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F3E16" w:rsidRPr="00D8077E" w14:paraId="4E3A613B" w14:textId="77777777">
        <w:trPr>
          <w:trHeight w:val="20"/>
          <w:jc w:val="center"/>
        </w:trPr>
        <w:tc>
          <w:tcPr>
            <w:tcW w:w="1186" w:type="pct"/>
          </w:tcPr>
          <w:p w14:paraId="53DBDCCF" w14:textId="77777777" w:rsidR="003F3E16" w:rsidRPr="00D8077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2E650" w14:textId="77777777" w:rsidR="003F3E16" w:rsidRPr="00D8077E" w:rsidRDefault="003F3E1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8077E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  <w:lang w:val="en-GB"/>
                </w:rPr>
                <w:t>Asian Journal of Advances in Medical Science</w:t>
              </w:r>
            </w:hyperlink>
          </w:p>
        </w:tc>
      </w:tr>
      <w:tr w:rsidR="003F3E16" w:rsidRPr="00D8077E" w14:paraId="58EF522D" w14:textId="77777777">
        <w:trPr>
          <w:trHeight w:val="20"/>
          <w:jc w:val="center"/>
        </w:trPr>
        <w:tc>
          <w:tcPr>
            <w:tcW w:w="1186" w:type="pct"/>
          </w:tcPr>
          <w:p w14:paraId="30B0E9EE" w14:textId="77777777" w:rsidR="003F3E16" w:rsidRPr="00D8077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E0B0C9B" w14:textId="06CA5499" w:rsidR="003F3E16" w:rsidRPr="00D8077E" w:rsidRDefault="00527DA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Ms_AJOAIMS_6474</w:t>
            </w:r>
          </w:p>
        </w:tc>
      </w:tr>
      <w:tr w:rsidR="003F3E16" w:rsidRPr="00D8077E" w14:paraId="328CCB50" w14:textId="77777777">
        <w:trPr>
          <w:trHeight w:val="20"/>
          <w:jc w:val="center"/>
        </w:trPr>
        <w:tc>
          <w:tcPr>
            <w:tcW w:w="1186" w:type="pct"/>
          </w:tcPr>
          <w:p w14:paraId="70306734" w14:textId="77777777" w:rsidR="003F3E16" w:rsidRPr="00D8077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BF43473" w14:textId="58BC83B6" w:rsidR="003F3E16" w:rsidRPr="00D8077E" w:rsidRDefault="00527DA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Investigating Hypoglycaemic and </w:t>
            </w:r>
            <w:proofErr w:type="spellStart"/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Hypolipidaemic</w:t>
            </w:r>
            <w:proofErr w:type="spellEnd"/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Effects of Combined Rind Extracts of Cucumis Sativus and Citrullus Lanatus on Alloxan-induced Diabetic Wistar Rats</w:t>
            </w:r>
          </w:p>
        </w:tc>
      </w:tr>
      <w:tr w:rsidR="003F3E16" w:rsidRPr="00D8077E" w14:paraId="7052C0A6" w14:textId="77777777">
        <w:trPr>
          <w:trHeight w:val="20"/>
          <w:jc w:val="center"/>
        </w:trPr>
        <w:tc>
          <w:tcPr>
            <w:tcW w:w="1186" w:type="pct"/>
          </w:tcPr>
          <w:p w14:paraId="5E6083FE" w14:textId="77777777" w:rsidR="003F3E16" w:rsidRPr="00D8077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4F1EE61" w14:textId="1E63CA02" w:rsidR="003F3E16" w:rsidRPr="00D8077E" w:rsidRDefault="00C65E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9270" w14:textId="77777777" w:rsidR="003F3E16" w:rsidRPr="00D8077E" w:rsidRDefault="003F3E1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D891B4" w14:textId="77777777" w:rsidR="003F3E16" w:rsidRPr="00D8077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8077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8077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95A7703" w14:textId="77777777" w:rsidR="003F3E16" w:rsidRPr="00D8077E" w:rsidRDefault="003F3E1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F3E16" w:rsidRPr="00D8077E" w14:paraId="42D4AD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49902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BEE9A6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8164BF7" w14:textId="77777777" w:rsidR="003F3E16" w:rsidRPr="00D8077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807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807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A6D0138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0196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20CB7D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2B6050" w14:textId="77777777" w:rsidR="003F3E16" w:rsidRPr="00D8077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1AB81B" w14:textId="30EE46AD" w:rsidR="003F3E16" w:rsidRPr="00D8077E" w:rsidRDefault="006C73C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research evaluates the effect of Cucumis Sativus and Citrullus Lanatus on </w:t>
            </w:r>
            <w:proofErr w:type="spellStart"/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glycemic</w:t>
            </w:r>
            <w:proofErr w:type="spellEnd"/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level and lipid profile in rats and provide a base for potential use of these agents for human.</w:t>
            </w:r>
          </w:p>
        </w:tc>
        <w:tc>
          <w:tcPr>
            <w:tcW w:w="1667" w:type="pct"/>
          </w:tcPr>
          <w:p w14:paraId="1C158B86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C157BD" w14:textId="77777777" w:rsidR="003F3E16" w:rsidRPr="00D8077E" w:rsidRDefault="003F3E16">
      <w:pPr>
        <w:rPr>
          <w:rFonts w:ascii="Arial" w:hAnsi="Arial" w:cs="Arial"/>
          <w:sz w:val="20"/>
          <w:szCs w:val="20"/>
          <w:lang w:val="en-GB"/>
        </w:rPr>
      </w:pPr>
    </w:p>
    <w:p w14:paraId="479E91FC" w14:textId="77777777" w:rsidR="003F3E16" w:rsidRPr="00D8077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807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534A2A" w14:textId="77777777" w:rsidR="003F3E16" w:rsidRPr="00D8077E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D8077E" w14:paraId="12451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50EA05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2ECDEE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09F1714" w14:textId="7F64239B" w:rsidR="003F3E16" w:rsidRPr="00D8077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807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34E" w:rsidRPr="00D8077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34E" w:rsidRPr="00D8077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F3E16" w:rsidRPr="00D8077E" w14:paraId="71DDFC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BC91B7" w14:textId="77777777" w:rsidR="003F3E16" w:rsidRPr="00D8077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2F1BDC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C7C7F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50E91B" w14:textId="401A1AD6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0B9848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44BDDE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A3F4F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BCBA5D3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A54753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AE136A" w14:textId="4484623A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2BC8A9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50EB6E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11804E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173F952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306F1F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23B1CF" w14:textId="25B926C9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6918DB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03E01A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F79EDD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9673A1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EBE55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388A5C" w14:textId="4B11AD15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20D034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613711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574984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AC2B82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E2345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6BF072" w14:textId="0029E416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F43237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7999B2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9BA40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AE32B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9D21F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EBF82" w14:textId="621FD138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5CCAB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031C47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5F28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7A443B2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5C60D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4BB804" w14:textId="79AA3825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DF3C63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6C5242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F5B984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3DAF3B7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C4A080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4E335A" w14:textId="635E4979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614F045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30002A9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F0B1C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19EA0A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47CAA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9F697D" w14:textId="333594BA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9EB12F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2511A0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DFC5B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376F651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D4514D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3FC292" w14:textId="77777777" w:rsidR="003F3E16" w:rsidRPr="00D8077E" w:rsidRDefault="003F3E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21865CF" w14:textId="77777777" w:rsidR="003F3E16" w:rsidRPr="00D8077E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0678F6" w14:textId="29978162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5B4924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626950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35D58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360CF37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A2714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EBA09A6" w14:textId="023E0542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21107EA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049DD4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549722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136DE0D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16560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CAE6BE" w14:textId="205C5FB0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03032D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611C31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6B551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96C4C8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81D20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5220C0" w14:textId="32C3B671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62BF5491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701661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9CC6D2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6842A53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58894B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7E599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50193E" w14:textId="193ACFAA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E52057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7A00CC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AD186A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C8E5EC4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6713F" w14:textId="77777777" w:rsidR="003F3E16" w:rsidRPr="00D8077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C37B64" w14:textId="77777777" w:rsidR="003F3E16" w:rsidRPr="00D8077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618EC1" w14:textId="5838BF32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AE83BE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BD4724" w14:textId="77777777" w:rsidR="003F3E16" w:rsidRPr="00D8077E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5ED6F6" w14:textId="77777777" w:rsidR="003F3E16" w:rsidRPr="00D8077E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C69A5FD" w14:textId="77777777" w:rsidR="003F3E16" w:rsidRPr="00D8077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807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118FE2" w14:textId="77777777" w:rsidR="003F3E16" w:rsidRPr="00D8077E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D8077E" w14:paraId="584863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C9BB0D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19B56B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519F97" w14:textId="77777777" w:rsidR="003F3E16" w:rsidRPr="00D8077E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435E8" w14:textId="77777777" w:rsidR="003F3E16" w:rsidRPr="00D8077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807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8077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8077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074B4C9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19C0A4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AEAFD" w14:textId="77777777" w:rsidR="003F3E16" w:rsidRPr="00D8077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9E5CCA4" w14:textId="77777777" w:rsidR="003F3E16" w:rsidRPr="00D8077E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E89C98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9CC7E83" w14:textId="77777777" w:rsidR="003F3E16" w:rsidRPr="00D8077E" w:rsidRDefault="003F3E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1E34D7" w14:textId="4C4F8FA3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E005D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5F5BA3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77D0B1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58DBC84" w14:textId="4AFBDD9D" w:rsidR="003F3E16" w:rsidRPr="00D8077E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85DFDB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E9AE79" w14:textId="77777777" w:rsidR="003F3E16" w:rsidRPr="00D8077E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D73099" w14:textId="344D04AA" w:rsidR="003F3E16" w:rsidRPr="00D8077E" w:rsidRDefault="006C73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7032DB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7782D8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A79157" w14:textId="77777777" w:rsidR="003F3E16" w:rsidRPr="00D8077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807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7F9458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56AB05D" w14:textId="77777777" w:rsidR="003F3E16" w:rsidRPr="00D8077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8FCA2B2" w14:textId="37EADBF0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EFA685F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249AD4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C9FDAD" w14:textId="77777777" w:rsidR="003F3E16" w:rsidRPr="00D8077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D15CB8F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F1492" w14:textId="77777777" w:rsidR="003F3E16" w:rsidRPr="00D8077E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352D55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18FF4E" w14:textId="77777777" w:rsidR="003F3E16" w:rsidRPr="00D8077E" w:rsidRDefault="003F3E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071C9E" w14:textId="4B0CF701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E1A59B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D8077E" w14:paraId="2FDAB2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208AA" w14:textId="77777777" w:rsidR="003F3E16" w:rsidRPr="00D8077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A35EE4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7C1157" w14:textId="77777777" w:rsidR="003F3E16" w:rsidRPr="00D8077E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B21F81" w14:textId="77777777" w:rsidR="003F3E16" w:rsidRPr="00D8077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26F7D18" w14:textId="77777777" w:rsidR="003F3E16" w:rsidRPr="00D8077E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EC468" w14:textId="271137A6" w:rsidR="003F3E16" w:rsidRPr="00D8077E" w:rsidRDefault="006C73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077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9619694" w14:textId="77777777" w:rsidR="003F3E16" w:rsidRPr="00D8077E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5FBCF8" w14:textId="77777777" w:rsidR="00D8077E" w:rsidRPr="00D8077E" w:rsidRDefault="00D8077E" w:rsidP="00D8077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8077E">
        <w:rPr>
          <w:rFonts w:ascii="Arial" w:hAnsi="Arial" w:cs="Arial"/>
          <w:b/>
          <w:u w:val="single"/>
        </w:rPr>
        <w:t>Reviewer details:</w:t>
      </w:r>
    </w:p>
    <w:p w14:paraId="4DE14C09" w14:textId="77777777" w:rsidR="00D8077E" w:rsidRPr="00D8077E" w:rsidRDefault="00D8077E" w:rsidP="00D8077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72EDC38" w14:textId="77777777" w:rsidR="00D8077E" w:rsidRPr="00D8077E" w:rsidRDefault="00D8077E" w:rsidP="00D8077E">
      <w:pPr>
        <w:rPr>
          <w:rFonts w:ascii="Arial" w:hAnsi="Arial" w:cs="Arial"/>
          <w:sz w:val="20"/>
          <w:szCs w:val="20"/>
        </w:rPr>
      </w:pPr>
      <w:r w:rsidRPr="00D8077E">
        <w:rPr>
          <w:rFonts w:ascii="Arial" w:hAnsi="Arial" w:cs="Arial"/>
          <w:color w:val="000000"/>
          <w:sz w:val="20"/>
          <w:szCs w:val="20"/>
        </w:rPr>
        <w:t xml:space="preserve">Ahmed Faisal Obed, University of </w:t>
      </w:r>
      <w:proofErr w:type="gramStart"/>
      <w:r w:rsidRPr="00D8077E">
        <w:rPr>
          <w:rFonts w:ascii="Arial" w:hAnsi="Arial" w:cs="Arial"/>
          <w:color w:val="000000"/>
          <w:sz w:val="20"/>
          <w:szCs w:val="20"/>
        </w:rPr>
        <w:t xml:space="preserve">Babylon </w:t>
      </w:r>
      <w:r w:rsidRPr="00D8077E">
        <w:rPr>
          <w:rFonts w:ascii="Arial" w:hAnsi="Arial" w:cs="Arial"/>
          <w:sz w:val="20"/>
          <w:szCs w:val="20"/>
        </w:rPr>
        <w:t>,</w:t>
      </w:r>
      <w:proofErr w:type="gramEnd"/>
      <w:r w:rsidRPr="00D8077E">
        <w:rPr>
          <w:rFonts w:ascii="Arial" w:hAnsi="Arial" w:cs="Arial"/>
          <w:sz w:val="20"/>
          <w:szCs w:val="20"/>
        </w:rPr>
        <w:t xml:space="preserve"> </w:t>
      </w:r>
      <w:r w:rsidRPr="00D8077E">
        <w:rPr>
          <w:rFonts w:ascii="Arial" w:hAnsi="Arial" w:cs="Arial"/>
          <w:color w:val="000000"/>
          <w:sz w:val="20"/>
          <w:szCs w:val="20"/>
        </w:rPr>
        <w:t>Iraq</w:t>
      </w:r>
    </w:p>
    <w:p w14:paraId="6ABD1A0A" w14:textId="77777777" w:rsidR="003F3E16" w:rsidRPr="00D8077E" w:rsidRDefault="003F3E16" w:rsidP="00892A55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sectPr w:rsidR="003F3E16" w:rsidRPr="00D8077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C70BF" w14:textId="77777777" w:rsidR="000001A4" w:rsidRDefault="000001A4">
      <w:r>
        <w:separator/>
      </w:r>
    </w:p>
  </w:endnote>
  <w:endnote w:type="continuationSeparator" w:id="0">
    <w:p w14:paraId="092FEB5E" w14:textId="77777777" w:rsidR="000001A4" w:rsidRDefault="0000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2522" w14:textId="77777777" w:rsidR="003F3E16" w:rsidRDefault="003F3E16">
    <w:pPr>
      <w:pStyle w:val="Footer"/>
      <w:jc w:val="right"/>
    </w:pPr>
  </w:p>
  <w:p w14:paraId="08994A9E" w14:textId="77777777" w:rsidR="003F3E1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BD04AE3" w14:textId="77777777" w:rsidR="003F3E1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D5EF37" w14:textId="77777777" w:rsidR="003F3E16" w:rsidRDefault="003F3E16">
    <w:pPr>
      <w:pStyle w:val="Footer"/>
      <w:jc w:val="right"/>
    </w:pPr>
  </w:p>
  <w:p w14:paraId="2A46B120" w14:textId="77777777" w:rsidR="003F3E16" w:rsidRDefault="003F3E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16AC" w14:textId="77777777" w:rsidR="000001A4" w:rsidRDefault="000001A4">
      <w:r>
        <w:separator/>
      </w:r>
    </w:p>
  </w:footnote>
  <w:footnote w:type="continuationSeparator" w:id="0">
    <w:p w14:paraId="1E75760F" w14:textId="77777777" w:rsidR="000001A4" w:rsidRDefault="00000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2617" w14:textId="77777777" w:rsidR="003F3E16" w:rsidRDefault="003F3E1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31364C" w14:textId="77777777" w:rsidR="003F3E1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7897490">
    <w:abstractNumId w:val="4"/>
  </w:num>
  <w:num w:numId="2" w16cid:durableId="1417744629">
    <w:abstractNumId w:val="8"/>
  </w:num>
  <w:num w:numId="3" w16cid:durableId="970480180">
    <w:abstractNumId w:val="7"/>
  </w:num>
  <w:num w:numId="4" w16cid:durableId="1394544269">
    <w:abstractNumId w:val="9"/>
  </w:num>
  <w:num w:numId="5" w16cid:durableId="1860971841">
    <w:abstractNumId w:val="6"/>
  </w:num>
  <w:num w:numId="6" w16cid:durableId="979992525">
    <w:abstractNumId w:val="0"/>
  </w:num>
  <w:num w:numId="7" w16cid:durableId="1871601235">
    <w:abstractNumId w:val="3"/>
  </w:num>
  <w:num w:numId="8" w16cid:durableId="1084565708">
    <w:abstractNumId w:val="11"/>
  </w:num>
  <w:num w:numId="9" w16cid:durableId="950090635">
    <w:abstractNumId w:val="10"/>
  </w:num>
  <w:num w:numId="10" w16cid:durableId="1197885361">
    <w:abstractNumId w:val="2"/>
  </w:num>
  <w:num w:numId="11" w16cid:durableId="126973776">
    <w:abstractNumId w:val="1"/>
  </w:num>
  <w:num w:numId="12" w16cid:durableId="1632327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E16"/>
    <w:rsid w:val="000001A4"/>
    <w:rsid w:val="00091FCD"/>
    <w:rsid w:val="000A2292"/>
    <w:rsid w:val="001151F9"/>
    <w:rsid w:val="00131651"/>
    <w:rsid w:val="001D4B78"/>
    <w:rsid w:val="00211436"/>
    <w:rsid w:val="00260EF6"/>
    <w:rsid w:val="002D51BD"/>
    <w:rsid w:val="003152D9"/>
    <w:rsid w:val="0034294C"/>
    <w:rsid w:val="003F3E16"/>
    <w:rsid w:val="00527DA8"/>
    <w:rsid w:val="00631568"/>
    <w:rsid w:val="006C73CF"/>
    <w:rsid w:val="006D34BD"/>
    <w:rsid w:val="00733D5E"/>
    <w:rsid w:val="007C1FDA"/>
    <w:rsid w:val="00892A55"/>
    <w:rsid w:val="008B3369"/>
    <w:rsid w:val="00C0312E"/>
    <w:rsid w:val="00C65EE8"/>
    <w:rsid w:val="00CF634E"/>
    <w:rsid w:val="00D22760"/>
    <w:rsid w:val="00D8077E"/>
    <w:rsid w:val="00DD3888"/>
    <w:rsid w:val="00E9266A"/>
    <w:rsid w:val="00F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9861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8077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42</cp:revision>
  <dcterms:created xsi:type="dcterms:W3CDTF">2026-03-24T06:15:00Z</dcterms:created>
  <dcterms:modified xsi:type="dcterms:W3CDTF">2026-10-29T07:15:00Z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