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CC1671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CC1671" w:rsidRDefault="00545C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CC1671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C167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CC1671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CC1671" w:rsidRDefault="00545C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5EBC9D0A" w:rsidR="000F510C" w:rsidRPr="00CC1671" w:rsidRDefault="0050209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Ms_UPJOZ_6442</w:t>
            </w:r>
          </w:p>
        </w:tc>
      </w:tr>
      <w:tr w:rsidR="000F510C" w:rsidRPr="00CC1671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CC1671" w:rsidRDefault="00545C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0EE3C60" w:rsidR="000F510C" w:rsidRPr="00CC1671" w:rsidRDefault="0050209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t>Impact of oil refinery spillage on heavy metal contamination and pollution indices in biotic and abiotic components in Ennore Creek, India</w:t>
            </w:r>
          </w:p>
        </w:tc>
      </w:tr>
      <w:tr w:rsidR="000F510C" w:rsidRPr="00CC1671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CC1671" w:rsidRDefault="00545CFB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CC1671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CC1671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CC1671" w:rsidRDefault="00545CFB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CC167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CC167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CC1671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CC1671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CC1671" w:rsidRDefault="00545CF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C16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C167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CC1671" w:rsidRDefault="00545CFB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42B3D6DF" w:rsidR="000F510C" w:rsidRPr="00CC1671" w:rsidRDefault="00B7798C" w:rsidP="000329D4">
            <w:p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results obtained from this study are of great importance in highlighting a pronounced increase in heavy metal concentration in the environment as a direct consequence of the oil spill.</w:t>
            </w:r>
            <w:r w:rsidR="000329D4" w:rsidRPr="00CC16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29D4"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The findings of the study are highly significant in demonstrating potential bioaccumulation o</w:t>
            </w:r>
            <w:r w:rsidR="008B1A5F"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f </w:t>
            </w:r>
            <w:r w:rsidR="004C428B"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elevated </w:t>
            </w:r>
            <w:r w:rsidR="000329D4"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concentrations of Cadmium, Chromium, Lead and Mercury in collected water, sediment and biological samples and the pollution indices of escalating pollution after the oil spill in Ennore Creek.</w:t>
            </w:r>
            <w:r w:rsidRPr="00CC167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 believe that the research article will contribute to studi</w:t>
            </w:r>
            <w:r w:rsidR="00B1087B"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es of oil refinery spillage on h</w:t>
            </w: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e</w:t>
            </w:r>
            <w:r w:rsidR="00341B04"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avy metal contamination, in brackis</w:t>
            </w: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</w:t>
            </w:r>
            <w:r w:rsidR="00341B04"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water ecosystems.</w:t>
            </w:r>
          </w:p>
        </w:tc>
        <w:tc>
          <w:tcPr>
            <w:tcW w:w="1667" w:type="pct"/>
          </w:tcPr>
          <w:p w14:paraId="305EFE14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62FF6FB" w14:textId="77777777" w:rsidR="000F510C" w:rsidRPr="00CC1671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CC1671" w:rsidRDefault="00545C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C16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CC167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CC1671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CC1671" w:rsidRDefault="00545CFB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C167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CC167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CC167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CC1671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CC1671" w:rsidRDefault="00545C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3F588A52" w:rsidR="000F510C" w:rsidRPr="00CC1671" w:rsidRDefault="0031777F" w:rsidP="003177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7A6A384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07681440" w:rsidR="000F510C" w:rsidRPr="00CC1671" w:rsidRDefault="0031777F" w:rsidP="003177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575247A5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5C5FD587" w:rsidR="000F510C" w:rsidRPr="00CC1671" w:rsidRDefault="0031777F" w:rsidP="003177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385131D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1F5DFA16" w:rsidR="000F510C" w:rsidRPr="00CC1671" w:rsidRDefault="0031777F" w:rsidP="003177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7EB0A7E5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4A7EC8FF" w:rsidR="000F510C" w:rsidRPr="00CC1671" w:rsidRDefault="0031777F" w:rsidP="003177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44D114B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66FAA85E" w:rsidR="000F510C" w:rsidRPr="00CC1671" w:rsidRDefault="0031777F" w:rsidP="003177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642162CD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A3B140E" w:rsidR="000F510C" w:rsidRPr="00CC1671" w:rsidRDefault="0031777F" w:rsidP="003177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0055112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4CF12FEB" w:rsidR="000F510C" w:rsidRPr="00CC1671" w:rsidRDefault="0031777F" w:rsidP="0031777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B68E1C5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CC1671" w:rsidRDefault="00545C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2B96500B" w:rsidR="000F510C" w:rsidRPr="00CC1671" w:rsidRDefault="003177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50B8A59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CC1671" w:rsidRDefault="00545C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10. Are tables and figures clear, relevant, and necessary?</w:t>
            </w:r>
          </w:p>
          <w:p w14:paraId="7A9C8570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CC1671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CC167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C1A863C" w:rsidR="000F510C" w:rsidRPr="00CC1671" w:rsidRDefault="003177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2F834205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CC1671" w:rsidRDefault="00545C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87BE408" w14:textId="0960F4F7" w:rsidR="000F510C" w:rsidRPr="00CC1671" w:rsidRDefault="003177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03E7C7F3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CC1671" w:rsidRDefault="00545C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569E87A3" w:rsidR="000F510C" w:rsidRPr="00CC1671" w:rsidRDefault="003177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C5BA1F1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CC1671" w:rsidRDefault="00545C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35347E3B" w:rsidR="000F510C" w:rsidRPr="00CC1671" w:rsidRDefault="003177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30A2C359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CC1671" w:rsidRDefault="00545C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4944CEAF" w:rsidR="000F510C" w:rsidRPr="00CC1671" w:rsidRDefault="003177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B1618FC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CC1671" w:rsidRDefault="00545C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CC1671" w:rsidRDefault="00545C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CC1671" w:rsidRDefault="00545C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18FB20F3" w:rsidR="000F510C" w:rsidRPr="00CC1671" w:rsidRDefault="0031777F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</w:t>
            </w:r>
          </w:p>
        </w:tc>
        <w:tc>
          <w:tcPr>
            <w:tcW w:w="1667" w:type="pct"/>
          </w:tcPr>
          <w:p w14:paraId="15D78EDE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CC167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CC1671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CC1671" w:rsidRDefault="00545C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C167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CC1671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CC1671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CC167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CC1671" w:rsidRDefault="00545CFB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C167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C167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C167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CC1671" w:rsidRDefault="00545C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CC167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CC1671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1008F0EE" w:rsidR="000F510C" w:rsidRPr="00CC1671" w:rsidRDefault="004525D8" w:rsidP="004525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 The title of the article is suitable.</w:t>
            </w:r>
          </w:p>
        </w:tc>
        <w:tc>
          <w:tcPr>
            <w:tcW w:w="1667" w:type="pct"/>
          </w:tcPr>
          <w:p w14:paraId="7B18059D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33DEE6E8" w:rsidR="000F510C" w:rsidRPr="00CC167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707A580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CC1671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4D4F74A5" w:rsidR="000F510C" w:rsidRPr="00CC1671" w:rsidRDefault="004525D8" w:rsidP="004525D8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Yes. The abstract of the article is </w:t>
            </w: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comprehensive.</w:t>
            </w:r>
          </w:p>
        </w:tc>
        <w:tc>
          <w:tcPr>
            <w:tcW w:w="1667" w:type="pct"/>
          </w:tcPr>
          <w:p w14:paraId="02D4ADA5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CC1671" w:rsidRDefault="00545C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CC1671" w:rsidRDefault="00545CF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441F8FF5" w:rsidR="000F510C" w:rsidRPr="00CC1671" w:rsidRDefault="00452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Yes. The manuscript is scientifically correct.</w:t>
            </w:r>
          </w:p>
        </w:tc>
        <w:tc>
          <w:tcPr>
            <w:tcW w:w="1667" w:type="pct"/>
          </w:tcPr>
          <w:p w14:paraId="70082BAF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CC1671" w:rsidRDefault="00545C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CC167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CC1671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4600860C" w:rsidR="000F510C" w:rsidRPr="00CC1671" w:rsidRDefault="00452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Yes.</w:t>
            </w: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T</w:t>
            </w: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he references are sufficient and recent.</w:t>
            </w:r>
          </w:p>
        </w:tc>
        <w:tc>
          <w:tcPr>
            <w:tcW w:w="1667" w:type="pct"/>
          </w:tcPr>
          <w:p w14:paraId="12832A32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CC1671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CC1671" w:rsidRDefault="00545C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CC167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CC1671" w:rsidRDefault="00545C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CC1671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0BEE1BE2" w:rsidR="000F510C" w:rsidRPr="00CC1671" w:rsidRDefault="004525D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C167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 There are not ethical issues in this manuscript.</w:t>
            </w:r>
          </w:p>
        </w:tc>
        <w:tc>
          <w:tcPr>
            <w:tcW w:w="1667" w:type="pct"/>
          </w:tcPr>
          <w:p w14:paraId="2FD23908" w14:textId="77777777" w:rsidR="000F510C" w:rsidRPr="00CC1671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D47005F" w14:textId="77777777" w:rsidR="00CC1671" w:rsidRPr="00CC1671" w:rsidRDefault="00CC1671" w:rsidP="00CC167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C1671">
        <w:rPr>
          <w:rFonts w:ascii="Arial" w:hAnsi="Arial" w:cs="Arial"/>
          <w:b/>
          <w:u w:val="single"/>
        </w:rPr>
        <w:t>Reviewer details:</w:t>
      </w:r>
    </w:p>
    <w:p w14:paraId="37E60E1C" w14:textId="77777777" w:rsidR="00CC1671" w:rsidRPr="00CC1671" w:rsidRDefault="00CC1671" w:rsidP="00CC167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0FB81A99" w14:textId="77777777" w:rsidR="00CC1671" w:rsidRPr="00CC1671" w:rsidRDefault="00CC1671" w:rsidP="00CC1671">
      <w:pPr>
        <w:rPr>
          <w:rFonts w:ascii="Arial" w:hAnsi="Arial" w:cs="Arial"/>
          <w:sz w:val="20"/>
          <w:szCs w:val="20"/>
        </w:rPr>
      </w:pPr>
      <w:r w:rsidRPr="00CC1671">
        <w:rPr>
          <w:rFonts w:ascii="Arial" w:hAnsi="Arial" w:cs="Arial"/>
          <w:color w:val="000000"/>
          <w:sz w:val="20"/>
          <w:szCs w:val="20"/>
        </w:rPr>
        <w:t>Aylin Yilmaz Çetinkaya</w:t>
      </w:r>
      <w:r w:rsidRPr="00CC1671">
        <w:rPr>
          <w:rFonts w:ascii="Arial" w:hAnsi="Arial" w:cs="Arial"/>
          <w:sz w:val="20"/>
          <w:szCs w:val="20"/>
        </w:rPr>
        <w:t xml:space="preserve">, </w:t>
      </w:r>
      <w:r w:rsidRPr="00CC1671">
        <w:rPr>
          <w:rFonts w:ascii="Arial" w:hAnsi="Arial" w:cs="Arial"/>
          <w:color w:val="000000"/>
          <w:sz w:val="20"/>
          <w:szCs w:val="20"/>
        </w:rPr>
        <w:t xml:space="preserve">Trakya University, </w:t>
      </w:r>
      <w:r w:rsidRPr="00CC1671">
        <w:rPr>
          <w:rFonts w:ascii="Arial" w:hAnsi="Arial" w:cs="Arial"/>
          <w:sz w:val="20"/>
          <w:szCs w:val="20"/>
          <w:shd w:val="clear" w:color="auto" w:fill="FFFFFF"/>
        </w:rPr>
        <w:t>Turkey </w:t>
      </w:r>
    </w:p>
    <w:p w14:paraId="24830579" w14:textId="77777777" w:rsidR="000F510C" w:rsidRPr="00CC1671" w:rsidRDefault="000F510C" w:rsidP="00EE3A5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F510C" w:rsidRPr="00CC167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2EDD8" w14:textId="77777777" w:rsidR="003C6654" w:rsidRDefault="003C6654">
      <w:r>
        <w:separator/>
      </w:r>
    </w:p>
  </w:endnote>
  <w:endnote w:type="continuationSeparator" w:id="0">
    <w:p w14:paraId="4FE61EA0" w14:textId="77777777" w:rsidR="003C6654" w:rsidRDefault="003C6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56D369D6" w:rsidR="000F510C" w:rsidRDefault="00545CFB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8B1A5F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8B1A5F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5DF1AF1F" w14:textId="77777777" w:rsidR="000F510C" w:rsidRDefault="00545CFB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85BE5" w14:textId="77777777" w:rsidR="003C6654" w:rsidRDefault="003C6654">
      <w:r>
        <w:separator/>
      </w:r>
    </w:p>
  </w:footnote>
  <w:footnote w:type="continuationSeparator" w:id="0">
    <w:p w14:paraId="0919D57A" w14:textId="77777777" w:rsidR="003C6654" w:rsidRDefault="003C6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545CFB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2759205">
    <w:abstractNumId w:val="4"/>
  </w:num>
  <w:num w:numId="2" w16cid:durableId="1153108617">
    <w:abstractNumId w:val="8"/>
  </w:num>
  <w:num w:numId="3" w16cid:durableId="1472745785">
    <w:abstractNumId w:val="7"/>
  </w:num>
  <w:num w:numId="4" w16cid:durableId="1981231210">
    <w:abstractNumId w:val="9"/>
  </w:num>
  <w:num w:numId="5" w16cid:durableId="1791701203">
    <w:abstractNumId w:val="6"/>
  </w:num>
  <w:num w:numId="6" w16cid:durableId="953554543">
    <w:abstractNumId w:val="0"/>
  </w:num>
  <w:num w:numId="7" w16cid:durableId="1681354486">
    <w:abstractNumId w:val="3"/>
  </w:num>
  <w:num w:numId="8" w16cid:durableId="593171650">
    <w:abstractNumId w:val="11"/>
  </w:num>
  <w:num w:numId="9" w16cid:durableId="1719740239">
    <w:abstractNumId w:val="10"/>
  </w:num>
  <w:num w:numId="10" w16cid:durableId="2055693137">
    <w:abstractNumId w:val="2"/>
  </w:num>
  <w:num w:numId="11" w16cid:durableId="1572276383">
    <w:abstractNumId w:val="1"/>
  </w:num>
  <w:num w:numId="12" w16cid:durableId="13854505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510C"/>
    <w:rsid w:val="00013D15"/>
    <w:rsid w:val="000329D4"/>
    <w:rsid w:val="000454E4"/>
    <w:rsid w:val="000F510C"/>
    <w:rsid w:val="002319F6"/>
    <w:rsid w:val="00294422"/>
    <w:rsid w:val="0031777F"/>
    <w:rsid w:val="00341B04"/>
    <w:rsid w:val="00393402"/>
    <w:rsid w:val="003C6654"/>
    <w:rsid w:val="004525D8"/>
    <w:rsid w:val="004C428B"/>
    <w:rsid w:val="0050209C"/>
    <w:rsid w:val="00545CFB"/>
    <w:rsid w:val="006518EB"/>
    <w:rsid w:val="00657FC9"/>
    <w:rsid w:val="006D4715"/>
    <w:rsid w:val="00781456"/>
    <w:rsid w:val="0084796D"/>
    <w:rsid w:val="00874E9E"/>
    <w:rsid w:val="00896EAA"/>
    <w:rsid w:val="008A048C"/>
    <w:rsid w:val="008B1A5F"/>
    <w:rsid w:val="008E4293"/>
    <w:rsid w:val="00A11889"/>
    <w:rsid w:val="00A2170D"/>
    <w:rsid w:val="00A868C2"/>
    <w:rsid w:val="00AD2A0C"/>
    <w:rsid w:val="00B1087B"/>
    <w:rsid w:val="00B27293"/>
    <w:rsid w:val="00B61CE3"/>
    <w:rsid w:val="00B7798C"/>
    <w:rsid w:val="00B85A09"/>
    <w:rsid w:val="00C21838"/>
    <w:rsid w:val="00C2626D"/>
    <w:rsid w:val="00CC1671"/>
    <w:rsid w:val="00CE2C9A"/>
    <w:rsid w:val="00DC0EC9"/>
    <w:rsid w:val="00E02351"/>
    <w:rsid w:val="00EE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E2C9A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C167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781</Words>
  <Characters>4458</Characters>
  <Application>Microsoft Office Word</Application>
  <DocSecurity>0</DocSecurity>
  <Lines>37</Lines>
  <Paragraphs>10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5229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14</cp:revision>
  <dcterms:created xsi:type="dcterms:W3CDTF">2026-10-09T18:26:00Z</dcterms:created>
  <dcterms:modified xsi:type="dcterms:W3CDTF">2026-10-13T09:09:00Z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