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5A71E9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5A71E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5A71E9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5A71E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5A71E9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5A71E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560F6C6" w:rsidR="000F510C" w:rsidRPr="005A71E9" w:rsidRDefault="006234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Ms_UPJOZ_6428</w:t>
            </w:r>
          </w:p>
        </w:tc>
      </w:tr>
      <w:tr w:rsidR="000F510C" w:rsidRPr="005A71E9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5A71E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1BE614E1" w:rsidR="000F510C" w:rsidRPr="005A71E9" w:rsidRDefault="006234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Effects of plant essential oils fumigation on Acetylcholinesterase activity in </w:t>
            </w:r>
            <w:proofErr w:type="spellStart"/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>Callosobruchus</w:t>
            </w:r>
            <w:proofErr w:type="spellEnd"/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maculatus (F.)</w:t>
            </w:r>
          </w:p>
        </w:tc>
      </w:tr>
      <w:tr w:rsidR="000F510C" w:rsidRPr="005A71E9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5A71E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5A71E9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5A71E9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5A71E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A71E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A71E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5A71E9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5A71E9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5A71E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A71E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A71E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5A71E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5A71E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6AD2642" w14:textId="77777777" w:rsidR="004A1B94" w:rsidRPr="005A71E9" w:rsidRDefault="004A1B94" w:rsidP="004A1B94">
            <w:pPr>
              <w:rPr>
                <w:rFonts w:ascii="Arial" w:hAnsi="Arial" w:cs="Arial"/>
                <w:sz w:val="20"/>
                <w:szCs w:val="20"/>
              </w:rPr>
            </w:pPr>
            <w:r w:rsidRPr="005A71E9">
              <w:rPr>
                <w:rFonts w:ascii="Arial" w:hAnsi="Arial" w:cs="Arial"/>
                <w:sz w:val="20"/>
                <w:szCs w:val="20"/>
              </w:rPr>
              <w:t>First of all, thank you very much for choosing me to referee this article.</w:t>
            </w:r>
          </w:p>
          <w:p w14:paraId="0BA17078" w14:textId="77777777" w:rsidR="004A1B94" w:rsidRPr="005A71E9" w:rsidRDefault="004A1B94" w:rsidP="004A1B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04E4AD" w14:textId="1DB22A08" w:rsidR="004A1B94" w:rsidRPr="005A71E9" w:rsidRDefault="004A1B94" w:rsidP="009F1A01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sz w:val="20"/>
                <w:szCs w:val="20"/>
              </w:rPr>
              <w:t>The MS written in correct and satisfactory English</w:t>
            </w:r>
            <w:r w:rsidRPr="005A71E9">
              <w:rPr>
                <w:rFonts w:ascii="Arial" w:hAnsi="Arial" w:cs="Arial"/>
                <w:sz w:val="20"/>
                <w:szCs w:val="20"/>
                <w:rtl/>
              </w:rPr>
              <w:t>.</w:t>
            </w:r>
          </w:p>
          <w:p w14:paraId="23D87CA5" w14:textId="5C807D43" w:rsidR="004A1B94" w:rsidRPr="005A71E9" w:rsidRDefault="004A1B94" w:rsidP="009F1A0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1E9">
              <w:rPr>
                <w:rFonts w:ascii="Arial" w:hAnsi="Arial" w:cs="Arial"/>
                <w:color w:val="000000"/>
                <w:sz w:val="20"/>
                <w:szCs w:val="20"/>
              </w:rPr>
              <w:t xml:space="preserve">The </w:t>
            </w:r>
            <w:r w:rsidR="00D850F2" w:rsidRPr="005A71E9">
              <w:rPr>
                <w:rFonts w:ascii="Arial" w:hAnsi="Arial" w:cs="Arial"/>
                <w:color w:val="000000"/>
                <w:sz w:val="20"/>
                <w:szCs w:val="20"/>
              </w:rPr>
              <w:t>manuscript includes</w:t>
            </w:r>
            <w:r w:rsidRPr="005A71E9">
              <w:rPr>
                <w:rFonts w:ascii="Arial" w:hAnsi="Arial" w:cs="Arial"/>
                <w:color w:val="000000"/>
                <w:sz w:val="20"/>
                <w:szCs w:val="20"/>
              </w:rPr>
              <w:t xml:space="preserve"> all the data necessary for scientific community.</w:t>
            </w:r>
          </w:p>
          <w:p w14:paraId="3AD166A9" w14:textId="1B0F272E" w:rsidR="004A1B94" w:rsidRPr="005A71E9" w:rsidRDefault="004A1B94" w:rsidP="009F1A01">
            <w:pPr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The manuscript is within the scope of the journal</w:t>
            </w:r>
            <w:r w:rsidRPr="005A71E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22F2B" w:rsidRPr="005A71E9">
              <w:rPr>
                <w:rFonts w:ascii="Arial" w:hAnsi="Arial" w:cs="Arial"/>
                <w:color w:val="000000"/>
                <w:sz w:val="20"/>
                <w:szCs w:val="20"/>
              </w:rPr>
              <w:t xml:space="preserve">and </w:t>
            </w:r>
            <w:r w:rsidR="00D22F2B"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the</w:t>
            </w:r>
            <w:r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title clearly and sufficiently reflect its content.</w:t>
            </w:r>
          </w:p>
          <w:p w14:paraId="0E5C2835" w14:textId="77777777" w:rsidR="004A1B94" w:rsidRPr="005A71E9" w:rsidRDefault="004A1B94" w:rsidP="004A1B94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5A71E9">
              <w:rPr>
                <w:rFonts w:ascii="Arial" w:hAnsi="Arial" w:cs="Arial"/>
                <w:sz w:val="20"/>
                <w:szCs w:val="20"/>
              </w:rPr>
              <w:t>The manuscript deals with important issue and include good data.</w:t>
            </w:r>
          </w:p>
          <w:p w14:paraId="03DC2AB4" w14:textId="77777777" w:rsidR="000F510C" w:rsidRPr="005A71E9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05EFE14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5A71E9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5A71E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A71E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5A71E9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A71E9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5A71E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A71E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5A71E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A71E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5A71E9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5A71E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03D82B0" w:rsidR="000F510C" w:rsidRPr="005A71E9" w:rsidRDefault="004A1B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2CB5FEB" w:rsidR="000F510C" w:rsidRPr="005A71E9" w:rsidRDefault="004A1B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5247A5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F2BAD3C" w:rsidR="000F510C" w:rsidRPr="005A71E9" w:rsidRDefault="004A1B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49A1C22B" w:rsidR="000F510C" w:rsidRPr="005A71E9" w:rsidRDefault="004A1B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1E517917" w:rsidR="000F510C" w:rsidRPr="005A71E9" w:rsidRDefault="00390B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369F2BEA" w:rsidR="000F510C" w:rsidRPr="005A71E9" w:rsidRDefault="00390B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13649191" w:rsidR="000F510C" w:rsidRPr="005A71E9" w:rsidRDefault="00390B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DC597FE" w:rsidR="000F510C" w:rsidRPr="005A71E9" w:rsidRDefault="00390B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5A71E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5A71E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6AAA244" w:rsidR="000F510C" w:rsidRPr="005A71E9" w:rsidRDefault="00390B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050B8A59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5A71E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6F448BE2" w14:textId="77777777" w:rsidR="000F510C" w:rsidRPr="005A71E9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5A71E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5A6CE6C" w:rsidR="000F510C" w:rsidRPr="005A71E9" w:rsidRDefault="00390B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5</w:t>
            </w:r>
          </w:p>
        </w:tc>
        <w:tc>
          <w:tcPr>
            <w:tcW w:w="1667" w:type="pct"/>
          </w:tcPr>
          <w:p w14:paraId="2F834205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5A71E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312FD3D3" w:rsidR="000F510C" w:rsidRPr="005A71E9" w:rsidRDefault="00390B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5</w:t>
            </w:r>
          </w:p>
        </w:tc>
        <w:tc>
          <w:tcPr>
            <w:tcW w:w="1667" w:type="pct"/>
          </w:tcPr>
          <w:p w14:paraId="03E7C7F3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5A71E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A906684" w:rsidR="000F510C" w:rsidRPr="005A71E9" w:rsidRDefault="00390B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3C5BA1F1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5A71E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44E1963" w:rsidR="000F510C" w:rsidRPr="005A71E9" w:rsidRDefault="00390B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30A2C359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5A71E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1260BF0" w:rsidR="000F510C" w:rsidRPr="005A71E9" w:rsidRDefault="00390B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1B1618FC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5A71E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5A71E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5A71E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1EA6BA3" w:rsidR="000F510C" w:rsidRPr="005A71E9" w:rsidRDefault="00390B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5</w:t>
            </w:r>
          </w:p>
        </w:tc>
        <w:tc>
          <w:tcPr>
            <w:tcW w:w="1667" w:type="pct"/>
          </w:tcPr>
          <w:p w14:paraId="15D78EDE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BC1BED6" w14:textId="77777777" w:rsidR="009F1A01" w:rsidRPr="005A71E9" w:rsidRDefault="009F1A0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5A71E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A71E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5A71E9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A71E9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5A71E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5A71E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A71E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A71E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A71E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5A71E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5A71E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5A71E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5A71E9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B09543D" w14:textId="77777777" w:rsidR="00FB282F" w:rsidRPr="005A71E9" w:rsidRDefault="00FB282F" w:rsidP="00FB282F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sz w:val="20"/>
                <w:szCs w:val="20"/>
                <w:lang w:val="en-GB"/>
              </w:rPr>
              <w:t>Yes,</w:t>
            </w:r>
          </w:p>
          <w:p w14:paraId="68255418" w14:textId="7FF171E3" w:rsidR="000F510C" w:rsidRPr="005A71E9" w:rsidRDefault="00FB282F" w:rsidP="00FB28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The title clearly and sufficiently reflect its content.</w:t>
            </w:r>
          </w:p>
        </w:tc>
        <w:tc>
          <w:tcPr>
            <w:tcW w:w="1667" w:type="pct"/>
          </w:tcPr>
          <w:p w14:paraId="7B18059D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5A71E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5A71E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5A71E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118BAE" w14:textId="2B0742A6" w:rsidR="00FB282F" w:rsidRPr="005A71E9" w:rsidRDefault="00FB282F" w:rsidP="009F1A01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Yes,</w:t>
            </w:r>
            <w:r w:rsidR="009F1A01"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5A71E9">
              <w:rPr>
                <w:rFonts w:ascii="Arial" w:hAnsi="Arial" w:cs="Arial"/>
                <w:color w:val="000000"/>
                <w:sz w:val="20"/>
                <w:szCs w:val="20"/>
                <w:lang w:bidi="ar-JO"/>
              </w:rPr>
              <w:t>includes to some limit the necessary information about the paper.</w:t>
            </w:r>
          </w:p>
          <w:p w14:paraId="61728E94" w14:textId="77777777" w:rsidR="000F510C" w:rsidRPr="005A71E9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02D4ADA5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5A71E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A71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5A71E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5A71E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7F3AF6F" w14:textId="77777777" w:rsidR="00FB282F" w:rsidRPr="005A71E9" w:rsidRDefault="00FB282F" w:rsidP="00FB282F">
            <w:pPr>
              <w:pStyle w:val="ListParagraph"/>
              <w:ind w:left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Yes,</w:t>
            </w:r>
          </w:p>
          <w:p w14:paraId="7A9E0665" w14:textId="77777777" w:rsidR="00FB282F" w:rsidRPr="005A71E9" w:rsidRDefault="00FB282F" w:rsidP="00FB282F">
            <w:pPr>
              <w:pStyle w:val="ListParagraph"/>
              <w:ind w:left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-The introduction  include enough background information,</w:t>
            </w:r>
          </w:p>
          <w:p w14:paraId="1B683F10" w14:textId="77777777" w:rsidR="00FB282F" w:rsidRPr="005A71E9" w:rsidRDefault="00FB282F" w:rsidP="00FB282F">
            <w:pPr>
              <w:pStyle w:val="ListParagraph"/>
              <w:ind w:left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 The results are clear.</w:t>
            </w:r>
          </w:p>
          <w:p w14:paraId="094811B9" w14:textId="77777777" w:rsidR="00FB282F" w:rsidRPr="005A71E9" w:rsidRDefault="00FB282F" w:rsidP="00FB282F">
            <w:pPr>
              <w:pStyle w:val="ListParagraph"/>
              <w:ind w:left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 Discussion interpretation of results in light of the studies.</w:t>
            </w:r>
          </w:p>
          <w:p w14:paraId="5E369BE9" w14:textId="389AA547" w:rsidR="000F510C" w:rsidRPr="005A71E9" w:rsidRDefault="00FB282F" w:rsidP="009F1A01">
            <w:pPr>
              <w:pStyle w:val="ListParagraph"/>
              <w:ind w:left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 The tables good formatting.</w:t>
            </w:r>
          </w:p>
        </w:tc>
        <w:tc>
          <w:tcPr>
            <w:tcW w:w="1667" w:type="pct"/>
          </w:tcPr>
          <w:p w14:paraId="70082BAF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5A71E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5A71E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5A71E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5A71E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5A71E9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582F60" w14:textId="77777777" w:rsidR="00FB282F" w:rsidRPr="005A71E9" w:rsidRDefault="00FB282F" w:rsidP="00FB28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  <w:p w14:paraId="721E302B" w14:textId="77777777" w:rsidR="00FB282F" w:rsidRPr="005A71E9" w:rsidRDefault="00FB282F" w:rsidP="00FB282F">
            <w:pPr>
              <w:rPr>
                <w:rFonts w:ascii="Arial" w:hAnsi="Arial" w:cs="Arial"/>
                <w:sz w:val="20"/>
                <w:szCs w:val="20"/>
              </w:rPr>
            </w:pPr>
            <w:r w:rsidRPr="005A71E9">
              <w:rPr>
                <w:rFonts w:ascii="Arial" w:hAnsi="Arial" w:cs="Arial"/>
                <w:sz w:val="20"/>
                <w:szCs w:val="20"/>
              </w:rPr>
              <w:t>References are few and most of them are recent.</w:t>
            </w:r>
          </w:p>
          <w:p w14:paraId="1FD03B64" w14:textId="77777777" w:rsidR="000F510C" w:rsidRPr="005A71E9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12832A32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71E9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5A71E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F0536F6" w14:textId="33D2C9F6" w:rsidR="000F510C" w:rsidRPr="005A71E9" w:rsidRDefault="00000000" w:rsidP="009F1A0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1A7B80" w14:textId="77777777" w:rsidR="000F510C" w:rsidRPr="005A71E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5A71E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B4B8EA8" w:rsidR="000F510C" w:rsidRPr="005A71E9" w:rsidRDefault="00B25315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71E9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5A71E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437BA6" w14:textId="77777777" w:rsidR="005A71E9" w:rsidRPr="005A71E9" w:rsidRDefault="005A71E9" w:rsidP="005A71E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A71E9">
        <w:rPr>
          <w:rFonts w:ascii="Arial" w:hAnsi="Arial" w:cs="Arial"/>
          <w:b/>
          <w:u w:val="single"/>
        </w:rPr>
        <w:t>Reviewer details:</w:t>
      </w:r>
    </w:p>
    <w:p w14:paraId="69EB83F7" w14:textId="77777777" w:rsidR="005A71E9" w:rsidRPr="005A71E9" w:rsidRDefault="005A71E9" w:rsidP="005A71E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B3293D1" w14:textId="77777777" w:rsidR="005A71E9" w:rsidRPr="005A71E9" w:rsidRDefault="005A71E9" w:rsidP="005A71E9">
      <w:pPr>
        <w:rPr>
          <w:rFonts w:ascii="Arial" w:hAnsi="Arial" w:cs="Arial"/>
          <w:sz w:val="20"/>
          <w:szCs w:val="20"/>
        </w:rPr>
      </w:pPr>
      <w:r w:rsidRPr="005A71E9">
        <w:rPr>
          <w:rFonts w:ascii="Arial" w:hAnsi="Arial" w:cs="Arial"/>
          <w:color w:val="000000"/>
          <w:sz w:val="20"/>
          <w:szCs w:val="20"/>
        </w:rPr>
        <w:t>Magdy Youssef Mahmoud El-Kholy</w:t>
      </w:r>
      <w:r w:rsidRPr="005A71E9">
        <w:rPr>
          <w:rFonts w:ascii="Arial" w:hAnsi="Arial" w:cs="Arial"/>
          <w:sz w:val="20"/>
          <w:szCs w:val="20"/>
        </w:rPr>
        <w:t xml:space="preserve">, </w:t>
      </w:r>
      <w:r w:rsidRPr="005A71E9">
        <w:rPr>
          <w:rFonts w:ascii="Arial" w:hAnsi="Arial" w:cs="Arial"/>
          <w:color w:val="000000"/>
          <w:sz w:val="20"/>
          <w:szCs w:val="20"/>
        </w:rPr>
        <w:t>Egypt</w:t>
      </w:r>
    </w:p>
    <w:p w14:paraId="24830579" w14:textId="77777777" w:rsidR="000F510C" w:rsidRPr="005A71E9" w:rsidRDefault="000F510C" w:rsidP="005A71E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5A71E9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52E31" w14:textId="77777777" w:rsidR="00A31D24" w:rsidRDefault="00A31D24">
      <w:r>
        <w:separator/>
      </w:r>
    </w:p>
  </w:endnote>
  <w:endnote w:type="continuationSeparator" w:id="0">
    <w:p w14:paraId="613098D7" w14:textId="77777777" w:rsidR="00A31D24" w:rsidRDefault="00A3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50428" w14:textId="77777777" w:rsidR="00A31D24" w:rsidRDefault="00A31D24">
      <w:r>
        <w:separator/>
      </w:r>
    </w:p>
  </w:footnote>
  <w:footnote w:type="continuationSeparator" w:id="0">
    <w:p w14:paraId="48F69678" w14:textId="77777777" w:rsidR="00A31D24" w:rsidRDefault="00A31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DE29AC"/>
    <w:multiLevelType w:val="hybridMultilevel"/>
    <w:tmpl w:val="F6FEF022"/>
    <w:lvl w:ilvl="0" w:tplc="8C9A6F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A16E3"/>
    <w:multiLevelType w:val="hybridMultilevel"/>
    <w:tmpl w:val="2FA42536"/>
    <w:lvl w:ilvl="0" w:tplc="7F38F8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10"/>
  </w:num>
  <w:num w:numId="3" w16cid:durableId="1756659219">
    <w:abstractNumId w:val="9"/>
  </w:num>
  <w:num w:numId="4" w16cid:durableId="497617942">
    <w:abstractNumId w:val="11"/>
  </w:num>
  <w:num w:numId="5" w16cid:durableId="1645889750">
    <w:abstractNumId w:val="8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3"/>
  </w:num>
  <w:num w:numId="9" w16cid:durableId="472719464">
    <w:abstractNumId w:val="12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  <w:num w:numId="13" w16cid:durableId="206381584">
    <w:abstractNumId w:val="6"/>
  </w:num>
  <w:num w:numId="14" w16cid:durableId="1757363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90887"/>
    <w:rsid w:val="000D5704"/>
    <w:rsid w:val="000F510C"/>
    <w:rsid w:val="002319F6"/>
    <w:rsid w:val="00390BBA"/>
    <w:rsid w:val="004A1B94"/>
    <w:rsid w:val="005A71E9"/>
    <w:rsid w:val="005B14DE"/>
    <w:rsid w:val="005C159C"/>
    <w:rsid w:val="0062349D"/>
    <w:rsid w:val="006518EB"/>
    <w:rsid w:val="006D3A5A"/>
    <w:rsid w:val="006D4715"/>
    <w:rsid w:val="0084796D"/>
    <w:rsid w:val="00847D46"/>
    <w:rsid w:val="008813DA"/>
    <w:rsid w:val="00887C99"/>
    <w:rsid w:val="008A048C"/>
    <w:rsid w:val="009F1A01"/>
    <w:rsid w:val="009F33A2"/>
    <w:rsid w:val="00A31D24"/>
    <w:rsid w:val="00AD2A0C"/>
    <w:rsid w:val="00B2412C"/>
    <w:rsid w:val="00B25315"/>
    <w:rsid w:val="00B27293"/>
    <w:rsid w:val="00B61CE3"/>
    <w:rsid w:val="00C21838"/>
    <w:rsid w:val="00CD18CC"/>
    <w:rsid w:val="00CF0F26"/>
    <w:rsid w:val="00D22F2B"/>
    <w:rsid w:val="00D850F2"/>
    <w:rsid w:val="00E57CAE"/>
    <w:rsid w:val="00F8669C"/>
    <w:rsid w:val="00FB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A71E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upjoz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F0A9B-6E08-4AB0-A23F-955C0F8B8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48</cp:revision>
  <dcterms:created xsi:type="dcterms:W3CDTF">2026-03-24T06:15:00Z</dcterms:created>
  <dcterms:modified xsi:type="dcterms:W3CDTF">2026-10-10T09:42:00Z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