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396A90" w14:paraId="5256E94D" w14:textId="77777777">
        <w:trPr>
          <w:trHeight w:val="20"/>
          <w:jc w:val="center"/>
        </w:trPr>
        <w:tc>
          <w:tcPr>
            <w:tcW w:w="1186" w:type="pct"/>
          </w:tcPr>
          <w:p w14:paraId="11922962" w14:textId="77777777" w:rsidR="00645413" w:rsidRPr="00396A90" w:rsidRDefault="005D268E">
            <w:pPr>
              <w:pStyle w:val="BodyText"/>
              <w:ind w:left="90"/>
              <w:jc w:val="left"/>
              <w:rPr>
                <w:rFonts w:ascii="Arial" w:hAnsi="Arial" w:cs="Arial"/>
                <w:bCs/>
                <w:sz w:val="20"/>
                <w:szCs w:val="20"/>
                <w:lang w:val="en-GB"/>
              </w:rPr>
            </w:pPr>
            <w:r w:rsidRPr="00396A90">
              <w:rPr>
                <w:rFonts w:ascii="Arial" w:hAnsi="Arial" w:cs="Arial"/>
                <w:bCs/>
                <w:sz w:val="20"/>
                <w:szCs w:val="20"/>
                <w:lang w:val="en-GB"/>
              </w:rPr>
              <w:t>Journal Name:</w:t>
            </w:r>
          </w:p>
        </w:tc>
        <w:tc>
          <w:tcPr>
            <w:tcW w:w="3814" w:type="pct"/>
          </w:tcPr>
          <w:p w14:paraId="2F4A5977" w14:textId="77777777" w:rsidR="00645413" w:rsidRPr="00396A90" w:rsidRDefault="00645413">
            <w:pPr>
              <w:rPr>
                <w:rFonts w:ascii="Arial" w:hAnsi="Arial" w:cs="Arial"/>
                <w:b/>
                <w:bCs/>
                <w:color w:val="0000FF"/>
                <w:sz w:val="20"/>
                <w:szCs w:val="20"/>
                <w:lang w:val="en-GB"/>
              </w:rPr>
            </w:pPr>
            <w:hyperlink r:id="rId7" w:history="1">
              <w:r w:rsidRPr="00396A90">
                <w:rPr>
                  <w:rFonts w:ascii="Arial" w:hAnsi="Arial" w:cs="Arial"/>
                  <w:color w:val="0000FF"/>
                  <w:sz w:val="20"/>
                  <w:szCs w:val="20"/>
                  <w:u w:val="single"/>
                </w:rPr>
                <w:t>UTTAR PRADESH JOURNAL OF ZOOLOGY</w:t>
              </w:r>
            </w:hyperlink>
          </w:p>
        </w:tc>
      </w:tr>
      <w:tr w:rsidR="00645413" w:rsidRPr="00396A90" w14:paraId="01370E11" w14:textId="77777777">
        <w:trPr>
          <w:trHeight w:val="20"/>
          <w:jc w:val="center"/>
        </w:trPr>
        <w:tc>
          <w:tcPr>
            <w:tcW w:w="1186" w:type="pct"/>
          </w:tcPr>
          <w:p w14:paraId="6B410E6E" w14:textId="77777777" w:rsidR="00645413" w:rsidRPr="00396A90" w:rsidRDefault="005D268E">
            <w:pPr>
              <w:pStyle w:val="BodyText"/>
              <w:ind w:left="90"/>
              <w:jc w:val="left"/>
              <w:rPr>
                <w:rFonts w:ascii="Arial" w:hAnsi="Arial" w:cs="Arial"/>
                <w:bCs/>
                <w:sz w:val="20"/>
                <w:szCs w:val="20"/>
                <w:lang w:val="en-GB"/>
              </w:rPr>
            </w:pPr>
            <w:r w:rsidRPr="00396A90">
              <w:rPr>
                <w:rFonts w:ascii="Arial" w:hAnsi="Arial" w:cs="Arial"/>
                <w:bCs/>
                <w:sz w:val="20"/>
                <w:szCs w:val="20"/>
                <w:lang w:val="en-GB"/>
              </w:rPr>
              <w:t>Manuscript Number:</w:t>
            </w:r>
          </w:p>
        </w:tc>
        <w:tc>
          <w:tcPr>
            <w:tcW w:w="3814" w:type="pct"/>
          </w:tcPr>
          <w:p w14:paraId="39D37B89" w14:textId="4830D9F1" w:rsidR="00645413" w:rsidRPr="00396A90" w:rsidRDefault="008D6B95">
            <w:pPr>
              <w:pStyle w:val="NormalWeb"/>
              <w:spacing w:before="0" w:beforeAutospacing="0" w:after="0" w:afterAutospacing="0"/>
              <w:rPr>
                <w:rFonts w:ascii="Arial" w:hAnsi="Arial" w:cs="Arial"/>
                <w:b/>
                <w:bCs/>
                <w:sz w:val="20"/>
                <w:szCs w:val="20"/>
                <w:lang w:val="en-GB"/>
              </w:rPr>
            </w:pPr>
            <w:r w:rsidRPr="00396A90">
              <w:rPr>
                <w:rFonts w:ascii="Arial" w:hAnsi="Arial" w:cs="Arial"/>
                <w:b/>
                <w:bCs/>
                <w:sz w:val="20"/>
                <w:szCs w:val="20"/>
                <w:lang w:val="en-GB"/>
              </w:rPr>
              <w:t>Ms_UPJOZ_6406</w:t>
            </w:r>
          </w:p>
        </w:tc>
      </w:tr>
      <w:tr w:rsidR="00645413" w:rsidRPr="00396A90" w14:paraId="71ABD337" w14:textId="77777777">
        <w:trPr>
          <w:trHeight w:val="20"/>
          <w:jc w:val="center"/>
        </w:trPr>
        <w:tc>
          <w:tcPr>
            <w:tcW w:w="1186" w:type="pct"/>
          </w:tcPr>
          <w:p w14:paraId="382346BE" w14:textId="77777777" w:rsidR="00645413" w:rsidRPr="00396A90" w:rsidRDefault="005D268E">
            <w:pPr>
              <w:pStyle w:val="BodyText"/>
              <w:ind w:left="90"/>
              <w:jc w:val="left"/>
              <w:rPr>
                <w:rFonts w:ascii="Arial" w:hAnsi="Arial" w:cs="Arial"/>
                <w:bCs/>
                <w:sz w:val="20"/>
                <w:szCs w:val="20"/>
                <w:lang w:val="en-GB"/>
              </w:rPr>
            </w:pPr>
            <w:r w:rsidRPr="00396A90">
              <w:rPr>
                <w:rFonts w:ascii="Arial" w:hAnsi="Arial" w:cs="Arial"/>
                <w:bCs/>
                <w:sz w:val="20"/>
                <w:szCs w:val="20"/>
                <w:lang w:val="en-GB"/>
              </w:rPr>
              <w:t xml:space="preserve">Title of the Manuscript: </w:t>
            </w:r>
          </w:p>
        </w:tc>
        <w:tc>
          <w:tcPr>
            <w:tcW w:w="3814" w:type="pct"/>
          </w:tcPr>
          <w:p w14:paraId="3C5DB314" w14:textId="51EA9113" w:rsidR="00645413" w:rsidRPr="00396A90" w:rsidRDefault="008D6B95">
            <w:pPr>
              <w:pStyle w:val="NormalWeb"/>
              <w:spacing w:before="0" w:beforeAutospacing="0" w:after="0" w:afterAutospacing="0"/>
              <w:rPr>
                <w:rFonts w:ascii="Arial" w:hAnsi="Arial" w:cs="Arial"/>
                <w:b/>
                <w:sz w:val="20"/>
                <w:szCs w:val="20"/>
                <w:lang w:val="en-GB"/>
              </w:rPr>
            </w:pPr>
            <w:r w:rsidRPr="00396A90">
              <w:rPr>
                <w:rFonts w:ascii="Arial" w:hAnsi="Arial" w:cs="Arial"/>
                <w:b/>
                <w:sz w:val="20"/>
                <w:szCs w:val="20"/>
                <w:lang w:val="en-GB"/>
              </w:rPr>
              <w:t>Climate-Smart Integrated Pest Management for Insect Pests under Warming and Climatic Variability: A Critical Narrative Review</w:t>
            </w:r>
          </w:p>
        </w:tc>
      </w:tr>
      <w:tr w:rsidR="00645413" w:rsidRPr="00396A90" w14:paraId="162D420F" w14:textId="77777777">
        <w:trPr>
          <w:trHeight w:val="20"/>
          <w:jc w:val="center"/>
        </w:trPr>
        <w:tc>
          <w:tcPr>
            <w:tcW w:w="1186" w:type="pct"/>
          </w:tcPr>
          <w:p w14:paraId="67D2D3B9" w14:textId="77777777" w:rsidR="00645413" w:rsidRPr="00396A90" w:rsidRDefault="005D268E">
            <w:pPr>
              <w:pStyle w:val="BodyText"/>
              <w:ind w:left="90"/>
              <w:jc w:val="left"/>
              <w:rPr>
                <w:rFonts w:ascii="Arial" w:hAnsi="Arial" w:cs="Arial"/>
                <w:bCs/>
                <w:sz w:val="20"/>
                <w:szCs w:val="20"/>
                <w:lang w:val="en-GB"/>
              </w:rPr>
            </w:pPr>
            <w:r w:rsidRPr="00396A90">
              <w:rPr>
                <w:rFonts w:ascii="Arial" w:hAnsi="Arial" w:cs="Arial"/>
                <w:bCs/>
                <w:sz w:val="20"/>
                <w:szCs w:val="20"/>
                <w:lang w:val="en-GB"/>
              </w:rPr>
              <w:t>Type of the Article</w:t>
            </w:r>
          </w:p>
        </w:tc>
        <w:tc>
          <w:tcPr>
            <w:tcW w:w="3814" w:type="pct"/>
          </w:tcPr>
          <w:p w14:paraId="1E114C08" w14:textId="77777777" w:rsidR="00645413" w:rsidRPr="00396A90" w:rsidRDefault="005D268E">
            <w:pPr>
              <w:pStyle w:val="NormalWeb"/>
              <w:spacing w:before="0" w:beforeAutospacing="0" w:after="0" w:afterAutospacing="0"/>
              <w:rPr>
                <w:rFonts w:ascii="Arial" w:hAnsi="Arial" w:cs="Arial"/>
                <w:b/>
                <w:sz w:val="20"/>
                <w:szCs w:val="20"/>
                <w:lang w:val="en-GB"/>
              </w:rPr>
            </w:pPr>
            <w:r w:rsidRPr="00396A90">
              <w:rPr>
                <w:rFonts w:ascii="Arial" w:hAnsi="Arial" w:cs="Arial"/>
                <w:b/>
                <w:sz w:val="20"/>
                <w:szCs w:val="20"/>
                <w:lang w:val="en-GB"/>
              </w:rPr>
              <w:t>REVIEW ARTICLE</w:t>
            </w:r>
          </w:p>
          <w:p w14:paraId="189E90FF" w14:textId="77777777" w:rsidR="00645413" w:rsidRPr="00396A90" w:rsidRDefault="00645413">
            <w:pPr>
              <w:pStyle w:val="NormalWeb"/>
              <w:spacing w:before="0" w:beforeAutospacing="0" w:after="0" w:afterAutospacing="0"/>
              <w:rPr>
                <w:rFonts w:ascii="Arial" w:hAnsi="Arial" w:cs="Arial"/>
                <w:b/>
                <w:sz w:val="20"/>
                <w:szCs w:val="20"/>
                <w:lang w:val="en-GB"/>
              </w:rPr>
            </w:pPr>
          </w:p>
        </w:tc>
      </w:tr>
    </w:tbl>
    <w:p w14:paraId="75638954" w14:textId="77777777" w:rsidR="00645413" w:rsidRPr="00396A90" w:rsidRDefault="00645413">
      <w:pPr>
        <w:jc w:val="both"/>
        <w:rPr>
          <w:rFonts w:ascii="Arial" w:eastAsia="MS Mincho" w:hAnsi="Arial" w:cs="Arial"/>
          <w:sz w:val="20"/>
          <w:szCs w:val="20"/>
          <w:lang w:val="en-GB"/>
        </w:rPr>
      </w:pPr>
    </w:p>
    <w:p w14:paraId="0698549B" w14:textId="77777777" w:rsidR="00645413" w:rsidRPr="00396A90" w:rsidRDefault="005D268E">
      <w:pPr>
        <w:jc w:val="both"/>
        <w:rPr>
          <w:rFonts w:ascii="Arial" w:eastAsia="MS Mincho" w:hAnsi="Arial" w:cs="Arial"/>
          <w:b/>
          <w:sz w:val="20"/>
          <w:szCs w:val="20"/>
          <w:u w:val="single"/>
          <w:lang w:val="en-GB"/>
        </w:rPr>
      </w:pPr>
      <w:r w:rsidRPr="00396A90">
        <w:rPr>
          <w:rFonts w:ascii="Arial" w:eastAsia="MS Mincho" w:hAnsi="Arial" w:cs="Arial"/>
          <w:b/>
          <w:sz w:val="20"/>
          <w:szCs w:val="20"/>
          <w:highlight w:val="yellow"/>
          <w:u w:val="single"/>
          <w:lang w:val="en-GB"/>
        </w:rPr>
        <w:t>PART 1 (Importance of the manuscript)</w:t>
      </w:r>
    </w:p>
    <w:p w14:paraId="1CF25FCE" w14:textId="77777777" w:rsidR="00645413" w:rsidRPr="00396A90" w:rsidRDefault="00645413">
      <w:pPr>
        <w:ind w:left="1440"/>
        <w:jc w:val="both"/>
        <w:rPr>
          <w:rFonts w:ascii="Arial" w:eastAsia="MS Mincho" w:hAnsi="Arial" w:cs="Arial"/>
          <w:bCs/>
          <w:sz w:val="20"/>
          <w:szCs w:val="20"/>
          <w:lang w:val="en-GB"/>
        </w:rPr>
      </w:pPr>
    </w:p>
    <w:p w14:paraId="19521CBB" w14:textId="77777777" w:rsidR="00645413" w:rsidRPr="00396A90" w:rsidRDefault="00645413">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96A90" w14:paraId="61EF2FAC" w14:textId="77777777">
        <w:trPr>
          <w:trHeight w:val="20"/>
          <w:jc w:val="center"/>
        </w:trPr>
        <w:tc>
          <w:tcPr>
            <w:tcW w:w="1666" w:type="pct"/>
            <w:noWrap/>
          </w:tcPr>
          <w:p w14:paraId="7E2502ED" w14:textId="77777777" w:rsidR="00645413" w:rsidRPr="00396A90" w:rsidRDefault="00645413">
            <w:pPr>
              <w:outlineLvl w:val="1"/>
              <w:rPr>
                <w:rFonts w:ascii="Arial" w:eastAsia="MS Mincho" w:hAnsi="Arial" w:cs="Arial"/>
                <w:b/>
                <w:bCs/>
                <w:sz w:val="20"/>
                <w:szCs w:val="20"/>
                <w:lang w:val="en-GB"/>
              </w:rPr>
            </w:pPr>
          </w:p>
        </w:tc>
        <w:tc>
          <w:tcPr>
            <w:tcW w:w="1667" w:type="pct"/>
          </w:tcPr>
          <w:p w14:paraId="6CEE4BDC"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Comments of the Reviewers</w:t>
            </w:r>
          </w:p>
        </w:tc>
        <w:tc>
          <w:tcPr>
            <w:tcW w:w="1667" w:type="pct"/>
          </w:tcPr>
          <w:p w14:paraId="0CE12A3D" w14:textId="77777777" w:rsidR="00645413" w:rsidRPr="00396A90" w:rsidRDefault="005D268E">
            <w:pPr>
              <w:spacing w:after="160" w:line="259" w:lineRule="auto"/>
              <w:rPr>
                <w:rFonts w:ascii="Arial" w:eastAsia="Calibri" w:hAnsi="Arial" w:cs="Arial"/>
                <w:kern w:val="2"/>
                <w:sz w:val="20"/>
                <w:szCs w:val="20"/>
                <w:lang w:val="en-GB"/>
              </w:rPr>
            </w:pPr>
            <w:r w:rsidRPr="00396A90">
              <w:rPr>
                <w:rFonts w:ascii="Arial" w:eastAsia="Calibri" w:hAnsi="Arial" w:cs="Arial"/>
                <w:b/>
                <w:kern w:val="2"/>
                <w:sz w:val="20"/>
                <w:szCs w:val="20"/>
                <w:lang w:val="en-GB"/>
              </w:rPr>
              <w:t>Author’s Feedback</w:t>
            </w:r>
            <w:r w:rsidRPr="00396A90">
              <w:rPr>
                <w:rFonts w:ascii="Arial" w:eastAsia="Calibri" w:hAnsi="Arial" w:cs="Arial"/>
                <w:kern w:val="2"/>
                <w:sz w:val="20"/>
                <w:szCs w:val="20"/>
                <w:lang w:val="en-GB"/>
              </w:rPr>
              <w:t xml:space="preserve"> </w:t>
            </w:r>
          </w:p>
          <w:p w14:paraId="351E2E9E" w14:textId="77777777" w:rsidR="00645413" w:rsidRPr="00396A90" w:rsidRDefault="00645413">
            <w:pPr>
              <w:outlineLvl w:val="1"/>
              <w:rPr>
                <w:rFonts w:ascii="Arial" w:eastAsia="MS Mincho" w:hAnsi="Arial" w:cs="Arial"/>
                <w:bCs/>
                <w:sz w:val="20"/>
                <w:szCs w:val="20"/>
                <w:lang w:val="en-GB"/>
              </w:rPr>
            </w:pPr>
          </w:p>
        </w:tc>
      </w:tr>
      <w:tr w:rsidR="00645413" w:rsidRPr="00396A90" w14:paraId="24F9246A" w14:textId="77777777">
        <w:trPr>
          <w:trHeight w:val="20"/>
          <w:jc w:val="center"/>
        </w:trPr>
        <w:tc>
          <w:tcPr>
            <w:tcW w:w="1666" w:type="pct"/>
            <w:noWrap/>
          </w:tcPr>
          <w:p w14:paraId="3004D63E" w14:textId="77777777" w:rsidR="00645413" w:rsidRPr="00396A90" w:rsidRDefault="005D268E">
            <w:pPr>
              <w:rPr>
                <w:rFonts w:ascii="Arial" w:hAnsi="Arial" w:cs="Arial"/>
                <w:bCs/>
                <w:sz w:val="20"/>
                <w:szCs w:val="20"/>
                <w:lang w:val="en-GB"/>
              </w:rPr>
            </w:pPr>
            <w:r w:rsidRPr="00396A90">
              <w:rPr>
                <w:rFonts w:ascii="Arial" w:hAnsi="Arial" w:cs="Arial"/>
                <w:b/>
                <w:bCs/>
                <w:sz w:val="20"/>
                <w:szCs w:val="20"/>
                <w:lang w:val="en-GB"/>
              </w:rPr>
              <w:t>Please write a few sentences regarding the importance of this manuscript for the scientific community.</w:t>
            </w:r>
            <w:r w:rsidRPr="00396A90">
              <w:rPr>
                <w:rFonts w:ascii="Arial" w:hAnsi="Arial" w:cs="Arial"/>
                <w:bCs/>
                <w:sz w:val="20"/>
                <w:szCs w:val="20"/>
                <w:lang w:val="en-GB"/>
              </w:rPr>
              <w:t xml:space="preserve"> A minimum of 3-4 sentences may be required for this part.</w:t>
            </w:r>
          </w:p>
          <w:p w14:paraId="449BCC8F" w14:textId="77777777" w:rsidR="00645413" w:rsidRPr="00396A90" w:rsidRDefault="00645413">
            <w:pPr>
              <w:rPr>
                <w:rFonts w:ascii="Arial" w:eastAsia="MS Mincho" w:hAnsi="Arial" w:cs="Arial"/>
                <w:bCs/>
                <w:sz w:val="20"/>
                <w:szCs w:val="20"/>
                <w:lang w:val="en-GB"/>
              </w:rPr>
            </w:pPr>
          </w:p>
        </w:tc>
        <w:tc>
          <w:tcPr>
            <w:tcW w:w="1667" w:type="pct"/>
          </w:tcPr>
          <w:p w14:paraId="44406BF4" w14:textId="77777777" w:rsidR="00747DE2" w:rsidRPr="00396A90" w:rsidRDefault="00747DE2" w:rsidP="00120E21">
            <w:pPr>
              <w:jc w:val="both"/>
              <w:rPr>
                <w:rFonts w:ascii="Arial" w:hAnsi="Arial" w:cs="Arial"/>
                <w:sz w:val="20"/>
                <w:szCs w:val="20"/>
                <w:lang w:val="en-IN" w:eastAsia="en-IN"/>
              </w:rPr>
            </w:pPr>
            <w:r w:rsidRPr="00396A90">
              <w:rPr>
                <w:rFonts w:ascii="Arial" w:hAnsi="Arial" w:cs="Arial"/>
                <w:sz w:val="20"/>
                <w:szCs w:val="20"/>
                <w:lang w:val="en-IN" w:eastAsia="en-IN"/>
              </w:rPr>
              <w:t>This manuscript provides a timely and critical narrative synthesis on the impacts of global warming and climate variability on insect pest dynamics and Integrated Pest Management (IPM) decision frameworks. It effectively addresses a major research gap by evaluating how fluctuating thermal regimes, elevated $\text{CO}_2$, and extreme events alter pest physiology, phenology, and tactical efficacy. Furthermore, the review offers actionable insights by recommending adaptive, climate-smart modifications to static Economic Injury Levels (EILs) and biological, chemical, and cultural control strategies. Overall, this study is highly valuable to entomologists, agricultural scientists, and policy developers designing resilient crop protection systems under climate change.</w:t>
            </w:r>
          </w:p>
          <w:p w14:paraId="28036118" w14:textId="77777777" w:rsidR="00645413" w:rsidRPr="00396A90" w:rsidRDefault="00645413">
            <w:pPr>
              <w:contextualSpacing/>
              <w:rPr>
                <w:rFonts w:ascii="Arial" w:hAnsi="Arial" w:cs="Arial"/>
                <w:b/>
                <w:bCs/>
                <w:sz w:val="20"/>
                <w:szCs w:val="20"/>
                <w:lang w:val="en-GB"/>
              </w:rPr>
            </w:pPr>
          </w:p>
        </w:tc>
        <w:tc>
          <w:tcPr>
            <w:tcW w:w="1667" w:type="pct"/>
          </w:tcPr>
          <w:p w14:paraId="24B092B6" w14:textId="77777777" w:rsidR="00645413" w:rsidRPr="00396A90" w:rsidRDefault="00645413">
            <w:pPr>
              <w:outlineLvl w:val="1"/>
              <w:rPr>
                <w:rFonts w:ascii="Arial" w:eastAsia="MS Mincho" w:hAnsi="Arial" w:cs="Arial"/>
                <w:bCs/>
                <w:sz w:val="20"/>
                <w:szCs w:val="20"/>
                <w:lang w:val="en-GB"/>
              </w:rPr>
            </w:pPr>
          </w:p>
        </w:tc>
      </w:tr>
    </w:tbl>
    <w:p w14:paraId="07E0C355" w14:textId="77777777" w:rsidR="00645413" w:rsidRPr="00396A90" w:rsidRDefault="00645413">
      <w:pPr>
        <w:rPr>
          <w:rFonts w:ascii="Arial" w:hAnsi="Arial" w:cs="Arial"/>
          <w:sz w:val="20"/>
          <w:szCs w:val="20"/>
          <w:lang w:val="en-GB"/>
        </w:rPr>
      </w:pPr>
    </w:p>
    <w:p w14:paraId="628528B5" w14:textId="77777777" w:rsidR="007E0067" w:rsidRPr="00396A90" w:rsidRDefault="007E0067" w:rsidP="007E0067">
      <w:pPr>
        <w:outlineLvl w:val="1"/>
        <w:rPr>
          <w:rFonts w:ascii="Arial" w:eastAsia="MS Mincho" w:hAnsi="Arial" w:cs="Arial"/>
          <w:b/>
          <w:bCs/>
          <w:sz w:val="20"/>
          <w:szCs w:val="20"/>
          <w:u w:val="single"/>
          <w:lang w:val="en-GB"/>
        </w:rPr>
      </w:pPr>
      <w:r w:rsidRPr="00396A90">
        <w:rPr>
          <w:rFonts w:ascii="Arial" w:eastAsia="MS Mincho" w:hAnsi="Arial" w:cs="Arial"/>
          <w:b/>
          <w:bCs/>
          <w:sz w:val="20"/>
          <w:szCs w:val="20"/>
          <w:highlight w:val="yellow"/>
          <w:u w:val="single"/>
          <w:lang w:val="en-GB"/>
        </w:rPr>
        <w:t>PART 2.1 (Objective Evaluation)</w:t>
      </w:r>
    </w:p>
    <w:p w14:paraId="5642E169" w14:textId="77777777" w:rsidR="00645413" w:rsidRPr="00396A90"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96A90" w14:paraId="20777278" w14:textId="77777777">
        <w:trPr>
          <w:trHeight w:val="20"/>
          <w:jc w:val="center"/>
        </w:trPr>
        <w:tc>
          <w:tcPr>
            <w:tcW w:w="1666" w:type="pct"/>
            <w:noWrap/>
          </w:tcPr>
          <w:p w14:paraId="5ECE61BE" w14:textId="77777777" w:rsidR="00645413" w:rsidRPr="00396A90" w:rsidRDefault="00645413">
            <w:pPr>
              <w:outlineLvl w:val="1"/>
              <w:rPr>
                <w:rFonts w:ascii="Arial" w:eastAsia="MS Mincho" w:hAnsi="Arial" w:cs="Arial"/>
                <w:b/>
                <w:bCs/>
                <w:sz w:val="20"/>
                <w:szCs w:val="20"/>
                <w:lang w:val="en-GB"/>
              </w:rPr>
            </w:pPr>
          </w:p>
        </w:tc>
        <w:tc>
          <w:tcPr>
            <w:tcW w:w="1667" w:type="pct"/>
          </w:tcPr>
          <w:p w14:paraId="2E88A5BE"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Rating of the Reviewers</w:t>
            </w:r>
          </w:p>
        </w:tc>
        <w:tc>
          <w:tcPr>
            <w:tcW w:w="1667" w:type="pct"/>
          </w:tcPr>
          <w:p w14:paraId="4B4B3D32" w14:textId="0A478A34" w:rsidR="00645413" w:rsidRPr="00396A90" w:rsidRDefault="005D268E">
            <w:pPr>
              <w:spacing w:after="160" w:line="259" w:lineRule="auto"/>
              <w:rPr>
                <w:rFonts w:ascii="Arial" w:hAnsi="Arial" w:cs="Arial"/>
                <w:b/>
                <w:sz w:val="20"/>
                <w:szCs w:val="20"/>
                <w:lang w:val="en-GB"/>
              </w:rPr>
            </w:pPr>
            <w:r w:rsidRPr="00396A90">
              <w:rPr>
                <w:rFonts w:ascii="Arial" w:eastAsia="Calibri" w:hAnsi="Arial" w:cs="Arial"/>
                <w:b/>
                <w:kern w:val="2"/>
                <w:sz w:val="20"/>
                <w:szCs w:val="20"/>
                <w:lang w:val="en-GB"/>
              </w:rPr>
              <w:t>Author’s Feedback</w:t>
            </w:r>
            <w:r w:rsidRPr="00396A90">
              <w:rPr>
                <w:rFonts w:ascii="Arial" w:eastAsia="Calibri" w:hAnsi="Arial" w:cs="Arial"/>
                <w:kern w:val="2"/>
                <w:sz w:val="20"/>
                <w:szCs w:val="20"/>
                <w:lang w:val="en-GB"/>
              </w:rPr>
              <w:t xml:space="preserve"> </w:t>
            </w:r>
            <w:r w:rsidR="007D3F0E" w:rsidRPr="00396A90">
              <w:rPr>
                <w:rFonts w:ascii="Arial" w:hAnsi="Arial" w:cs="Arial"/>
                <w:b/>
                <w:kern w:val="2"/>
                <w:sz w:val="20"/>
                <w:szCs w:val="20"/>
                <w:highlight w:val="yellow"/>
                <w:lang w:val="en-GB"/>
              </w:rPr>
              <w:t>(</w:t>
            </w:r>
            <w:r w:rsidR="007D3F0E" w:rsidRPr="00396A90">
              <w:rPr>
                <w:rFonts w:ascii="Arial" w:hAnsi="Arial" w:cs="Arial"/>
                <w:bCs/>
                <w:kern w:val="2"/>
                <w:sz w:val="20"/>
                <w:szCs w:val="20"/>
                <w:highlight w:val="yellow"/>
                <w:lang w:val="en-GB"/>
              </w:rPr>
              <w:t>Revision of the Manuscript and Feedback of Authors are mandatory for Rating of 2 and 1)</w:t>
            </w:r>
          </w:p>
        </w:tc>
      </w:tr>
      <w:tr w:rsidR="00645413" w:rsidRPr="00396A90" w14:paraId="7C1AD360" w14:textId="77777777">
        <w:trPr>
          <w:trHeight w:val="20"/>
          <w:jc w:val="center"/>
        </w:trPr>
        <w:tc>
          <w:tcPr>
            <w:tcW w:w="1666" w:type="pct"/>
            <w:noWrap/>
          </w:tcPr>
          <w:p w14:paraId="216F2E20" w14:textId="77777777" w:rsidR="00645413" w:rsidRPr="00396A90" w:rsidRDefault="005D268E">
            <w:pPr>
              <w:rPr>
                <w:rFonts w:ascii="Arial" w:hAnsi="Arial" w:cs="Arial"/>
                <w:b/>
                <w:bCs/>
                <w:sz w:val="20"/>
                <w:szCs w:val="20"/>
                <w:lang w:val="en-GB"/>
              </w:rPr>
            </w:pPr>
            <w:r w:rsidRPr="00396A90">
              <w:rPr>
                <w:rFonts w:ascii="Arial" w:hAnsi="Arial" w:cs="Arial"/>
                <w:b/>
                <w:bCs/>
                <w:sz w:val="20"/>
                <w:szCs w:val="20"/>
                <w:lang w:val="en-GB"/>
              </w:rPr>
              <w:t xml:space="preserve">1. Is the title clear and appropriate for the paper? </w:t>
            </w:r>
          </w:p>
          <w:p w14:paraId="414954DF"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3549C149" w14:textId="77777777" w:rsidR="00645413" w:rsidRPr="00396A90" w:rsidRDefault="005D268E">
            <w:pPr>
              <w:rPr>
                <w:rFonts w:ascii="Arial" w:hAnsi="Arial" w:cs="Arial"/>
                <w:sz w:val="20"/>
                <w:szCs w:val="20"/>
                <w:u w:val="single"/>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8D1ED" w14:textId="767A54F1"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40EA6B15" w14:textId="77777777" w:rsidR="00645413" w:rsidRPr="00396A90" w:rsidRDefault="00645413">
            <w:pPr>
              <w:outlineLvl w:val="1"/>
              <w:rPr>
                <w:rFonts w:ascii="Arial" w:eastAsia="MS Mincho" w:hAnsi="Arial" w:cs="Arial"/>
                <w:bCs/>
                <w:sz w:val="20"/>
                <w:szCs w:val="20"/>
                <w:lang w:val="en-GB"/>
              </w:rPr>
            </w:pPr>
          </w:p>
        </w:tc>
      </w:tr>
      <w:tr w:rsidR="00645413" w:rsidRPr="00396A90" w14:paraId="38CED9D8" w14:textId="77777777">
        <w:trPr>
          <w:trHeight w:val="20"/>
          <w:jc w:val="center"/>
        </w:trPr>
        <w:tc>
          <w:tcPr>
            <w:tcW w:w="1666" w:type="pct"/>
            <w:noWrap/>
          </w:tcPr>
          <w:p w14:paraId="2C2C0668"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 xml:space="preserve">2. Is the abstract of the article comprehensive? </w:t>
            </w:r>
          </w:p>
          <w:p w14:paraId="2FFE996D"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5550B5AD"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687D7" w14:textId="4E199191"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56A5FC5A" w14:textId="77777777" w:rsidR="00645413" w:rsidRPr="00396A90" w:rsidRDefault="00645413">
            <w:pPr>
              <w:outlineLvl w:val="1"/>
              <w:rPr>
                <w:rFonts w:ascii="Arial" w:eastAsia="MS Mincho" w:hAnsi="Arial" w:cs="Arial"/>
                <w:bCs/>
                <w:sz w:val="20"/>
                <w:szCs w:val="20"/>
                <w:lang w:val="en-GB"/>
              </w:rPr>
            </w:pPr>
          </w:p>
        </w:tc>
      </w:tr>
      <w:tr w:rsidR="00645413" w:rsidRPr="00396A90" w14:paraId="6B28B5E8" w14:textId="77777777">
        <w:trPr>
          <w:trHeight w:val="20"/>
          <w:jc w:val="center"/>
        </w:trPr>
        <w:tc>
          <w:tcPr>
            <w:tcW w:w="1666" w:type="pct"/>
            <w:noWrap/>
          </w:tcPr>
          <w:p w14:paraId="72880271"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3. Are the keywords appropriate and useful?</w:t>
            </w:r>
          </w:p>
          <w:p w14:paraId="66D2941F"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378958D5"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1A89D" w14:textId="45F256CB"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454E6295" w14:textId="77777777" w:rsidR="00645413" w:rsidRPr="00396A90" w:rsidRDefault="00645413">
            <w:pPr>
              <w:outlineLvl w:val="1"/>
              <w:rPr>
                <w:rFonts w:ascii="Arial" w:eastAsia="MS Mincho" w:hAnsi="Arial" w:cs="Arial"/>
                <w:bCs/>
                <w:sz w:val="20"/>
                <w:szCs w:val="20"/>
                <w:lang w:val="en-GB"/>
              </w:rPr>
            </w:pPr>
          </w:p>
        </w:tc>
      </w:tr>
      <w:tr w:rsidR="00645413" w:rsidRPr="00396A90" w14:paraId="713801C2" w14:textId="77777777">
        <w:trPr>
          <w:trHeight w:val="20"/>
          <w:jc w:val="center"/>
        </w:trPr>
        <w:tc>
          <w:tcPr>
            <w:tcW w:w="1666" w:type="pct"/>
            <w:noWrap/>
          </w:tcPr>
          <w:p w14:paraId="13D785F0"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4. Is the background information of the paper sufficient and well organized?</w:t>
            </w:r>
          </w:p>
          <w:p w14:paraId="4E39F704"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20C64273"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00220" w14:textId="7CF891E5"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428E8959" w14:textId="77777777" w:rsidR="00645413" w:rsidRPr="00396A90" w:rsidRDefault="00645413">
            <w:pPr>
              <w:outlineLvl w:val="1"/>
              <w:rPr>
                <w:rFonts w:ascii="Arial" w:eastAsia="MS Mincho" w:hAnsi="Arial" w:cs="Arial"/>
                <w:bCs/>
                <w:sz w:val="20"/>
                <w:szCs w:val="20"/>
                <w:lang w:val="en-GB"/>
              </w:rPr>
            </w:pPr>
          </w:p>
        </w:tc>
      </w:tr>
      <w:tr w:rsidR="00645413" w:rsidRPr="00396A90" w14:paraId="7439823A" w14:textId="77777777">
        <w:trPr>
          <w:trHeight w:val="20"/>
          <w:jc w:val="center"/>
        </w:trPr>
        <w:tc>
          <w:tcPr>
            <w:tcW w:w="1666" w:type="pct"/>
            <w:noWrap/>
          </w:tcPr>
          <w:p w14:paraId="0CA854EF"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5. Are the objectives clearly stated?</w:t>
            </w:r>
          </w:p>
          <w:p w14:paraId="30CF0634"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112DC745"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25565" w14:textId="6701EA76"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1FD2C76E" w14:textId="77777777" w:rsidR="00645413" w:rsidRPr="00396A90" w:rsidRDefault="00645413">
            <w:pPr>
              <w:outlineLvl w:val="1"/>
              <w:rPr>
                <w:rFonts w:ascii="Arial" w:eastAsia="MS Mincho" w:hAnsi="Arial" w:cs="Arial"/>
                <w:bCs/>
                <w:sz w:val="20"/>
                <w:szCs w:val="20"/>
                <w:lang w:val="en-GB"/>
              </w:rPr>
            </w:pPr>
          </w:p>
        </w:tc>
      </w:tr>
      <w:tr w:rsidR="00645413" w:rsidRPr="00396A90" w14:paraId="22CABBFD" w14:textId="77777777">
        <w:trPr>
          <w:trHeight w:val="20"/>
          <w:jc w:val="center"/>
        </w:trPr>
        <w:tc>
          <w:tcPr>
            <w:tcW w:w="1666" w:type="pct"/>
            <w:noWrap/>
          </w:tcPr>
          <w:p w14:paraId="5D45DEE8"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6. Is the literature review relevant?</w:t>
            </w:r>
          </w:p>
          <w:p w14:paraId="5C856397"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044A749F"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8A64B" w14:textId="4F8C9CD7" w:rsidR="00645413" w:rsidRPr="00396A90" w:rsidRDefault="00747DE2" w:rsidP="00747DE2">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44C05D5E" w14:textId="77777777" w:rsidR="00645413" w:rsidRPr="00396A90" w:rsidRDefault="00645413">
            <w:pPr>
              <w:outlineLvl w:val="1"/>
              <w:rPr>
                <w:rFonts w:ascii="Arial" w:eastAsia="MS Mincho" w:hAnsi="Arial" w:cs="Arial"/>
                <w:bCs/>
                <w:sz w:val="20"/>
                <w:szCs w:val="20"/>
                <w:lang w:val="en-GB"/>
              </w:rPr>
            </w:pPr>
          </w:p>
        </w:tc>
      </w:tr>
      <w:tr w:rsidR="00645413" w:rsidRPr="00396A90" w14:paraId="3E0E2781" w14:textId="77777777">
        <w:trPr>
          <w:trHeight w:val="20"/>
          <w:jc w:val="center"/>
        </w:trPr>
        <w:tc>
          <w:tcPr>
            <w:tcW w:w="1666" w:type="pct"/>
            <w:noWrap/>
          </w:tcPr>
          <w:p w14:paraId="569A8E68"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7. Is the literature review recent?</w:t>
            </w:r>
          </w:p>
          <w:p w14:paraId="02562026"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3D1C08A7"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7784C702" w14:textId="6069B421" w:rsidR="00645413" w:rsidRPr="00396A90" w:rsidRDefault="00747DE2" w:rsidP="0080500B">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3BD38E7D" w14:textId="77777777" w:rsidR="00645413" w:rsidRPr="00396A90" w:rsidRDefault="00645413">
            <w:pPr>
              <w:outlineLvl w:val="1"/>
              <w:rPr>
                <w:rFonts w:ascii="Arial" w:eastAsia="MS Mincho" w:hAnsi="Arial" w:cs="Arial"/>
                <w:bCs/>
                <w:sz w:val="20"/>
                <w:szCs w:val="20"/>
                <w:lang w:val="en-GB"/>
              </w:rPr>
            </w:pPr>
          </w:p>
        </w:tc>
      </w:tr>
      <w:tr w:rsidR="00645413" w:rsidRPr="00396A90" w14:paraId="09188D8F" w14:textId="77777777">
        <w:trPr>
          <w:trHeight w:val="20"/>
          <w:jc w:val="center"/>
        </w:trPr>
        <w:tc>
          <w:tcPr>
            <w:tcW w:w="1666" w:type="pct"/>
            <w:noWrap/>
          </w:tcPr>
          <w:p w14:paraId="400E4E63"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 xml:space="preserve">8. Is the literature search methodology explained properly? </w:t>
            </w:r>
          </w:p>
          <w:p w14:paraId="7FE21396"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1F1669B7"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E24DA6" w14:textId="52302F87" w:rsidR="00645413" w:rsidRPr="00396A90" w:rsidRDefault="00747DE2" w:rsidP="0080500B">
            <w:pPr>
              <w:ind w:left="360"/>
              <w:jc w:val="center"/>
              <w:rPr>
                <w:rFonts w:ascii="Arial" w:hAnsi="Arial" w:cs="Arial"/>
                <w:b/>
                <w:bCs/>
                <w:sz w:val="20"/>
                <w:szCs w:val="20"/>
                <w:lang w:val="en-GB"/>
              </w:rPr>
            </w:pPr>
            <w:r w:rsidRPr="00396A90">
              <w:rPr>
                <w:rFonts w:ascii="Arial" w:hAnsi="Arial" w:cs="Arial"/>
                <w:b/>
                <w:bCs/>
                <w:sz w:val="20"/>
                <w:szCs w:val="20"/>
                <w:lang w:val="en-GB"/>
              </w:rPr>
              <w:t>5</w:t>
            </w:r>
          </w:p>
        </w:tc>
        <w:tc>
          <w:tcPr>
            <w:tcW w:w="1667" w:type="pct"/>
          </w:tcPr>
          <w:p w14:paraId="39C9ADAD" w14:textId="77777777" w:rsidR="00645413" w:rsidRPr="00396A90" w:rsidRDefault="00645413">
            <w:pPr>
              <w:outlineLvl w:val="1"/>
              <w:rPr>
                <w:rFonts w:ascii="Arial" w:eastAsia="MS Mincho" w:hAnsi="Arial" w:cs="Arial"/>
                <w:bCs/>
                <w:sz w:val="20"/>
                <w:szCs w:val="20"/>
                <w:lang w:val="en-GB"/>
              </w:rPr>
            </w:pPr>
          </w:p>
        </w:tc>
      </w:tr>
      <w:tr w:rsidR="00645413" w:rsidRPr="00396A90" w14:paraId="4A58DD39" w14:textId="77777777">
        <w:trPr>
          <w:trHeight w:val="20"/>
          <w:jc w:val="center"/>
        </w:trPr>
        <w:tc>
          <w:tcPr>
            <w:tcW w:w="1666" w:type="pct"/>
            <w:noWrap/>
          </w:tcPr>
          <w:p w14:paraId="0DFB53E9"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9. Is the Critical analysis of literature done?</w:t>
            </w:r>
          </w:p>
          <w:p w14:paraId="7DCEC484"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005608F9"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2E63C" w14:textId="70D37945" w:rsidR="00645413" w:rsidRPr="00396A90" w:rsidRDefault="00051EC0" w:rsidP="00051EC0">
            <w:pPr>
              <w:ind w:left="360"/>
              <w:rPr>
                <w:rFonts w:ascii="Arial" w:hAnsi="Arial" w:cs="Arial"/>
                <w:bCs/>
                <w:sz w:val="20"/>
                <w:szCs w:val="20"/>
                <w:lang w:val="en-GB"/>
              </w:rPr>
            </w:pPr>
            <w:r w:rsidRPr="00396A90">
              <w:rPr>
                <w:rFonts w:ascii="Arial" w:hAnsi="Arial" w:cs="Arial"/>
                <w:bCs/>
                <w:sz w:val="20"/>
                <w:szCs w:val="20"/>
                <w:lang w:val="en-GB"/>
              </w:rPr>
              <w:t xml:space="preserve">                                     </w:t>
            </w:r>
            <w:r w:rsidR="00747DE2" w:rsidRPr="00396A90">
              <w:rPr>
                <w:rFonts w:ascii="Arial" w:hAnsi="Arial" w:cs="Arial"/>
                <w:bCs/>
                <w:sz w:val="20"/>
                <w:szCs w:val="20"/>
                <w:lang w:val="en-GB"/>
              </w:rPr>
              <w:t>5</w:t>
            </w:r>
          </w:p>
        </w:tc>
        <w:tc>
          <w:tcPr>
            <w:tcW w:w="1667" w:type="pct"/>
          </w:tcPr>
          <w:p w14:paraId="27678B54" w14:textId="77777777" w:rsidR="00645413" w:rsidRPr="00396A90" w:rsidRDefault="00645413">
            <w:pPr>
              <w:outlineLvl w:val="1"/>
              <w:rPr>
                <w:rFonts w:ascii="Arial" w:eastAsia="MS Mincho" w:hAnsi="Arial" w:cs="Arial"/>
                <w:bCs/>
                <w:sz w:val="20"/>
                <w:szCs w:val="20"/>
                <w:lang w:val="en-GB"/>
              </w:rPr>
            </w:pPr>
          </w:p>
        </w:tc>
      </w:tr>
      <w:tr w:rsidR="00645413" w:rsidRPr="00396A90" w14:paraId="3765CDA1" w14:textId="77777777">
        <w:trPr>
          <w:trHeight w:val="20"/>
          <w:jc w:val="center"/>
        </w:trPr>
        <w:tc>
          <w:tcPr>
            <w:tcW w:w="1666" w:type="pct"/>
            <w:noWrap/>
          </w:tcPr>
          <w:p w14:paraId="4E2BA707" w14:textId="77777777" w:rsidR="00645413" w:rsidRPr="00396A90" w:rsidRDefault="005D268E">
            <w:pPr>
              <w:rPr>
                <w:rFonts w:ascii="Arial" w:hAnsi="Arial" w:cs="Arial"/>
                <w:b/>
                <w:sz w:val="20"/>
                <w:szCs w:val="20"/>
                <w:lang w:val="en-GB"/>
              </w:rPr>
            </w:pPr>
            <w:r w:rsidRPr="00396A90">
              <w:rPr>
                <w:rFonts w:ascii="Arial" w:hAnsi="Arial" w:cs="Arial"/>
                <w:b/>
                <w:sz w:val="20"/>
                <w:szCs w:val="20"/>
                <w:lang w:val="en-GB"/>
              </w:rPr>
              <w:t xml:space="preserve">10. Is </w:t>
            </w:r>
            <w:r w:rsidRPr="00396A90">
              <w:rPr>
                <w:rFonts w:ascii="Arial" w:hAnsi="Arial" w:cs="Arial"/>
                <w:sz w:val="20"/>
                <w:szCs w:val="20"/>
                <w:lang w:val="en-GB"/>
              </w:rPr>
              <w:t xml:space="preserve">Identification of research gaps/future </w:t>
            </w:r>
            <w:r w:rsidRPr="00396A90">
              <w:rPr>
                <w:rFonts w:ascii="Arial" w:hAnsi="Arial" w:cs="Arial"/>
                <w:sz w:val="20"/>
                <w:szCs w:val="20"/>
                <w:lang w:val="en-GB"/>
              </w:rPr>
              <w:lastRenderedPageBreak/>
              <w:t xml:space="preserve">directions done </w:t>
            </w:r>
            <w:r w:rsidRPr="00396A90">
              <w:rPr>
                <w:rFonts w:ascii="Arial" w:hAnsi="Arial" w:cs="Arial"/>
                <w:b/>
                <w:sz w:val="20"/>
                <w:szCs w:val="20"/>
                <w:lang w:val="en-GB"/>
              </w:rPr>
              <w:t>?</w:t>
            </w:r>
          </w:p>
          <w:p w14:paraId="7BB390C7"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32C62F4F"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645413" w:rsidRPr="00396A90" w:rsidRDefault="00645413">
            <w:pPr>
              <w:rPr>
                <w:rFonts w:ascii="Arial" w:hAnsi="Arial" w:cs="Arial"/>
                <w:sz w:val="20"/>
                <w:szCs w:val="20"/>
                <w:lang w:val="en-GB"/>
              </w:rPr>
            </w:pPr>
          </w:p>
        </w:tc>
        <w:tc>
          <w:tcPr>
            <w:tcW w:w="1667" w:type="pct"/>
          </w:tcPr>
          <w:p w14:paraId="5BACE0A2" w14:textId="0B0BF6C5" w:rsidR="00645413" w:rsidRPr="00396A90" w:rsidRDefault="00747DE2" w:rsidP="0080500B">
            <w:pPr>
              <w:contextualSpacing/>
              <w:jc w:val="center"/>
              <w:rPr>
                <w:rFonts w:ascii="Arial" w:hAnsi="Arial" w:cs="Arial"/>
                <w:bCs/>
                <w:sz w:val="20"/>
                <w:szCs w:val="20"/>
                <w:lang w:val="en-GB"/>
              </w:rPr>
            </w:pPr>
            <w:r w:rsidRPr="00396A90">
              <w:rPr>
                <w:rFonts w:ascii="Arial" w:hAnsi="Arial" w:cs="Arial"/>
                <w:bCs/>
                <w:sz w:val="20"/>
                <w:szCs w:val="20"/>
                <w:lang w:val="en-GB"/>
              </w:rPr>
              <w:lastRenderedPageBreak/>
              <w:t>5</w:t>
            </w:r>
          </w:p>
        </w:tc>
        <w:tc>
          <w:tcPr>
            <w:tcW w:w="1667" w:type="pct"/>
          </w:tcPr>
          <w:p w14:paraId="123286B0" w14:textId="77777777" w:rsidR="00645413" w:rsidRPr="00396A90" w:rsidRDefault="00645413">
            <w:pPr>
              <w:outlineLvl w:val="1"/>
              <w:rPr>
                <w:rFonts w:ascii="Arial" w:eastAsia="MS Mincho" w:hAnsi="Arial" w:cs="Arial"/>
                <w:bCs/>
                <w:sz w:val="20"/>
                <w:szCs w:val="20"/>
                <w:lang w:val="en-GB"/>
              </w:rPr>
            </w:pPr>
          </w:p>
        </w:tc>
      </w:tr>
      <w:tr w:rsidR="00645413" w:rsidRPr="00396A90" w14:paraId="143164C7" w14:textId="77777777">
        <w:trPr>
          <w:trHeight w:val="20"/>
          <w:jc w:val="center"/>
        </w:trPr>
        <w:tc>
          <w:tcPr>
            <w:tcW w:w="1666" w:type="pct"/>
            <w:noWrap/>
          </w:tcPr>
          <w:p w14:paraId="578E5C19" w14:textId="77777777" w:rsidR="00645413" w:rsidRPr="00396A90" w:rsidRDefault="005D268E">
            <w:pPr>
              <w:rPr>
                <w:rFonts w:ascii="Arial" w:hAnsi="Arial" w:cs="Arial"/>
                <w:b/>
                <w:sz w:val="20"/>
                <w:szCs w:val="20"/>
                <w:lang w:val="en-GB"/>
              </w:rPr>
            </w:pPr>
            <w:r w:rsidRPr="00396A90">
              <w:rPr>
                <w:rFonts w:ascii="Arial" w:hAnsi="Arial" w:cs="Arial"/>
                <w:b/>
                <w:sz w:val="20"/>
                <w:szCs w:val="20"/>
                <w:lang w:val="en-GB"/>
              </w:rPr>
              <w:t>11. Are the conclusions logically arrived?</w:t>
            </w:r>
          </w:p>
          <w:p w14:paraId="0B701748"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6639E3B8"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1FD62" w14:textId="650689EE" w:rsidR="00645413" w:rsidRPr="00396A90" w:rsidRDefault="00747DE2" w:rsidP="0080500B">
            <w:pPr>
              <w:contextualSpacing/>
              <w:jc w:val="center"/>
              <w:rPr>
                <w:rFonts w:ascii="Arial" w:hAnsi="Arial" w:cs="Arial"/>
                <w:bCs/>
                <w:sz w:val="20"/>
                <w:szCs w:val="20"/>
                <w:lang w:val="en-GB"/>
              </w:rPr>
            </w:pPr>
            <w:r w:rsidRPr="00396A90">
              <w:rPr>
                <w:rFonts w:ascii="Arial" w:hAnsi="Arial" w:cs="Arial"/>
                <w:bCs/>
                <w:sz w:val="20"/>
                <w:szCs w:val="20"/>
                <w:lang w:val="en-GB"/>
              </w:rPr>
              <w:t>5</w:t>
            </w:r>
          </w:p>
        </w:tc>
        <w:tc>
          <w:tcPr>
            <w:tcW w:w="1667" w:type="pct"/>
          </w:tcPr>
          <w:p w14:paraId="59C275E3" w14:textId="77777777" w:rsidR="00645413" w:rsidRPr="00396A90" w:rsidRDefault="00645413">
            <w:pPr>
              <w:outlineLvl w:val="1"/>
              <w:rPr>
                <w:rFonts w:ascii="Arial" w:eastAsia="MS Mincho" w:hAnsi="Arial" w:cs="Arial"/>
                <w:bCs/>
                <w:sz w:val="20"/>
                <w:szCs w:val="20"/>
                <w:lang w:val="en-GB"/>
              </w:rPr>
            </w:pPr>
          </w:p>
        </w:tc>
      </w:tr>
      <w:tr w:rsidR="00645413" w:rsidRPr="00396A90" w14:paraId="06858224" w14:textId="77777777">
        <w:trPr>
          <w:trHeight w:val="20"/>
          <w:jc w:val="center"/>
        </w:trPr>
        <w:tc>
          <w:tcPr>
            <w:tcW w:w="1666" w:type="pct"/>
            <w:noWrap/>
          </w:tcPr>
          <w:p w14:paraId="45F3DB91" w14:textId="77777777" w:rsidR="00645413" w:rsidRPr="00396A90" w:rsidRDefault="005D268E">
            <w:pPr>
              <w:rPr>
                <w:rFonts w:ascii="Arial" w:hAnsi="Arial" w:cs="Arial"/>
                <w:b/>
                <w:sz w:val="20"/>
                <w:szCs w:val="20"/>
                <w:lang w:val="en-GB"/>
              </w:rPr>
            </w:pPr>
            <w:r w:rsidRPr="00396A90">
              <w:rPr>
                <w:rFonts w:ascii="Arial" w:hAnsi="Arial" w:cs="Arial"/>
                <w:b/>
                <w:sz w:val="20"/>
                <w:szCs w:val="20"/>
                <w:lang w:val="en-GB"/>
              </w:rPr>
              <w:t>12. Are the limitations of the paper discussed?</w:t>
            </w:r>
          </w:p>
          <w:p w14:paraId="373B2923"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73A5E6EC"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98E951" w14:textId="46E6494D" w:rsidR="00645413" w:rsidRPr="00396A90" w:rsidRDefault="00747DE2" w:rsidP="0080500B">
            <w:pPr>
              <w:contextualSpacing/>
              <w:jc w:val="center"/>
              <w:rPr>
                <w:rFonts w:ascii="Arial" w:hAnsi="Arial" w:cs="Arial"/>
                <w:bCs/>
                <w:sz w:val="20"/>
                <w:szCs w:val="20"/>
                <w:lang w:val="en-GB"/>
              </w:rPr>
            </w:pPr>
            <w:r w:rsidRPr="00396A90">
              <w:rPr>
                <w:rFonts w:ascii="Arial" w:hAnsi="Arial" w:cs="Arial"/>
                <w:bCs/>
                <w:sz w:val="20"/>
                <w:szCs w:val="20"/>
                <w:lang w:val="en-GB"/>
              </w:rPr>
              <w:t>5</w:t>
            </w:r>
          </w:p>
        </w:tc>
        <w:tc>
          <w:tcPr>
            <w:tcW w:w="1667" w:type="pct"/>
          </w:tcPr>
          <w:p w14:paraId="0B3B8C64" w14:textId="77777777" w:rsidR="00645413" w:rsidRPr="00396A90" w:rsidRDefault="00645413">
            <w:pPr>
              <w:outlineLvl w:val="1"/>
              <w:rPr>
                <w:rFonts w:ascii="Arial" w:eastAsia="MS Mincho" w:hAnsi="Arial" w:cs="Arial"/>
                <w:bCs/>
                <w:sz w:val="20"/>
                <w:szCs w:val="20"/>
                <w:lang w:val="en-GB"/>
              </w:rPr>
            </w:pPr>
          </w:p>
        </w:tc>
      </w:tr>
      <w:tr w:rsidR="00645413" w:rsidRPr="00396A90" w14:paraId="2B23143A" w14:textId="77777777">
        <w:trPr>
          <w:trHeight w:val="20"/>
          <w:jc w:val="center"/>
        </w:trPr>
        <w:tc>
          <w:tcPr>
            <w:tcW w:w="1666" w:type="pct"/>
            <w:noWrap/>
          </w:tcPr>
          <w:p w14:paraId="4ADE6031" w14:textId="77777777" w:rsidR="00645413" w:rsidRPr="00396A90" w:rsidRDefault="005D268E">
            <w:pPr>
              <w:rPr>
                <w:rFonts w:ascii="Arial" w:hAnsi="Arial" w:cs="Arial"/>
                <w:b/>
                <w:sz w:val="20"/>
                <w:szCs w:val="20"/>
                <w:lang w:val="en-GB"/>
              </w:rPr>
            </w:pPr>
            <w:r w:rsidRPr="00396A90">
              <w:rPr>
                <w:rFonts w:ascii="Arial" w:hAnsi="Arial" w:cs="Arial"/>
                <w:b/>
                <w:sz w:val="20"/>
                <w:szCs w:val="20"/>
                <w:lang w:val="en-GB"/>
              </w:rPr>
              <w:t xml:space="preserve">13. What is the </w:t>
            </w:r>
            <w:r w:rsidRPr="00396A90">
              <w:rPr>
                <w:rFonts w:ascii="Arial" w:hAnsi="Arial" w:cs="Arial"/>
                <w:sz w:val="20"/>
                <w:szCs w:val="20"/>
                <w:lang w:val="en-GB"/>
              </w:rPr>
              <w:t>Quality of references (i.e. from peer reviewed authentic sources)</w:t>
            </w:r>
          </w:p>
          <w:p w14:paraId="501D0BB8"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05577C78"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N/A = Not Applicable</w:t>
            </w:r>
          </w:p>
        </w:tc>
        <w:tc>
          <w:tcPr>
            <w:tcW w:w="1667" w:type="pct"/>
          </w:tcPr>
          <w:p w14:paraId="5225F3C9" w14:textId="0B96E0A6" w:rsidR="00645413" w:rsidRPr="00396A90" w:rsidRDefault="00747DE2" w:rsidP="0080500B">
            <w:pPr>
              <w:contextualSpacing/>
              <w:jc w:val="center"/>
              <w:rPr>
                <w:rFonts w:ascii="Arial" w:hAnsi="Arial" w:cs="Arial"/>
                <w:bCs/>
                <w:sz w:val="20"/>
                <w:szCs w:val="20"/>
                <w:lang w:val="en-GB"/>
              </w:rPr>
            </w:pPr>
            <w:r w:rsidRPr="00396A90">
              <w:rPr>
                <w:rFonts w:ascii="Arial" w:hAnsi="Arial" w:cs="Arial"/>
                <w:bCs/>
                <w:sz w:val="20"/>
                <w:szCs w:val="20"/>
                <w:lang w:val="en-GB"/>
              </w:rPr>
              <w:t>5</w:t>
            </w:r>
          </w:p>
        </w:tc>
        <w:tc>
          <w:tcPr>
            <w:tcW w:w="1667" w:type="pct"/>
          </w:tcPr>
          <w:p w14:paraId="15063B71" w14:textId="77777777" w:rsidR="00645413" w:rsidRPr="00396A90" w:rsidRDefault="00645413">
            <w:pPr>
              <w:outlineLvl w:val="1"/>
              <w:rPr>
                <w:rFonts w:ascii="Arial" w:eastAsia="MS Mincho" w:hAnsi="Arial" w:cs="Arial"/>
                <w:bCs/>
                <w:sz w:val="20"/>
                <w:szCs w:val="20"/>
                <w:lang w:val="en-GB"/>
              </w:rPr>
            </w:pPr>
          </w:p>
        </w:tc>
      </w:tr>
      <w:tr w:rsidR="00645413" w:rsidRPr="00396A90" w14:paraId="2D914EF4" w14:textId="77777777">
        <w:trPr>
          <w:trHeight w:val="20"/>
          <w:jc w:val="center"/>
        </w:trPr>
        <w:tc>
          <w:tcPr>
            <w:tcW w:w="1666" w:type="pct"/>
            <w:noWrap/>
          </w:tcPr>
          <w:p w14:paraId="7BCBB50E" w14:textId="77777777" w:rsidR="00645413" w:rsidRPr="00396A90" w:rsidRDefault="005D268E">
            <w:pPr>
              <w:rPr>
                <w:rFonts w:ascii="Arial" w:hAnsi="Arial" w:cs="Arial"/>
                <w:b/>
                <w:sz w:val="20"/>
                <w:szCs w:val="20"/>
                <w:lang w:val="en-GB"/>
              </w:rPr>
            </w:pPr>
            <w:r w:rsidRPr="00396A90">
              <w:rPr>
                <w:rFonts w:ascii="Arial" w:hAnsi="Arial" w:cs="Arial"/>
                <w:b/>
                <w:sz w:val="20"/>
                <w:szCs w:val="20"/>
                <w:lang w:val="en-GB"/>
              </w:rPr>
              <w:t>14. Is the manuscript written in clear and understandable language?</w:t>
            </w:r>
          </w:p>
          <w:p w14:paraId="50EDDEEF"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Rating Scale: </w:t>
            </w:r>
          </w:p>
          <w:p w14:paraId="508E529C" w14:textId="77777777" w:rsidR="00645413" w:rsidRPr="00396A90" w:rsidRDefault="005D268E">
            <w:pPr>
              <w:rPr>
                <w:rFonts w:ascii="Arial" w:hAnsi="Arial" w:cs="Arial"/>
                <w:color w:val="404040"/>
                <w:sz w:val="20"/>
                <w:szCs w:val="20"/>
                <w:shd w:val="clear" w:color="auto" w:fill="FFFFFF"/>
                <w:lang w:val="en-GB"/>
              </w:rPr>
            </w:pPr>
            <w:r w:rsidRPr="00396A90">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645413" w:rsidRPr="00396A90" w:rsidRDefault="005D268E">
            <w:pPr>
              <w:rPr>
                <w:rFonts w:ascii="Arial" w:hAnsi="Arial" w:cs="Arial"/>
                <w:sz w:val="20"/>
                <w:szCs w:val="20"/>
                <w:lang w:val="en-GB"/>
              </w:rPr>
            </w:pPr>
            <w:r w:rsidRPr="00396A90">
              <w:rPr>
                <w:rFonts w:ascii="Arial" w:hAnsi="Arial" w:cs="Arial"/>
                <w:color w:val="404040"/>
                <w:sz w:val="20"/>
                <w:szCs w:val="20"/>
                <w:shd w:val="clear" w:color="auto" w:fill="FFFFFF"/>
                <w:lang w:val="en-GB"/>
              </w:rPr>
              <w:t>N/A = Not Applicable</w:t>
            </w:r>
          </w:p>
        </w:tc>
        <w:tc>
          <w:tcPr>
            <w:tcW w:w="1667" w:type="pct"/>
          </w:tcPr>
          <w:p w14:paraId="5B1C2582" w14:textId="3634F355" w:rsidR="00645413" w:rsidRPr="00396A90" w:rsidRDefault="00747DE2" w:rsidP="00747DE2">
            <w:pPr>
              <w:contextualSpacing/>
              <w:jc w:val="center"/>
              <w:rPr>
                <w:rFonts w:ascii="Arial" w:hAnsi="Arial" w:cs="Arial"/>
                <w:bCs/>
                <w:sz w:val="20"/>
                <w:szCs w:val="20"/>
                <w:lang w:val="en-GB"/>
              </w:rPr>
            </w:pPr>
            <w:r w:rsidRPr="00396A90">
              <w:rPr>
                <w:rFonts w:ascii="Arial" w:hAnsi="Arial" w:cs="Arial"/>
                <w:bCs/>
                <w:sz w:val="20"/>
                <w:szCs w:val="20"/>
                <w:lang w:val="en-GB"/>
              </w:rPr>
              <w:t>4</w:t>
            </w:r>
          </w:p>
        </w:tc>
        <w:tc>
          <w:tcPr>
            <w:tcW w:w="1667" w:type="pct"/>
          </w:tcPr>
          <w:p w14:paraId="61D7C444" w14:textId="77777777" w:rsidR="00645413" w:rsidRPr="00396A90" w:rsidRDefault="00645413">
            <w:pPr>
              <w:outlineLvl w:val="1"/>
              <w:rPr>
                <w:rFonts w:ascii="Arial" w:eastAsia="MS Mincho" w:hAnsi="Arial" w:cs="Arial"/>
                <w:bCs/>
                <w:sz w:val="20"/>
                <w:szCs w:val="20"/>
                <w:lang w:val="en-GB"/>
              </w:rPr>
            </w:pPr>
          </w:p>
        </w:tc>
      </w:tr>
    </w:tbl>
    <w:p w14:paraId="3A8EAFD9" w14:textId="77777777" w:rsidR="00645413" w:rsidRPr="00396A90" w:rsidRDefault="00645413">
      <w:pPr>
        <w:jc w:val="both"/>
        <w:rPr>
          <w:rFonts w:ascii="Arial" w:eastAsia="MS Mincho" w:hAnsi="Arial" w:cs="Arial"/>
          <w:b/>
          <w:bCs/>
          <w:sz w:val="20"/>
          <w:szCs w:val="20"/>
          <w:u w:val="single"/>
          <w:lang w:val="en-GB"/>
        </w:rPr>
      </w:pPr>
    </w:p>
    <w:p w14:paraId="0EFCDD12" w14:textId="77777777" w:rsidR="00645413" w:rsidRPr="00396A90" w:rsidRDefault="00645413">
      <w:pPr>
        <w:jc w:val="both"/>
        <w:rPr>
          <w:rFonts w:ascii="Arial" w:eastAsia="MS Mincho" w:hAnsi="Arial" w:cs="Arial"/>
          <w:b/>
          <w:bCs/>
          <w:sz w:val="20"/>
          <w:szCs w:val="20"/>
          <w:u w:val="single"/>
          <w:lang w:val="en-GB"/>
        </w:rPr>
      </w:pPr>
    </w:p>
    <w:p w14:paraId="15B9A8B9" w14:textId="77777777" w:rsidR="00645413" w:rsidRPr="00396A90" w:rsidRDefault="005D268E">
      <w:pPr>
        <w:outlineLvl w:val="1"/>
        <w:rPr>
          <w:rFonts w:ascii="Arial" w:eastAsia="MS Mincho" w:hAnsi="Arial" w:cs="Arial"/>
          <w:b/>
          <w:bCs/>
          <w:sz w:val="20"/>
          <w:szCs w:val="20"/>
          <w:u w:val="single"/>
          <w:lang w:val="en-GB"/>
        </w:rPr>
      </w:pPr>
      <w:r w:rsidRPr="00396A90">
        <w:rPr>
          <w:rFonts w:ascii="Arial" w:eastAsia="MS Mincho" w:hAnsi="Arial" w:cs="Arial"/>
          <w:b/>
          <w:bCs/>
          <w:sz w:val="20"/>
          <w:szCs w:val="20"/>
          <w:highlight w:val="yellow"/>
          <w:u w:val="single"/>
          <w:lang w:val="en-GB"/>
        </w:rPr>
        <w:t>PART 2.2 (Subjective Evaluation)</w:t>
      </w:r>
    </w:p>
    <w:p w14:paraId="0E8A88FE" w14:textId="77777777" w:rsidR="00645413" w:rsidRPr="00396A90"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396A90" w14:paraId="74090731" w14:textId="77777777">
        <w:trPr>
          <w:trHeight w:val="20"/>
          <w:jc w:val="center"/>
        </w:trPr>
        <w:tc>
          <w:tcPr>
            <w:tcW w:w="1666" w:type="pct"/>
            <w:noWrap/>
          </w:tcPr>
          <w:p w14:paraId="73B62C32" w14:textId="77777777" w:rsidR="00645413" w:rsidRPr="00396A90" w:rsidRDefault="00645413">
            <w:pPr>
              <w:outlineLvl w:val="1"/>
              <w:rPr>
                <w:rFonts w:ascii="Arial" w:eastAsia="MS Mincho" w:hAnsi="Arial" w:cs="Arial"/>
                <w:b/>
                <w:bCs/>
                <w:sz w:val="20"/>
                <w:szCs w:val="20"/>
                <w:lang w:val="en-GB"/>
              </w:rPr>
            </w:pPr>
          </w:p>
        </w:tc>
        <w:tc>
          <w:tcPr>
            <w:tcW w:w="1667" w:type="pct"/>
          </w:tcPr>
          <w:p w14:paraId="2ECA75A6"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Reviewer’s comment</w:t>
            </w:r>
          </w:p>
          <w:p w14:paraId="281021F8" w14:textId="77777777" w:rsidR="00645413" w:rsidRPr="00396A90" w:rsidRDefault="00645413">
            <w:pPr>
              <w:rPr>
                <w:rFonts w:ascii="Arial" w:hAnsi="Arial" w:cs="Arial"/>
                <w:sz w:val="20"/>
                <w:szCs w:val="20"/>
                <w:lang w:val="en-GB"/>
              </w:rPr>
            </w:pPr>
          </w:p>
        </w:tc>
        <w:tc>
          <w:tcPr>
            <w:tcW w:w="1667" w:type="pct"/>
          </w:tcPr>
          <w:p w14:paraId="0DF3F792" w14:textId="77777777" w:rsidR="00645413" w:rsidRPr="00396A90" w:rsidRDefault="005D268E">
            <w:pPr>
              <w:spacing w:after="160" w:line="259" w:lineRule="auto"/>
              <w:rPr>
                <w:rFonts w:ascii="Arial" w:eastAsia="Calibri" w:hAnsi="Arial" w:cs="Arial"/>
                <w:kern w:val="2"/>
                <w:sz w:val="20"/>
                <w:szCs w:val="20"/>
                <w:lang w:val="en-IN"/>
              </w:rPr>
            </w:pPr>
            <w:r w:rsidRPr="00396A90">
              <w:rPr>
                <w:rFonts w:ascii="Arial" w:eastAsia="Calibri" w:hAnsi="Arial" w:cs="Arial"/>
                <w:b/>
                <w:kern w:val="2"/>
                <w:sz w:val="20"/>
                <w:szCs w:val="20"/>
                <w:lang w:val="en-IN"/>
              </w:rPr>
              <w:t>Author’s Feedback</w:t>
            </w:r>
            <w:r w:rsidRPr="00396A90">
              <w:rPr>
                <w:rFonts w:ascii="Arial" w:eastAsia="Calibri" w:hAnsi="Arial" w:cs="Arial"/>
                <w:kern w:val="2"/>
                <w:sz w:val="20"/>
                <w:szCs w:val="20"/>
                <w:lang w:val="en-IN"/>
              </w:rPr>
              <w:t xml:space="preserve"> </w:t>
            </w:r>
            <w:r w:rsidRPr="00396A90">
              <w:rPr>
                <w:rFonts w:ascii="Arial" w:eastAsia="Calibri" w:hAnsi="Arial" w:cs="Arial"/>
                <w:kern w:val="2"/>
                <w:sz w:val="20"/>
                <w:szCs w:val="20"/>
                <w:highlight w:val="yellow"/>
                <w:lang w:val="en-IN"/>
              </w:rPr>
              <w:t>(It is mandatory that authors should write his/her feedback here)</w:t>
            </w:r>
          </w:p>
          <w:p w14:paraId="636D52A9" w14:textId="77777777" w:rsidR="00645413" w:rsidRPr="00396A90" w:rsidRDefault="00645413">
            <w:pPr>
              <w:outlineLvl w:val="1"/>
              <w:rPr>
                <w:rFonts w:ascii="Arial" w:eastAsia="MS Mincho" w:hAnsi="Arial" w:cs="Arial"/>
                <w:bCs/>
                <w:sz w:val="20"/>
                <w:szCs w:val="20"/>
                <w:lang w:val="en-GB"/>
              </w:rPr>
            </w:pPr>
          </w:p>
        </w:tc>
      </w:tr>
      <w:tr w:rsidR="00645413" w:rsidRPr="00396A90" w14:paraId="57345906" w14:textId="77777777">
        <w:trPr>
          <w:trHeight w:val="20"/>
          <w:jc w:val="center"/>
        </w:trPr>
        <w:tc>
          <w:tcPr>
            <w:tcW w:w="1666" w:type="pct"/>
            <w:noWrap/>
          </w:tcPr>
          <w:p w14:paraId="1965CEED" w14:textId="77777777" w:rsidR="00645413" w:rsidRPr="00396A90" w:rsidRDefault="005D268E">
            <w:pPr>
              <w:rPr>
                <w:rFonts w:ascii="Arial" w:hAnsi="Arial" w:cs="Arial"/>
                <w:b/>
                <w:bCs/>
                <w:sz w:val="20"/>
                <w:szCs w:val="20"/>
                <w:lang w:val="en-GB"/>
              </w:rPr>
            </w:pPr>
            <w:r w:rsidRPr="00396A90">
              <w:rPr>
                <w:rFonts w:ascii="Arial" w:hAnsi="Arial" w:cs="Arial"/>
                <w:b/>
                <w:bCs/>
                <w:sz w:val="20"/>
                <w:szCs w:val="20"/>
                <w:lang w:val="en-GB"/>
              </w:rPr>
              <w:t>Is the title of the article suitable?</w:t>
            </w:r>
          </w:p>
          <w:p w14:paraId="71C011C4" w14:textId="77777777" w:rsidR="00645413" w:rsidRPr="00396A90" w:rsidRDefault="00645413">
            <w:pPr>
              <w:rPr>
                <w:rFonts w:ascii="Arial" w:hAnsi="Arial" w:cs="Arial"/>
                <w:bCs/>
                <w:sz w:val="20"/>
                <w:szCs w:val="20"/>
                <w:lang w:val="en-GB"/>
              </w:rPr>
            </w:pPr>
          </w:p>
          <w:p w14:paraId="70768AD4" w14:textId="77777777" w:rsidR="00645413" w:rsidRPr="00396A90" w:rsidRDefault="005D268E">
            <w:pPr>
              <w:rPr>
                <w:rFonts w:ascii="Arial" w:hAnsi="Arial" w:cs="Arial"/>
                <w:sz w:val="20"/>
                <w:szCs w:val="20"/>
                <w:u w:val="single"/>
                <w:lang w:val="en-GB"/>
              </w:rPr>
            </w:pPr>
            <w:r w:rsidRPr="00396A90">
              <w:rPr>
                <w:rFonts w:ascii="Arial" w:hAnsi="Arial" w:cs="Arial"/>
                <w:bCs/>
                <w:sz w:val="20"/>
                <w:szCs w:val="20"/>
                <w:lang w:val="en-GB"/>
              </w:rPr>
              <w:t>If your answer is NO, please provide a brief, clear suggestion for improvement.</w:t>
            </w:r>
          </w:p>
        </w:tc>
        <w:tc>
          <w:tcPr>
            <w:tcW w:w="1667" w:type="pct"/>
          </w:tcPr>
          <w:p w14:paraId="0EB8E652" w14:textId="15846158" w:rsidR="00645413" w:rsidRPr="00396A90" w:rsidRDefault="0080500B" w:rsidP="000A5DCC">
            <w:pPr>
              <w:jc w:val="both"/>
              <w:rPr>
                <w:rFonts w:ascii="Arial" w:hAnsi="Arial" w:cs="Arial"/>
                <w:b/>
                <w:bCs/>
                <w:sz w:val="20"/>
                <w:szCs w:val="20"/>
                <w:lang w:val="en-GB"/>
              </w:rPr>
            </w:pPr>
            <w:r w:rsidRPr="00396A90">
              <w:rPr>
                <w:rFonts w:ascii="Arial" w:hAnsi="Arial" w:cs="Arial"/>
                <w:b/>
                <w:bCs/>
                <w:sz w:val="20"/>
                <w:szCs w:val="20"/>
              </w:rPr>
              <w:t>YES.</w:t>
            </w:r>
            <w:r w:rsidRPr="00396A90">
              <w:rPr>
                <w:rFonts w:ascii="Arial" w:hAnsi="Arial" w:cs="Arial"/>
                <w:sz w:val="20"/>
                <w:szCs w:val="20"/>
              </w:rPr>
              <w:t xml:space="preserve"> The title accurately and concisely captures the focus, scope, and nature of the review</w:t>
            </w:r>
          </w:p>
        </w:tc>
        <w:tc>
          <w:tcPr>
            <w:tcW w:w="1667" w:type="pct"/>
          </w:tcPr>
          <w:p w14:paraId="6668A2A4" w14:textId="77777777" w:rsidR="00645413" w:rsidRPr="00396A90" w:rsidRDefault="00645413">
            <w:pPr>
              <w:outlineLvl w:val="1"/>
              <w:rPr>
                <w:rFonts w:ascii="Arial" w:eastAsia="MS Mincho" w:hAnsi="Arial" w:cs="Arial"/>
                <w:bCs/>
                <w:sz w:val="20"/>
                <w:szCs w:val="20"/>
                <w:lang w:val="en-GB"/>
              </w:rPr>
            </w:pPr>
          </w:p>
        </w:tc>
      </w:tr>
      <w:tr w:rsidR="00645413" w:rsidRPr="00396A90" w14:paraId="06502236" w14:textId="77777777">
        <w:trPr>
          <w:trHeight w:val="20"/>
          <w:jc w:val="center"/>
        </w:trPr>
        <w:tc>
          <w:tcPr>
            <w:tcW w:w="1666" w:type="pct"/>
            <w:noWrap/>
          </w:tcPr>
          <w:p w14:paraId="0E482728" w14:textId="77777777" w:rsidR="00645413" w:rsidRPr="00396A90" w:rsidRDefault="005D268E">
            <w:pPr>
              <w:outlineLvl w:val="1"/>
              <w:rPr>
                <w:rFonts w:ascii="Arial" w:eastAsia="MS Mincho" w:hAnsi="Arial" w:cs="Arial"/>
                <w:b/>
                <w:bCs/>
                <w:sz w:val="20"/>
                <w:szCs w:val="20"/>
                <w:lang w:val="en-GB"/>
              </w:rPr>
            </w:pPr>
            <w:r w:rsidRPr="00396A90">
              <w:rPr>
                <w:rFonts w:ascii="Arial" w:eastAsia="MS Mincho" w:hAnsi="Arial" w:cs="Arial"/>
                <w:b/>
                <w:bCs/>
                <w:sz w:val="20"/>
                <w:szCs w:val="20"/>
                <w:lang w:val="en-GB"/>
              </w:rPr>
              <w:t xml:space="preserve">Is the abstract of the article comprehensive? </w:t>
            </w:r>
          </w:p>
          <w:p w14:paraId="0112D332" w14:textId="77777777" w:rsidR="00645413" w:rsidRPr="00396A90" w:rsidRDefault="00645413">
            <w:pPr>
              <w:rPr>
                <w:rFonts w:ascii="Arial" w:hAnsi="Arial" w:cs="Arial"/>
                <w:bCs/>
                <w:sz w:val="20"/>
                <w:szCs w:val="20"/>
                <w:lang w:val="en-GB"/>
              </w:rPr>
            </w:pPr>
          </w:p>
          <w:p w14:paraId="4A3CD857" w14:textId="77777777" w:rsidR="00645413" w:rsidRPr="00396A90" w:rsidRDefault="005D268E">
            <w:pPr>
              <w:rPr>
                <w:rFonts w:ascii="Arial" w:hAnsi="Arial" w:cs="Arial"/>
                <w:sz w:val="20"/>
                <w:szCs w:val="20"/>
                <w:lang w:val="en-GB"/>
              </w:rPr>
            </w:pPr>
            <w:r w:rsidRPr="00396A90">
              <w:rPr>
                <w:rFonts w:ascii="Arial" w:hAnsi="Arial" w:cs="Arial"/>
                <w:bCs/>
                <w:sz w:val="20"/>
                <w:szCs w:val="20"/>
                <w:lang w:val="en-GB"/>
              </w:rPr>
              <w:t>If your answer is NO, please provide a brief, clear suggestion for improvement.</w:t>
            </w:r>
          </w:p>
        </w:tc>
        <w:tc>
          <w:tcPr>
            <w:tcW w:w="1667" w:type="pct"/>
          </w:tcPr>
          <w:p w14:paraId="1B445DC5" w14:textId="4716A6A9" w:rsidR="00645413" w:rsidRPr="00396A90" w:rsidRDefault="0080500B" w:rsidP="000A5DCC">
            <w:pPr>
              <w:jc w:val="both"/>
              <w:rPr>
                <w:rFonts w:ascii="Arial" w:hAnsi="Arial" w:cs="Arial"/>
                <w:b/>
                <w:bCs/>
                <w:sz w:val="20"/>
                <w:szCs w:val="20"/>
                <w:lang w:val="en-GB"/>
              </w:rPr>
            </w:pPr>
            <w:r w:rsidRPr="00396A90">
              <w:rPr>
                <w:rFonts w:ascii="Arial" w:hAnsi="Arial" w:cs="Arial"/>
                <w:b/>
                <w:bCs/>
                <w:sz w:val="20"/>
                <w:szCs w:val="20"/>
              </w:rPr>
              <w:t>YES.</w:t>
            </w:r>
            <w:r w:rsidRPr="00396A90">
              <w:rPr>
                <w:rFonts w:ascii="Arial" w:hAnsi="Arial" w:cs="Arial"/>
                <w:sz w:val="20"/>
                <w:szCs w:val="20"/>
              </w:rPr>
              <w:t xml:space="preserve"> The abstract succinctly covers the core themes, key findings, gaps identified, and practical implications of climate-smart IPM.</w:t>
            </w:r>
          </w:p>
        </w:tc>
        <w:tc>
          <w:tcPr>
            <w:tcW w:w="1667" w:type="pct"/>
          </w:tcPr>
          <w:p w14:paraId="28CE1D8B" w14:textId="77777777" w:rsidR="00645413" w:rsidRPr="00396A90" w:rsidRDefault="00645413">
            <w:pPr>
              <w:outlineLvl w:val="1"/>
              <w:rPr>
                <w:rFonts w:ascii="Arial" w:eastAsia="MS Mincho" w:hAnsi="Arial" w:cs="Arial"/>
                <w:bCs/>
                <w:sz w:val="20"/>
                <w:szCs w:val="20"/>
                <w:lang w:val="en-GB"/>
              </w:rPr>
            </w:pPr>
          </w:p>
        </w:tc>
      </w:tr>
      <w:tr w:rsidR="00645413" w:rsidRPr="00396A90" w14:paraId="5010AF82" w14:textId="77777777">
        <w:trPr>
          <w:trHeight w:val="20"/>
          <w:jc w:val="center"/>
        </w:trPr>
        <w:tc>
          <w:tcPr>
            <w:tcW w:w="1666" w:type="pct"/>
            <w:noWrap/>
          </w:tcPr>
          <w:p w14:paraId="4B3D1462" w14:textId="77777777" w:rsidR="00645413" w:rsidRPr="00396A90" w:rsidRDefault="005D268E">
            <w:pPr>
              <w:outlineLvl w:val="1"/>
              <w:rPr>
                <w:rFonts w:ascii="Arial" w:eastAsia="MS Mincho" w:hAnsi="Arial" w:cs="Arial"/>
                <w:bCs/>
                <w:sz w:val="20"/>
                <w:szCs w:val="20"/>
                <w:lang w:val="en-GB"/>
              </w:rPr>
            </w:pPr>
            <w:r w:rsidRPr="00396A90">
              <w:rPr>
                <w:rFonts w:ascii="Arial" w:eastAsia="MS Mincho" w:hAnsi="Arial" w:cs="Arial"/>
                <w:b/>
                <w:bCs/>
                <w:sz w:val="20"/>
                <w:szCs w:val="20"/>
                <w:lang w:val="en-GB"/>
              </w:rPr>
              <w:t xml:space="preserve">Is the manuscript scientifically correct? </w:t>
            </w:r>
            <w:r w:rsidRPr="00396A90">
              <w:rPr>
                <w:rFonts w:ascii="Arial" w:eastAsia="MS Mincho" w:hAnsi="Arial" w:cs="Arial"/>
                <w:b/>
                <w:bCs/>
                <w:sz w:val="20"/>
                <w:szCs w:val="20"/>
                <w:lang w:val="en-GB"/>
              </w:rPr>
              <w:br/>
            </w:r>
          </w:p>
          <w:p w14:paraId="0143D83C" w14:textId="77777777" w:rsidR="00645413" w:rsidRPr="00396A90" w:rsidRDefault="005D268E">
            <w:pPr>
              <w:rPr>
                <w:rFonts w:ascii="Arial" w:hAnsi="Arial" w:cs="Arial"/>
                <w:b/>
                <w:sz w:val="20"/>
                <w:szCs w:val="20"/>
                <w:lang w:val="en-GB"/>
              </w:rPr>
            </w:pPr>
            <w:r w:rsidRPr="00396A90">
              <w:rPr>
                <w:rFonts w:ascii="Arial" w:hAnsi="Arial" w:cs="Arial"/>
                <w:bCs/>
                <w:sz w:val="20"/>
                <w:szCs w:val="20"/>
                <w:lang w:val="en-GB"/>
              </w:rPr>
              <w:t>If your answer is NO, please provide a brief, clear suggestion for improvement.</w:t>
            </w:r>
          </w:p>
        </w:tc>
        <w:tc>
          <w:tcPr>
            <w:tcW w:w="1667" w:type="pct"/>
          </w:tcPr>
          <w:p w14:paraId="3D2638F1" w14:textId="77777777" w:rsidR="0080500B" w:rsidRPr="00396A90" w:rsidRDefault="0080500B" w:rsidP="000A5DCC">
            <w:pPr>
              <w:spacing w:before="100" w:beforeAutospacing="1" w:after="100" w:afterAutospacing="1"/>
              <w:jc w:val="both"/>
              <w:rPr>
                <w:rFonts w:ascii="Arial" w:hAnsi="Arial" w:cs="Arial"/>
                <w:sz w:val="20"/>
                <w:szCs w:val="20"/>
                <w:lang w:val="en-IN" w:eastAsia="en-IN"/>
              </w:rPr>
            </w:pPr>
            <w:r w:rsidRPr="00396A90">
              <w:rPr>
                <w:rFonts w:ascii="Arial" w:hAnsi="Arial" w:cs="Arial"/>
                <w:b/>
                <w:bCs/>
                <w:sz w:val="20"/>
                <w:szCs w:val="20"/>
                <w:lang w:val="en-IN" w:eastAsia="en-IN"/>
              </w:rPr>
              <w:t>YES.</w:t>
            </w:r>
            <w:r w:rsidRPr="00396A90">
              <w:rPr>
                <w:rFonts w:ascii="Arial" w:hAnsi="Arial" w:cs="Arial"/>
                <w:sz w:val="20"/>
                <w:szCs w:val="20"/>
                <w:lang w:val="en-IN" w:eastAsia="en-IN"/>
              </w:rPr>
              <w:t xml:space="preserve"> However, minor revisions are recommended to strengthen specific discussion areas:</w:t>
            </w:r>
          </w:p>
          <w:p w14:paraId="7E634B7D" w14:textId="77777777" w:rsidR="0080500B" w:rsidRPr="00396A90" w:rsidRDefault="0080500B" w:rsidP="000A5DCC">
            <w:pPr>
              <w:numPr>
                <w:ilvl w:val="0"/>
                <w:numId w:val="13"/>
              </w:numPr>
              <w:spacing w:before="100" w:beforeAutospacing="1" w:after="100" w:afterAutospacing="1"/>
              <w:jc w:val="both"/>
              <w:rPr>
                <w:rFonts w:ascii="Arial" w:hAnsi="Arial" w:cs="Arial"/>
                <w:sz w:val="20"/>
                <w:szCs w:val="20"/>
                <w:lang w:val="en-IN" w:eastAsia="en-IN"/>
              </w:rPr>
            </w:pPr>
            <w:r w:rsidRPr="00396A90">
              <w:rPr>
                <w:rFonts w:ascii="Arial" w:hAnsi="Arial" w:cs="Arial"/>
                <w:i/>
                <w:iCs/>
                <w:sz w:val="20"/>
                <w:szCs w:val="20"/>
                <w:lang w:val="en-IN" w:eastAsia="en-IN"/>
              </w:rPr>
              <w:t>Agroforestry Trade-offs:</w:t>
            </w:r>
            <w:r w:rsidRPr="00396A90">
              <w:rPr>
                <w:rFonts w:ascii="Arial" w:hAnsi="Arial" w:cs="Arial"/>
                <w:sz w:val="20"/>
                <w:szCs w:val="20"/>
                <w:lang w:val="en-IN" w:eastAsia="en-IN"/>
              </w:rPr>
              <w:t xml:space="preserve"> Section 7.1 discusses shade/agroforestry microclimate buffering but should briefly acknowledge potential trade-offs, such as altered microclimate humidity promoting fungal plant pathogens. </w:t>
            </w:r>
          </w:p>
          <w:p w14:paraId="425407BA" w14:textId="77777777" w:rsidR="0080500B" w:rsidRPr="00396A90" w:rsidRDefault="0080500B" w:rsidP="000A5DCC">
            <w:pPr>
              <w:numPr>
                <w:ilvl w:val="0"/>
                <w:numId w:val="13"/>
              </w:numPr>
              <w:spacing w:before="100" w:beforeAutospacing="1" w:after="100" w:afterAutospacing="1"/>
              <w:jc w:val="both"/>
              <w:rPr>
                <w:rFonts w:ascii="Arial" w:hAnsi="Arial" w:cs="Arial"/>
                <w:sz w:val="20"/>
                <w:szCs w:val="20"/>
                <w:lang w:val="en-IN" w:eastAsia="en-IN"/>
              </w:rPr>
            </w:pPr>
            <w:r w:rsidRPr="00396A90">
              <w:rPr>
                <w:rFonts w:ascii="Arial" w:hAnsi="Arial" w:cs="Arial"/>
                <w:i/>
                <w:iCs/>
                <w:sz w:val="20"/>
                <w:szCs w:val="20"/>
                <w:lang w:val="en-IN" w:eastAsia="en-IN"/>
              </w:rPr>
              <w:t>Biochemical Resistance Pathways:</w:t>
            </w:r>
            <w:r w:rsidRPr="00396A90">
              <w:rPr>
                <w:rFonts w:ascii="Arial" w:hAnsi="Arial" w:cs="Arial"/>
                <w:sz w:val="20"/>
                <w:szCs w:val="20"/>
                <w:lang w:val="en-IN" w:eastAsia="en-IN"/>
              </w:rPr>
              <w:t xml:space="preserve"> Section 6.2 mentions cross-protection between thermal stress and insecticide tolerance; adding a short explanation of shared detoxification pathways (e.g., HSPs, P450s) will add mechanistic depth. </w:t>
            </w:r>
          </w:p>
          <w:p w14:paraId="2CB9343A" w14:textId="77777777" w:rsidR="0080500B" w:rsidRPr="00396A90" w:rsidRDefault="0080500B" w:rsidP="000A5DCC">
            <w:pPr>
              <w:numPr>
                <w:ilvl w:val="0"/>
                <w:numId w:val="13"/>
              </w:numPr>
              <w:spacing w:before="100" w:beforeAutospacing="1" w:after="100" w:afterAutospacing="1"/>
              <w:jc w:val="both"/>
              <w:rPr>
                <w:rFonts w:ascii="Arial" w:hAnsi="Arial" w:cs="Arial"/>
                <w:sz w:val="20"/>
                <w:szCs w:val="20"/>
                <w:lang w:val="en-IN" w:eastAsia="en-IN"/>
              </w:rPr>
            </w:pPr>
            <w:proofErr w:type="spellStart"/>
            <w:r w:rsidRPr="00396A90">
              <w:rPr>
                <w:rFonts w:ascii="Arial" w:hAnsi="Arial" w:cs="Arial"/>
                <w:i/>
                <w:iCs/>
                <w:sz w:val="20"/>
                <w:szCs w:val="20"/>
                <w:lang w:val="en-IN" w:eastAsia="en-IN"/>
              </w:rPr>
              <w:t>Bt</w:t>
            </w:r>
            <w:proofErr w:type="spellEnd"/>
            <w:r w:rsidRPr="00396A90">
              <w:rPr>
                <w:rFonts w:ascii="Arial" w:hAnsi="Arial" w:cs="Arial"/>
                <w:i/>
                <w:iCs/>
                <w:sz w:val="20"/>
                <w:szCs w:val="20"/>
                <w:lang w:val="en-IN" w:eastAsia="en-IN"/>
              </w:rPr>
              <w:t xml:space="preserve"> Crop Expression:</w:t>
            </w:r>
            <w:r w:rsidRPr="00396A90">
              <w:rPr>
                <w:rFonts w:ascii="Arial" w:hAnsi="Arial" w:cs="Arial"/>
                <w:sz w:val="20"/>
                <w:szCs w:val="20"/>
                <w:lang w:val="en-IN" w:eastAsia="en-IN"/>
              </w:rPr>
              <w:t xml:space="preserve"> Section 7.3 should expand on how drought and heat stress impact $</w:t>
            </w:r>
            <w:proofErr w:type="spellStart"/>
            <w:r w:rsidRPr="00396A90">
              <w:rPr>
                <w:rFonts w:ascii="Arial" w:hAnsi="Arial" w:cs="Arial"/>
                <w:sz w:val="20"/>
                <w:szCs w:val="20"/>
                <w:lang w:val="en-IN" w:eastAsia="en-IN"/>
              </w:rPr>
              <w:t>Bt</w:t>
            </w:r>
            <w:proofErr w:type="spellEnd"/>
            <w:r w:rsidRPr="00396A90">
              <w:rPr>
                <w:rFonts w:ascii="Arial" w:hAnsi="Arial" w:cs="Arial"/>
                <w:sz w:val="20"/>
                <w:szCs w:val="20"/>
                <w:lang w:val="en-IN" w:eastAsia="en-IN"/>
              </w:rPr>
              <w:t xml:space="preserve">$ Cry toxin stability and sublethal exposure risks in pests. </w:t>
            </w:r>
          </w:p>
          <w:p w14:paraId="58155DC0" w14:textId="77777777" w:rsidR="0080500B" w:rsidRPr="00396A90" w:rsidRDefault="0080500B" w:rsidP="000A5DCC">
            <w:pPr>
              <w:numPr>
                <w:ilvl w:val="0"/>
                <w:numId w:val="13"/>
              </w:numPr>
              <w:spacing w:before="100" w:beforeAutospacing="1" w:after="100" w:afterAutospacing="1"/>
              <w:jc w:val="both"/>
              <w:rPr>
                <w:rFonts w:ascii="Arial" w:hAnsi="Arial" w:cs="Arial"/>
                <w:sz w:val="20"/>
                <w:szCs w:val="20"/>
                <w:lang w:val="en-IN" w:eastAsia="en-IN"/>
              </w:rPr>
            </w:pPr>
            <w:r w:rsidRPr="00396A90">
              <w:rPr>
                <w:rFonts w:ascii="Arial" w:hAnsi="Arial" w:cs="Arial"/>
                <w:i/>
                <w:iCs/>
                <w:sz w:val="20"/>
                <w:szCs w:val="20"/>
                <w:lang w:val="en-IN" w:eastAsia="en-IN"/>
              </w:rPr>
              <w:t>Incomplete Text:</w:t>
            </w:r>
            <w:r w:rsidRPr="00396A90">
              <w:rPr>
                <w:rFonts w:ascii="Arial" w:hAnsi="Arial" w:cs="Arial"/>
                <w:sz w:val="20"/>
                <w:szCs w:val="20"/>
                <w:lang w:val="en-IN" w:eastAsia="en-IN"/>
              </w:rPr>
              <w:t xml:space="preserve"> Please complete the sentence in Section 8.2 that ends abruptly near (</w:t>
            </w:r>
            <w:proofErr w:type="spellStart"/>
            <w:r w:rsidRPr="00396A90">
              <w:rPr>
                <w:rFonts w:ascii="Arial" w:hAnsi="Arial" w:cs="Arial"/>
                <w:sz w:val="20"/>
                <w:szCs w:val="20"/>
                <w:lang w:val="en-IN" w:eastAsia="en-IN"/>
              </w:rPr>
              <w:t>Gugissa</w:t>
            </w:r>
            <w:proofErr w:type="spellEnd"/>
            <w:r w:rsidRPr="00396A90">
              <w:rPr>
                <w:rFonts w:ascii="Arial" w:hAnsi="Arial" w:cs="Arial"/>
                <w:sz w:val="20"/>
                <w:szCs w:val="20"/>
                <w:lang w:val="en-IN" w:eastAsia="en-IN"/>
              </w:rPr>
              <w:t xml:space="preserve"> et al., 2022).</w:t>
            </w:r>
          </w:p>
          <w:p w14:paraId="3EB89DE5" w14:textId="77777777" w:rsidR="00645413" w:rsidRPr="00396A90" w:rsidRDefault="00E774B1">
            <w:pPr>
              <w:contextualSpacing/>
              <w:rPr>
                <w:rFonts w:ascii="Arial" w:hAnsi="Arial" w:cs="Arial"/>
                <w:sz w:val="20"/>
                <w:szCs w:val="20"/>
              </w:rPr>
            </w:pPr>
            <w:r w:rsidRPr="00396A90">
              <w:rPr>
                <w:rFonts w:ascii="Arial" w:hAnsi="Arial" w:cs="Arial"/>
                <w:sz w:val="20"/>
                <w:szCs w:val="20"/>
              </w:rPr>
              <w:t xml:space="preserve">The manuscript is well-conceptualized, critically written, and methodologically sound. The synthesis of thermal ecology and practical IPM adaptation is done exceptionally well. I recommend </w:t>
            </w:r>
            <w:r w:rsidRPr="00396A90">
              <w:rPr>
                <w:rFonts w:ascii="Arial" w:hAnsi="Arial" w:cs="Arial"/>
                <w:b/>
                <w:bCs/>
                <w:sz w:val="20"/>
                <w:szCs w:val="20"/>
              </w:rPr>
              <w:t>Minor Revision</w:t>
            </w:r>
            <w:r w:rsidRPr="00396A90">
              <w:rPr>
                <w:rFonts w:ascii="Arial" w:hAnsi="Arial" w:cs="Arial"/>
                <w:sz w:val="20"/>
                <w:szCs w:val="20"/>
              </w:rPr>
              <w:t xml:space="preserve"> to allow the authors to complete the truncated sentence in Section 8.2 and briefly address the three minor points noted in Part 2.2.</w:t>
            </w:r>
          </w:p>
          <w:p w14:paraId="22CB271A" w14:textId="131A57C1" w:rsidR="00661D2E" w:rsidRPr="00396A90" w:rsidRDefault="00661D2E">
            <w:pPr>
              <w:contextualSpacing/>
              <w:rPr>
                <w:rFonts w:ascii="Arial" w:hAnsi="Arial" w:cs="Arial"/>
                <w:bCs/>
                <w:sz w:val="20"/>
                <w:szCs w:val="20"/>
                <w:lang w:val="en-GB"/>
              </w:rPr>
            </w:pPr>
          </w:p>
        </w:tc>
        <w:tc>
          <w:tcPr>
            <w:tcW w:w="1667" w:type="pct"/>
          </w:tcPr>
          <w:p w14:paraId="66A7D7DA" w14:textId="77777777" w:rsidR="00645413" w:rsidRPr="00396A90" w:rsidRDefault="00645413">
            <w:pPr>
              <w:outlineLvl w:val="1"/>
              <w:rPr>
                <w:rFonts w:ascii="Arial" w:eastAsia="MS Mincho" w:hAnsi="Arial" w:cs="Arial"/>
                <w:bCs/>
                <w:sz w:val="20"/>
                <w:szCs w:val="20"/>
                <w:lang w:val="en-GB"/>
              </w:rPr>
            </w:pPr>
          </w:p>
        </w:tc>
      </w:tr>
      <w:tr w:rsidR="00645413" w:rsidRPr="00396A90" w14:paraId="75E8A3C7" w14:textId="77777777">
        <w:trPr>
          <w:trHeight w:val="20"/>
          <w:jc w:val="center"/>
        </w:trPr>
        <w:tc>
          <w:tcPr>
            <w:tcW w:w="1666" w:type="pct"/>
            <w:noWrap/>
          </w:tcPr>
          <w:p w14:paraId="2B29E033" w14:textId="77777777" w:rsidR="00645413" w:rsidRPr="00396A90" w:rsidRDefault="005D268E">
            <w:pPr>
              <w:rPr>
                <w:rFonts w:ascii="Arial" w:hAnsi="Arial" w:cs="Arial"/>
                <w:b/>
                <w:bCs/>
                <w:sz w:val="20"/>
                <w:szCs w:val="20"/>
                <w:lang w:val="en-GB"/>
              </w:rPr>
            </w:pPr>
            <w:r w:rsidRPr="00396A90">
              <w:rPr>
                <w:rFonts w:ascii="Arial" w:hAnsi="Arial" w:cs="Arial"/>
                <w:b/>
                <w:bCs/>
                <w:sz w:val="20"/>
                <w:szCs w:val="20"/>
                <w:lang w:val="en-GB"/>
              </w:rPr>
              <w:t xml:space="preserve">Are the references sufficient and recent? </w:t>
            </w:r>
          </w:p>
          <w:p w14:paraId="008AD36E" w14:textId="77777777" w:rsidR="00645413" w:rsidRPr="00396A90" w:rsidRDefault="00645413">
            <w:pPr>
              <w:rPr>
                <w:rFonts w:ascii="Arial" w:hAnsi="Arial" w:cs="Arial"/>
                <w:bCs/>
                <w:sz w:val="20"/>
                <w:szCs w:val="20"/>
                <w:lang w:val="en-GB"/>
              </w:rPr>
            </w:pPr>
          </w:p>
          <w:p w14:paraId="68DDE0B3" w14:textId="77777777" w:rsidR="00645413" w:rsidRPr="00396A90" w:rsidRDefault="005D268E">
            <w:pPr>
              <w:rPr>
                <w:rFonts w:ascii="Arial" w:hAnsi="Arial" w:cs="Arial"/>
                <w:b/>
                <w:bCs/>
                <w:sz w:val="20"/>
                <w:szCs w:val="20"/>
                <w:lang w:val="en-GB"/>
              </w:rPr>
            </w:pPr>
            <w:r w:rsidRPr="00396A90">
              <w:rPr>
                <w:rFonts w:ascii="Arial" w:hAnsi="Arial" w:cs="Arial"/>
                <w:bCs/>
                <w:sz w:val="20"/>
                <w:szCs w:val="20"/>
                <w:lang w:val="en-GB"/>
              </w:rPr>
              <w:t>If your answer is NO, please provide clear suggestion for improvement.</w:t>
            </w:r>
          </w:p>
        </w:tc>
        <w:tc>
          <w:tcPr>
            <w:tcW w:w="1667" w:type="pct"/>
          </w:tcPr>
          <w:p w14:paraId="230226A5" w14:textId="4FCBB385" w:rsidR="00645413" w:rsidRPr="00396A90" w:rsidRDefault="0080500B" w:rsidP="00E00B40">
            <w:pPr>
              <w:contextualSpacing/>
              <w:jc w:val="both"/>
              <w:rPr>
                <w:rFonts w:ascii="Arial" w:hAnsi="Arial" w:cs="Arial"/>
                <w:bCs/>
                <w:sz w:val="20"/>
                <w:szCs w:val="20"/>
                <w:lang w:val="en-GB"/>
              </w:rPr>
            </w:pPr>
            <w:r w:rsidRPr="00396A90">
              <w:rPr>
                <w:rFonts w:ascii="Arial" w:hAnsi="Arial" w:cs="Arial"/>
                <w:b/>
                <w:bCs/>
                <w:sz w:val="20"/>
                <w:szCs w:val="20"/>
              </w:rPr>
              <w:t>YES.</w:t>
            </w:r>
            <w:r w:rsidRPr="00396A90">
              <w:rPr>
                <w:rFonts w:ascii="Arial" w:hAnsi="Arial" w:cs="Arial"/>
                <w:sz w:val="20"/>
                <w:szCs w:val="20"/>
              </w:rPr>
              <w:t xml:space="preserve"> The reference list is extensive, authoritative, and incorporates recent, peer-reviewed literature.</w:t>
            </w:r>
          </w:p>
        </w:tc>
        <w:tc>
          <w:tcPr>
            <w:tcW w:w="1667" w:type="pct"/>
          </w:tcPr>
          <w:p w14:paraId="2491514C" w14:textId="77777777" w:rsidR="00645413" w:rsidRPr="00396A90" w:rsidRDefault="00645413">
            <w:pPr>
              <w:outlineLvl w:val="1"/>
              <w:rPr>
                <w:rFonts w:ascii="Arial" w:eastAsia="MS Mincho" w:hAnsi="Arial" w:cs="Arial"/>
                <w:bCs/>
                <w:sz w:val="20"/>
                <w:szCs w:val="20"/>
                <w:lang w:val="en-GB"/>
              </w:rPr>
            </w:pPr>
          </w:p>
        </w:tc>
      </w:tr>
      <w:tr w:rsidR="00645413" w:rsidRPr="00396A90" w14:paraId="4D9F87B1" w14:textId="77777777">
        <w:trPr>
          <w:trHeight w:val="20"/>
          <w:jc w:val="center"/>
        </w:trPr>
        <w:tc>
          <w:tcPr>
            <w:tcW w:w="1666" w:type="pct"/>
            <w:noWrap/>
          </w:tcPr>
          <w:p w14:paraId="78DFFAF5" w14:textId="77777777" w:rsidR="00645413" w:rsidRPr="00396A90" w:rsidRDefault="005D268E">
            <w:pPr>
              <w:rPr>
                <w:rFonts w:ascii="Arial" w:hAnsi="Arial" w:cs="Arial"/>
                <w:b/>
                <w:bCs/>
                <w:sz w:val="20"/>
                <w:szCs w:val="20"/>
                <w:lang w:val="en-GB"/>
              </w:rPr>
            </w:pPr>
            <w:r w:rsidRPr="00396A90">
              <w:rPr>
                <w:rFonts w:ascii="Arial" w:hAnsi="Arial" w:cs="Arial"/>
                <w:b/>
                <w:bCs/>
                <w:sz w:val="20"/>
                <w:szCs w:val="20"/>
                <w:lang w:val="en-GB"/>
              </w:rPr>
              <w:t>Are there ethical issues in this manuscript?</w:t>
            </w:r>
          </w:p>
          <w:p w14:paraId="43AB77F9" w14:textId="77777777" w:rsidR="00645413" w:rsidRPr="00396A90" w:rsidRDefault="005D268E">
            <w:pPr>
              <w:rPr>
                <w:rFonts w:ascii="Arial" w:hAnsi="Arial" w:cs="Arial"/>
                <w:bCs/>
                <w:sz w:val="20"/>
                <w:szCs w:val="20"/>
                <w:lang w:val="en-GB"/>
              </w:rPr>
            </w:pPr>
            <w:r w:rsidRPr="00396A90">
              <w:rPr>
                <w:rFonts w:ascii="Arial" w:hAnsi="Arial" w:cs="Arial"/>
                <w:bCs/>
                <w:sz w:val="20"/>
                <w:szCs w:val="20"/>
                <w:lang w:val="en-GB"/>
              </w:rPr>
              <w:t>(YES or NO)</w:t>
            </w:r>
          </w:p>
          <w:p w14:paraId="242665BF" w14:textId="77777777" w:rsidR="00645413" w:rsidRPr="00396A90" w:rsidRDefault="00645413">
            <w:pPr>
              <w:rPr>
                <w:rFonts w:ascii="Arial" w:hAnsi="Arial" w:cs="Arial"/>
                <w:bCs/>
                <w:sz w:val="20"/>
                <w:szCs w:val="20"/>
                <w:lang w:val="en-GB"/>
              </w:rPr>
            </w:pPr>
          </w:p>
          <w:p w14:paraId="701A2581" w14:textId="77777777" w:rsidR="00645413" w:rsidRPr="00396A90" w:rsidRDefault="005D268E">
            <w:pPr>
              <w:rPr>
                <w:rFonts w:ascii="Arial" w:hAnsi="Arial" w:cs="Arial"/>
                <w:bCs/>
                <w:sz w:val="20"/>
                <w:szCs w:val="20"/>
                <w:lang w:val="en-GB"/>
              </w:rPr>
            </w:pPr>
            <w:r w:rsidRPr="00396A90">
              <w:rPr>
                <w:rFonts w:ascii="Arial" w:hAnsi="Arial" w:cs="Arial"/>
                <w:bCs/>
                <w:sz w:val="20"/>
                <w:szCs w:val="20"/>
                <w:lang w:val="en-GB"/>
              </w:rPr>
              <w:t xml:space="preserve">(If yes, kindly please write down the ethical </w:t>
            </w:r>
            <w:r w:rsidRPr="00396A90">
              <w:rPr>
                <w:rFonts w:ascii="Arial" w:hAnsi="Arial" w:cs="Arial"/>
                <w:bCs/>
                <w:sz w:val="20"/>
                <w:szCs w:val="20"/>
                <w:lang w:val="en-GB"/>
              </w:rPr>
              <w:lastRenderedPageBreak/>
              <w:t>issues here in details)</w:t>
            </w:r>
          </w:p>
          <w:p w14:paraId="361DACE4" w14:textId="77777777" w:rsidR="00645413" w:rsidRPr="00396A90" w:rsidRDefault="00645413">
            <w:pPr>
              <w:rPr>
                <w:rFonts w:ascii="Arial" w:hAnsi="Arial" w:cs="Arial"/>
                <w:b/>
                <w:bCs/>
                <w:sz w:val="20"/>
                <w:szCs w:val="20"/>
                <w:lang w:val="en-GB"/>
              </w:rPr>
            </w:pPr>
          </w:p>
        </w:tc>
        <w:tc>
          <w:tcPr>
            <w:tcW w:w="1667" w:type="pct"/>
          </w:tcPr>
          <w:p w14:paraId="2B7E7761" w14:textId="6A92419B" w:rsidR="00645413" w:rsidRPr="00396A90" w:rsidRDefault="0080500B">
            <w:pPr>
              <w:contextualSpacing/>
              <w:rPr>
                <w:rFonts w:ascii="Arial" w:hAnsi="Arial" w:cs="Arial"/>
                <w:bCs/>
                <w:sz w:val="20"/>
                <w:szCs w:val="20"/>
                <w:lang w:val="en-GB"/>
              </w:rPr>
            </w:pPr>
            <w:r w:rsidRPr="00396A90">
              <w:rPr>
                <w:rFonts w:ascii="Arial" w:hAnsi="Arial" w:cs="Arial"/>
                <w:sz w:val="20"/>
                <w:szCs w:val="20"/>
              </w:rPr>
              <w:lastRenderedPageBreak/>
              <w:t>NO.</w:t>
            </w:r>
          </w:p>
        </w:tc>
        <w:tc>
          <w:tcPr>
            <w:tcW w:w="1667" w:type="pct"/>
          </w:tcPr>
          <w:p w14:paraId="2DB681D5" w14:textId="77777777" w:rsidR="00645413" w:rsidRPr="00396A90" w:rsidRDefault="00645413">
            <w:pPr>
              <w:outlineLvl w:val="1"/>
              <w:rPr>
                <w:rFonts w:ascii="Arial" w:eastAsia="MS Mincho" w:hAnsi="Arial" w:cs="Arial"/>
                <w:bCs/>
                <w:sz w:val="20"/>
                <w:szCs w:val="20"/>
                <w:lang w:val="en-GB"/>
              </w:rPr>
            </w:pPr>
          </w:p>
        </w:tc>
      </w:tr>
    </w:tbl>
    <w:p w14:paraId="5088F515" w14:textId="77777777" w:rsidR="00396A90" w:rsidRPr="00396A90" w:rsidRDefault="00396A90" w:rsidP="00396A90">
      <w:pPr>
        <w:pStyle w:val="Affiliation"/>
        <w:spacing w:after="0" w:line="240" w:lineRule="auto"/>
        <w:jc w:val="left"/>
        <w:rPr>
          <w:rFonts w:ascii="Arial" w:hAnsi="Arial" w:cs="Arial"/>
          <w:b/>
        </w:rPr>
      </w:pPr>
    </w:p>
    <w:p w14:paraId="312F1227" w14:textId="77777777" w:rsidR="00396A90" w:rsidRPr="00396A90" w:rsidRDefault="00396A90" w:rsidP="00396A90">
      <w:pPr>
        <w:pStyle w:val="Affiliation"/>
        <w:spacing w:after="0" w:line="240" w:lineRule="auto"/>
        <w:jc w:val="left"/>
        <w:rPr>
          <w:rFonts w:ascii="Arial" w:hAnsi="Arial" w:cs="Arial"/>
          <w:b/>
          <w:u w:val="single"/>
        </w:rPr>
      </w:pPr>
      <w:r w:rsidRPr="00396A90">
        <w:rPr>
          <w:rFonts w:ascii="Arial" w:hAnsi="Arial" w:cs="Arial"/>
          <w:b/>
          <w:u w:val="single"/>
        </w:rPr>
        <w:t>Reviewer details:</w:t>
      </w:r>
    </w:p>
    <w:p w14:paraId="75D82EBE" w14:textId="77777777" w:rsidR="00396A90" w:rsidRPr="00396A90" w:rsidRDefault="00396A90" w:rsidP="00396A90">
      <w:pPr>
        <w:rPr>
          <w:rFonts w:ascii="Arial" w:hAnsi="Arial" w:cs="Arial"/>
          <w:sz w:val="20"/>
          <w:szCs w:val="20"/>
        </w:rPr>
      </w:pPr>
      <w:r w:rsidRPr="00396A90">
        <w:rPr>
          <w:rFonts w:ascii="Arial" w:hAnsi="Arial" w:cs="Arial"/>
          <w:color w:val="000000"/>
          <w:sz w:val="20"/>
          <w:szCs w:val="20"/>
        </w:rPr>
        <w:t>Rahul Ratnakar Mahamuni, Marathwada University</w:t>
      </w:r>
      <w:r w:rsidRPr="00396A90">
        <w:rPr>
          <w:rFonts w:ascii="Arial" w:hAnsi="Arial" w:cs="Arial"/>
          <w:sz w:val="20"/>
          <w:szCs w:val="20"/>
        </w:rPr>
        <w:t xml:space="preserve">, </w:t>
      </w:r>
      <w:r w:rsidRPr="00396A90">
        <w:rPr>
          <w:rFonts w:ascii="Arial" w:hAnsi="Arial" w:cs="Arial"/>
          <w:color w:val="000000"/>
          <w:sz w:val="20"/>
          <w:szCs w:val="20"/>
        </w:rPr>
        <w:t>India</w:t>
      </w:r>
    </w:p>
    <w:p w14:paraId="2BD63C57" w14:textId="77777777" w:rsidR="00645413" w:rsidRPr="00396A90" w:rsidRDefault="00645413" w:rsidP="00396A90">
      <w:pPr>
        <w:rPr>
          <w:rFonts w:ascii="Arial" w:hAnsi="Arial" w:cs="Arial"/>
          <w:b/>
          <w:bCs/>
          <w:sz w:val="20"/>
          <w:szCs w:val="20"/>
          <w:u w:val="single"/>
          <w:lang w:val="en-GB"/>
        </w:rPr>
      </w:pPr>
    </w:p>
    <w:sectPr w:rsidR="00645413" w:rsidRPr="00396A9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FB6B2" w14:textId="77777777" w:rsidR="00E83CC6" w:rsidRDefault="00E83CC6">
      <w:r>
        <w:separator/>
      </w:r>
    </w:p>
  </w:endnote>
  <w:endnote w:type="continuationSeparator" w:id="0">
    <w:p w14:paraId="1583C4F1" w14:textId="77777777" w:rsidR="00E83CC6" w:rsidRDefault="00E8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5D268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5792E">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5792E">
      <w:rPr>
        <w:b/>
        <w:noProof/>
        <w:sz w:val="20"/>
      </w:rPr>
      <w:t>3</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BDBE" w14:textId="77777777" w:rsidR="00E83CC6" w:rsidRDefault="00E83CC6">
      <w:r>
        <w:separator/>
      </w:r>
    </w:p>
  </w:footnote>
  <w:footnote w:type="continuationSeparator" w:id="0">
    <w:p w14:paraId="70765A0A" w14:textId="77777777" w:rsidR="00E83CC6" w:rsidRDefault="00E8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5D268E">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CF1CFF"/>
    <w:multiLevelType w:val="multilevel"/>
    <w:tmpl w:val="4DD42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33481168">
    <w:abstractNumId w:val="4"/>
  </w:num>
  <w:num w:numId="2" w16cid:durableId="709650551">
    <w:abstractNumId w:val="8"/>
  </w:num>
  <w:num w:numId="3" w16cid:durableId="399137023">
    <w:abstractNumId w:val="7"/>
  </w:num>
  <w:num w:numId="4" w16cid:durableId="666136628">
    <w:abstractNumId w:val="9"/>
  </w:num>
  <w:num w:numId="5" w16cid:durableId="392587057">
    <w:abstractNumId w:val="6"/>
  </w:num>
  <w:num w:numId="6" w16cid:durableId="748960248">
    <w:abstractNumId w:val="0"/>
  </w:num>
  <w:num w:numId="7" w16cid:durableId="518158232">
    <w:abstractNumId w:val="3"/>
  </w:num>
  <w:num w:numId="8" w16cid:durableId="1862550992">
    <w:abstractNumId w:val="12"/>
  </w:num>
  <w:num w:numId="9" w16cid:durableId="1389912594">
    <w:abstractNumId w:val="11"/>
  </w:num>
  <w:num w:numId="10" w16cid:durableId="18166069">
    <w:abstractNumId w:val="2"/>
  </w:num>
  <w:num w:numId="11" w16cid:durableId="1990598253">
    <w:abstractNumId w:val="1"/>
  </w:num>
  <w:num w:numId="12" w16cid:durableId="1338996757">
    <w:abstractNumId w:val="5"/>
  </w:num>
  <w:num w:numId="13" w16cid:durableId="1190875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51EC0"/>
    <w:rsid w:val="000A5DCC"/>
    <w:rsid w:val="00120E21"/>
    <w:rsid w:val="001746B2"/>
    <w:rsid w:val="001E1159"/>
    <w:rsid w:val="0035792E"/>
    <w:rsid w:val="00396A90"/>
    <w:rsid w:val="003B71BF"/>
    <w:rsid w:val="003C3965"/>
    <w:rsid w:val="003E289E"/>
    <w:rsid w:val="003E3152"/>
    <w:rsid w:val="0040263A"/>
    <w:rsid w:val="005D268E"/>
    <w:rsid w:val="00645413"/>
    <w:rsid w:val="00661D2E"/>
    <w:rsid w:val="006F2298"/>
    <w:rsid w:val="00747DE2"/>
    <w:rsid w:val="007D13A4"/>
    <w:rsid w:val="007D3F0E"/>
    <w:rsid w:val="007E0067"/>
    <w:rsid w:val="0080500B"/>
    <w:rsid w:val="00870FBC"/>
    <w:rsid w:val="008D6B95"/>
    <w:rsid w:val="00904DF4"/>
    <w:rsid w:val="00AD2A0C"/>
    <w:rsid w:val="00AF713D"/>
    <w:rsid w:val="00B01890"/>
    <w:rsid w:val="00CC2F27"/>
    <w:rsid w:val="00E00B40"/>
    <w:rsid w:val="00E268A0"/>
    <w:rsid w:val="00E5185F"/>
    <w:rsid w:val="00E73C99"/>
    <w:rsid w:val="00E774B1"/>
    <w:rsid w:val="00E83CC6"/>
    <w:rsid w:val="00F535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docId w15:val="{C94D74D6-CFC6-4DCB-8159-11C2D543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math-inline">
    <w:name w:val="math-inline"/>
    <w:rsid w:val="00747DE2"/>
  </w:style>
  <w:style w:type="character" w:styleId="HTMLCode">
    <w:name w:val="HTML Code"/>
    <w:uiPriority w:val="99"/>
    <w:semiHidden/>
    <w:unhideWhenUsed/>
    <w:rsid w:val="0080500B"/>
    <w:rPr>
      <w:rFonts w:ascii="Courier New" w:eastAsia="Times New Roman" w:hAnsi="Courier New" w:cs="Courier New"/>
      <w:sz w:val="20"/>
      <w:szCs w:val="20"/>
    </w:rPr>
  </w:style>
  <w:style w:type="character" w:styleId="UnresolvedMention">
    <w:name w:val="Unresolved Mention"/>
    <w:uiPriority w:val="99"/>
    <w:semiHidden/>
    <w:unhideWhenUsed/>
    <w:rsid w:val="00870FBC"/>
    <w:rPr>
      <w:color w:val="605E5C"/>
      <w:shd w:val="clear" w:color="auto" w:fill="E1DFDD"/>
    </w:rPr>
  </w:style>
  <w:style w:type="paragraph" w:customStyle="1" w:styleId="Affiliation">
    <w:name w:val="Affiliation"/>
    <w:basedOn w:val="Normal"/>
    <w:rsid w:val="00396A9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93759098">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62858865">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79334559">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921</Words>
  <Characters>5250</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6159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2026-03-24T06:32:00Z</dcterms:created>
  <dcterms:modified xsi:type="dcterms:W3CDTF">2026-09-30T09:45:00Z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