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16EBB" w:rsidRPr="00F464DD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816EBB" w:rsidRPr="00F464DD" w:rsidRDefault="00F473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816EBB" w:rsidRPr="00F464DD" w:rsidRDefault="00F473C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F464D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816EBB" w:rsidRPr="00F464DD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816EBB" w:rsidRPr="00F464DD" w:rsidRDefault="00F473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816EBB" w:rsidRPr="00F464DD" w:rsidRDefault="00F47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Ms_UPJOZ_6339</w:t>
            </w:r>
          </w:p>
        </w:tc>
      </w:tr>
      <w:tr w:rsidR="00816EBB" w:rsidRPr="00F464DD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816EBB" w:rsidRPr="00F464DD" w:rsidRDefault="00F473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816EBB" w:rsidRPr="00F464DD" w:rsidRDefault="00F47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PHYTO-CONSTITUENTS OF COLDENIA PROCUMBENS LINN. (BORAGINACEAE) A STRONG BIO-AGENT AGAINST VECTOR MOSQUITOES AND AN ECO-FRIENDLY TOOL ON NON-TARGET FAUNA</w:t>
            </w:r>
          </w:p>
        </w:tc>
      </w:tr>
      <w:tr w:rsidR="00816EBB" w:rsidRPr="00F464DD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816EBB" w:rsidRPr="00F464DD" w:rsidRDefault="00F473C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816EBB" w:rsidRPr="00F464DD" w:rsidRDefault="00F47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816EBB" w:rsidRPr="00F464DD" w:rsidRDefault="00816EBB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7C36DDC" w14:textId="77777777" w:rsidR="00816EBB" w:rsidRPr="00F464DD" w:rsidRDefault="00F473C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F464D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F464DD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5F5A50E9" w14:textId="77777777" w:rsidR="00816EBB" w:rsidRPr="00F464DD" w:rsidRDefault="00816EB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16EBB" w:rsidRPr="00F464DD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3CA2B3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816EBB" w:rsidRPr="00F464DD" w:rsidRDefault="00F473C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464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464D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474612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BDF013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816EBB" w:rsidRPr="00F464DD" w:rsidRDefault="00F473C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816EBB" w:rsidRPr="00F464DD" w:rsidRDefault="00F473C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sz w:val="20"/>
                <w:szCs w:val="20"/>
                <w:lang w:val="en-GB"/>
              </w:rPr>
              <w:t xml:space="preserve">This paper evaluates </w:t>
            </w:r>
            <w:proofErr w:type="spellStart"/>
            <w:r w:rsidRPr="00F464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Coldenia</w:t>
            </w:r>
            <w:proofErr w:type="spellEnd"/>
            <w:r w:rsidRPr="00F464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procumbens</w:t>
            </w:r>
            <w:r w:rsidRPr="00F464DD">
              <w:rPr>
                <w:rFonts w:ascii="Arial" w:hAnsi="Arial" w:cs="Arial"/>
                <w:sz w:val="20"/>
                <w:szCs w:val="20"/>
                <w:lang w:val="en-GB"/>
              </w:rPr>
              <w:t xml:space="preserve"> leaf methanol extract and its major GC-MS compound as a bio-larvicide.</w:t>
            </w:r>
            <w:r w:rsidRPr="00F464DD">
              <w:rPr>
                <w:rFonts w:ascii="Arial" w:hAnsi="Arial" w:cs="Arial"/>
                <w:sz w:val="20"/>
                <w:szCs w:val="20"/>
              </w:rPr>
              <w:t xml:space="preserve"> It is valuable study on biological control of various mosquito species</w:t>
            </w:r>
          </w:p>
        </w:tc>
        <w:tc>
          <w:tcPr>
            <w:tcW w:w="1667" w:type="pct"/>
          </w:tcPr>
          <w:p w14:paraId="305EFE14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816EBB" w:rsidRPr="00F464DD" w:rsidRDefault="00816EBB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816EBB" w:rsidRPr="00F464DD" w:rsidRDefault="00F473C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464D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816EBB" w:rsidRPr="00F464DD" w:rsidRDefault="00816EB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16EBB" w:rsidRPr="00F464DD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E6702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2228700" w14:textId="77777777" w:rsidR="00816EBB" w:rsidRPr="00F464DD" w:rsidRDefault="00F473C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464D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F464D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F464D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16EBB" w:rsidRPr="00F464DD" w14:paraId="4EDBEF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79223" w14:textId="77777777" w:rsidR="00816EBB" w:rsidRPr="00F464DD" w:rsidRDefault="00F473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7A6A384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0A937C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79EE7D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75247A5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733B0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1A3D1D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4A76C9C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385131D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5A25E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86295D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7ED9825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EB0A7E5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6B9D17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48635A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3187A91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4D114B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6FD848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8A3F65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6AEA7EF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2162CD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0703EA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2D955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C0869EB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0055112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21AA15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AE8BE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69F8C08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B68E1C5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26C71F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C9FDF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   5</w:t>
            </w:r>
          </w:p>
        </w:tc>
        <w:tc>
          <w:tcPr>
            <w:tcW w:w="1667" w:type="pct"/>
          </w:tcPr>
          <w:p w14:paraId="050B8A59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598888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2B36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816EBB" w:rsidRPr="00F464DD" w:rsidRDefault="00816EB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816EBB" w:rsidRPr="00F464DD" w:rsidRDefault="00816EB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   5</w:t>
            </w:r>
          </w:p>
        </w:tc>
        <w:tc>
          <w:tcPr>
            <w:tcW w:w="1667" w:type="pct"/>
          </w:tcPr>
          <w:p w14:paraId="2F834205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6DEE5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DAB99E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    4</w:t>
            </w:r>
          </w:p>
        </w:tc>
        <w:tc>
          <w:tcPr>
            <w:tcW w:w="1667" w:type="pct"/>
          </w:tcPr>
          <w:p w14:paraId="03E7C7F3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226061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471C07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 4</w:t>
            </w:r>
          </w:p>
        </w:tc>
        <w:tc>
          <w:tcPr>
            <w:tcW w:w="1667" w:type="pct"/>
          </w:tcPr>
          <w:p w14:paraId="3C5BA1F1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6F2CF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83D2D9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  4</w:t>
            </w:r>
          </w:p>
        </w:tc>
        <w:tc>
          <w:tcPr>
            <w:tcW w:w="1667" w:type="pct"/>
          </w:tcPr>
          <w:p w14:paraId="30A2C359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39C936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370324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 3</w:t>
            </w:r>
          </w:p>
          <w:p w14:paraId="5A2BC5FB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>Rewrite all references in accordance with journal guidelines</w:t>
            </w:r>
          </w:p>
        </w:tc>
        <w:tc>
          <w:tcPr>
            <w:tcW w:w="1667" w:type="pct"/>
          </w:tcPr>
          <w:p w14:paraId="1B1618FC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099096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3A5E0C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816EBB" w:rsidRPr="00F464DD" w:rsidRDefault="00F473C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816EBB" w:rsidRPr="00F464DD" w:rsidRDefault="00F473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 xml:space="preserve">     4</w:t>
            </w:r>
          </w:p>
        </w:tc>
        <w:tc>
          <w:tcPr>
            <w:tcW w:w="1667" w:type="pct"/>
          </w:tcPr>
          <w:p w14:paraId="15D78EDE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816EBB" w:rsidRPr="00F464DD" w:rsidRDefault="00816EB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70237B7" w14:textId="77777777" w:rsidR="00816EBB" w:rsidRPr="00F464DD" w:rsidRDefault="00F473C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64D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816EBB" w:rsidRPr="00F464DD" w:rsidRDefault="00816EB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16EBB" w:rsidRPr="00F464DD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816EBB" w:rsidRPr="00F464DD" w:rsidRDefault="00816EB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816EBB" w:rsidRPr="00F464DD" w:rsidRDefault="00F473C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464D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464D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464D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816EBB" w:rsidRPr="00F464DD" w:rsidRDefault="00F473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816EBB" w:rsidRPr="00F464DD" w:rsidRDefault="00816E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816EBB" w:rsidRPr="00F464DD" w:rsidRDefault="00816EB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18059D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816EBB" w:rsidRPr="00F464DD" w:rsidRDefault="00816EB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816EBB" w:rsidRPr="00F464DD" w:rsidRDefault="00F473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4ADA5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0480C3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13F2D" w14:textId="77777777" w:rsidR="00816EBB" w:rsidRPr="00F464DD" w:rsidRDefault="00F473C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464D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816EBB" w:rsidRPr="00F464DD" w:rsidRDefault="00F473C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0082BAF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816EBB" w:rsidRPr="00F464DD" w:rsidRDefault="00F473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816EBB" w:rsidRPr="00F464DD" w:rsidRDefault="00816E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816EBB" w:rsidRPr="00F464DD" w:rsidRDefault="00816EB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6EBB" w:rsidRPr="00F464DD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816EBB" w:rsidRPr="00F464DD" w:rsidRDefault="00F473C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816EBB" w:rsidRPr="00F464DD" w:rsidRDefault="00816E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816EBB" w:rsidRPr="00F464DD" w:rsidRDefault="00F473C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816EBB" w:rsidRPr="00F464DD" w:rsidRDefault="00816E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816EBB" w:rsidRPr="00F464DD" w:rsidRDefault="00F473C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464DD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2FD23908" w14:textId="77777777" w:rsidR="00816EBB" w:rsidRPr="00F464DD" w:rsidRDefault="00816E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5859A6" w14:textId="77777777" w:rsidR="00F464DD" w:rsidRPr="00F464DD" w:rsidRDefault="00F464DD" w:rsidP="00F464D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573E244" w14:textId="77777777" w:rsidR="00F464DD" w:rsidRPr="00F464DD" w:rsidRDefault="00F464DD" w:rsidP="00F464D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464DD">
        <w:rPr>
          <w:rFonts w:ascii="Arial" w:hAnsi="Arial" w:cs="Arial"/>
          <w:b/>
          <w:u w:val="single"/>
        </w:rPr>
        <w:t>Reviewer details:</w:t>
      </w:r>
    </w:p>
    <w:p w14:paraId="49BBFD94" w14:textId="77777777" w:rsidR="00F464DD" w:rsidRPr="00F464DD" w:rsidRDefault="00F464DD" w:rsidP="00F464D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BFBFD6B" w14:textId="77777777" w:rsidR="00F464DD" w:rsidRPr="00F464DD" w:rsidRDefault="00F464DD" w:rsidP="00F464DD">
      <w:pPr>
        <w:rPr>
          <w:rFonts w:ascii="Arial" w:hAnsi="Arial" w:cs="Arial"/>
          <w:sz w:val="20"/>
          <w:szCs w:val="20"/>
        </w:rPr>
      </w:pPr>
      <w:r w:rsidRPr="00F464DD">
        <w:rPr>
          <w:rFonts w:ascii="Arial" w:hAnsi="Arial" w:cs="Arial"/>
          <w:sz w:val="20"/>
          <w:szCs w:val="20"/>
        </w:rPr>
        <w:t>.</w:t>
      </w:r>
      <w:r w:rsidRPr="00F464DD">
        <w:rPr>
          <w:rFonts w:ascii="Arial" w:hAnsi="Arial" w:cs="Arial"/>
          <w:color w:val="000000"/>
          <w:sz w:val="20"/>
          <w:szCs w:val="20"/>
        </w:rPr>
        <w:t xml:space="preserve"> Jitendra Kumar</w:t>
      </w:r>
      <w:r w:rsidRPr="00F464DD">
        <w:rPr>
          <w:rFonts w:ascii="Arial" w:hAnsi="Arial" w:cs="Arial"/>
          <w:sz w:val="20"/>
          <w:szCs w:val="20"/>
        </w:rPr>
        <w:t xml:space="preserve">, </w:t>
      </w:r>
      <w:r w:rsidRPr="00F464DD">
        <w:rPr>
          <w:rFonts w:ascii="Arial" w:hAnsi="Arial" w:cs="Arial"/>
          <w:color w:val="000000"/>
          <w:sz w:val="20"/>
          <w:szCs w:val="20"/>
        </w:rPr>
        <w:t>Government Degree College</w:t>
      </w:r>
      <w:r w:rsidRPr="00F464DD">
        <w:rPr>
          <w:rFonts w:ascii="Arial" w:hAnsi="Arial" w:cs="Arial"/>
          <w:sz w:val="20"/>
          <w:szCs w:val="20"/>
        </w:rPr>
        <w:t xml:space="preserve">, </w:t>
      </w:r>
      <w:r w:rsidRPr="00F464DD">
        <w:rPr>
          <w:rFonts w:ascii="Arial" w:hAnsi="Arial" w:cs="Arial"/>
          <w:color w:val="000000"/>
          <w:sz w:val="20"/>
          <w:szCs w:val="20"/>
        </w:rPr>
        <w:t>India</w:t>
      </w:r>
    </w:p>
    <w:p w14:paraId="4AB6FF00" w14:textId="77777777" w:rsidR="00816EBB" w:rsidRPr="00F464DD" w:rsidRDefault="00816EB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816EBB" w:rsidRPr="00F464DD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0FCD0" w14:textId="77777777" w:rsidR="00AC2065" w:rsidRDefault="00AC2065">
      <w:r>
        <w:separator/>
      </w:r>
    </w:p>
  </w:endnote>
  <w:endnote w:type="continuationSeparator" w:id="0">
    <w:p w14:paraId="608F335A" w14:textId="77777777" w:rsidR="00AC2065" w:rsidRDefault="00AC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816EBB" w:rsidRDefault="00816EBB">
    <w:pPr>
      <w:pStyle w:val="Footer"/>
      <w:jc w:val="right"/>
    </w:pPr>
  </w:p>
  <w:p w14:paraId="237516A0" w14:textId="77777777" w:rsidR="00816EBB" w:rsidRDefault="00F473C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5DF1AF1F" w14:textId="77777777" w:rsidR="00816EBB" w:rsidRDefault="00F473C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816EBB" w:rsidRDefault="00816EBB">
    <w:pPr>
      <w:pStyle w:val="Footer"/>
      <w:jc w:val="right"/>
    </w:pPr>
  </w:p>
  <w:p w14:paraId="4D186BA6" w14:textId="77777777" w:rsidR="00816EBB" w:rsidRDefault="00816EB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FBEF" w14:textId="77777777" w:rsidR="00AC2065" w:rsidRDefault="00AC2065">
      <w:r>
        <w:separator/>
      </w:r>
    </w:p>
  </w:footnote>
  <w:footnote w:type="continuationSeparator" w:id="0">
    <w:p w14:paraId="490B2263" w14:textId="77777777" w:rsidR="00AC2065" w:rsidRDefault="00AC2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816EBB" w:rsidRDefault="00816EB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816EBB" w:rsidRDefault="00F473C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57E95"/>
    <w:rsid w:val="000D01DE"/>
    <w:rsid w:val="000F510C"/>
    <w:rsid w:val="00141844"/>
    <w:rsid w:val="002C1A4B"/>
    <w:rsid w:val="003C74B4"/>
    <w:rsid w:val="00482B6C"/>
    <w:rsid w:val="005A129A"/>
    <w:rsid w:val="006518EB"/>
    <w:rsid w:val="006B1DC8"/>
    <w:rsid w:val="006D4715"/>
    <w:rsid w:val="00734A2B"/>
    <w:rsid w:val="0075001B"/>
    <w:rsid w:val="00816EBB"/>
    <w:rsid w:val="008A048C"/>
    <w:rsid w:val="00A00595"/>
    <w:rsid w:val="00A61723"/>
    <w:rsid w:val="00AC2065"/>
    <w:rsid w:val="00AD2A0C"/>
    <w:rsid w:val="00B27293"/>
    <w:rsid w:val="00C21838"/>
    <w:rsid w:val="00D7633C"/>
    <w:rsid w:val="00F01D4C"/>
    <w:rsid w:val="00F464DD"/>
    <w:rsid w:val="00F473C7"/>
    <w:rsid w:val="0E914D39"/>
    <w:rsid w:val="2C14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617574"/>
  <w15:docId w15:val="{5D46EF54-03B7-4BB0-88D9-CA76B9E7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A129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464D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44</cp:revision>
  <dcterms:created xsi:type="dcterms:W3CDTF">2026-03-24T06:15:00Z</dcterms:created>
  <dcterms:modified xsi:type="dcterms:W3CDTF">2026-08-29T11:38:00Z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eyJoZGlkIjoiNjkxZjYzOTgwMTBhYmE3OTJiZTc4NWIxOGU2ZTAwMzAiLCJ1c2VySWQiOiI1NjcyMTUyNDUxMTYifQ==</vt:lpwstr>
  </property>
  <property fmtid="{D5CDD505-2E9C-101B-9397-08002B2CF9AE}" pid="4" name="KSOProductBuildVer">
    <vt:lpwstr>1033-12.1.0.28032</vt:lpwstr>
  </property>
  <property fmtid="{D5CDD505-2E9C-101B-9397-08002B2CF9AE}" pid="5" name="ICV">
    <vt:lpwstr>ED55CAB78CCC421B8584D928DC56FB1C_12</vt:lpwstr>
  </property>
</Properties>
</file>