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1449B2" w:rsidRPr="00965BE7" w14:paraId="2FB83B16" w14:textId="77777777">
        <w:trPr>
          <w:trHeight w:val="234"/>
        </w:trPr>
        <w:tc>
          <w:tcPr>
            <w:tcW w:w="3296" w:type="dxa"/>
          </w:tcPr>
          <w:p w14:paraId="5AEC6467" w14:textId="77777777" w:rsidR="001449B2" w:rsidRPr="00965BE7" w:rsidRDefault="00000000">
            <w:pPr>
              <w:pStyle w:val="TableParagraph"/>
              <w:spacing w:line="215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Journal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39D4B1DD" w14:textId="77777777" w:rsidR="001449B2" w:rsidRPr="00965BE7" w:rsidRDefault="001449B2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965BE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UTTAR</w:t>
              </w:r>
              <w:r w:rsidRPr="00965BE7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965BE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PRADESH</w:t>
              </w:r>
              <w:r w:rsidRPr="00965BE7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965BE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965BE7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965BE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965BE7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965BE7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ZOOLOGY</w:t>
              </w:r>
            </w:hyperlink>
          </w:p>
        </w:tc>
      </w:tr>
      <w:tr w:rsidR="001449B2" w:rsidRPr="00965BE7" w14:paraId="7A359A0D" w14:textId="77777777">
        <w:trPr>
          <w:trHeight w:val="230"/>
        </w:trPr>
        <w:tc>
          <w:tcPr>
            <w:tcW w:w="3296" w:type="dxa"/>
          </w:tcPr>
          <w:p w14:paraId="49BF7FA0" w14:textId="77777777" w:rsidR="001449B2" w:rsidRPr="00965BE7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Manuscript</w:t>
            </w:r>
            <w:r w:rsidRPr="00965BE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529005A6" w14:textId="77777777" w:rsidR="001449B2" w:rsidRPr="00965BE7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Ms_UPJOZ_6239</w:t>
            </w:r>
          </w:p>
        </w:tc>
      </w:tr>
      <w:tr w:rsidR="001449B2" w:rsidRPr="00965BE7" w14:paraId="09C2139F" w14:textId="77777777">
        <w:trPr>
          <w:trHeight w:val="460"/>
        </w:trPr>
        <w:tc>
          <w:tcPr>
            <w:tcW w:w="3296" w:type="dxa"/>
          </w:tcPr>
          <w:p w14:paraId="7563E260" w14:textId="77777777" w:rsidR="001449B2" w:rsidRPr="00965BE7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Title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13F06E3F" w14:textId="77777777" w:rsidR="001449B2" w:rsidRPr="00965BE7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Combination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therapy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vs</w:t>
            </w:r>
            <w:r w:rsidRPr="00965BE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monotherapy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management of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feline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dermatophytosis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caused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Microsporum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965BE7">
              <w:rPr>
                <w:rFonts w:ascii="Arial" w:hAnsi="Arial" w:cs="Arial"/>
                <w:b/>
                <w:sz w:val="20"/>
                <w:szCs w:val="20"/>
              </w:rPr>
              <w:t>canis</w:t>
            </w:r>
            <w:proofErr w:type="spellEnd"/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965BE7">
              <w:rPr>
                <w:rFonts w:ascii="Arial" w:hAnsi="Arial" w:cs="Arial"/>
                <w:b/>
                <w:sz w:val="20"/>
                <w:szCs w:val="20"/>
              </w:rPr>
              <w:t>it’s</w:t>
            </w:r>
            <w:proofErr w:type="gramEnd"/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 zoonotic importance: report of 4 cases</w:t>
            </w:r>
          </w:p>
        </w:tc>
      </w:tr>
      <w:tr w:rsidR="001449B2" w:rsidRPr="00965BE7" w14:paraId="1963353F" w14:textId="77777777">
        <w:trPr>
          <w:trHeight w:val="460"/>
        </w:trPr>
        <w:tc>
          <w:tcPr>
            <w:tcW w:w="3296" w:type="dxa"/>
          </w:tcPr>
          <w:p w14:paraId="75777F18" w14:textId="77777777" w:rsidR="001449B2" w:rsidRPr="00965BE7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Type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0453AEBD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DFE684A" w14:textId="77777777" w:rsidR="001449B2" w:rsidRPr="00965BE7" w:rsidRDefault="001449B2">
      <w:pPr>
        <w:rPr>
          <w:rFonts w:ascii="Arial" w:hAnsi="Arial" w:cs="Arial"/>
          <w:sz w:val="20"/>
          <w:szCs w:val="20"/>
        </w:rPr>
      </w:pPr>
    </w:p>
    <w:p w14:paraId="43D9699A" w14:textId="77777777" w:rsidR="001449B2" w:rsidRPr="00965BE7" w:rsidRDefault="001449B2">
      <w:pPr>
        <w:rPr>
          <w:rFonts w:ascii="Arial" w:hAnsi="Arial" w:cs="Arial"/>
          <w:sz w:val="20"/>
          <w:szCs w:val="20"/>
        </w:rPr>
      </w:pPr>
    </w:p>
    <w:p w14:paraId="06B5212D" w14:textId="77777777" w:rsidR="001449B2" w:rsidRPr="00965BE7" w:rsidRDefault="001449B2">
      <w:pPr>
        <w:spacing w:before="7"/>
        <w:rPr>
          <w:rFonts w:ascii="Arial" w:hAnsi="Arial" w:cs="Arial"/>
          <w:sz w:val="20"/>
          <w:szCs w:val="20"/>
        </w:rPr>
      </w:pPr>
    </w:p>
    <w:p w14:paraId="6DC661DC" w14:textId="77777777" w:rsidR="001449B2" w:rsidRPr="00965BE7" w:rsidRDefault="00000000">
      <w:pPr>
        <w:pStyle w:val="BodyText"/>
        <w:ind w:left="23"/>
        <w:rPr>
          <w:rFonts w:ascii="Arial" w:hAnsi="Arial" w:cs="Arial"/>
        </w:rPr>
      </w:pPr>
      <w:r w:rsidRPr="00965BE7">
        <w:rPr>
          <w:rFonts w:ascii="Arial" w:hAnsi="Arial" w:cs="Arial"/>
          <w:color w:val="000000"/>
          <w:highlight w:val="yellow"/>
          <w:u w:val="single"/>
        </w:rPr>
        <w:t>PART</w:t>
      </w:r>
      <w:r w:rsidRPr="00965BE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1</w:t>
      </w:r>
      <w:r w:rsidRPr="00965BE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(Importance</w:t>
      </w:r>
      <w:r w:rsidRPr="00965BE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of</w:t>
      </w:r>
      <w:r w:rsidRPr="00965BE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the</w:t>
      </w:r>
      <w:r w:rsidRPr="00965BE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6EA51CB2" w14:textId="77777777" w:rsidR="001449B2" w:rsidRPr="00965BE7" w:rsidRDefault="001449B2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1449B2" w:rsidRPr="00965BE7" w14:paraId="225505A1" w14:textId="77777777">
        <w:trPr>
          <w:trHeight w:val="635"/>
        </w:trPr>
        <w:tc>
          <w:tcPr>
            <w:tcW w:w="4623" w:type="dxa"/>
          </w:tcPr>
          <w:p w14:paraId="4F4AC888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02FBEA98" w14:textId="77777777" w:rsidR="001449B2" w:rsidRPr="00965BE7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15636CE3" w14:textId="77777777" w:rsidR="001449B2" w:rsidRPr="00965BE7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965BE7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1449B2" w:rsidRPr="00965BE7" w14:paraId="391CBB52" w14:textId="77777777">
        <w:trPr>
          <w:trHeight w:val="2760"/>
        </w:trPr>
        <w:tc>
          <w:tcPr>
            <w:tcW w:w="4623" w:type="dxa"/>
          </w:tcPr>
          <w:p w14:paraId="32C5AEB5" w14:textId="77777777" w:rsidR="001449B2" w:rsidRPr="00965BE7" w:rsidRDefault="00000000">
            <w:pPr>
              <w:pStyle w:val="TableParagraph"/>
              <w:spacing w:line="237" w:lineRule="auto"/>
              <w:ind w:right="496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965BE7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965BE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64CC1897" w14:textId="77777777" w:rsidR="001449B2" w:rsidRPr="00965BE7" w:rsidRDefault="00000000">
            <w:pPr>
              <w:pStyle w:val="TableParagraph"/>
              <w:ind w:left="108" w:right="56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 xml:space="preserve">This manuscript addresses a highly relevant clinical topic in veterinary dermatology and public health: the management of feline dermatophytosis caused by </w:t>
            </w:r>
            <w:r w:rsidRPr="00965BE7">
              <w:rPr>
                <w:rFonts w:ascii="Arial" w:hAnsi="Arial" w:cs="Arial"/>
                <w:i/>
                <w:sz w:val="20"/>
                <w:szCs w:val="20"/>
              </w:rPr>
              <w:t xml:space="preserve">Microsporum </w:t>
            </w:r>
            <w:proofErr w:type="spellStart"/>
            <w:r w:rsidRPr="00965BE7">
              <w:rPr>
                <w:rFonts w:ascii="Arial" w:hAnsi="Arial" w:cs="Arial"/>
                <w:i/>
                <w:sz w:val="20"/>
                <w:szCs w:val="20"/>
              </w:rPr>
              <w:t>canis</w:t>
            </w:r>
            <w:proofErr w:type="spellEnd"/>
            <w:r w:rsidRPr="00965BE7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its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zoonotic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transmission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to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human contacts.</w:t>
            </w:r>
            <w:r w:rsidRPr="00965BE7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Feline</w:t>
            </w:r>
            <w:r w:rsidRPr="00965BE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dermatophytosis</w:t>
            </w:r>
            <w:r w:rsidRPr="00965BE7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represents</w:t>
            </w:r>
            <w:r w:rsidRPr="00965BE7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 persistent therapeutic challenge due to environmental contamination and the risk of reinfection, making clinical comparative</w:t>
            </w:r>
          </w:p>
          <w:p w14:paraId="04D83399" w14:textId="77777777" w:rsidR="001449B2" w:rsidRPr="00965BE7" w:rsidRDefault="00000000">
            <w:pPr>
              <w:pStyle w:val="TableParagraph"/>
              <w:spacing w:line="264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studies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highly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>valuable.</w:t>
            </w:r>
          </w:p>
        </w:tc>
        <w:tc>
          <w:tcPr>
            <w:tcW w:w="4627" w:type="dxa"/>
          </w:tcPr>
          <w:p w14:paraId="754026C8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4B0B96" w14:textId="77777777" w:rsidR="001449B2" w:rsidRPr="00965BE7" w:rsidRDefault="001449B2">
      <w:pPr>
        <w:spacing w:before="229"/>
        <w:rPr>
          <w:rFonts w:ascii="Arial" w:hAnsi="Arial" w:cs="Arial"/>
          <w:b/>
          <w:sz w:val="20"/>
          <w:szCs w:val="20"/>
        </w:rPr>
      </w:pPr>
    </w:p>
    <w:p w14:paraId="40084851" w14:textId="77777777" w:rsidR="001449B2" w:rsidRPr="00965BE7" w:rsidRDefault="00000000">
      <w:pPr>
        <w:pStyle w:val="BodyText"/>
        <w:ind w:left="23"/>
        <w:rPr>
          <w:rFonts w:ascii="Arial" w:hAnsi="Arial" w:cs="Arial"/>
        </w:rPr>
      </w:pPr>
      <w:r w:rsidRPr="00965BE7">
        <w:rPr>
          <w:rFonts w:ascii="Arial" w:hAnsi="Arial" w:cs="Arial"/>
          <w:color w:val="000000"/>
          <w:highlight w:val="yellow"/>
          <w:u w:val="single"/>
        </w:rPr>
        <w:t>PART</w:t>
      </w:r>
      <w:r w:rsidRPr="00965BE7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2.1</w:t>
      </w:r>
      <w:r w:rsidRPr="00965BE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(Objective</w:t>
      </w:r>
      <w:r w:rsidRPr="00965BE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8CB2890" w14:textId="77777777" w:rsidR="001449B2" w:rsidRPr="00965BE7" w:rsidRDefault="001449B2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449B2" w:rsidRPr="00965BE7" w14:paraId="68511B72" w14:textId="77777777">
        <w:trPr>
          <w:trHeight w:val="894"/>
        </w:trPr>
        <w:tc>
          <w:tcPr>
            <w:tcW w:w="4628" w:type="dxa"/>
          </w:tcPr>
          <w:p w14:paraId="44DFEDAF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5DAE3674" w14:textId="77777777" w:rsidR="001449B2" w:rsidRPr="00965BE7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7F6BDED9" w14:textId="77777777" w:rsidR="001449B2" w:rsidRPr="00965BE7" w:rsidRDefault="00000000">
            <w:pPr>
              <w:pStyle w:val="TableParagraph"/>
              <w:spacing w:line="254" w:lineRule="auto"/>
              <w:ind w:left="108" w:right="187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965BE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965BE7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965BE7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965BE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1449B2" w:rsidRPr="00965BE7" w14:paraId="663772FB" w14:textId="77777777">
        <w:trPr>
          <w:trHeight w:val="3780"/>
        </w:trPr>
        <w:tc>
          <w:tcPr>
            <w:tcW w:w="4628" w:type="dxa"/>
          </w:tcPr>
          <w:p w14:paraId="0A96E4EB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9D8D28D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E125A7D" w14:textId="77777777" w:rsidR="001449B2" w:rsidRPr="00965BE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47BD71C" w14:textId="77777777" w:rsidR="001449B2" w:rsidRPr="00965BE7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  <w:p w14:paraId="6DF7F9D4" w14:textId="77777777" w:rsidR="006634A3" w:rsidRPr="00965BE7" w:rsidRDefault="006634A3" w:rsidP="006634A3">
            <w:pPr>
              <w:pStyle w:val="TableParagraph"/>
              <w:ind w:left="108" w:right="187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title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contains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grammatical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error: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 xml:space="preserve">"it’s" (contraction of "it is") should be the possessive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"its"</w:t>
            </w:r>
            <w:r w:rsidRPr="00965BE7">
              <w:rPr>
                <w:rFonts w:ascii="Arial" w:hAnsi="Arial" w:cs="Arial"/>
                <w:sz w:val="20"/>
                <w:szCs w:val="20"/>
              </w:rPr>
              <w:t xml:space="preserve">. Also, </w:t>
            </w:r>
            <w:r w:rsidRPr="00965BE7">
              <w:rPr>
                <w:rFonts w:ascii="Arial" w:hAnsi="Arial" w:cs="Arial"/>
                <w:i/>
                <w:sz w:val="20"/>
                <w:szCs w:val="20"/>
              </w:rPr>
              <w:t xml:space="preserve">Microsporum </w:t>
            </w:r>
            <w:proofErr w:type="spellStart"/>
            <w:r w:rsidRPr="00965BE7">
              <w:rPr>
                <w:rFonts w:ascii="Arial" w:hAnsi="Arial" w:cs="Arial"/>
                <w:i/>
                <w:sz w:val="20"/>
                <w:szCs w:val="20"/>
              </w:rPr>
              <w:t>canis</w:t>
            </w:r>
            <w:proofErr w:type="spellEnd"/>
            <w:r w:rsidRPr="00965BE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should be italicized.</w:t>
            </w:r>
          </w:p>
          <w:p w14:paraId="5D381DBE" w14:textId="77777777" w:rsidR="006634A3" w:rsidRPr="00965BE7" w:rsidRDefault="006634A3" w:rsidP="006634A3">
            <w:pPr>
              <w:pStyle w:val="TableParagraph"/>
              <w:spacing w:before="227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965BE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propose</w:t>
            </w:r>
            <w:r w:rsidRPr="00965BE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following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title</w:t>
            </w:r>
          </w:p>
          <w:p w14:paraId="4CD9F93C" w14:textId="77777777" w:rsidR="006634A3" w:rsidRPr="00965BE7" w:rsidRDefault="006634A3" w:rsidP="006634A3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26637F" w14:textId="613B4C42" w:rsidR="006634A3" w:rsidRPr="00965BE7" w:rsidRDefault="006634A3" w:rsidP="006634A3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 xml:space="preserve">Combination Therapy Versus Monotherapy for the Management of Feline Dermatophytosis Caused by </w:t>
            </w:r>
            <w:r w:rsidRPr="00965BE7">
              <w:rPr>
                <w:rFonts w:ascii="Arial" w:hAnsi="Arial" w:cs="Arial"/>
                <w:i/>
                <w:sz w:val="20"/>
                <w:szCs w:val="20"/>
              </w:rPr>
              <w:t xml:space="preserve">Microsporum </w:t>
            </w:r>
            <w:proofErr w:type="spellStart"/>
            <w:r w:rsidRPr="00965BE7">
              <w:rPr>
                <w:rFonts w:ascii="Arial" w:hAnsi="Arial" w:cs="Arial"/>
                <w:i/>
                <w:sz w:val="20"/>
                <w:szCs w:val="20"/>
              </w:rPr>
              <w:t>canis</w:t>
            </w:r>
            <w:proofErr w:type="spellEnd"/>
            <w:r w:rsidRPr="00965BE7">
              <w:rPr>
                <w:rFonts w:ascii="Arial" w:hAnsi="Arial" w:cs="Arial"/>
                <w:i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Its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Zoonotic</w:t>
            </w:r>
            <w:r w:rsidRPr="00965BE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Significance: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Report of Four Cases</w:t>
            </w:r>
          </w:p>
        </w:tc>
        <w:tc>
          <w:tcPr>
            <w:tcW w:w="4632" w:type="dxa"/>
          </w:tcPr>
          <w:p w14:paraId="121C6410" w14:textId="5561D772" w:rsidR="001449B2" w:rsidRPr="00965BE7" w:rsidRDefault="001449B2">
            <w:pPr>
              <w:pStyle w:val="TableParagraph"/>
              <w:ind w:left="108" w:right="6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42F7B9" w14:textId="77777777" w:rsidR="001449B2" w:rsidRPr="00965BE7" w:rsidRDefault="001449B2">
      <w:pPr>
        <w:pStyle w:val="TableParagraph"/>
        <w:rPr>
          <w:rFonts w:ascii="Arial" w:hAnsi="Arial" w:cs="Arial"/>
          <w:sz w:val="20"/>
          <w:szCs w:val="20"/>
        </w:rPr>
        <w:sectPr w:rsidR="001449B2" w:rsidRPr="00965BE7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79" w:footer="1434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449B2" w:rsidRPr="00965BE7" w14:paraId="257E2801" w14:textId="77777777">
        <w:trPr>
          <w:trHeight w:val="921"/>
        </w:trPr>
        <w:tc>
          <w:tcPr>
            <w:tcW w:w="4628" w:type="dxa"/>
          </w:tcPr>
          <w:p w14:paraId="3C266DAB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 article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949FD88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6901E07" w14:textId="77777777" w:rsidR="001449B2" w:rsidRPr="00965BE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1DCC14B" w14:textId="77777777" w:rsidR="001449B2" w:rsidRPr="00965BE7" w:rsidRDefault="00000000">
            <w:pPr>
              <w:pStyle w:val="TableParagraph"/>
              <w:spacing w:line="228" w:lineRule="exact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CF03069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351D66E3" w14:textId="77777777">
        <w:trPr>
          <w:trHeight w:val="918"/>
        </w:trPr>
        <w:tc>
          <w:tcPr>
            <w:tcW w:w="4628" w:type="dxa"/>
          </w:tcPr>
          <w:p w14:paraId="73D16B94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4418F5F7" w14:textId="77777777" w:rsidR="001449B2" w:rsidRPr="00965BE7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CA0DF79" w14:textId="77777777" w:rsidR="001449B2" w:rsidRPr="00965BE7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2A9D729" w14:textId="77777777" w:rsidR="001449B2" w:rsidRPr="00965BE7" w:rsidRDefault="00000000">
            <w:pPr>
              <w:pStyle w:val="TableParagraph"/>
              <w:spacing w:line="228" w:lineRule="exact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8B00E33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792BB18F" w14:textId="77777777">
        <w:trPr>
          <w:trHeight w:val="1149"/>
        </w:trPr>
        <w:tc>
          <w:tcPr>
            <w:tcW w:w="4628" w:type="dxa"/>
          </w:tcPr>
          <w:p w14:paraId="4400DA52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6FC45D0B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32665B" w14:textId="77777777" w:rsidR="001449B2" w:rsidRPr="00965BE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78D9889" w14:textId="77777777" w:rsidR="001449B2" w:rsidRPr="00965BE7" w:rsidRDefault="00000000">
            <w:pPr>
              <w:pStyle w:val="TableParagraph"/>
              <w:spacing w:line="228" w:lineRule="exact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E2193B0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4E843D04" w14:textId="77777777">
        <w:trPr>
          <w:trHeight w:val="1151"/>
        </w:trPr>
        <w:tc>
          <w:tcPr>
            <w:tcW w:w="4628" w:type="dxa"/>
          </w:tcPr>
          <w:p w14:paraId="1C47A700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3DE5BC8" w14:textId="77777777" w:rsidR="001449B2" w:rsidRPr="00965BE7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473C4A7" w14:textId="77777777" w:rsidR="001449B2" w:rsidRPr="00965BE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84BE899" w14:textId="77777777" w:rsidR="001449B2" w:rsidRPr="00965BE7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3271CAF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51BD6BA8" w14:textId="77777777">
        <w:trPr>
          <w:trHeight w:val="919"/>
        </w:trPr>
        <w:tc>
          <w:tcPr>
            <w:tcW w:w="4628" w:type="dxa"/>
          </w:tcPr>
          <w:p w14:paraId="42259B51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37C45C9A" w14:textId="77777777" w:rsidR="001449B2" w:rsidRPr="00965BE7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3214230" w14:textId="77777777" w:rsidR="001449B2" w:rsidRPr="00965BE7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DF4CE6E" w14:textId="77777777" w:rsidR="001449B2" w:rsidRPr="00965BE7" w:rsidRDefault="00000000">
            <w:pPr>
              <w:pStyle w:val="TableParagraph"/>
              <w:spacing w:line="228" w:lineRule="exact"/>
              <w:ind w:left="0" w:right="405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3A02523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240EC2AE" w14:textId="77777777">
        <w:trPr>
          <w:trHeight w:val="1149"/>
        </w:trPr>
        <w:tc>
          <w:tcPr>
            <w:tcW w:w="4628" w:type="dxa"/>
          </w:tcPr>
          <w:p w14:paraId="6AD7F1DB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96658FD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670DA9E" w14:textId="77777777" w:rsidR="001449B2" w:rsidRPr="00965BE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215E32B" w14:textId="77777777" w:rsidR="001449B2" w:rsidRPr="00965BE7" w:rsidRDefault="00000000">
            <w:pPr>
              <w:pStyle w:val="TableParagraph"/>
              <w:spacing w:line="228" w:lineRule="exact"/>
              <w:ind w:left="0" w:right="4052"/>
              <w:jc w:val="right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  <w:p w14:paraId="3CB8A29E" w14:textId="77777777" w:rsidR="00552C13" w:rsidRPr="00965BE7" w:rsidRDefault="00552C13" w:rsidP="00B71FF2">
            <w:pPr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The group</w:t>
            </w:r>
            <w:r w:rsidRPr="00965BE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 very small (2 cats per group). More importantly,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there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no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mention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standardizing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or excluding topical treatments (shampoos/dips) or environmental decontamination, which are critical</w:t>
            </w:r>
          </w:p>
          <w:p w14:paraId="127FD138" w14:textId="12435181" w:rsidR="00552C13" w:rsidRPr="00965BE7" w:rsidRDefault="00552C13" w:rsidP="00B71F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confounding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variables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in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dermatophytosis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>trials.</w:t>
            </w:r>
          </w:p>
        </w:tc>
        <w:tc>
          <w:tcPr>
            <w:tcW w:w="4632" w:type="dxa"/>
          </w:tcPr>
          <w:p w14:paraId="656663C7" w14:textId="7AE3C9CF" w:rsidR="001449B2" w:rsidRPr="00965BE7" w:rsidRDefault="001449B2">
            <w:pPr>
              <w:pStyle w:val="TableParagraph"/>
              <w:spacing w:line="21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47454DB1" w14:textId="77777777">
        <w:trPr>
          <w:trHeight w:val="1151"/>
        </w:trPr>
        <w:tc>
          <w:tcPr>
            <w:tcW w:w="4628" w:type="dxa"/>
          </w:tcPr>
          <w:p w14:paraId="654F4A93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DECE08A" w14:textId="77777777" w:rsidR="001449B2" w:rsidRPr="00965BE7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6EE0A0" w14:textId="77777777" w:rsidR="001449B2" w:rsidRPr="00965BE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9A5E301" w14:textId="77777777" w:rsidR="001449B2" w:rsidRPr="00965BE7" w:rsidRDefault="00000000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>1</w:t>
            </w:r>
          </w:p>
          <w:p w14:paraId="15113E29" w14:textId="77777777" w:rsidR="00A211A5" w:rsidRPr="00965BE7" w:rsidRDefault="00A211A5">
            <w:pPr>
              <w:pStyle w:val="TableParagraph"/>
              <w:ind w:left="0" w:right="4052"/>
              <w:jc w:val="right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</w:p>
          <w:p w14:paraId="518A7047" w14:textId="77777777" w:rsidR="00A211A5" w:rsidRPr="00965BE7" w:rsidRDefault="00A211A5" w:rsidP="0079443E">
            <w:pPr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study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includes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clinical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photo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(Figure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9)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10-year-old minor's groin area. There is no statement of written parental consent for this image, nor is there documentation of institutional animal ethics approval</w:t>
            </w:r>
          </w:p>
          <w:p w14:paraId="7FAC59CD" w14:textId="47023546" w:rsidR="00A211A5" w:rsidRPr="00965BE7" w:rsidRDefault="00A211A5" w:rsidP="0079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(IACUC/AWERB)</w:t>
            </w:r>
            <w:r w:rsidRPr="00965BE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for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>cats.</w:t>
            </w:r>
          </w:p>
        </w:tc>
        <w:tc>
          <w:tcPr>
            <w:tcW w:w="4632" w:type="dxa"/>
          </w:tcPr>
          <w:p w14:paraId="579697AB" w14:textId="182399A2" w:rsidR="001449B2" w:rsidRPr="00965BE7" w:rsidRDefault="001449B2" w:rsidP="00A211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7F916548" w14:textId="77777777">
        <w:trPr>
          <w:trHeight w:val="918"/>
        </w:trPr>
        <w:tc>
          <w:tcPr>
            <w:tcW w:w="4628" w:type="dxa"/>
          </w:tcPr>
          <w:p w14:paraId="48C25F95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63D9C0A0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BFB0BD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BEC0ABD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964EAD3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56B4CA35" w14:textId="77777777">
        <w:trPr>
          <w:trHeight w:val="1610"/>
        </w:trPr>
        <w:tc>
          <w:tcPr>
            <w:tcW w:w="4628" w:type="dxa"/>
          </w:tcPr>
          <w:p w14:paraId="07E78A0C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58A7B0D2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37468D" w14:textId="77777777" w:rsidR="001449B2" w:rsidRPr="00965BE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79A5608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6E33D56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0C7CA70B" w14:textId="77777777">
        <w:trPr>
          <w:trHeight w:val="1149"/>
        </w:trPr>
        <w:tc>
          <w:tcPr>
            <w:tcW w:w="4628" w:type="dxa"/>
          </w:tcPr>
          <w:p w14:paraId="70BE3568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C13D509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FE096A8" w14:textId="77777777" w:rsidR="001449B2" w:rsidRPr="00965BE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6008372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CBF9323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0A62ED47" w14:textId="77777777">
        <w:trPr>
          <w:trHeight w:val="1381"/>
        </w:trPr>
        <w:tc>
          <w:tcPr>
            <w:tcW w:w="4628" w:type="dxa"/>
          </w:tcPr>
          <w:p w14:paraId="25211841" w14:textId="77777777" w:rsidR="001449B2" w:rsidRPr="00965BE7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01AC457E" w14:textId="77777777" w:rsidR="001449B2" w:rsidRPr="00965BE7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8F29803" w14:textId="77777777" w:rsidR="001449B2" w:rsidRPr="00965BE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BF5A065" w14:textId="77777777" w:rsidR="001449B2" w:rsidRPr="00965BE7" w:rsidRDefault="00000000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spacing w:val="-10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  <w:p w14:paraId="29172347" w14:textId="77777777" w:rsidR="009B4419" w:rsidRPr="00965BE7" w:rsidRDefault="009B4419" w:rsidP="009B4419">
            <w:pPr>
              <w:pStyle w:val="TableParagraph"/>
              <w:ind w:left="108" w:right="61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 xml:space="preserve">While the conclusion in the abstract </w:t>
            </w:r>
            <w:proofErr w:type="gramStart"/>
            <w:r w:rsidRPr="00965BE7">
              <w:rPr>
                <w:rFonts w:ascii="Arial" w:hAnsi="Arial" w:cs="Arial"/>
                <w:sz w:val="20"/>
                <w:szCs w:val="20"/>
              </w:rPr>
              <w:t>claims</w:t>
            </w:r>
            <w:proofErr w:type="gramEnd"/>
            <w:r w:rsidRPr="00965BE7">
              <w:rPr>
                <w:rFonts w:ascii="Arial" w:hAnsi="Arial" w:cs="Arial"/>
                <w:sz w:val="20"/>
                <w:szCs w:val="20"/>
              </w:rPr>
              <w:t xml:space="preserve"> combination therapy is "more effective," the main text correctly tempers this, noting that the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study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only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shows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shorter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i/>
                <w:sz w:val="20"/>
                <w:szCs w:val="20"/>
              </w:rPr>
              <w:t>time</w:t>
            </w:r>
            <w:r w:rsidRPr="00965BE7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i/>
                <w:sz w:val="20"/>
                <w:szCs w:val="20"/>
              </w:rPr>
              <w:t>to</w:t>
            </w:r>
            <w:r w:rsidRPr="00965BE7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i/>
                <w:sz w:val="20"/>
                <w:szCs w:val="20"/>
              </w:rPr>
              <w:t>cure</w:t>
            </w:r>
            <w:r w:rsidRPr="00965BE7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in</w:t>
            </w:r>
          </w:p>
          <w:p w14:paraId="1DBE8F80" w14:textId="77B11370" w:rsidR="009B4419" w:rsidRPr="00965BE7" w:rsidRDefault="009B4419" w:rsidP="009B4419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very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small,</w:t>
            </w:r>
            <w:r w:rsidRPr="00965BE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uncontrolled</w:t>
            </w:r>
            <w:r w:rsidRPr="00965BE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>sample.</w:t>
            </w:r>
          </w:p>
        </w:tc>
        <w:tc>
          <w:tcPr>
            <w:tcW w:w="4632" w:type="dxa"/>
          </w:tcPr>
          <w:p w14:paraId="6C5B6C9E" w14:textId="24D3E3D4" w:rsidR="001449B2" w:rsidRPr="00965BE7" w:rsidRDefault="001449B2">
            <w:pPr>
              <w:pStyle w:val="TableParagraph"/>
              <w:spacing w:line="264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1F8A29BF" w14:textId="77777777">
        <w:trPr>
          <w:trHeight w:val="918"/>
        </w:trPr>
        <w:tc>
          <w:tcPr>
            <w:tcW w:w="4628" w:type="dxa"/>
          </w:tcPr>
          <w:p w14:paraId="10356449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B54ED6E" w14:textId="77777777" w:rsidR="001449B2" w:rsidRPr="00965BE7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425758B" w14:textId="77777777" w:rsidR="001449B2" w:rsidRPr="00965BE7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C1B3495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5ABCFEDC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08CB6AF4" w14:textId="77777777">
        <w:trPr>
          <w:trHeight w:val="1380"/>
        </w:trPr>
        <w:tc>
          <w:tcPr>
            <w:tcW w:w="4628" w:type="dxa"/>
          </w:tcPr>
          <w:p w14:paraId="1270467A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784C71BC" w14:textId="77777777" w:rsidR="001449B2" w:rsidRPr="00965BE7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B43B13" w14:textId="77777777" w:rsidR="001449B2" w:rsidRPr="00965BE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84B1275" w14:textId="77777777" w:rsidR="001449B2" w:rsidRPr="00965BE7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030FE215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360EF5C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16302595" w14:textId="77777777">
        <w:trPr>
          <w:trHeight w:val="1379"/>
        </w:trPr>
        <w:tc>
          <w:tcPr>
            <w:tcW w:w="4628" w:type="dxa"/>
          </w:tcPr>
          <w:p w14:paraId="7ED2C48A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76CAE148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03190CC" w14:textId="77777777" w:rsidR="001449B2" w:rsidRPr="00965BE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65BE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65BE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65BE7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88CD5DF" w14:textId="77777777" w:rsidR="001449B2" w:rsidRPr="00965BE7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965BE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965BE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7DF5BE33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78EA3D6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1E7AA1" w14:textId="77777777" w:rsidR="001449B2" w:rsidRPr="00965BE7" w:rsidRDefault="001449B2">
      <w:pPr>
        <w:rPr>
          <w:rFonts w:ascii="Arial" w:hAnsi="Arial" w:cs="Arial"/>
          <w:b/>
          <w:sz w:val="20"/>
          <w:szCs w:val="20"/>
        </w:rPr>
      </w:pPr>
    </w:p>
    <w:p w14:paraId="3C53407D" w14:textId="77777777" w:rsidR="001449B2" w:rsidRPr="00965BE7" w:rsidRDefault="001449B2">
      <w:pPr>
        <w:spacing w:before="15"/>
        <w:rPr>
          <w:rFonts w:ascii="Arial" w:hAnsi="Arial" w:cs="Arial"/>
          <w:b/>
          <w:sz w:val="20"/>
          <w:szCs w:val="20"/>
        </w:rPr>
      </w:pPr>
    </w:p>
    <w:p w14:paraId="60DDD89F" w14:textId="77777777" w:rsidR="001449B2" w:rsidRPr="00965BE7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965BE7">
        <w:rPr>
          <w:rFonts w:ascii="Arial" w:hAnsi="Arial" w:cs="Arial"/>
          <w:color w:val="000000"/>
          <w:highlight w:val="yellow"/>
          <w:u w:val="single"/>
        </w:rPr>
        <w:t>PART</w:t>
      </w:r>
      <w:r w:rsidRPr="00965BE7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2.2</w:t>
      </w:r>
      <w:r w:rsidRPr="00965BE7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highlight w:val="yellow"/>
          <w:u w:val="single"/>
        </w:rPr>
        <w:t>(Subjective</w:t>
      </w:r>
      <w:r w:rsidRPr="00965BE7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965BE7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9CC241A" w14:textId="77777777" w:rsidR="001449B2" w:rsidRPr="00965BE7" w:rsidRDefault="001449B2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449B2" w:rsidRPr="00965BE7" w14:paraId="5ECF240B" w14:textId="77777777">
        <w:trPr>
          <w:trHeight w:val="880"/>
        </w:trPr>
        <w:tc>
          <w:tcPr>
            <w:tcW w:w="4628" w:type="dxa"/>
          </w:tcPr>
          <w:p w14:paraId="6791D934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1467EF9" w14:textId="77777777" w:rsidR="001449B2" w:rsidRPr="00965BE7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965BE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6882038D" w14:textId="77777777" w:rsidR="001449B2" w:rsidRPr="00965BE7" w:rsidRDefault="00000000">
            <w:pPr>
              <w:pStyle w:val="TableParagraph"/>
              <w:spacing w:line="252" w:lineRule="auto"/>
              <w:ind w:left="108" w:right="187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965BE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965BE7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965BE7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965BE7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1449B2" w:rsidRPr="00965BE7" w14:paraId="6B12275C" w14:textId="77777777">
        <w:trPr>
          <w:trHeight w:val="1149"/>
        </w:trPr>
        <w:tc>
          <w:tcPr>
            <w:tcW w:w="4628" w:type="dxa"/>
          </w:tcPr>
          <w:p w14:paraId="4BA6A272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52B2D132" w14:textId="77777777" w:rsidR="001449B2" w:rsidRPr="00965BE7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If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your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answer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NO,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please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provide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brief,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31104694" w14:textId="77777777" w:rsidR="001449B2" w:rsidRPr="00965BE7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58706651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7CF0E1" w14:textId="77777777" w:rsidR="001449B2" w:rsidRPr="00965BE7" w:rsidRDefault="001449B2">
      <w:pPr>
        <w:pStyle w:val="TableParagraph"/>
        <w:rPr>
          <w:rFonts w:ascii="Arial" w:hAnsi="Arial" w:cs="Arial"/>
          <w:sz w:val="20"/>
          <w:szCs w:val="20"/>
        </w:rPr>
        <w:sectPr w:rsidR="001449B2" w:rsidRPr="00965BE7">
          <w:pgSz w:w="16840" w:h="23820"/>
          <w:pgMar w:top="1760" w:right="1417" w:bottom="2245" w:left="1417" w:header="1279" w:footer="1434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1449B2" w:rsidRPr="00965BE7" w14:paraId="7641A70D" w14:textId="77777777">
        <w:trPr>
          <w:trHeight w:val="1149"/>
        </w:trPr>
        <w:tc>
          <w:tcPr>
            <w:tcW w:w="4628" w:type="dxa"/>
          </w:tcPr>
          <w:p w14:paraId="7E31B656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42CEFD6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5AF9C27A" w14:textId="77777777" w:rsidR="001449B2" w:rsidRPr="00965BE7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If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your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answer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NO,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please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provide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brief,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3AA6A514" w14:textId="77777777" w:rsidR="001449B2" w:rsidRPr="00965BE7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2617B32E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7FA63B84" w14:textId="77777777">
        <w:trPr>
          <w:trHeight w:val="1151"/>
        </w:trPr>
        <w:tc>
          <w:tcPr>
            <w:tcW w:w="4628" w:type="dxa"/>
          </w:tcPr>
          <w:p w14:paraId="4FB29888" w14:textId="77777777" w:rsidR="001449B2" w:rsidRPr="00965BE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65BE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1926829" w14:textId="77777777" w:rsidR="001449B2" w:rsidRPr="00965BE7" w:rsidRDefault="00000000">
            <w:pPr>
              <w:pStyle w:val="TableParagraph"/>
              <w:spacing w:before="224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If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your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answer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NO,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please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provide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brief,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38B29CB3" w14:textId="77777777" w:rsidR="001449B2" w:rsidRPr="00965BE7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5CC7C22F" w14:textId="77777777" w:rsidR="001449B2" w:rsidRPr="00965BE7" w:rsidRDefault="00000000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  <w:p w14:paraId="79ADE6F8" w14:textId="77777777" w:rsidR="00905249" w:rsidRPr="00965BE7" w:rsidRDefault="00905249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This</w:t>
            </w:r>
            <w:r w:rsidRPr="00965BE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manuscript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presents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interesting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clinical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observations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regarding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dual-systemic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antifungal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protocol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in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cats.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However,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there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severe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ethical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blocker: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Figure</w:t>
            </w:r>
            <w:r w:rsidRPr="00965BE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9 depicts the groin region of a pediatric patient (10 years old).</w:t>
            </w:r>
            <w:r w:rsidRPr="00965BE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 journal cannot publish Figure 9 under these circumstances.</w:t>
            </w:r>
          </w:p>
          <w:p w14:paraId="37325485" w14:textId="767173D1" w:rsidR="00A60F23" w:rsidRPr="00965BE7" w:rsidRDefault="00A60F23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0E155D3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6F139681" w14:textId="77777777">
        <w:trPr>
          <w:trHeight w:val="1379"/>
        </w:trPr>
        <w:tc>
          <w:tcPr>
            <w:tcW w:w="4628" w:type="dxa"/>
          </w:tcPr>
          <w:p w14:paraId="27463C2D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65BE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4C7F62B0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(YES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or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DF9D9B2" w14:textId="77777777" w:rsidR="001449B2" w:rsidRPr="00965BE7" w:rsidRDefault="00000000">
            <w:pPr>
              <w:pStyle w:val="TableParagraph"/>
              <w:spacing w:before="228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If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your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answer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NO,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please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provide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clear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052160C1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C896C7B" w14:textId="77777777" w:rsidR="001449B2" w:rsidRPr="00965BE7" w:rsidRDefault="001449B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9B2" w:rsidRPr="00965BE7" w14:paraId="579C8701" w14:textId="77777777">
        <w:trPr>
          <w:trHeight w:val="4413"/>
        </w:trPr>
        <w:tc>
          <w:tcPr>
            <w:tcW w:w="4628" w:type="dxa"/>
          </w:tcPr>
          <w:p w14:paraId="5D81BB63" w14:textId="77777777" w:rsidR="001449B2" w:rsidRPr="00965BE7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65BE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965BE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65BE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965BE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54FEADCA" w14:textId="77777777" w:rsidR="001449B2" w:rsidRPr="00965BE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(YES</w:t>
            </w:r>
            <w:r w:rsidRPr="00965BE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or</w:t>
            </w:r>
            <w:r w:rsidRPr="00965BE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95DFCA4" w14:textId="77777777" w:rsidR="001449B2" w:rsidRPr="00965BE7" w:rsidRDefault="00000000">
            <w:pPr>
              <w:pStyle w:val="TableParagraph"/>
              <w:spacing w:before="228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(If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yes,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kindly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please</w:t>
            </w: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write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down</w:t>
            </w:r>
            <w:r w:rsidRPr="00965BE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the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ethical</w:t>
            </w:r>
            <w:r w:rsidRPr="00965BE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21AC2792" w14:textId="77777777" w:rsidR="001449B2" w:rsidRPr="00965BE7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965BE7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  <w:p w14:paraId="3CCBA389" w14:textId="77777777" w:rsidR="008001D1" w:rsidRPr="00965BE7" w:rsidRDefault="008001D1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6B4D9E4D" w14:textId="77777777" w:rsidR="008001D1" w:rsidRPr="00965BE7" w:rsidRDefault="008001D1" w:rsidP="008001D1">
            <w:pPr>
              <w:pStyle w:val="TableParagraph"/>
              <w:numPr>
                <w:ilvl w:val="0"/>
                <w:numId w:val="3"/>
              </w:numPr>
              <w:tabs>
                <w:tab w:val="left" w:pos="338"/>
              </w:tabs>
              <w:ind w:right="168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Human Ethical Concern: Figure 9 shows the groin region of a 10-year-old child. Publishing this image without explicit, written,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signed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parental/guardian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consent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is</w:t>
            </w:r>
            <w:r w:rsidRPr="00965BE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 severe ethical violation. The authors must either provide proof of written parental consent or remove Figure 9 entirely and describe the lesion textually.</w:t>
            </w:r>
          </w:p>
          <w:p w14:paraId="35B20CC0" w14:textId="1BBEE084" w:rsidR="008001D1" w:rsidRPr="00965BE7" w:rsidRDefault="008001D1" w:rsidP="008001D1">
            <w:pPr>
              <w:pStyle w:val="TableParagraph"/>
              <w:numPr>
                <w:ilvl w:val="0"/>
                <w:numId w:val="3"/>
              </w:numPr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965BE7">
              <w:rPr>
                <w:rFonts w:ascii="Arial" w:hAnsi="Arial" w:cs="Arial"/>
                <w:sz w:val="20"/>
                <w:szCs w:val="20"/>
              </w:rPr>
              <w:t>Animal Ethical Concern: There is no statement</w:t>
            </w: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regarding</w:t>
            </w:r>
            <w:r w:rsidRPr="00965BE7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institutional</w:t>
            </w: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animal</w:t>
            </w:r>
            <w:r w:rsidRPr="00965BE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65BE7">
              <w:rPr>
                <w:rFonts w:ascii="Arial" w:hAnsi="Arial" w:cs="Arial"/>
                <w:sz w:val="20"/>
                <w:szCs w:val="20"/>
              </w:rPr>
              <w:t>care and use committee (IACUC) approval or waiver for publishing these veterinary clinical case</w:t>
            </w:r>
          </w:p>
        </w:tc>
        <w:tc>
          <w:tcPr>
            <w:tcW w:w="4632" w:type="dxa"/>
          </w:tcPr>
          <w:p w14:paraId="348118AD" w14:textId="0FD19664" w:rsidR="001449B2" w:rsidRPr="00965BE7" w:rsidRDefault="001449B2" w:rsidP="00C91D07">
            <w:pPr>
              <w:pStyle w:val="TableParagraph"/>
              <w:tabs>
                <w:tab w:val="left" w:pos="338"/>
              </w:tabs>
              <w:spacing w:before="274"/>
              <w:ind w:left="108" w:right="23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F40941" w14:textId="77777777" w:rsidR="001449B2" w:rsidRPr="00965BE7" w:rsidRDefault="001449B2">
      <w:pPr>
        <w:rPr>
          <w:rFonts w:ascii="Arial" w:hAnsi="Arial" w:cs="Arial"/>
          <w:b/>
          <w:sz w:val="20"/>
          <w:szCs w:val="20"/>
        </w:rPr>
      </w:pPr>
    </w:p>
    <w:p w14:paraId="1C101854" w14:textId="77777777" w:rsidR="00965BE7" w:rsidRPr="00965BE7" w:rsidRDefault="00965BE7">
      <w:pPr>
        <w:rPr>
          <w:rFonts w:ascii="Arial" w:hAnsi="Arial" w:cs="Arial"/>
          <w:b/>
          <w:sz w:val="20"/>
          <w:szCs w:val="20"/>
        </w:rPr>
      </w:pPr>
    </w:p>
    <w:p w14:paraId="15796D61" w14:textId="77777777" w:rsidR="00965BE7" w:rsidRPr="00965BE7" w:rsidRDefault="00965BE7" w:rsidP="00965BE7">
      <w:pPr>
        <w:rPr>
          <w:rFonts w:ascii="Arial" w:hAnsi="Arial" w:cs="Arial"/>
          <w:b/>
          <w:sz w:val="20"/>
          <w:szCs w:val="20"/>
          <w:u w:val="single"/>
        </w:rPr>
      </w:pPr>
      <w:r w:rsidRPr="00965BE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AE8CD07" w14:textId="77777777" w:rsidR="00965BE7" w:rsidRPr="00965BE7" w:rsidRDefault="00965BE7">
      <w:pPr>
        <w:rPr>
          <w:rFonts w:ascii="Arial" w:hAnsi="Arial" w:cs="Arial"/>
          <w:b/>
          <w:sz w:val="20"/>
          <w:szCs w:val="20"/>
        </w:rPr>
      </w:pPr>
    </w:p>
    <w:p w14:paraId="25479CBB" w14:textId="1333AA6B" w:rsidR="00965BE7" w:rsidRPr="00965BE7" w:rsidRDefault="00965BE7" w:rsidP="00965BE7">
      <w:pPr>
        <w:rPr>
          <w:rFonts w:ascii="Arial" w:hAnsi="Arial" w:cs="Arial"/>
          <w:b/>
          <w:sz w:val="20"/>
          <w:szCs w:val="20"/>
        </w:rPr>
      </w:pPr>
      <w:r w:rsidRPr="00965BE7">
        <w:rPr>
          <w:rFonts w:ascii="Arial" w:hAnsi="Arial" w:cs="Arial"/>
          <w:b/>
          <w:sz w:val="20"/>
          <w:szCs w:val="20"/>
        </w:rPr>
        <w:t xml:space="preserve">Yassir </w:t>
      </w:r>
      <w:r w:rsidRPr="00965BE7">
        <w:rPr>
          <w:rFonts w:ascii="Arial" w:hAnsi="Arial" w:cs="Arial"/>
          <w:b/>
          <w:sz w:val="20"/>
          <w:szCs w:val="20"/>
        </w:rPr>
        <w:t xml:space="preserve">Dakheel </w:t>
      </w:r>
      <w:proofErr w:type="spellStart"/>
      <w:r w:rsidRPr="00965BE7">
        <w:rPr>
          <w:rFonts w:ascii="Arial" w:hAnsi="Arial" w:cs="Arial"/>
          <w:b/>
          <w:sz w:val="20"/>
          <w:szCs w:val="20"/>
        </w:rPr>
        <w:t>Kremsh</w:t>
      </w:r>
      <w:proofErr w:type="spellEnd"/>
      <w:r w:rsidRPr="00965BE7">
        <w:rPr>
          <w:rFonts w:ascii="Arial" w:hAnsi="Arial" w:cs="Arial"/>
          <w:b/>
          <w:sz w:val="20"/>
          <w:szCs w:val="20"/>
        </w:rPr>
        <w:t xml:space="preserve"> Alasadiy, </w:t>
      </w:r>
      <w:r w:rsidRPr="00965BE7">
        <w:rPr>
          <w:rFonts w:ascii="Arial" w:hAnsi="Arial" w:cs="Arial"/>
          <w:b/>
          <w:sz w:val="20"/>
          <w:szCs w:val="20"/>
        </w:rPr>
        <w:t>Al-Muthanna University</w:t>
      </w:r>
      <w:r w:rsidRPr="00965BE7">
        <w:rPr>
          <w:rFonts w:ascii="Arial" w:hAnsi="Arial" w:cs="Arial"/>
          <w:b/>
          <w:sz w:val="20"/>
          <w:szCs w:val="20"/>
        </w:rPr>
        <w:t xml:space="preserve">, </w:t>
      </w:r>
      <w:r w:rsidRPr="00965BE7">
        <w:rPr>
          <w:rFonts w:ascii="Arial" w:hAnsi="Arial" w:cs="Arial"/>
          <w:b/>
          <w:sz w:val="20"/>
          <w:szCs w:val="20"/>
        </w:rPr>
        <w:t>Iraq</w:t>
      </w:r>
    </w:p>
    <w:sectPr w:rsidR="00965BE7" w:rsidRPr="00965BE7">
      <w:type w:val="continuous"/>
      <w:pgSz w:w="16840" w:h="23820"/>
      <w:pgMar w:top="176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38771" w14:textId="77777777" w:rsidR="006567C7" w:rsidRDefault="006567C7">
      <w:r>
        <w:separator/>
      </w:r>
    </w:p>
  </w:endnote>
  <w:endnote w:type="continuationSeparator" w:id="0">
    <w:p w14:paraId="0D8037AE" w14:textId="77777777" w:rsidR="006567C7" w:rsidRDefault="0065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9C58" w14:textId="77777777" w:rsidR="001449B2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748CAB7" wp14:editId="2E95A240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0A34C7" w14:textId="77777777" w:rsidR="001449B2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8CA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330A34C7" w14:textId="77777777" w:rsidR="001449B2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6AA78" w14:textId="77777777" w:rsidR="006567C7" w:rsidRDefault="006567C7">
      <w:r>
        <w:separator/>
      </w:r>
    </w:p>
  </w:footnote>
  <w:footnote w:type="continuationSeparator" w:id="0">
    <w:p w14:paraId="4EA88D12" w14:textId="77777777" w:rsidR="006567C7" w:rsidRDefault="00656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01E6" w14:textId="77777777" w:rsidR="001449B2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B6661DC" wp14:editId="21C54084">
              <wp:simplePos x="0" y="0"/>
              <wp:positionH relativeFrom="page">
                <wp:posOffset>4695571</wp:posOffset>
              </wp:positionH>
              <wp:positionV relativeFrom="page">
                <wp:posOffset>799649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7E4DF0" w14:textId="77777777" w:rsidR="001449B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661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2.95pt;width:102.3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hLsWeOAAAAAL&#10;AQAADwAAAAAAAAAAAAAAAADuAwAAZHJzL2Rvd25yZXYueG1sUEsFBgAAAAAEAAQA8wAAAPsEAAAA&#10;AA==&#10;" filled="f" stroked="f">
              <v:textbox inset="0,0,0,0">
                <w:txbxContent>
                  <w:p w14:paraId="3D7E4DF0" w14:textId="77777777" w:rsidR="001449B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8FD"/>
    <w:multiLevelType w:val="hybridMultilevel"/>
    <w:tmpl w:val="5340145A"/>
    <w:lvl w:ilvl="0" w:tplc="4009000F">
      <w:start w:val="1"/>
      <w:numFmt w:val="decimal"/>
      <w:lvlText w:val="%1."/>
      <w:lvlJc w:val="left"/>
      <w:pPr>
        <w:ind w:left="828" w:hanging="360"/>
      </w:pPr>
    </w:lvl>
    <w:lvl w:ilvl="1" w:tplc="40090019" w:tentative="1">
      <w:start w:val="1"/>
      <w:numFmt w:val="lowerLetter"/>
      <w:lvlText w:val="%2."/>
      <w:lvlJc w:val="left"/>
      <w:pPr>
        <w:ind w:left="1548" w:hanging="360"/>
      </w:pPr>
    </w:lvl>
    <w:lvl w:ilvl="2" w:tplc="4009001B" w:tentative="1">
      <w:start w:val="1"/>
      <w:numFmt w:val="lowerRoman"/>
      <w:lvlText w:val="%3."/>
      <w:lvlJc w:val="right"/>
      <w:pPr>
        <w:ind w:left="2268" w:hanging="180"/>
      </w:pPr>
    </w:lvl>
    <w:lvl w:ilvl="3" w:tplc="4009000F" w:tentative="1">
      <w:start w:val="1"/>
      <w:numFmt w:val="decimal"/>
      <w:lvlText w:val="%4."/>
      <w:lvlJc w:val="left"/>
      <w:pPr>
        <w:ind w:left="2988" w:hanging="360"/>
      </w:pPr>
    </w:lvl>
    <w:lvl w:ilvl="4" w:tplc="40090019" w:tentative="1">
      <w:start w:val="1"/>
      <w:numFmt w:val="lowerLetter"/>
      <w:lvlText w:val="%5."/>
      <w:lvlJc w:val="left"/>
      <w:pPr>
        <w:ind w:left="3708" w:hanging="360"/>
      </w:pPr>
    </w:lvl>
    <w:lvl w:ilvl="5" w:tplc="4009001B" w:tentative="1">
      <w:start w:val="1"/>
      <w:numFmt w:val="lowerRoman"/>
      <w:lvlText w:val="%6."/>
      <w:lvlJc w:val="right"/>
      <w:pPr>
        <w:ind w:left="4428" w:hanging="180"/>
      </w:pPr>
    </w:lvl>
    <w:lvl w:ilvl="6" w:tplc="4009000F" w:tentative="1">
      <w:start w:val="1"/>
      <w:numFmt w:val="decimal"/>
      <w:lvlText w:val="%7."/>
      <w:lvlJc w:val="left"/>
      <w:pPr>
        <w:ind w:left="5148" w:hanging="360"/>
      </w:pPr>
    </w:lvl>
    <w:lvl w:ilvl="7" w:tplc="40090019" w:tentative="1">
      <w:start w:val="1"/>
      <w:numFmt w:val="lowerLetter"/>
      <w:lvlText w:val="%8."/>
      <w:lvlJc w:val="left"/>
      <w:pPr>
        <w:ind w:left="5868" w:hanging="360"/>
      </w:pPr>
    </w:lvl>
    <w:lvl w:ilvl="8" w:tplc="40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4D2248D7"/>
    <w:multiLevelType w:val="hybridMultilevel"/>
    <w:tmpl w:val="3440C280"/>
    <w:lvl w:ilvl="0" w:tplc="4ADC3F6A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4C84CC50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BE60016A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C0CAB89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5C26B734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CDCCB40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1D3C0766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1F5EC298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CE0A1580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2" w15:restartNumberingAfterBreak="0">
    <w:nsid w:val="73B526B3"/>
    <w:multiLevelType w:val="hybridMultilevel"/>
    <w:tmpl w:val="C3E22F02"/>
    <w:lvl w:ilvl="0" w:tplc="BD54BD68">
      <w:numFmt w:val="bullet"/>
      <w:lvlText w:val=""/>
      <w:lvlJc w:val="left"/>
      <w:pPr>
        <w:ind w:left="108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D006F6">
      <w:numFmt w:val="bullet"/>
      <w:lvlText w:val="•"/>
      <w:lvlJc w:val="left"/>
      <w:pPr>
        <w:ind w:left="552" w:hanging="231"/>
      </w:pPr>
      <w:rPr>
        <w:rFonts w:hint="default"/>
        <w:lang w:val="en-US" w:eastAsia="en-US" w:bidi="ar-SA"/>
      </w:rPr>
    </w:lvl>
    <w:lvl w:ilvl="2" w:tplc="68A0592E">
      <w:numFmt w:val="bullet"/>
      <w:lvlText w:val="•"/>
      <w:lvlJc w:val="left"/>
      <w:pPr>
        <w:ind w:left="1004" w:hanging="231"/>
      </w:pPr>
      <w:rPr>
        <w:rFonts w:hint="default"/>
        <w:lang w:val="en-US" w:eastAsia="en-US" w:bidi="ar-SA"/>
      </w:rPr>
    </w:lvl>
    <w:lvl w:ilvl="3" w:tplc="CF30E684">
      <w:numFmt w:val="bullet"/>
      <w:lvlText w:val="•"/>
      <w:lvlJc w:val="left"/>
      <w:pPr>
        <w:ind w:left="1456" w:hanging="231"/>
      </w:pPr>
      <w:rPr>
        <w:rFonts w:hint="default"/>
        <w:lang w:val="en-US" w:eastAsia="en-US" w:bidi="ar-SA"/>
      </w:rPr>
    </w:lvl>
    <w:lvl w:ilvl="4" w:tplc="E8546996">
      <w:numFmt w:val="bullet"/>
      <w:lvlText w:val="•"/>
      <w:lvlJc w:val="left"/>
      <w:pPr>
        <w:ind w:left="1908" w:hanging="231"/>
      </w:pPr>
      <w:rPr>
        <w:rFonts w:hint="default"/>
        <w:lang w:val="en-US" w:eastAsia="en-US" w:bidi="ar-SA"/>
      </w:rPr>
    </w:lvl>
    <w:lvl w:ilvl="5" w:tplc="20164966">
      <w:numFmt w:val="bullet"/>
      <w:lvlText w:val="•"/>
      <w:lvlJc w:val="left"/>
      <w:pPr>
        <w:ind w:left="2361" w:hanging="231"/>
      </w:pPr>
      <w:rPr>
        <w:rFonts w:hint="default"/>
        <w:lang w:val="en-US" w:eastAsia="en-US" w:bidi="ar-SA"/>
      </w:rPr>
    </w:lvl>
    <w:lvl w:ilvl="6" w:tplc="200812DA">
      <w:numFmt w:val="bullet"/>
      <w:lvlText w:val="•"/>
      <w:lvlJc w:val="left"/>
      <w:pPr>
        <w:ind w:left="2813" w:hanging="231"/>
      </w:pPr>
      <w:rPr>
        <w:rFonts w:hint="default"/>
        <w:lang w:val="en-US" w:eastAsia="en-US" w:bidi="ar-SA"/>
      </w:rPr>
    </w:lvl>
    <w:lvl w:ilvl="7" w:tplc="A7E8E824">
      <w:numFmt w:val="bullet"/>
      <w:lvlText w:val="•"/>
      <w:lvlJc w:val="left"/>
      <w:pPr>
        <w:ind w:left="3265" w:hanging="231"/>
      </w:pPr>
      <w:rPr>
        <w:rFonts w:hint="default"/>
        <w:lang w:val="en-US" w:eastAsia="en-US" w:bidi="ar-SA"/>
      </w:rPr>
    </w:lvl>
    <w:lvl w:ilvl="8" w:tplc="49EEA2A8">
      <w:numFmt w:val="bullet"/>
      <w:lvlText w:val="•"/>
      <w:lvlJc w:val="left"/>
      <w:pPr>
        <w:ind w:left="3717" w:hanging="231"/>
      </w:pPr>
      <w:rPr>
        <w:rFonts w:hint="default"/>
        <w:lang w:val="en-US" w:eastAsia="en-US" w:bidi="ar-SA"/>
      </w:rPr>
    </w:lvl>
  </w:abstractNum>
  <w:num w:numId="1" w16cid:durableId="1743285256">
    <w:abstractNumId w:val="2"/>
  </w:num>
  <w:num w:numId="2" w16cid:durableId="427585854">
    <w:abstractNumId w:val="1"/>
  </w:num>
  <w:num w:numId="3" w16cid:durableId="58480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9B2"/>
    <w:rsid w:val="00087C65"/>
    <w:rsid w:val="001449B2"/>
    <w:rsid w:val="003C7BB8"/>
    <w:rsid w:val="004F3532"/>
    <w:rsid w:val="00552C13"/>
    <w:rsid w:val="006567C7"/>
    <w:rsid w:val="006634A3"/>
    <w:rsid w:val="006B61A6"/>
    <w:rsid w:val="0079443E"/>
    <w:rsid w:val="007B0537"/>
    <w:rsid w:val="008001D1"/>
    <w:rsid w:val="008D25BD"/>
    <w:rsid w:val="00905249"/>
    <w:rsid w:val="00965BE7"/>
    <w:rsid w:val="009B4419"/>
    <w:rsid w:val="009F561B"/>
    <w:rsid w:val="00A211A5"/>
    <w:rsid w:val="00A60F23"/>
    <w:rsid w:val="00B71FF2"/>
    <w:rsid w:val="00B77F5A"/>
    <w:rsid w:val="00B913E3"/>
    <w:rsid w:val="00BE37EA"/>
    <w:rsid w:val="00C91D07"/>
    <w:rsid w:val="00EE68FF"/>
    <w:rsid w:val="00F011B6"/>
    <w:rsid w:val="00F1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935C"/>
  <w15:docId w15:val="{E38CE58A-D3B0-4BA8-A475-07D876BA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087C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954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20</cp:revision>
  <dcterms:created xsi:type="dcterms:W3CDTF">2026-07-14T05:05:00Z</dcterms:created>
  <dcterms:modified xsi:type="dcterms:W3CDTF">2026-07-22T07:30:00Z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2010</vt:lpwstr>
  </property>
</Properties>
</file>