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2E677" w14:textId="40537463" w:rsidR="00E62406" w:rsidRDefault="0056129E" w:rsidP="00E62406">
      <w:pPr>
        <w:autoSpaceDE w:val="0"/>
        <w:autoSpaceDN w:val="0"/>
        <w:adjustRightInd w:val="0"/>
        <w:spacing w:after="0" w:line="240" w:lineRule="auto"/>
        <w:rPr>
          <w:rFonts w:ascii="Times New Roman" w:hAnsi="Times New Roman" w:cs="Times New Roman"/>
          <w:color w:val="000000"/>
          <w:sz w:val="24"/>
          <w:szCs w:val="24"/>
          <w:u w:val="single"/>
        </w:rPr>
      </w:pPr>
      <w:r w:rsidRPr="0056129E">
        <w:rPr>
          <w:rFonts w:ascii="Times New Roman" w:hAnsi="Times New Roman" w:cs="Times New Roman"/>
          <w:color w:val="000000"/>
          <w:sz w:val="24"/>
          <w:szCs w:val="24"/>
          <w:u w:val="single"/>
        </w:rPr>
        <w:t>Original Research Article</w:t>
      </w:r>
    </w:p>
    <w:p w14:paraId="78298A9D" w14:textId="77777777" w:rsidR="002370F2" w:rsidRPr="0056129E" w:rsidRDefault="002370F2" w:rsidP="00E62406">
      <w:pPr>
        <w:autoSpaceDE w:val="0"/>
        <w:autoSpaceDN w:val="0"/>
        <w:adjustRightInd w:val="0"/>
        <w:spacing w:after="0" w:line="240" w:lineRule="auto"/>
        <w:rPr>
          <w:rFonts w:ascii="Times New Roman" w:hAnsi="Times New Roman" w:cs="Times New Roman"/>
          <w:color w:val="000000"/>
          <w:sz w:val="24"/>
          <w:szCs w:val="24"/>
          <w:u w:val="single"/>
        </w:rPr>
      </w:pPr>
    </w:p>
    <w:p w14:paraId="42101EA6" w14:textId="77777777" w:rsidR="00E62406" w:rsidRDefault="00E62406" w:rsidP="005F227A">
      <w:pPr>
        <w:jc w:val="right"/>
        <w:rPr>
          <w:rFonts w:ascii="Times New Roman" w:hAnsi="Times New Roman" w:cs="Times New Roman"/>
          <w:b/>
          <w:bCs/>
          <w:color w:val="000000"/>
          <w:sz w:val="32"/>
          <w:szCs w:val="32"/>
        </w:rPr>
      </w:pPr>
      <w:r w:rsidRPr="00E62406">
        <w:rPr>
          <w:rFonts w:ascii="Times New Roman" w:hAnsi="Times New Roman" w:cs="Times New Roman"/>
          <w:color w:val="000000"/>
          <w:sz w:val="24"/>
          <w:szCs w:val="24"/>
        </w:rPr>
        <w:t xml:space="preserve"> </w:t>
      </w:r>
      <w:r w:rsidRPr="00C96AF4">
        <w:rPr>
          <w:rFonts w:ascii="Times New Roman" w:hAnsi="Times New Roman" w:cs="Times New Roman"/>
          <w:b/>
          <w:bCs/>
          <w:color w:val="000000"/>
          <w:sz w:val="32"/>
          <w:szCs w:val="32"/>
        </w:rPr>
        <w:t xml:space="preserve">Hymenopteran Fauna of Urban Nagpur, Koradi and </w:t>
      </w:r>
      <w:proofErr w:type="spellStart"/>
      <w:r w:rsidRPr="00C96AF4">
        <w:rPr>
          <w:rFonts w:ascii="Times New Roman" w:hAnsi="Times New Roman" w:cs="Times New Roman"/>
          <w:b/>
          <w:bCs/>
          <w:color w:val="000000"/>
          <w:sz w:val="32"/>
          <w:szCs w:val="32"/>
        </w:rPr>
        <w:t>Kamptee</w:t>
      </w:r>
      <w:proofErr w:type="spellEnd"/>
      <w:r w:rsidRPr="00C96AF4">
        <w:rPr>
          <w:rFonts w:ascii="Times New Roman" w:hAnsi="Times New Roman" w:cs="Times New Roman"/>
          <w:b/>
          <w:bCs/>
          <w:color w:val="000000"/>
          <w:sz w:val="32"/>
          <w:szCs w:val="32"/>
        </w:rPr>
        <w:t xml:space="preserve">, District Nagpur, Maharashtra, India </w:t>
      </w:r>
    </w:p>
    <w:p w14:paraId="1AF1F40A" w14:textId="77777777" w:rsidR="00980571" w:rsidRPr="00C96AF4" w:rsidRDefault="00980571" w:rsidP="005F227A">
      <w:pPr>
        <w:jc w:val="right"/>
        <w:rPr>
          <w:rFonts w:ascii="Times New Roman" w:hAnsi="Times New Roman" w:cs="Times New Roman"/>
          <w:b/>
          <w:bCs/>
          <w:color w:val="000000"/>
          <w:sz w:val="32"/>
          <w:szCs w:val="32"/>
        </w:rPr>
      </w:pPr>
    </w:p>
    <w:p w14:paraId="12F0C3CA" w14:textId="77777777" w:rsidR="002370F2" w:rsidRDefault="002370F2" w:rsidP="000D0B92">
      <w:pPr>
        <w:rPr>
          <w:rFonts w:ascii="Arial" w:hAnsi="Arial" w:cs="Arial"/>
          <w:b/>
        </w:rPr>
      </w:pPr>
    </w:p>
    <w:p w14:paraId="2A6297A0" w14:textId="2268361D" w:rsidR="000D0B92" w:rsidRPr="00C96AF4" w:rsidRDefault="000D0B92" w:rsidP="000D0B92">
      <w:pPr>
        <w:rPr>
          <w:rFonts w:ascii="Arial" w:hAnsi="Arial" w:cs="Arial"/>
          <w:b/>
        </w:rPr>
      </w:pPr>
      <w:r w:rsidRPr="00C96AF4">
        <w:rPr>
          <w:rFonts w:ascii="Arial" w:hAnsi="Arial" w:cs="Arial"/>
          <w:b/>
        </w:rPr>
        <w:t>ABSTRACT</w:t>
      </w:r>
      <w:r w:rsidR="00DB68BA" w:rsidRPr="00C96AF4">
        <w:rPr>
          <w:rFonts w:ascii="Arial" w:hAnsi="Arial" w:cs="Arial"/>
          <w:b/>
        </w:rPr>
        <w:t xml:space="preserve"> </w:t>
      </w:r>
    </w:p>
    <w:p w14:paraId="36781F8B" w14:textId="601CE61C" w:rsidR="005F227A" w:rsidRPr="00C96AF4" w:rsidRDefault="005F227A" w:rsidP="000D0B92">
      <w:pPr>
        <w:rPr>
          <w:rFonts w:ascii="Arial" w:hAnsi="Arial" w:cs="Arial"/>
          <w:b/>
        </w:rPr>
      </w:pPr>
      <w:r w:rsidRPr="00C96AF4">
        <w:rPr>
          <w:rFonts w:ascii="Arial" w:hAnsi="Arial" w:cs="Arial"/>
          <w:b/>
        </w:rPr>
        <w:t xml:space="preserve">Hymenopteran insects constitute an ecologically important component of terrestrial ecosystems and include pollinators, predators, </w:t>
      </w:r>
      <w:proofErr w:type="spellStart"/>
      <w:r w:rsidRPr="00C96AF4">
        <w:rPr>
          <w:rFonts w:ascii="Arial" w:hAnsi="Arial" w:cs="Arial"/>
          <w:b/>
        </w:rPr>
        <w:t>parasitoids</w:t>
      </w:r>
      <w:proofErr w:type="spellEnd"/>
      <w:r w:rsidRPr="00C96AF4">
        <w:rPr>
          <w:rFonts w:ascii="Arial" w:hAnsi="Arial" w:cs="Arial"/>
          <w:b/>
        </w:rPr>
        <w:t xml:space="preserve"> and other functionally important groups. The present study documented hymenopteran fauna from selected urban and peri-urban locations in Nagpur, Koradi and </w:t>
      </w:r>
      <w:proofErr w:type="spellStart"/>
      <w:r w:rsidRPr="00C96AF4">
        <w:rPr>
          <w:rFonts w:ascii="Arial" w:hAnsi="Arial" w:cs="Arial"/>
          <w:b/>
        </w:rPr>
        <w:t>Kamptee</w:t>
      </w:r>
      <w:proofErr w:type="spellEnd"/>
      <w:r w:rsidRPr="00C96AF4">
        <w:rPr>
          <w:rFonts w:ascii="Arial" w:hAnsi="Arial" w:cs="Arial"/>
          <w:b/>
        </w:rPr>
        <w:t xml:space="preserve">, Maharashtra, India. Surveys were conducted through regular field visits between April 2025 and April 2026 in habitats representing urban green spaces, semi-forested areas and mixed agricultural-urban landscapes. Hymenopterans were observed and collected primarily by hand picking and sweep-net sampling, while photographs were also obtained for identification. Selected specimens were preserved in 70% ethanol. A total of 32 species representing 24 genera and seven families were recorded from the surveyed areas. Formicidae contained the largest number of recorded species, followed by Vespidae and Apidae, whereas Sphecidae, </w:t>
      </w:r>
      <w:proofErr w:type="spellStart"/>
      <w:r w:rsidRPr="00C96AF4">
        <w:rPr>
          <w:rFonts w:ascii="Arial" w:hAnsi="Arial" w:cs="Arial"/>
          <w:b/>
        </w:rPr>
        <w:t>Chalcididae</w:t>
      </w:r>
      <w:proofErr w:type="spellEnd"/>
      <w:r w:rsidRPr="00C96AF4">
        <w:rPr>
          <w:rFonts w:ascii="Arial" w:hAnsi="Arial" w:cs="Arial"/>
          <w:b/>
        </w:rPr>
        <w:t xml:space="preserve">, </w:t>
      </w:r>
      <w:proofErr w:type="spellStart"/>
      <w:r w:rsidRPr="00C96AF4">
        <w:rPr>
          <w:rFonts w:ascii="Arial" w:hAnsi="Arial" w:cs="Arial"/>
          <w:b/>
        </w:rPr>
        <w:t>Mutillidae</w:t>
      </w:r>
      <w:proofErr w:type="spellEnd"/>
      <w:r w:rsidRPr="00C96AF4">
        <w:rPr>
          <w:rFonts w:ascii="Arial" w:hAnsi="Arial" w:cs="Arial"/>
          <w:b/>
        </w:rPr>
        <w:t xml:space="preserve"> and Pompilidae were represented by comparatively fewer species. Differences in the occurrence of hymenopteran groups were observed among the surveyed localities, with urban green and wetland-associated areas supporting several ant, bee and wasp taxa. The findings provide a descriptive baseline inventory of Hymenoptera occurring in the selected parts of Nagpur District. Because habitat characteristics, environmental variables and standardized abundance were not quantitatively evaluated, the observed differences should be interpreted as descriptive patterns rather than evidence of causal habitat effects. Further standardized and taxonomically validated surveys are needed to clarify spatial and seasonal patterns in the region.</w:t>
      </w:r>
    </w:p>
    <w:p w14:paraId="2254F3AE" w14:textId="77777777" w:rsidR="005F227A" w:rsidRPr="00C96AF4" w:rsidRDefault="005F227A" w:rsidP="00E62406">
      <w:pPr>
        <w:autoSpaceDE w:val="0"/>
        <w:autoSpaceDN w:val="0"/>
        <w:adjustRightInd w:val="0"/>
        <w:spacing w:after="0" w:line="480" w:lineRule="auto"/>
        <w:rPr>
          <w:rFonts w:ascii="Times New Roman" w:hAnsi="Times New Roman" w:cs="Times New Roman"/>
          <w:sz w:val="24"/>
          <w:szCs w:val="24"/>
        </w:rPr>
      </w:pPr>
    </w:p>
    <w:p w14:paraId="2635C905" w14:textId="03CE746C" w:rsidR="000D0B92" w:rsidRPr="00C96AF4" w:rsidRDefault="000D0B92" w:rsidP="00E62406">
      <w:pPr>
        <w:autoSpaceDE w:val="0"/>
        <w:autoSpaceDN w:val="0"/>
        <w:adjustRightInd w:val="0"/>
        <w:spacing w:after="0" w:line="480" w:lineRule="auto"/>
        <w:rPr>
          <w:rFonts w:ascii="Times New Roman" w:hAnsi="Times New Roman" w:cs="Times New Roman"/>
          <w:sz w:val="24"/>
          <w:szCs w:val="24"/>
        </w:rPr>
      </w:pPr>
      <w:r w:rsidRPr="00C96AF4">
        <w:rPr>
          <w:rFonts w:ascii="Times New Roman" w:hAnsi="Times New Roman" w:cs="Times New Roman"/>
          <w:sz w:val="24"/>
          <w:szCs w:val="24"/>
        </w:rPr>
        <w:t xml:space="preserve">Keywords: </w:t>
      </w:r>
      <w:r w:rsidRPr="00C96AF4">
        <w:rPr>
          <w:rFonts w:ascii="Arial" w:hAnsi="Arial" w:cs="Arial"/>
          <w:i/>
          <w:sz w:val="20"/>
          <w:szCs w:val="20"/>
        </w:rPr>
        <w:t>Hymenoptera, Diversity, Nagpur</w:t>
      </w:r>
    </w:p>
    <w:p w14:paraId="786D8ED8" w14:textId="77777777" w:rsidR="00D0220F" w:rsidRPr="00C96AF4" w:rsidRDefault="00FB60B5" w:rsidP="00BC6E59">
      <w:pPr>
        <w:pStyle w:val="ListParagraph"/>
        <w:numPr>
          <w:ilvl w:val="0"/>
          <w:numId w:val="11"/>
        </w:numPr>
        <w:autoSpaceDE w:val="0"/>
        <w:autoSpaceDN w:val="0"/>
        <w:adjustRightInd w:val="0"/>
        <w:jc w:val="both"/>
        <w:rPr>
          <w:rFonts w:ascii="Arial" w:hAnsi="Arial" w:cs="Arial"/>
          <w:b/>
          <w:iCs/>
        </w:rPr>
      </w:pPr>
      <w:r w:rsidRPr="00C96AF4">
        <w:rPr>
          <w:rFonts w:ascii="Arial" w:hAnsi="Arial" w:cs="Arial"/>
          <w:b/>
          <w:iCs/>
        </w:rPr>
        <w:t>1. INTRODUCTION</w:t>
      </w:r>
    </w:p>
    <w:p w14:paraId="1E0DDFFE" w14:textId="77777777" w:rsidR="00FB60B5" w:rsidRPr="00C96AF4" w:rsidRDefault="00FB60B5" w:rsidP="000D0B92">
      <w:pPr>
        <w:autoSpaceDE w:val="0"/>
        <w:autoSpaceDN w:val="0"/>
        <w:adjustRightInd w:val="0"/>
        <w:spacing w:after="0" w:line="240" w:lineRule="auto"/>
        <w:jc w:val="both"/>
        <w:rPr>
          <w:rFonts w:ascii="Times New Roman" w:hAnsi="Times New Roman" w:cs="Times New Roman"/>
          <w:b/>
          <w:iCs/>
          <w:sz w:val="28"/>
          <w:szCs w:val="28"/>
        </w:rPr>
      </w:pPr>
    </w:p>
    <w:p w14:paraId="1556DFEE" w14:textId="77777777" w:rsidR="00064E16" w:rsidRPr="00C96AF4" w:rsidRDefault="00490C85" w:rsidP="00E76FF2">
      <w:pPr>
        <w:autoSpaceDE w:val="0"/>
        <w:autoSpaceDN w:val="0"/>
        <w:adjustRightInd w:val="0"/>
        <w:spacing w:after="0" w:line="360" w:lineRule="auto"/>
        <w:jc w:val="both"/>
        <w:rPr>
          <w:rFonts w:ascii="Times New Roman" w:hAnsi="Times New Roman" w:cs="Times New Roman"/>
          <w:sz w:val="24"/>
          <w:szCs w:val="24"/>
        </w:rPr>
      </w:pPr>
      <w:r w:rsidRPr="00C96AF4">
        <w:rPr>
          <w:rFonts w:ascii="Times New Roman" w:hAnsi="Times New Roman" w:cs="Times New Roman"/>
          <w:sz w:val="24"/>
          <w:szCs w:val="24"/>
        </w:rPr>
        <w:t xml:space="preserve">Hymenopterans consist of a range of insects such as ants, bees and wasps, including few </w:t>
      </w:r>
      <w:proofErr w:type="spellStart"/>
      <w:r w:rsidRPr="00C96AF4">
        <w:rPr>
          <w:rFonts w:ascii="Times New Roman" w:hAnsi="Times New Roman" w:cs="Times New Roman"/>
          <w:sz w:val="24"/>
          <w:szCs w:val="24"/>
        </w:rPr>
        <w:t>parasitoid</w:t>
      </w:r>
      <w:proofErr w:type="spellEnd"/>
      <w:r w:rsidRPr="00C96AF4">
        <w:rPr>
          <w:rFonts w:ascii="Times New Roman" w:hAnsi="Times New Roman" w:cs="Times New Roman"/>
          <w:sz w:val="24"/>
          <w:szCs w:val="24"/>
        </w:rPr>
        <w:t xml:space="preserve"> wasps which are phytopha</w:t>
      </w:r>
      <w:r w:rsidR="00BA3E05" w:rsidRPr="00C96AF4">
        <w:rPr>
          <w:rFonts w:ascii="Times New Roman" w:hAnsi="Times New Roman" w:cs="Times New Roman"/>
          <w:sz w:val="24"/>
          <w:szCs w:val="24"/>
        </w:rPr>
        <w:t>gous, predators and pollinators</w:t>
      </w:r>
      <w:r w:rsidRPr="00C96AF4">
        <w:rPr>
          <w:rFonts w:ascii="Times New Roman" w:hAnsi="Times New Roman" w:cs="Times New Roman"/>
          <w:sz w:val="24"/>
          <w:szCs w:val="24"/>
        </w:rPr>
        <w:t xml:space="preserve"> They are one of the major components of terrestrial ecosystem with ar</w:t>
      </w:r>
      <w:r w:rsidR="00E02B63" w:rsidRPr="00C96AF4">
        <w:rPr>
          <w:rFonts w:ascii="Times New Roman" w:hAnsi="Times New Roman" w:cs="Times New Roman"/>
          <w:sz w:val="24"/>
          <w:szCs w:val="24"/>
        </w:rPr>
        <w:t>ound 1,15,000 described species</w:t>
      </w:r>
      <w:r w:rsidR="00D0220F" w:rsidRPr="00C96AF4">
        <w:rPr>
          <w:rFonts w:ascii="Times New Roman" w:hAnsi="Times New Roman" w:cs="Times New Roman"/>
          <w:noProof/>
          <w:sz w:val="24"/>
          <w:szCs w:val="24"/>
        </w:rPr>
        <w:t xml:space="preserve"> (Veena </w:t>
      </w:r>
      <w:r w:rsidR="00D0220F" w:rsidRPr="00C96AF4">
        <w:rPr>
          <w:rFonts w:ascii="Times New Roman" w:hAnsi="Times New Roman" w:cs="Times New Roman"/>
          <w:i/>
          <w:noProof/>
          <w:sz w:val="24"/>
          <w:szCs w:val="24"/>
        </w:rPr>
        <w:t>et al</w:t>
      </w:r>
      <w:r w:rsidR="00D0220F" w:rsidRPr="00C96AF4">
        <w:rPr>
          <w:rFonts w:ascii="Times New Roman" w:hAnsi="Times New Roman" w:cs="Times New Roman"/>
          <w:noProof/>
          <w:sz w:val="24"/>
          <w:szCs w:val="24"/>
        </w:rPr>
        <w:t>., 2018)</w:t>
      </w:r>
      <w:r w:rsidR="00BA3E05" w:rsidRPr="00C96AF4">
        <w:rPr>
          <w:rFonts w:ascii="Times New Roman" w:hAnsi="Times New Roman" w:cs="Times New Roman"/>
          <w:sz w:val="24"/>
          <w:szCs w:val="24"/>
        </w:rPr>
        <w:t>,</w:t>
      </w:r>
      <w:r w:rsidR="006E6EA0" w:rsidRPr="00C96AF4">
        <w:rPr>
          <w:rFonts w:ascii="Times New Roman" w:hAnsi="Times New Roman" w:cs="Times New Roman"/>
          <w:sz w:val="24"/>
          <w:szCs w:val="24"/>
        </w:rPr>
        <w:t xml:space="preserve"> </w:t>
      </w:r>
      <w:r w:rsidR="00E02B63" w:rsidRPr="00C96AF4">
        <w:rPr>
          <w:rFonts w:ascii="Times New Roman" w:hAnsi="Times New Roman" w:cs="Times New Roman"/>
          <w:sz w:val="24"/>
          <w:szCs w:val="24"/>
        </w:rPr>
        <w:t>(</w:t>
      </w:r>
      <w:proofErr w:type="gramStart"/>
      <w:r w:rsidR="00E02B63" w:rsidRPr="00C96AF4">
        <w:rPr>
          <w:rFonts w:ascii="Times New Roman" w:hAnsi="Times New Roman" w:cs="Times New Roman"/>
          <w:sz w:val="24"/>
          <w:szCs w:val="24"/>
        </w:rPr>
        <w:t>Mathew ,</w:t>
      </w:r>
      <w:proofErr w:type="gramEnd"/>
      <w:r w:rsidR="00E02B63" w:rsidRPr="00C96AF4">
        <w:rPr>
          <w:rFonts w:ascii="Times New Roman" w:hAnsi="Times New Roman" w:cs="Times New Roman"/>
          <w:sz w:val="24"/>
          <w:szCs w:val="24"/>
        </w:rPr>
        <w:t xml:space="preserve"> 2007)</w:t>
      </w:r>
      <w:r w:rsidR="006E6EA0" w:rsidRPr="00C96AF4">
        <w:rPr>
          <w:rFonts w:ascii="Times New Roman" w:hAnsi="Times New Roman" w:cs="Times New Roman"/>
          <w:sz w:val="24"/>
          <w:szCs w:val="24"/>
        </w:rPr>
        <w:t>.</w:t>
      </w:r>
      <w:r w:rsidRPr="00C96AF4">
        <w:rPr>
          <w:rFonts w:ascii="Times New Roman" w:hAnsi="Times New Roman" w:cs="Times New Roman"/>
          <w:sz w:val="24"/>
          <w:szCs w:val="24"/>
        </w:rPr>
        <w:t xml:space="preserve"> They are economically significant due to their contribution to the production of commercial products, and they occupy a variety of terrestrial habitats, accounting for ov</w:t>
      </w:r>
      <w:r w:rsidR="002D0C8B" w:rsidRPr="00C96AF4">
        <w:rPr>
          <w:rFonts w:ascii="Times New Roman" w:hAnsi="Times New Roman" w:cs="Times New Roman"/>
          <w:sz w:val="24"/>
          <w:szCs w:val="24"/>
        </w:rPr>
        <w:t>er 20% of the insect population</w:t>
      </w:r>
      <w:r w:rsidR="00094869" w:rsidRPr="00C96AF4">
        <w:rPr>
          <w:rFonts w:ascii="Times New Roman" w:hAnsi="Times New Roman" w:cs="Times New Roman"/>
          <w:sz w:val="24"/>
          <w:szCs w:val="24"/>
        </w:rPr>
        <w:t xml:space="preserve"> This significant insect group comprises species that are agriculturally, ecologically, and economically valuable. For instance, ants, honey bees, and bumble bees serve as effective pollinators. Honey bees are recognized as ecological indicators </w:t>
      </w:r>
      <w:r w:rsidR="00094869" w:rsidRPr="00C96AF4">
        <w:rPr>
          <w:rFonts w:ascii="Times New Roman" w:hAnsi="Times New Roman" w:cs="Times New Roman"/>
          <w:sz w:val="24"/>
          <w:szCs w:val="24"/>
        </w:rPr>
        <w:lastRenderedPageBreak/>
        <w:t>of biodiversity and landscape structure in environmental research, requiring a diverse array of flowering plants. These are critical for eco</w:t>
      </w:r>
      <w:r w:rsidR="00BF3A8C" w:rsidRPr="00C96AF4">
        <w:rPr>
          <w:rFonts w:ascii="Times New Roman" w:hAnsi="Times New Roman" w:cs="Times New Roman"/>
          <w:sz w:val="24"/>
          <w:szCs w:val="24"/>
        </w:rPr>
        <w:t xml:space="preserve">systems to function </w:t>
      </w:r>
      <w:proofErr w:type="gramStart"/>
      <w:r w:rsidR="00BF3A8C" w:rsidRPr="00C96AF4">
        <w:rPr>
          <w:rFonts w:ascii="Times New Roman" w:hAnsi="Times New Roman" w:cs="Times New Roman"/>
          <w:sz w:val="24"/>
          <w:szCs w:val="24"/>
        </w:rPr>
        <w:t xml:space="preserve">properly </w:t>
      </w:r>
      <w:r w:rsidR="00094869" w:rsidRPr="00C96AF4">
        <w:rPr>
          <w:rFonts w:ascii="Times New Roman" w:hAnsi="Times New Roman" w:cs="Times New Roman"/>
          <w:sz w:val="24"/>
          <w:szCs w:val="24"/>
        </w:rPr>
        <w:t>.Hymenopteran</w:t>
      </w:r>
      <w:proofErr w:type="gramEnd"/>
      <w:r w:rsidR="00094869" w:rsidRPr="00C96AF4">
        <w:rPr>
          <w:rFonts w:ascii="Times New Roman" w:hAnsi="Times New Roman" w:cs="Times New Roman"/>
          <w:sz w:val="24"/>
          <w:szCs w:val="24"/>
        </w:rPr>
        <w:t xml:space="preserve"> </w:t>
      </w:r>
      <w:proofErr w:type="spellStart"/>
      <w:r w:rsidR="00094869" w:rsidRPr="00C96AF4">
        <w:rPr>
          <w:rFonts w:ascii="Times New Roman" w:hAnsi="Times New Roman" w:cs="Times New Roman"/>
          <w:sz w:val="24"/>
          <w:szCs w:val="24"/>
        </w:rPr>
        <w:t>parasitoids</w:t>
      </w:r>
      <w:proofErr w:type="spellEnd"/>
      <w:r w:rsidR="00094869" w:rsidRPr="00C96AF4">
        <w:rPr>
          <w:rFonts w:ascii="Times New Roman" w:hAnsi="Times New Roman" w:cs="Times New Roman"/>
          <w:sz w:val="24"/>
          <w:szCs w:val="24"/>
        </w:rPr>
        <w:t xml:space="preserve"> play an important role in natural pest management in agriculture.</w:t>
      </w:r>
      <w:r w:rsidR="00BF3A8C" w:rsidRPr="00C96AF4">
        <w:rPr>
          <w:rFonts w:ascii="Times New Roman" w:hAnsi="Times New Roman" w:cs="Times New Roman"/>
          <w:sz w:val="24"/>
          <w:szCs w:val="24"/>
        </w:rPr>
        <w:t xml:space="preserve"> </w:t>
      </w:r>
      <w:r w:rsidR="00050354" w:rsidRPr="00C96AF4">
        <w:rPr>
          <w:rFonts w:ascii="Times New Roman" w:hAnsi="Times New Roman" w:cs="Times New Roman"/>
          <w:sz w:val="24"/>
          <w:szCs w:val="24"/>
        </w:rPr>
        <w:t>They are probably most diverse of all the terrestrial organisms (</w:t>
      </w:r>
      <w:proofErr w:type="spellStart"/>
      <w:r w:rsidR="00050354" w:rsidRPr="00C96AF4">
        <w:rPr>
          <w:rFonts w:ascii="Times New Roman" w:hAnsi="Times New Roman" w:cs="Times New Roman"/>
          <w:sz w:val="24"/>
          <w:szCs w:val="24"/>
        </w:rPr>
        <w:t>lasalle</w:t>
      </w:r>
      <w:proofErr w:type="spellEnd"/>
      <w:r w:rsidR="00050354" w:rsidRPr="00C96AF4">
        <w:rPr>
          <w:rFonts w:ascii="Times New Roman" w:hAnsi="Times New Roman" w:cs="Times New Roman"/>
          <w:sz w:val="24"/>
          <w:szCs w:val="24"/>
        </w:rPr>
        <w:t xml:space="preserve"> and Gauld, 1993). Wasps of the family Vespidae, are considered as a very good biological control agents because their larvae feed on caterpillars and other insects (</w:t>
      </w:r>
      <w:proofErr w:type="spellStart"/>
      <w:r w:rsidR="00050354" w:rsidRPr="00C96AF4">
        <w:rPr>
          <w:rFonts w:ascii="Times New Roman" w:hAnsi="Times New Roman" w:cs="Times New Roman"/>
          <w:sz w:val="24"/>
          <w:szCs w:val="24"/>
        </w:rPr>
        <w:t>Fateryga</w:t>
      </w:r>
      <w:proofErr w:type="spellEnd"/>
      <w:r w:rsidR="00050354" w:rsidRPr="00C96AF4">
        <w:rPr>
          <w:rFonts w:ascii="Times New Roman" w:hAnsi="Times New Roman" w:cs="Times New Roman"/>
          <w:sz w:val="24"/>
          <w:szCs w:val="24"/>
        </w:rPr>
        <w:t xml:space="preserve"> 2009, </w:t>
      </w:r>
      <w:proofErr w:type="spellStart"/>
      <w:r w:rsidR="00050354" w:rsidRPr="00C96AF4">
        <w:rPr>
          <w:rFonts w:ascii="Times New Roman" w:hAnsi="Times New Roman" w:cs="Times New Roman"/>
          <w:sz w:val="24"/>
          <w:szCs w:val="24"/>
        </w:rPr>
        <w:t>Rasnits</w:t>
      </w:r>
      <w:r w:rsidR="006B1D94" w:rsidRPr="00C96AF4">
        <w:rPr>
          <w:rFonts w:ascii="Times New Roman" w:hAnsi="Times New Roman" w:cs="Times New Roman"/>
          <w:sz w:val="24"/>
          <w:szCs w:val="24"/>
        </w:rPr>
        <w:t>yn</w:t>
      </w:r>
      <w:proofErr w:type="spellEnd"/>
      <w:r w:rsidR="006B1D94" w:rsidRPr="00C96AF4">
        <w:rPr>
          <w:rFonts w:ascii="Times New Roman" w:hAnsi="Times New Roman" w:cs="Times New Roman"/>
          <w:sz w:val="24"/>
          <w:szCs w:val="24"/>
        </w:rPr>
        <w:t xml:space="preserve"> and Quicke, 2002). </w:t>
      </w:r>
      <w:r w:rsidR="00050354" w:rsidRPr="00C96AF4">
        <w:rPr>
          <w:rFonts w:ascii="Times New Roman" w:hAnsi="Times New Roman" w:cs="Times New Roman"/>
          <w:sz w:val="24"/>
          <w:szCs w:val="24"/>
        </w:rPr>
        <w:t xml:space="preserve">Ants belong to </w:t>
      </w:r>
      <w:r w:rsidR="00642FC3" w:rsidRPr="00C96AF4">
        <w:rPr>
          <w:rFonts w:ascii="Times New Roman" w:hAnsi="Times New Roman" w:cs="Times New Roman"/>
          <w:sz w:val="24"/>
          <w:szCs w:val="24"/>
        </w:rPr>
        <w:t xml:space="preserve">a </w:t>
      </w:r>
      <w:r w:rsidR="00050354" w:rsidRPr="00C96AF4">
        <w:rPr>
          <w:rFonts w:ascii="Times New Roman" w:hAnsi="Times New Roman" w:cs="Times New Roman"/>
          <w:sz w:val="24"/>
          <w:szCs w:val="24"/>
        </w:rPr>
        <w:t>family Formicidae, largest of order Hymenoptera (Bolten, 2011 and Bharti, 2011).</w:t>
      </w:r>
      <w:r w:rsidR="00064E16" w:rsidRPr="00C96AF4">
        <w:rPr>
          <w:rFonts w:ascii="Times New Roman" w:hAnsi="Times New Roman" w:cs="Times New Roman"/>
          <w:sz w:val="24"/>
          <w:szCs w:val="24"/>
        </w:rPr>
        <w:t xml:space="preserve"> The occurrence of bees, wasps, </w:t>
      </w:r>
      <w:proofErr w:type="spellStart"/>
      <w:r w:rsidR="00064E16" w:rsidRPr="00C96AF4">
        <w:rPr>
          <w:rFonts w:ascii="Times New Roman" w:hAnsi="Times New Roman" w:cs="Times New Roman"/>
          <w:sz w:val="24"/>
          <w:szCs w:val="24"/>
        </w:rPr>
        <w:t>parasitoids</w:t>
      </w:r>
      <w:proofErr w:type="spellEnd"/>
      <w:r w:rsidR="00064E16" w:rsidRPr="00C96AF4">
        <w:rPr>
          <w:rFonts w:ascii="Times New Roman" w:hAnsi="Times New Roman" w:cs="Times New Roman"/>
          <w:sz w:val="24"/>
          <w:szCs w:val="24"/>
        </w:rPr>
        <w:t>, and spider wasps across different habitats demonstrated habitat heterogeneity and ecological complexity within the study area.</w:t>
      </w:r>
    </w:p>
    <w:p w14:paraId="40D959F8" w14:textId="77777777" w:rsidR="00D55450" w:rsidRPr="00C96AF4" w:rsidRDefault="00000000">
      <w:r w:rsidRPr="00C96AF4">
        <w:t>Urban and peri-urban habitats can retain substantial Hymenoptera diversity when they provide heterogeneous vegetation, floral resources, and nesting substrates. Studies of flower-visiting insects have shown that cities may support diverse bee assemblages, although responses vary among taxa and with the intensity and spatial pattern of urbanization (Baldock et al., 2015; Wenzel et al., 2020).</w:t>
      </w:r>
    </w:p>
    <w:p w14:paraId="6D5D54E2" w14:textId="77777777" w:rsidR="00D55450" w:rsidRPr="00C96AF4" w:rsidRDefault="00000000">
      <w:r w:rsidRPr="00C96AF4">
        <w:t xml:space="preserve">The conservation value of urban green spaces is therefore context dependent: habitat structure and management can influence arthropod community composition, while structurally diverse vegetated habitats can also support </w:t>
      </w:r>
      <w:proofErr w:type="spellStart"/>
      <w:r w:rsidRPr="00C96AF4">
        <w:t>parasitoid</w:t>
      </w:r>
      <w:proofErr w:type="spellEnd"/>
      <w:r w:rsidRPr="00C96AF4">
        <w:t xml:space="preserve"> Hymenoptera (Diethelm &amp; Masta, 2022; Trigos-Peral et al., 2020).</w:t>
      </w:r>
    </w:p>
    <w:p w14:paraId="308E617B" w14:textId="77777777" w:rsidR="00064E16" w:rsidRPr="00C96AF4" w:rsidRDefault="00064E16" w:rsidP="00E76FF2">
      <w:pPr>
        <w:autoSpaceDE w:val="0"/>
        <w:autoSpaceDN w:val="0"/>
        <w:adjustRightInd w:val="0"/>
        <w:spacing w:after="0" w:line="360" w:lineRule="auto"/>
        <w:jc w:val="both"/>
        <w:rPr>
          <w:rFonts w:ascii="Times New Roman" w:hAnsi="Times New Roman" w:cs="Times New Roman"/>
          <w:sz w:val="24"/>
          <w:szCs w:val="24"/>
        </w:rPr>
      </w:pPr>
      <w:r w:rsidRPr="00C96AF4">
        <w:rPr>
          <w:rFonts w:ascii="Times New Roman" w:hAnsi="Times New Roman" w:cs="Times New Roman"/>
          <w:sz w:val="24"/>
          <w:szCs w:val="24"/>
        </w:rPr>
        <w:t xml:space="preserve">The </w:t>
      </w:r>
      <w:r w:rsidR="00933FF4" w:rsidRPr="00C96AF4">
        <w:rPr>
          <w:rFonts w:ascii="Times New Roman" w:hAnsi="Times New Roman" w:cs="Times New Roman"/>
          <w:sz w:val="24"/>
          <w:szCs w:val="24"/>
        </w:rPr>
        <w:t>aim of the present study is to survey H</w:t>
      </w:r>
      <w:r w:rsidR="00BF3A8C" w:rsidRPr="00C96AF4">
        <w:rPr>
          <w:rFonts w:ascii="Times New Roman" w:hAnsi="Times New Roman" w:cs="Times New Roman"/>
          <w:sz w:val="24"/>
          <w:szCs w:val="24"/>
        </w:rPr>
        <w:t xml:space="preserve">ymenopteran diversity </w:t>
      </w:r>
      <w:proofErr w:type="gramStart"/>
      <w:r w:rsidR="00BF3A8C" w:rsidRPr="00C96AF4">
        <w:rPr>
          <w:rFonts w:ascii="Times New Roman" w:hAnsi="Times New Roman" w:cs="Times New Roman"/>
          <w:sz w:val="24"/>
          <w:szCs w:val="24"/>
        </w:rPr>
        <w:t xml:space="preserve">and  </w:t>
      </w:r>
      <w:r w:rsidR="00933FF4" w:rsidRPr="00C96AF4">
        <w:rPr>
          <w:rFonts w:ascii="Times New Roman" w:hAnsi="Times New Roman" w:cs="Times New Roman"/>
          <w:sz w:val="24"/>
          <w:szCs w:val="24"/>
        </w:rPr>
        <w:t>highlight</w:t>
      </w:r>
      <w:proofErr w:type="gramEnd"/>
      <w:r w:rsidR="00933FF4" w:rsidRPr="00C96AF4">
        <w:rPr>
          <w:rFonts w:ascii="Times New Roman" w:hAnsi="Times New Roman" w:cs="Times New Roman"/>
          <w:sz w:val="24"/>
          <w:szCs w:val="24"/>
        </w:rPr>
        <w:t xml:space="preserve"> </w:t>
      </w:r>
      <w:r w:rsidRPr="00C96AF4">
        <w:rPr>
          <w:rFonts w:ascii="Times New Roman" w:hAnsi="Times New Roman" w:cs="Times New Roman"/>
          <w:sz w:val="24"/>
          <w:szCs w:val="24"/>
        </w:rPr>
        <w:t xml:space="preserve"> the importance of wetland-associated vegetation, urban green spaces, and semi-natural habitats in supporting diverse hymenopteran fauna in Nagpur.</w:t>
      </w:r>
    </w:p>
    <w:p w14:paraId="613E7D6E" w14:textId="77777777" w:rsidR="00CE5CCE" w:rsidRPr="00C96AF4" w:rsidRDefault="00CE5CCE" w:rsidP="00DB68BA">
      <w:pPr>
        <w:autoSpaceDE w:val="0"/>
        <w:autoSpaceDN w:val="0"/>
        <w:adjustRightInd w:val="0"/>
        <w:spacing w:after="0" w:line="360" w:lineRule="auto"/>
        <w:jc w:val="both"/>
        <w:rPr>
          <w:rFonts w:ascii="Times New Roman" w:hAnsi="Times New Roman" w:cs="Times New Roman"/>
          <w:sz w:val="24"/>
          <w:szCs w:val="24"/>
        </w:rPr>
      </w:pPr>
    </w:p>
    <w:p w14:paraId="355EC552" w14:textId="77777777" w:rsidR="00881936" w:rsidRPr="00C96AF4" w:rsidRDefault="00050354" w:rsidP="00BC6E59">
      <w:pPr>
        <w:pStyle w:val="ListParagraph"/>
        <w:numPr>
          <w:ilvl w:val="0"/>
          <w:numId w:val="11"/>
        </w:numPr>
        <w:autoSpaceDE w:val="0"/>
        <w:autoSpaceDN w:val="0"/>
        <w:adjustRightInd w:val="0"/>
        <w:spacing w:line="360" w:lineRule="auto"/>
        <w:rPr>
          <w:rFonts w:ascii="Arial" w:hAnsi="Arial" w:cs="Arial"/>
          <w:b/>
          <w:color w:val="000000"/>
        </w:rPr>
      </w:pPr>
      <w:r w:rsidRPr="00C96AF4">
        <w:rPr>
          <w:rFonts w:ascii="Arial" w:hAnsi="Arial" w:cs="Arial"/>
          <w:b/>
          <w:color w:val="000000"/>
        </w:rPr>
        <w:t>2. MATERIAL AND METHODS</w:t>
      </w:r>
    </w:p>
    <w:p w14:paraId="0FC4A4E5" w14:textId="77777777" w:rsidR="00050354" w:rsidRPr="00C96AF4" w:rsidRDefault="00050354" w:rsidP="00881936">
      <w:pPr>
        <w:autoSpaceDE w:val="0"/>
        <w:autoSpaceDN w:val="0"/>
        <w:adjustRightInd w:val="0"/>
        <w:spacing w:after="0" w:line="360" w:lineRule="auto"/>
        <w:jc w:val="both"/>
        <w:rPr>
          <w:rFonts w:ascii="Times New Roman" w:hAnsi="Times New Roman" w:cs="Times New Roman"/>
          <w:b/>
          <w:color w:val="000000"/>
          <w:sz w:val="24"/>
          <w:szCs w:val="24"/>
        </w:rPr>
      </w:pPr>
      <w:r w:rsidRPr="00C96AF4">
        <w:rPr>
          <w:rFonts w:ascii="Times New Roman" w:hAnsi="Times New Roman" w:cs="Times New Roman"/>
          <w:color w:val="000000"/>
          <w:sz w:val="24"/>
          <w:szCs w:val="24"/>
        </w:rPr>
        <w:t xml:space="preserve">Present study was conducted </w:t>
      </w:r>
      <w:r w:rsidR="00203A38" w:rsidRPr="00C96AF4">
        <w:rPr>
          <w:rFonts w:ascii="Times New Roman" w:hAnsi="Times New Roman" w:cs="Times New Roman"/>
          <w:color w:val="000000"/>
          <w:sz w:val="24"/>
          <w:szCs w:val="24"/>
        </w:rPr>
        <w:t xml:space="preserve">in Urban </w:t>
      </w:r>
      <w:proofErr w:type="gramStart"/>
      <w:r w:rsidR="00203A38" w:rsidRPr="00C96AF4">
        <w:rPr>
          <w:rFonts w:ascii="Times New Roman" w:hAnsi="Times New Roman" w:cs="Times New Roman"/>
          <w:color w:val="000000"/>
          <w:sz w:val="24"/>
          <w:szCs w:val="24"/>
        </w:rPr>
        <w:t>Nagpur ,Koradi</w:t>
      </w:r>
      <w:proofErr w:type="gramEnd"/>
      <w:r w:rsidR="00203A38" w:rsidRPr="00C96AF4">
        <w:rPr>
          <w:rFonts w:ascii="Times New Roman" w:hAnsi="Times New Roman" w:cs="Times New Roman"/>
          <w:color w:val="000000"/>
          <w:sz w:val="24"/>
          <w:szCs w:val="24"/>
        </w:rPr>
        <w:t xml:space="preserve"> and </w:t>
      </w:r>
      <w:proofErr w:type="spellStart"/>
      <w:r w:rsidR="00203A38" w:rsidRPr="00C96AF4">
        <w:rPr>
          <w:rFonts w:ascii="Times New Roman" w:hAnsi="Times New Roman" w:cs="Times New Roman"/>
          <w:color w:val="000000"/>
          <w:sz w:val="24"/>
          <w:szCs w:val="24"/>
        </w:rPr>
        <w:t>K</w:t>
      </w:r>
      <w:r w:rsidR="00D20316" w:rsidRPr="00C96AF4">
        <w:rPr>
          <w:rFonts w:ascii="Times New Roman" w:hAnsi="Times New Roman" w:cs="Times New Roman"/>
          <w:color w:val="000000"/>
          <w:sz w:val="24"/>
          <w:szCs w:val="24"/>
        </w:rPr>
        <w:t>amptee</w:t>
      </w:r>
      <w:proofErr w:type="spellEnd"/>
      <w:r w:rsidR="00D20316" w:rsidRPr="00C96AF4">
        <w:rPr>
          <w:rFonts w:ascii="Times New Roman" w:hAnsi="Times New Roman" w:cs="Times New Roman"/>
          <w:color w:val="000000"/>
          <w:sz w:val="24"/>
          <w:szCs w:val="24"/>
        </w:rPr>
        <w:t xml:space="preserve"> with semi</w:t>
      </w:r>
      <w:r w:rsidR="0021349C" w:rsidRPr="00C96AF4">
        <w:rPr>
          <w:rFonts w:ascii="Times New Roman" w:hAnsi="Times New Roman" w:cs="Times New Roman"/>
          <w:color w:val="000000"/>
          <w:sz w:val="24"/>
          <w:szCs w:val="24"/>
        </w:rPr>
        <w:t>-</w:t>
      </w:r>
      <w:r w:rsidR="00D20316" w:rsidRPr="00C96AF4">
        <w:rPr>
          <w:rFonts w:ascii="Times New Roman" w:hAnsi="Times New Roman" w:cs="Times New Roman"/>
          <w:color w:val="000000"/>
          <w:sz w:val="24"/>
          <w:szCs w:val="24"/>
        </w:rPr>
        <w:t>forested and mixe</w:t>
      </w:r>
      <w:r w:rsidR="004A6D64" w:rsidRPr="00C96AF4">
        <w:rPr>
          <w:rFonts w:ascii="Times New Roman" w:hAnsi="Times New Roman" w:cs="Times New Roman"/>
          <w:color w:val="000000"/>
          <w:sz w:val="24"/>
          <w:szCs w:val="24"/>
        </w:rPr>
        <w:t xml:space="preserve">d agricultural-urban landscape. </w:t>
      </w:r>
      <w:r w:rsidR="00D20316" w:rsidRPr="00C96AF4">
        <w:rPr>
          <w:rFonts w:ascii="Times New Roman" w:hAnsi="Times New Roman" w:cs="Times New Roman"/>
          <w:color w:val="000000"/>
          <w:sz w:val="24"/>
          <w:szCs w:val="24"/>
        </w:rPr>
        <w:t>Site A- Nagpur Urban</w:t>
      </w:r>
      <w:r w:rsidR="004A6D64" w:rsidRPr="00C96AF4">
        <w:rPr>
          <w:rFonts w:ascii="Times New Roman" w:hAnsi="Times New Roman" w:cs="Times New Roman"/>
          <w:color w:val="000000"/>
          <w:sz w:val="24"/>
          <w:szCs w:val="24"/>
        </w:rPr>
        <w:t xml:space="preserve"> </w:t>
      </w:r>
      <w:r w:rsidR="00D20316" w:rsidRPr="00C96AF4">
        <w:rPr>
          <w:rFonts w:ascii="Times New Roman" w:hAnsi="Times New Roman" w:cs="Times New Roman"/>
          <w:color w:val="000000"/>
          <w:sz w:val="24"/>
          <w:szCs w:val="24"/>
        </w:rPr>
        <w:t>(</w:t>
      </w:r>
      <w:proofErr w:type="spellStart"/>
      <w:r w:rsidR="00D20316" w:rsidRPr="00C96AF4">
        <w:rPr>
          <w:rFonts w:ascii="Times New Roman" w:hAnsi="Times New Roman" w:cs="Times New Roman"/>
          <w:color w:val="000000"/>
          <w:sz w:val="24"/>
          <w:szCs w:val="24"/>
        </w:rPr>
        <w:t>Ambazri</w:t>
      </w:r>
      <w:proofErr w:type="spellEnd"/>
      <w:r w:rsidR="00D20316" w:rsidRPr="00C96AF4">
        <w:rPr>
          <w:rFonts w:ascii="Times New Roman" w:hAnsi="Times New Roman" w:cs="Times New Roman"/>
          <w:color w:val="000000"/>
          <w:sz w:val="24"/>
          <w:szCs w:val="24"/>
        </w:rPr>
        <w:t xml:space="preserve"> and Japanese Garden:</w:t>
      </w:r>
      <w:r w:rsidR="00D20316" w:rsidRPr="00C96AF4">
        <w:rPr>
          <w:rFonts w:ascii="Times New Roman" w:hAnsi="Times New Roman" w:cs="Times New Roman"/>
          <w:sz w:val="24"/>
          <w:szCs w:val="24"/>
        </w:rPr>
        <w:t xml:space="preserve"> 21.1306° N, 79.0354° </w:t>
      </w:r>
      <w:proofErr w:type="gramStart"/>
      <w:r w:rsidR="00D20316" w:rsidRPr="00C96AF4">
        <w:rPr>
          <w:rFonts w:ascii="Times New Roman" w:hAnsi="Times New Roman" w:cs="Times New Roman"/>
          <w:sz w:val="24"/>
          <w:szCs w:val="24"/>
        </w:rPr>
        <w:t>E</w:t>
      </w:r>
      <w:r w:rsidR="00D20316" w:rsidRPr="00C96AF4">
        <w:rPr>
          <w:rFonts w:ascii="Times New Roman" w:hAnsi="Times New Roman" w:cs="Times New Roman"/>
          <w:color w:val="000000"/>
          <w:sz w:val="24"/>
          <w:szCs w:val="24"/>
        </w:rPr>
        <w:t xml:space="preserve">  and</w:t>
      </w:r>
      <w:proofErr w:type="gramEnd"/>
      <w:r w:rsidR="00D20316" w:rsidRPr="00C96AF4">
        <w:rPr>
          <w:rFonts w:ascii="Times New Roman" w:hAnsi="Times New Roman" w:cs="Times New Roman"/>
          <w:color w:val="000000"/>
          <w:sz w:val="24"/>
          <w:szCs w:val="24"/>
        </w:rPr>
        <w:t xml:space="preserve"> </w:t>
      </w:r>
      <w:r w:rsidR="00D20316" w:rsidRPr="00C96AF4">
        <w:rPr>
          <w:rFonts w:ascii="Times New Roman" w:hAnsi="Times New Roman" w:cs="Times New Roman"/>
          <w:sz w:val="24"/>
          <w:szCs w:val="24"/>
        </w:rPr>
        <w:t xml:space="preserve">21.1654° N, 79.0520° </w:t>
      </w:r>
      <w:proofErr w:type="gramStart"/>
      <w:r w:rsidR="00D20316" w:rsidRPr="00C96AF4">
        <w:rPr>
          <w:rFonts w:ascii="Times New Roman" w:hAnsi="Times New Roman" w:cs="Times New Roman"/>
          <w:sz w:val="24"/>
          <w:szCs w:val="24"/>
        </w:rPr>
        <w:t>E</w:t>
      </w:r>
      <w:r w:rsidR="00D20316" w:rsidRPr="00C96AF4">
        <w:rPr>
          <w:rFonts w:ascii="Times New Roman" w:hAnsi="Times New Roman" w:cs="Times New Roman"/>
          <w:color w:val="000000"/>
          <w:sz w:val="24"/>
          <w:szCs w:val="24"/>
        </w:rPr>
        <w:t xml:space="preserve"> )</w:t>
      </w:r>
      <w:proofErr w:type="gramEnd"/>
      <w:r w:rsidR="004A6D64" w:rsidRPr="00C96AF4">
        <w:rPr>
          <w:rFonts w:ascii="Times New Roman" w:hAnsi="Times New Roman" w:cs="Times New Roman"/>
          <w:color w:val="000000"/>
          <w:sz w:val="24"/>
          <w:szCs w:val="24"/>
        </w:rPr>
        <w:t xml:space="preserve">, </w:t>
      </w:r>
      <w:r w:rsidR="00D20316" w:rsidRPr="00C96AF4">
        <w:rPr>
          <w:rFonts w:ascii="Times New Roman" w:hAnsi="Times New Roman" w:cs="Times New Roman"/>
          <w:color w:val="000000"/>
          <w:sz w:val="24"/>
          <w:szCs w:val="24"/>
        </w:rPr>
        <w:t>Site B</w:t>
      </w:r>
      <w:r w:rsidR="00BC1212" w:rsidRPr="00C96AF4">
        <w:rPr>
          <w:rFonts w:ascii="Times New Roman" w:hAnsi="Times New Roman" w:cs="Times New Roman"/>
          <w:color w:val="000000"/>
          <w:sz w:val="24"/>
          <w:szCs w:val="24"/>
        </w:rPr>
        <w:t>- Koradi</w:t>
      </w:r>
      <w:r w:rsidRPr="00C96AF4">
        <w:rPr>
          <w:rFonts w:ascii="Times New Roman" w:hAnsi="Times New Roman" w:cs="Times New Roman"/>
          <w:color w:val="000000"/>
          <w:sz w:val="24"/>
          <w:szCs w:val="24"/>
        </w:rPr>
        <w:t xml:space="preserve"> </w:t>
      </w:r>
      <w:r w:rsidR="00BC1212" w:rsidRPr="00C96AF4">
        <w:rPr>
          <w:rFonts w:ascii="Times New Roman" w:hAnsi="Times New Roman" w:cs="Times New Roman"/>
          <w:color w:val="000000"/>
          <w:sz w:val="24"/>
          <w:szCs w:val="24"/>
        </w:rPr>
        <w:t>(</w:t>
      </w:r>
      <w:proofErr w:type="spellStart"/>
      <w:r w:rsidR="00BC1212" w:rsidRPr="00C96AF4">
        <w:rPr>
          <w:rFonts w:ascii="Times New Roman" w:hAnsi="Times New Roman" w:cs="Times New Roman"/>
          <w:color w:val="000000"/>
          <w:sz w:val="24"/>
          <w:szCs w:val="24"/>
        </w:rPr>
        <w:t>Taywade</w:t>
      </w:r>
      <w:proofErr w:type="spellEnd"/>
      <w:r w:rsidR="00BC1212" w:rsidRPr="00C96AF4">
        <w:rPr>
          <w:rFonts w:ascii="Times New Roman" w:hAnsi="Times New Roman" w:cs="Times New Roman"/>
          <w:color w:val="000000"/>
          <w:sz w:val="24"/>
          <w:szCs w:val="24"/>
        </w:rPr>
        <w:t xml:space="preserve"> college campus:</w:t>
      </w:r>
      <w:r w:rsidR="00BC1212" w:rsidRPr="00C96AF4">
        <w:rPr>
          <w:rFonts w:ascii="Times New Roman" w:hAnsi="Times New Roman" w:cs="Times New Roman"/>
          <w:sz w:val="24"/>
          <w:szCs w:val="24"/>
        </w:rPr>
        <w:t xml:space="preserve"> 21.254586° N</w:t>
      </w:r>
      <w:r w:rsidR="00BC1212" w:rsidRPr="00C96AF4">
        <w:rPr>
          <w:rFonts w:ascii="Times New Roman" w:hAnsi="Times New Roman" w:cs="Times New Roman"/>
          <w:color w:val="000000"/>
          <w:sz w:val="24"/>
          <w:szCs w:val="24"/>
        </w:rPr>
        <w:t>,</w:t>
      </w:r>
      <w:r w:rsidR="00BC1212" w:rsidRPr="00C96AF4">
        <w:rPr>
          <w:rFonts w:ascii="Times New Roman" w:hAnsi="Times New Roman" w:cs="Times New Roman"/>
          <w:sz w:val="24"/>
          <w:szCs w:val="24"/>
        </w:rPr>
        <w:t xml:space="preserve"> 79.074133° E)</w:t>
      </w:r>
      <w:r w:rsidR="004A6D64" w:rsidRPr="00C96AF4">
        <w:rPr>
          <w:rFonts w:ascii="Times New Roman" w:hAnsi="Times New Roman" w:cs="Times New Roman"/>
          <w:color w:val="000000"/>
          <w:sz w:val="24"/>
          <w:szCs w:val="24"/>
        </w:rPr>
        <w:t xml:space="preserve">, </w:t>
      </w:r>
      <w:r w:rsidR="00BC1212" w:rsidRPr="00C96AF4">
        <w:rPr>
          <w:rFonts w:ascii="Times New Roman" w:hAnsi="Times New Roman" w:cs="Times New Roman"/>
          <w:color w:val="000000"/>
          <w:sz w:val="24"/>
          <w:szCs w:val="24"/>
        </w:rPr>
        <w:t xml:space="preserve">Site C- </w:t>
      </w:r>
      <w:proofErr w:type="spellStart"/>
      <w:r w:rsidRPr="00C96AF4">
        <w:rPr>
          <w:rFonts w:ascii="Times New Roman" w:hAnsi="Times New Roman" w:cs="Times New Roman"/>
          <w:color w:val="000000"/>
          <w:sz w:val="24"/>
          <w:szCs w:val="24"/>
        </w:rPr>
        <w:t>Kamptee</w:t>
      </w:r>
      <w:proofErr w:type="spellEnd"/>
      <w:r w:rsidRPr="00C96AF4">
        <w:rPr>
          <w:rFonts w:ascii="Times New Roman" w:hAnsi="Times New Roman" w:cs="Times New Roman"/>
          <w:color w:val="000000"/>
          <w:sz w:val="24"/>
          <w:szCs w:val="24"/>
        </w:rPr>
        <w:t xml:space="preserve"> </w:t>
      </w:r>
      <w:r w:rsidR="00BC1212" w:rsidRPr="00C96AF4">
        <w:rPr>
          <w:rFonts w:ascii="Times New Roman" w:hAnsi="Times New Roman" w:cs="Times New Roman"/>
          <w:color w:val="000000"/>
          <w:sz w:val="24"/>
          <w:szCs w:val="24"/>
        </w:rPr>
        <w:t>(</w:t>
      </w:r>
      <w:r w:rsidRPr="00C96AF4">
        <w:rPr>
          <w:rFonts w:ascii="Times New Roman" w:hAnsi="Times New Roman" w:cs="Times New Roman"/>
          <w:color w:val="000000"/>
          <w:sz w:val="24"/>
          <w:szCs w:val="24"/>
        </w:rPr>
        <w:t xml:space="preserve">city bus </w:t>
      </w:r>
      <w:proofErr w:type="gramStart"/>
      <w:r w:rsidRPr="00C96AF4">
        <w:rPr>
          <w:rFonts w:ascii="Times New Roman" w:hAnsi="Times New Roman" w:cs="Times New Roman"/>
          <w:color w:val="000000"/>
          <w:sz w:val="24"/>
          <w:szCs w:val="24"/>
        </w:rPr>
        <w:t>stand ,Railway</w:t>
      </w:r>
      <w:proofErr w:type="gramEnd"/>
      <w:r w:rsidRPr="00C96AF4">
        <w:rPr>
          <w:rFonts w:ascii="Times New Roman" w:hAnsi="Times New Roman" w:cs="Times New Roman"/>
          <w:color w:val="000000"/>
          <w:sz w:val="24"/>
          <w:szCs w:val="24"/>
        </w:rPr>
        <w:t xml:space="preserve"> station and Tehsil </w:t>
      </w:r>
      <w:proofErr w:type="gramStart"/>
      <w:r w:rsidRPr="00C96AF4">
        <w:rPr>
          <w:rFonts w:ascii="Times New Roman" w:hAnsi="Times New Roman" w:cs="Times New Roman"/>
          <w:color w:val="000000"/>
          <w:sz w:val="24"/>
          <w:szCs w:val="24"/>
        </w:rPr>
        <w:t xml:space="preserve">office </w:t>
      </w:r>
      <w:r w:rsidR="00BC1212" w:rsidRPr="00C96AF4">
        <w:rPr>
          <w:rFonts w:ascii="Times New Roman" w:hAnsi="Times New Roman" w:cs="Times New Roman"/>
          <w:color w:val="000000"/>
          <w:sz w:val="24"/>
          <w:szCs w:val="24"/>
        </w:rPr>
        <w:t>:</w:t>
      </w:r>
      <w:proofErr w:type="gramEnd"/>
      <w:r w:rsidR="00BC1212" w:rsidRPr="00C96AF4">
        <w:rPr>
          <w:rFonts w:ascii="Times New Roman" w:hAnsi="Times New Roman" w:cs="Times New Roman"/>
          <w:sz w:val="24"/>
          <w:szCs w:val="24"/>
        </w:rPr>
        <w:t xml:space="preserve"> 21.2078° N, 79.1841° </w:t>
      </w:r>
      <w:proofErr w:type="gramStart"/>
      <w:r w:rsidR="00BC1212" w:rsidRPr="00C96AF4">
        <w:rPr>
          <w:rFonts w:ascii="Times New Roman" w:hAnsi="Times New Roman" w:cs="Times New Roman"/>
          <w:sz w:val="24"/>
          <w:szCs w:val="24"/>
        </w:rPr>
        <w:t>E )</w:t>
      </w:r>
      <w:proofErr w:type="gramEnd"/>
      <w:r w:rsidR="004A6D64" w:rsidRPr="00C96AF4">
        <w:rPr>
          <w:rFonts w:ascii="Times New Roman" w:hAnsi="Times New Roman" w:cs="Times New Roman"/>
          <w:sz w:val="24"/>
          <w:szCs w:val="24"/>
        </w:rPr>
        <w:t>.</w:t>
      </w:r>
      <w:r w:rsidR="00BC1212" w:rsidRPr="00C96AF4">
        <w:rPr>
          <w:rFonts w:ascii="Times New Roman" w:hAnsi="Times New Roman" w:cs="Times New Roman"/>
          <w:color w:val="000000"/>
          <w:sz w:val="24"/>
          <w:szCs w:val="24"/>
        </w:rPr>
        <w:t xml:space="preserve"> </w:t>
      </w:r>
      <w:r w:rsidRPr="00C96AF4">
        <w:rPr>
          <w:rFonts w:ascii="Times New Roman" w:hAnsi="Times New Roman" w:cs="Times New Roman"/>
          <w:color w:val="000000"/>
          <w:sz w:val="24"/>
          <w:szCs w:val="24"/>
        </w:rPr>
        <w:t xml:space="preserve">Survey </w:t>
      </w:r>
      <w:proofErr w:type="gramStart"/>
      <w:r w:rsidRPr="00C96AF4">
        <w:rPr>
          <w:rFonts w:ascii="Times New Roman" w:hAnsi="Times New Roman" w:cs="Times New Roman"/>
          <w:color w:val="000000"/>
          <w:sz w:val="24"/>
          <w:szCs w:val="24"/>
        </w:rPr>
        <w:t>were</w:t>
      </w:r>
      <w:proofErr w:type="gramEnd"/>
      <w:r w:rsidRPr="00C96AF4">
        <w:rPr>
          <w:rFonts w:ascii="Times New Roman" w:hAnsi="Times New Roman" w:cs="Times New Roman"/>
          <w:color w:val="000000"/>
          <w:sz w:val="24"/>
          <w:szCs w:val="24"/>
        </w:rPr>
        <w:t xml:space="preserve"> conducted over a period of </w:t>
      </w:r>
      <w:r w:rsidR="00BC1212" w:rsidRPr="00C96AF4">
        <w:rPr>
          <w:rFonts w:ascii="Times New Roman" w:hAnsi="Times New Roman" w:cs="Times New Roman"/>
          <w:b/>
          <w:bCs/>
          <w:color w:val="000000"/>
          <w:sz w:val="24"/>
          <w:szCs w:val="24"/>
        </w:rPr>
        <w:t xml:space="preserve">12 </w:t>
      </w:r>
      <w:r w:rsidRPr="00C96AF4">
        <w:rPr>
          <w:rFonts w:ascii="Times New Roman" w:hAnsi="Times New Roman" w:cs="Times New Roman"/>
          <w:color w:val="000000"/>
          <w:sz w:val="24"/>
          <w:szCs w:val="24"/>
        </w:rPr>
        <w:t>months from April 2025 to April</w:t>
      </w:r>
      <w:r w:rsidR="00BC1212" w:rsidRPr="00C96AF4">
        <w:rPr>
          <w:rFonts w:ascii="Times New Roman" w:hAnsi="Times New Roman" w:cs="Times New Roman"/>
          <w:color w:val="000000"/>
          <w:sz w:val="24"/>
          <w:szCs w:val="24"/>
        </w:rPr>
        <w:t xml:space="preserve"> </w:t>
      </w:r>
      <w:r w:rsidRPr="00C96AF4">
        <w:rPr>
          <w:rFonts w:ascii="Times New Roman" w:hAnsi="Times New Roman" w:cs="Times New Roman"/>
          <w:color w:val="000000"/>
          <w:sz w:val="24"/>
          <w:szCs w:val="24"/>
        </w:rPr>
        <w:t xml:space="preserve">2026 by visiting once in a week, during </w:t>
      </w:r>
      <w:r w:rsidR="006B1D94" w:rsidRPr="00C96AF4">
        <w:rPr>
          <w:rFonts w:ascii="Times New Roman" w:hAnsi="Times New Roman" w:cs="Times New Roman"/>
          <w:color w:val="000000"/>
          <w:sz w:val="24"/>
          <w:szCs w:val="24"/>
        </w:rPr>
        <w:t xml:space="preserve">morning </w:t>
      </w:r>
      <w:r w:rsidRPr="00C96AF4">
        <w:rPr>
          <w:rFonts w:ascii="Times New Roman" w:hAnsi="Times New Roman" w:cs="Times New Roman"/>
          <w:color w:val="000000"/>
          <w:sz w:val="24"/>
          <w:szCs w:val="24"/>
        </w:rPr>
        <w:t>time. Some opportunis</w:t>
      </w:r>
      <w:r w:rsidR="004A6D64" w:rsidRPr="00C96AF4">
        <w:rPr>
          <w:rFonts w:ascii="Times New Roman" w:hAnsi="Times New Roman" w:cs="Times New Roman"/>
          <w:color w:val="000000"/>
          <w:sz w:val="24"/>
          <w:szCs w:val="24"/>
        </w:rPr>
        <w:t>tic collections were also made most of the H</w:t>
      </w:r>
      <w:r w:rsidRPr="00C96AF4">
        <w:rPr>
          <w:rFonts w:ascii="Times New Roman" w:hAnsi="Times New Roman" w:cs="Times New Roman"/>
          <w:color w:val="000000"/>
          <w:sz w:val="24"/>
          <w:szCs w:val="24"/>
        </w:rPr>
        <w:t xml:space="preserve">ymenopteran species were collected by hand- picking method. </w:t>
      </w:r>
      <w:r w:rsidR="006B1D94" w:rsidRPr="00C96AF4">
        <w:rPr>
          <w:rFonts w:ascii="Times New Roman" w:hAnsi="Times New Roman" w:cs="Times New Roman"/>
          <w:sz w:val="24"/>
          <w:szCs w:val="24"/>
        </w:rPr>
        <w:t>Sweep nets were only used to capture flying hymenopterans like bees and wasps. Several images of the specimens were taken in the field shortly after their collection</w:t>
      </w:r>
      <w:r w:rsidR="0021349C" w:rsidRPr="00C96AF4">
        <w:rPr>
          <w:rFonts w:ascii="Times New Roman" w:hAnsi="Times New Roman" w:cs="Times New Roman"/>
          <w:sz w:val="24"/>
          <w:szCs w:val="24"/>
        </w:rPr>
        <w:t xml:space="preserve"> </w:t>
      </w:r>
      <w:r w:rsidRPr="00C96AF4">
        <w:rPr>
          <w:rFonts w:ascii="Times New Roman" w:hAnsi="Times New Roman" w:cs="Times New Roman"/>
          <w:color w:val="000000"/>
          <w:sz w:val="24"/>
          <w:szCs w:val="24"/>
        </w:rPr>
        <w:t xml:space="preserve">with the help Cannon DSLR 1500D and then they were released </w:t>
      </w:r>
      <w:r w:rsidR="0021349C" w:rsidRPr="00C96AF4">
        <w:rPr>
          <w:rFonts w:ascii="Times New Roman" w:hAnsi="Times New Roman" w:cs="Times New Roman"/>
          <w:color w:val="000000"/>
          <w:sz w:val="24"/>
          <w:szCs w:val="24"/>
        </w:rPr>
        <w:t xml:space="preserve">back. </w:t>
      </w:r>
      <w:r w:rsidRPr="00C96AF4">
        <w:rPr>
          <w:rFonts w:ascii="Times New Roman" w:hAnsi="Times New Roman" w:cs="Times New Roman"/>
          <w:color w:val="000000"/>
          <w:sz w:val="24"/>
          <w:szCs w:val="24"/>
        </w:rPr>
        <w:t>While some insects were preserved in 70% ethanol</w:t>
      </w:r>
      <w:r w:rsidR="00BC1212" w:rsidRPr="00C96AF4">
        <w:rPr>
          <w:rFonts w:ascii="Times New Roman" w:hAnsi="Times New Roman" w:cs="Times New Roman"/>
          <w:color w:val="000000"/>
          <w:sz w:val="24"/>
          <w:szCs w:val="24"/>
        </w:rPr>
        <w:t xml:space="preserve"> </w:t>
      </w:r>
      <w:r w:rsidR="0021349C" w:rsidRPr="00C96AF4">
        <w:rPr>
          <w:rFonts w:ascii="Times New Roman" w:hAnsi="Times New Roman" w:cs="Times New Roman"/>
          <w:color w:val="000000"/>
          <w:sz w:val="24"/>
          <w:szCs w:val="24"/>
        </w:rPr>
        <w:t>later</w:t>
      </w:r>
      <w:r w:rsidRPr="00C96AF4">
        <w:rPr>
          <w:rFonts w:ascii="Times New Roman" w:hAnsi="Times New Roman" w:cs="Times New Roman"/>
          <w:color w:val="000000"/>
          <w:sz w:val="24"/>
          <w:szCs w:val="24"/>
        </w:rPr>
        <w:t xml:space="preserve">, the photographs were used for the identification based on the standard taxonomic keys available from the </w:t>
      </w:r>
      <w:r w:rsidR="0021349C" w:rsidRPr="00C96AF4">
        <w:rPr>
          <w:rFonts w:ascii="Times New Roman" w:hAnsi="Times New Roman" w:cs="Times New Roman"/>
          <w:color w:val="000000"/>
          <w:sz w:val="24"/>
          <w:szCs w:val="24"/>
        </w:rPr>
        <w:t xml:space="preserve">literature. </w:t>
      </w:r>
      <w:r w:rsidRPr="00C96AF4">
        <w:rPr>
          <w:rFonts w:ascii="Times New Roman" w:hAnsi="Times New Roman" w:cs="Times New Roman"/>
          <w:color w:val="000000"/>
          <w:sz w:val="24"/>
          <w:szCs w:val="24"/>
        </w:rPr>
        <w:t xml:space="preserve">The insects were grouped into families based on their morphological characteristics using identification keys provided by Linnaeus, </w:t>
      </w:r>
      <w:r w:rsidRPr="00C96AF4">
        <w:rPr>
          <w:rFonts w:ascii="Times New Roman" w:hAnsi="Times New Roman" w:cs="Times New Roman"/>
          <w:color w:val="000000"/>
          <w:sz w:val="24"/>
          <w:szCs w:val="24"/>
        </w:rPr>
        <w:lastRenderedPageBreak/>
        <w:t>(1758) and Westwood, (1840), Smith, F. (1857)</w:t>
      </w:r>
      <w:r w:rsidRPr="00C96AF4">
        <w:rPr>
          <w:rFonts w:ascii="Times New Roman" w:hAnsi="Times New Roman" w:cs="Times New Roman"/>
          <w:i/>
          <w:iCs/>
          <w:color w:val="000000"/>
          <w:sz w:val="24"/>
          <w:szCs w:val="24"/>
        </w:rPr>
        <w:t xml:space="preserve"> </w:t>
      </w:r>
      <w:r w:rsidRPr="00C96AF4">
        <w:rPr>
          <w:rFonts w:ascii="Times New Roman" w:hAnsi="Times New Roman" w:cs="Times New Roman"/>
          <w:color w:val="000000"/>
          <w:sz w:val="24"/>
          <w:szCs w:val="24"/>
        </w:rPr>
        <w:t>Latreille, (1802 ), Fabricius, (1787), Fabricius, (1793), Jerdon, (1851), (Petersen, 1987), Fabricius, (1804),</w:t>
      </w:r>
      <w:r w:rsidRPr="00C96AF4">
        <w:rPr>
          <w:rFonts w:ascii="Times New Roman" w:hAnsi="Times New Roman" w:cs="Times New Roman"/>
          <w:i/>
          <w:iCs/>
          <w:color w:val="000000"/>
          <w:sz w:val="24"/>
          <w:szCs w:val="24"/>
        </w:rPr>
        <w:t xml:space="preserve"> </w:t>
      </w:r>
      <w:r w:rsidRPr="00C96AF4">
        <w:rPr>
          <w:rFonts w:ascii="Times New Roman" w:hAnsi="Times New Roman" w:cs="Times New Roman"/>
          <w:color w:val="000000"/>
          <w:sz w:val="24"/>
          <w:szCs w:val="24"/>
        </w:rPr>
        <w:t>(Olivier, 1792)</w:t>
      </w:r>
      <w:r w:rsidRPr="00C96AF4">
        <w:rPr>
          <w:rFonts w:ascii="Times New Roman" w:hAnsi="Times New Roman" w:cs="Times New Roman"/>
          <w:i/>
          <w:iCs/>
          <w:color w:val="000000"/>
          <w:sz w:val="24"/>
          <w:szCs w:val="24"/>
        </w:rPr>
        <w:t xml:space="preserve"> ,</w:t>
      </w:r>
      <w:r w:rsidRPr="00C96AF4">
        <w:rPr>
          <w:rFonts w:ascii="Times New Roman" w:hAnsi="Times New Roman" w:cs="Times New Roman"/>
          <w:color w:val="000000"/>
          <w:sz w:val="24"/>
          <w:szCs w:val="24"/>
        </w:rPr>
        <w:t>Westwood , (1829</w:t>
      </w:r>
      <w:r w:rsidR="00946E3C" w:rsidRPr="00C96AF4">
        <w:rPr>
          <w:rFonts w:ascii="Times New Roman" w:hAnsi="Times New Roman" w:cs="Times New Roman"/>
          <w:i/>
          <w:iCs/>
          <w:color w:val="000000"/>
          <w:sz w:val="24"/>
          <w:szCs w:val="24"/>
        </w:rPr>
        <w:t>)</w:t>
      </w:r>
    </w:p>
    <w:p w14:paraId="05F6B153" w14:textId="77777777" w:rsidR="00D55450" w:rsidRPr="00C96AF4" w:rsidRDefault="00000000">
      <w:r w:rsidRPr="00C96AF4">
        <w:t>The family-level pattern recorded here should be interpreted as a descriptive inventory of the surveyed sites rather than as evidence of causal habitat effects. Nevertheless, the prominence of ants and the representation of bees and wasps are consistent with broader evidence that urban green spaces can support diverse Hymenoptera, with community composition shaped by vegetation, habitat management, and resource availability (Baldock et al., 2015; Trigos-Peral et al., 2020; Wenzel et al., 2020).</w:t>
      </w:r>
    </w:p>
    <w:p w14:paraId="63FD5F3E" w14:textId="77777777" w:rsidR="00476D3F" w:rsidRPr="00C96AF4" w:rsidRDefault="00476D3F" w:rsidP="00BC6E59">
      <w:pPr>
        <w:pStyle w:val="ListParagraph"/>
        <w:numPr>
          <w:ilvl w:val="0"/>
          <w:numId w:val="11"/>
        </w:numPr>
        <w:spacing w:before="100" w:beforeAutospacing="1" w:after="100" w:afterAutospacing="1"/>
        <w:jc w:val="both"/>
        <w:rPr>
          <w:rFonts w:ascii="Arial" w:hAnsi="Arial" w:cs="Arial"/>
          <w:b/>
          <w:sz w:val="32"/>
          <w:szCs w:val="32"/>
        </w:rPr>
      </w:pPr>
      <w:r w:rsidRPr="00C96AF4">
        <w:rPr>
          <w:rFonts w:ascii="Arial" w:hAnsi="Arial" w:cs="Arial"/>
          <w:b/>
          <w:sz w:val="32"/>
          <w:szCs w:val="32"/>
        </w:rPr>
        <w:t>3. RESULTS</w:t>
      </w:r>
    </w:p>
    <w:p w14:paraId="0A3BC02B" w14:textId="77777777" w:rsidR="00FC0F95" w:rsidRPr="00C96AF4" w:rsidRDefault="006E6EA0" w:rsidP="00881936">
      <w:pPr>
        <w:spacing w:after="0" w:line="360" w:lineRule="auto"/>
        <w:jc w:val="both"/>
        <w:rPr>
          <w:rFonts w:ascii="Times New Roman" w:eastAsia="Times New Roman" w:hAnsi="Times New Roman" w:cs="Times New Roman"/>
          <w:sz w:val="24"/>
          <w:szCs w:val="24"/>
          <w:lang w:eastAsia="en-IN"/>
        </w:rPr>
      </w:pPr>
      <w:r w:rsidRPr="00C96AF4">
        <w:rPr>
          <w:rFonts w:ascii="Times New Roman" w:hAnsi="Times New Roman" w:cs="Times New Roman"/>
          <w:sz w:val="24"/>
          <w:szCs w:val="24"/>
        </w:rPr>
        <w:t xml:space="preserve">During the present survey, a </w:t>
      </w:r>
      <w:r w:rsidR="00FC0F95" w:rsidRPr="00C96AF4">
        <w:rPr>
          <w:rFonts w:ascii="Times New Roman" w:hAnsi="Times New Roman" w:cs="Times New Roman"/>
          <w:sz w:val="24"/>
          <w:szCs w:val="24"/>
        </w:rPr>
        <w:t>total of 32 hymenopteran species belonging to 24 genera under seven families (</w:t>
      </w:r>
      <w:r w:rsidR="00FC0F95" w:rsidRPr="00C96AF4">
        <w:rPr>
          <w:rFonts w:ascii="Times New Roman" w:eastAsia="Times New Roman" w:hAnsi="Times New Roman" w:cs="Times New Roman"/>
          <w:sz w:val="24"/>
          <w:szCs w:val="24"/>
          <w:lang w:eastAsia="en-IN"/>
        </w:rPr>
        <w:t xml:space="preserve">Formicidae, Vespidae, Apidae, Sphecidae, </w:t>
      </w:r>
      <w:proofErr w:type="spellStart"/>
      <w:r w:rsidR="00FC0F95" w:rsidRPr="00C96AF4">
        <w:rPr>
          <w:rFonts w:ascii="Times New Roman" w:eastAsia="Times New Roman" w:hAnsi="Times New Roman" w:cs="Times New Roman"/>
          <w:sz w:val="24"/>
          <w:szCs w:val="24"/>
          <w:lang w:eastAsia="en-IN"/>
        </w:rPr>
        <w:t>Chalcidid</w:t>
      </w:r>
      <w:r w:rsidR="005169B2" w:rsidRPr="00C96AF4">
        <w:rPr>
          <w:rFonts w:ascii="Times New Roman" w:eastAsia="Times New Roman" w:hAnsi="Times New Roman" w:cs="Times New Roman"/>
          <w:sz w:val="24"/>
          <w:szCs w:val="24"/>
          <w:lang w:eastAsia="en-IN"/>
        </w:rPr>
        <w:t>ae</w:t>
      </w:r>
      <w:proofErr w:type="spellEnd"/>
      <w:r w:rsidR="005169B2" w:rsidRPr="00C96AF4">
        <w:rPr>
          <w:rFonts w:ascii="Times New Roman" w:eastAsia="Times New Roman" w:hAnsi="Times New Roman" w:cs="Times New Roman"/>
          <w:sz w:val="24"/>
          <w:szCs w:val="24"/>
          <w:lang w:eastAsia="en-IN"/>
        </w:rPr>
        <w:t xml:space="preserve">, Pompilidae, and </w:t>
      </w:r>
      <w:proofErr w:type="spellStart"/>
      <w:r w:rsidR="005169B2" w:rsidRPr="00C96AF4">
        <w:rPr>
          <w:rFonts w:ascii="Times New Roman" w:eastAsia="Times New Roman" w:hAnsi="Times New Roman" w:cs="Times New Roman"/>
          <w:sz w:val="24"/>
          <w:szCs w:val="24"/>
          <w:lang w:eastAsia="en-IN"/>
        </w:rPr>
        <w:t>Mutillidae</w:t>
      </w:r>
      <w:proofErr w:type="spellEnd"/>
      <w:r w:rsidR="00FC0F95" w:rsidRPr="00C96AF4">
        <w:rPr>
          <w:rFonts w:ascii="Times New Roman" w:eastAsia="Times New Roman" w:hAnsi="Times New Roman" w:cs="Times New Roman"/>
          <w:sz w:val="24"/>
          <w:szCs w:val="24"/>
          <w:lang w:eastAsia="en-IN"/>
        </w:rPr>
        <w:t>)</w:t>
      </w:r>
      <w:r w:rsidR="005169B2" w:rsidRPr="00C96AF4">
        <w:rPr>
          <w:rFonts w:ascii="Times New Roman" w:eastAsia="Times New Roman" w:hAnsi="Times New Roman" w:cs="Times New Roman"/>
          <w:sz w:val="24"/>
          <w:szCs w:val="24"/>
          <w:lang w:eastAsia="en-IN"/>
        </w:rPr>
        <w:t xml:space="preserve"> </w:t>
      </w:r>
      <w:r w:rsidR="00FC0F95" w:rsidRPr="00C96AF4">
        <w:rPr>
          <w:rFonts w:ascii="Times New Roman" w:hAnsi="Times New Roman" w:cs="Times New Roman"/>
          <w:sz w:val="24"/>
          <w:szCs w:val="24"/>
        </w:rPr>
        <w:t>from different study sites of Nagpur, namely Ko</w:t>
      </w:r>
      <w:r w:rsidR="004A6D64" w:rsidRPr="00C96AF4">
        <w:rPr>
          <w:rFonts w:ascii="Times New Roman" w:hAnsi="Times New Roman" w:cs="Times New Roman"/>
          <w:sz w:val="24"/>
          <w:szCs w:val="24"/>
        </w:rPr>
        <w:t xml:space="preserve">radi, </w:t>
      </w:r>
      <w:proofErr w:type="spellStart"/>
      <w:r w:rsidR="004A6D64" w:rsidRPr="00C96AF4">
        <w:rPr>
          <w:rFonts w:ascii="Times New Roman" w:hAnsi="Times New Roman" w:cs="Times New Roman"/>
          <w:sz w:val="24"/>
          <w:szCs w:val="24"/>
        </w:rPr>
        <w:t>Kamptee</w:t>
      </w:r>
      <w:proofErr w:type="spellEnd"/>
      <w:r w:rsidR="004A6D64" w:rsidRPr="00C96AF4">
        <w:rPr>
          <w:rFonts w:ascii="Times New Roman" w:hAnsi="Times New Roman" w:cs="Times New Roman"/>
          <w:sz w:val="24"/>
          <w:szCs w:val="24"/>
        </w:rPr>
        <w:t xml:space="preserve">, and </w:t>
      </w:r>
      <w:proofErr w:type="spellStart"/>
      <w:r w:rsidR="004A6D64" w:rsidRPr="00C96AF4">
        <w:rPr>
          <w:rFonts w:ascii="Times New Roman" w:hAnsi="Times New Roman" w:cs="Times New Roman"/>
          <w:sz w:val="24"/>
          <w:szCs w:val="24"/>
        </w:rPr>
        <w:t>Ambazari</w:t>
      </w:r>
      <w:proofErr w:type="spellEnd"/>
      <w:r w:rsidR="004A6D64" w:rsidRPr="00C96AF4">
        <w:rPr>
          <w:rFonts w:ascii="Times New Roman" w:hAnsi="Times New Roman" w:cs="Times New Roman"/>
          <w:sz w:val="24"/>
          <w:szCs w:val="24"/>
        </w:rPr>
        <w:t xml:space="preserve"> and Japanese garden and </w:t>
      </w:r>
      <w:r w:rsidR="00FC0F95" w:rsidRPr="00C96AF4">
        <w:rPr>
          <w:rFonts w:ascii="Times New Roman" w:hAnsi="Times New Roman" w:cs="Times New Roman"/>
          <w:sz w:val="24"/>
          <w:szCs w:val="24"/>
        </w:rPr>
        <w:t>were documented</w:t>
      </w:r>
      <w:r w:rsidR="00FC0F95" w:rsidRPr="00C96AF4">
        <w:rPr>
          <w:rFonts w:ascii="Times New Roman" w:eastAsia="Times New Roman" w:hAnsi="Times New Roman" w:cs="Times New Roman"/>
          <w:sz w:val="24"/>
          <w:szCs w:val="24"/>
          <w:lang w:eastAsia="en-IN"/>
        </w:rPr>
        <w:t>. Among these, the family Formicidae showed the hig</w:t>
      </w:r>
      <w:r w:rsidR="004A6D64" w:rsidRPr="00C96AF4">
        <w:rPr>
          <w:rFonts w:ascii="Times New Roman" w:eastAsia="Times New Roman" w:hAnsi="Times New Roman" w:cs="Times New Roman"/>
          <w:sz w:val="24"/>
          <w:szCs w:val="24"/>
          <w:lang w:eastAsia="en-IN"/>
        </w:rPr>
        <w:t>hest percentage distribution (45%), followed by Vespidae (26%) and Apidae (16</w:t>
      </w:r>
      <w:r w:rsidR="00FC0F95" w:rsidRPr="00C96AF4">
        <w:rPr>
          <w:rFonts w:ascii="Times New Roman" w:eastAsia="Times New Roman" w:hAnsi="Times New Roman" w:cs="Times New Roman"/>
          <w:sz w:val="24"/>
          <w:szCs w:val="24"/>
          <w:lang w:eastAsia="en-IN"/>
        </w:rPr>
        <w:t xml:space="preserve">%), while Sphecidae, </w:t>
      </w:r>
      <w:proofErr w:type="spellStart"/>
      <w:r w:rsidR="00FC0F95" w:rsidRPr="00C96AF4">
        <w:rPr>
          <w:rFonts w:ascii="Times New Roman" w:eastAsia="Times New Roman" w:hAnsi="Times New Roman" w:cs="Times New Roman"/>
          <w:sz w:val="24"/>
          <w:szCs w:val="24"/>
          <w:lang w:eastAsia="en-IN"/>
        </w:rPr>
        <w:t>Chalcididae</w:t>
      </w:r>
      <w:proofErr w:type="spellEnd"/>
      <w:r w:rsidR="00FC0F95" w:rsidRPr="00C96AF4">
        <w:rPr>
          <w:rFonts w:ascii="Times New Roman" w:eastAsia="Times New Roman" w:hAnsi="Times New Roman" w:cs="Times New Roman"/>
          <w:sz w:val="24"/>
          <w:szCs w:val="24"/>
          <w:lang w:eastAsia="en-IN"/>
        </w:rPr>
        <w:t xml:space="preserve">, Pompilidae, and </w:t>
      </w:r>
      <w:proofErr w:type="spellStart"/>
      <w:r w:rsidR="00FC0F95" w:rsidRPr="00C96AF4">
        <w:rPr>
          <w:rFonts w:ascii="Times New Roman" w:eastAsia="Times New Roman" w:hAnsi="Times New Roman" w:cs="Times New Roman"/>
          <w:sz w:val="24"/>
          <w:szCs w:val="24"/>
          <w:lang w:eastAsia="en-IN"/>
        </w:rPr>
        <w:t>Mutillidae</w:t>
      </w:r>
      <w:proofErr w:type="spellEnd"/>
      <w:r w:rsidR="00FC0F95" w:rsidRPr="00C96AF4">
        <w:rPr>
          <w:rFonts w:ascii="Times New Roman" w:eastAsia="Times New Roman" w:hAnsi="Times New Roman" w:cs="Times New Roman"/>
          <w:sz w:val="24"/>
          <w:szCs w:val="24"/>
          <w:lang w:eastAsia="en-IN"/>
        </w:rPr>
        <w:t xml:space="preserve"> each contributed comparatively lower proportions (3–4%). The observed distribution pattern indicates that ants and social wasps constitute the dominant hymenopteran groups within the Nagpur region.</w:t>
      </w:r>
    </w:p>
    <w:p w14:paraId="3147E1A7" w14:textId="77777777" w:rsidR="00881936" w:rsidRPr="00C96AF4" w:rsidRDefault="00881936" w:rsidP="00881936">
      <w:pPr>
        <w:spacing w:after="0" w:line="360" w:lineRule="auto"/>
        <w:jc w:val="both"/>
        <w:rPr>
          <w:rFonts w:ascii="Times New Roman" w:eastAsia="Times New Roman" w:hAnsi="Times New Roman" w:cs="Times New Roman"/>
          <w:sz w:val="24"/>
          <w:szCs w:val="24"/>
          <w:lang w:eastAsia="en-IN"/>
        </w:rPr>
      </w:pPr>
    </w:p>
    <w:p w14:paraId="2DA887B4" w14:textId="77777777" w:rsidR="00DB68BA" w:rsidRPr="00C96AF4" w:rsidRDefault="006921F1" w:rsidP="001828A0">
      <w:pPr>
        <w:rPr>
          <w:b/>
          <w:bCs/>
          <w:sz w:val="28"/>
          <w:szCs w:val="28"/>
        </w:rPr>
      </w:pPr>
      <w:r w:rsidRPr="00C96AF4">
        <w:rPr>
          <w:b/>
          <w:bCs/>
          <w:sz w:val="28"/>
          <w:szCs w:val="28"/>
        </w:rPr>
        <w:t>Table 1. List of hymenopteran insects observed in the study area.</w:t>
      </w:r>
    </w:p>
    <w:tbl>
      <w:tblPr>
        <w:tblStyle w:val="TableGrid"/>
        <w:tblW w:w="9776" w:type="dxa"/>
        <w:tblLook w:val="04A0" w:firstRow="1" w:lastRow="0" w:firstColumn="1" w:lastColumn="0" w:noHBand="0" w:noVBand="1"/>
      </w:tblPr>
      <w:tblGrid>
        <w:gridCol w:w="990"/>
        <w:gridCol w:w="4675"/>
        <w:gridCol w:w="2127"/>
        <w:gridCol w:w="1984"/>
      </w:tblGrid>
      <w:tr w:rsidR="001254FB" w:rsidRPr="00C96AF4" w14:paraId="38944C04" w14:textId="77777777" w:rsidTr="003C25E1">
        <w:trPr>
          <w:trHeight w:val="819"/>
        </w:trPr>
        <w:tc>
          <w:tcPr>
            <w:tcW w:w="990" w:type="dxa"/>
          </w:tcPr>
          <w:p w14:paraId="356ADB88" w14:textId="77777777" w:rsidR="001254FB" w:rsidRPr="00C96AF4" w:rsidRDefault="006921F1" w:rsidP="006921F1">
            <w:pPr>
              <w:pStyle w:val="Default"/>
            </w:pPr>
            <w:r w:rsidRPr="00C96AF4">
              <w:rPr>
                <w:b/>
                <w:bCs/>
                <w:sz w:val="22"/>
                <w:szCs w:val="22"/>
              </w:rPr>
              <w:t>S.N.</w:t>
            </w:r>
          </w:p>
        </w:tc>
        <w:tc>
          <w:tcPr>
            <w:tcW w:w="4675" w:type="dxa"/>
          </w:tcPr>
          <w:p w14:paraId="5F74D3C2" w14:textId="77777777" w:rsidR="001254FB" w:rsidRPr="00C96AF4" w:rsidRDefault="006921F1" w:rsidP="001254FB">
            <w:pPr>
              <w:pStyle w:val="Default"/>
            </w:pPr>
            <w:r w:rsidRPr="00C96AF4">
              <w:rPr>
                <w:b/>
                <w:bCs/>
                <w:sz w:val="22"/>
                <w:szCs w:val="22"/>
              </w:rPr>
              <w:t>SCIENTIFIC NAME</w:t>
            </w:r>
          </w:p>
          <w:p w14:paraId="1FECB423" w14:textId="77777777" w:rsidR="001254FB" w:rsidRPr="00C96AF4" w:rsidRDefault="001254FB"/>
        </w:tc>
        <w:tc>
          <w:tcPr>
            <w:tcW w:w="2127" w:type="dxa"/>
          </w:tcPr>
          <w:p w14:paraId="56C76374" w14:textId="77777777" w:rsidR="001254FB" w:rsidRPr="00C96AF4" w:rsidRDefault="006921F1" w:rsidP="001254FB">
            <w:pPr>
              <w:pStyle w:val="Default"/>
              <w:rPr>
                <w:sz w:val="22"/>
                <w:szCs w:val="22"/>
              </w:rPr>
            </w:pPr>
            <w:r w:rsidRPr="00C96AF4">
              <w:rPr>
                <w:b/>
                <w:bCs/>
                <w:sz w:val="22"/>
                <w:szCs w:val="22"/>
              </w:rPr>
              <w:t>COMMON NAME</w:t>
            </w:r>
          </w:p>
          <w:p w14:paraId="3A3F3095" w14:textId="77777777" w:rsidR="001254FB" w:rsidRPr="00C96AF4" w:rsidRDefault="001254FB"/>
        </w:tc>
        <w:tc>
          <w:tcPr>
            <w:tcW w:w="1984" w:type="dxa"/>
          </w:tcPr>
          <w:p w14:paraId="25379CFF" w14:textId="77777777" w:rsidR="001254FB" w:rsidRPr="00C96AF4" w:rsidRDefault="006921F1" w:rsidP="001254FB">
            <w:pPr>
              <w:rPr>
                <w:rFonts w:ascii="Times New Roman" w:hAnsi="Times New Roman" w:cs="Times New Roman"/>
              </w:rPr>
            </w:pPr>
            <w:r w:rsidRPr="00C96AF4">
              <w:rPr>
                <w:rFonts w:ascii="Times New Roman" w:hAnsi="Times New Roman" w:cs="Times New Roman"/>
                <w:b/>
                <w:bCs/>
              </w:rPr>
              <w:t>FAMILY</w:t>
            </w:r>
          </w:p>
          <w:p w14:paraId="618EA672" w14:textId="77777777" w:rsidR="001254FB" w:rsidRPr="00C96AF4" w:rsidRDefault="001254FB"/>
        </w:tc>
      </w:tr>
      <w:tr w:rsidR="001254FB" w:rsidRPr="00C96AF4" w14:paraId="6F53424F" w14:textId="77777777" w:rsidTr="003C25E1">
        <w:trPr>
          <w:trHeight w:val="566"/>
        </w:trPr>
        <w:tc>
          <w:tcPr>
            <w:tcW w:w="990" w:type="dxa"/>
          </w:tcPr>
          <w:p w14:paraId="2C34FECF" w14:textId="77777777" w:rsidR="001254FB" w:rsidRPr="00C96AF4" w:rsidRDefault="001254FB">
            <w:r w:rsidRPr="00C96AF4">
              <w:t>1</w:t>
            </w:r>
          </w:p>
        </w:tc>
        <w:tc>
          <w:tcPr>
            <w:tcW w:w="4675" w:type="dxa"/>
          </w:tcPr>
          <w:p w14:paraId="08201E60" w14:textId="77777777" w:rsidR="001254FB" w:rsidRPr="00C96AF4" w:rsidRDefault="001254FB" w:rsidP="001254FB">
            <w:pPr>
              <w:rPr>
                <w:rFonts w:ascii="Times New Roman" w:hAnsi="Times New Roman" w:cs="Times New Roman"/>
              </w:rPr>
            </w:pPr>
            <w:r w:rsidRPr="00C96AF4">
              <w:rPr>
                <w:rFonts w:ascii="Times New Roman" w:hAnsi="Times New Roman" w:cs="Times New Roman"/>
                <w:i/>
                <w:iCs/>
              </w:rPr>
              <w:t xml:space="preserve">Apis </w:t>
            </w:r>
            <w:proofErr w:type="gramStart"/>
            <w:r w:rsidRPr="00C96AF4">
              <w:rPr>
                <w:rFonts w:ascii="Times New Roman" w:hAnsi="Times New Roman" w:cs="Times New Roman"/>
                <w:i/>
                <w:iCs/>
              </w:rPr>
              <w:t>dorsata</w:t>
            </w:r>
            <w:r w:rsidRPr="00C96AF4">
              <w:rPr>
                <w:rFonts w:ascii="Times New Roman" w:hAnsi="Times New Roman" w:cs="Times New Roman"/>
              </w:rPr>
              <w:t>(</w:t>
            </w:r>
            <w:proofErr w:type="gramEnd"/>
            <w:r w:rsidRPr="00C96AF4">
              <w:rPr>
                <w:rFonts w:ascii="Times New Roman" w:hAnsi="Times New Roman" w:cs="Times New Roman"/>
              </w:rPr>
              <w:t xml:space="preserve">Fabricius, 1793) </w:t>
            </w:r>
          </w:p>
          <w:p w14:paraId="5339EDD0" w14:textId="77777777" w:rsidR="001254FB" w:rsidRPr="00C96AF4" w:rsidRDefault="001254FB">
            <w:pPr>
              <w:rPr>
                <w:rFonts w:ascii="Times New Roman" w:hAnsi="Times New Roman" w:cs="Times New Roman"/>
              </w:rPr>
            </w:pPr>
          </w:p>
        </w:tc>
        <w:tc>
          <w:tcPr>
            <w:tcW w:w="2127" w:type="dxa"/>
          </w:tcPr>
          <w:p w14:paraId="70653374" w14:textId="77777777" w:rsidR="001254FB" w:rsidRPr="00C96AF4" w:rsidRDefault="001254FB" w:rsidP="001254FB">
            <w:pPr>
              <w:rPr>
                <w:rFonts w:ascii="Times New Roman" w:hAnsi="Times New Roman" w:cs="Times New Roman"/>
              </w:rPr>
            </w:pPr>
            <w:r w:rsidRPr="00C96AF4">
              <w:rPr>
                <w:rFonts w:ascii="Times New Roman" w:hAnsi="Times New Roman" w:cs="Times New Roman"/>
              </w:rPr>
              <w:t xml:space="preserve">Giant honey bee </w:t>
            </w:r>
          </w:p>
          <w:p w14:paraId="7573E2BF" w14:textId="77777777" w:rsidR="001254FB" w:rsidRPr="00C96AF4" w:rsidRDefault="001254FB">
            <w:pPr>
              <w:rPr>
                <w:rFonts w:ascii="Times New Roman" w:hAnsi="Times New Roman" w:cs="Times New Roman"/>
              </w:rPr>
            </w:pPr>
          </w:p>
        </w:tc>
        <w:tc>
          <w:tcPr>
            <w:tcW w:w="1984" w:type="dxa"/>
          </w:tcPr>
          <w:p w14:paraId="79CEB218" w14:textId="77777777" w:rsidR="001254FB" w:rsidRPr="00C96AF4" w:rsidRDefault="001254FB" w:rsidP="001254FB">
            <w:pPr>
              <w:rPr>
                <w:rFonts w:ascii="Times New Roman" w:hAnsi="Times New Roman" w:cs="Times New Roman"/>
              </w:rPr>
            </w:pPr>
            <w:r w:rsidRPr="00C96AF4">
              <w:rPr>
                <w:rFonts w:ascii="Times New Roman" w:hAnsi="Times New Roman" w:cs="Times New Roman"/>
              </w:rPr>
              <w:t>Apidae</w:t>
            </w:r>
          </w:p>
          <w:p w14:paraId="0993348A" w14:textId="77777777" w:rsidR="001254FB" w:rsidRPr="00C96AF4" w:rsidRDefault="001254FB">
            <w:pPr>
              <w:rPr>
                <w:rFonts w:ascii="Times New Roman" w:hAnsi="Times New Roman" w:cs="Times New Roman"/>
              </w:rPr>
            </w:pPr>
          </w:p>
        </w:tc>
      </w:tr>
      <w:tr w:rsidR="001254FB" w:rsidRPr="00C96AF4" w14:paraId="562826C6" w14:textId="77777777" w:rsidTr="003C25E1">
        <w:trPr>
          <w:trHeight w:val="535"/>
        </w:trPr>
        <w:tc>
          <w:tcPr>
            <w:tcW w:w="990" w:type="dxa"/>
          </w:tcPr>
          <w:p w14:paraId="6823C908" w14:textId="77777777" w:rsidR="001254FB" w:rsidRPr="00C96AF4" w:rsidRDefault="003C25E1">
            <w:r w:rsidRPr="00C96AF4">
              <w:t>2</w:t>
            </w:r>
          </w:p>
          <w:p w14:paraId="3FE42D52" w14:textId="77777777" w:rsidR="003C25E1" w:rsidRPr="00C96AF4" w:rsidRDefault="003C25E1"/>
        </w:tc>
        <w:tc>
          <w:tcPr>
            <w:tcW w:w="4675" w:type="dxa"/>
          </w:tcPr>
          <w:p w14:paraId="2FAB6E78" w14:textId="77777777" w:rsidR="001254FB" w:rsidRPr="00C96AF4" w:rsidRDefault="001254FB" w:rsidP="001254FB">
            <w:pPr>
              <w:rPr>
                <w:rFonts w:ascii="Times New Roman" w:hAnsi="Times New Roman" w:cs="Times New Roman"/>
              </w:rPr>
            </w:pPr>
            <w:r w:rsidRPr="00C96AF4">
              <w:rPr>
                <w:rFonts w:ascii="Times New Roman" w:hAnsi="Times New Roman" w:cs="Times New Roman"/>
                <w:i/>
                <w:iCs/>
              </w:rPr>
              <w:t xml:space="preserve">Apis Florea </w:t>
            </w:r>
            <w:r w:rsidRPr="00C96AF4">
              <w:rPr>
                <w:rFonts w:ascii="Times New Roman" w:hAnsi="Times New Roman" w:cs="Times New Roman"/>
              </w:rPr>
              <w:t>(Fabricius, 1973)</w:t>
            </w:r>
          </w:p>
          <w:p w14:paraId="5EB9B69A" w14:textId="77777777" w:rsidR="001254FB" w:rsidRPr="00C96AF4" w:rsidRDefault="001254FB">
            <w:pPr>
              <w:rPr>
                <w:rFonts w:ascii="Times New Roman" w:hAnsi="Times New Roman" w:cs="Times New Roman"/>
              </w:rPr>
            </w:pPr>
          </w:p>
        </w:tc>
        <w:tc>
          <w:tcPr>
            <w:tcW w:w="2127" w:type="dxa"/>
          </w:tcPr>
          <w:p w14:paraId="159F16F4" w14:textId="77777777" w:rsidR="003C25E1" w:rsidRPr="00C96AF4" w:rsidRDefault="003C25E1" w:rsidP="003C25E1">
            <w:pPr>
              <w:rPr>
                <w:rFonts w:ascii="Times New Roman" w:hAnsi="Times New Roman" w:cs="Times New Roman"/>
              </w:rPr>
            </w:pPr>
            <w:r w:rsidRPr="00C96AF4">
              <w:rPr>
                <w:rFonts w:ascii="Times New Roman" w:hAnsi="Times New Roman" w:cs="Times New Roman"/>
              </w:rPr>
              <w:t>Large Honeybee</w:t>
            </w:r>
          </w:p>
          <w:p w14:paraId="13403C6D" w14:textId="77777777" w:rsidR="001254FB" w:rsidRPr="00C96AF4" w:rsidRDefault="001254FB">
            <w:pPr>
              <w:rPr>
                <w:rFonts w:ascii="Times New Roman" w:hAnsi="Times New Roman" w:cs="Times New Roman"/>
              </w:rPr>
            </w:pPr>
          </w:p>
        </w:tc>
        <w:tc>
          <w:tcPr>
            <w:tcW w:w="1984" w:type="dxa"/>
          </w:tcPr>
          <w:p w14:paraId="225AD467"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Apidae</w:t>
            </w:r>
          </w:p>
          <w:p w14:paraId="11932CBE" w14:textId="77777777" w:rsidR="001254FB" w:rsidRPr="00C96AF4" w:rsidRDefault="001254FB">
            <w:pPr>
              <w:rPr>
                <w:rFonts w:ascii="Times New Roman" w:hAnsi="Times New Roman" w:cs="Times New Roman"/>
              </w:rPr>
            </w:pPr>
          </w:p>
        </w:tc>
      </w:tr>
      <w:tr w:rsidR="001254FB" w:rsidRPr="00C96AF4" w14:paraId="6D8CBF25" w14:textId="77777777" w:rsidTr="003C25E1">
        <w:trPr>
          <w:trHeight w:val="566"/>
        </w:trPr>
        <w:tc>
          <w:tcPr>
            <w:tcW w:w="990" w:type="dxa"/>
          </w:tcPr>
          <w:p w14:paraId="5D646B25" w14:textId="77777777" w:rsidR="001254FB" w:rsidRPr="00C96AF4" w:rsidRDefault="003C25E1">
            <w:r w:rsidRPr="00C96AF4">
              <w:t>3</w:t>
            </w:r>
          </w:p>
        </w:tc>
        <w:tc>
          <w:tcPr>
            <w:tcW w:w="4675" w:type="dxa"/>
          </w:tcPr>
          <w:p w14:paraId="706F55E3" w14:textId="77777777" w:rsidR="001254FB" w:rsidRPr="00C96AF4" w:rsidRDefault="001254FB" w:rsidP="001254FB">
            <w:pPr>
              <w:rPr>
                <w:rFonts w:ascii="Times New Roman" w:hAnsi="Times New Roman" w:cs="Times New Roman"/>
              </w:rPr>
            </w:pPr>
            <w:proofErr w:type="spellStart"/>
            <w:r w:rsidRPr="00C96AF4">
              <w:rPr>
                <w:rFonts w:ascii="Times New Roman" w:hAnsi="Times New Roman" w:cs="Times New Roman"/>
                <w:i/>
                <w:iCs/>
              </w:rPr>
              <w:t>Tetragonula</w:t>
            </w:r>
            <w:proofErr w:type="spellEnd"/>
            <w:r w:rsidRPr="00C96AF4">
              <w:rPr>
                <w:rFonts w:ascii="Times New Roman" w:hAnsi="Times New Roman" w:cs="Times New Roman"/>
                <w:i/>
                <w:iCs/>
              </w:rPr>
              <w:t xml:space="preserve"> </w:t>
            </w:r>
            <w:proofErr w:type="spellStart"/>
            <w:r w:rsidRPr="00C96AF4">
              <w:rPr>
                <w:rFonts w:ascii="Times New Roman" w:hAnsi="Times New Roman" w:cs="Times New Roman"/>
                <w:i/>
                <w:iCs/>
              </w:rPr>
              <w:t>irrisipennis</w:t>
            </w:r>
            <w:proofErr w:type="spellEnd"/>
            <w:r w:rsidRPr="00C96AF4">
              <w:rPr>
                <w:rFonts w:ascii="Times New Roman" w:hAnsi="Times New Roman" w:cs="Times New Roman"/>
              </w:rPr>
              <w:t xml:space="preserve"> </w:t>
            </w:r>
            <w:r w:rsidRPr="00C96AF4">
              <w:rPr>
                <w:rFonts w:ascii="Times New Roman" w:hAnsi="Times New Roman" w:cs="Times New Roman"/>
                <w:b/>
                <w:bCs/>
              </w:rPr>
              <w:t>(</w:t>
            </w:r>
            <w:r w:rsidRPr="00C96AF4">
              <w:rPr>
                <w:rFonts w:ascii="Times New Roman" w:hAnsi="Times New Roman" w:cs="Times New Roman"/>
              </w:rPr>
              <w:t>Smith, 1854</w:t>
            </w:r>
            <w:r w:rsidRPr="00C96AF4">
              <w:rPr>
                <w:rFonts w:ascii="Times New Roman" w:hAnsi="Times New Roman" w:cs="Times New Roman"/>
                <w:b/>
                <w:bCs/>
              </w:rPr>
              <w:t xml:space="preserve">) </w:t>
            </w:r>
          </w:p>
          <w:p w14:paraId="7A3ED16F" w14:textId="77777777" w:rsidR="001254FB" w:rsidRPr="00C96AF4" w:rsidRDefault="001254FB">
            <w:pPr>
              <w:rPr>
                <w:rFonts w:ascii="Times New Roman" w:hAnsi="Times New Roman" w:cs="Times New Roman"/>
              </w:rPr>
            </w:pPr>
          </w:p>
        </w:tc>
        <w:tc>
          <w:tcPr>
            <w:tcW w:w="2127" w:type="dxa"/>
          </w:tcPr>
          <w:p w14:paraId="56F585C9" w14:textId="77777777" w:rsidR="003C25E1" w:rsidRPr="00C96AF4" w:rsidRDefault="003C25E1" w:rsidP="003C25E1">
            <w:pPr>
              <w:rPr>
                <w:rFonts w:ascii="Times New Roman" w:hAnsi="Times New Roman" w:cs="Times New Roman"/>
              </w:rPr>
            </w:pPr>
            <w:r w:rsidRPr="00C96AF4">
              <w:rPr>
                <w:rFonts w:ascii="Times New Roman" w:hAnsi="Times New Roman" w:cs="Times New Roman"/>
              </w:rPr>
              <w:t>Dammer bee</w:t>
            </w:r>
          </w:p>
          <w:p w14:paraId="241A509B" w14:textId="77777777" w:rsidR="001254FB" w:rsidRPr="00C96AF4" w:rsidRDefault="001254FB">
            <w:pPr>
              <w:rPr>
                <w:rFonts w:ascii="Times New Roman" w:hAnsi="Times New Roman" w:cs="Times New Roman"/>
              </w:rPr>
            </w:pPr>
          </w:p>
        </w:tc>
        <w:tc>
          <w:tcPr>
            <w:tcW w:w="1984" w:type="dxa"/>
          </w:tcPr>
          <w:p w14:paraId="209302F5"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Apidae</w:t>
            </w:r>
          </w:p>
          <w:p w14:paraId="42E530C5" w14:textId="77777777" w:rsidR="001254FB" w:rsidRPr="00C96AF4" w:rsidRDefault="001254FB">
            <w:pPr>
              <w:rPr>
                <w:rFonts w:ascii="Times New Roman" w:hAnsi="Times New Roman" w:cs="Times New Roman"/>
              </w:rPr>
            </w:pPr>
          </w:p>
        </w:tc>
      </w:tr>
      <w:tr w:rsidR="008F3C3C" w:rsidRPr="00C96AF4" w14:paraId="3655F1CB" w14:textId="77777777" w:rsidTr="003C25E1">
        <w:trPr>
          <w:trHeight w:val="566"/>
        </w:trPr>
        <w:tc>
          <w:tcPr>
            <w:tcW w:w="990" w:type="dxa"/>
          </w:tcPr>
          <w:p w14:paraId="4B8DD684" w14:textId="77777777" w:rsidR="008F3C3C" w:rsidRPr="00C96AF4" w:rsidRDefault="008F3C3C">
            <w:r w:rsidRPr="00C96AF4">
              <w:t>4</w:t>
            </w:r>
          </w:p>
        </w:tc>
        <w:tc>
          <w:tcPr>
            <w:tcW w:w="4675" w:type="dxa"/>
          </w:tcPr>
          <w:p w14:paraId="1B6B6B55" w14:textId="77777777" w:rsidR="008F3C3C" w:rsidRPr="00C96AF4" w:rsidRDefault="008F3C3C" w:rsidP="001254FB">
            <w:pPr>
              <w:rPr>
                <w:rFonts w:ascii="Times New Roman" w:hAnsi="Times New Roman" w:cs="Times New Roman"/>
                <w:i/>
                <w:iCs/>
              </w:rPr>
            </w:pPr>
            <w:proofErr w:type="spellStart"/>
            <w:r w:rsidRPr="00C96AF4">
              <w:rPr>
                <w:rFonts w:ascii="Times New Roman" w:hAnsi="Times New Roman" w:cs="Times New Roman"/>
                <w:i/>
                <w:iCs/>
              </w:rPr>
              <w:t>Amegilla</w:t>
            </w:r>
            <w:proofErr w:type="spellEnd"/>
            <w:r w:rsidRPr="00C96AF4">
              <w:rPr>
                <w:rFonts w:ascii="Times New Roman" w:hAnsi="Times New Roman" w:cs="Times New Roman"/>
                <w:i/>
                <w:iCs/>
              </w:rPr>
              <w:t xml:space="preserve"> </w:t>
            </w:r>
            <w:proofErr w:type="gramStart"/>
            <w:r w:rsidRPr="00C96AF4">
              <w:rPr>
                <w:rFonts w:ascii="Times New Roman" w:hAnsi="Times New Roman" w:cs="Times New Roman"/>
                <w:i/>
                <w:iCs/>
              </w:rPr>
              <w:t>cingulata</w:t>
            </w:r>
            <w:r w:rsidRPr="00C96AF4">
              <w:rPr>
                <w:rFonts w:ascii="Times New Roman" w:hAnsi="Times New Roman" w:cs="Times New Roman"/>
                <w:iCs/>
              </w:rPr>
              <w:t>(</w:t>
            </w:r>
            <w:proofErr w:type="gramEnd"/>
            <w:r w:rsidRPr="00C96AF4">
              <w:rPr>
                <w:rFonts w:ascii="Times New Roman" w:hAnsi="Times New Roman" w:cs="Times New Roman"/>
                <w:iCs/>
              </w:rPr>
              <w:t>Fabricius,1775)</w:t>
            </w:r>
          </w:p>
        </w:tc>
        <w:tc>
          <w:tcPr>
            <w:tcW w:w="2127" w:type="dxa"/>
          </w:tcPr>
          <w:p w14:paraId="03016C81" w14:textId="77777777" w:rsidR="008F3C3C" w:rsidRPr="00C96AF4" w:rsidRDefault="008F3C3C" w:rsidP="003C25E1">
            <w:pPr>
              <w:rPr>
                <w:rFonts w:ascii="Times New Roman" w:hAnsi="Times New Roman" w:cs="Times New Roman"/>
              </w:rPr>
            </w:pPr>
            <w:r w:rsidRPr="00C96AF4">
              <w:rPr>
                <w:rFonts w:ascii="Times New Roman" w:hAnsi="Times New Roman" w:cs="Times New Roman"/>
              </w:rPr>
              <w:t>Blue-banded bee</w:t>
            </w:r>
          </w:p>
        </w:tc>
        <w:tc>
          <w:tcPr>
            <w:tcW w:w="1984" w:type="dxa"/>
          </w:tcPr>
          <w:p w14:paraId="68AC556C" w14:textId="77777777" w:rsidR="008F3C3C" w:rsidRPr="00C96AF4" w:rsidRDefault="008F3C3C" w:rsidP="00E81D00">
            <w:pPr>
              <w:rPr>
                <w:rFonts w:ascii="Times New Roman" w:hAnsi="Times New Roman" w:cs="Times New Roman"/>
              </w:rPr>
            </w:pPr>
            <w:r w:rsidRPr="00C96AF4">
              <w:rPr>
                <w:rFonts w:ascii="Times New Roman" w:hAnsi="Times New Roman" w:cs="Times New Roman"/>
              </w:rPr>
              <w:t>Apidae</w:t>
            </w:r>
          </w:p>
        </w:tc>
      </w:tr>
      <w:tr w:rsidR="001254FB" w:rsidRPr="00C96AF4" w14:paraId="165AD6F2" w14:textId="77777777" w:rsidTr="003C25E1">
        <w:trPr>
          <w:trHeight w:val="566"/>
        </w:trPr>
        <w:tc>
          <w:tcPr>
            <w:tcW w:w="990" w:type="dxa"/>
          </w:tcPr>
          <w:p w14:paraId="1A29D642" w14:textId="77777777" w:rsidR="001254FB" w:rsidRPr="00C96AF4" w:rsidRDefault="008F3C3C">
            <w:r w:rsidRPr="00C96AF4">
              <w:t>5</w:t>
            </w:r>
          </w:p>
        </w:tc>
        <w:tc>
          <w:tcPr>
            <w:tcW w:w="4675" w:type="dxa"/>
          </w:tcPr>
          <w:p w14:paraId="520D6FD4" w14:textId="77777777" w:rsidR="001254FB" w:rsidRPr="00C96AF4" w:rsidRDefault="001254FB" w:rsidP="001254FB">
            <w:pPr>
              <w:rPr>
                <w:rFonts w:ascii="Times New Roman" w:hAnsi="Times New Roman" w:cs="Times New Roman"/>
              </w:rPr>
            </w:pPr>
            <w:proofErr w:type="spellStart"/>
            <w:r w:rsidRPr="00C96AF4">
              <w:rPr>
                <w:rFonts w:ascii="Times New Roman" w:hAnsi="Times New Roman" w:cs="Times New Roman"/>
                <w:i/>
                <w:iCs/>
              </w:rPr>
              <w:t>Xlyocopa</w:t>
            </w:r>
            <w:proofErr w:type="spellEnd"/>
            <w:r w:rsidRPr="00C96AF4">
              <w:rPr>
                <w:rFonts w:ascii="Times New Roman" w:hAnsi="Times New Roman" w:cs="Times New Roman"/>
                <w:i/>
                <w:iCs/>
              </w:rPr>
              <w:t xml:space="preserve"> laticeps (</w:t>
            </w:r>
            <w:r w:rsidRPr="00C96AF4">
              <w:rPr>
                <w:rFonts w:ascii="Times New Roman" w:hAnsi="Times New Roman" w:cs="Times New Roman"/>
              </w:rPr>
              <w:t xml:space="preserve">Latreille, </w:t>
            </w:r>
            <w:proofErr w:type="gramStart"/>
            <w:r w:rsidRPr="00C96AF4">
              <w:rPr>
                <w:rFonts w:ascii="Times New Roman" w:hAnsi="Times New Roman" w:cs="Times New Roman"/>
              </w:rPr>
              <w:t>1802 )</w:t>
            </w:r>
            <w:proofErr w:type="gramEnd"/>
          </w:p>
          <w:p w14:paraId="6887E74A" w14:textId="77777777" w:rsidR="001254FB" w:rsidRPr="00C96AF4" w:rsidRDefault="001254FB">
            <w:pPr>
              <w:rPr>
                <w:rFonts w:ascii="Times New Roman" w:hAnsi="Times New Roman" w:cs="Times New Roman"/>
              </w:rPr>
            </w:pPr>
          </w:p>
        </w:tc>
        <w:tc>
          <w:tcPr>
            <w:tcW w:w="2127" w:type="dxa"/>
          </w:tcPr>
          <w:p w14:paraId="40C0E277" w14:textId="77777777" w:rsidR="003C25E1" w:rsidRPr="00C96AF4" w:rsidRDefault="003C25E1" w:rsidP="003C25E1">
            <w:pPr>
              <w:rPr>
                <w:rFonts w:ascii="Times New Roman" w:hAnsi="Times New Roman" w:cs="Times New Roman"/>
              </w:rPr>
            </w:pPr>
            <w:r w:rsidRPr="00C96AF4">
              <w:rPr>
                <w:rFonts w:ascii="Times New Roman" w:hAnsi="Times New Roman" w:cs="Times New Roman"/>
              </w:rPr>
              <w:t>Carpenter bee</w:t>
            </w:r>
          </w:p>
          <w:p w14:paraId="42BCCE3D" w14:textId="77777777" w:rsidR="001254FB" w:rsidRPr="00C96AF4" w:rsidRDefault="001254FB">
            <w:pPr>
              <w:rPr>
                <w:rFonts w:ascii="Times New Roman" w:hAnsi="Times New Roman" w:cs="Times New Roman"/>
              </w:rPr>
            </w:pPr>
          </w:p>
        </w:tc>
        <w:tc>
          <w:tcPr>
            <w:tcW w:w="1984" w:type="dxa"/>
          </w:tcPr>
          <w:p w14:paraId="6040E049"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Apidae</w:t>
            </w:r>
          </w:p>
          <w:p w14:paraId="33E94077" w14:textId="77777777" w:rsidR="001254FB" w:rsidRPr="00C96AF4" w:rsidRDefault="001254FB">
            <w:pPr>
              <w:rPr>
                <w:rFonts w:ascii="Times New Roman" w:hAnsi="Times New Roman" w:cs="Times New Roman"/>
              </w:rPr>
            </w:pPr>
          </w:p>
        </w:tc>
      </w:tr>
      <w:tr w:rsidR="001254FB" w:rsidRPr="00C96AF4" w14:paraId="5D5B43FE" w14:textId="77777777" w:rsidTr="003C25E1">
        <w:trPr>
          <w:trHeight w:val="535"/>
        </w:trPr>
        <w:tc>
          <w:tcPr>
            <w:tcW w:w="990" w:type="dxa"/>
          </w:tcPr>
          <w:p w14:paraId="35F4C0DB" w14:textId="77777777" w:rsidR="001254FB" w:rsidRPr="00C96AF4" w:rsidRDefault="008F3C3C">
            <w:r w:rsidRPr="00C96AF4">
              <w:t>6</w:t>
            </w:r>
          </w:p>
        </w:tc>
        <w:tc>
          <w:tcPr>
            <w:tcW w:w="4675" w:type="dxa"/>
          </w:tcPr>
          <w:p w14:paraId="09975B37" w14:textId="77777777" w:rsidR="001254FB" w:rsidRPr="00C96AF4" w:rsidRDefault="001254FB" w:rsidP="001254FB">
            <w:pPr>
              <w:rPr>
                <w:rFonts w:ascii="Times New Roman" w:hAnsi="Times New Roman" w:cs="Times New Roman"/>
              </w:rPr>
            </w:pPr>
            <w:proofErr w:type="spellStart"/>
            <w:r w:rsidRPr="00C96AF4">
              <w:rPr>
                <w:rFonts w:ascii="Times New Roman" w:hAnsi="Times New Roman" w:cs="Times New Roman"/>
                <w:i/>
                <w:iCs/>
              </w:rPr>
              <w:t>Camponotus</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Compressus</w:t>
            </w:r>
            <w:proofErr w:type="spellEnd"/>
            <w:r w:rsidRPr="00C96AF4">
              <w:rPr>
                <w:rFonts w:ascii="Times New Roman" w:hAnsi="Times New Roman" w:cs="Times New Roman"/>
              </w:rPr>
              <w:t>(</w:t>
            </w:r>
            <w:proofErr w:type="gramEnd"/>
            <w:r w:rsidRPr="00C96AF4">
              <w:rPr>
                <w:rFonts w:ascii="Times New Roman" w:hAnsi="Times New Roman" w:cs="Times New Roman"/>
              </w:rPr>
              <w:t>Fabricius, 1787)</w:t>
            </w:r>
          </w:p>
          <w:p w14:paraId="0E9315AA" w14:textId="77777777" w:rsidR="001254FB" w:rsidRPr="00C96AF4" w:rsidRDefault="001254FB">
            <w:pPr>
              <w:rPr>
                <w:rFonts w:ascii="Times New Roman" w:hAnsi="Times New Roman" w:cs="Times New Roman"/>
              </w:rPr>
            </w:pPr>
          </w:p>
        </w:tc>
        <w:tc>
          <w:tcPr>
            <w:tcW w:w="2127" w:type="dxa"/>
          </w:tcPr>
          <w:p w14:paraId="3BB2D594" w14:textId="77777777" w:rsidR="003C25E1" w:rsidRPr="00C96AF4" w:rsidRDefault="003C25E1" w:rsidP="003C25E1">
            <w:pPr>
              <w:rPr>
                <w:rFonts w:ascii="Times New Roman" w:hAnsi="Times New Roman" w:cs="Times New Roman"/>
              </w:rPr>
            </w:pPr>
            <w:r w:rsidRPr="00C96AF4">
              <w:rPr>
                <w:rFonts w:ascii="Times New Roman" w:hAnsi="Times New Roman" w:cs="Times New Roman"/>
              </w:rPr>
              <w:t xml:space="preserve">Indian black Ant </w:t>
            </w:r>
          </w:p>
          <w:p w14:paraId="56B858CB" w14:textId="77777777" w:rsidR="001254FB" w:rsidRPr="00C96AF4" w:rsidRDefault="001254FB">
            <w:pPr>
              <w:rPr>
                <w:rFonts w:ascii="Times New Roman" w:hAnsi="Times New Roman" w:cs="Times New Roman"/>
              </w:rPr>
            </w:pPr>
          </w:p>
        </w:tc>
        <w:tc>
          <w:tcPr>
            <w:tcW w:w="1984" w:type="dxa"/>
          </w:tcPr>
          <w:p w14:paraId="79334F44"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4074D6A5" w14:textId="77777777" w:rsidR="001254FB" w:rsidRPr="00C96AF4" w:rsidRDefault="001254FB">
            <w:pPr>
              <w:rPr>
                <w:rFonts w:ascii="Times New Roman" w:hAnsi="Times New Roman" w:cs="Times New Roman"/>
              </w:rPr>
            </w:pPr>
          </w:p>
        </w:tc>
      </w:tr>
      <w:tr w:rsidR="001254FB" w:rsidRPr="00C96AF4" w14:paraId="553CC867" w14:textId="77777777" w:rsidTr="003C25E1">
        <w:trPr>
          <w:trHeight w:val="566"/>
        </w:trPr>
        <w:tc>
          <w:tcPr>
            <w:tcW w:w="990" w:type="dxa"/>
          </w:tcPr>
          <w:p w14:paraId="114C4F21" w14:textId="77777777" w:rsidR="001254FB" w:rsidRPr="00C96AF4" w:rsidRDefault="008F3C3C">
            <w:r w:rsidRPr="00C96AF4">
              <w:t>7</w:t>
            </w:r>
          </w:p>
        </w:tc>
        <w:tc>
          <w:tcPr>
            <w:tcW w:w="4675" w:type="dxa"/>
          </w:tcPr>
          <w:p w14:paraId="37844F06" w14:textId="77777777" w:rsidR="001254FB" w:rsidRPr="00C96AF4" w:rsidRDefault="001254FB" w:rsidP="001254FB">
            <w:pPr>
              <w:rPr>
                <w:rFonts w:ascii="Times New Roman" w:hAnsi="Times New Roman" w:cs="Times New Roman"/>
              </w:rPr>
            </w:pPr>
            <w:proofErr w:type="spellStart"/>
            <w:r w:rsidRPr="00C96AF4">
              <w:rPr>
                <w:rFonts w:ascii="Times New Roman" w:hAnsi="Times New Roman" w:cs="Times New Roman"/>
                <w:i/>
                <w:iCs/>
              </w:rPr>
              <w:t>Camponotus</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herculean</w:t>
            </w:r>
            <w:r w:rsidRPr="00C96AF4">
              <w:rPr>
                <w:rFonts w:ascii="Times New Roman" w:hAnsi="Times New Roman" w:cs="Times New Roman"/>
              </w:rPr>
              <w:t>us</w:t>
            </w:r>
            <w:proofErr w:type="spellEnd"/>
            <w:r w:rsidRPr="00C96AF4">
              <w:rPr>
                <w:rFonts w:ascii="Times New Roman" w:hAnsi="Times New Roman" w:cs="Times New Roman"/>
              </w:rPr>
              <w:t>(</w:t>
            </w:r>
            <w:proofErr w:type="gramEnd"/>
            <w:r w:rsidRPr="00C96AF4">
              <w:rPr>
                <w:rFonts w:ascii="Times New Roman" w:hAnsi="Times New Roman" w:cs="Times New Roman"/>
              </w:rPr>
              <w:t>Linnaeus,1758)</w:t>
            </w:r>
          </w:p>
          <w:p w14:paraId="69D86F32" w14:textId="77777777" w:rsidR="001254FB" w:rsidRPr="00C96AF4" w:rsidRDefault="001254FB">
            <w:pPr>
              <w:rPr>
                <w:rFonts w:ascii="Times New Roman" w:hAnsi="Times New Roman" w:cs="Times New Roman"/>
              </w:rPr>
            </w:pPr>
          </w:p>
        </w:tc>
        <w:tc>
          <w:tcPr>
            <w:tcW w:w="2127" w:type="dxa"/>
          </w:tcPr>
          <w:p w14:paraId="2F2EBF16" w14:textId="77777777" w:rsidR="003C25E1" w:rsidRPr="00C96AF4" w:rsidRDefault="003C25E1" w:rsidP="003C25E1">
            <w:pPr>
              <w:rPr>
                <w:rFonts w:ascii="Times New Roman" w:hAnsi="Times New Roman" w:cs="Times New Roman"/>
              </w:rPr>
            </w:pPr>
            <w:r w:rsidRPr="00C96AF4">
              <w:rPr>
                <w:rFonts w:ascii="Times New Roman" w:hAnsi="Times New Roman" w:cs="Times New Roman"/>
              </w:rPr>
              <w:t>Hercules Ant</w:t>
            </w:r>
          </w:p>
          <w:p w14:paraId="2F657461" w14:textId="77777777" w:rsidR="001254FB" w:rsidRPr="00C96AF4" w:rsidRDefault="001254FB">
            <w:pPr>
              <w:rPr>
                <w:rFonts w:ascii="Times New Roman" w:hAnsi="Times New Roman" w:cs="Times New Roman"/>
              </w:rPr>
            </w:pPr>
          </w:p>
        </w:tc>
        <w:tc>
          <w:tcPr>
            <w:tcW w:w="1984" w:type="dxa"/>
          </w:tcPr>
          <w:p w14:paraId="622E685B"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296650F6" w14:textId="77777777" w:rsidR="001254FB" w:rsidRPr="00C96AF4" w:rsidRDefault="001254FB">
            <w:pPr>
              <w:rPr>
                <w:rFonts w:ascii="Times New Roman" w:hAnsi="Times New Roman" w:cs="Times New Roman"/>
              </w:rPr>
            </w:pPr>
          </w:p>
        </w:tc>
      </w:tr>
      <w:tr w:rsidR="001254FB" w:rsidRPr="00C96AF4" w14:paraId="61E0AE85" w14:textId="77777777" w:rsidTr="003C25E1">
        <w:trPr>
          <w:trHeight w:val="535"/>
        </w:trPr>
        <w:tc>
          <w:tcPr>
            <w:tcW w:w="990" w:type="dxa"/>
          </w:tcPr>
          <w:p w14:paraId="17E10BDC" w14:textId="77777777" w:rsidR="001254FB" w:rsidRPr="00C96AF4" w:rsidRDefault="008F3C3C">
            <w:r w:rsidRPr="00C96AF4">
              <w:t>8</w:t>
            </w:r>
          </w:p>
        </w:tc>
        <w:tc>
          <w:tcPr>
            <w:tcW w:w="4675" w:type="dxa"/>
          </w:tcPr>
          <w:p w14:paraId="2F90B4BD" w14:textId="77777777" w:rsidR="001254FB" w:rsidRPr="00C96AF4" w:rsidRDefault="001254FB" w:rsidP="001254FB">
            <w:pPr>
              <w:rPr>
                <w:rFonts w:ascii="Times New Roman" w:hAnsi="Times New Roman" w:cs="Times New Roman"/>
              </w:rPr>
            </w:pPr>
            <w:proofErr w:type="spellStart"/>
            <w:r w:rsidRPr="00C96AF4">
              <w:rPr>
                <w:rFonts w:ascii="Times New Roman" w:hAnsi="Times New Roman" w:cs="Times New Roman"/>
                <w:i/>
                <w:iCs/>
              </w:rPr>
              <w:t>Camponotus</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aurocinctus</w:t>
            </w:r>
            <w:proofErr w:type="spellEnd"/>
            <w:r w:rsidRPr="00C96AF4">
              <w:rPr>
                <w:rFonts w:ascii="Times New Roman" w:hAnsi="Times New Roman" w:cs="Times New Roman"/>
                <w:iCs/>
              </w:rPr>
              <w:t>(</w:t>
            </w:r>
            <w:proofErr w:type="spellStart"/>
            <w:r w:rsidRPr="00C96AF4">
              <w:rPr>
                <w:rFonts w:ascii="Times New Roman" w:hAnsi="Times New Roman" w:cs="Times New Roman"/>
                <w:iCs/>
              </w:rPr>
              <w:t>smith,F</w:t>
            </w:r>
            <w:proofErr w:type="spellEnd"/>
            <w:r w:rsidRPr="00C96AF4">
              <w:rPr>
                <w:rFonts w:ascii="Times New Roman" w:hAnsi="Times New Roman" w:cs="Times New Roman"/>
                <w:iCs/>
              </w:rPr>
              <w:t>.</w:t>
            </w:r>
            <w:proofErr w:type="gramEnd"/>
            <w:r w:rsidRPr="00C96AF4">
              <w:rPr>
                <w:rFonts w:ascii="Times New Roman" w:hAnsi="Times New Roman" w:cs="Times New Roman"/>
                <w:iCs/>
              </w:rPr>
              <w:t>, 1858</w:t>
            </w:r>
            <w:r w:rsidRPr="00C96AF4">
              <w:rPr>
                <w:rFonts w:ascii="Times New Roman" w:hAnsi="Times New Roman" w:cs="Times New Roman"/>
                <w:i/>
                <w:iCs/>
              </w:rPr>
              <w:t>)</w:t>
            </w:r>
          </w:p>
          <w:p w14:paraId="5D728AE1" w14:textId="77777777" w:rsidR="001254FB" w:rsidRPr="00C96AF4" w:rsidRDefault="001254FB">
            <w:pPr>
              <w:rPr>
                <w:rFonts w:ascii="Times New Roman" w:hAnsi="Times New Roman" w:cs="Times New Roman"/>
              </w:rPr>
            </w:pPr>
          </w:p>
        </w:tc>
        <w:tc>
          <w:tcPr>
            <w:tcW w:w="2127" w:type="dxa"/>
          </w:tcPr>
          <w:p w14:paraId="0E46B9E0" w14:textId="77777777" w:rsidR="001254FB" w:rsidRPr="00C96AF4" w:rsidRDefault="00DD49E9">
            <w:pPr>
              <w:rPr>
                <w:rFonts w:ascii="Times New Roman" w:hAnsi="Times New Roman" w:cs="Times New Roman"/>
              </w:rPr>
            </w:pPr>
            <w:r w:rsidRPr="00C96AF4">
              <w:rPr>
                <w:rFonts w:ascii="Times New Roman" w:hAnsi="Times New Roman" w:cs="Times New Roman"/>
              </w:rPr>
              <w:t>Golden Bearded Sugar Ant</w:t>
            </w:r>
          </w:p>
        </w:tc>
        <w:tc>
          <w:tcPr>
            <w:tcW w:w="1984" w:type="dxa"/>
          </w:tcPr>
          <w:p w14:paraId="4A557B93"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4C728EE4" w14:textId="77777777" w:rsidR="001254FB" w:rsidRPr="00C96AF4" w:rsidRDefault="001254FB">
            <w:pPr>
              <w:rPr>
                <w:rFonts w:ascii="Times New Roman" w:hAnsi="Times New Roman" w:cs="Times New Roman"/>
              </w:rPr>
            </w:pPr>
          </w:p>
        </w:tc>
      </w:tr>
      <w:tr w:rsidR="00FB4D09" w:rsidRPr="00C96AF4" w14:paraId="3FBEFBF4" w14:textId="77777777" w:rsidTr="003C25E1">
        <w:trPr>
          <w:trHeight w:val="535"/>
        </w:trPr>
        <w:tc>
          <w:tcPr>
            <w:tcW w:w="990" w:type="dxa"/>
          </w:tcPr>
          <w:p w14:paraId="03942187" w14:textId="77777777" w:rsidR="00FB4D09" w:rsidRPr="00C96AF4" w:rsidRDefault="008F3C3C">
            <w:r w:rsidRPr="00C96AF4">
              <w:t>9</w:t>
            </w:r>
          </w:p>
        </w:tc>
        <w:tc>
          <w:tcPr>
            <w:tcW w:w="4675" w:type="dxa"/>
          </w:tcPr>
          <w:p w14:paraId="64D6D929" w14:textId="77777777" w:rsidR="00FB4D09" w:rsidRPr="00C96AF4" w:rsidRDefault="00FB4D09" w:rsidP="001254FB">
            <w:pPr>
              <w:rPr>
                <w:rFonts w:ascii="Times New Roman" w:hAnsi="Times New Roman" w:cs="Times New Roman"/>
                <w:i/>
                <w:iCs/>
              </w:rPr>
            </w:pPr>
            <w:proofErr w:type="spellStart"/>
            <w:r w:rsidRPr="00C96AF4">
              <w:rPr>
                <w:rFonts w:ascii="Times New Roman" w:hAnsi="Times New Roman" w:cs="Times New Roman"/>
                <w:i/>
                <w:iCs/>
              </w:rPr>
              <w:t>Camponotus</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sericeus</w:t>
            </w:r>
            <w:proofErr w:type="spellEnd"/>
            <w:r w:rsidRPr="00C96AF4">
              <w:rPr>
                <w:rFonts w:ascii="Times New Roman" w:hAnsi="Times New Roman" w:cs="Times New Roman"/>
                <w:i/>
                <w:iCs/>
              </w:rPr>
              <w:t>(</w:t>
            </w:r>
            <w:proofErr w:type="gramEnd"/>
            <w:r w:rsidRPr="00C96AF4">
              <w:rPr>
                <w:rFonts w:ascii="Times New Roman" w:hAnsi="Times New Roman" w:cs="Times New Roman"/>
                <w:iCs/>
              </w:rPr>
              <w:t>Fabricius,1798)</w:t>
            </w:r>
          </w:p>
        </w:tc>
        <w:tc>
          <w:tcPr>
            <w:tcW w:w="2127" w:type="dxa"/>
          </w:tcPr>
          <w:p w14:paraId="2155DEAD" w14:textId="77777777" w:rsidR="00FB4D09" w:rsidRPr="00C96AF4" w:rsidRDefault="00DD49E9">
            <w:pPr>
              <w:rPr>
                <w:rFonts w:ascii="Times New Roman" w:hAnsi="Times New Roman" w:cs="Times New Roman"/>
                <w:sz w:val="20"/>
                <w:szCs w:val="20"/>
              </w:rPr>
            </w:pPr>
            <w:r w:rsidRPr="00C96AF4">
              <w:rPr>
                <w:rStyle w:val="Strong"/>
                <w:rFonts w:ascii="Times New Roman" w:hAnsi="Times New Roman" w:cs="Times New Roman"/>
                <w:b w:val="0"/>
                <w:sz w:val="20"/>
                <w:szCs w:val="20"/>
              </w:rPr>
              <w:t>Golden-backed Ant</w:t>
            </w:r>
            <w:r w:rsidRPr="00C96AF4">
              <w:rPr>
                <w:rFonts w:ascii="Times New Roman" w:hAnsi="Times New Roman" w:cs="Times New Roman"/>
                <w:b/>
                <w:sz w:val="20"/>
                <w:szCs w:val="20"/>
              </w:rPr>
              <w:t xml:space="preserve"> or </w:t>
            </w:r>
            <w:r w:rsidRPr="00C96AF4">
              <w:rPr>
                <w:rStyle w:val="Strong"/>
                <w:rFonts w:ascii="Times New Roman" w:hAnsi="Times New Roman" w:cs="Times New Roman"/>
                <w:b w:val="0"/>
                <w:sz w:val="20"/>
                <w:szCs w:val="20"/>
              </w:rPr>
              <w:t>Silky Golden African Carpenter Ant</w:t>
            </w:r>
            <w:r w:rsidRPr="00C96AF4">
              <w:rPr>
                <w:rFonts w:ascii="Times New Roman" w:hAnsi="Times New Roman" w:cs="Times New Roman"/>
                <w:sz w:val="20"/>
                <w:szCs w:val="20"/>
              </w:rPr>
              <w:t>.</w:t>
            </w:r>
          </w:p>
        </w:tc>
        <w:tc>
          <w:tcPr>
            <w:tcW w:w="1984" w:type="dxa"/>
          </w:tcPr>
          <w:p w14:paraId="764C5216"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68F5FB85" w14:textId="77777777" w:rsidR="00FB4D09" w:rsidRPr="00C96AF4" w:rsidRDefault="00FB4D09">
            <w:pPr>
              <w:rPr>
                <w:rFonts w:ascii="Times New Roman" w:hAnsi="Times New Roman" w:cs="Times New Roman"/>
              </w:rPr>
            </w:pPr>
          </w:p>
        </w:tc>
      </w:tr>
      <w:tr w:rsidR="00FB4D09" w:rsidRPr="00C96AF4" w14:paraId="01CF67A5" w14:textId="77777777" w:rsidTr="003C25E1">
        <w:trPr>
          <w:trHeight w:val="535"/>
        </w:trPr>
        <w:tc>
          <w:tcPr>
            <w:tcW w:w="990" w:type="dxa"/>
          </w:tcPr>
          <w:p w14:paraId="1CD482EE" w14:textId="77777777" w:rsidR="00FB4D09" w:rsidRPr="00C96AF4" w:rsidRDefault="008F3C3C">
            <w:r w:rsidRPr="00C96AF4">
              <w:lastRenderedPageBreak/>
              <w:t>10</w:t>
            </w:r>
          </w:p>
        </w:tc>
        <w:tc>
          <w:tcPr>
            <w:tcW w:w="4675" w:type="dxa"/>
          </w:tcPr>
          <w:p w14:paraId="1FAF9C49" w14:textId="77777777" w:rsidR="00FB4D09" w:rsidRPr="00C96AF4" w:rsidRDefault="00B26F2D" w:rsidP="00FB4D09">
            <w:pPr>
              <w:rPr>
                <w:rFonts w:ascii="Times New Roman" w:hAnsi="Times New Roman" w:cs="Times New Roman"/>
                <w:i/>
                <w:iCs/>
              </w:rPr>
            </w:pPr>
            <w:r w:rsidRPr="00C96AF4">
              <w:rPr>
                <w:rFonts w:ascii="Times New Roman" w:hAnsi="Times New Roman" w:cs="Times New Roman"/>
                <w:i/>
                <w:iCs/>
              </w:rPr>
              <w:t xml:space="preserve">Iridomyrmex </w:t>
            </w:r>
            <w:proofErr w:type="gramStart"/>
            <w:r w:rsidRPr="00C96AF4">
              <w:rPr>
                <w:rFonts w:ascii="Times New Roman" w:hAnsi="Times New Roman" w:cs="Times New Roman"/>
                <w:i/>
                <w:iCs/>
              </w:rPr>
              <w:t>purpureus</w:t>
            </w:r>
            <w:r w:rsidR="00FB4D09" w:rsidRPr="00C96AF4">
              <w:rPr>
                <w:rFonts w:ascii="Times New Roman" w:hAnsi="Times New Roman" w:cs="Times New Roman"/>
                <w:iCs/>
              </w:rPr>
              <w:t>(</w:t>
            </w:r>
            <w:proofErr w:type="gramEnd"/>
            <w:r w:rsidR="00FB4D09" w:rsidRPr="00C96AF4">
              <w:rPr>
                <w:rFonts w:ascii="Times New Roman" w:hAnsi="Times New Roman" w:cs="Times New Roman"/>
                <w:iCs/>
              </w:rPr>
              <w:t>Smith, 1858</w:t>
            </w:r>
            <w:r w:rsidR="00FB4D09" w:rsidRPr="00C96AF4">
              <w:rPr>
                <w:rFonts w:ascii="Times New Roman" w:hAnsi="Times New Roman" w:cs="Times New Roman"/>
                <w:b/>
                <w:bCs/>
                <w:iCs/>
              </w:rPr>
              <w:t>)</w:t>
            </w:r>
          </w:p>
          <w:p w14:paraId="2F0B5C5C" w14:textId="77777777" w:rsidR="00FB4D09" w:rsidRPr="00C96AF4" w:rsidRDefault="00FB4D09" w:rsidP="001254FB">
            <w:pPr>
              <w:rPr>
                <w:rFonts w:ascii="Times New Roman" w:hAnsi="Times New Roman" w:cs="Times New Roman"/>
                <w:i/>
                <w:iCs/>
              </w:rPr>
            </w:pPr>
          </w:p>
        </w:tc>
        <w:tc>
          <w:tcPr>
            <w:tcW w:w="2127" w:type="dxa"/>
          </w:tcPr>
          <w:p w14:paraId="61E305F8"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Meat ant</w:t>
            </w:r>
          </w:p>
          <w:p w14:paraId="5D68DF0C" w14:textId="77777777" w:rsidR="00FB4D09" w:rsidRPr="00C96AF4" w:rsidRDefault="00FB4D09">
            <w:pPr>
              <w:rPr>
                <w:rFonts w:ascii="Times New Roman" w:hAnsi="Times New Roman" w:cs="Times New Roman"/>
              </w:rPr>
            </w:pPr>
          </w:p>
        </w:tc>
        <w:tc>
          <w:tcPr>
            <w:tcW w:w="1984" w:type="dxa"/>
          </w:tcPr>
          <w:p w14:paraId="1B41B50A"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42CB06C4" w14:textId="77777777" w:rsidR="00FB4D09" w:rsidRPr="00C96AF4" w:rsidRDefault="00FB4D09">
            <w:pPr>
              <w:rPr>
                <w:rFonts w:ascii="Times New Roman" w:hAnsi="Times New Roman" w:cs="Times New Roman"/>
              </w:rPr>
            </w:pPr>
          </w:p>
        </w:tc>
      </w:tr>
      <w:tr w:rsidR="00FB4D09" w:rsidRPr="00C96AF4" w14:paraId="0C2C5387" w14:textId="77777777" w:rsidTr="003C25E1">
        <w:trPr>
          <w:trHeight w:val="535"/>
        </w:trPr>
        <w:tc>
          <w:tcPr>
            <w:tcW w:w="990" w:type="dxa"/>
          </w:tcPr>
          <w:p w14:paraId="0CC7E1A3" w14:textId="77777777" w:rsidR="00FB4D09" w:rsidRPr="00C96AF4" w:rsidRDefault="008F3C3C">
            <w:r w:rsidRPr="00C96AF4">
              <w:t>11</w:t>
            </w:r>
          </w:p>
        </w:tc>
        <w:tc>
          <w:tcPr>
            <w:tcW w:w="4675" w:type="dxa"/>
          </w:tcPr>
          <w:p w14:paraId="6B27E2A3" w14:textId="77777777" w:rsidR="00FB4D09" w:rsidRPr="00C96AF4" w:rsidRDefault="00FB4D09" w:rsidP="00FB4D09">
            <w:pPr>
              <w:rPr>
                <w:rFonts w:ascii="Times New Roman" w:hAnsi="Times New Roman" w:cs="Times New Roman"/>
                <w:iCs/>
              </w:rPr>
            </w:pPr>
            <w:proofErr w:type="spellStart"/>
            <w:r w:rsidRPr="00C96AF4">
              <w:rPr>
                <w:rFonts w:ascii="Times New Roman" w:hAnsi="Times New Roman" w:cs="Times New Roman"/>
                <w:i/>
                <w:iCs/>
              </w:rPr>
              <w:t>Oecophylla</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smaragdina</w:t>
            </w:r>
            <w:proofErr w:type="spellEnd"/>
            <w:r w:rsidRPr="00C96AF4">
              <w:rPr>
                <w:rFonts w:ascii="Times New Roman" w:hAnsi="Times New Roman" w:cs="Times New Roman"/>
                <w:iCs/>
              </w:rPr>
              <w:t>(</w:t>
            </w:r>
            <w:proofErr w:type="gramEnd"/>
            <w:r w:rsidRPr="00C96AF4">
              <w:rPr>
                <w:rFonts w:ascii="Times New Roman" w:hAnsi="Times New Roman" w:cs="Times New Roman"/>
                <w:iCs/>
              </w:rPr>
              <w:t>Fabricius, 1775)</w:t>
            </w:r>
          </w:p>
          <w:p w14:paraId="742E6F6E" w14:textId="77777777" w:rsidR="00FB4D09" w:rsidRPr="00C96AF4" w:rsidRDefault="00FB4D09" w:rsidP="001254FB">
            <w:pPr>
              <w:rPr>
                <w:rFonts w:ascii="Times New Roman" w:hAnsi="Times New Roman" w:cs="Times New Roman"/>
                <w:i/>
                <w:iCs/>
              </w:rPr>
            </w:pPr>
          </w:p>
        </w:tc>
        <w:tc>
          <w:tcPr>
            <w:tcW w:w="2127" w:type="dxa"/>
          </w:tcPr>
          <w:p w14:paraId="3475B2FE"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Weaver ant</w:t>
            </w:r>
          </w:p>
          <w:p w14:paraId="226080A2" w14:textId="77777777" w:rsidR="00FB4D09" w:rsidRPr="00C96AF4" w:rsidRDefault="00FB4D09">
            <w:pPr>
              <w:rPr>
                <w:rFonts w:ascii="Times New Roman" w:hAnsi="Times New Roman" w:cs="Times New Roman"/>
              </w:rPr>
            </w:pPr>
          </w:p>
        </w:tc>
        <w:tc>
          <w:tcPr>
            <w:tcW w:w="1984" w:type="dxa"/>
          </w:tcPr>
          <w:p w14:paraId="6B338FD4"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3421B512" w14:textId="77777777" w:rsidR="00FB4D09" w:rsidRPr="00C96AF4" w:rsidRDefault="00FB4D09">
            <w:pPr>
              <w:rPr>
                <w:rFonts w:ascii="Times New Roman" w:hAnsi="Times New Roman" w:cs="Times New Roman"/>
              </w:rPr>
            </w:pPr>
          </w:p>
        </w:tc>
      </w:tr>
      <w:tr w:rsidR="00FB4D09" w:rsidRPr="00C96AF4" w14:paraId="6AABE1D9" w14:textId="77777777" w:rsidTr="003C25E1">
        <w:trPr>
          <w:trHeight w:val="535"/>
        </w:trPr>
        <w:tc>
          <w:tcPr>
            <w:tcW w:w="990" w:type="dxa"/>
          </w:tcPr>
          <w:p w14:paraId="1B8D094F" w14:textId="77777777" w:rsidR="00FB4D09" w:rsidRPr="00C96AF4" w:rsidRDefault="008F3C3C">
            <w:r w:rsidRPr="00C96AF4">
              <w:t>12</w:t>
            </w:r>
          </w:p>
        </w:tc>
        <w:tc>
          <w:tcPr>
            <w:tcW w:w="4675" w:type="dxa"/>
          </w:tcPr>
          <w:p w14:paraId="0CAAD612" w14:textId="77777777" w:rsidR="00FB4D09" w:rsidRPr="00C96AF4" w:rsidRDefault="00FB4D09" w:rsidP="00FB4D09">
            <w:pPr>
              <w:rPr>
                <w:rFonts w:ascii="Times New Roman" w:hAnsi="Times New Roman" w:cs="Times New Roman"/>
                <w:i/>
                <w:iCs/>
              </w:rPr>
            </w:pPr>
            <w:r w:rsidRPr="00C96AF4">
              <w:rPr>
                <w:rFonts w:ascii="Times New Roman" w:hAnsi="Times New Roman" w:cs="Times New Roman"/>
                <w:i/>
                <w:iCs/>
              </w:rPr>
              <w:t xml:space="preserve">Solenopsis </w:t>
            </w:r>
            <w:proofErr w:type="gramStart"/>
            <w:r w:rsidRPr="00C96AF4">
              <w:rPr>
                <w:rFonts w:ascii="Times New Roman" w:hAnsi="Times New Roman" w:cs="Times New Roman"/>
                <w:i/>
                <w:iCs/>
              </w:rPr>
              <w:t>Invicta</w:t>
            </w:r>
            <w:r w:rsidRPr="00C96AF4">
              <w:rPr>
                <w:rFonts w:ascii="Times New Roman" w:hAnsi="Times New Roman" w:cs="Times New Roman"/>
                <w:iCs/>
              </w:rPr>
              <w:t>(</w:t>
            </w:r>
            <w:proofErr w:type="gramEnd"/>
            <w:r w:rsidRPr="00C96AF4">
              <w:rPr>
                <w:rFonts w:ascii="Times New Roman" w:hAnsi="Times New Roman" w:cs="Times New Roman"/>
                <w:iCs/>
              </w:rPr>
              <w:t>Westwood, 1840)</w:t>
            </w:r>
          </w:p>
          <w:p w14:paraId="10E33720" w14:textId="77777777" w:rsidR="00FB4D09" w:rsidRPr="00C96AF4" w:rsidRDefault="00FB4D09" w:rsidP="001254FB">
            <w:pPr>
              <w:rPr>
                <w:rFonts w:ascii="Times New Roman" w:hAnsi="Times New Roman" w:cs="Times New Roman"/>
                <w:i/>
                <w:iCs/>
              </w:rPr>
            </w:pPr>
          </w:p>
        </w:tc>
        <w:tc>
          <w:tcPr>
            <w:tcW w:w="2127" w:type="dxa"/>
          </w:tcPr>
          <w:p w14:paraId="77C67E25"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Fire imported ant</w:t>
            </w:r>
          </w:p>
          <w:p w14:paraId="14E24223" w14:textId="77777777" w:rsidR="00FB4D09" w:rsidRPr="00C96AF4" w:rsidRDefault="00FB4D09">
            <w:pPr>
              <w:rPr>
                <w:rFonts w:ascii="Times New Roman" w:hAnsi="Times New Roman" w:cs="Times New Roman"/>
              </w:rPr>
            </w:pPr>
          </w:p>
        </w:tc>
        <w:tc>
          <w:tcPr>
            <w:tcW w:w="1984" w:type="dxa"/>
          </w:tcPr>
          <w:p w14:paraId="470FF362"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49F8D90F" w14:textId="77777777" w:rsidR="00FB4D09" w:rsidRPr="00C96AF4" w:rsidRDefault="00FB4D09">
            <w:pPr>
              <w:rPr>
                <w:rFonts w:ascii="Times New Roman" w:hAnsi="Times New Roman" w:cs="Times New Roman"/>
              </w:rPr>
            </w:pPr>
          </w:p>
        </w:tc>
      </w:tr>
      <w:tr w:rsidR="00FB4D09" w:rsidRPr="00C96AF4" w14:paraId="0849C89F" w14:textId="77777777" w:rsidTr="003C25E1">
        <w:trPr>
          <w:trHeight w:val="535"/>
        </w:trPr>
        <w:tc>
          <w:tcPr>
            <w:tcW w:w="990" w:type="dxa"/>
          </w:tcPr>
          <w:p w14:paraId="5F043405" w14:textId="77777777" w:rsidR="00FB4D09" w:rsidRPr="00C96AF4" w:rsidRDefault="008F3C3C">
            <w:r w:rsidRPr="00C96AF4">
              <w:t>13</w:t>
            </w:r>
          </w:p>
        </w:tc>
        <w:tc>
          <w:tcPr>
            <w:tcW w:w="4675" w:type="dxa"/>
          </w:tcPr>
          <w:p w14:paraId="3F4C9D20" w14:textId="77777777" w:rsidR="00FB4D09" w:rsidRPr="00C96AF4" w:rsidRDefault="00FB4D09" w:rsidP="00FB4D09">
            <w:pPr>
              <w:rPr>
                <w:rFonts w:ascii="Times New Roman" w:hAnsi="Times New Roman" w:cs="Times New Roman"/>
                <w:iCs/>
              </w:rPr>
            </w:pPr>
            <w:proofErr w:type="spellStart"/>
            <w:r w:rsidRPr="00C96AF4">
              <w:rPr>
                <w:rFonts w:ascii="Times New Roman" w:hAnsi="Times New Roman" w:cs="Times New Roman"/>
                <w:i/>
                <w:iCs/>
              </w:rPr>
              <w:t>Crematogaster</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subnuda</w:t>
            </w:r>
            <w:proofErr w:type="spellEnd"/>
            <w:r w:rsidRPr="00C96AF4">
              <w:rPr>
                <w:rFonts w:ascii="Times New Roman" w:hAnsi="Times New Roman" w:cs="Times New Roman"/>
                <w:iCs/>
              </w:rPr>
              <w:t>(</w:t>
            </w:r>
            <w:proofErr w:type="gramEnd"/>
            <w:r w:rsidRPr="00C96AF4">
              <w:rPr>
                <w:rFonts w:ascii="Times New Roman" w:hAnsi="Times New Roman" w:cs="Times New Roman"/>
                <w:iCs/>
              </w:rPr>
              <w:t>Mayer, 1879)</w:t>
            </w:r>
          </w:p>
          <w:p w14:paraId="7934B162" w14:textId="77777777" w:rsidR="00FB4D09" w:rsidRPr="00C96AF4" w:rsidRDefault="00FB4D09" w:rsidP="001254FB">
            <w:pPr>
              <w:rPr>
                <w:rFonts w:ascii="Times New Roman" w:hAnsi="Times New Roman" w:cs="Times New Roman"/>
                <w:i/>
                <w:iCs/>
              </w:rPr>
            </w:pPr>
          </w:p>
        </w:tc>
        <w:tc>
          <w:tcPr>
            <w:tcW w:w="2127" w:type="dxa"/>
          </w:tcPr>
          <w:p w14:paraId="7585F7DB"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Acrobat Ant</w:t>
            </w:r>
          </w:p>
          <w:p w14:paraId="2F82851F" w14:textId="77777777" w:rsidR="00FB4D09" w:rsidRPr="00C96AF4" w:rsidRDefault="00FB4D09">
            <w:pPr>
              <w:rPr>
                <w:rFonts w:ascii="Times New Roman" w:hAnsi="Times New Roman" w:cs="Times New Roman"/>
              </w:rPr>
            </w:pPr>
          </w:p>
        </w:tc>
        <w:tc>
          <w:tcPr>
            <w:tcW w:w="1984" w:type="dxa"/>
          </w:tcPr>
          <w:p w14:paraId="3D39B3C7"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69B2B800" w14:textId="77777777" w:rsidR="00FB4D09" w:rsidRPr="00C96AF4" w:rsidRDefault="00FB4D09">
            <w:pPr>
              <w:rPr>
                <w:rFonts w:ascii="Times New Roman" w:hAnsi="Times New Roman" w:cs="Times New Roman"/>
              </w:rPr>
            </w:pPr>
          </w:p>
        </w:tc>
      </w:tr>
      <w:tr w:rsidR="00FB4D09" w:rsidRPr="00C96AF4" w14:paraId="1D80E72E" w14:textId="77777777" w:rsidTr="003C25E1">
        <w:trPr>
          <w:trHeight w:val="535"/>
        </w:trPr>
        <w:tc>
          <w:tcPr>
            <w:tcW w:w="990" w:type="dxa"/>
          </w:tcPr>
          <w:p w14:paraId="11A22F77" w14:textId="77777777" w:rsidR="00FB4D09" w:rsidRPr="00C96AF4" w:rsidRDefault="008F3C3C">
            <w:r w:rsidRPr="00C96AF4">
              <w:t>14</w:t>
            </w:r>
          </w:p>
        </w:tc>
        <w:tc>
          <w:tcPr>
            <w:tcW w:w="4675" w:type="dxa"/>
          </w:tcPr>
          <w:p w14:paraId="1603A872" w14:textId="77777777" w:rsidR="00FB4D09" w:rsidRPr="00C96AF4" w:rsidRDefault="00FB4D09" w:rsidP="00FB4D09">
            <w:pPr>
              <w:rPr>
                <w:rFonts w:ascii="Times New Roman" w:hAnsi="Times New Roman" w:cs="Times New Roman"/>
                <w:i/>
                <w:iCs/>
              </w:rPr>
            </w:pPr>
            <w:r w:rsidRPr="00C96AF4">
              <w:rPr>
                <w:rFonts w:ascii="Times New Roman" w:hAnsi="Times New Roman" w:cs="Times New Roman"/>
                <w:i/>
                <w:iCs/>
              </w:rPr>
              <w:t xml:space="preserve">Tapinoma </w:t>
            </w:r>
            <w:proofErr w:type="spellStart"/>
            <w:proofErr w:type="gramStart"/>
            <w:r w:rsidRPr="00C96AF4">
              <w:rPr>
                <w:rFonts w:ascii="Times New Roman" w:hAnsi="Times New Roman" w:cs="Times New Roman"/>
                <w:i/>
                <w:iCs/>
              </w:rPr>
              <w:t>melanocephalum</w:t>
            </w:r>
            <w:proofErr w:type="spellEnd"/>
            <w:r w:rsidRPr="00C96AF4">
              <w:rPr>
                <w:rFonts w:ascii="Times New Roman" w:hAnsi="Times New Roman" w:cs="Times New Roman"/>
                <w:iCs/>
              </w:rPr>
              <w:t>(</w:t>
            </w:r>
            <w:proofErr w:type="gramEnd"/>
            <w:r w:rsidRPr="00C96AF4">
              <w:rPr>
                <w:rFonts w:ascii="Times New Roman" w:hAnsi="Times New Roman" w:cs="Times New Roman"/>
                <w:iCs/>
              </w:rPr>
              <w:t>Fabricius, 1793)</w:t>
            </w:r>
          </w:p>
          <w:p w14:paraId="2561EA71" w14:textId="77777777" w:rsidR="00FB4D09" w:rsidRPr="00C96AF4" w:rsidRDefault="00FB4D09" w:rsidP="001254FB">
            <w:pPr>
              <w:rPr>
                <w:rFonts w:ascii="Times New Roman" w:hAnsi="Times New Roman" w:cs="Times New Roman"/>
                <w:i/>
                <w:iCs/>
              </w:rPr>
            </w:pPr>
          </w:p>
        </w:tc>
        <w:tc>
          <w:tcPr>
            <w:tcW w:w="2127" w:type="dxa"/>
          </w:tcPr>
          <w:p w14:paraId="386BC067"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Ghost ant</w:t>
            </w:r>
          </w:p>
          <w:p w14:paraId="18C0F09C" w14:textId="77777777" w:rsidR="00FB4D09" w:rsidRPr="00C96AF4" w:rsidRDefault="00FB4D09">
            <w:pPr>
              <w:rPr>
                <w:rFonts w:ascii="Times New Roman" w:hAnsi="Times New Roman" w:cs="Times New Roman"/>
              </w:rPr>
            </w:pPr>
          </w:p>
        </w:tc>
        <w:tc>
          <w:tcPr>
            <w:tcW w:w="1984" w:type="dxa"/>
          </w:tcPr>
          <w:p w14:paraId="3CDB4532"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42FA75AB" w14:textId="77777777" w:rsidR="00FB4D09" w:rsidRPr="00C96AF4" w:rsidRDefault="00FB4D09">
            <w:pPr>
              <w:rPr>
                <w:rFonts w:ascii="Times New Roman" w:hAnsi="Times New Roman" w:cs="Times New Roman"/>
              </w:rPr>
            </w:pPr>
          </w:p>
        </w:tc>
      </w:tr>
      <w:tr w:rsidR="0055302D" w:rsidRPr="00C96AF4" w14:paraId="0207716B" w14:textId="77777777" w:rsidTr="003C25E1">
        <w:trPr>
          <w:trHeight w:val="535"/>
        </w:trPr>
        <w:tc>
          <w:tcPr>
            <w:tcW w:w="990" w:type="dxa"/>
          </w:tcPr>
          <w:p w14:paraId="7531A32E" w14:textId="77777777" w:rsidR="0055302D" w:rsidRPr="00C96AF4" w:rsidRDefault="008F3C3C">
            <w:r w:rsidRPr="00C96AF4">
              <w:t>15</w:t>
            </w:r>
          </w:p>
        </w:tc>
        <w:tc>
          <w:tcPr>
            <w:tcW w:w="4675" w:type="dxa"/>
          </w:tcPr>
          <w:p w14:paraId="0C4E02E4" w14:textId="77777777" w:rsidR="0055302D" w:rsidRPr="00C96AF4" w:rsidRDefault="0055302D" w:rsidP="0055302D">
            <w:pPr>
              <w:rPr>
                <w:rFonts w:ascii="Times New Roman" w:hAnsi="Times New Roman" w:cs="Times New Roman"/>
                <w:iCs/>
              </w:rPr>
            </w:pPr>
            <w:proofErr w:type="spellStart"/>
            <w:r w:rsidRPr="00C96AF4">
              <w:rPr>
                <w:rFonts w:ascii="Times New Roman" w:hAnsi="Times New Roman" w:cs="Times New Roman"/>
                <w:i/>
                <w:iCs/>
              </w:rPr>
              <w:t>Anoplolepis</w:t>
            </w:r>
            <w:proofErr w:type="spellEnd"/>
            <w:r w:rsidRPr="00C96AF4">
              <w:rPr>
                <w:rFonts w:ascii="Times New Roman" w:hAnsi="Times New Roman" w:cs="Times New Roman"/>
                <w:i/>
                <w:iCs/>
              </w:rPr>
              <w:t xml:space="preserve"> gracilipes </w:t>
            </w:r>
            <w:r w:rsidRPr="00C96AF4">
              <w:rPr>
                <w:rFonts w:ascii="Times New Roman" w:hAnsi="Times New Roman" w:cs="Times New Roman"/>
                <w:iCs/>
              </w:rPr>
              <w:t>(F. Smith, 1857).</w:t>
            </w:r>
          </w:p>
          <w:p w14:paraId="27D19CF4" w14:textId="77777777" w:rsidR="0055302D" w:rsidRPr="00C96AF4" w:rsidRDefault="0055302D" w:rsidP="00FB4D09">
            <w:pPr>
              <w:rPr>
                <w:rFonts w:ascii="Times New Roman" w:hAnsi="Times New Roman" w:cs="Times New Roman"/>
                <w:i/>
                <w:iCs/>
              </w:rPr>
            </w:pPr>
          </w:p>
        </w:tc>
        <w:tc>
          <w:tcPr>
            <w:tcW w:w="2127" w:type="dxa"/>
          </w:tcPr>
          <w:p w14:paraId="2F7EF1FE" w14:textId="77777777" w:rsidR="003355F1" w:rsidRPr="00C96AF4" w:rsidRDefault="003355F1" w:rsidP="003355F1">
            <w:r w:rsidRPr="00C96AF4">
              <w:t>Yellow crazy ant</w:t>
            </w:r>
          </w:p>
          <w:p w14:paraId="34165D57" w14:textId="77777777" w:rsidR="0055302D" w:rsidRPr="00C96AF4" w:rsidRDefault="0055302D"/>
        </w:tc>
        <w:tc>
          <w:tcPr>
            <w:tcW w:w="1984" w:type="dxa"/>
          </w:tcPr>
          <w:p w14:paraId="590791B2"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126D3142" w14:textId="77777777" w:rsidR="0055302D" w:rsidRPr="00C96AF4" w:rsidRDefault="0055302D">
            <w:pPr>
              <w:rPr>
                <w:rFonts w:ascii="Times New Roman" w:hAnsi="Times New Roman" w:cs="Times New Roman"/>
              </w:rPr>
            </w:pPr>
          </w:p>
        </w:tc>
      </w:tr>
      <w:tr w:rsidR="00866C3D" w:rsidRPr="00C96AF4" w14:paraId="254470C0" w14:textId="77777777" w:rsidTr="003C25E1">
        <w:trPr>
          <w:trHeight w:val="535"/>
        </w:trPr>
        <w:tc>
          <w:tcPr>
            <w:tcW w:w="990" w:type="dxa"/>
          </w:tcPr>
          <w:p w14:paraId="7296D170" w14:textId="77777777" w:rsidR="00866C3D" w:rsidRPr="00C96AF4" w:rsidRDefault="00851124">
            <w:r w:rsidRPr="00C96AF4">
              <w:t>16</w:t>
            </w:r>
          </w:p>
        </w:tc>
        <w:tc>
          <w:tcPr>
            <w:tcW w:w="4675" w:type="dxa"/>
          </w:tcPr>
          <w:p w14:paraId="1EED9F0B" w14:textId="77777777" w:rsidR="00866C3D" w:rsidRPr="00C96AF4" w:rsidRDefault="00B26F2D" w:rsidP="00866C3D">
            <w:pPr>
              <w:rPr>
                <w:rFonts w:ascii="Times New Roman" w:hAnsi="Times New Roman" w:cs="Times New Roman"/>
                <w:i/>
              </w:rPr>
            </w:pPr>
            <w:proofErr w:type="spellStart"/>
            <w:r w:rsidRPr="00C96AF4">
              <w:rPr>
                <w:rFonts w:ascii="Times New Roman" w:hAnsi="Times New Roman" w:cs="Times New Roman"/>
                <w:i/>
              </w:rPr>
              <w:t>Leptogenys</w:t>
            </w:r>
            <w:proofErr w:type="spellEnd"/>
            <w:r w:rsidRPr="00C96AF4">
              <w:rPr>
                <w:rFonts w:ascii="Times New Roman" w:hAnsi="Times New Roman" w:cs="Times New Roman"/>
                <w:i/>
              </w:rPr>
              <w:t xml:space="preserve"> </w:t>
            </w:r>
            <w:r w:rsidRPr="00C96AF4">
              <w:rPr>
                <w:rFonts w:ascii="Times New Roman" w:hAnsi="Times New Roman" w:cs="Times New Roman"/>
              </w:rPr>
              <w:t>(Roger,1861)</w:t>
            </w:r>
          </w:p>
          <w:p w14:paraId="1CFB1C06" w14:textId="77777777" w:rsidR="00866C3D" w:rsidRPr="00C96AF4" w:rsidRDefault="00866C3D" w:rsidP="0055302D">
            <w:pPr>
              <w:rPr>
                <w:rFonts w:ascii="Times New Roman" w:hAnsi="Times New Roman" w:cs="Times New Roman"/>
                <w:i/>
                <w:iCs/>
              </w:rPr>
            </w:pPr>
          </w:p>
        </w:tc>
        <w:tc>
          <w:tcPr>
            <w:tcW w:w="2127" w:type="dxa"/>
          </w:tcPr>
          <w:p w14:paraId="686EE067" w14:textId="77777777" w:rsidR="00866C3D" w:rsidRPr="00C96AF4" w:rsidRDefault="00866C3D" w:rsidP="003355F1">
            <w:pPr>
              <w:rPr>
                <w:rFonts w:ascii="Times New Roman" w:hAnsi="Times New Roman" w:cs="Times New Roman"/>
              </w:rPr>
            </w:pPr>
          </w:p>
        </w:tc>
        <w:tc>
          <w:tcPr>
            <w:tcW w:w="1984" w:type="dxa"/>
          </w:tcPr>
          <w:p w14:paraId="00A3C18A" w14:textId="77777777" w:rsidR="00866C3D" w:rsidRPr="00C96AF4" w:rsidRDefault="00FD41EE" w:rsidP="00E81D00">
            <w:pPr>
              <w:rPr>
                <w:rFonts w:ascii="Times New Roman" w:hAnsi="Times New Roman" w:cs="Times New Roman"/>
              </w:rPr>
            </w:pPr>
            <w:r w:rsidRPr="00C96AF4">
              <w:rPr>
                <w:rFonts w:ascii="Times New Roman" w:hAnsi="Times New Roman" w:cs="Times New Roman"/>
              </w:rPr>
              <w:t>Formicidae</w:t>
            </w:r>
          </w:p>
        </w:tc>
      </w:tr>
      <w:tr w:rsidR="0055302D" w:rsidRPr="00C96AF4" w14:paraId="03E6104B" w14:textId="77777777" w:rsidTr="003C25E1">
        <w:trPr>
          <w:trHeight w:val="535"/>
        </w:trPr>
        <w:tc>
          <w:tcPr>
            <w:tcW w:w="990" w:type="dxa"/>
          </w:tcPr>
          <w:p w14:paraId="4DA63045" w14:textId="77777777" w:rsidR="0055302D" w:rsidRPr="00C96AF4" w:rsidRDefault="00851124">
            <w:r w:rsidRPr="00C96AF4">
              <w:t>17</w:t>
            </w:r>
          </w:p>
        </w:tc>
        <w:tc>
          <w:tcPr>
            <w:tcW w:w="4675" w:type="dxa"/>
          </w:tcPr>
          <w:p w14:paraId="7B96A715" w14:textId="77777777" w:rsidR="0055302D" w:rsidRPr="00C96AF4" w:rsidRDefault="004D1B12" w:rsidP="0055302D">
            <w:pPr>
              <w:rPr>
                <w:rFonts w:ascii="Times New Roman" w:hAnsi="Times New Roman" w:cs="Times New Roman"/>
                <w:i/>
                <w:iCs/>
              </w:rPr>
            </w:pPr>
            <w:r w:rsidRPr="00C96AF4">
              <w:rPr>
                <w:rFonts w:ascii="Times New Roman" w:hAnsi="Times New Roman" w:cs="Times New Roman"/>
                <w:i/>
                <w:iCs/>
              </w:rPr>
              <w:t>Pheidole megacephala</w:t>
            </w:r>
            <w:r w:rsidRPr="00C96AF4">
              <w:t xml:space="preserve"> (Fabricius, 1793)</w:t>
            </w:r>
          </w:p>
          <w:p w14:paraId="5D94DB3F" w14:textId="77777777" w:rsidR="0055302D" w:rsidRPr="00C96AF4" w:rsidRDefault="0055302D" w:rsidP="00FB4D09">
            <w:pPr>
              <w:rPr>
                <w:rFonts w:ascii="Times New Roman" w:hAnsi="Times New Roman" w:cs="Times New Roman"/>
                <w:i/>
                <w:iCs/>
              </w:rPr>
            </w:pPr>
          </w:p>
        </w:tc>
        <w:tc>
          <w:tcPr>
            <w:tcW w:w="2127" w:type="dxa"/>
          </w:tcPr>
          <w:p w14:paraId="32ABDB3A" w14:textId="77777777" w:rsidR="0055302D" w:rsidRPr="00C96AF4" w:rsidRDefault="004D1B12" w:rsidP="004D1B12">
            <w:pPr>
              <w:rPr>
                <w:rFonts w:ascii="Times New Roman" w:hAnsi="Times New Roman" w:cs="Times New Roman"/>
              </w:rPr>
            </w:pPr>
            <w:proofErr w:type="spellStart"/>
            <w:r w:rsidRPr="00C96AF4">
              <w:rPr>
                <w:rFonts w:ascii="Times New Roman" w:hAnsi="Times New Roman" w:cs="Times New Roman"/>
              </w:rPr>
              <w:t>bigheaded</w:t>
            </w:r>
            <w:proofErr w:type="spellEnd"/>
            <w:r w:rsidRPr="00C96AF4">
              <w:rPr>
                <w:rFonts w:ascii="Times New Roman" w:hAnsi="Times New Roman" w:cs="Times New Roman"/>
              </w:rPr>
              <w:t xml:space="preserve"> ants</w:t>
            </w:r>
          </w:p>
        </w:tc>
        <w:tc>
          <w:tcPr>
            <w:tcW w:w="1984" w:type="dxa"/>
          </w:tcPr>
          <w:p w14:paraId="060603A9"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2FC717BA" w14:textId="77777777" w:rsidR="0055302D" w:rsidRPr="00C96AF4" w:rsidRDefault="0055302D">
            <w:pPr>
              <w:rPr>
                <w:rFonts w:ascii="Times New Roman" w:hAnsi="Times New Roman" w:cs="Times New Roman"/>
              </w:rPr>
            </w:pPr>
          </w:p>
        </w:tc>
      </w:tr>
      <w:tr w:rsidR="0055302D" w:rsidRPr="00C96AF4" w14:paraId="1681D395" w14:textId="77777777" w:rsidTr="003C25E1">
        <w:trPr>
          <w:trHeight w:val="535"/>
        </w:trPr>
        <w:tc>
          <w:tcPr>
            <w:tcW w:w="990" w:type="dxa"/>
          </w:tcPr>
          <w:p w14:paraId="2C0BB8EE" w14:textId="77777777" w:rsidR="0055302D" w:rsidRPr="00C96AF4" w:rsidRDefault="00851124">
            <w:r w:rsidRPr="00C96AF4">
              <w:t>18</w:t>
            </w:r>
          </w:p>
        </w:tc>
        <w:tc>
          <w:tcPr>
            <w:tcW w:w="4675" w:type="dxa"/>
          </w:tcPr>
          <w:p w14:paraId="58C25854" w14:textId="77777777" w:rsidR="0055302D" w:rsidRPr="00C96AF4" w:rsidRDefault="0055302D" w:rsidP="0055302D">
            <w:pPr>
              <w:rPr>
                <w:rFonts w:ascii="Times New Roman" w:hAnsi="Times New Roman" w:cs="Times New Roman"/>
                <w:i/>
                <w:iCs/>
              </w:rPr>
            </w:pPr>
            <w:proofErr w:type="spellStart"/>
            <w:r w:rsidRPr="00C96AF4">
              <w:rPr>
                <w:rFonts w:ascii="Times New Roman" w:hAnsi="Times New Roman" w:cs="Times New Roman"/>
                <w:i/>
                <w:iCs/>
              </w:rPr>
              <w:t>Paratrechina</w:t>
            </w:r>
            <w:proofErr w:type="spellEnd"/>
            <w:r w:rsidRPr="00C96AF4">
              <w:rPr>
                <w:rFonts w:ascii="Times New Roman" w:hAnsi="Times New Roman" w:cs="Times New Roman"/>
                <w:i/>
                <w:iCs/>
              </w:rPr>
              <w:t xml:space="preserve"> </w:t>
            </w:r>
            <w:proofErr w:type="gramStart"/>
            <w:r w:rsidRPr="00C96AF4">
              <w:rPr>
                <w:rFonts w:ascii="Times New Roman" w:hAnsi="Times New Roman" w:cs="Times New Roman"/>
                <w:i/>
                <w:iCs/>
              </w:rPr>
              <w:t>longicornis</w:t>
            </w:r>
            <w:r w:rsidRPr="00C96AF4">
              <w:rPr>
                <w:rFonts w:ascii="Times New Roman" w:hAnsi="Times New Roman" w:cs="Times New Roman"/>
                <w:iCs/>
              </w:rPr>
              <w:t>(</w:t>
            </w:r>
            <w:proofErr w:type="gramEnd"/>
            <w:r w:rsidRPr="00C96AF4">
              <w:rPr>
                <w:rFonts w:ascii="Times New Roman" w:hAnsi="Times New Roman" w:cs="Times New Roman"/>
                <w:iCs/>
              </w:rPr>
              <w:t>Linnaeus, 1758)</w:t>
            </w:r>
          </w:p>
          <w:p w14:paraId="32C36E80" w14:textId="77777777" w:rsidR="0055302D" w:rsidRPr="00C96AF4" w:rsidRDefault="0055302D" w:rsidP="00FB4D09">
            <w:pPr>
              <w:rPr>
                <w:rFonts w:ascii="Times New Roman" w:hAnsi="Times New Roman" w:cs="Times New Roman"/>
                <w:i/>
                <w:iCs/>
              </w:rPr>
            </w:pPr>
          </w:p>
        </w:tc>
        <w:tc>
          <w:tcPr>
            <w:tcW w:w="2127" w:type="dxa"/>
          </w:tcPr>
          <w:p w14:paraId="0E72F221"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Longhorn crazy ant</w:t>
            </w:r>
          </w:p>
          <w:p w14:paraId="6ABF965B" w14:textId="77777777" w:rsidR="0055302D" w:rsidRPr="00C96AF4" w:rsidRDefault="0055302D">
            <w:pPr>
              <w:rPr>
                <w:rFonts w:ascii="Times New Roman" w:hAnsi="Times New Roman" w:cs="Times New Roman"/>
              </w:rPr>
            </w:pPr>
          </w:p>
        </w:tc>
        <w:tc>
          <w:tcPr>
            <w:tcW w:w="1984" w:type="dxa"/>
          </w:tcPr>
          <w:p w14:paraId="52F80E01"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113E1A40" w14:textId="77777777" w:rsidR="0055302D" w:rsidRPr="00C96AF4" w:rsidRDefault="0055302D">
            <w:pPr>
              <w:rPr>
                <w:rFonts w:ascii="Times New Roman" w:hAnsi="Times New Roman" w:cs="Times New Roman"/>
              </w:rPr>
            </w:pPr>
          </w:p>
        </w:tc>
      </w:tr>
      <w:tr w:rsidR="0055302D" w:rsidRPr="00C96AF4" w14:paraId="247D97A2" w14:textId="77777777" w:rsidTr="003C25E1">
        <w:trPr>
          <w:trHeight w:val="535"/>
        </w:trPr>
        <w:tc>
          <w:tcPr>
            <w:tcW w:w="990" w:type="dxa"/>
          </w:tcPr>
          <w:p w14:paraId="0D9EB5CD" w14:textId="77777777" w:rsidR="0055302D" w:rsidRPr="00C96AF4" w:rsidRDefault="00851124">
            <w:r w:rsidRPr="00C96AF4">
              <w:t>19</w:t>
            </w:r>
          </w:p>
        </w:tc>
        <w:tc>
          <w:tcPr>
            <w:tcW w:w="4675" w:type="dxa"/>
          </w:tcPr>
          <w:p w14:paraId="1CB13591" w14:textId="77777777" w:rsidR="0055302D" w:rsidRPr="00C96AF4" w:rsidRDefault="0055302D" w:rsidP="0055302D">
            <w:pPr>
              <w:rPr>
                <w:rFonts w:ascii="Times New Roman" w:hAnsi="Times New Roman" w:cs="Times New Roman"/>
                <w:i/>
                <w:iCs/>
              </w:rPr>
            </w:pPr>
            <w:proofErr w:type="spellStart"/>
            <w:r w:rsidRPr="00C96AF4">
              <w:rPr>
                <w:rFonts w:ascii="Times New Roman" w:hAnsi="Times New Roman" w:cs="Times New Roman"/>
                <w:i/>
                <w:iCs/>
              </w:rPr>
              <w:t>Tetraponera</w:t>
            </w:r>
            <w:proofErr w:type="spellEnd"/>
            <w:r w:rsidRPr="00C96AF4">
              <w:rPr>
                <w:rFonts w:ascii="Times New Roman" w:hAnsi="Times New Roman" w:cs="Times New Roman"/>
                <w:i/>
                <w:iCs/>
              </w:rPr>
              <w:t xml:space="preserve"> </w:t>
            </w:r>
            <w:proofErr w:type="spellStart"/>
            <w:r w:rsidRPr="00C96AF4">
              <w:rPr>
                <w:rFonts w:ascii="Times New Roman" w:hAnsi="Times New Roman" w:cs="Times New Roman"/>
                <w:i/>
                <w:iCs/>
              </w:rPr>
              <w:t>rufinigra</w:t>
            </w:r>
            <w:proofErr w:type="spellEnd"/>
            <w:r w:rsidRPr="00C96AF4">
              <w:rPr>
                <w:rFonts w:ascii="Times New Roman" w:hAnsi="Times New Roman" w:cs="Times New Roman"/>
                <w:i/>
                <w:iCs/>
              </w:rPr>
              <w:t xml:space="preserve"> </w:t>
            </w:r>
            <w:r w:rsidRPr="00C96AF4">
              <w:rPr>
                <w:rFonts w:ascii="Times New Roman" w:hAnsi="Times New Roman" w:cs="Times New Roman"/>
                <w:iCs/>
              </w:rPr>
              <w:t xml:space="preserve">(Jerdon, </w:t>
            </w:r>
            <w:proofErr w:type="gramStart"/>
            <w:r w:rsidRPr="00C96AF4">
              <w:rPr>
                <w:rFonts w:ascii="Times New Roman" w:hAnsi="Times New Roman" w:cs="Times New Roman"/>
                <w:iCs/>
              </w:rPr>
              <w:t>1851 )</w:t>
            </w:r>
            <w:proofErr w:type="gramEnd"/>
          </w:p>
          <w:p w14:paraId="5560C913" w14:textId="77777777" w:rsidR="0055302D" w:rsidRPr="00C96AF4" w:rsidRDefault="0055302D" w:rsidP="00FB4D09">
            <w:pPr>
              <w:rPr>
                <w:rFonts w:ascii="Times New Roman" w:hAnsi="Times New Roman" w:cs="Times New Roman"/>
                <w:i/>
                <w:iCs/>
              </w:rPr>
            </w:pPr>
          </w:p>
        </w:tc>
        <w:tc>
          <w:tcPr>
            <w:tcW w:w="2127" w:type="dxa"/>
          </w:tcPr>
          <w:p w14:paraId="7D0ED017"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 xml:space="preserve">Arboreal </w:t>
            </w:r>
            <w:proofErr w:type="spellStart"/>
            <w:r w:rsidRPr="00C96AF4">
              <w:rPr>
                <w:rFonts w:ascii="Times New Roman" w:hAnsi="Times New Roman" w:cs="Times New Roman"/>
              </w:rPr>
              <w:t>bicolor</w:t>
            </w:r>
            <w:proofErr w:type="spellEnd"/>
            <w:r w:rsidRPr="00C96AF4">
              <w:rPr>
                <w:rFonts w:ascii="Times New Roman" w:hAnsi="Times New Roman" w:cs="Times New Roman"/>
              </w:rPr>
              <w:t xml:space="preserve"> ant</w:t>
            </w:r>
          </w:p>
          <w:p w14:paraId="3C51FBAA" w14:textId="77777777" w:rsidR="0055302D" w:rsidRPr="00C96AF4" w:rsidRDefault="0055302D">
            <w:pPr>
              <w:rPr>
                <w:rFonts w:ascii="Times New Roman" w:hAnsi="Times New Roman" w:cs="Times New Roman"/>
              </w:rPr>
            </w:pPr>
          </w:p>
        </w:tc>
        <w:tc>
          <w:tcPr>
            <w:tcW w:w="1984" w:type="dxa"/>
          </w:tcPr>
          <w:p w14:paraId="30308598"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Formicidae</w:t>
            </w:r>
          </w:p>
          <w:p w14:paraId="5081F415" w14:textId="77777777" w:rsidR="0055302D" w:rsidRPr="00C96AF4" w:rsidRDefault="0055302D">
            <w:pPr>
              <w:rPr>
                <w:rFonts w:ascii="Times New Roman" w:hAnsi="Times New Roman" w:cs="Times New Roman"/>
              </w:rPr>
            </w:pPr>
          </w:p>
        </w:tc>
      </w:tr>
      <w:tr w:rsidR="0055302D" w:rsidRPr="00C96AF4" w14:paraId="3DCE99B9" w14:textId="77777777" w:rsidTr="003C25E1">
        <w:trPr>
          <w:trHeight w:val="535"/>
        </w:trPr>
        <w:tc>
          <w:tcPr>
            <w:tcW w:w="990" w:type="dxa"/>
          </w:tcPr>
          <w:p w14:paraId="012ED8B4" w14:textId="77777777" w:rsidR="0055302D" w:rsidRPr="00C96AF4" w:rsidRDefault="00851124">
            <w:r w:rsidRPr="00C96AF4">
              <w:t>20</w:t>
            </w:r>
          </w:p>
        </w:tc>
        <w:tc>
          <w:tcPr>
            <w:tcW w:w="4675" w:type="dxa"/>
          </w:tcPr>
          <w:p w14:paraId="7D3C235D" w14:textId="77777777" w:rsidR="0055302D" w:rsidRPr="00C96AF4" w:rsidRDefault="0055302D" w:rsidP="00FB4D09">
            <w:pPr>
              <w:rPr>
                <w:rFonts w:ascii="Times New Roman" w:hAnsi="Times New Roman" w:cs="Times New Roman"/>
                <w:i/>
                <w:iCs/>
              </w:rPr>
            </w:pPr>
            <w:r w:rsidRPr="00C96AF4">
              <w:rPr>
                <w:rFonts w:ascii="Times New Roman" w:hAnsi="Times New Roman" w:cs="Times New Roman"/>
                <w:i/>
                <w:iCs/>
              </w:rPr>
              <w:t xml:space="preserve">Delta </w:t>
            </w:r>
            <w:proofErr w:type="spellStart"/>
            <w:r w:rsidRPr="00C96AF4">
              <w:rPr>
                <w:rFonts w:ascii="Times New Roman" w:hAnsi="Times New Roman" w:cs="Times New Roman"/>
                <w:i/>
                <w:iCs/>
              </w:rPr>
              <w:t>conoideum</w:t>
            </w:r>
            <w:proofErr w:type="spellEnd"/>
            <w:r w:rsidR="00EE5258" w:rsidRPr="00C96AF4">
              <w:rPr>
                <w:rFonts w:ascii="Times New Roman" w:hAnsi="Times New Roman" w:cs="Times New Roman"/>
                <w:i/>
                <w:iCs/>
              </w:rPr>
              <w:t xml:space="preserve"> </w:t>
            </w:r>
            <w:r w:rsidR="004F1D55" w:rsidRPr="00C96AF4">
              <w:rPr>
                <w:rFonts w:ascii="Times New Roman" w:hAnsi="Times New Roman" w:cs="Times New Roman"/>
                <w:iCs/>
              </w:rPr>
              <w:t>(Gmelin,1790)</w:t>
            </w:r>
          </w:p>
        </w:tc>
        <w:tc>
          <w:tcPr>
            <w:tcW w:w="2127" w:type="dxa"/>
          </w:tcPr>
          <w:p w14:paraId="0725ACE9" w14:textId="77777777" w:rsidR="0055302D" w:rsidRPr="00C96AF4" w:rsidRDefault="004F1D55">
            <w:pPr>
              <w:rPr>
                <w:rFonts w:ascii="Times New Roman" w:hAnsi="Times New Roman" w:cs="Times New Roman"/>
              </w:rPr>
            </w:pPr>
            <w:r w:rsidRPr="00C96AF4">
              <w:rPr>
                <w:rFonts w:ascii="Times New Roman" w:hAnsi="Times New Roman" w:cs="Times New Roman"/>
              </w:rPr>
              <w:t>Mason Wasp</w:t>
            </w:r>
          </w:p>
        </w:tc>
        <w:tc>
          <w:tcPr>
            <w:tcW w:w="1984" w:type="dxa"/>
          </w:tcPr>
          <w:p w14:paraId="4B672AE7"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Vespidae</w:t>
            </w:r>
          </w:p>
          <w:p w14:paraId="4FE5CBF7" w14:textId="77777777" w:rsidR="0055302D" w:rsidRPr="00C96AF4" w:rsidRDefault="0055302D">
            <w:pPr>
              <w:rPr>
                <w:rFonts w:ascii="Times New Roman" w:hAnsi="Times New Roman" w:cs="Times New Roman"/>
              </w:rPr>
            </w:pPr>
          </w:p>
        </w:tc>
      </w:tr>
      <w:tr w:rsidR="0055302D" w:rsidRPr="00C96AF4" w14:paraId="7EFC6CA1" w14:textId="77777777" w:rsidTr="003C25E1">
        <w:trPr>
          <w:trHeight w:val="535"/>
        </w:trPr>
        <w:tc>
          <w:tcPr>
            <w:tcW w:w="990" w:type="dxa"/>
          </w:tcPr>
          <w:p w14:paraId="39EC23A0" w14:textId="77777777" w:rsidR="0055302D" w:rsidRPr="00C96AF4" w:rsidRDefault="00851124">
            <w:r w:rsidRPr="00C96AF4">
              <w:t>21</w:t>
            </w:r>
          </w:p>
        </w:tc>
        <w:tc>
          <w:tcPr>
            <w:tcW w:w="4675" w:type="dxa"/>
          </w:tcPr>
          <w:p w14:paraId="331F8DAA" w14:textId="77777777" w:rsidR="0055302D" w:rsidRPr="00C96AF4" w:rsidRDefault="0055302D" w:rsidP="00FB4D09">
            <w:pPr>
              <w:rPr>
                <w:rFonts w:ascii="Times New Roman" w:hAnsi="Times New Roman" w:cs="Times New Roman"/>
                <w:i/>
                <w:iCs/>
              </w:rPr>
            </w:pPr>
            <w:r w:rsidRPr="00C96AF4">
              <w:rPr>
                <w:rFonts w:ascii="Times New Roman" w:hAnsi="Times New Roman" w:cs="Times New Roman"/>
                <w:i/>
                <w:iCs/>
              </w:rPr>
              <w:t xml:space="preserve">Delta </w:t>
            </w:r>
            <w:proofErr w:type="spellStart"/>
            <w:r w:rsidRPr="00C96AF4">
              <w:rPr>
                <w:rFonts w:ascii="Times New Roman" w:hAnsi="Times New Roman" w:cs="Times New Roman"/>
                <w:i/>
                <w:iCs/>
              </w:rPr>
              <w:t>esuriens</w:t>
            </w:r>
            <w:proofErr w:type="spellEnd"/>
            <w:r w:rsidR="00EE5258" w:rsidRPr="00C96AF4">
              <w:rPr>
                <w:rFonts w:ascii="Times New Roman" w:hAnsi="Times New Roman" w:cs="Times New Roman"/>
                <w:i/>
                <w:iCs/>
              </w:rPr>
              <w:t xml:space="preserve"> </w:t>
            </w:r>
            <w:r w:rsidR="004F1D55" w:rsidRPr="00C96AF4">
              <w:rPr>
                <w:rFonts w:ascii="Times New Roman" w:hAnsi="Times New Roman" w:cs="Times New Roman"/>
              </w:rPr>
              <w:t>(Fabricius, 1787)</w:t>
            </w:r>
          </w:p>
        </w:tc>
        <w:tc>
          <w:tcPr>
            <w:tcW w:w="2127" w:type="dxa"/>
          </w:tcPr>
          <w:p w14:paraId="5C8A72BF" w14:textId="77777777" w:rsidR="0055302D" w:rsidRPr="00C96AF4" w:rsidRDefault="004F1D55">
            <w:pPr>
              <w:rPr>
                <w:rFonts w:ascii="Times New Roman" w:hAnsi="Times New Roman" w:cs="Times New Roman"/>
                <w:b/>
              </w:rPr>
            </w:pPr>
            <w:r w:rsidRPr="00C96AF4">
              <w:rPr>
                <w:rStyle w:val="Strong"/>
                <w:rFonts w:ascii="Times New Roman" w:hAnsi="Times New Roman" w:cs="Times New Roman"/>
                <w:b w:val="0"/>
              </w:rPr>
              <w:t>Okinawa Mud Wasp</w:t>
            </w:r>
          </w:p>
        </w:tc>
        <w:tc>
          <w:tcPr>
            <w:tcW w:w="1984" w:type="dxa"/>
          </w:tcPr>
          <w:p w14:paraId="4660E7DF"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Vespidae</w:t>
            </w:r>
          </w:p>
          <w:p w14:paraId="0EAC31BA" w14:textId="77777777" w:rsidR="0055302D" w:rsidRPr="00C96AF4" w:rsidRDefault="0055302D">
            <w:pPr>
              <w:rPr>
                <w:rFonts w:ascii="Times New Roman" w:hAnsi="Times New Roman" w:cs="Times New Roman"/>
              </w:rPr>
            </w:pPr>
          </w:p>
        </w:tc>
      </w:tr>
      <w:tr w:rsidR="0055302D" w:rsidRPr="00C96AF4" w14:paraId="6B5DC348" w14:textId="77777777" w:rsidTr="003C25E1">
        <w:trPr>
          <w:trHeight w:val="535"/>
        </w:trPr>
        <w:tc>
          <w:tcPr>
            <w:tcW w:w="990" w:type="dxa"/>
          </w:tcPr>
          <w:p w14:paraId="34E0684E" w14:textId="77777777" w:rsidR="0055302D" w:rsidRPr="00C96AF4" w:rsidRDefault="00851124">
            <w:r w:rsidRPr="00C96AF4">
              <w:t>22</w:t>
            </w:r>
          </w:p>
        </w:tc>
        <w:tc>
          <w:tcPr>
            <w:tcW w:w="4675" w:type="dxa"/>
          </w:tcPr>
          <w:p w14:paraId="200E5014" w14:textId="77777777" w:rsidR="0055302D" w:rsidRPr="00C96AF4" w:rsidRDefault="0055302D" w:rsidP="0055302D">
            <w:pPr>
              <w:rPr>
                <w:rFonts w:ascii="Times New Roman" w:hAnsi="Times New Roman" w:cs="Times New Roman"/>
                <w:i/>
                <w:iCs/>
              </w:rPr>
            </w:pPr>
            <w:r w:rsidRPr="00C96AF4">
              <w:rPr>
                <w:rFonts w:ascii="Times New Roman" w:hAnsi="Times New Roman" w:cs="Times New Roman"/>
                <w:i/>
                <w:iCs/>
              </w:rPr>
              <w:t>Delta pyriform</w:t>
            </w:r>
            <w:r w:rsidR="00DD49E9" w:rsidRPr="00C96AF4">
              <w:rPr>
                <w:rFonts w:ascii="Times New Roman" w:hAnsi="Times New Roman" w:cs="Times New Roman"/>
              </w:rPr>
              <w:t xml:space="preserve"> Fabricius, 1775)</w:t>
            </w:r>
          </w:p>
          <w:p w14:paraId="6022DDA4" w14:textId="77777777" w:rsidR="0055302D" w:rsidRPr="00C96AF4" w:rsidRDefault="0055302D" w:rsidP="00FB4D09">
            <w:pPr>
              <w:rPr>
                <w:rFonts w:ascii="Times New Roman" w:hAnsi="Times New Roman" w:cs="Times New Roman"/>
                <w:i/>
                <w:iCs/>
              </w:rPr>
            </w:pPr>
          </w:p>
        </w:tc>
        <w:tc>
          <w:tcPr>
            <w:tcW w:w="2127" w:type="dxa"/>
          </w:tcPr>
          <w:p w14:paraId="349DB645" w14:textId="77777777" w:rsidR="0055302D" w:rsidRPr="00C96AF4" w:rsidRDefault="00DD49E9">
            <w:pPr>
              <w:rPr>
                <w:rFonts w:ascii="Times New Roman" w:hAnsi="Times New Roman" w:cs="Times New Roman"/>
                <w:b/>
              </w:rPr>
            </w:pPr>
            <w:r w:rsidRPr="00C96AF4">
              <w:rPr>
                <w:rStyle w:val="Strong"/>
                <w:rFonts w:ascii="Times New Roman" w:hAnsi="Times New Roman" w:cs="Times New Roman"/>
                <w:b w:val="0"/>
              </w:rPr>
              <w:t>Potter Wasp</w:t>
            </w:r>
            <w:r w:rsidRPr="00C96AF4">
              <w:rPr>
                <w:rFonts w:ascii="Times New Roman" w:hAnsi="Times New Roman" w:cs="Times New Roman"/>
                <w:b/>
              </w:rPr>
              <w:t xml:space="preserve"> or </w:t>
            </w:r>
            <w:r w:rsidRPr="00C96AF4">
              <w:rPr>
                <w:rStyle w:val="Strong"/>
                <w:rFonts w:ascii="Times New Roman" w:hAnsi="Times New Roman" w:cs="Times New Roman"/>
                <w:b w:val="0"/>
              </w:rPr>
              <w:t>Indian Potter Wasp</w:t>
            </w:r>
          </w:p>
        </w:tc>
        <w:tc>
          <w:tcPr>
            <w:tcW w:w="1984" w:type="dxa"/>
          </w:tcPr>
          <w:p w14:paraId="216638CE"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Vespidae</w:t>
            </w:r>
          </w:p>
          <w:p w14:paraId="699DF21A" w14:textId="77777777" w:rsidR="0055302D" w:rsidRPr="00C96AF4" w:rsidRDefault="0055302D">
            <w:pPr>
              <w:rPr>
                <w:rFonts w:ascii="Times New Roman" w:hAnsi="Times New Roman" w:cs="Times New Roman"/>
              </w:rPr>
            </w:pPr>
          </w:p>
        </w:tc>
      </w:tr>
      <w:tr w:rsidR="0063206A" w:rsidRPr="00C96AF4" w14:paraId="49EA4A53" w14:textId="77777777" w:rsidTr="003C25E1">
        <w:trPr>
          <w:trHeight w:val="535"/>
        </w:trPr>
        <w:tc>
          <w:tcPr>
            <w:tcW w:w="990" w:type="dxa"/>
          </w:tcPr>
          <w:p w14:paraId="07199A52" w14:textId="77777777" w:rsidR="0063206A" w:rsidRPr="00C96AF4" w:rsidRDefault="00851124">
            <w:r w:rsidRPr="00C96AF4">
              <w:t>23</w:t>
            </w:r>
          </w:p>
        </w:tc>
        <w:tc>
          <w:tcPr>
            <w:tcW w:w="4675" w:type="dxa"/>
          </w:tcPr>
          <w:p w14:paraId="7C41E452" w14:textId="77777777" w:rsidR="0063206A" w:rsidRPr="00C96AF4" w:rsidRDefault="0063206A" w:rsidP="0055302D">
            <w:pPr>
              <w:rPr>
                <w:rFonts w:ascii="Times New Roman" w:hAnsi="Times New Roman" w:cs="Times New Roman"/>
                <w:i/>
                <w:iCs/>
              </w:rPr>
            </w:pPr>
            <w:r w:rsidRPr="00C96AF4">
              <w:rPr>
                <w:rStyle w:val="Emphasis"/>
                <w:rFonts w:ascii="Times New Roman" w:hAnsi="Times New Roman" w:cs="Times New Roman"/>
              </w:rPr>
              <w:t xml:space="preserve">Delta </w:t>
            </w:r>
            <w:proofErr w:type="spellStart"/>
            <w:proofErr w:type="gramStart"/>
            <w:r w:rsidRPr="00C96AF4">
              <w:rPr>
                <w:rStyle w:val="Emphasis"/>
                <w:rFonts w:ascii="Times New Roman" w:hAnsi="Times New Roman" w:cs="Times New Roman"/>
              </w:rPr>
              <w:t>dimidiatipenne</w:t>
            </w:r>
            <w:proofErr w:type="spellEnd"/>
            <w:r w:rsidR="008612BE" w:rsidRPr="00C96AF4">
              <w:rPr>
                <w:rStyle w:val="Emphasis"/>
                <w:rFonts w:ascii="Times New Roman" w:hAnsi="Times New Roman" w:cs="Times New Roman"/>
              </w:rPr>
              <w:t>(</w:t>
            </w:r>
            <w:proofErr w:type="gramEnd"/>
            <w:r w:rsidR="008F3C3C" w:rsidRPr="00C96AF4">
              <w:rPr>
                <w:rStyle w:val="Emphasis"/>
                <w:rFonts w:ascii="Times New Roman" w:hAnsi="Times New Roman" w:cs="Times New Roman"/>
              </w:rPr>
              <w:t>Saussure,1852)</w:t>
            </w:r>
          </w:p>
        </w:tc>
        <w:tc>
          <w:tcPr>
            <w:tcW w:w="2127" w:type="dxa"/>
          </w:tcPr>
          <w:p w14:paraId="06E12843" w14:textId="77777777" w:rsidR="0063206A" w:rsidRPr="00C96AF4" w:rsidRDefault="001828A0">
            <w:pPr>
              <w:rPr>
                <w:rStyle w:val="Strong"/>
                <w:rFonts w:ascii="Times New Roman" w:hAnsi="Times New Roman" w:cs="Times New Roman"/>
                <w:b w:val="0"/>
              </w:rPr>
            </w:pPr>
            <w:r w:rsidRPr="00C96AF4">
              <w:rPr>
                <w:rFonts w:ascii="Times New Roman" w:hAnsi="Times New Roman" w:cs="Times New Roman"/>
              </w:rPr>
              <w:t>R</w:t>
            </w:r>
            <w:r w:rsidR="0063206A" w:rsidRPr="00C96AF4">
              <w:rPr>
                <w:rFonts w:ascii="Times New Roman" w:hAnsi="Times New Roman" w:cs="Times New Roman"/>
              </w:rPr>
              <w:t>ed Potter Wasp</w:t>
            </w:r>
          </w:p>
        </w:tc>
        <w:tc>
          <w:tcPr>
            <w:tcW w:w="1984" w:type="dxa"/>
          </w:tcPr>
          <w:p w14:paraId="06D2393B" w14:textId="77777777" w:rsidR="0063206A" w:rsidRPr="00C96AF4" w:rsidRDefault="001828A0" w:rsidP="00E81D00">
            <w:pPr>
              <w:rPr>
                <w:rFonts w:ascii="Times New Roman" w:hAnsi="Times New Roman" w:cs="Times New Roman"/>
              </w:rPr>
            </w:pPr>
            <w:r w:rsidRPr="00C96AF4">
              <w:rPr>
                <w:rFonts w:ascii="Times New Roman" w:hAnsi="Times New Roman" w:cs="Times New Roman"/>
              </w:rPr>
              <w:t>Vespidae</w:t>
            </w:r>
          </w:p>
        </w:tc>
      </w:tr>
      <w:tr w:rsidR="0055302D" w:rsidRPr="00C96AF4" w14:paraId="3E2F8709" w14:textId="77777777" w:rsidTr="003C25E1">
        <w:trPr>
          <w:trHeight w:val="535"/>
        </w:trPr>
        <w:tc>
          <w:tcPr>
            <w:tcW w:w="990" w:type="dxa"/>
          </w:tcPr>
          <w:p w14:paraId="3C322D57" w14:textId="77777777" w:rsidR="0055302D" w:rsidRPr="00C96AF4" w:rsidRDefault="00851124">
            <w:r w:rsidRPr="00C96AF4">
              <w:t>24</w:t>
            </w:r>
          </w:p>
        </w:tc>
        <w:tc>
          <w:tcPr>
            <w:tcW w:w="4675" w:type="dxa"/>
          </w:tcPr>
          <w:p w14:paraId="6C023E9D" w14:textId="77777777" w:rsidR="0055302D" w:rsidRPr="00C96AF4" w:rsidRDefault="0055302D" w:rsidP="0055302D">
            <w:pPr>
              <w:rPr>
                <w:rFonts w:ascii="Times New Roman" w:hAnsi="Times New Roman" w:cs="Times New Roman"/>
                <w:i/>
                <w:iCs/>
              </w:rPr>
            </w:pPr>
            <w:r w:rsidRPr="00C96AF4">
              <w:rPr>
                <w:rFonts w:ascii="Times New Roman" w:hAnsi="Times New Roman" w:cs="Times New Roman"/>
                <w:i/>
                <w:iCs/>
              </w:rPr>
              <w:t xml:space="preserve">Eumenes </w:t>
            </w:r>
            <w:proofErr w:type="spellStart"/>
            <w:proofErr w:type="gramStart"/>
            <w:r w:rsidRPr="00C96AF4">
              <w:rPr>
                <w:rFonts w:ascii="Times New Roman" w:hAnsi="Times New Roman" w:cs="Times New Roman"/>
                <w:i/>
                <w:iCs/>
              </w:rPr>
              <w:t>fraternus</w:t>
            </w:r>
            <w:proofErr w:type="spellEnd"/>
            <w:r w:rsidR="00E81D00" w:rsidRPr="00C96AF4">
              <w:rPr>
                <w:rFonts w:ascii="Times New Roman" w:hAnsi="Times New Roman" w:cs="Times New Roman"/>
                <w:iCs/>
              </w:rPr>
              <w:t>(</w:t>
            </w:r>
            <w:proofErr w:type="gramEnd"/>
            <w:r w:rsidR="00E81D00" w:rsidRPr="00C96AF4">
              <w:rPr>
                <w:rFonts w:ascii="Times New Roman" w:hAnsi="Times New Roman" w:cs="Times New Roman"/>
                <w:iCs/>
              </w:rPr>
              <w:t>Say,1824)</w:t>
            </w:r>
          </w:p>
          <w:p w14:paraId="2D290F56" w14:textId="77777777" w:rsidR="0055302D" w:rsidRPr="00C96AF4" w:rsidRDefault="0055302D" w:rsidP="00FB4D09">
            <w:pPr>
              <w:rPr>
                <w:rFonts w:ascii="Times New Roman" w:hAnsi="Times New Roman" w:cs="Times New Roman"/>
                <w:i/>
                <w:iCs/>
              </w:rPr>
            </w:pPr>
          </w:p>
        </w:tc>
        <w:tc>
          <w:tcPr>
            <w:tcW w:w="2127" w:type="dxa"/>
          </w:tcPr>
          <w:p w14:paraId="1B3E2B4A" w14:textId="77777777" w:rsidR="0055302D" w:rsidRPr="00C96AF4" w:rsidRDefault="00E81D00">
            <w:pPr>
              <w:rPr>
                <w:rFonts w:ascii="Times New Roman" w:hAnsi="Times New Roman" w:cs="Times New Roman"/>
              </w:rPr>
            </w:pPr>
            <w:r w:rsidRPr="00C96AF4">
              <w:rPr>
                <w:rFonts w:ascii="Times New Roman" w:hAnsi="Times New Roman" w:cs="Times New Roman"/>
              </w:rPr>
              <w:t>Fraternal Potter Wasp</w:t>
            </w:r>
          </w:p>
        </w:tc>
        <w:tc>
          <w:tcPr>
            <w:tcW w:w="1984" w:type="dxa"/>
          </w:tcPr>
          <w:p w14:paraId="3B0F6F94"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Vespidae</w:t>
            </w:r>
          </w:p>
          <w:p w14:paraId="5A38555C" w14:textId="77777777" w:rsidR="0055302D" w:rsidRPr="00C96AF4" w:rsidRDefault="0055302D">
            <w:pPr>
              <w:rPr>
                <w:rFonts w:ascii="Times New Roman" w:hAnsi="Times New Roman" w:cs="Times New Roman"/>
              </w:rPr>
            </w:pPr>
          </w:p>
        </w:tc>
      </w:tr>
      <w:tr w:rsidR="0055302D" w:rsidRPr="00C96AF4" w14:paraId="3F3DB115" w14:textId="77777777" w:rsidTr="003C25E1">
        <w:trPr>
          <w:trHeight w:val="535"/>
        </w:trPr>
        <w:tc>
          <w:tcPr>
            <w:tcW w:w="990" w:type="dxa"/>
          </w:tcPr>
          <w:p w14:paraId="405C2B3A" w14:textId="77777777" w:rsidR="0055302D" w:rsidRPr="00C96AF4" w:rsidRDefault="00851124">
            <w:r w:rsidRPr="00C96AF4">
              <w:t>25</w:t>
            </w:r>
          </w:p>
        </w:tc>
        <w:tc>
          <w:tcPr>
            <w:tcW w:w="4675" w:type="dxa"/>
          </w:tcPr>
          <w:p w14:paraId="2AF32A6F" w14:textId="77777777" w:rsidR="0055302D" w:rsidRPr="00C96AF4" w:rsidRDefault="0055302D" w:rsidP="0055302D">
            <w:pPr>
              <w:rPr>
                <w:rFonts w:ascii="Times New Roman" w:hAnsi="Times New Roman" w:cs="Times New Roman"/>
                <w:i/>
                <w:iCs/>
              </w:rPr>
            </w:pPr>
            <w:r w:rsidRPr="00C96AF4">
              <w:rPr>
                <w:rFonts w:ascii="Times New Roman" w:hAnsi="Times New Roman" w:cs="Times New Roman"/>
                <w:i/>
                <w:iCs/>
              </w:rPr>
              <w:t xml:space="preserve">Vespa </w:t>
            </w:r>
            <w:proofErr w:type="gramStart"/>
            <w:r w:rsidRPr="00C96AF4">
              <w:rPr>
                <w:rFonts w:ascii="Times New Roman" w:hAnsi="Times New Roman" w:cs="Times New Roman"/>
                <w:i/>
                <w:iCs/>
              </w:rPr>
              <w:t>tropica</w:t>
            </w:r>
            <w:r w:rsidRPr="00C96AF4">
              <w:rPr>
                <w:rFonts w:ascii="Times New Roman" w:hAnsi="Times New Roman" w:cs="Times New Roman"/>
                <w:iCs/>
              </w:rPr>
              <w:t>(</w:t>
            </w:r>
            <w:proofErr w:type="gramEnd"/>
            <w:r w:rsidRPr="00C96AF4">
              <w:rPr>
                <w:rFonts w:ascii="Times New Roman" w:hAnsi="Times New Roman" w:cs="Times New Roman"/>
                <w:iCs/>
              </w:rPr>
              <w:t>Linnaeus,1758)</w:t>
            </w:r>
          </w:p>
          <w:p w14:paraId="4DAFC069" w14:textId="77777777" w:rsidR="0055302D" w:rsidRPr="00C96AF4" w:rsidRDefault="0055302D" w:rsidP="00FB4D09">
            <w:pPr>
              <w:rPr>
                <w:rFonts w:ascii="Times New Roman" w:hAnsi="Times New Roman" w:cs="Times New Roman"/>
                <w:i/>
                <w:iCs/>
              </w:rPr>
            </w:pPr>
          </w:p>
        </w:tc>
        <w:tc>
          <w:tcPr>
            <w:tcW w:w="2127" w:type="dxa"/>
          </w:tcPr>
          <w:p w14:paraId="6A755F0C"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Greater Banded Hornet</w:t>
            </w:r>
          </w:p>
          <w:p w14:paraId="33CC4692" w14:textId="77777777" w:rsidR="0055302D" w:rsidRPr="00C96AF4" w:rsidRDefault="0055302D">
            <w:pPr>
              <w:rPr>
                <w:rFonts w:ascii="Times New Roman" w:hAnsi="Times New Roman" w:cs="Times New Roman"/>
              </w:rPr>
            </w:pPr>
          </w:p>
        </w:tc>
        <w:tc>
          <w:tcPr>
            <w:tcW w:w="1984" w:type="dxa"/>
          </w:tcPr>
          <w:p w14:paraId="3EBC2881"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Vespidae</w:t>
            </w:r>
          </w:p>
          <w:p w14:paraId="536AB20E" w14:textId="77777777" w:rsidR="0055302D" w:rsidRPr="00C96AF4" w:rsidRDefault="0055302D">
            <w:pPr>
              <w:rPr>
                <w:rFonts w:ascii="Times New Roman" w:hAnsi="Times New Roman" w:cs="Times New Roman"/>
              </w:rPr>
            </w:pPr>
          </w:p>
        </w:tc>
      </w:tr>
      <w:tr w:rsidR="0055302D" w:rsidRPr="00C96AF4" w14:paraId="0B34E518" w14:textId="77777777" w:rsidTr="003C25E1">
        <w:trPr>
          <w:trHeight w:val="535"/>
        </w:trPr>
        <w:tc>
          <w:tcPr>
            <w:tcW w:w="990" w:type="dxa"/>
          </w:tcPr>
          <w:p w14:paraId="3CBF3EFB" w14:textId="77777777" w:rsidR="0055302D" w:rsidRPr="00C96AF4" w:rsidRDefault="00851124">
            <w:r w:rsidRPr="00C96AF4">
              <w:t>26</w:t>
            </w:r>
          </w:p>
        </w:tc>
        <w:tc>
          <w:tcPr>
            <w:tcW w:w="4675" w:type="dxa"/>
          </w:tcPr>
          <w:p w14:paraId="0FE0008C" w14:textId="77777777" w:rsidR="0055302D" w:rsidRPr="00C96AF4" w:rsidRDefault="0055302D" w:rsidP="0055302D">
            <w:pPr>
              <w:rPr>
                <w:rFonts w:ascii="Times New Roman" w:hAnsi="Times New Roman" w:cs="Times New Roman"/>
                <w:i/>
                <w:iCs/>
              </w:rPr>
            </w:pPr>
            <w:r w:rsidRPr="00C96AF4">
              <w:rPr>
                <w:rFonts w:ascii="Times New Roman" w:hAnsi="Times New Roman" w:cs="Times New Roman"/>
                <w:i/>
                <w:iCs/>
              </w:rPr>
              <w:t xml:space="preserve">Polistes </w:t>
            </w:r>
            <w:proofErr w:type="gramStart"/>
            <w:r w:rsidRPr="00C96AF4">
              <w:rPr>
                <w:rFonts w:ascii="Times New Roman" w:hAnsi="Times New Roman" w:cs="Times New Roman"/>
                <w:i/>
                <w:iCs/>
              </w:rPr>
              <w:t>stigma</w:t>
            </w:r>
            <w:r w:rsidRPr="00C96AF4">
              <w:rPr>
                <w:rFonts w:ascii="Times New Roman" w:hAnsi="Times New Roman" w:cs="Times New Roman"/>
                <w:iCs/>
              </w:rPr>
              <w:t>(</w:t>
            </w:r>
            <w:proofErr w:type="gramEnd"/>
            <w:r w:rsidRPr="00C96AF4">
              <w:rPr>
                <w:rFonts w:ascii="Times New Roman" w:hAnsi="Times New Roman" w:cs="Times New Roman"/>
                <w:iCs/>
              </w:rPr>
              <w:t>Petersen, 1987)</w:t>
            </w:r>
          </w:p>
          <w:p w14:paraId="1F81BAC7" w14:textId="77777777" w:rsidR="0055302D" w:rsidRPr="00C96AF4" w:rsidRDefault="0055302D" w:rsidP="00FB4D09">
            <w:pPr>
              <w:rPr>
                <w:rFonts w:ascii="Times New Roman" w:hAnsi="Times New Roman" w:cs="Times New Roman"/>
                <w:i/>
                <w:iCs/>
              </w:rPr>
            </w:pPr>
          </w:p>
        </w:tc>
        <w:tc>
          <w:tcPr>
            <w:tcW w:w="2127" w:type="dxa"/>
          </w:tcPr>
          <w:p w14:paraId="4EE71572"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Tropical Paper Wasp</w:t>
            </w:r>
          </w:p>
          <w:p w14:paraId="122E9640" w14:textId="77777777" w:rsidR="0055302D" w:rsidRPr="00C96AF4" w:rsidRDefault="0055302D">
            <w:pPr>
              <w:rPr>
                <w:rFonts w:ascii="Times New Roman" w:hAnsi="Times New Roman" w:cs="Times New Roman"/>
              </w:rPr>
            </w:pPr>
          </w:p>
        </w:tc>
        <w:tc>
          <w:tcPr>
            <w:tcW w:w="1984" w:type="dxa"/>
          </w:tcPr>
          <w:p w14:paraId="2046D4F1"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Vespidae</w:t>
            </w:r>
          </w:p>
          <w:p w14:paraId="5863E429" w14:textId="77777777" w:rsidR="0055302D" w:rsidRPr="00C96AF4" w:rsidRDefault="0055302D">
            <w:pPr>
              <w:rPr>
                <w:rFonts w:ascii="Times New Roman" w:hAnsi="Times New Roman" w:cs="Times New Roman"/>
              </w:rPr>
            </w:pPr>
          </w:p>
        </w:tc>
      </w:tr>
      <w:tr w:rsidR="0055302D" w:rsidRPr="00C96AF4" w14:paraId="624DF8FC" w14:textId="77777777" w:rsidTr="00B26F2D">
        <w:trPr>
          <w:trHeight w:val="670"/>
        </w:trPr>
        <w:tc>
          <w:tcPr>
            <w:tcW w:w="990" w:type="dxa"/>
          </w:tcPr>
          <w:p w14:paraId="0745884A" w14:textId="77777777" w:rsidR="0055302D" w:rsidRPr="00C96AF4" w:rsidRDefault="00851124">
            <w:r w:rsidRPr="00C96AF4">
              <w:t>27</w:t>
            </w:r>
          </w:p>
        </w:tc>
        <w:tc>
          <w:tcPr>
            <w:tcW w:w="4675" w:type="dxa"/>
          </w:tcPr>
          <w:p w14:paraId="118A25B3" w14:textId="77777777" w:rsidR="0055302D" w:rsidRPr="00C96AF4" w:rsidRDefault="0055302D" w:rsidP="00FB4D09">
            <w:pPr>
              <w:rPr>
                <w:rFonts w:ascii="Times New Roman" w:hAnsi="Times New Roman" w:cs="Times New Roman"/>
                <w:i/>
                <w:iCs/>
              </w:rPr>
            </w:pPr>
            <w:proofErr w:type="spellStart"/>
            <w:r w:rsidRPr="00C96AF4">
              <w:rPr>
                <w:rFonts w:ascii="Times New Roman" w:hAnsi="Times New Roman" w:cs="Times New Roman"/>
                <w:i/>
                <w:iCs/>
              </w:rPr>
              <w:t>Polistis</w:t>
            </w:r>
            <w:proofErr w:type="spellEnd"/>
            <w:r w:rsidRPr="00C96AF4">
              <w:rPr>
                <w:rFonts w:ascii="Times New Roman" w:hAnsi="Times New Roman" w:cs="Times New Roman"/>
                <w:i/>
                <w:iCs/>
              </w:rPr>
              <w:t xml:space="preserve"> Carolina </w:t>
            </w:r>
            <w:r w:rsidRPr="00C96AF4">
              <w:rPr>
                <w:rFonts w:ascii="Times New Roman" w:hAnsi="Times New Roman" w:cs="Times New Roman"/>
                <w:iCs/>
              </w:rPr>
              <w:t>(Linnaeus, 1767</w:t>
            </w:r>
            <w:r w:rsidR="00E81D00" w:rsidRPr="00C96AF4">
              <w:rPr>
                <w:rFonts w:ascii="Times New Roman" w:hAnsi="Times New Roman" w:cs="Times New Roman"/>
                <w:iCs/>
              </w:rPr>
              <w:t>)</w:t>
            </w:r>
          </w:p>
        </w:tc>
        <w:tc>
          <w:tcPr>
            <w:tcW w:w="2127" w:type="dxa"/>
          </w:tcPr>
          <w:p w14:paraId="7BD4FAF2"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Fine-backed Red Paper Wasp</w:t>
            </w:r>
          </w:p>
          <w:p w14:paraId="34AC1B96" w14:textId="77777777" w:rsidR="0055302D" w:rsidRPr="00C96AF4" w:rsidRDefault="0055302D">
            <w:pPr>
              <w:rPr>
                <w:rFonts w:ascii="Times New Roman" w:hAnsi="Times New Roman" w:cs="Times New Roman"/>
              </w:rPr>
            </w:pPr>
          </w:p>
        </w:tc>
        <w:tc>
          <w:tcPr>
            <w:tcW w:w="1984" w:type="dxa"/>
          </w:tcPr>
          <w:p w14:paraId="49AB2521"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Vespidae</w:t>
            </w:r>
          </w:p>
          <w:p w14:paraId="45BC4272" w14:textId="77777777" w:rsidR="0055302D" w:rsidRPr="00C96AF4" w:rsidRDefault="0055302D">
            <w:pPr>
              <w:rPr>
                <w:rFonts w:ascii="Times New Roman" w:hAnsi="Times New Roman" w:cs="Times New Roman"/>
              </w:rPr>
            </w:pPr>
          </w:p>
        </w:tc>
      </w:tr>
      <w:tr w:rsidR="0055302D" w:rsidRPr="00C96AF4" w14:paraId="11AB3898" w14:textId="77777777" w:rsidTr="003C25E1">
        <w:trPr>
          <w:trHeight w:val="535"/>
        </w:trPr>
        <w:tc>
          <w:tcPr>
            <w:tcW w:w="990" w:type="dxa"/>
          </w:tcPr>
          <w:p w14:paraId="6455D920" w14:textId="77777777" w:rsidR="0055302D" w:rsidRPr="00C96AF4" w:rsidRDefault="00851124">
            <w:r w:rsidRPr="00C96AF4">
              <w:t>28</w:t>
            </w:r>
          </w:p>
        </w:tc>
        <w:tc>
          <w:tcPr>
            <w:tcW w:w="4675" w:type="dxa"/>
          </w:tcPr>
          <w:p w14:paraId="4C778AF3" w14:textId="77777777" w:rsidR="0055302D" w:rsidRPr="00C96AF4" w:rsidRDefault="0055302D" w:rsidP="0055302D">
            <w:pPr>
              <w:rPr>
                <w:rFonts w:ascii="Times New Roman" w:hAnsi="Times New Roman" w:cs="Times New Roman"/>
                <w:i/>
                <w:iCs/>
              </w:rPr>
            </w:pPr>
            <w:proofErr w:type="spellStart"/>
            <w:r w:rsidRPr="00C96AF4">
              <w:rPr>
                <w:rFonts w:ascii="Times New Roman" w:hAnsi="Times New Roman" w:cs="Times New Roman"/>
                <w:i/>
                <w:iCs/>
              </w:rPr>
              <w:t>Allorhynchium</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argentatum</w:t>
            </w:r>
            <w:proofErr w:type="spellEnd"/>
            <w:r w:rsidRPr="00C96AF4">
              <w:rPr>
                <w:rFonts w:ascii="Times New Roman" w:hAnsi="Times New Roman" w:cs="Times New Roman"/>
                <w:iCs/>
              </w:rPr>
              <w:t>(</w:t>
            </w:r>
            <w:proofErr w:type="gramEnd"/>
            <w:r w:rsidRPr="00C96AF4">
              <w:rPr>
                <w:rFonts w:ascii="Times New Roman" w:hAnsi="Times New Roman" w:cs="Times New Roman"/>
                <w:iCs/>
              </w:rPr>
              <w:t>Fabricius, 1804</w:t>
            </w:r>
            <w:r w:rsidRPr="00C96AF4">
              <w:rPr>
                <w:rFonts w:ascii="Times New Roman" w:hAnsi="Times New Roman" w:cs="Times New Roman"/>
                <w:i/>
                <w:iCs/>
              </w:rPr>
              <w:t>)</w:t>
            </w:r>
          </w:p>
          <w:p w14:paraId="211A5C74" w14:textId="77777777" w:rsidR="0055302D" w:rsidRPr="00C96AF4" w:rsidRDefault="0055302D" w:rsidP="00FB4D09">
            <w:pPr>
              <w:rPr>
                <w:rFonts w:ascii="Times New Roman" w:hAnsi="Times New Roman" w:cs="Times New Roman"/>
                <w:i/>
                <w:iCs/>
              </w:rPr>
            </w:pPr>
          </w:p>
        </w:tc>
        <w:tc>
          <w:tcPr>
            <w:tcW w:w="2127" w:type="dxa"/>
          </w:tcPr>
          <w:p w14:paraId="0B598F42"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 xml:space="preserve">Black Potter Wasp </w:t>
            </w:r>
          </w:p>
          <w:p w14:paraId="05D98489" w14:textId="77777777" w:rsidR="0055302D" w:rsidRPr="00C96AF4" w:rsidRDefault="0055302D">
            <w:pPr>
              <w:rPr>
                <w:rFonts w:ascii="Times New Roman" w:hAnsi="Times New Roman" w:cs="Times New Roman"/>
              </w:rPr>
            </w:pPr>
          </w:p>
        </w:tc>
        <w:tc>
          <w:tcPr>
            <w:tcW w:w="1984" w:type="dxa"/>
          </w:tcPr>
          <w:p w14:paraId="04BE4008" w14:textId="77777777" w:rsidR="0055302D" w:rsidRPr="00C96AF4" w:rsidRDefault="00E81D00">
            <w:pPr>
              <w:rPr>
                <w:rFonts w:ascii="Times New Roman" w:hAnsi="Times New Roman" w:cs="Times New Roman"/>
              </w:rPr>
            </w:pPr>
            <w:proofErr w:type="spellStart"/>
            <w:r w:rsidRPr="00C96AF4">
              <w:rPr>
                <w:rFonts w:ascii="Times New Roman" w:hAnsi="Times New Roman" w:cs="Times New Roman"/>
              </w:rPr>
              <w:t>vespidae</w:t>
            </w:r>
            <w:proofErr w:type="spellEnd"/>
          </w:p>
        </w:tc>
      </w:tr>
      <w:tr w:rsidR="0055302D" w:rsidRPr="00C96AF4" w14:paraId="40B3B5C2" w14:textId="77777777" w:rsidTr="003C25E1">
        <w:trPr>
          <w:trHeight w:val="535"/>
        </w:trPr>
        <w:tc>
          <w:tcPr>
            <w:tcW w:w="990" w:type="dxa"/>
          </w:tcPr>
          <w:p w14:paraId="70A6CFD8" w14:textId="77777777" w:rsidR="0055302D" w:rsidRPr="00C96AF4" w:rsidRDefault="00851124">
            <w:r w:rsidRPr="00C96AF4">
              <w:t>29</w:t>
            </w:r>
          </w:p>
        </w:tc>
        <w:tc>
          <w:tcPr>
            <w:tcW w:w="4675" w:type="dxa"/>
          </w:tcPr>
          <w:p w14:paraId="4A808D40" w14:textId="77777777" w:rsidR="0055302D" w:rsidRPr="00C96AF4" w:rsidRDefault="0055302D" w:rsidP="0055302D">
            <w:pPr>
              <w:rPr>
                <w:rFonts w:ascii="Times New Roman" w:hAnsi="Times New Roman" w:cs="Times New Roman"/>
                <w:i/>
                <w:iCs/>
              </w:rPr>
            </w:pPr>
            <w:proofErr w:type="spellStart"/>
            <w:r w:rsidRPr="00C96AF4">
              <w:rPr>
                <w:rFonts w:ascii="Times New Roman" w:hAnsi="Times New Roman" w:cs="Times New Roman"/>
                <w:i/>
                <w:iCs/>
              </w:rPr>
              <w:t>Sceliphron</w:t>
            </w:r>
            <w:proofErr w:type="spellEnd"/>
            <w:r w:rsidRPr="00C96AF4">
              <w:rPr>
                <w:rFonts w:ascii="Times New Roman" w:hAnsi="Times New Roman" w:cs="Times New Roman"/>
                <w:i/>
                <w:iCs/>
              </w:rPr>
              <w:t xml:space="preserve"> </w:t>
            </w:r>
            <w:proofErr w:type="spellStart"/>
            <w:proofErr w:type="gramStart"/>
            <w:r w:rsidRPr="00C96AF4">
              <w:rPr>
                <w:rFonts w:ascii="Times New Roman" w:hAnsi="Times New Roman" w:cs="Times New Roman"/>
                <w:i/>
                <w:iCs/>
              </w:rPr>
              <w:t>madraspata</w:t>
            </w:r>
            <w:proofErr w:type="spellEnd"/>
            <w:r w:rsidRPr="00C96AF4">
              <w:rPr>
                <w:rFonts w:ascii="Times New Roman" w:hAnsi="Times New Roman" w:cs="Times New Roman"/>
                <w:iCs/>
                <w:lang w:val="en-US"/>
              </w:rPr>
              <w:t>(</w:t>
            </w:r>
            <w:proofErr w:type="gramEnd"/>
            <w:r w:rsidRPr="00C96AF4">
              <w:rPr>
                <w:rFonts w:ascii="Times New Roman" w:hAnsi="Times New Roman" w:cs="Times New Roman"/>
                <w:iCs/>
                <w:lang w:val="en-US"/>
              </w:rPr>
              <w:t>Fabricius, 1781)</w:t>
            </w:r>
          </w:p>
          <w:p w14:paraId="40B7ACC9" w14:textId="77777777" w:rsidR="0055302D" w:rsidRPr="00C96AF4" w:rsidRDefault="0055302D" w:rsidP="00FB4D09">
            <w:pPr>
              <w:rPr>
                <w:rFonts w:ascii="Times New Roman" w:hAnsi="Times New Roman" w:cs="Times New Roman"/>
                <w:i/>
                <w:iCs/>
              </w:rPr>
            </w:pPr>
          </w:p>
        </w:tc>
        <w:tc>
          <w:tcPr>
            <w:tcW w:w="2127" w:type="dxa"/>
          </w:tcPr>
          <w:p w14:paraId="616C815F" w14:textId="77777777" w:rsidR="0055302D" w:rsidRPr="00C96AF4" w:rsidRDefault="003355F1">
            <w:pPr>
              <w:rPr>
                <w:rFonts w:ascii="Times New Roman" w:hAnsi="Times New Roman" w:cs="Times New Roman"/>
              </w:rPr>
            </w:pPr>
            <w:r w:rsidRPr="00C96AF4">
              <w:rPr>
                <w:rFonts w:ascii="Times New Roman" w:hAnsi="Times New Roman" w:cs="Times New Roman"/>
              </w:rPr>
              <w:t>Black Mud-Dauber Wasps</w:t>
            </w:r>
          </w:p>
        </w:tc>
        <w:tc>
          <w:tcPr>
            <w:tcW w:w="1984" w:type="dxa"/>
          </w:tcPr>
          <w:p w14:paraId="1AABF800"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Sphecidae</w:t>
            </w:r>
          </w:p>
          <w:p w14:paraId="5255CD59" w14:textId="77777777" w:rsidR="0055302D" w:rsidRPr="00C96AF4" w:rsidRDefault="0055302D">
            <w:pPr>
              <w:rPr>
                <w:rFonts w:ascii="Times New Roman" w:hAnsi="Times New Roman" w:cs="Times New Roman"/>
              </w:rPr>
            </w:pPr>
          </w:p>
        </w:tc>
      </w:tr>
      <w:tr w:rsidR="0055302D" w:rsidRPr="00C96AF4" w14:paraId="3394EAEA" w14:textId="77777777" w:rsidTr="003C25E1">
        <w:trPr>
          <w:trHeight w:val="535"/>
        </w:trPr>
        <w:tc>
          <w:tcPr>
            <w:tcW w:w="990" w:type="dxa"/>
          </w:tcPr>
          <w:p w14:paraId="4950B8EE" w14:textId="77777777" w:rsidR="0055302D" w:rsidRPr="00C96AF4" w:rsidRDefault="00851124">
            <w:r w:rsidRPr="00C96AF4">
              <w:t>30</w:t>
            </w:r>
          </w:p>
        </w:tc>
        <w:tc>
          <w:tcPr>
            <w:tcW w:w="4675" w:type="dxa"/>
          </w:tcPr>
          <w:p w14:paraId="38D35A0E" w14:textId="77777777" w:rsidR="0055302D" w:rsidRPr="00C96AF4" w:rsidRDefault="0055302D" w:rsidP="0055302D">
            <w:pPr>
              <w:rPr>
                <w:rFonts w:ascii="Times New Roman" w:hAnsi="Times New Roman" w:cs="Times New Roman"/>
                <w:i/>
                <w:iCs/>
              </w:rPr>
            </w:pPr>
            <w:proofErr w:type="spellStart"/>
            <w:r w:rsidRPr="00C96AF4">
              <w:rPr>
                <w:rFonts w:ascii="Times New Roman" w:hAnsi="Times New Roman" w:cs="Times New Roman"/>
                <w:i/>
                <w:iCs/>
              </w:rPr>
              <w:t>Brachymeria</w:t>
            </w:r>
            <w:proofErr w:type="spellEnd"/>
            <w:r w:rsidRPr="00C96AF4">
              <w:rPr>
                <w:rFonts w:ascii="Times New Roman" w:hAnsi="Times New Roman" w:cs="Times New Roman"/>
                <w:i/>
                <w:iCs/>
              </w:rPr>
              <w:t xml:space="preserve"> </w:t>
            </w:r>
            <w:r w:rsidRPr="00C96AF4">
              <w:rPr>
                <w:rFonts w:ascii="Times New Roman" w:hAnsi="Times New Roman" w:cs="Times New Roman"/>
                <w:iCs/>
              </w:rPr>
              <w:t>(</w:t>
            </w:r>
            <w:proofErr w:type="gramStart"/>
            <w:r w:rsidRPr="00C96AF4">
              <w:rPr>
                <w:rFonts w:ascii="Times New Roman" w:hAnsi="Times New Roman" w:cs="Times New Roman"/>
                <w:iCs/>
              </w:rPr>
              <w:t>Westwood ,</w:t>
            </w:r>
            <w:proofErr w:type="gramEnd"/>
            <w:r w:rsidRPr="00C96AF4">
              <w:rPr>
                <w:rFonts w:ascii="Times New Roman" w:hAnsi="Times New Roman" w:cs="Times New Roman"/>
                <w:iCs/>
              </w:rPr>
              <w:t xml:space="preserve"> 1829)</w:t>
            </w:r>
          </w:p>
          <w:p w14:paraId="1F328B87" w14:textId="77777777" w:rsidR="0055302D" w:rsidRPr="00C96AF4" w:rsidRDefault="0055302D" w:rsidP="00FB4D09">
            <w:pPr>
              <w:rPr>
                <w:rFonts w:ascii="Times New Roman" w:hAnsi="Times New Roman" w:cs="Times New Roman"/>
                <w:i/>
                <w:iCs/>
              </w:rPr>
            </w:pPr>
          </w:p>
        </w:tc>
        <w:tc>
          <w:tcPr>
            <w:tcW w:w="2127" w:type="dxa"/>
          </w:tcPr>
          <w:p w14:paraId="711F759C"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chalcid wasps</w:t>
            </w:r>
          </w:p>
          <w:p w14:paraId="5EEFCB05" w14:textId="77777777" w:rsidR="0055302D" w:rsidRPr="00C96AF4" w:rsidRDefault="0055302D">
            <w:pPr>
              <w:rPr>
                <w:rFonts w:ascii="Times New Roman" w:hAnsi="Times New Roman" w:cs="Times New Roman"/>
              </w:rPr>
            </w:pPr>
          </w:p>
        </w:tc>
        <w:tc>
          <w:tcPr>
            <w:tcW w:w="1984" w:type="dxa"/>
          </w:tcPr>
          <w:p w14:paraId="304C67A4" w14:textId="77777777" w:rsidR="00E81D00" w:rsidRPr="00C96AF4" w:rsidRDefault="00E81D00" w:rsidP="00E81D00">
            <w:pPr>
              <w:rPr>
                <w:rFonts w:ascii="Times New Roman" w:hAnsi="Times New Roman" w:cs="Times New Roman"/>
              </w:rPr>
            </w:pPr>
            <w:proofErr w:type="spellStart"/>
            <w:r w:rsidRPr="00C96AF4">
              <w:rPr>
                <w:rFonts w:ascii="Times New Roman" w:hAnsi="Times New Roman" w:cs="Times New Roman"/>
              </w:rPr>
              <w:t>Chalcididae</w:t>
            </w:r>
            <w:proofErr w:type="spellEnd"/>
          </w:p>
          <w:p w14:paraId="7E30DCD6" w14:textId="77777777" w:rsidR="0055302D" w:rsidRPr="00C96AF4" w:rsidRDefault="0055302D">
            <w:pPr>
              <w:rPr>
                <w:rFonts w:ascii="Times New Roman" w:hAnsi="Times New Roman" w:cs="Times New Roman"/>
              </w:rPr>
            </w:pPr>
          </w:p>
        </w:tc>
      </w:tr>
      <w:tr w:rsidR="0055302D" w:rsidRPr="00C96AF4" w14:paraId="4B0855E5" w14:textId="77777777" w:rsidTr="003C25E1">
        <w:trPr>
          <w:trHeight w:val="535"/>
        </w:trPr>
        <w:tc>
          <w:tcPr>
            <w:tcW w:w="990" w:type="dxa"/>
          </w:tcPr>
          <w:p w14:paraId="7304DF82" w14:textId="77777777" w:rsidR="0055302D" w:rsidRPr="00C96AF4" w:rsidRDefault="001828A0">
            <w:r w:rsidRPr="00C96AF4">
              <w:t>31</w:t>
            </w:r>
          </w:p>
        </w:tc>
        <w:tc>
          <w:tcPr>
            <w:tcW w:w="4675" w:type="dxa"/>
          </w:tcPr>
          <w:p w14:paraId="1CFF6987" w14:textId="77777777" w:rsidR="0055302D" w:rsidRPr="00C96AF4" w:rsidRDefault="008612BE" w:rsidP="0055302D">
            <w:pPr>
              <w:rPr>
                <w:rFonts w:ascii="Times New Roman" w:hAnsi="Times New Roman" w:cs="Times New Roman"/>
                <w:i/>
                <w:iCs/>
              </w:rPr>
            </w:pPr>
            <w:proofErr w:type="spellStart"/>
            <w:proofErr w:type="gramStart"/>
            <w:r w:rsidRPr="00C96AF4">
              <w:rPr>
                <w:rFonts w:ascii="Times New Roman" w:hAnsi="Times New Roman" w:cs="Times New Roman"/>
                <w:i/>
                <w:iCs/>
              </w:rPr>
              <w:t>O</w:t>
            </w:r>
            <w:r w:rsidR="0055302D" w:rsidRPr="00C96AF4">
              <w:rPr>
                <w:rFonts w:ascii="Times New Roman" w:hAnsi="Times New Roman" w:cs="Times New Roman"/>
                <w:i/>
                <w:iCs/>
              </w:rPr>
              <w:t>dontomutilla</w:t>
            </w:r>
            <w:proofErr w:type="spellEnd"/>
            <w:r w:rsidRPr="00C96AF4">
              <w:rPr>
                <w:rFonts w:ascii="Times New Roman" w:hAnsi="Times New Roman" w:cs="Times New Roman"/>
                <w:iCs/>
              </w:rPr>
              <w:t>(</w:t>
            </w:r>
            <w:proofErr w:type="gramEnd"/>
            <w:r w:rsidRPr="00C96AF4">
              <w:rPr>
                <w:rFonts w:ascii="Times New Roman" w:hAnsi="Times New Roman" w:cs="Times New Roman"/>
                <w:iCs/>
              </w:rPr>
              <w:t>Ashmead,1899)</w:t>
            </w:r>
          </w:p>
          <w:p w14:paraId="0D8017B8" w14:textId="77777777" w:rsidR="0055302D" w:rsidRPr="00C96AF4" w:rsidRDefault="0055302D" w:rsidP="00FB4D09">
            <w:pPr>
              <w:rPr>
                <w:rFonts w:ascii="Times New Roman" w:hAnsi="Times New Roman" w:cs="Times New Roman"/>
                <w:i/>
                <w:iCs/>
              </w:rPr>
            </w:pPr>
          </w:p>
        </w:tc>
        <w:tc>
          <w:tcPr>
            <w:tcW w:w="2127" w:type="dxa"/>
          </w:tcPr>
          <w:p w14:paraId="061A9FC0"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Velvet ant</w:t>
            </w:r>
          </w:p>
          <w:p w14:paraId="466F3B2D" w14:textId="77777777" w:rsidR="0055302D" w:rsidRPr="00C96AF4" w:rsidRDefault="0055302D">
            <w:pPr>
              <w:rPr>
                <w:rFonts w:ascii="Times New Roman" w:hAnsi="Times New Roman" w:cs="Times New Roman"/>
              </w:rPr>
            </w:pPr>
          </w:p>
        </w:tc>
        <w:tc>
          <w:tcPr>
            <w:tcW w:w="1984" w:type="dxa"/>
          </w:tcPr>
          <w:p w14:paraId="343E108E" w14:textId="77777777" w:rsidR="00E81D00" w:rsidRPr="00C96AF4" w:rsidRDefault="00E81D00" w:rsidP="00E81D00">
            <w:pPr>
              <w:rPr>
                <w:rFonts w:ascii="Times New Roman" w:hAnsi="Times New Roman" w:cs="Times New Roman"/>
              </w:rPr>
            </w:pPr>
            <w:proofErr w:type="spellStart"/>
            <w:r w:rsidRPr="00C96AF4">
              <w:rPr>
                <w:rFonts w:ascii="Times New Roman" w:hAnsi="Times New Roman" w:cs="Times New Roman"/>
              </w:rPr>
              <w:t>Mutillidae</w:t>
            </w:r>
            <w:proofErr w:type="spellEnd"/>
          </w:p>
          <w:p w14:paraId="4C0DDDF1" w14:textId="77777777" w:rsidR="0055302D" w:rsidRPr="00C96AF4" w:rsidRDefault="0055302D">
            <w:pPr>
              <w:rPr>
                <w:rFonts w:ascii="Times New Roman" w:hAnsi="Times New Roman" w:cs="Times New Roman"/>
              </w:rPr>
            </w:pPr>
          </w:p>
        </w:tc>
      </w:tr>
      <w:tr w:rsidR="0055302D" w:rsidRPr="00C96AF4" w14:paraId="6A1A1AA9" w14:textId="77777777" w:rsidTr="003C25E1">
        <w:trPr>
          <w:trHeight w:val="535"/>
        </w:trPr>
        <w:tc>
          <w:tcPr>
            <w:tcW w:w="990" w:type="dxa"/>
          </w:tcPr>
          <w:p w14:paraId="19D408E3" w14:textId="77777777" w:rsidR="0055302D" w:rsidRPr="00C96AF4" w:rsidRDefault="001828A0">
            <w:r w:rsidRPr="00C96AF4">
              <w:t>32</w:t>
            </w:r>
          </w:p>
        </w:tc>
        <w:tc>
          <w:tcPr>
            <w:tcW w:w="4675" w:type="dxa"/>
          </w:tcPr>
          <w:p w14:paraId="7665A602" w14:textId="77777777" w:rsidR="0055302D" w:rsidRPr="00C96AF4" w:rsidRDefault="0055302D" w:rsidP="0055302D">
            <w:pPr>
              <w:rPr>
                <w:rFonts w:ascii="Times New Roman" w:hAnsi="Times New Roman" w:cs="Times New Roman"/>
                <w:i/>
                <w:iCs/>
              </w:rPr>
            </w:pPr>
            <w:r w:rsidRPr="00C96AF4">
              <w:rPr>
                <w:rFonts w:ascii="Times New Roman" w:hAnsi="Times New Roman" w:cs="Times New Roman"/>
                <w:i/>
                <w:iCs/>
              </w:rPr>
              <w:t xml:space="preserve">Pompilus </w:t>
            </w:r>
            <w:proofErr w:type="gramStart"/>
            <w:r w:rsidRPr="00C96AF4">
              <w:rPr>
                <w:rFonts w:ascii="Times New Roman" w:hAnsi="Times New Roman" w:cs="Times New Roman"/>
                <w:i/>
                <w:iCs/>
              </w:rPr>
              <w:t>cinereus</w:t>
            </w:r>
            <w:r w:rsidR="004F1D55" w:rsidRPr="00C96AF4">
              <w:rPr>
                <w:rFonts w:ascii="Times New Roman" w:hAnsi="Times New Roman" w:cs="Times New Roman"/>
                <w:iCs/>
              </w:rPr>
              <w:t>(</w:t>
            </w:r>
            <w:proofErr w:type="gramEnd"/>
            <w:r w:rsidR="004F1D55" w:rsidRPr="00C96AF4">
              <w:rPr>
                <w:rFonts w:ascii="Times New Roman" w:hAnsi="Times New Roman" w:cs="Times New Roman"/>
                <w:iCs/>
              </w:rPr>
              <w:t>Fabricius, 1798)</w:t>
            </w:r>
          </w:p>
          <w:p w14:paraId="349E87C0" w14:textId="77777777" w:rsidR="0055302D" w:rsidRPr="00C96AF4" w:rsidRDefault="0055302D" w:rsidP="00FB4D09">
            <w:pPr>
              <w:rPr>
                <w:rFonts w:ascii="Times New Roman" w:hAnsi="Times New Roman" w:cs="Times New Roman"/>
                <w:i/>
                <w:iCs/>
              </w:rPr>
            </w:pPr>
          </w:p>
        </w:tc>
        <w:tc>
          <w:tcPr>
            <w:tcW w:w="2127" w:type="dxa"/>
          </w:tcPr>
          <w:p w14:paraId="40CA8F51" w14:textId="77777777" w:rsidR="003355F1" w:rsidRPr="00C96AF4" w:rsidRDefault="003355F1" w:rsidP="003355F1">
            <w:pPr>
              <w:rPr>
                <w:rFonts w:ascii="Times New Roman" w:hAnsi="Times New Roman" w:cs="Times New Roman"/>
              </w:rPr>
            </w:pPr>
            <w:r w:rsidRPr="00C96AF4">
              <w:rPr>
                <w:rFonts w:ascii="Times New Roman" w:hAnsi="Times New Roman" w:cs="Times New Roman"/>
              </w:rPr>
              <w:t>Leaden spider wasp</w:t>
            </w:r>
          </w:p>
          <w:p w14:paraId="35E8E39A" w14:textId="77777777" w:rsidR="0055302D" w:rsidRPr="00C96AF4" w:rsidRDefault="0055302D">
            <w:pPr>
              <w:rPr>
                <w:rFonts w:ascii="Times New Roman" w:hAnsi="Times New Roman" w:cs="Times New Roman"/>
              </w:rPr>
            </w:pPr>
          </w:p>
        </w:tc>
        <w:tc>
          <w:tcPr>
            <w:tcW w:w="1984" w:type="dxa"/>
          </w:tcPr>
          <w:p w14:paraId="4270683B" w14:textId="77777777" w:rsidR="00E81D00" w:rsidRPr="00C96AF4" w:rsidRDefault="00E81D00" w:rsidP="00E81D00">
            <w:pPr>
              <w:rPr>
                <w:rFonts w:ascii="Times New Roman" w:hAnsi="Times New Roman" w:cs="Times New Roman"/>
              </w:rPr>
            </w:pPr>
            <w:r w:rsidRPr="00C96AF4">
              <w:rPr>
                <w:rFonts w:ascii="Times New Roman" w:hAnsi="Times New Roman" w:cs="Times New Roman"/>
              </w:rPr>
              <w:t>Pompilidae</w:t>
            </w:r>
          </w:p>
          <w:p w14:paraId="6D5B7EBD" w14:textId="77777777" w:rsidR="0055302D" w:rsidRPr="00C96AF4" w:rsidRDefault="0055302D">
            <w:pPr>
              <w:rPr>
                <w:rFonts w:ascii="Times New Roman" w:hAnsi="Times New Roman" w:cs="Times New Roman"/>
              </w:rPr>
            </w:pPr>
          </w:p>
        </w:tc>
      </w:tr>
    </w:tbl>
    <w:p w14:paraId="067DA4EF" w14:textId="77777777" w:rsidR="00F2453A" w:rsidRPr="00C96AF4" w:rsidRDefault="00F2453A"/>
    <w:p w14:paraId="1D2D08A4" w14:textId="77777777" w:rsidR="007B2211" w:rsidRPr="00C96AF4" w:rsidRDefault="00D0220F" w:rsidP="00D47071">
      <w:pPr>
        <w:rPr>
          <w:rFonts w:ascii="Times New Roman" w:hAnsi="Times New Roman" w:cs="Times New Roman"/>
          <w:noProof/>
          <w:sz w:val="24"/>
          <w:szCs w:val="24"/>
          <w:lang w:eastAsia="en-IN"/>
        </w:rPr>
      </w:pPr>
      <w:r w:rsidRPr="00C96AF4">
        <w:rPr>
          <w:rFonts w:ascii="Times New Roman" w:hAnsi="Times New Roman" w:cs="Times New Roman"/>
          <w:noProof/>
          <w:sz w:val="24"/>
          <w:szCs w:val="24"/>
          <w:lang w:eastAsia="en-IN"/>
        </w:rPr>
        <w:lastRenderedPageBreak/>
        <w:t>Figure 1. Percentage-wise distribution of hymenopteran species among families within the study area from April 2025 to April 2026.</w:t>
      </w:r>
    </w:p>
    <w:p w14:paraId="5AD039A6" w14:textId="7D51A5AC" w:rsidR="005F227A" w:rsidRPr="00C96AF4" w:rsidRDefault="00EB3290" w:rsidP="00D47071">
      <w:r w:rsidRPr="00C96AF4">
        <w:rPr>
          <w:rFonts w:ascii="Times New Roman" w:hAnsi="Times New Roman" w:cs="Times New Roman"/>
          <w:noProof/>
          <w:sz w:val="24"/>
          <w:szCs w:val="24"/>
          <w:lang w:eastAsia="en-IN"/>
        </w:rPr>
        <w:drawing>
          <wp:inline distT="0" distB="0" distL="0" distR="0" wp14:anchorId="404DAF5F" wp14:editId="7F4D9AF6">
            <wp:extent cx="5457825" cy="362902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3B14EAC" w14:textId="77777777" w:rsidR="00F73F90" w:rsidRPr="00C96AF4" w:rsidRDefault="00F73F90" w:rsidP="007B2211">
      <w:pPr>
        <w:autoSpaceDE w:val="0"/>
        <w:autoSpaceDN w:val="0"/>
        <w:adjustRightInd w:val="0"/>
        <w:spacing w:after="0" w:line="240" w:lineRule="auto"/>
        <w:rPr>
          <w:rFonts w:ascii="Times New Roman" w:hAnsi="Times New Roman" w:cs="Times New Roman"/>
          <w:sz w:val="24"/>
          <w:szCs w:val="24"/>
        </w:rPr>
      </w:pPr>
    </w:p>
    <w:p w14:paraId="2424072F" w14:textId="7B959623" w:rsidR="00D47071" w:rsidRPr="00C96AF4" w:rsidRDefault="00333B47" w:rsidP="00FD5115">
      <w:pPr>
        <w:autoSpaceDE w:val="0"/>
        <w:autoSpaceDN w:val="0"/>
        <w:adjustRightInd w:val="0"/>
        <w:spacing w:after="0" w:line="240" w:lineRule="auto"/>
        <w:rPr>
          <w:rFonts w:ascii="Times New Roman" w:hAnsi="Times New Roman" w:cs="Times New Roman"/>
          <w:sz w:val="24"/>
          <w:szCs w:val="24"/>
        </w:rPr>
      </w:pPr>
      <w:r w:rsidRPr="00C96AF4">
        <w:rPr>
          <w:rFonts w:ascii="Times New Roman" w:hAnsi="Times New Roman" w:cs="Times New Roman"/>
          <w:sz w:val="24"/>
          <w:szCs w:val="24"/>
        </w:rPr>
        <w:t>Figure 2. Spatial distribution of hymenopteran families across the study areas from April 2025 to April 2026.</w:t>
      </w:r>
      <w:r w:rsidR="00EB3290" w:rsidRPr="00C96AF4">
        <w:rPr>
          <w:rFonts w:ascii="Times New Roman" w:hAnsi="Times New Roman" w:cs="Times New Roman"/>
          <w:noProof/>
          <w:sz w:val="24"/>
          <w:szCs w:val="24"/>
          <w:lang w:eastAsia="en-IN"/>
        </w:rPr>
        <w:t xml:space="preserve"> </w:t>
      </w:r>
      <w:r w:rsidR="00EB3290" w:rsidRPr="00C96AF4">
        <w:rPr>
          <w:rFonts w:ascii="Times New Roman" w:hAnsi="Times New Roman" w:cs="Times New Roman"/>
          <w:noProof/>
          <w:sz w:val="24"/>
          <w:szCs w:val="24"/>
          <w:lang w:eastAsia="en-IN"/>
        </w:rPr>
        <w:drawing>
          <wp:anchor distT="0" distB="0" distL="114300" distR="114300" simplePos="0" relativeHeight="251849728" behindDoc="1" locked="0" layoutInCell="1" allowOverlap="1" wp14:anchorId="3492AF17" wp14:editId="7A53CABC">
            <wp:simplePos x="0" y="0"/>
            <wp:positionH relativeFrom="margin">
              <wp:posOffset>0</wp:posOffset>
            </wp:positionH>
            <wp:positionV relativeFrom="paragraph">
              <wp:posOffset>351790</wp:posOffset>
            </wp:positionV>
            <wp:extent cx="5810250" cy="3484880"/>
            <wp:effectExtent l="0" t="0" r="0" b="1270"/>
            <wp:wrapTight wrapText="bothSides">
              <wp:wrapPolygon edited="0">
                <wp:start x="0" y="0"/>
                <wp:lineTo x="0" y="21490"/>
                <wp:lineTo x="21529" y="21490"/>
                <wp:lineTo x="21529" y="0"/>
                <wp:lineTo x="0" y="0"/>
              </wp:wrapPolygon>
            </wp:wrapTight>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V relativeFrom="margin">
              <wp14:pctHeight>0</wp14:pctHeight>
            </wp14:sizeRelV>
          </wp:anchor>
        </w:drawing>
      </w:r>
    </w:p>
    <w:p w14:paraId="37796E01" w14:textId="089DD0CE" w:rsidR="00174B4C" w:rsidRPr="00C96AF4" w:rsidRDefault="00174B4C" w:rsidP="00476D3F">
      <w:pPr>
        <w:pStyle w:val="Heading2"/>
        <w:rPr>
          <w:rFonts w:ascii="NimbusRomNo9L-Regu" w:eastAsiaTheme="minorHAnsi" w:hAnsi="NimbusRomNo9L-Regu" w:cs="NimbusRomNo9L-Regu"/>
          <w:b w:val="0"/>
          <w:bCs w:val="0"/>
          <w:sz w:val="22"/>
          <w:szCs w:val="22"/>
          <w:lang w:eastAsia="en-US"/>
        </w:rPr>
      </w:pPr>
      <w:r w:rsidRPr="00C96AF4">
        <w:rPr>
          <w:noProof/>
        </w:rPr>
        <w:lastRenderedPageBreak/>
        <w:drawing>
          <wp:inline distT="0" distB="0" distL="0" distR="0" wp14:anchorId="2960228A" wp14:editId="522012C6">
            <wp:extent cx="6234594" cy="7742712"/>
            <wp:effectExtent l="0" t="0" r="0" b="0"/>
            <wp:docPr id="1459569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69218" name=""/>
                    <pic:cNvPicPr/>
                  </pic:nvPicPr>
                  <pic:blipFill>
                    <a:blip r:embed="rId10"/>
                    <a:stretch>
                      <a:fillRect/>
                    </a:stretch>
                  </pic:blipFill>
                  <pic:spPr>
                    <a:xfrm>
                      <a:off x="0" y="0"/>
                      <a:ext cx="6250215" cy="7762112"/>
                    </a:xfrm>
                    <a:prstGeom prst="rect">
                      <a:avLst/>
                    </a:prstGeom>
                  </pic:spPr>
                </pic:pic>
              </a:graphicData>
            </a:graphic>
          </wp:inline>
        </w:drawing>
      </w:r>
    </w:p>
    <w:p w14:paraId="2730AD7D" w14:textId="4BF0B74D" w:rsidR="00174B4C" w:rsidRPr="00C96AF4" w:rsidRDefault="00174B4C" w:rsidP="00476D3F">
      <w:pPr>
        <w:pStyle w:val="Heading2"/>
        <w:rPr>
          <w:rFonts w:ascii="NimbusRomNo9L-Regu" w:eastAsiaTheme="minorHAnsi" w:hAnsi="NimbusRomNo9L-Regu" w:cs="NimbusRomNo9L-Regu"/>
          <w:b w:val="0"/>
          <w:bCs w:val="0"/>
          <w:sz w:val="22"/>
          <w:szCs w:val="22"/>
          <w:lang w:eastAsia="en-US"/>
        </w:rPr>
      </w:pPr>
      <w:r w:rsidRPr="00C96AF4">
        <w:rPr>
          <w:noProof/>
        </w:rPr>
        <w:lastRenderedPageBreak/>
        <w:drawing>
          <wp:inline distT="0" distB="0" distL="0" distR="0" wp14:anchorId="6CB4F151" wp14:editId="67C40D58">
            <wp:extent cx="5830784" cy="6280422"/>
            <wp:effectExtent l="0" t="0" r="0" b="6350"/>
            <wp:docPr id="18242479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247905" name=""/>
                    <pic:cNvPicPr/>
                  </pic:nvPicPr>
                  <pic:blipFill>
                    <a:blip r:embed="rId11"/>
                    <a:stretch>
                      <a:fillRect/>
                    </a:stretch>
                  </pic:blipFill>
                  <pic:spPr>
                    <a:xfrm>
                      <a:off x="0" y="0"/>
                      <a:ext cx="5843939" cy="6294592"/>
                    </a:xfrm>
                    <a:prstGeom prst="rect">
                      <a:avLst/>
                    </a:prstGeom>
                  </pic:spPr>
                </pic:pic>
              </a:graphicData>
            </a:graphic>
          </wp:inline>
        </w:drawing>
      </w:r>
    </w:p>
    <w:p w14:paraId="4F3570A1" w14:textId="7A2A9F74" w:rsidR="00174B4C" w:rsidRPr="00C96AF4" w:rsidRDefault="00174B4C" w:rsidP="00476D3F">
      <w:pPr>
        <w:pStyle w:val="Heading2"/>
        <w:rPr>
          <w:rFonts w:ascii="NimbusRomNo9L-Regu" w:eastAsiaTheme="minorHAnsi" w:hAnsi="NimbusRomNo9L-Regu" w:cs="NimbusRomNo9L-Regu"/>
          <w:b w:val="0"/>
          <w:bCs w:val="0"/>
          <w:sz w:val="22"/>
          <w:szCs w:val="22"/>
          <w:lang w:eastAsia="en-US"/>
        </w:rPr>
      </w:pPr>
      <w:r w:rsidRPr="00C96AF4">
        <w:rPr>
          <w:noProof/>
        </w:rPr>
        <w:drawing>
          <wp:inline distT="0" distB="0" distL="0" distR="0" wp14:anchorId="503421AC" wp14:editId="0D7CEF0E">
            <wp:extent cx="5748808" cy="2351314"/>
            <wp:effectExtent l="0" t="0" r="4445" b="0"/>
            <wp:docPr id="857824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4174" name=""/>
                    <pic:cNvPicPr/>
                  </pic:nvPicPr>
                  <pic:blipFill>
                    <a:blip r:embed="rId12"/>
                    <a:stretch>
                      <a:fillRect/>
                    </a:stretch>
                  </pic:blipFill>
                  <pic:spPr>
                    <a:xfrm>
                      <a:off x="0" y="0"/>
                      <a:ext cx="5781839" cy="2364824"/>
                    </a:xfrm>
                    <a:prstGeom prst="rect">
                      <a:avLst/>
                    </a:prstGeom>
                  </pic:spPr>
                </pic:pic>
              </a:graphicData>
            </a:graphic>
          </wp:inline>
        </w:drawing>
      </w:r>
    </w:p>
    <w:p w14:paraId="5602DA03" w14:textId="77777777" w:rsidR="00A4484A" w:rsidRPr="00C96AF4" w:rsidRDefault="00A4484A">
      <w:pPr>
        <w:pStyle w:val="Heading2"/>
        <w:rPr>
          <w:rFonts w:ascii="NimbusRomNo9L-Regu" w:eastAsiaTheme="minorHAnsi" w:hAnsi="NimbusRomNo9L-Regu" w:cs="NimbusRomNo9L-Regu"/>
          <w:b w:val="0"/>
          <w:bCs w:val="0"/>
          <w:sz w:val="22"/>
          <w:szCs w:val="22"/>
          <w:lang w:eastAsia="en-US"/>
        </w:rPr>
      </w:pPr>
      <w:r w:rsidRPr="00C96AF4">
        <w:rPr>
          <w:rFonts w:ascii="NimbusRomNo9L-Regu" w:eastAsiaTheme="minorHAnsi" w:hAnsi="NimbusRomNo9L-Regu" w:cs="NimbusRomNo9L-Regu"/>
          <w:b w:val="0"/>
          <w:bCs w:val="0"/>
          <w:sz w:val="22"/>
          <w:szCs w:val="22"/>
          <w:lang w:eastAsia="en-US"/>
        </w:rPr>
        <w:lastRenderedPageBreak/>
        <w:t xml:space="preserve">Plate 1. Photographic documentation of representative hymenopteran species recorded from the study areas of Urban Nagpur, Koradi, and </w:t>
      </w:r>
      <w:proofErr w:type="spellStart"/>
      <w:r w:rsidRPr="00C96AF4">
        <w:rPr>
          <w:rFonts w:ascii="NimbusRomNo9L-Regu" w:eastAsiaTheme="minorHAnsi" w:hAnsi="NimbusRomNo9L-Regu" w:cs="NimbusRomNo9L-Regu"/>
          <w:b w:val="0"/>
          <w:bCs w:val="0"/>
          <w:sz w:val="22"/>
          <w:szCs w:val="22"/>
          <w:lang w:eastAsia="en-US"/>
        </w:rPr>
        <w:t>Kamptee</w:t>
      </w:r>
      <w:proofErr w:type="spellEnd"/>
      <w:r w:rsidRPr="00C96AF4">
        <w:rPr>
          <w:rFonts w:ascii="NimbusRomNo9L-Regu" w:eastAsiaTheme="minorHAnsi" w:hAnsi="NimbusRomNo9L-Regu" w:cs="NimbusRomNo9L-Regu"/>
          <w:b w:val="0"/>
          <w:bCs w:val="0"/>
          <w:sz w:val="22"/>
          <w:szCs w:val="22"/>
          <w:lang w:eastAsia="en-US"/>
        </w:rPr>
        <w:t>, Maharashtra, India.</w:t>
      </w:r>
    </w:p>
    <w:p w14:paraId="3308F049" w14:textId="77777777" w:rsidR="00A4484A" w:rsidRPr="00C96AF4" w:rsidRDefault="00A4484A">
      <w:pPr>
        <w:pStyle w:val="Heading2"/>
        <w:rPr>
          <w:rFonts w:ascii="NimbusRomNo9L-Regu" w:eastAsiaTheme="minorHAnsi" w:hAnsi="NimbusRomNo9L-Regu" w:cs="NimbusRomNo9L-Regu"/>
          <w:b w:val="0"/>
          <w:bCs w:val="0"/>
          <w:sz w:val="22"/>
          <w:szCs w:val="22"/>
          <w:lang w:eastAsia="en-US"/>
        </w:rPr>
      </w:pPr>
    </w:p>
    <w:p w14:paraId="6B6ADC34" w14:textId="46728945" w:rsidR="00D55450" w:rsidRPr="002B6918" w:rsidRDefault="00000000">
      <w:pPr>
        <w:pStyle w:val="Heading2"/>
        <w:rPr>
          <w:b w:val="0"/>
          <w:bCs w:val="0"/>
          <w:sz w:val="22"/>
          <w:szCs w:val="22"/>
        </w:rPr>
      </w:pPr>
      <w:r w:rsidRPr="002B6918">
        <w:rPr>
          <w:b w:val="0"/>
          <w:bCs w:val="0"/>
          <w:sz w:val="22"/>
          <w:szCs w:val="22"/>
        </w:rPr>
        <w:t xml:space="preserve">This interpretation is consistent with urban-ecology studies showing that the structure and management of green areas can influence ant assemblages and other arthropod communities. Accordingly, the greater richness observed at </w:t>
      </w:r>
      <w:proofErr w:type="spellStart"/>
      <w:r w:rsidRPr="002B6918">
        <w:rPr>
          <w:b w:val="0"/>
          <w:bCs w:val="0"/>
          <w:sz w:val="22"/>
          <w:szCs w:val="22"/>
        </w:rPr>
        <w:t>Ambazari</w:t>
      </w:r>
      <w:proofErr w:type="spellEnd"/>
      <w:r w:rsidRPr="002B6918">
        <w:rPr>
          <w:b w:val="0"/>
          <w:bCs w:val="0"/>
          <w:sz w:val="22"/>
          <w:szCs w:val="22"/>
        </w:rPr>
        <w:t xml:space="preserve"> and Japanese Garden may plausibly reflect local habitat heterogeneity, but this association should remain tentative because vegetation structure and disturbance were not quantified directly in the present survey (Trigos-Peral et al., 2020; Wenzel et al., 2020).</w:t>
      </w:r>
    </w:p>
    <w:p w14:paraId="7D8EB7FD" w14:textId="77777777" w:rsidR="00D55450" w:rsidRPr="002B6918" w:rsidRDefault="00000000">
      <w:pPr>
        <w:pStyle w:val="Heading2"/>
        <w:rPr>
          <w:b w:val="0"/>
          <w:bCs w:val="0"/>
          <w:sz w:val="22"/>
          <w:szCs w:val="22"/>
        </w:rPr>
      </w:pPr>
      <w:r w:rsidRPr="002B6918">
        <w:rPr>
          <w:b w:val="0"/>
          <w:bCs w:val="0"/>
          <w:sz w:val="22"/>
          <w:szCs w:val="22"/>
        </w:rPr>
        <w:t>The observed representation of Apidae is also ecologically plausible in flower-rich urban habitats. Urban pollinator studies report that floral availability and the amount and configuration of green space can strongly affect bee richness and visitation, while responses to urbanization remain taxon- and scale-dependent (Baldock et al., 2015; Wenzel et al., 2020).</w:t>
      </w:r>
    </w:p>
    <w:p w14:paraId="673563E9" w14:textId="77777777" w:rsidR="00D55450" w:rsidRPr="002B6918" w:rsidRDefault="00000000">
      <w:pPr>
        <w:pStyle w:val="Heading2"/>
        <w:rPr>
          <w:b w:val="0"/>
          <w:bCs w:val="0"/>
          <w:sz w:val="22"/>
          <w:szCs w:val="22"/>
        </w:rPr>
      </w:pPr>
      <w:r w:rsidRPr="002B6918">
        <w:rPr>
          <w:b w:val="0"/>
          <w:bCs w:val="0"/>
          <w:sz w:val="22"/>
          <w:szCs w:val="22"/>
        </w:rPr>
        <w:t>The occurrence of Vespidae across the study sites is relevant because aculeate wasps can contribute to ecosystem functioning through predation, biological regulation, and, for some taxa, flower visitation. However, the present survey did not quantify prey removal or pollination, so ecosystem-service implications should be regarded as functional context rather than effects demonstrated by this dataset (Brock et al., 2021; Wenzel et al., 2020).</w:t>
      </w:r>
    </w:p>
    <w:p w14:paraId="0646DD5B" w14:textId="77777777" w:rsidR="00D55450" w:rsidRPr="002B6918" w:rsidRDefault="00000000">
      <w:pPr>
        <w:pStyle w:val="Heading2"/>
        <w:rPr>
          <w:b w:val="0"/>
          <w:bCs w:val="0"/>
          <w:sz w:val="22"/>
          <w:szCs w:val="22"/>
        </w:rPr>
      </w:pPr>
      <w:r w:rsidRPr="002B6918">
        <w:rPr>
          <w:b w:val="0"/>
          <w:bCs w:val="0"/>
          <w:sz w:val="22"/>
          <w:szCs w:val="22"/>
        </w:rPr>
        <w:t xml:space="preserve">Low representation of Sphecidae, </w:t>
      </w:r>
      <w:proofErr w:type="spellStart"/>
      <w:r w:rsidRPr="002B6918">
        <w:rPr>
          <w:b w:val="0"/>
          <w:bCs w:val="0"/>
          <w:sz w:val="22"/>
          <w:szCs w:val="22"/>
        </w:rPr>
        <w:t>Chalcididae</w:t>
      </w:r>
      <w:proofErr w:type="spellEnd"/>
      <w:r w:rsidRPr="002B6918">
        <w:rPr>
          <w:b w:val="0"/>
          <w:bCs w:val="0"/>
          <w:sz w:val="22"/>
          <w:szCs w:val="22"/>
        </w:rPr>
        <w:t xml:space="preserve">, and </w:t>
      </w:r>
      <w:proofErr w:type="spellStart"/>
      <w:r w:rsidRPr="002B6918">
        <w:rPr>
          <w:b w:val="0"/>
          <w:bCs w:val="0"/>
          <w:sz w:val="22"/>
          <w:szCs w:val="22"/>
        </w:rPr>
        <w:t>Mutillidae</w:t>
      </w:r>
      <w:proofErr w:type="spellEnd"/>
      <w:r w:rsidRPr="002B6918">
        <w:rPr>
          <w:b w:val="0"/>
          <w:bCs w:val="0"/>
          <w:sz w:val="22"/>
          <w:szCs w:val="22"/>
        </w:rPr>
        <w:t xml:space="preserve"> may reflect true local rarity, habitat specificity, or differences in detectability under the collection methods used. Urban studies of </w:t>
      </w:r>
      <w:proofErr w:type="spellStart"/>
      <w:r w:rsidRPr="002B6918">
        <w:rPr>
          <w:b w:val="0"/>
          <w:bCs w:val="0"/>
          <w:sz w:val="22"/>
          <w:szCs w:val="22"/>
        </w:rPr>
        <w:t>parasitoid</w:t>
      </w:r>
      <w:proofErr w:type="spellEnd"/>
      <w:r w:rsidRPr="002B6918">
        <w:rPr>
          <w:b w:val="0"/>
          <w:bCs w:val="0"/>
          <w:sz w:val="22"/>
          <w:szCs w:val="22"/>
        </w:rPr>
        <w:t xml:space="preserve"> wasps indicate that plant diversity and structural complexity can influence </w:t>
      </w:r>
      <w:proofErr w:type="spellStart"/>
      <w:r w:rsidRPr="002B6918">
        <w:rPr>
          <w:b w:val="0"/>
          <w:bCs w:val="0"/>
          <w:sz w:val="22"/>
          <w:szCs w:val="22"/>
        </w:rPr>
        <w:t>parasitoid</w:t>
      </w:r>
      <w:proofErr w:type="spellEnd"/>
      <w:r w:rsidRPr="002B6918">
        <w:rPr>
          <w:b w:val="0"/>
          <w:bCs w:val="0"/>
          <w:sz w:val="22"/>
          <w:szCs w:val="22"/>
        </w:rPr>
        <w:t xml:space="preserve"> assemblages, supporting the need for more standardized and taxon-targeted sampling before habitat preferences are inferred (Diethelm &amp; Masta, 2022; Trigos-Peral et al., 2020).</w:t>
      </w:r>
    </w:p>
    <w:p w14:paraId="67A69B43" w14:textId="77777777" w:rsidR="00D55450" w:rsidRPr="002B6918" w:rsidRDefault="00000000">
      <w:pPr>
        <w:pStyle w:val="Heading2"/>
        <w:rPr>
          <w:b w:val="0"/>
          <w:bCs w:val="0"/>
          <w:sz w:val="22"/>
          <w:szCs w:val="22"/>
        </w:rPr>
      </w:pPr>
      <w:r w:rsidRPr="002B6918">
        <w:rPr>
          <w:b w:val="0"/>
          <w:bCs w:val="0"/>
          <w:sz w:val="22"/>
          <w:szCs w:val="22"/>
        </w:rPr>
        <w:t>Similarly, the single Pompilidae record is insufficient to establish a site preference. Restricted detection may arise from low abundance, localized prey availability, or sampling limitations; repeated standardized sampling across seasons would be required to distinguish these possibilities (Brock et al., 2021; Wenzel et al., 2020).</w:t>
      </w:r>
    </w:p>
    <w:p w14:paraId="7D9F43CF" w14:textId="77777777" w:rsidR="00D55450" w:rsidRPr="002B6918" w:rsidRDefault="00000000">
      <w:pPr>
        <w:pStyle w:val="Heading2"/>
        <w:rPr>
          <w:b w:val="0"/>
          <w:bCs w:val="0"/>
          <w:sz w:val="22"/>
          <w:szCs w:val="22"/>
        </w:rPr>
      </w:pPr>
      <w:r w:rsidRPr="002B6918">
        <w:rPr>
          <w:b w:val="0"/>
          <w:bCs w:val="0"/>
          <w:sz w:val="22"/>
          <w:szCs w:val="22"/>
        </w:rPr>
        <w:t>Because the study used weekly observations over a year but did not present season-specific abundance data or formal environmental models, seasonal effects cannot be tested directly from the current results. Future analyses incorporating flowering intensity, rainfall, temperature, and habitat structure would allow stronger evaluation of temporal drivers of Hymenoptera occurrence (Baldock et al., 2015; Wenzel et al., 2020).</w:t>
      </w:r>
    </w:p>
    <w:p w14:paraId="61F960AC" w14:textId="77777777" w:rsidR="00D55450" w:rsidRPr="002B6918" w:rsidRDefault="00000000">
      <w:pPr>
        <w:pStyle w:val="Heading2"/>
        <w:rPr>
          <w:b w:val="0"/>
          <w:bCs w:val="0"/>
          <w:sz w:val="22"/>
          <w:szCs w:val="22"/>
        </w:rPr>
      </w:pPr>
      <w:r w:rsidRPr="002B6918">
        <w:rPr>
          <w:b w:val="0"/>
          <w:bCs w:val="0"/>
          <w:sz w:val="22"/>
          <w:szCs w:val="22"/>
        </w:rPr>
        <w:t>Taken together, the findings provide a useful baseline inventory for urban Nagpur. Conservation recommendations are best framed around maintaining heterogeneous vegetation, floral continuity, nesting substrates, and comparatively low-disturbance green patches, measures that are broadly supported by the urban pollinator and arthropod literature (Baldock et al., 2015; Trigos-Peral et al., 2020; Wenzel et al., 2020).</w:t>
      </w:r>
    </w:p>
    <w:p w14:paraId="36FE85B8" w14:textId="77777777" w:rsidR="00476D3F" w:rsidRPr="00C96AF4" w:rsidRDefault="00476D3F" w:rsidP="00BC6E59">
      <w:pPr>
        <w:pStyle w:val="Heading2"/>
        <w:numPr>
          <w:ilvl w:val="0"/>
          <w:numId w:val="11"/>
        </w:numPr>
        <w:rPr>
          <w:rFonts w:ascii="Arial" w:hAnsi="Arial" w:cs="Arial"/>
        </w:rPr>
      </w:pPr>
      <w:r w:rsidRPr="00C96AF4">
        <w:rPr>
          <w:rFonts w:ascii="Arial" w:hAnsi="Arial" w:cs="Arial"/>
        </w:rPr>
        <w:t>4. DISCUSSION</w:t>
      </w:r>
    </w:p>
    <w:p w14:paraId="5D5CB883" w14:textId="77777777" w:rsidR="00476D3F" w:rsidRPr="00C96AF4" w:rsidRDefault="00476D3F" w:rsidP="001C7A5F">
      <w:pPr>
        <w:pStyle w:val="NormalWeb"/>
        <w:spacing w:after="0" w:line="360" w:lineRule="auto"/>
        <w:jc w:val="both"/>
      </w:pPr>
      <w:r w:rsidRPr="00C96AF4">
        <w:t xml:space="preserve">The present study revealed significant variation in hymenopteran diversity among the selected study sites of Nagpur, namely </w:t>
      </w:r>
      <w:r w:rsidR="0083387E" w:rsidRPr="00C96AF4">
        <w:t>Site A-Urban Nagpur (</w:t>
      </w:r>
      <w:proofErr w:type="spellStart"/>
      <w:r w:rsidR="0083387E" w:rsidRPr="00C96AF4">
        <w:t>Ambazari</w:t>
      </w:r>
      <w:proofErr w:type="spellEnd"/>
      <w:r w:rsidR="0083387E" w:rsidRPr="00C96AF4">
        <w:t xml:space="preserve"> and Japanese Garden), Site B-Koradi (</w:t>
      </w:r>
      <w:proofErr w:type="spellStart"/>
      <w:r w:rsidR="0083387E" w:rsidRPr="00C96AF4">
        <w:t>Taywade</w:t>
      </w:r>
      <w:proofErr w:type="spellEnd"/>
      <w:r w:rsidR="0083387E" w:rsidRPr="00C96AF4">
        <w:t xml:space="preserve"> College Campus), and Site C-</w:t>
      </w:r>
      <w:proofErr w:type="spellStart"/>
      <w:r w:rsidR="0083387E" w:rsidRPr="00C96AF4">
        <w:t>Kamptee</w:t>
      </w:r>
      <w:proofErr w:type="spellEnd"/>
      <w:r w:rsidR="0083387E" w:rsidRPr="00C96AF4">
        <w:t xml:space="preserve"> (City bus stand, Railway station and </w:t>
      </w:r>
      <w:r w:rsidR="0083387E" w:rsidRPr="00C96AF4">
        <w:lastRenderedPageBreak/>
        <w:t xml:space="preserve">Tehsil office). </w:t>
      </w:r>
      <w:r w:rsidRPr="00C96AF4">
        <w:t xml:space="preserve">A total of seven hymenopteran families were recorded, including Formicidae, Apidae, Vespidae, Sphecidae, </w:t>
      </w:r>
      <w:proofErr w:type="spellStart"/>
      <w:r w:rsidRPr="00C96AF4">
        <w:t>Chalcididae</w:t>
      </w:r>
      <w:proofErr w:type="spellEnd"/>
      <w:r w:rsidRPr="00C96AF4">
        <w:t xml:space="preserve">, </w:t>
      </w:r>
      <w:proofErr w:type="spellStart"/>
      <w:r w:rsidRPr="00C96AF4">
        <w:t>Mutillidae</w:t>
      </w:r>
      <w:proofErr w:type="spellEnd"/>
      <w:r w:rsidRPr="00C96AF4">
        <w:t>, and Pompilidae. Among these, Formicidae was the most dominant family across all study sites, while other families showed variable distribution depending on habitat characteristics and environmental conditions.</w:t>
      </w:r>
    </w:p>
    <w:p w14:paraId="491F5D2B" w14:textId="77777777" w:rsidR="00476D3F" w:rsidRPr="00C96AF4" w:rsidRDefault="00476D3F" w:rsidP="001C7A5F">
      <w:pPr>
        <w:autoSpaceDE w:val="0"/>
        <w:autoSpaceDN w:val="0"/>
        <w:adjustRightInd w:val="0"/>
        <w:spacing w:after="0" w:line="360" w:lineRule="auto"/>
        <w:jc w:val="both"/>
        <w:rPr>
          <w:rFonts w:ascii="Times New Roman" w:hAnsi="Times New Roman" w:cs="Times New Roman"/>
          <w:sz w:val="24"/>
          <w:szCs w:val="24"/>
        </w:rPr>
      </w:pPr>
      <w:proofErr w:type="spellStart"/>
      <w:r w:rsidRPr="00C96AF4">
        <w:rPr>
          <w:rFonts w:ascii="Times New Roman" w:hAnsi="Times New Roman" w:cs="Times New Roman"/>
          <w:sz w:val="24"/>
          <w:szCs w:val="24"/>
        </w:rPr>
        <w:t>Ambazari</w:t>
      </w:r>
      <w:proofErr w:type="spellEnd"/>
      <w:r w:rsidRPr="00C96AF4">
        <w:rPr>
          <w:rFonts w:ascii="Times New Roman" w:hAnsi="Times New Roman" w:cs="Times New Roman"/>
          <w:sz w:val="24"/>
          <w:szCs w:val="24"/>
        </w:rPr>
        <w:t xml:space="preserve"> and </w:t>
      </w:r>
      <w:r w:rsidR="004E7688" w:rsidRPr="00C96AF4">
        <w:rPr>
          <w:rFonts w:ascii="Times New Roman" w:hAnsi="Times New Roman" w:cs="Times New Roman"/>
          <w:sz w:val="24"/>
          <w:szCs w:val="24"/>
        </w:rPr>
        <w:t xml:space="preserve">Japanese Garden </w:t>
      </w:r>
      <w:r w:rsidRPr="00C96AF4">
        <w:rPr>
          <w:rFonts w:ascii="Times New Roman" w:hAnsi="Times New Roman" w:cs="Times New Roman"/>
          <w:sz w:val="24"/>
          <w:szCs w:val="24"/>
        </w:rPr>
        <w:t xml:space="preserve">areas exhibited the highest hymenopteran diversity compared to Koradi and </w:t>
      </w:r>
      <w:proofErr w:type="spellStart"/>
      <w:r w:rsidRPr="00C96AF4">
        <w:rPr>
          <w:rFonts w:ascii="Times New Roman" w:hAnsi="Times New Roman" w:cs="Times New Roman"/>
          <w:sz w:val="24"/>
          <w:szCs w:val="24"/>
        </w:rPr>
        <w:t>Kamptee</w:t>
      </w:r>
      <w:proofErr w:type="spellEnd"/>
      <w:r w:rsidRPr="00C96AF4">
        <w:rPr>
          <w:rFonts w:ascii="Times New Roman" w:hAnsi="Times New Roman" w:cs="Times New Roman"/>
          <w:sz w:val="24"/>
          <w:szCs w:val="24"/>
        </w:rPr>
        <w:t xml:space="preserve">. The abundance of Formicidae was particularly high in </w:t>
      </w:r>
      <w:r w:rsidR="004E7688" w:rsidRPr="00C96AF4">
        <w:rPr>
          <w:rFonts w:ascii="Times New Roman" w:hAnsi="Times New Roman" w:cs="Times New Roman"/>
          <w:sz w:val="24"/>
          <w:szCs w:val="24"/>
        </w:rPr>
        <w:t xml:space="preserve">this area </w:t>
      </w:r>
      <w:r w:rsidR="00E63D57" w:rsidRPr="00C96AF4">
        <w:rPr>
          <w:rFonts w:ascii="Times New Roman" w:hAnsi="Times New Roman" w:cs="Times New Roman"/>
          <w:sz w:val="24"/>
          <w:szCs w:val="24"/>
        </w:rPr>
        <w:t>where 14</w:t>
      </w:r>
      <w:r w:rsidRPr="00C96AF4">
        <w:rPr>
          <w:rFonts w:ascii="Times New Roman" w:hAnsi="Times New Roman" w:cs="Times New Roman"/>
          <w:sz w:val="24"/>
          <w:szCs w:val="24"/>
        </w:rPr>
        <w:t xml:space="preserve"> spec</w:t>
      </w:r>
      <w:r w:rsidR="00E63D57" w:rsidRPr="00C96AF4">
        <w:rPr>
          <w:rFonts w:ascii="Times New Roman" w:hAnsi="Times New Roman" w:cs="Times New Roman"/>
          <w:sz w:val="24"/>
          <w:szCs w:val="24"/>
        </w:rPr>
        <w:t>ies were recorded, compared to 12 species in Koradi and 10</w:t>
      </w:r>
      <w:r w:rsidRPr="00C96AF4">
        <w:rPr>
          <w:rFonts w:ascii="Times New Roman" w:hAnsi="Times New Roman" w:cs="Times New Roman"/>
          <w:sz w:val="24"/>
          <w:szCs w:val="24"/>
        </w:rPr>
        <w:t xml:space="preserve"> species in </w:t>
      </w:r>
      <w:proofErr w:type="spellStart"/>
      <w:r w:rsidRPr="00C96AF4">
        <w:rPr>
          <w:rFonts w:ascii="Times New Roman" w:hAnsi="Times New Roman" w:cs="Times New Roman"/>
          <w:sz w:val="24"/>
          <w:szCs w:val="24"/>
        </w:rPr>
        <w:t>Kamptee</w:t>
      </w:r>
      <w:proofErr w:type="spellEnd"/>
      <w:r w:rsidRPr="00C96AF4">
        <w:rPr>
          <w:rFonts w:ascii="Times New Roman" w:hAnsi="Times New Roman" w:cs="Times New Roman"/>
          <w:sz w:val="24"/>
          <w:szCs w:val="24"/>
        </w:rPr>
        <w:t xml:space="preserve">. </w:t>
      </w:r>
      <w:proofErr w:type="spellStart"/>
      <w:r w:rsidR="00F331C7" w:rsidRPr="00C96AF4">
        <w:rPr>
          <w:i/>
          <w:iCs/>
        </w:rPr>
        <w:t>Camponotus</w:t>
      </w:r>
      <w:proofErr w:type="spellEnd"/>
      <w:r w:rsidR="00F331C7" w:rsidRPr="00C96AF4">
        <w:rPr>
          <w:i/>
          <w:iCs/>
        </w:rPr>
        <w:t xml:space="preserve"> </w:t>
      </w:r>
      <w:proofErr w:type="spellStart"/>
      <w:r w:rsidR="00F331C7" w:rsidRPr="00C96AF4">
        <w:rPr>
          <w:i/>
          <w:iCs/>
        </w:rPr>
        <w:t>Compressus</w:t>
      </w:r>
      <w:proofErr w:type="spellEnd"/>
      <w:r w:rsidR="00F331C7" w:rsidRPr="00C96AF4">
        <w:rPr>
          <w:rFonts w:ascii="Times New Roman" w:hAnsi="Times New Roman" w:cs="Times New Roman"/>
          <w:i/>
          <w:sz w:val="24"/>
          <w:szCs w:val="24"/>
        </w:rPr>
        <w:t xml:space="preserve">, </w:t>
      </w:r>
      <w:proofErr w:type="spellStart"/>
      <w:r w:rsidR="00F331C7" w:rsidRPr="00C96AF4">
        <w:rPr>
          <w:rFonts w:ascii="Times New Roman" w:hAnsi="Times New Roman" w:cs="Times New Roman"/>
          <w:i/>
          <w:sz w:val="24"/>
          <w:szCs w:val="24"/>
        </w:rPr>
        <w:t>Camponotus</w:t>
      </w:r>
      <w:proofErr w:type="spellEnd"/>
      <w:r w:rsidR="00F331C7" w:rsidRPr="00C96AF4">
        <w:rPr>
          <w:rFonts w:ascii="Times New Roman" w:hAnsi="Times New Roman" w:cs="Times New Roman"/>
          <w:i/>
          <w:sz w:val="24"/>
          <w:szCs w:val="24"/>
        </w:rPr>
        <w:t xml:space="preserve"> Sericeus,</w:t>
      </w:r>
      <w:r w:rsidR="00333B47" w:rsidRPr="00C96AF4">
        <w:rPr>
          <w:rFonts w:ascii="Times New Roman" w:hAnsi="Times New Roman" w:cs="Times New Roman"/>
          <w:i/>
          <w:sz w:val="24"/>
          <w:szCs w:val="24"/>
        </w:rPr>
        <w:t xml:space="preserve"> </w:t>
      </w:r>
      <w:r w:rsidR="00F331C7" w:rsidRPr="00C96AF4">
        <w:rPr>
          <w:rFonts w:ascii="Times New Roman" w:hAnsi="Times New Roman" w:cs="Times New Roman"/>
          <w:i/>
          <w:sz w:val="24"/>
          <w:szCs w:val="24"/>
        </w:rPr>
        <w:t xml:space="preserve">Solenopsis Invicta, </w:t>
      </w:r>
      <w:proofErr w:type="spellStart"/>
      <w:r w:rsidR="00F331C7" w:rsidRPr="00C96AF4">
        <w:rPr>
          <w:rFonts w:ascii="Times New Roman" w:hAnsi="Times New Roman" w:cs="Times New Roman"/>
          <w:i/>
          <w:sz w:val="24"/>
          <w:szCs w:val="24"/>
        </w:rPr>
        <w:t>Oecophylla</w:t>
      </w:r>
      <w:proofErr w:type="spellEnd"/>
      <w:r w:rsidR="00F331C7" w:rsidRPr="00C96AF4">
        <w:rPr>
          <w:rFonts w:ascii="Times New Roman" w:hAnsi="Times New Roman" w:cs="Times New Roman"/>
          <w:i/>
          <w:sz w:val="24"/>
          <w:szCs w:val="24"/>
        </w:rPr>
        <w:t xml:space="preserve"> </w:t>
      </w:r>
      <w:proofErr w:type="spellStart"/>
      <w:proofErr w:type="gramStart"/>
      <w:r w:rsidR="00F331C7" w:rsidRPr="00C96AF4">
        <w:rPr>
          <w:rFonts w:ascii="Times New Roman" w:hAnsi="Times New Roman" w:cs="Times New Roman"/>
          <w:i/>
          <w:sz w:val="24"/>
          <w:szCs w:val="24"/>
        </w:rPr>
        <w:t>smaragdina</w:t>
      </w:r>
      <w:proofErr w:type="spellEnd"/>
      <w:r w:rsidR="00F331C7" w:rsidRPr="00C96AF4">
        <w:rPr>
          <w:rFonts w:ascii="Times New Roman" w:hAnsi="Times New Roman" w:cs="Times New Roman"/>
          <w:i/>
          <w:sz w:val="24"/>
          <w:szCs w:val="24"/>
        </w:rPr>
        <w:t xml:space="preserve"> ,</w:t>
      </w:r>
      <w:proofErr w:type="spellStart"/>
      <w:r w:rsidR="00F331C7" w:rsidRPr="00C96AF4">
        <w:rPr>
          <w:rFonts w:ascii="Times New Roman" w:hAnsi="Times New Roman" w:cs="Times New Roman"/>
          <w:i/>
          <w:sz w:val="24"/>
          <w:szCs w:val="24"/>
        </w:rPr>
        <w:t>Patrechina</w:t>
      </w:r>
      <w:proofErr w:type="spellEnd"/>
      <w:proofErr w:type="gramEnd"/>
      <w:r w:rsidR="00F331C7" w:rsidRPr="00C96AF4">
        <w:rPr>
          <w:rFonts w:ascii="Times New Roman" w:hAnsi="Times New Roman" w:cs="Times New Roman"/>
          <w:i/>
          <w:sz w:val="24"/>
          <w:szCs w:val="24"/>
        </w:rPr>
        <w:t xml:space="preserve"> </w:t>
      </w:r>
      <w:proofErr w:type="gramStart"/>
      <w:r w:rsidR="00F331C7" w:rsidRPr="00C96AF4">
        <w:rPr>
          <w:rFonts w:ascii="Times New Roman" w:hAnsi="Times New Roman" w:cs="Times New Roman"/>
          <w:i/>
          <w:sz w:val="24"/>
          <w:szCs w:val="24"/>
        </w:rPr>
        <w:t xml:space="preserve">Longicornis  </w:t>
      </w:r>
      <w:r w:rsidR="00F331C7" w:rsidRPr="00C96AF4">
        <w:rPr>
          <w:rFonts w:ascii="Times New Roman" w:hAnsi="Times New Roman" w:cs="Times New Roman"/>
          <w:sz w:val="24"/>
          <w:szCs w:val="24"/>
        </w:rPr>
        <w:t>were</w:t>
      </w:r>
      <w:proofErr w:type="gramEnd"/>
      <w:r w:rsidR="00F331C7" w:rsidRPr="00C96AF4">
        <w:rPr>
          <w:rFonts w:ascii="Times New Roman" w:hAnsi="Times New Roman" w:cs="Times New Roman"/>
          <w:sz w:val="24"/>
          <w:szCs w:val="24"/>
        </w:rPr>
        <w:t xml:space="preserve"> found in abundant across all study area. </w:t>
      </w:r>
      <w:r w:rsidRPr="00C96AF4">
        <w:rPr>
          <w:rFonts w:ascii="Times New Roman" w:hAnsi="Times New Roman" w:cs="Times New Roman"/>
          <w:sz w:val="24"/>
          <w:szCs w:val="24"/>
        </w:rPr>
        <w:t xml:space="preserve">This higher diversity may be attributed to the presence of dense vegetation, moist microhabitats, and relatively undisturbed ecological conditions around the lake ecosystem. Aquatic-associated vegetation and mixed floral composition in the </w:t>
      </w:r>
      <w:r w:rsidR="00E63D57" w:rsidRPr="00C96AF4">
        <w:rPr>
          <w:rFonts w:ascii="Times New Roman" w:hAnsi="Times New Roman" w:cs="Times New Roman"/>
          <w:sz w:val="24"/>
          <w:szCs w:val="24"/>
        </w:rPr>
        <w:t xml:space="preserve">that study </w:t>
      </w:r>
      <w:r w:rsidRPr="00C96AF4">
        <w:rPr>
          <w:rFonts w:ascii="Times New Roman" w:hAnsi="Times New Roman" w:cs="Times New Roman"/>
          <w:sz w:val="24"/>
          <w:szCs w:val="24"/>
        </w:rPr>
        <w:t xml:space="preserve">region </w:t>
      </w:r>
      <w:r w:rsidR="006270D5" w:rsidRPr="00C96AF4">
        <w:rPr>
          <w:rFonts w:ascii="Times New Roman" w:hAnsi="Times New Roman" w:cs="Times New Roman"/>
          <w:sz w:val="24"/>
          <w:szCs w:val="24"/>
        </w:rPr>
        <w:t xml:space="preserve">which </w:t>
      </w:r>
      <w:r w:rsidRPr="00C96AF4">
        <w:rPr>
          <w:rFonts w:ascii="Times New Roman" w:hAnsi="Times New Roman" w:cs="Times New Roman"/>
          <w:sz w:val="24"/>
          <w:szCs w:val="24"/>
        </w:rPr>
        <w:t xml:space="preserve">likely provide </w:t>
      </w:r>
      <w:r w:rsidR="00FB60B5" w:rsidRPr="00C96AF4">
        <w:rPr>
          <w:rFonts w:ascii="Times New Roman" w:hAnsi="Times New Roman" w:cs="Times New Roman"/>
          <w:sz w:val="24"/>
          <w:szCs w:val="24"/>
        </w:rPr>
        <w:t>favourable</w:t>
      </w:r>
      <w:r w:rsidRPr="00C96AF4">
        <w:rPr>
          <w:rFonts w:ascii="Times New Roman" w:hAnsi="Times New Roman" w:cs="Times New Roman"/>
          <w:sz w:val="24"/>
          <w:szCs w:val="24"/>
        </w:rPr>
        <w:t xml:space="preserve"> nesting sites, food resources, and shelter for ants and other hymenopterans</w:t>
      </w:r>
    </w:p>
    <w:p w14:paraId="534623D2" w14:textId="77777777" w:rsidR="000005AB" w:rsidRPr="00C96AF4" w:rsidRDefault="00476D3F" w:rsidP="001C7A5F">
      <w:pPr>
        <w:autoSpaceDE w:val="0"/>
        <w:autoSpaceDN w:val="0"/>
        <w:adjustRightInd w:val="0"/>
        <w:spacing w:after="0" w:line="360" w:lineRule="auto"/>
        <w:jc w:val="both"/>
        <w:rPr>
          <w:rFonts w:ascii="TT214t00" w:hAnsi="TT214t00" w:cs="TT214t00"/>
          <w:sz w:val="21"/>
          <w:szCs w:val="21"/>
        </w:rPr>
      </w:pPr>
      <w:r w:rsidRPr="00C96AF4">
        <w:rPr>
          <w:rFonts w:ascii="Times New Roman" w:hAnsi="Times New Roman" w:cs="Times New Roman"/>
          <w:sz w:val="24"/>
          <w:szCs w:val="24"/>
        </w:rPr>
        <w:t xml:space="preserve">The dominance of Formicidae across all three sites indicates the ecological adaptability of ants to diverse environmental conditions. Ants are known to survive in both natural and human-modified habitats because of their social organization, broad feeding habits, and efficient colony structure. Apidae showed moderate diversity, with the highest representation recorded in </w:t>
      </w:r>
      <w:proofErr w:type="spellStart"/>
      <w:r w:rsidR="00F331C7" w:rsidRPr="00C96AF4">
        <w:rPr>
          <w:rFonts w:ascii="Times New Roman" w:hAnsi="Times New Roman" w:cs="Times New Roman"/>
          <w:sz w:val="24"/>
          <w:szCs w:val="24"/>
        </w:rPr>
        <w:t>Ambazari</w:t>
      </w:r>
      <w:proofErr w:type="spellEnd"/>
      <w:r w:rsidR="00F331C7" w:rsidRPr="00C96AF4">
        <w:rPr>
          <w:rFonts w:ascii="Times New Roman" w:hAnsi="Times New Roman" w:cs="Times New Roman"/>
          <w:sz w:val="24"/>
          <w:szCs w:val="24"/>
        </w:rPr>
        <w:t xml:space="preserve"> and Japanese Garden (5</w:t>
      </w:r>
      <w:r w:rsidRPr="00C96AF4">
        <w:rPr>
          <w:rFonts w:ascii="Times New Roman" w:hAnsi="Times New Roman" w:cs="Times New Roman"/>
          <w:sz w:val="24"/>
          <w:szCs w:val="24"/>
        </w:rPr>
        <w:t xml:space="preserve"> species), fol</w:t>
      </w:r>
      <w:r w:rsidR="00E63D57" w:rsidRPr="00C96AF4">
        <w:rPr>
          <w:rFonts w:ascii="Times New Roman" w:hAnsi="Times New Roman" w:cs="Times New Roman"/>
          <w:sz w:val="24"/>
          <w:szCs w:val="24"/>
        </w:rPr>
        <w:t xml:space="preserve">lowed by Koradi (4 species) and </w:t>
      </w:r>
      <w:proofErr w:type="spellStart"/>
      <w:r w:rsidR="00E63D57" w:rsidRPr="00C96AF4">
        <w:rPr>
          <w:rFonts w:ascii="Times New Roman" w:hAnsi="Times New Roman" w:cs="Times New Roman"/>
          <w:sz w:val="24"/>
          <w:szCs w:val="24"/>
        </w:rPr>
        <w:t>Kamptee</w:t>
      </w:r>
      <w:proofErr w:type="spellEnd"/>
      <w:r w:rsidR="00E63D57" w:rsidRPr="00C96AF4">
        <w:rPr>
          <w:rFonts w:ascii="Times New Roman" w:hAnsi="Times New Roman" w:cs="Times New Roman"/>
          <w:sz w:val="24"/>
          <w:szCs w:val="24"/>
        </w:rPr>
        <w:t xml:space="preserve"> (3 </w:t>
      </w:r>
      <w:r w:rsidRPr="00C96AF4">
        <w:rPr>
          <w:rFonts w:ascii="Times New Roman" w:hAnsi="Times New Roman" w:cs="Times New Roman"/>
          <w:sz w:val="24"/>
          <w:szCs w:val="24"/>
        </w:rPr>
        <w:t>species). The presence of bees in greater numbers suggests that flowering vegetation and availability of nectar and pollen resources are more abundant in this habitat</w:t>
      </w:r>
      <w:proofErr w:type="gramStart"/>
      <w:r w:rsidRPr="00C96AF4">
        <w:rPr>
          <w:rFonts w:ascii="Times New Roman" w:hAnsi="Times New Roman" w:cs="Times New Roman"/>
          <w:sz w:val="24"/>
          <w:szCs w:val="24"/>
        </w:rPr>
        <w:t xml:space="preserve">. </w:t>
      </w:r>
      <w:r w:rsidR="00364ADB" w:rsidRPr="00C96AF4">
        <w:rPr>
          <w:rFonts w:ascii="Times New Roman" w:hAnsi="Times New Roman" w:cs="Times New Roman"/>
          <w:sz w:val="24"/>
          <w:szCs w:val="24"/>
        </w:rPr>
        <w:t>.</w:t>
      </w:r>
      <w:proofErr w:type="gramEnd"/>
      <w:r w:rsidR="00364ADB" w:rsidRPr="00C96AF4">
        <w:rPr>
          <w:rFonts w:ascii="Times New Roman" w:hAnsi="Times New Roman" w:cs="Times New Roman"/>
          <w:sz w:val="24"/>
          <w:szCs w:val="24"/>
        </w:rPr>
        <w:t xml:space="preserve"> </w:t>
      </w:r>
      <w:sdt>
        <w:sdtPr>
          <w:rPr>
            <w:rFonts w:ascii="Times New Roman" w:hAnsi="Times New Roman" w:cs="Times New Roman"/>
            <w:sz w:val="24"/>
            <w:szCs w:val="24"/>
          </w:rPr>
          <w:id w:val="-783345199"/>
          <w:citation/>
        </w:sdtPr>
        <w:sdtContent>
          <w:r w:rsidR="00283285" w:rsidRPr="00C96AF4">
            <w:rPr>
              <w:rFonts w:ascii="Times New Roman" w:hAnsi="Times New Roman" w:cs="Times New Roman"/>
              <w:sz w:val="24"/>
              <w:szCs w:val="24"/>
            </w:rPr>
            <w:fldChar w:fldCharType="begin"/>
          </w:r>
          <w:r w:rsidR="00283285" w:rsidRPr="00C96AF4">
            <w:rPr>
              <w:rFonts w:ascii="Times New Roman" w:hAnsi="Times New Roman" w:cs="Times New Roman"/>
              <w:sz w:val="24"/>
              <w:szCs w:val="24"/>
            </w:rPr>
            <w:instrText xml:space="preserve"> CITATION Mas16 \l 16393 </w:instrText>
          </w:r>
          <w:r w:rsidR="00283285" w:rsidRPr="00C96AF4">
            <w:rPr>
              <w:rFonts w:ascii="Times New Roman" w:hAnsi="Times New Roman" w:cs="Times New Roman"/>
              <w:sz w:val="24"/>
              <w:szCs w:val="24"/>
            </w:rPr>
            <w:fldChar w:fldCharType="separate"/>
          </w:r>
          <w:r w:rsidR="00283285" w:rsidRPr="00C96AF4">
            <w:rPr>
              <w:rFonts w:ascii="Times New Roman" w:hAnsi="Times New Roman" w:cs="Times New Roman"/>
              <w:noProof/>
              <w:sz w:val="24"/>
              <w:szCs w:val="24"/>
            </w:rPr>
            <w:t>(Masram,</w:t>
          </w:r>
          <w:r w:rsidR="00283285" w:rsidRPr="00C96AF4">
            <w:rPr>
              <w:rFonts w:ascii="Times New Roman" w:hAnsi="Times New Roman" w:cs="Times New Roman"/>
              <w:i/>
              <w:noProof/>
              <w:sz w:val="24"/>
              <w:szCs w:val="24"/>
            </w:rPr>
            <w:t xml:space="preserve"> et al</w:t>
          </w:r>
          <w:r w:rsidR="00283285" w:rsidRPr="00C96AF4">
            <w:rPr>
              <w:rFonts w:ascii="Times New Roman" w:hAnsi="Times New Roman" w:cs="Times New Roman"/>
              <w:noProof/>
              <w:sz w:val="24"/>
              <w:szCs w:val="24"/>
            </w:rPr>
            <w:t>., 2016)</w:t>
          </w:r>
          <w:r w:rsidR="00283285" w:rsidRPr="00C96AF4">
            <w:rPr>
              <w:rFonts w:ascii="Times New Roman" w:hAnsi="Times New Roman" w:cs="Times New Roman"/>
              <w:sz w:val="24"/>
              <w:szCs w:val="24"/>
            </w:rPr>
            <w:fldChar w:fldCharType="end"/>
          </w:r>
        </w:sdtContent>
      </w:sdt>
      <w:r w:rsidR="00283285" w:rsidRPr="00C96AF4">
        <w:rPr>
          <w:rFonts w:ascii="Times New Roman" w:hAnsi="Times New Roman" w:cs="Times New Roman"/>
          <w:sz w:val="24"/>
          <w:szCs w:val="24"/>
        </w:rPr>
        <w:t xml:space="preserve"> </w:t>
      </w:r>
      <w:r w:rsidR="00364ADB" w:rsidRPr="00C96AF4">
        <w:rPr>
          <w:rFonts w:ascii="Times New Roman" w:hAnsi="Times New Roman" w:cs="Times New Roman"/>
          <w:sz w:val="24"/>
          <w:szCs w:val="24"/>
        </w:rPr>
        <w:t>Hymenopteran Fauna recorded at the V</w:t>
      </w:r>
      <w:r w:rsidR="000670AC" w:rsidRPr="00C96AF4">
        <w:rPr>
          <w:rFonts w:ascii="Times New Roman" w:hAnsi="Times New Roman" w:cs="Times New Roman"/>
          <w:sz w:val="24"/>
          <w:szCs w:val="24"/>
        </w:rPr>
        <w:t>isvesvaraya National Institute o</w:t>
      </w:r>
      <w:r w:rsidR="00364ADB" w:rsidRPr="00C96AF4">
        <w:rPr>
          <w:rFonts w:ascii="Times New Roman" w:hAnsi="Times New Roman" w:cs="Times New Roman"/>
          <w:sz w:val="24"/>
          <w:szCs w:val="24"/>
        </w:rPr>
        <w:t xml:space="preserve">f Technology (VNIT), located in western Nagpur near </w:t>
      </w:r>
      <w:proofErr w:type="spellStart"/>
      <w:r w:rsidR="00364ADB" w:rsidRPr="00C96AF4">
        <w:rPr>
          <w:rFonts w:ascii="Times New Roman" w:hAnsi="Times New Roman" w:cs="Times New Roman"/>
          <w:sz w:val="24"/>
          <w:szCs w:val="24"/>
        </w:rPr>
        <w:t>Ambazari</w:t>
      </w:r>
      <w:proofErr w:type="spellEnd"/>
      <w:r w:rsidR="00364ADB" w:rsidRPr="00C96AF4">
        <w:rPr>
          <w:rFonts w:ascii="Times New Roman" w:hAnsi="Times New Roman" w:cs="Times New Roman"/>
          <w:sz w:val="24"/>
          <w:szCs w:val="24"/>
        </w:rPr>
        <w:t xml:space="preserve"> Lake ,</w:t>
      </w:r>
      <w:r w:rsidR="0076702E" w:rsidRPr="00C96AF4">
        <w:rPr>
          <w:rFonts w:ascii="Times New Roman" w:hAnsi="Times New Roman" w:cs="Times New Roman"/>
          <w:sz w:val="24"/>
          <w:szCs w:val="24"/>
        </w:rPr>
        <w:t xml:space="preserve"> </w:t>
      </w:r>
      <w:r w:rsidR="00364ADB" w:rsidRPr="00C96AF4">
        <w:rPr>
          <w:rFonts w:ascii="Times New Roman" w:hAnsi="Times New Roman" w:cs="Times New Roman"/>
          <w:sz w:val="24"/>
          <w:szCs w:val="24"/>
        </w:rPr>
        <w:t xml:space="preserve">belongs to the following dominant families Formicidae, followed by Apidae and Vespidae similarly Present survey also corroborated with previous biodiversity studies conducted in </w:t>
      </w:r>
      <w:r w:rsidR="0076702E" w:rsidRPr="00C96AF4">
        <w:rPr>
          <w:rFonts w:ascii="Times New Roman" w:hAnsi="Times New Roman" w:cs="Times New Roman"/>
          <w:sz w:val="24"/>
          <w:szCs w:val="24"/>
        </w:rPr>
        <w:t xml:space="preserve">Urban </w:t>
      </w:r>
      <w:r w:rsidR="00364ADB" w:rsidRPr="00C96AF4">
        <w:rPr>
          <w:rFonts w:ascii="Times New Roman" w:hAnsi="Times New Roman" w:cs="Times New Roman"/>
          <w:sz w:val="24"/>
          <w:szCs w:val="24"/>
        </w:rPr>
        <w:t xml:space="preserve">Nagpur  reported that urban green spaces and wetland-associated habitats support substantial pollinator diversity </w:t>
      </w:r>
      <w:proofErr w:type="spellStart"/>
      <w:r w:rsidR="00364ADB" w:rsidRPr="00C96AF4">
        <w:rPr>
          <w:rFonts w:ascii="Times New Roman" w:hAnsi="Times New Roman" w:cs="Times New Roman"/>
          <w:sz w:val="24"/>
          <w:szCs w:val="24"/>
        </w:rPr>
        <w:t>diversity</w:t>
      </w:r>
      <w:proofErr w:type="spellEnd"/>
      <w:r w:rsidR="00364ADB" w:rsidRPr="00C96AF4">
        <w:rPr>
          <w:rFonts w:ascii="Times New Roman" w:hAnsi="Times New Roman" w:cs="Times New Roman"/>
          <w:sz w:val="24"/>
          <w:szCs w:val="24"/>
        </w:rPr>
        <w:t xml:space="preserve"> due to increased habitat heterogeneity and resource availability.</w:t>
      </w:r>
    </w:p>
    <w:p w14:paraId="44D90A07" w14:textId="77777777" w:rsidR="00867809" w:rsidRPr="00C96AF4" w:rsidRDefault="00476D3F" w:rsidP="001C7A5F">
      <w:pPr>
        <w:autoSpaceDE w:val="0"/>
        <w:autoSpaceDN w:val="0"/>
        <w:adjustRightInd w:val="0"/>
        <w:spacing w:after="0" w:line="360" w:lineRule="auto"/>
        <w:jc w:val="both"/>
        <w:rPr>
          <w:rFonts w:ascii="TT214t00" w:hAnsi="TT214t00" w:cs="TT214t00"/>
          <w:sz w:val="21"/>
          <w:szCs w:val="21"/>
        </w:rPr>
      </w:pPr>
      <w:r w:rsidRPr="00C96AF4">
        <w:rPr>
          <w:rFonts w:ascii="Times New Roman" w:hAnsi="Times New Roman" w:cs="Times New Roman"/>
          <w:sz w:val="24"/>
          <w:szCs w:val="24"/>
        </w:rPr>
        <w:t xml:space="preserve">Vespidae were recorded uniformly across the three sites, though </w:t>
      </w:r>
      <w:proofErr w:type="spellStart"/>
      <w:r w:rsidRPr="00C96AF4">
        <w:rPr>
          <w:rFonts w:ascii="Times New Roman" w:hAnsi="Times New Roman" w:cs="Times New Roman"/>
          <w:sz w:val="24"/>
          <w:szCs w:val="24"/>
        </w:rPr>
        <w:t>Ambazari</w:t>
      </w:r>
      <w:proofErr w:type="spellEnd"/>
      <w:r w:rsidRPr="00C96AF4">
        <w:rPr>
          <w:rFonts w:ascii="Times New Roman" w:hAnsi="Times New Roman" w:cs="Times New Roman"/>
          <w:sz w:val="24"/>
          <w:szCs w:val="24"/>
        </w:rPr>
        <w:t xml:space="preserve"> </w:t>
      </w:r>
      <w:r w:rsidR="00E63D57" w:rsidRPr="00C96AF4">
        <w:rPr>
          <w:rFonts w:ascii="Times New Roman" w:hAnsi="Times New Roman" w:cs="Times New Roman"/>
          <w:sz w:val="24"/>
          <w:szCs w:val="24"/>
        </w:rPr>
        <w:t xml:space="preserve">and Japanese Garden </w:t>
      </w:r>
      <w:r w:rsidRPr="00C96AF4">
        <w:rPr>
          <w:rFonts w:ascii="Times New Roman" w:hAnsi="Times New Roman" w:cs="Times New Roman"/>
          <w:sz w:val="24"/>
          <w:szCs w:val="24"/>
        </w:rPr>
        <w:t xml:space="preserve">again showed slightly higher abundance. Wasps are important predators and biological control agents that regulate populations of agricultural and household insect pests. Their occurrence in all study areas indicates the presence of suitable prey organisms and nesting habitats. The comparatively higher abundance in </w:t>
      </w:r>
      <w:proofErr w:type="spellStart"/>
      <w:r w:rsidR="00E63D57" w:rsidRPr="00C96AF4">
        <w:rPr>
          <w:rFonts w:ascii="Times New Roman" w:hAnsi="Times New Roman" w:cs="Times New Roman"/>
          <w:sz w:val="24"/>
          <w:szCs w:val="24"/>
        </w:rPr>
        <w:t>Ambazari</w:t>
      </w:r>
      <w:proofErr w:type="spellEnd"/>
      <w:r w:rsidR="00E63D57" w:rsidRPr="00C96AF4">
        <w:rPr>
          <w:rFonts w:ascii="Times New Roman" w:hAnsi="Times New Roman" w:cs="Times New Roman"/>
          <w:sz w:val="24"/>
          <w:szCs w:val="24"/>
        </w:rPr>
        <w:t xml:space="preserve"> and Japanese Garden </w:t>
      </w:r>
      <w:r w:rsidRPr="00C96AF4">
        <w:rPr>
          <w:rFonts w:ascii="Times New Roman" w:hAnsi="Times New Roman" w:cs="Times New Roman"/>
          <w:sz w:val="24"/>
          <w:szCs w:val="24"/>
        </w:rPr>
        <w:t xml:space="preserve">may be associated with richer insect fauna and lower anthropogenic disturbance compared to </w:t>
      </w:r>
      <w:r w:rsidR="007A59B8" w:rsidRPr="00C96AF4">
        <w:rPr>
          <w:rFonts w:ascii="Times New Roman" w:hAnsi="Times New Roman" w:cs="Times New Roman"/>
          <w:sz w:val="24"/>
          <w:szCs w:val="24"/>
        </w:rPr>
        <w:t>densely populated urban regions</w:t>
      </w:r>
      <w:r w:rsidR="00AD61CB" w:rsidRPr="00C96AF4">
        <w:rPr>
          <w:rFonts w:ascii="Times New Roman" w:hAnsi="Times New Roman" w:cs="Times New Roman"/>
          <w:sz w:val="24"/>
          <w:szCs w:val="24"/>
        </w:rPr>
        <w:t xml:space="preserve">. </w:t>
      </w:r>
      <w:sdt>
        <w:sdtPr>
          <w:rPr>
            <w:rFonts w:ascii="Times New Roman" w:hAnsi="Times New Roman" w:cs="Times New Roman"/>
            <w:sz w:val="24"/>
            <w:szCs w:val="24"/>
          </w:rPr>
          <w:id w:val="-819497570"/>
          <w:citation/>
        </w:sdtPr>
        <w:sdtContent>
          <w:r w:rsidR="00283285" w:rsidRPr="00C96AF4">
            <w:rPr>
              <w:rFonts w:ascii="Times New Roman" w:hAnsi="Times New Roman" w:cs="Times New Roman"/>
              <w:sz w:val="24"/>
              <w:szCs w:val="24"/>
            </w:rPr>
            <w:fldChar w:fldCharType="begin"/>
          </w:r>
          <w:r w:rsidR="00283285" w:rsidRPr="00C96AF4">
            <w:rPr>
              <w:rFonts w:ascii="Times New Roman" w:hAnsi="Times New Roman" w:cs="Times New Roman"/>
              <w:sz w:val="24"/>
              <w:szCs w:val="24"/>
            </w:rPr>
            <w:instrText xml:space="preserve"> CITATION Des17 \l 16393 </w:instrText>
          </w:r>
          <w:r w:rsidR="00283285" w:rsidRPr="00C96AF4">
            <w:rPr>
              <w:rFonts w:ascii="Times New Roman" w:hAnsi="Times New Roman" w:cs="Times New Roman"/>
              <w:sz w:val="24"/>
              <w:szCs w:val="24"/>
            </w:rPr>
            <w:fldChar w:fldCharType="separate"/>
          </w:r>
          <w:r w:rsidR="00283285" w:rsidRPr="00C96AF4">
            <w:rPr>
              <w:rFonts w:ascii="Times New Roman" w:hAnsi="Times New Roman" w:cs="Times New Roman"/>
              <w:noProof/>
              <w:sz w:val="24"/>
              <w:szCs w:val="24"/>
            </w:rPr>
            <w:t>(Deshmukh C. R., 2017)</w:t>
          </w:r>
          <w:r w:rsidR="00283285" w:rsidRPr="00C96AF4">
            <w:rPr>
              <w:rFonts w:ascii="Times New Roman" w:hAnsi="Times New Roman" w:cs="Times New Roman"/>
              <w:sz w:val="24"/>
              <w:szCs w:val="24"/>
            </w:rPr>
            <w:fldChar w:fldCharType="end"/>
          </w:r>
        </w:sdtContent>
      </w:sdt>
      <w:r w:rsidR="000005AB" w:rsidRPr="00C96AF4">
        <w:t xml:space="preserve"> </w:t>
      </w:r>
      <w:r w:rsidR="007A59B8" w:rsidRPr="00C96AF4">
        <w:rPr>
          <w:rFonts w:ascii="Times New Roman" w:hAnsi="Times New Roman" w:cs="Times New Roman"/>
          <w:sz w:val="24"/>
          <w:szCs w:val="24"/>
        </w:rPr>
        <w:t>survey was conducted</w:t>
      </w:r>
      <w:r w:rsidR="008869AC" w:rsidRPr="00C96AF4">
        <w:rPr>
          <w:rFonts w:ascii="Times New Roman" w:hAnsi="Times New Roman" w:cs="Times New Roman"/>
          <w:sz w:val="24"/>
          <w:szCs w:val="24"/>
        </w:rPr>
        <w:t xml:space="preserve"> </w:t>
      </w:r>
      <w:r w:rsidR="00B87400" w:rsidRPr="00C96AF4">
        <w:rPr>
          <w:rFonts w:ascii="Times New Roman" w:hAnsi="Times New Roman" w:cs="Times New Roman"/>
          <w:sz w:val="24"/>
          <w:szCs w:val="24"/>
        </w:rPr>
        <w:t xml:space="preserve">in year 2013-15 </w:t>
      </w:r>
      <w:r w:rsidR="007A59B8" w:rsidRPr="00C96AF4">
        <w:rPr>
          <w:rFonts w:ascii="Times New Roman" w:hAnsi="Times New Roman" w:cs="Times New Roman"/>
          <w:sz w:val="24"/>
          <w:szCs w:val="24"/>
        </w:rPr>
        <w:t xml:space="preserve">to explore </w:t>
      </w:r>
      <w:r w:rsidR="00FB60B5" w:rsidRPr="00C96AF4">
        <w:rPr>
          <w:rFonts w:ascii="Times New Roman" w:hAnsi="Times New Roman" w:cs="Times New Roman"/>
          <w:sz w:val="24"/>
          <w:szCs w:val="24"/>
        </w:rPr>
        <w:t xml:space="preserve">beneficial creature </w:t>
      </w:r>
      <w:r w:rsidR="007A59B8" w:rsidRPr="00C96AF4">
        <w:rPr>
          <w:rFonts w:ascii="Times New Roman" w:hAnsi="Times New Roman" w:cs="Times New Roman"/>
          <w:sz w:val="24"/>
          <w:szCs w:val="24"/>
        </w:rPr>
        <w:t xml:space="preserve">potter wasp belongs to three genera were recorded </w:t>
      </w:r>
      <w:r w:rsidR="007A59B8" w:rsidRPr="00C96AF4">
        <w:rPr>
          <w:rFonts w:ascii="Times New Roman" w:hAnsi="Times New Roman" w:cs="Times New Roman"/>
          <w:i/>
          <w:sz w:val="24"/>
          <w:szCs w:val="24"/>
        </w:rPr>
        <w:t>delta pyriform,</w:t>
      </w:r>
      <w:r w:rsidR="007B0C3C" w:rsidRPr="00C96AF4">
        <w:rPr>
          <w:rFonts w:ascii="Times New Roman" w:hAnsi="Times New Roman" w:cs="Times New Roman"/>
          <w:i/>
          <w:sz w:val="24"/>
          <w:szCs w:val="24"/>
        </w:rPr>
        <w:t xml:space="preserve"> </w:t>
      </w:r>
      <w:r w:rsidR="007A59B8" w:rsidRPr="00C96AF4">
        <w:rPr>
          <w:rFonts w:ascii="Times New Roman" w:hAnsi="Times New Roman" w:cs="Times New Roman"/>
          <w:i/>
          <w:sz w:val="24"/>
          <w:szCs w:val="24"/>
        </w:rPr>
        <w:lastRenderedPageBreak/>
        <w:t xml:space="preserve">delta </w:t>
      </w:r>
      <w:proofErr w:type="spellStart"/>
      <w:r w:rsidR="007A59B8" w:rsidRPr="00C96AF4">
        <w:rPr>
          <w:rFonts w:ascii="Times New Roman" w:hAnsi="Times New Roman" w:cs="Times New Roman"/>
          <w:i/>
          <w:sz w:val="24"/>
          <w:szCs w:val="24"/>
        </w:rPr>
        <w:t>conoideum</w:t>
      </w:r>
      <w:proofErr w:type="spellEnd"/>
      <w:r w:rsidR="007A59B8" w:rsidRPr="00C96AF4">
        <w:rPr>
          <w:rFonts w:ascii="Times New Roman" w:hAnsi="Times New Roman" w:cs="Times New Roman"/>
          <w:i/>
          <w:sz w:val="24"/>
          <w:szCs w:val="24"/>
        </w:rPr>
        <w:t>,</w:t>
      </w:r>
      <w:r w:rsidR="007B0C3C" w:rsidRPr="00C96AF4">
        <w:rPr>
          <w:rFonts w:ascii="Times New Roman" w:hAnsi="Times New Roman" w:cs="Times New Roman"/>
          <w:i/>
          <w:sz w:val="24"/>
          <w:szCs w:val="24"/>
        </w:rPr>
        <w:t xml:space="preserve"> </w:t>
      </w:r>
      <w:r w:rsidR="007A59B8" w:rsidRPr="00C96AF4">
        <w:rPr>
          <w:rFonts w:ascii="Times New Roman" w:hAnsi="Times New Roman" w:cs="Times New Roman"/>
          <w:i/>
          <w:sz w:val="24"/>
          <w:szCs w:val="24"/>
        </w:rPr>
        <w:t xml:space="preserve">delta </w:t>
      </w:r>
      <w:proofErr w:type="spellStart"/>
      <w:r w:rsidR="007A59B8" w:rsidRPr="00C96AF4">
        <w:rPr>
          <w:rFonts w:ascii="Times New Roman" w:hAnsi="Times New Roman" w:cs="Times New Roman"/>
          <w:i/>
          <w:sz w:val="24"/>
          <w:szCs w:val="24"/>
        </w:rPr>
        <w:t>euriens</w:t>
      </w:r>
      <w:proofErr w:type="spellEnd"/>
      <w:r w:rsidR="00AD61CB" w:rsidRPr="00C96AF4">
        <w:rPr>
          <w:rFonts w:ascii="Times New Roman" w:hAnsi="Times New Roman" w:cs="Times New Roman"/>
          <w:i/>
          <w:sz w:val="24"/>
          <w:szCs w:val="24"/>
        </w:rPr>
        <w:t xml:space="preserve"> delta </w:t>
      </w:r>
      <w:proofErr w:type="spellStart"/>
      <w:r w:rsidR="00AD61CB" w:rsidRPr="00C96AF4">
        <w:rPr>
          <w:rFonts w:ascii="Times New Roman" w:hAnsi="Times New Roman" w:cs="Times New Roman"/>
          <w:i/>
          <w:sz w:val="24"/>
          <w:szCs w:val="24"/>
        </w:rPr>
        <w:t>dimidiatipenne</w:t>
      </w:r>
      <w:proofErr w:type="spellEnd"/>
      <w:r w:rsidR="00AD61CB" w:rsidRPr="00C96AF4">
        <w:rPr>
          <w:rFonts w:ascii="Times New Roman" w:hAnsi="Times New Roman" w:cs="Times New Roman"/>
          <w:sz w:val="24"/>
          <w:szCs w:val="24"/>
        </w:rPr>
        <w:t xml:space="preserve"> one species </w:t>
      </w:r>
      <w:r w:rsidR="008612BE" w:rsidRPr="00C96AF4">
        <w:rPr>
          <w:rFonts w:ascii="Times New Roman" w:hAnsi="Times New Roman" w:cs="Times New Roman"/>
          <w:sz w:val="24"/>
          <w:szCs w:val="24"/>
        </w:rPr>
        <w:t xml:space="preserve">from genus </w:t>
      </w:r>
      <w:proofErr w:type="spellStart"/>
      <w:r w:rsidR="008612BE" w:rsidRPr="00C96AF4">
        <w:rPr>
          <w:rFonts w:ascii="Times New Roman" w:hAnsi="Times New Roman" w:cs="Times New Roman"/>
          <w:i/>
          <w:sz w:val="24"/>
          <w:szCs w:val="24"/>
        </w:rPr>
        <w:t>r</w:t>
      </w:r>
      <w:r w:rsidR="007A59B8" w:rsidRPr="00C96AF4">
        <w:rPr>
          <w:rFonts w:ascii="Times New Roman" w:hAnsi="Times New Roman" w:cs="Times New Roman"/>
          <w:i/>
          <w:sz w:val="24"/>
          <w:szCs w:val="24"/>
        </w:rPr>
        <w:t>hynchium</w:t>
      </w:r>
      <w:proofErr w:type="spellEnd"/>
      <w:r w:rsidR="007A59B8" w:rsidRPr="00C96AF4">
        <w:rPr>
          <w:rFonts w:ascii="Times New Roman" w:hAnsi="Times New Roman" w:cs="Times New Roman"/>
          <w:i/>
          <w:sz w:val="24"/>
          <w:szCs w:val="24"/>
        </w:rPr>
        <w:t xml:space="preserve"> </w:t>
      </w:r>
      <w:proofErr w:type="spellStart"/>
      <w:r w:rsidR="007A59B8" w:rsidRPr="00C96AF4">
        <w:rPr>
          <w:rFonts w:ascii="Times New Roman" w:hAnsi="Times New Roman" w:cs="Times New Roman"/>
          <w:i/>
          <w:sz w:val="24"/>
          <w:szCs w:val="24"/>
        </w:rPr>
        <w:t>brunneum</w:t>
      </w:r>
      <w:proofErr w:type="spellEnd"/>
      <w:r w:rsidR="00B87400" w:rsidRPr="00C96AF4">
        <w:rPr>
          <w:rFonts w:ascii="Times New Roman" w:hAnsi="Times New Roman" w:cs="Times New Roman"/>
          <w:sz w:val="24"/>
          <w:szCs w:val="24"/>
        </w:rPr>
        <w:t xml:space="preserve"> </w:t>
      </w:r>
      <w:r w:rsidR="007A59B8" w:rsidRPr="00C96AF4">
        <w:rPr>
          <w:rFonts w:ascii="Times New Roman" w:hAnsi="Times New Roman" w:cs="Times New Roman"/>
          <w:sz w:val="24"/>
          <w:szCs w:val="24"/>
        </w:rPr>
        <w:t xml:space="preserve">and one species from genus </w:t>
      </w:r>
      <w:proofErr w:type="spellStart"/>
      <w:r w:rsidR="007A59B8" w:rsidRPr="00C96AF4">
        <w:rPr>
          <w:rFonts w:ascii="Times New Roman" w:hAnsi="Times New Roman" w:cs="Times New Roman"/>
          <w:i/>
          <w:sz w:val="24"/>
          <w:szCs w:val="24"/>
        </w:rPr>
        <w:t>Xenorhychium</w:t>
      </w:r>
      <w:proofErr w:type="spellEnd"/>
      <w:r w:rsidR="00B87400" w:rsidRPr="00C96AF4">
        <w:rPr>
          <w:rFonts w:ascii="Times New Roman" w:hAnsi="Times New Roman" w:cs="Times New Roman"/>
          <w:sz w:val="24"/>
          <w:szCs w:val="24"/>
        </w:rPr>
        <w:t xml:space="preserve"> of the family Vespidae fr</w:t>
      </w:r>
      <w:r w:rsidR="008612BE" w:rsidRPr="00C96AF4">
        <w:rPr>
          <w:rFonts w:ascii="Times New Roman" w:hAnsi="Times New Roman" w:cs="Times New Roman"/>
          <w:sz w:val="24"/>
          <w:szCs w:val="24"/>
        </w:rPr>
        <w:t xml:space="preserve">om </w:t>
      </w:r>
      <w:proofErr w:type="spellStart"/>
      <w:r w:rsidR="008612BE" w:rsidRPr="00C96AF4">
        <w:rPr>
          <w:rFonts w:ascii="Times New Roman" w:hAnsi="Times New Roman" w:cs="Times New Roman"/>
          <w:sz w:val="24"/>
          <w:szCs w:val="24"/>
        </w:rPr>
        <w:t>koradi</w:t>
      </w:r>
      <w:proofErr w:type="spellEnd"/>
      <w:r w:rsidR="008612BE" w:rsidRPr="00C96AF4">
        <w:rPr>
          <w:rFonts w:ascii="Times New Roman" w:hAnsi="Times New Roman" w:cs="Times New Roman"/>
          <w:sz w:val="24"/>
          <w:szCs w:val="24"/>
        </w:rPr>
        <w:t xml:space="preserve"> region Similar finding</w:t>
      </w:r>
      <w:r w:rsidR="00B87400" w:rsidRPr="00C96AF4">
        <w:rPr>
          <w:rFonts w:ascii="Times New Roman" w:hAnsi="Times New Roman" w:cs="Times New Roman"/>
          <w:sz w:val="24"/>
          <w:szCs w:val="24"/>
        </w:rPr>
        <w:t xml:space="preserve"> were also observed </w:t>
      </w:r>
      <w:r w:rsidR="00AD61CB" w:rsidRPr="00C96AF4">
        <w:rPr>
          <w:rFonts w:ascii="Times New Roman" w:hAnsi="Times New Roman" w:cs="Times New Roman"/>
          <w:sz w:val="24"/>
          <w:szCs w:val="24"/>
        </w:rPr>
        <w:t>during the present study from</w:t>
      </w:r>
      <w:r w:rsidR="00FB60B5" w:rsidRPr="00C96AF4">
        <w:rPr>
          <w:rFonts w:ascii="Times New Roman" w:hAnsi="Times New Roman" w:cs="Times New Roman"/>
          <w:sz w:val="24"/>
          <w:szCs w:val="24"/>
        </w:rPr>
        <w:t xml:space="preserve"> </w:t>
      </w:r>
      <w:proofErr w:type="spellStart"/>
      <w:r w:rsidR="00FB60B5" w:rsidRPr="00C96AF4">
        <w:rPr>
          <w:rFonts w:ascii="Times New Roman" w:hAnsi="Times New Roman" w:cs="Times New Roman"/>
          <w:sz w:val="24"/>
          <w:szCs w:val="24"/>
        </w:rPr>
        <w:t>koradi</w:t>
      </w:r>
      <w:proofErr w:type="spellEnd"/>
      <w:r w:rsidR="00FB60B5" w:rsidRPr="00C96AF4">
        <w:rPr>
          <w:rFonts w:ascii="Times New Roman" w:hAnsi="Times New Roman" w:cs="Times New Roman"/>
          <w:sz w:val="24"/>
          <w:szCs w:val="24"/>
        </w:rPr>
        <w:t xml:space="preserve"> region, </w:t>
      </w:r>
      <w:r w:rsidR="00B87400" w:rsidRPr="00C96AF4">
        <w:rPr>
          <w:rFonts w:ascii="Times New Roman" w:hAnsi="Times New Roman" w:cs="Times New Roman"/>
          <w:sz w:val="24"/>
          <w:szCs w:val="24"/>
        </w:rPr>
        <w:t>Four species from Delta genus  namely</w:t>
      </w:r>
      <w:r w:rsidR="00AD61CB" w:rsidRPr="00C96AF4">
        <w:rPr>
          <w:rFonts w:ascii="Times New Roman" w:hAnsi="Times New Roman" w:cs="Times New Roman"/>
          <w:sz w:val="24"/>
          <w:szCs w:val="24"/>
        </w:rPr>
        <w:t xml:space="preserve"> </w:t>
      </w:r>
      <w:r w:rsidR="008612BE" w:rsidRPr="00C96AF4">
        <w:rPr>
          <w:rFonts w:ascii="Times New Roman" w:hAnsi="Times New Roman" w:cs="Times New Roman"/>
          <w:i/>
          <w:sz w:val="24"/>
          <w:szCs w:val="24"/>
        </w:rPr>
        <w:t xml:space="preserve">delta </w:t>
      </w:r>
      <w:r w:rsidR="00B87400" w:rsidRPr="00C96AF4">
        <w:rPr>
          <w:rFonts w:ascii="Times New Roman" w:hAnsi="Times New Roman" w:cs="Times New Roman"/>
          <w:i/>
          <w:sz w:val="24"/>
          <w:szCs w:val="24"/>
        </w:rPr>
        <w:t>pyriform,</w:t>
      </w:r>
      <w:r w:rsidR="00AD61CB" w:rsidRPr="00C96AF4">
        <w:rPr>
          <w:rFonts w:ascii="Times New Roman" w:hAnsi="Times New Roman" w:cs="Times New Roman"/>
          <w:i/>
          <w:sz w:val="24"/>
          <w:szCs w:val="24"/>
        </w:rPr>
        <w:t xml:space="preserve"> </w:t>
      </w:r>
      <w:r w:rsidR="00B87400" w:rsidRPr="00C96AF4">
        <w:rPr>
          <w:rFonts w:ascii="Times New Roman" w:hAnsi="Times New Roman" w:cs="Times New Roman"/>
          <w:i/>
          <w:sz w:val="24"/>
          <w:szCs w:val="24"/>
        </w:rPr>
        <w:t xml:space="preserve">delta </w:t>
      </w:r>
      <w:proofErr w:type="spellStart"/>
      <w:r w:rsidR="00B87400" w:rsidRPr="00C96AF4">
        <w:rPr>
          <w:rFonts w:ascii="Times New Roman" w:hAnsi="Times New Roman" w:cs="Times New Roman"/>
          <w:i/>
          <w:sz w:val="24"/>
          <w:szCs w:val="24"/>
        </w:rPr>
        <w:t>conoideum</w:t>
      </w:r>
      <w:proofErr w:type="spellEnd"/>
      <w:r w:rsidR="00B87400" w:rsidRPr="00C96AF4">
        <w:rPr>
          <w:rFonts w:ascii="Times New Roman" w:hAnsi="Times New Roman" w:cs="Times New Roman"/>
          <w:i/>
          <w:sz w:val="24"/>
          <w:szCs w:val="24"/>
        </w:rPr>
        <w:t>,</w:t>
      </w:r>
      <w:r w:rsidR="00AD61CB" w:rsidRPr="00C96AF4">
        <w:rPr>
          <w:rFonts w:ascii="Times New Roman" w:hAnsi="Times New Roman" w:cs="Times New Roman"/>
          <w:i/>
          <w:sz w:val="24"/>
          <w:szCs w:val="24"/>
        </w:rPr>
        <w:t xml:space="preserve"> </w:t>
      </w:r>
      <w:r w:rsidR="00B87400" w:rsidRPr="00C96AF4">
        <w:rPr>
          <w:rFonts w:ascii="Times New Roman" w:hAnsi="Times New Roman" w:cs="Times New Roman"/>
          <w:i/>
          <w:sz w:val="24"/>
          <w:szCs w:val="24"/>
        </w:rPr>
        <w:t xml:space="preserve">delta </w:t>
      </w:r>
      <w:proofErr w:type="spellStart"/>
      <w:r w:rsidR="00B87400" w:rsidRPr="00C96AF4">
        <w:rPr>
          <w:rFonts w:ascii="Times New Roman" w:hAnsi="Times New Roman" w:cs="Times New Roman"/>
          <w:i/>
          <w:sz w:val="24"/>
          <w:szCs w:val="24"/>
        </w:rPr>
        <w:t>euriens</w:t>
      </w:r>
      <w:proofErr w:type="spellEnd"/>
      <w:r w:rsidR="00B87400" w:rsidRPr="00C96AF4">
        <w:rPr>
          <w:rFonts w:ascii="Times New Roman" w:hAnsi="Times New Roman" w:cs="Times New Roman"/>
          <w:i/>
          <w:sz w:val="24"/>
          <w:szCs w:val="24"/>
        </w:rPr>
        <w:t xml:space="preserve"> delta </w:t>
      </w:r>
      <w:proofErr w:type="spellStart"/>
      <w:r w:rsidR="00B87400" w:rsidRPr="00C96AF4">
        <w:rPr>
          <w:rFonts w:ascii="Times New Roman" w:hAnsi="Times New Roman" w:cs="Times New Roman"/>
          <w:i/>
          <w:sz w:val="24"/>
          <w:szCs w:val="24"/>
        </w:rPr>
        <w:t>dimidiatipenne</w:t>
      </w:r>
      <w:proofErr w:type="spellEnd"/>
      <w:r w:rsidR="00B87400" w:rsidRPr="00C96AF4">
        <w:rPr>
          <w:rFonts w:ascii="Times New Roman" w:hAnsi="Times New Roman" w:cs="Times New Roman"/>
          <w:sz w:val="24"/>
          <w:szCs w:val="24"/>
        </w:rPr>
        <w:t xml:space="preserve"> ,Additionally one spe</w:t>
      </w:r>
      <w:r w:rsidR="00FB60B5" w:rsidRPr="00C96AF4">
        <w:rPr>
          <w:rFonts w:ascii="Times New Roman" w:hAnsi="Times New Roman" w:cs="Times New Roman"/>
          <w:sz w:val="24"/>
          <w:szCs w:val="24"/>
        </w:rPr>
        <w:t>c</w:t>
      </w:r>
      <w:r w:rsidR="00B87400" w:rsidRPr="00C96AF4">
        <w:rPr>
          <w:rFonts w:ascii="Times New Roman" w:hAnsi="Times New Roman" w:cs="Times New Roman"/>
          <w:sz w:val="24"/>
          <w:szCs w:val="24"/>
        </w:rPr>
        <w:t>ies from</w:t>
      </w:r>
      <w:r w:rsidR="00AD61CB" w:rsidRPr="00C96AF4">
        <w:rPr>
          <w:rFonts w:ascii="Times New Roman" w:hAnsi="Times New Roman" w:cs="Times New Roman"/>
          <w:sz w:val="24"/>
          <w:szCs w:val="24"/>
        </w:rPr>
        <w:t xml:space="preserve"> genus</w:t>
      </w:r>
      <w:r w:rsidR="00B87400" w:rsidRPr="00C96AF4">
        <w:rPr>
          <w:rFonts w:ascii="Times New Roman" w:hAnsi="Times New Roman" w:cs="Times New Roman"/>
          <w:sz w:val="24"/>
          <w:szCs w:val="24"/>
        </w:rPr>
        <w:t xml:space="preserve"> </w:t>
      </w:r>
      <w:r w:rsidR="00B87400" w:rsidRPr="00C96AF4">
        <w:rPr>
          <w:rFonts w:ascii="Times New Roman" w:hAnsi="Times New Roman" w:cs="Times New Roman"/>
          <w:i/>
          <w:sz w:val="24"/>
          <w:szCs w:val="24"/>
        </w:rPr>
        <w:t>vespa,</w:t>
      </w:r>
      <w:r w:rsidR="008612BE" w:rsidRPr="00C96AF4">
        <w:rPr>
          <w:rFonts w:ascii="Times New Roman" w:hAnsi="Times New Roman" w:cs="Times New Roman"/>
          <w:i/>
          <w:sz w:val="24"/>
          <w:szCs w:val="24"/>
        </w:rPr>
        <w:t xml:space="preserve"> </w:t>
      </w:r>
      <w:r w:rsidR="00B87400" w:rsidRPr="00C96AF4">
        <w:rPr>
          <w:rFonts w:ascii="Times New Roman" w:hAnsi="Times New Roman" w:cs="Times New Roman"/>
          <w:i/>
          <w:sz w:val="24"/>
          <w:szCs w:val="24"/>
        </w:rPr>
        <w:t>vespa tropica</w:t>
      </w:r>
      <w:r w:rsidR="00B87400" w:rsidRPr="00C96AF4">
        <w:rPr>
          <w:rFonts w:ascii="Times New Roman" w:hAnsi="Times New Roman" w:cs="Times New Roman"/>
          <w:sz w:val="24"/>
          <w:szCs w:val="24"/>
        </w:rPr>
        <w:t xml:space="preserve"> ,one spe</w:t>
      </w:r>
      <w:r w:rsidR="00AD61CB" w:rsidRPr="00C96AF4">
        <w:rPr>
          <w:rFonts w:ascii="Times New Roman" w:hAnsi="Times New Roman" w:cs="Times New Roman"/>
          <w:sz w:val="24"/>
          <w:szCs w:val="24"/>
        </w:rPr>
        <w:t>c</w:t>
      </w:r>
      <w:r w:rsidR="00B87400" w:rsidRPr="00C96AF4">
        <w:rPr>
          <w:rFonts w:ascii="Times New Roman" w:hAnsi="Times New Roman" w:cs="Times New Roman"/>
          <w:sz w:val="24"/>
          <w:szCs w:val="24"/>
        </w:rPr>
        <w:t xml:space="preserve">ies </w:t>
      </w:r>
      <w:r w:rsidR="00AD61CB" w:rsidRPr="00C96AF4">
        <w:rPr>
          <w:rFonts w:ascii="Times New Roman" w:hAnsi="Times New Roman" w:cs="Times New Roman"/>
          <w:i/>
          <w:iCs/>
          <w:sz w:val="24"/>
          <w:szCs w:val="24"/>
        </w:rPr>
        <w:t xml:space="preserve">Eumenes </w:t>
      </w:r>
      <w:proofErr w:type="spellStart"/>
      <w:r w:rsidR="00AD61CB" w:rsidRPr="00C96AF4">
        <w:rPr>
          <w:rFonts w:ascii="Times New Roman" w:hAnsi="Times New Roman" w:cs="Times New Roman"/>
          <w:i/>
          <w:iCs/>
          <w:sz w:val="24"/>
          <w:szCs w:val="24"/>
        </w:rPr>
        <w:t>fraternus</w:t>
      </w:r>
      <w:proofErr w:type="spellEnd"/>
      <w:r w:rsidR="00AD61CB" w:rsidRPr="00C96AF4">
        <w:rPr>
          <w:rFonts w:ascii="Times New Roman" w:hAnsi="Times New Roman" w:cs="Times New Roman"/>
          <w:i/>
          <w:iCs/>
          <w:sz w:val="24"/>
          <w:szCs w:val="24"/>
        </w:rPr>
        <w:t xml:space="preserve"> </w:t>
      </w:r>
      <w:r w:rsidR="00AD61CB" w:rsidRPr="00C96AF4">
        <w:rPr>
          <w:rFonts w:ascii="Times New Roman" w:hAnsi="Times New Roman" w:cs="Times New Roman"/>
          <w:iCs/>
          <w:sz w:val="24"/>
          <w:szCs w:val="24"/>
        </w:rPr>
        <w:t>and</w:t>
      </w:r>
      <w:r w:rsidR="00AD61CB" w:rsidRPr="00C96AF4">
        <w:rPr>
          <w:rFonts w:ascii="Times New Roman" w:hAnsi="Times New Roman" w:cs="Times New Roman"/>
          <w:i/>
          <w:iCs/>
          <w:sz w:val="24"/>
          <w:szCs w:val="24"/>
        </w:rPr>
        <w:t xml:space="preserve"> </w:t>
      </w:r>
      <w:r w:rsidR="00AD61CB" w:rsidRPr="00C96AF4">
        <w:rPr>
          <w:rFonts w:ascii="Times New Roman" w:hAnsi="Times New Roman" w:cs="Times New Roman"/>
          <w:iCs/>
          <w:sz w:val="24"/>
          <w:szCs w:val="24"/>
        </w:rPr>
        <w:t>two spec</w:t>
      </w:r>
      <w:r w:rsidR="00867809" w:rsidRPr="00C96AF4">
        <w:rPr>
          <w:rFonts w:ascii="Times New Roman" w:hAnsi="Times New Roman" w:cs="Times New Roman"/>
          <w:iCs/>
          <w:sz w:val="24"/>
          <w:szCs w:val="24"/>
        </w:rPr>
        <w:t>ies from genus</w:t>
      </w:r>
      <w:r w:rsidR="00867809" w:rsidRPr="00C96AF4">
        <w:rPr>
          <w:rFonts w:ascii="Times New Roman" w:hAnsi="Times New Roman" w:cs="Times New Roman"/>
          <w:i/>
          <w:iCs/>
          <w:sz w:val="24"/>
          <w:szCs w:val="24"/>
        </w:rPr>
        <w:t xml:space="preserve"> </w:t>
      </w:r>
      <w:proofErr w:type="spellStart"/>
      <w:r w:rsidR="00867809" w:rsidRPr="00C96AF4">
        <w:rPr>
          <w:rFonts w:ascii="Times New Roman" w:hAnsi="Times New Roman" w:cs="Times New Roman"/>
          <w:i/>
          <w:iCs/>
          <w:sz w:val="24"/>
          <w:szCs w:val="24"/>
        </w:rPr>
        <w:t>polistes</w:t>
      </w:r>
      <w:proofErr w:type="spellEnd"/>
      <w:r w:rsidR="00867809" w:rsidRPr="00C96AF4">
        <w:rPr>
          <w:rFonts w:ascii="Times New Roman" w:hAnsi="Times New Roman" w:cs="Times New Roman"/>
          <w:i/>
          <w:iCs/>
          <w:sz w:val="24"/>
          <w:szCs w:val="24"/>
        </w:rPr>
        <w:t xml:space="preserve"> ,</w:t>
      </w:r>
      <w:r w:rsidR="00867809" w:rsidRPr="00C96AF4">
        <w:rPr>
          <w:rFonts w:ascii="Times New Roman" w:hAnsi="Times New Roman" w:cs="Times New Roman"/>
          <w:iCs/>
          <w:sz w:val="24"/>
          <w:szCs w:val="24"/>
        </w:rPr>
        <w:t xml:space="preserve">namely </w:t>
      </w:r>
      <w:proofErr w:type="spellStart"/>
      <w:r w:rsidR="00867809" w:rsidRPr="00C96AF4">
        <w:rPr>
          <w:rFonts w:ascii="Times New Roman" w:hAnsi="Times New Roman" w:cs="Times New Roman"/>
          <w:i/>
          <w:iCs/>
          <w:sz w:val="24"/>
          <w:szCs w:val="24"/>
        </w:rPr>
        <w:t>polistes</w:t>
      </w:r>
      <w:proofErr w:type="spellEnd"/>
      <w:r w:rsidR="00867809" w:rsidRPr="00C96AF4">
        <w:rPr>
          <w:rFonts w:ascii="Times New Roman" w:hAnsi="Times New Roman" w:cs="Times New Roman"/>
          <w:i/>
          <w:iCs/>
          <w:sz w:val="24"/>
          <w:szCs w:val="24"/>
        </w:rPr>
        <w:t xml:space="preserve"> stigma </w:t>
      </w:r>
      <w:r w:rsidR="00867809" w:rsidRPr="00C96AF4">
        <w:rPr>
          <w:rFonts w:ascii="Times New Roman" w:hAnsi="Times New Roman" w:cs="Times New Roman"/>
          <w:iCs/>
          <w:sz w:val="24"/>
          <w:szCs w:val="24"/>
        </w:rPr>
        <w:t>and</w:t>
      </w:r>
      <w:r w:rsidR="00867809" w:rsidRPr="00C96AF4">
        <w:rPr>
          <w:rFonts w:ascii="Times New Roman" w:hAnsi="Times New Roman" w:cs="Times New Roman"/>
          <w:i/>
          <w:iCs/>
          <w:sz w:val="24"/>
          <w:szCs w:val="24"/>
        </w:rPr>
        <w:t xml:space="preserve"> </w:t>
      </w:r>
      <w:proofErr w:type="spellStart"/>
      <w:r w:rsidR="00867809" w:rsidRPr="00C96AF4">
        <w:rPr>
          <w:rFonts w:ascii="Times New Roman" w:hAnsi="Times New Roman" w:cs="Times New Roman"/>
          <w:i/>
          <w:iCs/>
          <w:sz w:val="24"/>
          <w:szCs w:val="24"/>
        </w:rPr>
        <w:t>polistes</w:t>
      </w:r>
      <w:proofErr w:type="spellEnd"/>
      <w:r w:rsidR="00867809" w:rsidRPr="00C96AF4">
        <w:rPr>
          <w:rFonts w:ascii="Times New Roman" w:hAnsi="Times New Roman" w:cs="Times New Roman"/>
          <w:i/>
          <w:iCs/>
          <w:sz w:val="24"/>
          <w:szCs w:val="24"/>
        </w:rPr>
        <w:t xml:space="preserve"> Carolina </w:t>
      </w:r>
      <w:r w:rsidR="00867809" w:rsidRPr="00C96AF4">
        <w:rPr>
          <w:rFonts w:ascii="Times New Roman" w:hAnsi="Times New Roman" w:cs="Times New Roman"/>
          <w:iCs/>
          <w:sz w:val="24"/>
          <w:szCs w:val="24"/>
        </w:rPr>
        <w:t>were reported</w:t>
      </w:r>
      <w:r w:rsidR="00867809" w:rsidRPr="00C96AF4">
        <w:rPr>
          <w:rFonts w:ascii="Times New Roman" w:hAnsi="Times New Roman" w:cs="Times New Roman"/>
          <w:i/>
          <w:iCs/>
          <w:sz w:val="24"/>
          <w:szCs w:val="24"/>
        </w:rPr>
        <w:t xml:space="preserve"> .</w:t>
      </w:r>
      <w:r w:rsidR="00867809" w:rsidRPr="00C96AF4">
        <w:rPr>
          <w:rFonts w:ascii="Times New Roman" w:hAnsi="Times New Roman" w:cs="Times New Roman"/>
          <w:iCs/>
          <w:sz w:val="24"/>
          <w:szCs w:val="24"/>
        </w:rPr>
        <w:t>while genus</w:t>
      </w:r>
      <w:r w:rsidR="00867809" w:rsidRPr="00C96AF4">
        <w:rPr>
          <w:rFonts w:ascii="Times New Roman" w:hAnsi="Times New Roman" w:cs="Times New Roman"/>
          <w:i/>
          <w:iCs/>
          <w:sz w:val="24"/>
          <w:szCs w:val="24"/>
        </w:rPr>
        <w:t xml:space="preserve"> </w:t>
      </w:r>
      <w:proofErr w:type="spellStart"/>
      <w:r w:rsidR="00867809" w:rsidRPr="00C96AF4">
        <w:rPr>
          <w:rFonts w:ascii="Times New Roman" w:hAnsi="Times New Roman" w:cs="Times New Roman"/>
          <w:i/>
          <w:iCs/>
          <w:sz w:val="24"/>
          <w:szCs w:val="24"/>
        </w:rPr>
        <w:t>rhyncochium</w:t>
      </w:r>
      <w:proofErr w:type="spellEnd"/>
      <w:r w:rsidR="00867809" w:rsidRPr="00C96AF4">
        <w:rPr>
          <w:rFonts w:ascii="Times New Roman" w:hAnsi="Times New Roman" w:cs="Times New Roman"/>
          <w:i/>
          <w:iCs/>
          <w:sz w:val="24"/>
          <w:szCs w:val="24"/>
        </w:rPr>
        <w:t xml:space="preserve"> </w:t>
      </w:r>
      <w:r w:rsidR="00867809" w:rsidRPr="00C96AF4">
        <w:rPr>
          <w:rFonts w:ascii="Times New Roman" w:hAnsi="Times New Roman" w:cs="Times New Roman"/>
          <w:iCs/>
          <w:sz w:val="24"/>
          <w:szCs w:val="24"/>
        </w:rPr>
        <w:t>were not</w:t>
      </w:r>
      <w:r w:rsidR="00867809" w:rsidRPr="00C96AF4">
        <w:rPr>
          <w:rFonts w:ascii="Times New Roman" w:hAnsi="Times New Roman" w:cs="Times New Roman"/>
          <w:i/>
          <w:iCs/>
          <w:sz w:val="24"/>
          <w:szCs w:val="24"/>
        </w:rPr>
        <w:t xml:space="preserve"> </w:t>
      </w:r>
      <w:r w:rsidR="00867809" w:rsidRPr="00C96AF4">
        <w:rPr>
          <w:rFonts w:ascii="Times New Roman" w:hAnsi="Times New Roman" w:cs="Times New Roman"/>
          <w:iCs/>
          <w:sz w:val="24"/>
          <w:szCs w:val="24"/>
        </w:rPr>
        <w:t>repo</w:t>
      </w:r>
      <w:r w:rsidR="00AD61CB" w:rsidRPr="00C96AF4">
        <w:rPr>
          <w:rFonts w:ascii="Times New Roman" w:hAnsi="Times New Roman" w:cs="Times New Roman"/>
          <w:iCs/>
          <w:sz w:val="24"/>
          <w:szCs w:val="24"/>
        </w:rPr>
        <w:t>r</w:t>
      </w:r>
      <w:r w:rsidR="00867809" w:rsidRPr="00C96AF4">
        <w:rPr>
          <w:rFonts w:ascii="Times New Roman" w:hAnsi="Times New Roman" w:cs="Times New Roman"/>
          <w:iCs/>
          <w:sz w:val="24"/>
          <w:szCs w:val="24"/>
        </w:rPr>
        <w:t xml:space="preserve">ted </w:t>
      </w:r>
      <w:r w:rsidR="00867809" w:rsidRPr="00C96AF4">
        <w:rPr>
          <w:rFonts w:ascii="Times New Roman" w:hAnsi="Times New Roman" w:cs="Times New Roman"/>
          <w:color w:val="231F20"/>
          <w:sz w:val="24"/>
          <w:szCs w:val="24"/>
        </w:rPr>
        <w:t>species recorded may be due to short time study</w:t>
      </w:r>
    </w:p>
    <w:p w14:paraId="5562871B" w14:textId="77777777" w:rsidR="000005AB" w:rsidRPr="00C96AF4" w:rsidRDefault="00476D3F" w:rsidP="001C7A5F">
      <w:pPr>
        <w:pStyle w:val="NormalWeb"/>
        <w:spacing w:after="0" w:line="360" w:lineRule="auto"/>
        <w:jc w:val="both"/>
      </w:pPr>
      <w:r w:rsidRPr="00C96AF4">
        <w:t xml:space="preserve">Sphecidae were represented by low species numbers in Koradi and </w:t>
      </w:r>
      <w:proofErr w:type="spellStart"/>
      <w:r w:rsidRPr="00C96AF4">
        <w:t>Kamptee</w:t>
      </w:r>
      <w:proofErr w:type="spellEnd"/>
      <w:r w:rsidR="008612BE" w:rsidRPr="00C96AF4">
        <w:t xml:space="preserve">, while relatively least </w:t>
      </w:r>
      <w:r w:rsidRPr="00C96AF4">
        <w:t xml:space="preserve">diversity was observed in </w:t>
      </w:r>
      <w:proofErr w:type="spellStart"/>
      <w:r w:rsidRPr="00C96AF4">
        <w:t>Ambazari</w:t>
      </w:r>
      <w:proofErr w:type="spellEnd"/>
      <w:r w:rsidR="008612BE" w:rsidRPr="00C96AF4">
        <w:t xml:space="preserve"> and Japanese garden</w:t>
      </w:r>
      <w:r w:rsidRPr="00C96AF4">
        <w:t xml:space="preserve">. </w:t>
      </w:r>
      <w:proofErr w:type="spellStart"/>
      <w:r w:rsidRPr="00C96AF4">
        <w:t>Sphecid</w:t>
      </w:r>
      <w:proofErr w:type="spellEnd"/>
      <w:r w:rsidRPr="00C96AF4">
        <w:t xml:space="preserve"> wasps are solitary hunters and often depend upon specific habitat conditions and prey availability. Their occurrence in the lake-associated ecosystem suggests ecological stability and habitat complexity. Similarly, </w:t>
      </w:r>
      <w:proofErr w:type="spellStart"/>
      <w:r w:rsidRPr="00C96AF4">
        <w:t>Chalcididae</w:t>
      </w:r>
      <w:proofErr w:type="spellEnd"/>
      <w:r w:rsidRPr="00C96AF4">
        <w:t xml:space="preserve"> and </w:t>
      </w:r>
      <w:proofErr w:type="spellStart"/>
      <w:r w:rsidRPr="00C96AF4">
        <w:t>Mutillidae</w:t>
      </w:r>
      <w:proofErr w:type="spellEnd"/>
      <w:r w:rsidRPr="00C96AF4">
        <w:t xml:space="preserve"> were recorded only from </w:t>
      </w:r>
      <w:proofErr w:type="spellStart"/>
      <w:r w:rsidRPr="00C96AF4">
        <w:t>Ambazari</w:t>
      </w:r>
      <w:proofErr w:type="spellEnd"/>
      <w:r w:rsidRPr="00C96AF4">
        <w:t xml:space="preserve"> Lake areas, indicating that these groups may prefer relatively undisturbed habitats with suitable host organisms and nesting substrates. </w:t>
      </w:r>
      <w:proofErr w:type="spellStart"/>
      <w:r w:rsidRPr="00C96AF4">
        <w:t>Chalcididae</w:t>
      </w:r>
      <w:proofErr w:type="spellEnd"/>
      <w:r w:rsidRPr="00C96AF4">
        <w:t xml:space="preserve"> are important </w:t>
      </w:r>
      <w:proofErr w:type="spellStart"/>
      <w:r w:rsidRPr="00C96AF4">
        <w:t>parasitoids</w:t>
      </w:r>
      <w:proofErr w:type="spellEnd"/>
      <w:r w:rsidRPr="00C96AF4">
        <w:t xml:space="preserve"> that contribute to natural biological control, whereas </w:t>
      </w:r>
      <w:proofErr w:type="spellStart"/>
      <w:r w:rsidRPr="00C96AF4">
        <w:t>Mutillidae</w:t>
      </w:r>
      <w:proofErr w:type="spellEnd"/>
      <w:r w:rsidRPr="00C96AF4">
        <w:t xml:space="preserve"> are generally associated with dry soils and specialized ecological conditions.</w:t>
      </w:r>
    </w:p>
    <w:p w14:paraId="3FE60B79" w14:textId="77777777" w:rsidR="000005AB" w:rsidRPr="00C96AF4" w:rsidRDefault="00476D3F" w:rsidP="001C7A5F">
      <w:pPr>
        <w:pStyle w:val="NormalWeb"/>
        <w:spacing w:after="0" w:line="360" w:lineRule="auto"/>
        <w:jc w:val="both"/>
      </w:pPr>
      <w:r w:rsidRPr="00C96AF4">
        <w:t xml:space="preserve">Pompilidae were recorded only from </w:t>
      </w:r>
      <w:proofErr w:type="spellStart"/>
      <w:r w:rsidRPr="00C96AF4">
        <w:t>Kamptee</w:t>
      </w:r>
      <w:proofErr w:type="spellEnd"/>
      <w:r w:rsidRPr="00C96AF4">
        <w:t>, though represented by a single species. Spider wasps are specialized predators and their restricted occurrence may be associated with localized habitat preferences and prey distribution. Such uneven distribution patterns among hymenopteran families indicate that habitat type, vegetation structure, moisture levels, and anthropogenic disturbances strongly influence species composition within the Nagpur region.</w:t>
      </w:r>
    </w:p>
    <w:p w14:paraId="7752F3AD" w14:textId="77777777" w:rsidR="009A4510" w:rsidRPr="00C96AF4" w:rsidRDefault="00476D3F" w:rsidP="001C7A5F">
      <w:pPr>
        <w:pStyle w:val="NormalWeb"/>
        <w:spacing w:after="0" w:line="360" w:lineRule="auto"/>
        <w:jc w:val="both"/>
      </w:pPr>
      <w:r w:rsidRPr="00C96AF4">
        <w:t xml:space="preserve">Seasonal climatic conditions of Nagpur may also influence hymenopteran distribution and abundance. The tropical climate with monsoon rainfall creates </w:t>
      </w:r>
      <w:r w:rsidR="00FB60B5" w:rsidRPr="00C96AF4">
        <w:t>favourable</w:t>
      </w:r>
      <w:r w:rsidRPr="00C96AF4">
        <w:t xml:space="preserve"> conditions for insect activity, especially during post-monsoon periods when floral resources and prey availability increase. However, extreme summer temperatures and habitat fragmentation may reduce the abundance of sensitive pollinators and </w:t>
      </w:r>
      <w:proofErr w:type="spellStart"/>
      <w:r w:rsidRPr="00C96AF4">
        <w:t>parasitoids</w:t>
      </w:r>
      <w:proofErr w:type="spellEnd"/>
      <w:r w:rsidRPr="00C96AF4">
        <w:t>.</w:t>
      </w:r>
    </w:p>
    <w:p w14:paraId="445B2211" w14:textId="77777777" w:rsidR="00476D3F" w:rsidRDefault="00476D3F" w:rsidP="001C7A5F">
      <w:pPr>
        <w:pStyle w:val="NormalWeb"/>
        <w:spacing w:after="0" w:line="360" w:lineRule="auto"/>
        <w:jc w:val="both"/>
      </w:pPr>
      <w:r w:rsidRPr="00C96AF4">
        <w:t>The study demonstrates that habitat heterogeneity, vegetation cover, and reduced disturbance positively influence hymenopteran diversity. Conservation of wetlands, urban green spaces, and native vegetation is therefore essential for maintaining hymenopteran populations and the ecological services they provide. Further long-term taxonomic and ecological studies are required to assess seasonal variation, species interactions, and the impacts of urbanization on hymenoptera</w:t>
      </w:r>
    </w:p>
    <w:p w14:paraId="06201F5B" w14:textId="77777777" w:rsidR="00A47978" w:rsidRPr="00A47978" w:rsidRDefault="00A47978" w:rsidP="00A47978">
      <w:pPr>
        <w:spacing w:before="100" w:beforeAutospacing="1" w:after="100" w:afterAutospacing="1" w:line="240" w:lineRule="auto"/>
        <w:outlineLvl w:val="1"/>
        <w:rPr>
          <w:rFonts w:ascii="Times New Roman" w:eastAsia="Times New Roman" w:hAnsi="Times New Roman" w:cs="Times New Roman"/>
          <w:b/>
          <w:bCs/>
          <w:sz w:val="36"/>
          <w:szCs w:val="36"/>
          <w:lang w:val="en-GB" w:eastAsia="en-GB"/>
        </w:rPr>
      </w:pPr>
      <w:r w:rsidRPr="00A47978">
        <w:rPr>
          <w:rFonts w:ascii="Times New Roman" w:eastAsia="Times New Roman" w:hAnsi="Times New Roman" w:cs="Times New Roman"/>
          <w:b/>
          <w:bCs/>
          <w:sz w:val="36"/>
          <w:szCs w:val="36"/>
          <w:lang w:val="en-GB" w:eastAsia="en-GB"/>
        </w:rPr>
        <w:lastRenderedPageBreak/>
        <w:t>Conclusions</w:t>
      </w:r>
    </w:p>
    <w:p w14:paraId="195FAC1F" w14:textId="77777777" w:rsidR="00A47978" w:rsidRPr="00A47978" w:rsidRDefault="00A47978" w:rsidP="00A47978">
      <w:pPr>
        <w:spacing w:before="100" w:beforeAutospacing="1" w:after="100" w:afterAutospacing="1" w:line="240" w:lineRule="auto"/>
        <w:rPr>
          <w:rFonts w:ascii="Times New Roman" w:eastAsia="Times New Roman" w:hAnsi="Times New Roman" w:cs="Times New Roman"/>
          <w:sz w:val="24"/>
          <w:szCs w:val="24"/>
          <w:lang w:val="en-GB" w:eastAsia="en-GB"/>
        </w:rPr>
      </w:pPr>
      <w:r w:rsidRPr="00A47978">
        <w:rPr>
          <w:rFonts w:ascii="Times New Roman" w:eastAsia="Times New Roman" w:hAnsi="Times New Roman" w:cs="Times New Roman"/>
          <w:sz w:val="24"/>
          <w:szCs w:val="24"/>
          <w:lang w:val="en-GB" w:eastAsia="en-GB"/>
        </w:rPr>
        <w:t xml:space="preserve">The survey documented 32 hymenopteran species representing 24 genera and seven families from selected localities in Nagpur, Koradi and </w:t>
      </w:r>
      <w:proofErr w:type="spellStart"/>
      <w:r w:rsidRPr="00A47978">
        <w:rPr>
          <w:rFonts w:ascii="Times New Roman" w:eastAsia="Times New Roman" w:hAnsi="Times New Roman" w:cs="Times New Roman"/>
          <w:sz w:val="24"/>
          <w:szCs w:val="24"/>
          <w:lang w:val="en-GB" w:eastAsia="en-GB"/>
        </w:rPr>
        <w:t>Kamptee</w:t>
      </w:r>
      <w:proofErr w:type="spellEnd"/>
      <w:r w:rsidRPr="00A47978">
        <w:rPr>
          <w:rFonts w:ascii="Times New Roman" w:eastAsia="Times New Roman" w:hAnsi="Times New Roman" w:cs="Times New Roman"/>
          <w:sz w:val="24"/>
          <w:szCs w:val="24"/>
          <w:lang w:val="en-GB" w:eastAsia="en-GB"/>
        </w:rPr>
        <w:t xml:space="preserve">. Formicidae represented the largest component of the recorded fauna, followed by Vespidae and Apidae, while Sphecidae, </w:t>
      </w:r>
      <w:proofErr w:type="spellStart"/>
      <w:r w:rsidRPr="00A47978">
        <w:rPr>
          <w:rFonts w:ascii="Times New Roman" w:eastAsia="Times New Roman" w:hAnsi="Times New Roman" w:cs="Times New Roman"/>
          <w:sz w:val="24"/>
          <w:szCs w:val="24"/>
          <w:lang w:val="en-GB" w:eastAsia="en-GB"/>
        </w:rPr>
        <w:t>Chalcididae</w:t>
      </w:r>
      <w:proofErr w:type="spellEnd"/>
      <w:r w:rsidRPr="00A47978">
        <w:rPr>
          <w:rFonts w:ascii="Times New Roman" w:eastAsia="Times New Roman" w:hAnsi="Times New Roman" w:cs="Times New Roman"/>
          <w:sz w:val="24"/>
          <w:szCs w:val="24"/>
          <w:lang w:val="en-GB" w:eastAsia="en-GB"/>
        </w:rPr>
        <w:t xml:space="preserve">, </w:t>
      </w:r>
      <w:proofErr w:type="spellStart"/>
      <w:r w:rsidRPr="00A47978">
        <w:rPr>
          <w:rFonts w:ascii="Times New Roman" w:eastAsia="Times New Roman" w:hAnsi="Times New Roman" w:cs="Times New Roman"/>
          <w:sz w:val="24"/>
          <w:szCs w:val="24"/>
          <w:lang w:val="en-GB" w:eastAsia="en-GB"/>
        </w:rPr>
        <w:t>Mutillidae</w:t>
      </w:r>
      <w:proofErr w:type="spellEnd"/>
      <w:r w:rsidRPr="00A47978">
        <w:rPr>
          <w:rFonts w:ascii="Times New Roman" w:eastAsia="Times New Roman" w:hAnsi="Times New Roman" w:cs="Times New Roman"/>
          <w:sz w:val="24"/>
          <w:szCs w:val="24"/>
          <w:lang w:val="en-GB" w:eastAsia="en-GB"/>
        </w:rPr>
        <w:t xml:space="preserve"> and Pompilidae were less frequently represented. The records indicate that urban, peri-urban and green-space habitats in the study area support a range of ants, bees and wasps. The study therefore provides baseline information on hymenopteran occurrence in the Nagpur region. However, differences among sites should be regarded as descriptive because environmental variables and standardized abundance were not quantitatively assessed. Continued systematic sampling, supported by validated taxonomic identification and seasonal observations, would improve understanding of hymenopteran diversity and distribution in this urban landscape.</w:t>
      </w:r>
    </w:p>
    <w:p w14:paraId="44F930C9" w14:textId="77777777" w:rsidR="00A47978" w:rsidRPr="00C96AF4" w:rsidRDefault="00A47978" w:rsidP="001C7A5F">
      <w:pPr>
        <w:pStyle w:val="NormalWeb"/>
        <w:spacing w:after="0" w:line="360" w:lineRule="auto"/>
        <w:jc w:val="both"/>
      </w:pPr>
    </w:p>
    <w:p w14:paraId="7A6124F1" w14:textId="77777777" w:rsidR="000058AB" w:rsidRPr="000058AB" w:rsidRDefault="000058AB" w:rsidP="000058AB">
      <w:pPr>
        <w:spacing w:after="0" w:line="240" w:lineRule="auto"/>
        <w:rPr>
          <w:rFonts w:ascii="Arial" w:eastAsia="Calibri" w:hAnsi="Arial" w:cs="Arial"/>
          <w:b/>
          <w:sz w:val="20"/>
          <w:szCs w:val="20"/>
          <w:lang w:val="en-US"/>
        </w:rPr>
      </w:pPr>
      <w:r w:rsidRPr="000058AB">
        <w:rPr>
          <w:rFonts w:ascii="Arial" w:eastAsia="Calibri" w:hAnsi="Arial" w:cs="Arial"/>
          <w:b/>
          <w:sz w:val="20"/>
          <w:szCs w:val="20"/>
          <w:lang w:val="en-US"/>
        </w:rPr>
        <w:t>Declaration of AI Use</w:t>
      </w:r>
    </w:p>
    <w:p w14:paraId="7BD33605" w14:textId="77777777" w:rsidR="000058AB" w:rsidRPr="000058AB" w:rsidRDefault="000058AB" w:rsidP="000058AB">
      <w:pPr>
        <w:spacing w:after="0" w:line="240" w:lineRule="auto"/>
        <w:rPr>
          <w:rFonts w:ascii="Arial" w:eastAsia="Calibri" w:hAnsi="Arial" w:cs="Arial"/>
          <w:sz w:val="20"/>
          <w:szCs w:val="20"/>
          <w:lang w:val="en-US"/>
        </w:rPr>
      </w:pPr>
    </w:p>
    <w:p w14:paraId="70CC6369" w14:textId="77777777" w:rsidR="000058AB" w:rsidRPr="000058AB" w:rsidRDefault="000058AB" w:rsidP="000058AB">
      <w:pPr>
        <w:spacing w:after="0" w:line="240" w:lineRule="auto"/>
        <w:rPr>
          <w:rFonts w:ascii="Arial" w:eastAsia="Calibri" w:hAnsi="Arial" w:cs="Arial"/>
          <w:sz w:val="20"/>
          <w:szCs w:val="20"/>
          <w:lang w:val="en-US"/>
        </w:rPr>
      </w:pPr>
      <w:r w:rsidRPr="000058AB">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C0EAE40" w14:textId="77777777" w:rsidR="000058AB" w:rsidRPr="000058AB" w:rsidRDefault="000058AB" w:rsidP="000058AB">
      <w:pPr>
        <w:spacing w:after="0" w:line="240" w:lineRule="auto"/>
        <w:jc w:val="both"/>
        <w:rPr>
          <w:rFonts w:ascii="Times New Roman" w:eastAsia="Calibri" w:hAnsi="Times New Roman" w:cs="Times New Roman"/>
          <w:lang w:val="en-US"/>
        </w:rPr>
      </w:pPr>
    </w:p>
    <w:p w14:paraId="0A3FB7E0" w14:textId="77777777" w:rsidR="000058AB" w:rsidRPr="000058AB" w:rsidRDefault="000058AB" w:rsidP="000058AB">
      <w:pPr>
        <w:spacing w:after="0" w:line="240" w:lineRule="auto"/>
        <w:jc w:val="both"/>
        <w:rPr>
          <w:rFonts w:ascii="Times New Roman" w:eastAsia="Calibri" w:hAnsi="Times New Roman" w:cs="Times New Roman"/>
          <w:lang w:val="en-US"/>
        </w:rPr>
      </w:pPr>
    </w:p>
    <w:p w14:paraId="497DD222" w14:textId="77777777" w:rsidR="000058AB" w:rsidRPr="000058AB" w:rsidRDefault="000058AB" w:rsidP="000058AB">
      <w:pPr>
        <w:spacing w:after="200" w:line="276" w:lineRule="auto"/>
        <w:rPr>
          <w:rFonts w:ascii="Cambria" w:eastAsia="Times New Roman" w:hAnsi="Cambria" w:cs="Arial"/>
          <w:b/>
          <w:bCs/>
          <w:lang w:val="en-GB" w:eastAsia="en-GB"/>
        </w:rPr>
      </w:pPr>
      <w:r w:rsidRPr="000058AB">
        <w:rPr>
          <w:rFonts w:ascii="Cambria" w:eastAsia="Times New Roman" w:hAnsi="Cambria" w:cs="Arial"/>
          <w:b/>
          <w:bCs/>
          <w:lang w:val="en-GB" w:eastAsia="en-GB"/>
        </w:rPr>
        <w:t>COMPETING INTERESTS DISCLAIMER:</w:t>
      </w:r>
    </w:p>
    <w:p w14:paraId="7AF3404F" w14:textId="77777777" w:rsidR="000058AB" w:rsidRPr="000058AB" w:rsidRDefault="000058AB" w:rsidP="000058AB">
      <w:pPr>
        <w:spacing w:after="200" w:line="276" w:lineRule="auto"/>
        <w:rPr>
          <w:rFonts w:ascii="Cambria" w:eastAsia="Times New Roman" w:hAnsi="Cambria" w:cs="Times New Roman"/>
          <w:lang w:val="en-GB" w:eastAsia="en-GB"/>
        </w:rPr>
      </w:pPr>
      <w:r w:rsidRPr="000058AB">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1B7586C1" w14:textId="77777777" w:rsidR="000058AB" w:rsidRPr="00C96AF4" w:rsidRDefault="000058AB" w:rsidP="003B2FCB">
      <w:pPr>
        <w:autoSpaceDE w:val="0"/>
        <w:autoSpaceDN w:val="0"/>
        <w:adjustRightInd w:val="0"/>
        <w:spacing w:before="100" w:beforeAutospacing="1" w:after="100" w:afterAutospacing="1" w:line="360" w:lineRule="auto"/>
        <w:jc w:val="both"/>
        <w:rPr>
          <w:rFonts w:ascii="Times New Roman" w:hAnsi="Times New Roman" w:cs="Times New Roman"/>
          <w:bCs/>
          <w:sz w:val="24"/>
          <w:szCs w:val="24"/>
        </w:rPr>
      </w:pPr>
    </w:p>
    <w:sdt>
      <w:sdtPr>
        <w:rPr>
          <w:rFonts w:asciiTheme="minorHAnsi" w:eastAsiaTheme="minorHAnsi" w:hAnsiTheme="minorHAnsi" w:cstheme="minorBidi"/>
          <w:color w:val="auto"/>
          <w:sz w:val="22"/>
          <w:szCs w:val="22"/>
          <w:lang w:val="en-IN"/>
        </w:rPr>
        <w:id w:val="1327713654"/>
        <w:docPartObj>
          <w:docPartGallery w:val="Bibliographies"/>
          <w:docPartUnique/>
        </w:docPartObj>
      </w:sdtPr>
      <w:sdtContent>
        <w:p w14:paraId="5129A2A5" w14:textId="77777777" w:rsidR="00BA3E05" w:rsidRPr="00C96AF4" w:rsidRDefault="00BA3E05" w:rsidP="002D61A6">
          <w:pPr>
            <w:pStyle w:val="Heading1"/>
            <w:spacing w:before="100" w:beforeAutospacing="1" w:after="100" w:afterAutospacing="1" w:line="360" w:lineRule="auto"/>
            <w:rPr>
              <w:rFonts w:ascii="Arial" w:hAnsi="Arial" w:cs="Arial"/>
              <w:b/>
              <w:color w:val="auto"/>
              <w:sz w:val="22"/>
              <w:szCs w:val="22"/>
            </w:rPr>
          </w:pPr>
          <w:r w:rsidRPr="00C96AF4">
            <w:rPr>
              <w:rFonts w:ascii="Arial" w:hAnsi="Arial" w:cs="Arial"/>
              <w:b/>
              <w:color w:val="auto"/>
              <w:sz w:val="22"/>
              <w:szCs w:val="22"/>
            </w:rPr>
            <w:t>References</w:t>
          </w:r>
        </w:p>
        <w:sdt>
          <w:sdtPr>
            <w:id w:val="-573587230"/>
            <w:bibliography/>
          </w:sdtPr>
          <w:sdtContent>
            <w:p w14:paraId="45516BC2" w14:textId="77777777" w:rsidR="002A1FC3" w:rsidRPr="00C96AF4" w:rsidRDefault="00867D84"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b/>
                  <w:bCs/>
                  <w:noProof/>
                  <w:sz w:val="24"/>
                  <w:szCs w:val="24"/>
                </w:rPr>
              </w:pPr>
              <w:r w:rsidRPr="00C96AF4">
                <w:rPr>
                  <w:rFonts w:ascii="Times New Roman" w:hAnsi="Times New Roman" w:cs="Times New Roman"/>
                  <w:bCs/>
                  <w:noProof/>
                  <w:sz w:val="24"/>
                  <w:szCs w:val="24"/>
                </w:rPr>
                <w:t xml:space="preserve">Anbalagan ,V., Paulraj, M.G. ,Ignacimuthu , S. (2015) . Diversity and abundance of Hymenoptera families in vegetable crops in north-eastern District of Tamil. </w:t>
              </w:r>
              <w:r w:rsidRPr="00C96AF4">
                <w:rPr>
                  <w:rFonts w:ascii="Times New Roman" w:hAnsi="Times New Roman" w:cs="Times New Roman"/>
                  <w:bCs/>
                  <w:i/>
                  <w:iCs/>
                  <w:noProof/>
                  <w:sz w:val="24"/>
                  <w:szCs w:val="24"/>
                </w:rPr>
                <w:t>International Journal of Fauna and Biological Studies.</w:t>
              </w:r>
              <w:r w:rsidRPr="00C96AF4">
                <w:rPr>
                  <w:rFonts w:ascii="Times New Roman" w:hAnsi="Times New Roman" w:cs="Times New Roman"/>
                  <w:bCs/>
                  <w:noProof/>
                  <w:sz w:val="24"/>
                  <w:szCs w:val="24"/>
                </w:rPr>
                <w:t xml:space="preserve">43(1), 321-325. </w:t>
              </w:r>
              <w:r w:rsidRPr="00C96AF4">
                <w:rPr>
                  <w:rFonts w:ascii="Times New Roman" w:hAnsi="Times New Roman" w:cs="Times New Roman"/>
                  <w:b/>
                  <w:bCs/>
                  <w:noProof/>
                  <w:sz w:val="24"/>
                  <w:szCs w:val="24"/>
                </w:rPr>
                <w:t xml:space="preserve">   </w:t>
              </w:r>
            </w:p>
            <w:p w14:paraId="5F9FC6D1" w14:textId="77777777" w:rsidR="004B6400" w:rsidRPr="00C96AF4" w:rsidRDefault="004B6400" w:rsidP="000670AC">
              <w:pPr>
                <w:pStyle w:val="ListParagraph"/>
                <w:numPr>
                  <w:ilvl w:val="0"/>
                  <w:numId w:val="10"/>
                </w:numPr>
                <w:spacing w:line="480" w:lineRule="auto"/>
                <w:ind w:left="641" w:hanging="357"/>
                <w:jc w:val="both"/>
              </w:pPr>
              <w:r w:rsidRPr="00C96AF4">
                <w:t xml:space="preserve">Bharti, H., </w:t>
              </w:r>
              <w:proofErr w:type="spellStart"/>
              <w:r w:rsidRPr="00C96AF4">
                <w:t>Guénard</w:t>
              </w:r>
              <w:proofErr w:type="spellEnd"/>
              <w:r w:rsidRPr="00C96AF4">
                <w:t xml:space="preserve">, B., Bharti, M., &amp; Economo, E. P. (2016). An updated checklist of the ants of India with their specific distributions in Indian states (Hymenoptera, Formicidae). </w:t>
              </w:r>
              <w:proofErr w:type="spellStart"/>
              <w:r w:rsidRPr="00C96AF4">
                <w:rPr>
                  <w:i/>
                  <w:iCs/>
                </w:rPr>
                <w:t>ZooKeys</w:t>
              </w:r>
              <w:proofErr w:type="spellEnd"/>
              <w:r w:rsidRPr="00C96AF4">
                <w:t>, (551), 1.</w:t>
              </w:r>
            </w:p>
            <w:p w14:paraId="0F9B3BDC" w14:textId="77777777" w:rsidR="00807A06" w:rsidRPr="00C96AF4" w:rsidRDefault="00807A06" w:rsidP="000670AC">
              <w:pPr>
                <w:pStyle w:val="NormalWeb"/>
                <w:numPr>
                  <w:ilvl w:val="0"/>
                  <w:numId w:val="10"/>
                </w:numPr>
                <w:spacing w:before="100" w:beforeAutospacing="1" w:after="100" w:afterAutospacing="1" w:line="480" w:lineRule="auto"/>
                <w:ind w:left="641" w:hanging="357"/>
                <w:jc w:val="both"/>
              </w:pPr>
              <w:r w:rsidRPr="00C96AF4">
                <w:t xml:space="preserve">Bolton, B. (2011). </w:t>
              </w:r>
              <w:r w:rsidRPr="00C96AF4">
                <w:rPr>
                  <w:rStyle w:val="Emphasis"/>
                </w:rPr>
                <w:t>Bolton’s catalogue and synopsis</w:t>
              </w:r>
              <w:r w:rsidRPr="00C96AF4">
                <w:t xml:space="preserve"> (Version 1). http://gap.entclub.org/</w:t>
              </w:r>
            </w:p>
            <w:p w14:paraId="51542B08" w14:textId="77777777" w:rsidR="00F01A0C" w:rsidRPr="00C96AF4" w:rsidRDefault="00867D84"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rPr>
              </w:pPr>
              <w:r w:rsidRPr="00C96AF4">
                <w:rPr>
                  <w:rFonts w:ascii="Times New Roman" w:hAnsi="Times New Roman" w:cs="Times New Roman"/>
                  <w:sz w:val="24"/>
                  <w:szCs w:val="24"/>
                </w:rPr>
                <w:lastRenderedPageBreak/>
                <w:t xml:space="preserve">Buren, W. F. (1972). </w:t>
              </w:r>
              <w:r w:rsidRPr="00C96AF4">
                <w:rPr>
                  <w:rFonts w:ascii="Times New Roman" w:hAnsi="Times New Roman" w:cs="Times New Roman"/>
                  <w:i/>
                  <w:iCs/>
                  <w:sz w:val="24"/>
                  <w:szCs w:val="24"/>
                </w:rPr>
                <w:t xml:space="preserve">Revisionary studies on the fire ants of the Solenopsis </w:t>
              </w:r>
              <w:proofErr w:type="spellStart"/>
              <w:r w:rsidRPr="00C96AF4">
                <w:rPr>
                  <w:rFonts w:ascii="Times New Roman" w:hAnsi="Times New Roman" w:cs="Times New Roman"/>
                  <w:i/>
                  <w:iCs/>
                  <w:sz w:val="24"/>
                  <w:szCs w:val="24"/>
                </w:rPr>
                <w:t>saevissima</w:t>
              </w:r>
              <w:proofErr w:type="spellEnd"/>
              <w:r w:rsidRPr="00C96AF4">
                <w:rPr>
                  <w:rFonts w:ascii="Times New Roman" w:hAnsi="Times New Roman" w:cs="Times New Roman"/>
                  <w:i/>
                  <w:iCs/>
                  <w:sz w:val="24"/>
                  <w:szCs w:val="24"/>
                </w:rPr>
                <w:t xml:space="preserve"> complex</w:t>
              </w:r>
              <w:r w:rsidRPr="00C96AF4">
                <w:rPr>
                  <w:rFonts w:ascii="Times New Roman" w:hAnsi="Times New Roman" w:cs="Times New Roman"/>
                  <w:sz w:val="24"/>
                  <w:szCs w:val="24"/>
                </w:rPr>
                <w:t>. Journal of the Georgia Entomological Society, 7(1), 1–26.</w:t>
              </w:r>
            </w:p>
            <w:p w14:paraId="2503B005" w14:textId="77777777" w:rsidR="00166838" w:rsidRPr="00C96AF4" w:rsidRDefault="00277A85" w:rsidP="000670AC">
              <w:pPr>
                <w:pStyle w:val="NormalWeb"/>
                <w:numPr>
                  <w:ilvl w:val="0"/>
                  <w:numId w:val="10"/>
                </w:numPr>
                <w:spacing w:before="100" w:beforeAutospacing="1" w:after="100" w:afterAutospacing="1" w:line="480" w:lineRule="auto"/>
                <w:ind w:left="641" w:hanging="357"/>
                <w:jc w:val="both"/>
              </w:pPr>
              <w:r w:rsidRPr="00C96AF4">
                <w:t>Bingham, C.T. (1897). “Hymenoptera Wasp and bees”. In: W.T. Blandford (Ed), “The fauna of British India including Ceylon and Burma”. 1, Taylor &amp; Francis, London.</w:t>
              </w:r>
            </w:p>
            <w:p w14:paraId="198468B1" w14:textId="77777777" w:rsidR="00807A06" w:rsidRPr="00C96AF4" w:rsidRDefault="00807A06" w:rsidP="000670AC">
              <w:pPr>
                <w:pStyle w:val="NormalWeb"/>
                <w:numPr>
                  <w:ilvl w:val="0"/>
                  <w:numId w:val="10"/>
                </w:numPr>
                <w:spacing w:before="100" w:beforeAutospacing="1" w:after="100" w:afterAutospacing="1" w:line="480" w:lineRule="auto"/>
                <w:ind w:left="641" w:hanging="357"/>
                <w:jc w:val="both"/>
              </w:pPr>
              <w:r w:rsidRPr="00C96AF4">
                <w:t xml:space="preserve">Deshmukh, C. R. (2017). Taxonomic study of potter wasp (Hymenoptera: Vespidae: </w:t>
              </w:r>
              <w:proofErr w:type="spellStart"/>
              <w:r w:rsidRPr="00C96AF4">
                <w:t>Eumeninae</w:t>
              </w:r>
              <w:proofErr w:type="spellEnd"/>
              <w:r w:rsidRPr="00C96AF4">
                <w:t xml:space="preserve">) from Koradi Region, Dist. Nagpur, India. </w:t>
              </w:r>
              <w:r w:rsidRPr="00C96AF4">
                <w:rPr>
                  <w:rStyle w:val="Emphasis"/>
                </w:rPr>
                <w:t>Delta, 20</w:t>
              </w:r>
              <w:r w:rsidRPr="00C96AF4">
                <w:t>, 25.</w:t>
              </w:r>
            </w:p>
            <w:p w14:paraId="07B0FC9C" w14:textId="77777777" w:rsidR="002A1FC3" w:rsidRPr="00C96AF4" w:rsidRDefault="00C32026"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rPr>
              </w:pPr>
              <w:r w:rsidRPr="00C96AF4">
                <w:rPr>
                  <w:rFonts w:ascii="Times New Roman" w:hAnsi="Times New Roman" w:cs="Times New Roman"/>
                  <w:sz w:val="24"/>
                  <w:szCs w:val="24"/>
                </w:rPr>
                <w:t xml:space="preserve">Smith, F. (1854). </w:t>
              </w:r>
              <w:r w:rsidRPr="00C96AF4">
                <w:rPr>
                  <w:rFonts w:ascii="Times New Roman" w:hAnsi="Times New Roman" w:cs="Times New Roman"/>
                  <w:i/>
                  <w:iCs/>
                  <w:sz w:val="24"/>
                  <w:szCs w:val="24"/>
                </w:rPr>
                <w:t>Catalogue of Hymenopterous Insects in the Collection of the British Museum: 2: Apidae</w:t>
              </w:r>
              <w:r w:rsidRPr="00C96AF4">
                <w:rPr>
                  <w:rFonts w:ascii="Times New Roman" w:hAnsi="Times New Roman" w:cs="Times New Roman"/>
                  <w:sz w:val="24"/>
                  <w:szCs w:val="24"/>
                </w:rPr>
                <w:t>. order of the Trustees</w:t>
              </w:r>
            </w:p>
            <w:p w14:paraId="2BD7A9E4" w14:textId="77777777" w:rsidR="002A1FC3" w:rsidRPr="00C96AF4" w:rsidRDefault="00C32026"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rPr>
              </w:pPr>
              <w:r w:rsidRPr="00C96AF4">
                <w:rPr>
                  <w:rFonts w:ascii="Times New Roman" w:hAnsi="Times New Roman" w:cs="Times New Roman"/>
                  <w:sz w:val="24"/>
                  <w:szCs w:val="24"/>
                </w:rPr>
                <w:t xml:space="preserve">Fabricius, J. C. (1793). </w:t>
              </w:r>
              <w:proofErr w:type="spellStart"/>
              <w:r w:rsidRPr="00C96AF4">
                <w:rPr>
                  <w:rFonts w:ascii="Times New Roman" w:hAnsi="Times New Roman" w:cs="Times New Roman"/>
                  <w:i/>
                  <w:iCs/>
                  <w:sz w:val="24"/>
                  <w:szCs w:val="24"/>
                </w:rPr>
                <w:t>Entomologia</w:t>
              </w:r>
              <w:proofErr w:type="spellEnd"/>
              <w:r w:rsidRPr="00C96AF4">
                <w:rPr>
                  <w:rFonts w:ascii="Times New Roman" w:hAnsi="Times New Roman" w:cs="Times New Roman"/>
                  <w:i/>
                  <w:iCs/>
                  <w:sz w:val="24"/>
                  <w:szCs w:val="24"/>
                </w:rPr>
                <w:t xml:space="preserve"> </w:t>
              </w:r>
              <w:proofErr w:type="spellStart"/>
              <w:r w:rsidRPr="00C96AF4">
                <w:rPr>
                  <w:rFonts w:ascii="Times New Roman" w:hAnsi="Times New Roman" w:cs="Times New Roman"/>
                  <w:i/>
                  <w:iCs/>
                  <w:sz w:val="24"/>
                  <w:szCs w:val="24"/>
                </w:rPr>
                <w:t>systematica</w:t>
              </w:r>
              <w:proofErr w:type="spellEnd"/>
              <w:r w:rsidRPr="00C96AF4">
                <w:rPr>
                  <w:rFonts w:ascii="Times New Roman" w:hAnsi="Times New Roman" w:cs="Times New Roman"/>
                  <w:i/>
                  <w:iCs/>
                  <w:sz w:val="24"/>
                  <w:szCs w:val="24"/>
                </w:rPr>
                <w:t xml:space="preserve"> </w:t>
              </w:r>
              <w:proofErr w:type="spellStart"/>
              <w:r w:rsidRPr="00C96AF4">
                <w:rPr>
                  <w:rFonts w:ascii="Times New Roman" w:hAnsi="Times New Roman" w:cs="Times New Roman"/>
                  <w:i/>
                  <w:iCs/>
                  <w:sz w:val="24"/>
                  <w:szCs w:val="24"/>
                </w:rPr>
                <w:t>emendata</w:t>
              </w:r>
              <w:proofErr w:type="spellEnd"/>
              <w:r w:rsidRPr="00C96AF4">
                <w:rPr>
                  <w:rFonts w:ascii="Times New Roman" w:hAnsi="Times New Roman" w:cs="Times New Roman"/>
                  <w:i/>
                  <w:iCs/>
                  <w:sz w:val="24"/>
                  <w:szCs w:val="24"/>
                </w:rPr>
                <w:t xml:space="preserve"> et </w:t>
              </w:r>
              <w:proofErr w:type="spellStart"/>
              <w:r w:rsidRPr="00C96AF4">
                <w:rPr>
                  <w:rFonts w:ascii="Times New Roman" w:hAnsi="Times New Roman" w:cs="Times New Roman"/>
                  <w:i/>
                  <w:iCs/>
                  <w:sz w:val="24"/>
                  <w:szCs w:val="24"/>
                </w:rPr>
                <w:t>aucta</w:t>
              </w:r>
              <w:proofErr w:type="spellEnd"/>
              <w:r w:rsidRPr="00C96AF4">
                <w:rPr>
                  <w:rFonts w:ascii="Times New Roman" w:hAnsi="Times New Roman" w:cs="Times New Roman"/>
                  <w:sz w:val="24"/>
                  <w:szCs w:val="24"/>
                </w:rPr>
                <w:t xml:space="preserve"> (Vol. 4).</w:t>
              </w:r>
            </w:p>
            <w:p w14:paraId="0B9D52AB" w14:textId="77777777" w:rsidR="00166838" w:rsidRPr="00C96AF4" w:rsidRDefault="00166838" w:rsidP="000670AC">
              <w:pPr>
                <w:pStyle w:val="ListParagraph"/>
                <w:numPr>
                  <w:ilvl w:val="0"/>
                  <w:numId w:val="10"/>
                </w:numPr>
                <w:spacing w:before="100" w:beforeAutospacing="1" w:after="100" w:afterAutospacing="1" w:line="480" w:lineRule="auto"/>
                <w:ind w:left="641" w:hanging="357"/>
                <w:jc w:val="both"/>
              </w:pPr>
              <w:r w:rsidRPr="00C96AF4">
                <w:t xml:space="preserve">Fabricius, J. C. (1787). </w:t>
              </w:r>
              <w:proofErr w:type="spellStart"/>
              <w:r w:rsidRPr="00C96AF4">
                <w:rPr>
                  <w:i/>
                  <w:iCs/>
                </w:rPr>
                <w:t>Ioh</w:t>
              </w:r>
              <w:proofErr w:type="spellEnd"/>
              <w:r w:rsidR="00933FF4" w:rsidRPr="00C96AF4">
                <w:rPr>
                  <w:i/>
                  <w:iCs/>
                </w:rPr>
                <w:t xml:space="preserve">. Christ. Fabricii. </w:t>
              </w:r>
              <w:r w:rsidRPr="00C96AF4">
                <w:rPr>
                  <w:i/>
                  <w:iCs/>
                </w:rPr>
                <w:t xml:space="preserve">Mantissa </w:t>
              </w:r>
              <w:proofErr w:type="spellStart"/>
              <w:r w:rsidRPr="00C96AF4">
                <w:rPr>
                  <w:i/>
                  <w:iCs/>
                </w:rPr>
                <w:t>insectorum</w:t>
              </w:r>
              <w:proofErr w:type="spellEnd"/>
              <w:r w:rsidRPr="00C96AF4">
                <w:rPr>
                  <w:i/>
                  <w:iCs/>
                </w:rPr>
                <w:t xml:space="preserve">: </w:t>
              </w:r>
              <w:proofErr w:type="spellStart"/>
              <w:r w:rsidRPr="00C96AF4">
                <w:rPr>
                  <w:i/>
                  <w:iCs/>
                </w:rPr>
                <w:t>sistens</w:t>
              </w:r>
              <w:proofErr w:type="spellEnd"/>
              <w:r w:rsidRPr="00C96AF4">
                <w:rPr>
                  <w:i/>
                  <w:iCs/>
                </w:rPr>
                <w:t xml:space="preserve"> </w:t>
              </w:r>
              <w:proofErr w:type="spellStart"/>
              <w:r w:rsidRPr="00C96AF4">
                <w:rPr>
                  <w:i/>
                  <w:iCs/>
                </w:rPr>
                <w:t>eorum</w:t>
              </w:r>
              <w:proofErr w:type="spellEnd"/>
              <w:r w:rsidRPr="00C96AF4">
                <w:rPr>
                  <w:i/>
                  <w:iCs/>
                </w:rPr>
                <w:t xml:space="preserve"> species </w:t>
              </w:r>
              <w:proofErr w:type="spellStart"/>
              <w:r w:rsidRPr="00C96AF4">
                <w:rPr>
                  <w:i/>
                  <w:iCs/>
                </w:rPr>
                <w:t>nuper</w:t>
              </w:r>
              <w:proofErr w:type="spellEnd"/>
              <w:r w:rsidRPr="00C96AF4">
                <w:rPr>
                  <w:i/>
                  <w:iCs/>
                </w:rPr>
                <w:t xml:space="preserve"> </w:t>
              </w:r>
              <w:proofErr w:type="spellStart"/>
              <w:r w:rsidRPr="00C96AF4">
                <w:rPr>
                  <w:i/>
                  <w:iCs/>
                </w:rPr>
                <w:t>detectas</w:t>
              </w:r>
              <w:proofErr w:type="spellEnd"/>
              <w:r w:rsidRPr="00C96AF4">
                <w:rPr>
                  <w:i/>
                  <w:iCs/>
                </w:rPr>
                <w:t xml:space="preserve">, </w:t>
              </w:r>
              <w:proofErr w:type="spellStart"/>
              <w:r w:rsidRPr="00C96AF4">
                <w:rPr>
                  <w:i/>
                  <w:iCs/>
                </w:rPr>
                <w:t>adiectis</w:t>
              </w:r>
              <w:proofErr w:type="spellEnd"/>
              <w:r w:rsidRPr="00C96AF4">
                <w:rPr>
                  <w:i/>
                  <w:iCs/>
                </w:rPr>
                <w:t xml:space="preserve"> </w:t>
              </w:r>
              <w:proofErr w:type="spellStart"/>
              <w:r w:rsidRPr="00C96AF4">
                <w:rPr>
                  <w:i/>
                  <w:iCs/>
                </w:rPr>
                <w:t>characteribus</w:t>
              </w:r>
              <w:proofErr w:type="spellEnd"/>
              <w:r w:rsidRPr="00C96AF4">
                <w:rPr>
                  <w:i/>
                  <w:iCs/>
                </w:rPr>
                <w:t xml:space="preserve"> </w:t>
              </w:r>
              <w:proofErr w:type="spellStart"/>
              <w:r w:rsidRPr="00C96AF4">
                <w:rPr>
                  <w:i/>
                  <w:iCs/>
                </w:rPr>
                <w:t>genericis</w:t>
              </w:r>
              <w:proofErr w:type="spellEnd"/>
              <w:r w:rsidRPr="00C96AF4">
                <w:rPr>
                  <w:i/>
                  <w:iCs/>
                </w:rPr>
                <w:t xml:space="preserve">, </w:t>
              </w:r>
              <w:proofErr w:type="spellStart"/>
              <w:r w:rsidRPr="00C96AF4">
                <w:rPr>
                  <w:i/>
                  <w:iCs/>
                </w:rPr>
                <w:t>differentiis</w:t>
              </w:r>
              <w:proofErr w:type="spellEnd"/>
              <w:r w:rsidRPr="00C96AF4">
                <w:rPr>
                  <w:i/>
                  <w:iCs/>
                </w:rPr>
                <w:t xml:space="preserve"> </w:t>
              </w:r>
              <w:proofErr w:type="spellStart"/>
              <w:r w:rsidRPr="00C96AF4">
                <w:rPr>
                  <w:i/>
                  <w:iCs/>
                </w:rPr>
                <w:t>specificis</w:t>
              </w:r>
              <w:proofErr w:type="spellEnd"/>
              <w:r w:rsidRPr="00C96AF4">
                <w:rPr>
                  <w:i/>
                  <w:iCs/>
                </w:rPr>
                <w:t xml:space="preserve">, </w:t>
              </w:r>
              <w:proofErr w:type="spellStart"/>
              <w:r w:rsidRPr="00C96AF4">
                <w:rPr>
                  <w:i/>
                  <w:iCs/>
                </w:rPr>
                <w:t>emendationibus</w:t>
              </w:r>
              <w:proofErr w:type="spellEnd"/>
              <w:r w:rsidRPr="00C96AF4">
                <w:rPr>
                  <w:i/>
                  <w:iCs/>
                </w:rPr>
                <w:t xml:space="preserve">, </w:t>
              </w:r>
              <w:proofErr w:type="spellStart"/>
              <w:r w:rsidRPr="00C96AF4">
                <w:rPr>
                  <w:i/>
                  <w:iCs/>
                </w:rPr>
                <w:t>observationibus</w:t>
              </w:r>
              <w:proofErr w:type="spellEnd"/>
              <w:r w:rsidRPr="00C96AF4">
                <w:t xml:space="preserve"> (Vol. 1). CG Proft.</w:t>
              </w:r>
            </w:p>
            <w:p w14:paraId="2D791E7F" w14:textId="77777777" w:rsidR="00166838" w:rsidRPr="00C96AF4" w:rsidRDefault="00166838"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lang w:val="en-US"/>
                </w:rPr>
              </w:pPr>
              <w:proofErr w:type="spellStart"/>
              <w:r w:rsidRPr="00C96AF4">
                <w:rPr>
                  <w:rFonts w:ascii="Times New Roman" w:hAnsi="Times New Roman" w:cs="Times New Roman"/>
                  <w:sz w:val="24"/>
                  <w:szCs w:val="24"/>
                </w:rPr>
                <w:t>Fateryga</w:t>
              </w:r>
              <w:proofErr w:type="spellEnd"/>
              <w:r w:rsidRPr="00C96AF4">
                <w:rPr>
                  <w:rFonts w:ascii="Times New Roman" w:hAnsi="Times New Roman" w:cs="Times New Roman"/>
                  <w:sz w:val="24"/>
                  <w:szCs w:val="24"/>
                </w:rPr>
                <w:t xml:space="preserve">, A. V. (2010). Trophic relations between vespid wasps (Hymenoptera, Vespidae) and flowering plants in the Crimea. </w:t>
              </w:r>
              <w:r w:rsidRPr="00C96AF4">
                <w:rPr>
                  <w:rFonts w:ascii="Times New Roman" w:hAnsi="Times New Roman" w:cs="Times New Roman"/>
                  <w:i/>
                  <w:iCs/>
                  <w:sz w:val="24"/>
                  <w:szCs w:val="24"/>
                </w:rPr>
                <w:t>Entomological Review</w:t>
              </w:r>
              <w:r w:rsidRPr="00C96AF4">
                <w:rPr>
                  <w:rFonts w:ascii="Times New Roman" w:hAnsi="Times New Roman" w:cs="Times New Roman"/>
                  <w:sz w:val="24"/>
                  <w:szCs w:val="24"/>
                </w:rPr>
                <w:t xml:space="preserve">, </w:t>
              </w:r>
              <w:r w:rsidRPr="00C96AF4">
                <w:rPr>
                  <w:rFonts w:ascii="Times New Roman" w:hAnsi="Times New Roman" w:cs="Times New Roman"/>
                  <w:i/>
                  <w:iCs/>
                  <w:sz w:val="24"/>
                  <w:szCs w:val="24"/>
                </w:rPr>
                <w:t>90</w:t>
              </w:r>
              <w:r w:rsidRPr="00C96AF4">
                <w:rPr>
                  <w:rFonts w:ascii="Times New Roman" w:hAnsi="Times New Roman" w:cs="Times New Roman"/>
                  <w:sz w:val="24"/>
                  <w:szCs w:val="24"/>
                </w:rPr>
                <w:t>(6), 698-705.</w:t>
              </w:r>
            </w:p>
            <w:p w14:paraId="1A93C6B4" w14:textId="77777777" w:rsidR="002A1FC3" w:rsidRPr="00C96AF4" w:rsidRDefault="00867D84"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lang w:val="en-US"/>
                </w:rPr>
              </w:pPr>
              <w:r w:rsidRPr="00C96AF4">
                <w:rPr>
                  <w:rFonts w:ascii="Times New Roman" w:hAnsi="Times New Roman" w:cs="Times New Roman"/>
                  <w:sz w:val="24"/>
                  <w:szCs w:val="24"/>
                  <w:lang w:val="en-US"/>
                </w:rPr>
                <w:t xml:space="preserve">Gurule, S. A., Jadhav, T. A., &amp; Gangurde, J. H. (2020). Hymenopteran fauna inhabiting K.T.H.M. College Campus, Nashik, Maharashtra. </w:t>
              </w:r>
              <w:r w:rsidRPr="00C96AF4">
                <w:rPr>
                  <w:rFonts w:ascii="Times New Roman" w:hAnsi="Times New Roman" w:cs="Times New Roman"/>
                  <w:i/>
                  <w:iCs/>
                  <w:sz w:val="24"/>
                  <w:szCs w:val="24"/>
                  <w:lang w:val="en-US"/>
                </w:rPr>
                <w:t>Flora and fauna</w:t>
              </w:r>
              <w:r w:rsidRPr="00C96AF4">
                <w:rPr>
                  <w:rFonts w:ascii="Times New Roman" w:hAnsi="Times New Roman" w:cs="Times New Roman"/>
                  <w:sz w:val="24"/>
                  <w:szCs w:val="24"/>
                  <w:lang w:val="en-US"/>
                </w:rPr>
                <w:t>, 26(1), 149-155.</w:t>
              </w:r>
            </w:p>
            <w:p w14:paraId="323AB5B1" w14:textId="77777777" w:rsidR="00807A06" w:rsidRPr="00C96AF4" w:rsidRDefault="00807A06" w:rsidP="000670AC">
              <w:pPr>
                <w:pStyle w:val="NormalWeb"/>
                <w:numPr>
                  <w:ilvl w:val="0"/>
                  <w:numId w:val="10"/>
                </w:numPr>
                <w:spacing w:before="100" w:beforeAutospacing="1" w:after="100" w:afterAutospacing="1" w:line="480" w:lineRule="auto"/>
                <w:ind w:left="641" w:hanging="357"/>
                <w:jc w:val="both"/>
              </w:pPr>
              <w:r w:rsidRPr="00C96AF4">
                <w:t xml:space="preserve">Hanson, P. E., &amp; Gauld, I. D. (2006). </w:t>
              </w:r>
              <w:r w:rsidRPr="00C96AF4">
                <w:rPr>
                  <w:rStyle w:val="Emphasis"/>
                </w:rPr>
                <w:t xml:space="preserve">Hymenoptera de la </w:t>
              </w:r>
              <w:proofErr w:type="spellStart"/>
              <w:r w:rsidRPr="00C96AF4">
                <w:rPr>
                  <w:rStyle w:val="Emphasis"/>
                </w:rPr>
                <w:t>Región</w:t>
              </w:r>
              <w:proofErr w:type="spellEnd"/>
              <w:r w:rsidRPr="00C96AF4">
                <w:rPr>
                  <w:rStyle w:val="Emphasis"/>
                </w:rPr>
                <w:t xml:space="preserve"> Neotropical</w:t>
              </w:r>
              <w:r w:rsidRPr="00C96AF4">
                <w:t xml:space="preserve">. </w:t>
              </w:r>
              <w:r w:rsidRPr="00C96AF4">
                <w:rPr>
                  <w:rStyle w:val="Emphasis"/>
                </w:rPr>
                <w:t>Memoirs of the American Entomological Institute, 77</w:t>
              </w:r>
              <w:r w:rsidRPr="00C96AF4">
                <w:t>, 994.</w:t>
              </w:r>
            </w:p>
            <w:p w14:paraId="11591A06" w14:textId="77777777" w:rsidR="002A1FC3" w:rsidRPr="00C96AF4" w:rsidRDefault="00867D84"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rPr>
              </w:pPr>
              <w:r w:rsidRPr="00C96AF4">
                <w:rPr>
                  <w:rFonts w:ascii="Times New Roman" w:hAnsi="Times New Roman" w:cs="Times New Roman"/>
                  <w:sz w:val="24"/>
                  <w:szCs w:val="24"/>
                </w:rPr>
                <w:t>Hooda, S., Jain, N (2020) Diversity of Bees (</w:t>
              </w:r>
              <w:r w:rsidRPr="00C96AF4">
                <w:rPr>
                  <w:rFonts w:ascii="Times New Roman" w:hAnsi="Times New Roman" w:cs="Times New Roman"/>
                  <w:i/>
                  <w:iCs/>
                  <w:sz w:val="24"/>
                  <w:szCs w:val="24"/>
                </w:rPr>
                <w:t>Hymenoptera</w:t>
              </w:r>
              <w:r w:rsidRPr="00C96AF4">
                <w:rPr>
                  <w:rFonts w:ascii="Times New Roman" w:hAnsi="Times New Roman" w:cs="Times New Roman"/>
                  <w:sz w:val="24"/>
                  <w:szCs w:val="24"/>
                </w:rPr>
                <w:t xml:space="preserve">: </w:t>
              </w:r>
              <w:r w:rsidRPr="00C96AF4">
                <w:rPr>
                  <w:rFonts w:ascii="Times New Roman" w:hAnsi="Times New Roman" w:cs="Times New Roman"/>
                  <w:i/>
                  <w:iCs/>
                  <w:sz w:val="24"/>
                  <w:szCs w:val="24"/>
                </w:rPr>
                <w:t>Apoidea</w:t>
              </w:r>
              <w:r w:rsidRPr="00C96AF4">
                <w:rPr>
                  <w:rFonts w:ascii="Times New Roman" w:hAnsi="Times New Roman" w:cs="Times New Roman"/>
                  <w:sz w:val="24"/>
                  <w:szCs w:val="24"/>
                </w:rPr>
                <w:t xml:space="preserve">) in Kota, Rajasthan (India). </w:t>
              </w:r>
              <w:r w:rsidRPr="00C96AF4">
                <w:rPr>
                  <w:rFonts w:ascii="Times New Roman" w:hAnsi="Times New Roman" w:cs="Times New Roman"/>
                  <w:i/>
                  <w:iCs/>
                  <w:sz w:val="24"/>
                  <w:szCs w:val="24"/>
                </w:rPr>
                <w:t>Journal of Environment and Bio-Sciences</w:t>
              </w:r>
              <w:r w:rsidRPr="00C96AF4">
                <w:rPr>
                  <w:rFonts w:ascii="Times New Roman" w:hAnsi="Times New Roman" w:cs="Times New Roman"/>
                  <w:sz w:val="24"/>
                  <w:szCs w:val="24"/>
                </w:rPr>
                <w:t xml:space="preserve"> </w:t>
              </w:r>
              <w:r w:rsidRPr="00C96AF4">
                <w:rPr>
                  <w:rFonts w:ascii="Times New Roman" w:hAnsi="Times New Roman" w:cs="Times New Roman"/>
                  <w:i/>
                  <w:sz w:val="24"/>
                  <w:szCs w:val="24"/>
                </w:rPr>
                <w:t>34</w:t>
              </w:r>
              <w:r w:rsidRPr="00C96AF4">
                <w:rPr>
                  <w:rFonts w:ascii="Times New Roman" w:hAnsi="Times New Roman" w:cs="Times New Roman"/>
                  <w:sz w:val="24"/>
                  <w:szCs w:val="24"/>
                </w:rPr>
                <w:t>, 65-68.</w:t>
              </w:r>
            </w:p>
            <w:p w14:paraId="2248200A" w14:textId="77777777" w:rsidR="002A1FC3" w:rsidRPr="00C96AF4" w:rsidRDefault="00867D84"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rPr>
              </w:pPr>
              <w:r w:rsidRPr="00C96AF4">
                <w:rPr>
                  <w:rFonts w:ascii="Times New Roman" w:hAnsi="Times New Roman" w:cs="Times New Roman"/>
                  <w:sz w:val="24"/>
                  <w:szCs w:val="24"/>
                </w:rPr>
                <w:t>Jerdon, T. C</w:t>
              </w:r>
              <w:r w:rsidRPr="00C96AF4">
                <w:rPr>
                  <w:rFonts w:ascii="Times New Roman" w:hAnsi="Times New Roman" w:cs="Times New Roman"/>
                  <w:b/>
                  <w:bCs/>
                  <w:sz w:val="24"/>
                  <w:szCs w:val="24"/>
                </w:rPr>
                <w:t>.</w:t>
              </w:r>
              <w:r w:rsidRPr="00C96AF4">
                <w:rPr>
                  <w:rFonts w:ascii="Times New Roman" w:hAnsi="Times New Roman" w:cs="Times New Roman"/>
                  <w:sz w:val="24"/>
                  <w:szCs w:val="24"/>
                </w:rPr>
                <w:t xml:space="preserve"> (1851). </w:t>
              </w:r>
              <w:r w:rsidRPr="00C96AF4">
                <w:rPr>
                  <w:rFonts w:ascii="Times New Roman" w:hAnsi="Times New Roman" w:cs="Times New Roman"/>
                  <w:i/>
                  <w:iCs/>
                  <w:sz w:val="24"/>
                  <w:szCs w:val="24"/>
                </w:rPr>
                <w:t>A catalogue of the species of ants found in Southern India.</w:t>
              </w:r>
              <w:r w:rsidRPr="00C96AF4">
                <w:rPr>
                  <w:rFonts w:ascii="Times New Roman" w:hAnsi="Times New Roman" w:cs="Times New Roman"/>
                  <w:sz w:val="24"/>
                  <w:szCs w:val="24"/>
                </w:rPr>
                <w:t xml:space="preserve"> </w:t>
              </w:r>
              <w:r w:rsidRPr="00C96AF4">
                <w:rPr>
                  <w:rFonts w:ascii="Times New Roman" w:hAnsi="Times New Roman" w:cs="Times New Roman"/>
                  <w:i/>
                  <w:iCs/>
                  <w:sz w:val="24"/>
                  <w:szCs w:val="24"/>
                </w:rPr>
                <w:t>Madras Journal of Literature and Science, 17</w:t>
              </w:r>
              <w:r w:rsidRPr="00C96AF4">
                <w:rPr>
                  <w:rFonts w:ascii="Times New Roman" w:hAnsi="Times New Roman" w:cs="Times New Roman"/>
                  <w:sz w:val="24"/>
                  <w:szCs w:val="24"/>
                </w:rPr>
                <w:t>, 103–127.</w:t>
              </w:r>
            </w:p>
            <w:p w14:paraId="4401DA87" w14:textId="77777777" w:rsidR="002A1FC3" w:rsidRPr="00C96AF4" w:rsidRDefault="00C32026"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i/>
                  <w:iCs/>
                  <w:sz w:val="24"/>
                  <w:szCs w:val="24"/>
                </w:rPr>
              </w:pPr>
              <w:r w:rsidRPr="00C96AF4">
                <w:rPr>
                  <w:rFonts w:ascii="Times New Roman" w:hAnsi="Times New Roman" w:cs="Times New Roman"/>
                  <w:sz w:val="24"/>
                  <w:szCs w:val="24"/>
                </w:rPr>
                <w:t xml:space="preserve">Joseph, K. J., Narendran, T. C., &amp; Joy, P. J. </w:t>
              </w:r>
              <w:r w:rsidR="00166838" w:rsidRPr="00C96AF4">
                <w:rPr>
                  <w:rFonts w:ascii="Times New Roman" w:hAnsi="Times New Roman" w:cs="Times New Roman"/>
                  <w:sz w:val="24"/>
                  <w:szCs w:val="24"/>
                </w:rPr>
                <w:t xml:space="preserve">(1973). Oriental </w:t>
              </w:r>
              <w:proofErr w:type="spellStart"/>
              <w:r w:rsidR="00166838" w:rsidRPr="00C96AF4">
                <w:rPr>
                  <w:rFonts w:ascii="Times New Roman" w:hAnsi="Times New Roman" w:cs="Times New Roman"/>
                  <w:sz w:val="24"/>
                  <w:szCs w:val="24"/>
                </w:rPr>
                <w:t>Brachymeria</w:t>
              </w:r>
              <w:proofErr w:type="spellEnd"/>
              <w:r w:rsidR="00166838" w:rsidRPr="00C96AF4">
                <w:rPr>
                  <w:rFonts w:ascii="Times New Roman" w:hAnsi="Times New Roman" w:cs="Times New Roman"/>
                  <w:sz w:val="24"/>
                  <w:szCs w:val="24"/>
                </w:rPr>
                <w:t xml:space="preserve">: A </w:t>
              </w:r>
              <w:r w:rsidRPr="00C96AF4">
                <w:rPr>
                  <w:rFonts w:ascii="Times New Roman" w:hAnsi="Times New Roman" w:cs="Times New Roman"/>
                  <w:sz w:val="24"/>
                  <w:szCs w:val="24"/>
                </w:rPr>
                <w:t xml:space="preserve">monograph on the oriental species of </w:t>
              </w:r>
              <w:proofErr w:type="spellStart"/>
              <w:r w:rsidRPr="00C96AF4">
                <w:rPr>
                  <w:rFonts w:ascii="Times New Roman" w:hAnsi="Times New Roman" w:cs="Times New Roman"/>
                  <w:sz w:val="24"/>
                  <w:szCs w:val="24"/>
                </w:rPr>
                <w:t>Brachymeria</w:t>
              </w:r>
              <w:proofErr w:type="spellEnd"/>
              <w:r w:rsidRPr="00C96AF4">
                <w:rPr>
                  <w:rFonts w:ascii="Times New Roman" w:hAnsi="Times New Roman" w:cs="Times New Roman"/>
                  <w:sz w:val="24"/>
                  <w:szCs w:val="24"/>
                </w:rPr>
                <w:t xml:space="preserve"> (Hymenoptera: </w:t>
              </w:r>
              <w:proofErr w:type="spellStart"/>
              <w:r w:rsidRPr="00C96AF4">
                <w:rPr>
                  <w:rFonts w:ascii="Times New Roman" w:hAnsi="Times New Roman" w:cs="Times New Roman"/>
                  <w:sz w:val="24"/>
                  <w:szCs w:val="24"/>
                </w:rPr>
                <w:t>Chalcididae</w:t>
              </w:r>
              <w:proofErr w:type="spellEnd"/>
              <w:r w:rsidRPr="00C96AF4">
                <w:rPr>
                  <w:rFonts w:ascii="Times New Roman" w:hAnsi="Times New Roman" w:cs="Times New Roman"/>
                  <w:sz w:val="24"/>
                  <w:szCs w:val="24"/>
                </w:rPr>
                <w:t xml:space="preserve">). </w:t>
              </w:r>
              <w:r w:rsidRPr="00C96AF4">
                <w:rPr>
                  <w:rFonts w:ascii="Times New Roman" w:hAnsi="Times New Roman" w:cs="Times New Roman"/>
                  <w:i/>
                  <w:iCs/>
                  <w:sz w:val="24"/>
                  <w:szCs w:val="24"/>
                </w:rPr>
                <w:t>(No Title)</w:t>
              </w:r>
              <w:r w:rsidRPr="00C96AF4">
                <w:rPr>
                  <w:rFonts w:ascii="Times New Roman" w:hAnsi="Times New Roman" w:cs="Times New Roman"/>
                  <w:sz w:val="24"/>
                  <w:szCs w:val="24"/>
                </w:rPr>
                <w:t>.</w:t>
              </w:r>
            </w:p>
            <w:p w14:paraId="16293E0B" w14:textId="77777777" w:rsidR="00C32026" w:rsidRPr="00C96AF4" w:rsidRDefault="00C32026" w:rsidP="000670AC">
              <w:pPr>
                <w:pStyle w:val="NormalWeb"/>
                <w:numPr>
                  <w:ilvl w:val="0"/>
                  <w:numId w:val="10"/>
                </w:numPr>
                <w:spacing w:before="100" w:beforeAutospacing="1" w:after="100" w:afterAutospacing="1" w:line="480" w:lineRule="auto"/>
                <w:ind w:left="641" w:hanging="357"/>
                <w:jc w:val="both"/>
              </w:pPr>
              <w:r w:rsidRPr="00C96AF4">
                <w:lastRenderedPageBreak/>
                <w:t>LaSalle, J., &amp; Gauld, I. D. (1993). Hymenoptera: their biodiversity, and their impact on the diversity of other organisms.</w:t>
              </w:r>
            </w:p>
            <w:p w14:paraId="473DED09" w14:textId="77777777" w:rsidR="00807A06" w:rsidRPr="00C96AF4" w:rsidRDefault="00C32026" w:rsidP="000670AC">
              <w:pPr>
                <w:pStyle w:val="NormalWeb"/>
                <w:numPr>
                  <w:ilvl w:val="0"/>
                  <w:numId w:val="10"/>
                </w:numPr>
                <w:spacing w:before="100" w:beforeAutospacing="1" w:after="100" w:afterAutospacing="1" w:line="480" w:lineRule="auto"/>
                <w:ind w:left="641" w:hanging="357"/>
                <w:jc w:val="both"/>
              </w:pPr>
              <w:r w:rsidRPr="00C96AF4">
                <w:t xml:space="preserve">LaSalle, J., &amp; Gauld, I. D. (1993). Hymenoptera and biodiversity. CAB International. </w:t>
              </w:r>
              <w:r w:rsidRPr="00C96AF4">
                <w:rPr>
                  <w:i/>
                  <w:iCs/>
                </w:rPr>
                <w:t>The Natural History Museum, Wallingford</w:t>
              </w:r>
              <w:r w:rsidR="00807A06" w:rsidRPr="00C96AF4">
                <w:t>.</w:t>
              </w:r>
            </w:p>
            <w:p w14:paraId="2DBB3F39" w14:textId="77777777" w:rsidR="002A1FC3" w:rsidRPr="00C96AF4" w:rsidRDefault="00867D84"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sz w:val="24"/>
                  <w:szCs w:val="24"/>
                </w:rPr>
              </w:pPr>
              <w:r w:rsidRPr="00C96AF4">
                <w:rPr>
                  <w:rFonts w:ascii="Times New Roman" w:hAnsi="Times New Roman" w:cs="Times New Roman"/>
                  <w:sz w:val="24"/>
                  <w:szCs w:val="24"/>
                </w:rPr>
                <w:t xml:space="preserve">Lee, C. Y., &amp; Yang, C. C. (2022). Biology, ecology, and management of the invasive </w:t>
              </w:r>
              <w:proofErr w:type="spellStart"/>
              <w:r w:rsidRPr="00C96AF4">
                <w:rPr>
                  <w:rFonts w:ascii="Times New Roman" w:hAnsi="Times New Roman" w:cs="Times New Roman"/>
                  <w:sz w:val="24"/>
                  <w:szCs w:val="24"/>
                </w:rPr>
                <w:t>longlegged</w:t>
              </w:r>
              <w:proofErr w:type="spellEnd"/>
              <w:r w:rsidRPr="00C96AF4">
                <w:rPr>
                  <w:rFonts w:ascii="Times New Roman" w:hAnsi="Times New Roman" w:cs="Times New Roman"/>
                  <w:sz w:val="24"/>
                  <w:szCs w:val="24"/>
                </w:rPr>
                <w:t xml:space="preserve"> ant, </w:t>
              </w:r>
              <w:proofErr w:type="spellStart"/>
              <w:r w:rsidRPr="00C96AF4">
                <w:rPr>
                  <w:rFonts w:ascii="Times New Roman" w:hAnsi="Times New Roman" w:cs="Times New Roman"/>
                  <w:i/>
                  <w:iCs/>
                  <w:sz w:val="24"/>
                  <w:szCs w:val="24"/>
                </w:rPr>
                <w:t>Anoplolepis</w:t>
              </w:r>
              <w:proofErr w:type="spellEnd"/>
              <w:r w:rsidRPr="00C96AF4">
                <w:rPr>
                  <w:rFonts w:ascii="Times New Roman" w:hAnsi="Times New Roman" w:cs="Times New Roman"/>
                  <w:i/>
                  <w:iCs/>
                  <w:sz w:val="24"/>
                  <w:szCs w:val="24"/>
                </w:rPr>
                <w:t xml:space="preserve"> gracilipes</w:t>
              </w:r>
              <w:r w:rsidRPr="00C96AF4">
                <w:rPr>
                  <w:rFonts w:ascii="Times New Roman" w:hAnsi="Times New Roman" w:cs="Times New Roman"/>
                  <w:sz w:val="24"/>
                  <w:szCs w:val="24"/>
                </w:rPr>
                <w:t xml:space="preserve">. </w:t>
              </w:r>
              <w:r w:rsidRPr="00C96AF4">
                <w:rPr>
                  <w:rFonts w:ascii="Times New Roman" w:hAnsi="Times New Roman" w:cs="Times New Roman"/>
                  <w:i/>
                  <w:iCs/>
                  <w:sz w:val="24"/>
                  <w:szCs w:val="24"/>
                </w:rPr>
                <w:t>Annual Review of Entomology</w:t>
              </w:r>
              <w:r w:rsidRPr="00C96AF4">
                <w:rPr>
                  <w:rFonts w:ascii="Times New Roman" w:hAnsi="Times New Roman" w:cs="Times New Roman"/>
                  <w:sz w:val="24"/>
                  <w:szCs w:val="24"/>
                </w:rPr>
                <w:t xml:space="preserve">, </w:t>
              </w:r>
              <w:r w:rsidRPr="00C96AF4">
                <w:rPr>
                  <w:rFonts w:ascii="Times New Roman" w:hAnsi="Times New Roman" w:cs="Times New Roman"/>
                  <w:i/>
                  <w:iCs/>
                  <w:sz w:val="24"/>
                  <w:szCs w:val="24"/>
                </w:rPr>
                <w:t>67</w:t>
              </w:r>
              <w:r w:rsidRPr="00C96AF4">
                <w:rPr>
                  <w:rFonts w:ascii="Times New Roman" w:hAnsi="Times New Roman" w:cs="Times New Roman"/>
                  <w:sz w:val="24"/>
                  <w:szCs w:val="24"/>
                </w:rPr>
                <w:t>, 43-63.</w:t>
              </w:r>
            </w:p>
            <w:p w14:paraId="03753617" w14:textId="77777777" w:rsidR="00807A06" w:rsidRPr="00C96AF4" w:rsidRDefault="00807A06" w:rsidP="000670AC">
              <w:pPr>
                <w:pStyle w:val="NormalWeb"/>
                <w:numPr>
                  <w:ilvl w:val="0"/>
                  <w:numId w:val="10"/>
                </w:numPr>
                <w:spacing w:before="100" w:beforeAutospacing="1" w:after="100" w:afterAutospacing="1" w:line="480" w:lineRule="auto"/>
                <w:ind w:left="641" w:hanging="357"/>
                <w:jc w:val="both"/>
              </w:pPr>
              <w:proofErr w:type="spellStart"/>
              <w:r w:rsidRPr="00C96AF4">
                <w:t>Masram</w:t>
              </w:r>
              <w:proofErr w:type="spellEnd"/>
              <w:r w:rsidRPr="00C96AF4">
                <w:t xml:space="preserve">, S. C., </w:t>
              </w:r>
              <w:proofErr w:type="spellStart"/>
              <w:r w:rsidRPr="00C96AF4">
                <w:t>Sonarghare</w:t>
              </w:r>
              <w:proofErr w:type="spellEnd"/>
              <w:r w:rsidRPr="00C96AF4">
                <w:t xml:space="preserve">, P. C., </w:t>
              </w:r>
              <w:proofErr w:type="spellStart"/>
              <w:r w:rsidRPr="00C96AF4">
                <w:t>Sonparote</w:t>
              </w:r>
              <w:proofErr w:type="spellEnd"/>
              <w:r w:rsidRPr="00C96AF4">
                <w:t xml:space="preserve">, U. R., &amp; Shende, B. G. (2016). Hymenopteran fauna of Visvesvaraya National Institute of Technology campus, Nagpur. </w:t>
              </w:r>
              <w:r w:rsidRPr="00C96AF4">
                <w:rPr>
                  <w:rStyle w:val="Emphasis"/>
                </w:rPr>
                <w:t>International Journal of Researches in Biosciences, Agriculture and Technology</w:t>
              </w:r>
              <w:r w:rsidRPr="00C96AF4">
                <w:t>, 95–96.</w:t>
              </w:r>
            </w:p>
            <w:p w14:paraId="42A8D5AA" w14:textId="77777777" w:rsidR="00807A06" w:rsidRPr="00C96AF4" w:rsidRDefault="00807A06" w:rsidP="000670AC">
              <w:pPr>
                <w:pStyle w:val="NormalWeb"/>
                <w:numPr>
                  <w:ilvl w:val="0"/>
                  <w:numId w:val="10"/>
                </w:numPr>
                <w:spacing w:before="100" w:beforeAutospacing="1" w:after="100" w:afterAutospacing="1" w:line="480" w:lineRule="auto"/>
                <w:ind w:left="641" w:hanging="357"/>
                <w:jc w:val="both"/>
              </w:pPr>
              <w:r w:rsidRPr="00C96AF4">
                <w:t xml:space="preserve">Meshram, H., </w:t>
              </w:r>
              <w:proofErr w:type="spellStart"/>
              <w:r w:rsidRPr="00C96AF4">
                <w:t>Chavahan</w:t>
              </w:r>
              <w:proofErr w:type="spellEnd"/>
              <w:r w:rsidRPr="00C96AF4">
                <w:t xml:space="preserve">, P., </w:t>
              </w:r>
              <w:proofErr w:type="spellStart"/>
              <w:r w:rsidRPr="00C96AF4">
                <w:t>Sangode</w:t>
              </w:r>
              <w:proofErr w:type="spellEnd"/>
              <w:r w:rsidRPr="00C96AF4">
                <w:t xml:space="preserve">, K., &amp; </w:t>
              </w:r>
              <w:proofErr w:type="spellStart"/>
              <w:r w:rsidRPr="00C96AF4">
                <w:t>Khandwekar</w:t>
              </w:r>
              <w:proofErr w:type="spellEnd"/>
              <w:r w:rsidRPr="00C96AF4">
                <w:t xml:space="preserve">, V. (2015). Distribution of ant fauna in different terrestrial ecosystems in and around Nagpur City, Maharashtra, India. </w:t>
              </w:r>
              <w:r w:rsidRPr="00C96AF4">
                <w:rPr>
                  <w:rStyle w:val="Emphasis"/>
                </w:rPr>
                <w:t>Journal of Entomology and Zoology Studies, 3</w:t>
              </w:r>
              <w:r w:rsidRPr="00C96AF4">
                <w:t>(2), 215–218.</w:t>
              </w:r>
            </w:p>
            <w:p w14:paraId="6219B545" w14:textId="77777777" w:rsidR="00033DCF" w:rsidRPr="00C96AF4" w:rsidRDefault="00033DCF" w:rsidP="000670AC">
              <w:pPr>
                <w:pStyle w:val="Bibliography"/>
                <w:numPr>
                  <w:ilvl w:val="0"/>
                  <w:numId w:val="10"/>
                </w:numPr>
                <w:spacing w:before="100" w:beforeAutospacing="1" w:after="100" w:afterAutospacing="1" w:line="480" w:lineRule="auto"/>
                <w:ind w:left="641" w:hanging="357"/>
                <w:jc w:val="both"/>
                <w:rPr>
                  <w:rFonts w:ascii="Times New Roman" w:hAnsi="Times New Roman" w:cs="Times New Roman"/>
                  <w:noProof/>
                  <w:sz w:val="24"/>
                  <w:szCs w:val="24"/>
                </w:rPr>
              </w:pPr>
              <w:r w:rsidRPr="00C96AF4">
                <w:rPr>
                  <w:rFonts w:ascii="Times New Roman" w:hAnsi="Times New Roman" w:cs="Times New Roman"/>
                  <w:sz w:val="24"/>
                  <w:szCs w:val="24"/>
                </w:rPr>
                <w:fldChar w:fldCharType="begin"/>
              </w:r>
              <w:r w:rsidRPr="00C96AF4">
                <w:rPr>
                  <w:rFonts w:ascii="Times New Roman" w:hAnsi="Times New Roman" w:cs="Times New Roman"/>
                  <w:sz w:val="24"/>
                  <w:szCs w:val="24"/>
                </w:rPr>
                <w:instrText xml:space="preserve"> BIBLIOGRAPHY </w:instrText>
              </w:r>
              <w:r w:rsidRPr="00C96AF4">
                <w:rPr>
                  <w:rFonts w:ascii="Times New Roman" w:hAnsi="Times New Roman" w:cs="Times New Roman"/>
                  <w:sz w:val="24"/>
                  <w:szCs w:val="24"/>
                </w:rPr>
                <w:fldChar w:fldCharType="separate"/>
              </w:r>
              <w:r w:rsidR="00277A85" w:rsidRPr="00C96AF4">
                <w:rPr>
                  <w:rFonts w:ascii="Times New Roman" w:hAnsi="Times New Roman" w:cs="Times New Roman"/>
                  <w:noProof/>
                  <w:sz w:val="24"/>
                  <w:szCs w:val="24"/>
                </w:rPr>
                <w:t xml:space="preserve">Veena, </w:t>
              </w:r>
              <w:r w:rsidRPr="00C96AF4">
                <w:rPr>
                  <w:rFonts w:ascii="Times New Roman" w:hAnsi="Times New Roman" w:cs="Times New Roman"/>
                  <w:noProof/>
                  <w:sz w:val="24"/>
                  <w:szCs w:val="24"/>
                </w:rPr>
                <w:t>M</w:t>
              </w:r>
              <w:r w:rsidR="00277A85" w:rsidRPr="00C96AF4">
                <w:rPr>
                  <w:rFonts w:ascii="Times New Roman" w:hAnsi="Times New Roman" w:cs="Times New Roman"/>
                  <w:noProof/>
                  <w:sz w:val="24"/>
                  <w:szCs w:val="24"/>
                </w:rPr>
                <w:t>.</w:t>
              </w:r>
              <w:r w:rsidRPr="00C96AF4">
                <w:rPr>
                  <w:rFonts w:ascii="Times New Roman" w:hAnsi="Times New Roman" w:cs="Times New Roman"/>
                  <w:noProof/>
                  <w:sz w:val="24"/>
                  <w:szCs w:val="24"/>
                </w:rPr>
                <w:t>N, S</w:t>
              </w:r>
              <w:r w:rsidR="00277A85" w:rsidRPr="00C96AF4">
                <w:rPr>
                  <w:rFonts w:ascii="Times New Roman" w:hAnsi="Times New Roman" w:cs="Times New Roman"/>
                  <w:noProof/>
                  <w:sz w:val="24"/>
                  <w:szCs w:val="24"/>
                </w:rPr>
                <w:t>hwetha,</w:t>
              </w:r>
              <w:r w:rsidRPr="00C96AF4">
                <w:rPr>
                  <w:rFonts w:ascii="Times New Roman" w:hAnsi="Times New Roman" w:cs="Times New Roman"/>
                  <w:noProof/>
                  <w:sz w:val="24"/>
                  <w:szCs w:val="24"/>
                </w:rPr>
                <w:t xml:space="preserve"> S. (2018). Survey of hymenopteran diversity in Karnatak University Campus, Dharwad (Karnataka) India. </w:t>
              </w:r>
              <w:r w:rsidRPr="00C96AF4">
                <w:rPr>
                  <w:rFonts w:ascii="Times New Roman" w:hAnsi="Times New Roman" w:cs="Times New Roman"/>
                  <w:i/>
                  <w:iCs/>
                  <w:noProof/>
                  <w:sz w:val="24"/>
                  <w:szCs w:val="24"/>
                </w:rPr>
                <w:t>Journal of Entomology and Zoology Studies</w:t>
              </w:r>
              <w:r w:rsidRPr="00C96AF4">
                <w:rPr>
                  <w:rFonts w:ascii="Times New Roman" w:hAnsi="Times New Roman" w:cs="Times New Roman"/>
                  <w:noProof/>
                  <w:sz w:val="24"/>
                  <w:szCs w:val="24"/>
                </w:rPr>
                <w:t>, 1011-1014.</w:t>
              </w:r>
            </w:p>
            <w:p w14:paraId="0F4C0218" w14:textId="77777777" w:rsidR="00033DCF" w:rsidRPr="00C96AF4" w:rsidRDefault="00033DCF" w:rsidP="000670AC">
              <w:pPr>
                <w:pStyle w:val="NormalWeb"/>
                <w:spacing w:before="100" w:beforeAutospacing="1" w:after="100" w:afterAutospacing="1" w:line="480" w:lineRule="auto"/>
                <w:ind w:left="641" w:hanging="357"/>
                <w:jc w:val="both"/>
              </w:pPr>
              <w:r w:rsidRPr="00C96AF4">
                <w:rPr>
                  <w:b/>
                  <w:bCs/>
                  <w:noProof/>
                </w:rPr>
                <w:fldChar w:fldCharType="end"/>
              </w:r>
            </w:p>
            <w:p w14:paraId="71F90704" w14:textId="77777777" w:rsidR="00807A06" w:rsidRPr="00C96AF4" w:rsidRDefault="00807A06" w:rsidP="00D943A8">
              <w:pPr>
                <w:ind w:left="641" w:hanging="357"/>
                <w:rPr>
                  <w:rFonts w:ascii="Times New Roman" w:hAnsi="Times New Roman" w:cs="Times New Roman"/>
                  <w:sz w:val="24"/>
                  <w:szCs w:val="24"/>
                </w:rPr>
              </w:pPr>
            </w:p>
            <w:p w14:paraId="798F1C69" w14:textId="77777777" w:rsidR="00BA3E05" w:rsidRPr="00C96AF4" w:rsidRDefault="00000000" w:rsidP="00D943A8">
              <w:pPr>
                <w:ind w:left="641" w:hanging="357"/>
              </w:pPr>
            </w:p>
          </w:sdtContent>
        </w:sdt>
      </w:sdtContent>
    </w:sdt>
    <w:p w14:paraId="0241E102" w14:textId="77777777" w:rsidR="00643257" w:rsidRPr="00C96AF4" w:rsidRDefault="00643257" w:rsidP="00D943A8">
      <w:pPr>
        <w:autoSpaceDE w:val="0"/>
        <w:autoSpaceDN w:val="0"/>
        <w:adjustRightInd w:val="0"/>
        <w:spacing w:after="0" w:line="240" w:lineRule="auto"/>
        <w:ind w:left="641" w:hanging="357"/>
        <w:rPr>
          <w:rFonts w:ascii="NimbusRomNo9L-Regu" w:hAnsi="NimbusRomNo9L-Regu" w:cs="NimbusRomNo9L-Regu"/>
        </w:rPr>
      </w:pPr>
    </w:p>
    <w:p w14:paraId="3461BCC1" w14:textId="77777777" w:rsidR="00643257" w:rsidRPr="00C96AF4" w:rsidRDefault="00643257" w:rsidP="00D943A8">
      <w:pPr>
        <w:autoSpaceDE w:val="0"/>
        <w:autoSpaceDN w:val="0"/>
        <w:adjustRightInd w:val="0"/>
        <w:spacing w:after="0" w:line="240" w:lineRule="auto"/>
        <w:ind w:left="641" w:hanging="357"/>
        <w:rPr>
          <w:rFonts w:ascii="NimbusRomNo9L-Regu" w:hAnsi="NimbusRomNo9L-Regu" w:cs="NimbusRomNo9L-Regu"/>
        </w:rPr>
      </w:pPr>
    </w:p>
    <w:p w14:paraId="24930658" w14:textId="77777777" w:rsidR="00643257" w:rsidRPr="00C96AF4" w:rsidRDefault="00643257" w:rsidP="00D943A8">
      <w:pPr>
        <w:autoSpaceDE w:val="0"/>
        <w:autoSpaceDN w:val="0"/>
        <w:adjustRightInd w:val="0"/>
        <w:spacing w:after="0" w:line="240" w:lineRule="auto"/>
        <w:ind w:left="641" w:hanging="357"/>
        <w:rPr>
          <w:rFonts w:ascii="NimbusRomNo9L-Regu" w:hAnsi="NimbusRomNo9L-Regu" w:cs="NimbusRomNo9L-Regu"/>
        </w:rPr>
      </w:pPr>
      <w:r w:rsidRPr="00C96AF4">
        <w:rPr>
          <w:noProof/>
          <w:lang w:eastAsia="en-IN"/>
        </w:rPr>
        <mc:AlternateContent>
          <mc:Choice Requires="wps">
            <w:drawing>
              <wp:inline distT="0" distB="0" distL="0" distR="0" wp14:anchorId="44326E5A" wp14:editId="6EB63F5D">
                <wp:extent cx="304800" cy="304800"/>
                <wp:effectExtent l="0" t="0" r="0" b="0"/>
                <wp:docPr id="83" name="AutoShape 12" descr="blob:https://web.whatsapp.com/744bd397-6732-4f4a-b799-4e0ab029a27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E1BC31" id="AutoShape 12" o:spid="_x0000_s1026" alt="blob:https://web.whatsapp.com/744bd397-6732-4f4a-b799-4e0ab029a27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CmX4PZ5QIAAAQGAAAOAAAAAAAAAAAAAAAA&#10;AC4CAABkcnMvZTJvRG9jLnhtbFBLAQItABQABgAIAAAAIQBMoOks2AAAAAMBAAAPAAAAAAAAAAAA&#10;AAAAAD8FAABkcnMvZG93bnJldi54bWxQSwUGAAAAAAQABADzAAAARAYAAAAA&#10;" filled="f" stroked="f">
                <o:lock v:ext="edit" aspectratio="t"/>
                <w10:anchorlock/>
              </v:rect>
            </w:pict>
          </mc:Fallback>
        </mc:AlternateContent>
      </w:r>
    </w:p>
    <w:p w14:paraId="37671A5D" w14:textId="77777777" w:rsidR="00643257" w:rsidRPr="00C96AF4" w:rsidRDefault="00643257" w:rsidP="00FD5115">
      <w:pPr>
        <w:autoSpaceDE w:val="0"/>
        <w:autoSpaceDN w:val="0"/>
        <w:adjustRightInd w:val="0"/>
        <w:spacing w:after="0" w:line="240" w:lineRule="auto"/>
        <w:rPr>
          <w:rFonts w:ascii="NimbusRomNo9L-Regu" w:hAnsi="NimbusRomNo9L-Regu" w:cs="NimbusRomNo9L-Regu"/>
        </w:rPr>
      </w:pPr>
    </w:p>
    <w:p w14:paraId="096B24B3" w14:textId="77777777" w:rsidR="00643257" w:rsidRPr="00C96AF4" w:rsidRDefault="00643257" w:rsidP="00FD5115">
      <w:pPr>
        <w:autoSpaceDE w:val="0"/>
        <w:autoSpaceDN w:val="0"/>
        <w:adjustRightInd w:val="0"/>
        <w:spacing w:after="0" w:line="240" w:lineRule="auto"/>
        <w:rPr>
          <w:rFonts w:ascii="NimbusRomNo9L-Regu" w:hAnsi="NimbusRomNo9L-Regu" w:cs="NimbusRomNo9L-Regu"/>
        </w:rPr>
      </w:pPr>
    </w:p>
    <w:p w14:paraId="6E6BA25E" w14:textId="77777777" w:rsidR="00643257" w:rsidRPr="00C96AF4" w:rsidRDefault="00643257" w:rsidP="00FD5115">
      <w:pPr>
        <w:autoSpaceDE w:val="0"/>
        <w:autoSpaceDN w:val="0"/>
        <w:adjustRightInd w:val="0"/>
        <w:spacing w:after="0" w:line="240" w:lineRule="auto"/>
        <w:rPr>
          <w:rFonts w:ascii="NimbusRomNo9L-Regu" w:hAnsi="NimbusRomNo9L-Regu" w:cs="NimbusRomNo9L-Regu"/>
        </w:rPr>
      </w:pPr>
    </w:p>
    <w:p w14:paraId="3240EAF5" w14:textId="77777777" w:rsidR="00643257" w:rsidRPr="00C96AF4" w:rsidRDefault="00643257" w:rsidP="00FD5115">
      <w:pPr>
        <w:autoSpaceDE w:val="0"/>
        <w:autoSpaceDN w:val="0"/>
        <w:adjustRightInd w:val="0"/>
        <w:spacing w:after="0" w:line="240" w:lineRule="auto"/>
        <w:rPr>
          <w:rFonts w:ascii="NimbusRomNo9L-Regu" w:hAnsi="NimbusRomNo9L-Regu" w:cs="NimbusRomNo9L-Regu"/>
        </w:rPr>
      </w:pPr>
    </w:p>
    <w:p w14:paraId="7F8287C0" w14:textId="77777777" w:rsidR="00A556C5" w:rsidRPr="00C96AF4" w:rsidRDefault="00643257" w:rsidP="00FD5115">
      <w:pPr>
        <w:autoSpaceDE w:val="0"/>
        <w:autoSpaceDN w:val="0"/>
        <w:adjustRightInd w:val="0"/>
        <w:spacing w:after="0" w:line="240" w:lineRule="auto"/>
        <w:rPr>
          <w:rFonts w:ascii="NimbusRomNo9L-Regu" w:hAnsi="NimbusRomNo9L-Regu" w:cs="NimbusRomNo9L-Regu"/>
        </w:rPr>
      </w:pPr>
      <w:r w:rsidRPr="00C96AF4">
        <w:rPr>
          <w:noProof/>
          <w:lang w:eastAsia="en-IN"/>
        </w:rPr>
        <mc:AlternateContent>
          <mc:Choice Requires="wps">
            <w:drawing>
              <wp:inline distT="0" distB="0" distL="0" distR="0" wp14:anchorId="6E48C7C7" wp14:editId="79251A58">
                <wp:extent cx="304800" cy="304800"/>
                <wp:effectExtent l="0" t="0" r="0" b="0"/>
                <wp:docPr id="80" name="Rectangle 80" descr="blob:https://web.whatsapp.com/744bd397-6732-4f4a-b799-4e0ab029a27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09B70D" id="Rectangle 80" o:spid="_x0000_s1026" alt="blob:https://web.whatsapp.com/744bd397-6732-4f4a-b799-4e0ab029a27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Hjo1+znAgAABAYAAA4AAAAAAAAAAAAA&#10;AAAALgIAAGRycy9lMm9Eb2MueG1sUEsBAi0AFAAGAAgAAAAhAEyg6SzYAAAAAwEAAA8AAAAAAAAA&#10;AAAAAAAAQQUAAGRycy9kb3ducmV2LnhtbFBLBQYAAAAABAAEAPMAAABGBgAAAAA=&#10;" filled="f" stroked="f">
                <o:lock v:ext="edit" aspectratio="t"/>
                <w10:anchorlock/>
              </v:rect>
            </w:pict>
          </mc:Fallback>
        </mc:AlternateContent>
      </w:r>
      <w:r w:rsidRPr="00C96AF4">
        <w:rPr>
          <w:noProof/>
          <w:lang w:eastAsia="en-IN"/>
        </w:rPr>
        <mc:AlternateContent>
          <mc:Choice Requires="wps">
            <w:drawing>
              <wp:inline distT="0" distB="0" distL="0" distR="0" wp14:anchorId="1F70A851" wp14:editId="3FF5F920">
                <wp:extent cx="304800" cy="304800"/>
                <wp:effectExtent l="0" t="0" r="0" b="0"/>
                <wp:docPr id="81" name="Rectangle 81" descr="blob:https://web.whatsapp.com/744bd397-6732-4f4a-b799-4e0ab029a27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44C6AA" id="Rectangle 81" o:spid="_x0000_s1026" alt="blob:https://web.whatsapp.com/744bd397-6732-4f4a-b799-4e0ab029a27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pqGjTuYCAAAEBg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C96AF4">
        <w:rPr>
          <w:noProof/>
          <w:lang w:eastAsia="en-IN"/>
        </w:rPr>
        <mc:AlternateContent>
          <mc:Choice Requires="wps">
            <w:drawing>
              <wp:inline distT="0" distB="0" distL="0" distR="0" wp14:anchorId="5A632853" wp14:editId="290EE0FB">
                <wp:extent cx="304800" cy="304800"/>
                <wp:effectExtent l="0" t="0" r="0" b="0"/>
                <wp:docPr id="79" name="Rectangle 79" descr="blob:https://web.whatsapp.com/744bd397-6732-4f4a-b799-4e0ab029a27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79C99C" id="Rectangle 79" o:spid="_x0000_s1026" alt="blob:https://web.whatsapp.com/744bd397-6732-4f4a-b799-4e0ab029a27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BEGPUb6AIAAAQGAAAOAAAAAAAAAAAA&#10;AAAAAC4CAABkcnMvZTJvRG9jLnhtbFBLAQItABQABgAIAAAAIQBMoOks2AAAAAMBAAAPAAAAAAAA&#10;AAAAAAAAAEIFAABkcnMvZG93bnJldi54bWxQSwUGAAAAAAQABADzAAAARwYAAAAA&#10;" filled="f" stroked="f">
                <o:lock v:ext="edit" aspectratio="t"/>
                <w10:anchorlock/>
              </v:rect>
            </w:pict>
          </mc:Fallback>
        </mc:AlternateContent>
      </w:r>
      <w:r w:rsidR="008C0A04" w:rsidRPr="00C96AF4">
        <w:rPr>
          <w:noProof/>
          <w:lang w:eastAsia="en-IN"/>
        </w:rPr>
        <w:t xml:space="preserve"> </w:t>
      </w:r>
      <w:r w:rsidR="008C0A04" w:rsidRPr="00C96AF4">
        <w:rPr>
          <w:noProof/>
          <w:lang w:eastAsia="en-IN"/>
        </w:rPr>
        <mc:AlternateContent>
          <mc:Choice Requires="wps">
            <w:drawing>
              <wp:inline distT="0" distB="0" distL="0" distR="0" wp14:anchorId="26A4F0F1" wp14:editId="106C9B44">
                <wp:extent cx="304800" cy="304800"/>
                <wp:effectExtent l="0" t="0" r="0" b="0"/>
                <wp:docPr id="74" name="AutoShape 4" descr="blob:https://web.whatsapp.com/154ce8ac-6de9-4bfd-a647-07ebfeaba1f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E53175" id="AutoShape 4" o:spid="_x0000_s1026" alt="blob:https://web.whatsapp.com/154ce8ac-6de9-4bfd-a647-07ebfeaba1f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OyA++DhAgAAAwYAAA4AAAAAAAAAAAAAAAAALgIA&#10;AGRycy9lMm9Eb2MueG1sUEsBAi0AFAAGAAgAAAAhAEyg6SzYAAAAAwEAAA8AAAAAAAAAAAAAAAAA&#10;OwUAAGRycy9kb3ducmV2LnhtbFBLBQYAAAAABAAEAPMAAABABgAAAAA=&#10;" filled="f" stroked="f">
                <o:lock v:ext="edit" aspectratio="t"/>
                <w10:anchorlock/>
              </v:rect>
            </w:pict>
          </mc:Fallback>
        </mc:AlternateContent>
      </w:r>
      <w:r w:rsidR="008C0A04" w:rsidRPr="00C96AF4">
        <w:rPr>
          <w:noProof/>
          <w:lang w:eastAsia="en-IN"/>
        </w:rPr>
        <w:t xml:space="preserve"> </w:t>
      </w:r>
      <w:r w:rsidR="008C0A04" w:rsidRPr="00C96AF4">
        <w:rPr>
          <w:noProof/>
          <w:lang w:eastAsia="en-IN"/>
        </w:rPr>
        <mc:AlternateContent>
          <mc:Choice Requires="wps">
            <w:drawing>
              <wp:inline distT="0" distB="0" distL="0" distR="0" wp14:anchorId="16E1519F" wp14:editId="6DC43F7F">
                <wp:extent cx="304800" cy="304800"/>
                <wp:effectExtent l="0" t="0" r="0" b="0"/>
                <wp:docPr id="76" name="AutoShape 5" descr="blob:https://web.whatsapp.com/154ce8ac-6de9-4bfd-a647-07ebfeaba1f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6CDBE0" id="AutoShape 5" o:spid="_x0000_s1026" alt="blob:https://web.whatsapp.com/154ce8ac-6de9-4bfd-a647-07ebfeaba1f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CwV5AD4gIAAAMGAAAOAAAAAAAAAAAAAAAAAC4C&#10;AABkcnMvZTJvRG9jLnhtbFBLAQItABQABgAIAAAAIQBMoOks2AAAAAMBAAAPAAAAAAAAAAAAAAAA&#10;ADwFAABkcnMvZG93bnJldi54bWxQSwUGAAAAAAQABADzAAAAQQYAAAAA&#10;" filled="f" stroked="f">
                <o:lock v:ext="edit" aspectratio="t"/>
                <w10:anchorlock/>
              </v:rect>
            </w:pict>
          </mc:Fallback>
        </mc:AlternateContent>
      </w:r>
    </w:p>
    <w:p w14:paraId="4D9ECD48" w14:textId="77777777" w:rsidR="00992BC1" w:rsidRPr="00C96AF4" w:rsidRDefault="00643257" w:rsidP="00992BC1">
      <w:pPr>
        <w:pStyle w:val="NormalWeb"/>
        <w:rPr>
          <w:rFonts w:eastAsia="Times New Roman"/>
          <w:lang w:eastAsia="en-IN"/>
        </w:rPr>
      </w:pPr>
      <w:r w:rsidRPr="00C96AF4">
        <w:rPr>
          <w:noProof/>
          <w:lang w:eastAsia="en-IN"/>
        </w:rPr>
        <mc:AlternateContent>
          <mc:Choice Requires="wps">
            <w:drawing>
              <wp:inline distT="0" distB="0" distL="0" distR="0" wp14:anchorId="206A8375" wp14:editId="2B03A748">
                <wp:extent cx="304800" cy="304800"/>
                <wp:effectExtent l="0" t="0" r="0" b="0"/>
                <wp:docPr id="72" name="AutoShape 2" descr="blob:https://web.whatsapp.com/744bd397-6732-4f4a-b799-4e0ab029a27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E78C01" id="AutoShape 2" o:spid="_x0000_s1026" alt="blob:https://web.whatsapp.com/744bd397-6732-4f4a-b799-4e0ab029a27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y6Be05QIAAAMGAAAOAAAAAAAAAAAAAAAA&#10;AC4CAABkcnMvZTJvRG9jLnhtbFBLAQItABQABgAIAAAAIQBMoOks2AAAAAMBAAAPAAAAAAAAAAAA&#10;AAAAAD8FAABkcnMvZG93bnJldi54bWxQSwUGAAAAAAQABADzAAAARAYAAAAA&#10;" filled="f" stroked="f">
                <o:lock v:ext="edit" aspectratio="t"/>
                <w10:anchorlock/>
              </v:rect>
            </w:pict>
          </mc:Fallback>
        </mc:AlternateContent>
      </w:r>
      <w:r w:rsidRPr="00C96AF4">
        <w:rPr>
          <w:rFonts w:ascii="NimbusRomNo9L-Regu" w:hAnsi="NimbusRomNo9L-Regu" w:cs="NimbusRomNo9L-Regu"/>
        </w:rPr>
        <w:tab/>
      </w:r>
      <w:r w:rsidR="00DF30BE" w:rsidRPr="00C96AF4">
        <w:rPr>
          <w:noProof/>
          <w:lang w:eastAsia="en-IN"/>
        </w:rPr>
        <mc:AlternateContent>
          <mc:Choice Requires="wps">
            <w:drawing>
              <wp:inline distT="0" distB="0" distL="0" distR="0" wp14:anchorId="68F7BDB8" wp14:editId="7DACA846">
                <wp:extent cx="304800" cy="304800"/>
                <wp:effectExtent l="0" t="0" r="0" b="0"/>
                <wp:docPr id="90" name="AutoShape 4" descr="blob:https://web.whatsapp.com/d5022e47-72ba-4c84-8a6b-8b61d7c2adc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D110FA" id="AutoShape 4" o:spid="_x0000_s1026" alt="blob:https://web.whatsapp.com/d5022e47-72ba-4c84-8a6b-8b61d7c2adc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D4UHVrkAgAAAwYAAA4AAAAAAAAAAAAAAAAA&#10;LgIAAGRycy9lMm9Eb2MueG1sUEsBAi0AFAAGAAgAAAAhAEyg6SzYAAAAAwEAAA8AAAAAAAAAAAAA&#10;AAAAPgUAAGRycy9kb3ducmV2LnhtbFBLBQYAAAAABAAEAPMAAABDBgAAAAA=&#10;" filled="f" stroked="f">
                <o:lock v:ext="edit" aspectratio="t"/>
                <w10:anchorlock/>
              </v:rect>
            </w:pict>
          </mc:Fallback>
        </mc:AlternateContent>
      </w:r>
      <w:r w:rsidR="00AE251F" w:rsidRPr="00C96AF4">
        <w:rPr>
          <w:rFonts w:ascii="NimbusRomNo9L-Regu" w:hAnsi="NimbusRomNo9L-Regu" w:cs="NimbusRomNo9L-Regu"/>
          <w:noProof/>
          <w:lang w:eastAsia="en-IN"/>
        </w:rPr>
        <mc:AlternateContent>
          <mc:Choice Requires="wps">
            <w:drawing>
              <wp:inline distT="0" distB="0" distL="0" distR="0" wp14:anchorId="3AD9B515" wp14:editId="4D04AD70">
                <wp:extent cx="304800" cy="304800"/>
                <wp:effectExtent l="0" t="0" r="0" b="0"/>
                <wp:docPr id="84" name="Rectangle 84" descr="blob:https://web.whatsapp.com/d8964571-8057-4c07-8bff-13489f325dd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A6E585" id="Rectangle 84" o:spid="_x0000_s1026" alt="blob:https://web.whatsapp.com/d8964571-8057-4c07-8bff-13489f325dd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JIx2kvnAgAABAYAAA4AAAAAAAAAAAAA&#10;AAAALgIAAGRycy9lMm9Eb2MueG1sUEsBAi0AFAAGAAgAAAAhAEyg6SzYAAAAAwEAAA8AAAAAAAAA&#10;AAAAAAAAQQUAAGRycy9kb3ducmV2LnhtbFBLBQYAAAAABAAEAPMAAABGBgAAAAA=&#10;" filled="f" stroked="f">
                <o:lock v:ext="edit" aspectratio="t"/>
                <w10:anchorlock/>
              </v:rect>
            </w:pict>
          </mc:Fallback>
        </mc:AlternateContent>
      </w:r>
      <w:r w:rsidR="00AE251F" w:rsidRPr="00C96AF4">
        <w:t xml:space="preserve"> </w:t>
      </w:r>
      <w:r w:rsidR="00DF30BE" w:rsidRPr="00C96AF4">
        <w:rPr>
          <w:noProof/>
          <w:lang w:eastAsia="en-IN"/>
        </w:rPr>
        <mc:AlternateContent>
          <mc:Choice Requires="wps">
            <w:drawing>
              <wp:inline distT="0" distB="0" distL="0" distR="0" wp14:anchorId="477E6E1D" wp14:editId="585332DD">
                <wp:extent cx="304800" cy="304800"/>
                <wp:effectExtent l="0" t="0" r="0" b="0"/>
                <wp:docPr id="94" name="Rectangle 94" descr="blob:https://web.whatsapp.com/d5022e47-72ba-4c84-8a6b-8b61d7c2adc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A81B15" id="Rectangle 94" o:spid="_x0000_s1026" alt="blob:https://web.whatsapp.com/d5022e47-72ba-4c84-8a6b-8b61d7c2adc8"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NgwMrTnAgAABAYAAA4AAAAAAAAAAAAA&#10;AAAALgIAAGRycy9lMm9Eb2MueG1sUEsBAi0AFAAGAAgAAAAhAEyg6SzYAAAAAwEAAA8AAAAAAAAA&#10;AAAAAAAAQQUAAGRycy9kb3ducmV2LnhtbFBLBQYAAAAABAAEAPMAAABGBgAAAAA=&#10;" filled="f" stroked="f">
                <o:lock v:ext="edit" aspectratio="t"/>
                <w10:anchorlock/>
              </v:rect>
            </w:pict>
          </mc:Fallback>
        </mc:AlternateContent>
      </w:r>
      <w:r w:rsidR="0043136B" w:rsidRPr="00C96AF4">
        <w:rPr>
          <w:noProof/>
          <w:lang w:eastAsia="en-IN"/>
        </w:rPr>
        <w:t xml:space="preserve"> </w:t>
      </w:r>
      <w:r w:rsidR="0043136B" w:rsidRPr="00C96AF4">
        <w:rPr>
          <w:noProof/>
          <w:lang w:eastAsia="en-IN"/>
        </w:rPr>
        <mc:AlternateContent>
          <mc:Choice Requires="wps">
            <w:drawing>
              <wp:inline distT="0" distB="0" distL="0" distR="0" wp14:anchorId="11BD2614" wp14:editId="14C39801">
                <wp:extent cx="304800" cy="304800"/>
                <wp:effectExtent l="0" t="0" r="0" b="0"/>
                <wp:docPr id="48" name="AutoShape 2" descr="blob:https://web.whatsapp.com/154ce8ac-6de9-4bfd-a647-07ebfeaba1f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A1AEB1" id="AutoShape 2" o:spid="_x0000_s1026" alt="blob:https://web.whatsapp.com/154ce8ac-6de9-4bfd-a647-07ebfeaba1f0"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" filled="f" stroked="f">
                <o:lock v:ext="edit" aspectratio="t"/>
                <w10:anchorlock/>
              </v:rect>
            </w:pict>
          </mc:Fallback>
        </mc:AlternateContent>
      </w:r>
      <w:r w:rsidR="00992BC1" w:rsidRPr="00C96AF4">
        <w:rPr>
          <w:rFonts w:eastAsia="Times New Roman"/>
          <w:noProof/>
          <w:lang w:eastAsia="en-IN"/>
        </w:rPr>
        <w:t xml:space="preserve"> </w:t>
      </w:r>
    </w:p>
    <w:p w14:paraId="603618CC" w14:textId="77777777" w:rsidR="00A556C5" w:rsidRPr="00C96AF4" w:rsidRDefault="00A556C5" w:rsidP="00643257">
      <w:pPr>
        <w:tabs>
          <w:tab w:val="left" w:pos="1590"/>
        </w:tabs>
        <w:autoSpaceDE w:val="0"/>
        <w:autoSpaceDN w:val="0"/>
        <w:adjustRightInd w:val="0"/>
        <w:spacing w:after="0" w:line="240" w:lineRule="auto"/>
        <w:rPr>
          <w:rFonts w:ascii="NimbusRomNo9L-Regu" w:hAnsi="NimbusRomNo9L-Regu" w:cs="NimbusRomNo9L-Regu"/>
        </w:rPr>
      </w:pPr>
    </w:p>
    <w:p w14:paraId="16623B8E" w14:textId="77777777" w:rsidR="00D55450" w:rsidRPr="00C96AF4" w:rsidRDefault="00000000">
      <w:pPr>
        <w:spacing w:after="120"/>
        <w:ind w:left="720" w:hanging="720"/>
      </w:pPr>
      <w:r w:rsidRPr="00C96AF4">
        <w:rPr>
          <w:rFonts w:ascii="Times New Roman" w:hAnsi="Times New Roman"/>
          <w:sz w:val="24"/>
        </w:rPr>
        <w:t xml:space="preserve">Baldock, K. C. R., Goddard, M. A., Hicks, D. M., Kunin, W. E., </w:t>
      </w:r>
      <w:proofErr w:type="spellStart"/>
      <w:r w:rsidRPr="00C96AF4">
        <w:rPr>
          <w:rFonts w:ascii="Times New Roman" w:hAnsi="Times New Roman"/>
          <w:sz w:val="24"/>
        </w:rPr>
        <w:t>Mitschunas</w:t>
      </w:r>
      <w:proofErr w:type="spellEnd"/>
      <w:r w:rsidRPr="00C96AF4">
        <w:rPr>
          <w:rFonts w:ascii="Times New Roman" w:hAnsi="Times New Roman"/>
          <w:sz w:val="24"/>
        </w:rPr>
        <w:t xml:space="preserve">, N., </w:t>
      </w:r>
      <w:proofErr w:type="spellStart"/>
      <w:r w:rsidRPr="00C96AF4">
        <w:rPr>
          <w:rFonts w:ascii="Times New Roman" w:hAnsi="Times New Roman"/>
          <w:sz w:val="24"/>
        </w:rPr>
        <w:t>Osgathorpe</w:t>
      </w:r>
      <w:proofErr w:type="spellEnd"/>
      <w:r w:rsidRPr="00C96AF4">
        <w:rPr>
          <w:rFonts w:ascii="Times New Roman" w:hAnsi="Times New Roman"/>
          <w:sz w:val="24"/>
        </w:rPr>
        <w:t>, L. M., Potts, S. G., Robertson, K. M., Scott, A. V., Stone, G. N., Vaughan, I. P., &amp; Memmott, J. (2015). Where is the UK's pollinator biodiversity? The importance of urban areas for flower-visiting insects. Proceedings of the Royal Society B: Biological Sciences, 282(1803), 20142849. https://doi.org/10.1098/rspb.2014.2849</w:t>
      </w:r>
    </w:p>
    <w:p w14:paraId="51936A36" w14:textId="77777777" w:rsidR="00D55450" w:rsidRPr="00C96AF4" w:rsidRDefault="00000000">
      <w:pPr>
        <w:spacing w:after="120"/>
        <w:ind w:left="720" w:hanging="720"/>
      </w:pPr>
      <w:r w:rsidRPr="00C96AF4">
        <w:rPr>
          <w:rFonts w:ascii="Times New Roman" w:hAnsi="Times New Roman"/>
          <w:sz w:val="24"/>
        </w:rPr>
        <w:t>Brock, R. E., Cini, A., &amp; Sumner, S. (2021). Ecosystem services provided by aculeate wasps. Biological Reviews, 96(4), 1645–1675. https://doi.org/10.1111/brv.12719</w:t>
      </w:r>
    </w:p>
    <w:p w14:paraId="1F5E793A" w14:textId="77777777" w:rsidR="00D55450" w:rsidRPr="00C96AF4" w:rsidRDefault="00000000">
      <w:pPr>
        <w:spacing w:after="120"/>
        <w:ind w:left="720" w:hanging="720"/>
      </w:pPr>
      <w:r w:rsidRPr="00C96AF4">
        <w:rPr>
          <w:rFonts w:ascii="Times New Roman" w:hAnsi="Times New Roman"/>
          <w:sz w:val="24"/>
        </w:rPr>
        <w:t xml:space="preserve">Diethelm, A. C., &amp; Masta, S. E. (2022). Urban green roofs can support a diversity of </w:t>
      </w:r>
      <w:proofErr w:type="spellStart"/>
      <w:r w:rsidRPr="00C96AF4">
        <w:rPr>
          <w:rFonts w:ascii="Times New Roman" w:hAnsi="Times New Roman"/>
          <w:sz w:val="24"/>
        </w:rPr>
        <w:t>parasitoid</w:t>
      </w:r>
      <w:proofErr w:type="spellEnd"/>
      <w:r w:rsidRPr="00C96AF4">
        <w:rPr>
          <w:rFonts w:ascii="Times New Roman" w:hAnsi="Times New Roman"/>
          <w:sz w:val="24"/>
        </w:rPr>
        <w:t xml:space="preserve"> wasps. Frontiers in Ecology and Evolution, 10, 983401. https://doi.org/10.3389/fevo.2022.983401</w:t>
      </w:r>
    </w:p>
    <w:p w14:paraId="065D7739" w14:textId="77777777" w:rsidR="00D55450" w:rsidRPr="00C96AF4" w:rsidRDefault="00000000">
      <w:pPr>
        <w:spacing w:after="120"/>
        <w:ind w:left="720" w:hanging="720"/>
      </w:pPr>
      <w:r w:rsidRPr="00C96AF4">
        <w:rPr>
          <w:rFonts w:ascii="Times New Roman" w:hAnsi="Times New Roman"/>
          <w:sz w:val="24"/>
        </w:rPr>
        <w:t xml:space="preserve">Trigos-Peral, G., Rutkowski, T., Witek, M., </w:t>
      </w:r>
      <w:proofErr w:type="spellStart"/>
      <w:r w:rsidRPr="00C96AF4">
        <w:rPr>
          <w:rFonts w:ascii="Times New Roman" w:hAnsi="Times New Roman"/>
          <w:sz w:val="24"/>
        </w:rPr>
        <w:t>Ślipiński</w:t>
      </w:r>
      <w:proofErr w:type="spellEnd"/>
      <w:r w:rsidRPr="00C96AF4">
        <w:rPr>
          <w:rFonts w:ascii="Times New Roman" w:hAnsi="Times New Roman"/>
          <w:sz w:val="24"/>
        </w:rPr>
        <w:t>, P., Babik, H., &amp; Czechowski, W. (2020). Three categories of urban green areas and the effect of their different management on the communities of ants, spiders and harvestmen. Urban Ecosystems, 23, 803–818. https://doi.org/10.1007/s11252-020-00949-9</w:t>
      </w:r>
    </w:p>
    <w:p w14:paraId="4AB36E51" w14:textId="77777777" w:rsidR="00D55450" w:rsidRDefault="00000000">
      <w:pPr>
        <w:spacing w:after="120"/>
        <w:ind w:left="720" w:hanging="720"/>
      </w:pPr>
      <w:r w:rsidRPr="00C96AF4">
        <w:rPr>
          <w:rFonts w:ascii="Times New Roman" w:hAnsi="Times New Roman"/>
          <w:sz w:val="24"/>
        </w:rPr>
        <w:t xml:space="preserve">Wenzel, A., Grass, I., </w:t>
      </w:r>
      <w:proofErr w:type="spellStart"/>
      <w:r w:rsidRPr="00C96AF4">
        <w:rPr>
          <w:rFonts w:ascii="Times New Roman" w:hAnsi="Times New Roman"/>
          <w:sz w:val="24"/>
        </w:rPr>
        <w:t>Belavadi</w:t>
      </w:r>
      <w:proofErr w:type="spellEnd"/>
      <w:r w:rsidRPr="00C96AF4">
        <w:rPr>
          <w:rFonts w:ascii="Times New Roman" w:hAnsi="Times New Roman"/>
          <w:sz w:val="24"/>
        </w:rPr>
        <w:t xml:space="preserve">, V. V., &amp; </w:t>
      </w:r>
      <w:proofErr w:type="spellStart"/>
      <w:r w:rsidRPr="00C96AF4">
        <w:rPr>
          <w:rFonts w:ascii="Times New Roman" w:hAnsi="Times New Roman"/>
          <w:sz w:val="24"/>
        </w:rPr>
        <w:t>Tscharntke</w:t>
      </w:r>
      <w:proofErr w:type="spellEnd"/>
      <w:r w:rsidRPr="00C96AF4">
        <w:rPr>
          <w:rFonts w:ascii="Times New Roman" w:hAnsi="Times New Roman"/>
          <w:sz w:val="24"/>
        </w:rPr>
        <w:t>, T. (2020). How urbanization is driving pollinator diversity and pollination: A systematic review. Biological Conservation, 241, 108321. https://doi.org/10.1016/j.biocon.2019.108321</w:t>
      </w:r>
    </w:p>
    <w:sectPr w:rsidR="00D55450" w:rsidSect="00E76FF2">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CE921" w14:textId="77777777" w:rsidR="0068203C" w:rsidRDefault="0068203C" w:rsidP="00AD61CB">
      <w:pPr>
        <w:spacing w:after="0" w:line="240" w:lineRule="auto"/>
      </w:pPr>
      <w:r>
        <w:separator/>
      </w:r>
    </w:p>
  </w:endnote>
  <w:endnote w:type="continuationSeparator" w:id="0">
    <w:p w14:paraId="07012FE0" w14:textId="77777777" w:rsidR="0068203C" w:rsidRDefault="0068203C" w:rsidP="00AD61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imbusRomNo9L-Regu">
    <w:altName w:val="Calibri"/>
    <w:panose1 w:val="00000000000000000000"/>
    <w:charset w:val="00"/>
    <w:family w:val="auto"/>
    <w:notTrueType/>
    <w:pitch w:val="default"/>
    <w:sig w:usb0="00000003" w:usb1="00000000" w:usb2="00000000" w:usb3="00000000" w:csb0="00000001" w:csb1="00000000"/>
  </w:font>
  <w:font w:name="TT214t00">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452F8" w14:textId="77777777" w:rsidR="002370F2" w:rsidRDefault="002370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7BC17" w14:textId="77777777" w:rsidR="002370F2" w:rsidRDefault="002370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142EC" w14:textId="77777777" w:rsidR="002370F2" w:rsidRDefault="00237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61A21" w14:textId="77777777" w:rsidR="0068203C" w:rsidRDefault="0068203C" w:rsidP="00AD61CB">
      <w:pPr>
        <w:spacing w:after="0" w:line="240" w:lineRule="auto"/>
      </w:pPr>
      <w:r>
        <w:separator/>
      </w:r>
    </w:p>
  </w:footnote>
  <w:footnote w:type="continuationSeparator" w:id="0">
    <w:p w14:paraId="13D3F185" w14:textId="77777777" w:rsidR="0068203C" w:rsidRDefault="0068203C" w:rsidP="00AD61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7B715" w14:textId="5E536507" w:rsidR="002370F2" w:rsidRDefault="002370F2">
    <w:pPr>
      <w:pStyle w:val="Header"/>
    </w:pPr>
    <w:r>
      <w:rPr>
        <w:noProof/>
      </w:rPr>
      <w:pict w14:anchorId="251629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094938"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A278B" w14:textId="0181039D" w:rsidR="002370F2" w:rsidRDefault="002370F2">
    <w:pPr>
      <w:pStyle w:val="Header"/>
    </w:pPr>
    <w:r>
      <w:rPr>
        <w:noProof/>
      </w:rPr>
      <w:pict w14:anchorId="2F2A36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094939"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D062B" w14:textId="12EC671F" w:rsidR="002370F2" w:rsidRDefault="002370F2">
    <w:pPr>
      <w:pStyle w:val="Header"/>
    </w:pPr>
    <w:r>
      <w:rPr>
        <w:noProof/>
      </w:rPr>
      <w:pict w14:anchorId="53DE51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36094937"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A218D"/>
    <w:multiLevelType w:val="hybridMultilevel"/>
    <w:tmpl w:val="9B3E3D7E"/>
    <w:lvl w:ilvl="0" w:tplc="5868E36E">
      <w:start w:val="1"/>
      <w:numFmt w:val="bullet"/>
      <w:lvlText w:val="•"/>
      <w:lvlJc w:val="left"/>
      <w:pPr>
        <w:tabs>
          <w:tab w:val="num" w:pos="720"/>
        </w:tabs>
        <w:ind w:left="720" w:hanging="360"/>
      </w:pPr>
      <w:rPr>
        <w:rFonts w:ascii="Times New Roman" w:hAnsi="Times New Roman" w:hint="default"/>
      </w:rPr>
    </w:lvl>
    <w:lvl w:ilvl="1" w:tplc="B576236E" w:tentative="1">
      <w:start w:val="1"/>
      <w:numFmt w:val="bullet"/>
      <w:lvlText w:val="•"/>
      <w:lvlJc w:val="left"/>
      <w:pPr>
        <w:tabs>
          <w:tab w:val="num" w:pos="1440"/>
        </w:tabs>
        <w:ind w:left="1440" w:hanging="360"/>
      </w:pPr>
      <w:rPr>
        <w:rFonts w:ascii="Times New Roman" w:hAnsi="Times New Roman" w:hint="default"/>
      </w:rPr>
    </w:lvl>
    <w:lvl w:ilvl="2" w:tplc="805CBF30" w:tentative="1">
      <w:start w:val="1"/>
      <w:numFmt w:val="bullet"/>
      <w:lvlText w:val="•"/>
      <w:lvlJc w:val="left"/>
      <w:pPr>
        <w:tabs>
          <w:tab w:val="num" w:pos="2160"/>
        </w:tabs>
        <w:ind w:left="2160" w:hanging="360"/>
      </w:pPr>
      <w:rPr>
        <w:rFonts w:ascii="Times New Roman" w:hAnsi="Times New Roman" w:hint="default"/>
      </w:rPr>
    </w:lvl>
    <w:lvl w:ilvl="3" w:tplc="34FE43DE" w:tentative="1">
      <w:start w:val="1"/>
      <w:numFmt w:val="bullet"/>
      <w:lvlText w:val="•"/>
      <w:lvlJc w:val="left"/>
      <w:pPr>
        <w:tabs>
          <w:tab w:val="num" w:pos="2880"/>
        </w:tabs>
        <w:ind w:left="2880" w:hanging="360"/>
      </w:pPr>
      <w:rPr>
        <w:rFonts w:ascii="Times New Roman" w:hAnsi="Times New Roman" w:hint="default"/>
      </w:rPr>
    </w:lvl>
    <w:lvl w:ilvl="4" w:tplc="F8440AB4" w:tentative="1">
      <w:start w:val="1"/>
      <w:numFmt w:val="bullet"/>
      <w:lvlText w:val="•"/>
      <w:lvlJc w:val="left"/>
      <w:pPr>
        <w:tabs>
          <w:tab w:val="num" w:pos="3600"/>
        </w:tabs>
        <w:ind w:left="3600" w:hanging="360"/>
      </w:pPr>
      <w:rPr>
        <w:rFonts w:ascii="Times New Roman" w:hAnsi="Times New Roman" w:hint="default"/>
      </w:rPr>
    </w:lvl>
    <w:lvl w:ilvl="5" w:tplc="19227E90" w:tentative="1">
      <w:start w:val="1"/>
      <w:numFmt w:val="bullet"/>
      <w:lvlText w:val="•"/>
      <w:lvlJc w:val="left"/>
      <w:pPr>
        <w:tabs>
          <w:tab w:val="num" w:pos="4320"/>
        </w:tabs>
        <w:ind w:left="4320" w:hanging="360"/>
      </w:pPr>
      <w:rPr>
        <w:rFonts w:ascii="Times New Roman" w:hAnsi="Times New Roman" w:hint="default"/>
      </w:rPr>
    </w:lvl>
    <w:lvl w:ilvl="6" w:tplc="D39A7908" w:tentative="1">
      <w:start w:val="1"/>
      <w:numFmt w:val="bullet"/>
      <w:lvlText w:val="•"/>
      <w:lvlJc w:val="left"/>
      <w:pPr>
        <w:tabs>
          <w:tab w:val="num" w:pos="5040"/>
        </w:tabs>
        <w:ind w:left="5040" w:hanging="360"/>
      </w:pPr>
      <w:rPr>
        <w:rFonts w:ascii="Times New Roman" w:hAnsi="Times New Roman" w:hint="default"/>
      </w:rPr>
    </w:lvl>
    <w:lvl w:ilvl="7" w:tplc="AA4469DA" w:tentative="1">
      <w:start w:val="1"/>
      <w:numFmt w:val="bullet"/>
      <w:lvlText w:val="•"/>
      <w:lvlJc w:val="left"/>
      <w:pPr>
        <w:tabs>
          <w:tab w:val="num" w:pos="5760"/>
        </w:tabs>
        <w:ind w:left="5760" w:hanging="360"/>
      </w:pPr>
      <w:rPr>
        <w:rFonts w:ascii="Times New Roman" w:hAnsi="Times New Roman" w:hint="default"/>
      </w:rPr>
    </w:lvl>
    <w:lvl w:ilvl="8" w:tplc="2988A75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9911722"/>
    <w:multiLevelType w:val="hybridMultilevel"/>
    <w:tmpl w:val="5B5C6234"/>
    <w:lvl w:ilvl="0" w:tplc="FF8C6AB2">
      <w:start w:val="1"/>
      <w:numFmt w:val="bullet"/>
      <w:lvlText w:val="•"/>
      <w:lvlJc w:val="left"/>
      <w:pPr>
        <w:tabs>
          <w:tab w:val="num" w:pos="720"/>
        </w:tabs>
        <w:ind w:left="720" w:hanging="360"/>
      </w:pPr>
      <w:rPr>
        <w:rFonts w:ascii="Arial" w:hAnsi="Arial" w:hint="default"/>
      </w:rPr>
    </w:lvl>
    <w:lvl w:ilvl="1" w:tplc="C95A2A9E" w:tentative="1">
      <w:start w:val="1"/>
      <w:numFmt w:val="bullet"/>
      <w:lvlText w:val="•"/>
      <w:lvlJc w:val="left"/>
      <w:pPr>
        <w:tabs>
          <w:tab w:val="num" w:pos="1440"/>
        </w:tabs>
        <w:ind w:left="1440" w:hanging="360"/>
      </w:pPr>
      <w:rPr>
        <w:rFonts w:ascii="Arial" w:hAnsi="Arial" w:hint="default"/>
      </w:rPr>
    </w:lvl>
    <w:lvl w:ilvl="2" w:tplc="65F4B7C6" w:tentative="1">
      <w:start w:val="1"/>
      <w:numFmt w:val="bullet"/>
      <w:lvlText w:val="•"/>
      <w:lvlJc w:val="left"/>
      <w:pPr>
        <w:tabs>
          <w:tab w:val="num" w:pos="2160"/>
        </w:tabs>
        <w:ind w:left="2160" w:hanging="360"/>
      </w:pPr>
      <w:rPr>
        <w:rFonts w:ascii="Arial" w:hAnsi="Arial" w:hint="default"/>
      </w:rPr>
    </w:lvl>
    <w:lvl w:ilvl="3" w:tplc="CD1C3E04" w:tentative="1">
      <w:start w:val="1"/>
      <w:numFmt w:val="bullet"/>
      <w:lvlText w:val="•"/>
      <w:lvlJc w:val="left"/>
      <w:pPr>
        <w:tabs>
          <w:tab w:val="num" w:pos="2880"/>
        </w:tabs>
        <w:ind w:left="2880" w:hanging="360"/>
      </w:pPr>
      <w:rPr>
        <w:rFonts w:ascii="Arial" w:hAnsi="Arial" w:hint="default"/>
      </w:rPr>
    </w:lvl>
    <w:lvl w:ilvl="4" w:tplc="9A6C9C3E" w:tentative="1">
      <w:start w:val="1"/>
      <w:numFmt w:val="bullet"/>
      <w:lvlText w:val="•"/>
      <w:lvlJc w:val="left"/>
      <w:pPr>
        <w:tabs>
          <w:tab w:val="num" w:pos="3600"/>
        </w:tabs>
        <w:ind w:left="3600" w:hanging="360"/>
      </w:pPr>
      <w:rPr>
        <w:rFonts w:ascii="Arial" w:hAnsi="Arial" w:hint="default"/>
      </w:rPr>
    </w:lvl>
    <w:lvl w:ilvl="5" w:tplc="5F909EFA" w:tentative="1">
      <w:start w:val="1"/>
      <w:numFmt w:val="bullet"/>
      <w:lvlText w:val="•"/>
      <w:lvlJc w:val="left"/>
      <w:pPr>
        <w:tabs>
          <w:tab w:val="num" w:pos="4320"/>
        </w:tabs>
        <w:ind w:left="4320" w:hanging="360"/>
      </w:pPr>
      <w:rPr>
        <w:rFonts w:ascii="Arial" w:hAnsi="Arial" w:hint="default"/>
      </w:rPr>
    </w:lvl>
    <w:lvl w:ilvl="6" w:tplc="75C692D2" w:tentative="1">
      <w:start w:val="1"/>
      <w:numFmt w:val="bullet"/>
      <w:lvlText w:val="•"/>
      <w:lvlJc w:val="left"/>
      <w:pPr>
        <w:tabs>
          <w:tab w:val="num" w:pos="5040"/>
        </w:tabs>
        <w:ind w:left="5040" w:hanging="360"/>
      </w:pPr>
      <w:rPr>
        <w:rFonts w:ascii="Arial" w:hAnsi="Arial" w:hint="default"/>
      </w:rPr>
    </w:lvl>
    <w:lvl w:ilvl="7" w:tplc="19BE07FA" w:tentative="1">
      <w:start w:val="1"/>
      <w:numFmt w:val="bullet"/>
      <w:lvlText w:val="•"/>
      <w:lvlJc w:val="left"/>
      <w:pPr>
        <w:tabs>
          <w:tab w:val="num" w:pos="5760"/>
        </w:tabs>
        <w:ind w:left="5760" w:hanging="360"/>
      </w:pPr>
      <w:rPr>
        <w:rFonts w:ascii="Arial" w:hAnsi="Arial" w:hint="default"/>
      </w:rPr>
    </w:lvl>
    <w:lvl w:ilvl="8" w:tplc="817A99D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1F84FFF"/>
    <w:multiLevelType w:val="hybridMultilevel"/>
    <w:tmpl w:val="61489404"/>
    <w:lvl w:ilvl="0" w:tplc="CDFE4542">
      <w:start w:val="1"/>
      <w:numFmt w:val="bullet"/>
      <w:lvlText w:val="•"/>
      <w:lvlJc w:val="left"/>
      <w:pPr>
        <w:tabs>
          <w:tab w:val="num" w:pos="720"/>
        </w:tabs>
        <w:ind w:left="720" w:hanging="360"/>
      </w:pPr>
      <w:rPr>
        <w:rFonts w:ascii="Arial" w:hAnsi="Arial" w:hint="default"/>
      </w:rPr>
    </w:lvl>
    <w:lvl w:ilvl="1" w:tplc="7096B090" w:tentative="1">
      <w:start w:val="1"/>
      <w:numFmt w:val="bullet"/>
      <w:lvlText w:val="•"/>
      <w:lvlJc w:val="left"/>
      <w:pPr>
        <w:tabs>
          <w:tab w:val="num" w:pos="1440"/>
        </w:tabs>
        <w:ind w:left="1440" w:hanging="360"/>
      </w:pPr>
      <w:rPr>
        <w:rFonts w:ascii="Arial" w:hAnsi="Arial" w:hint="default"/>
      </w:rPr>
    </w:lvl>
    <w:lvl w:ilvl="2" w:tplc="1160EBD6" w:tentative="1">
      <w:start w:val="1"/>
      <w:numFmt w:val="bullet"/>
      <w:lvlText w:val="•"/>
      <w:lvlJc w:val="left"/>
      <w:pPr>
        <w:tabs>
          <w:tab w:val="num" w:pos="2160"/>
        </w:tabs>
        <w:ind w:left="2160" w:hanging="360"/>
      </w:pPr>
      <w:rPr>
        <w:rFonts w:ascii="Arial" w:hAnsi="Arial" w:hint="default"/>
      </w:rPr>
    </w:lvl>
    <w:lvl w:ilvl="3" w:tplc="F0466314" w:tentative="1">
      <w:start w:val="1"/>
      <w:numFmt w:val="bullet"/>
      <w:lvlText w:val="•"/>
      <w:lvlJc w:val="left"/>
      <w:pPr>
        <w:tabs>
          <w:tab w:val="num" w:pos="2880"/>
        </w:tabs>
        <w:ind w:left="2880" w:hanging="360"/>
      </w:pPr>
      <w:rPr>
        <w:rFonts w:ascii="Arial" w:hAnsi="Arial" w:hint="default"/>
      </w:rPr>
    </w:lvl>
    <w:lvl w:ilvl="4" w:tplc="81D2B8BE" w:tentative="1">
      <w:start w:val="1"/>
      <w:numFmt w:val="bullet"/>
      <w:lvlText w:val="•"/>
      <w:lvlJc w:val="left"/>
      <w:pPr>
        <w:tabs>
          <w:tab w:val="num" w:pos="3600"/>
        </w:tabs>
        <w:ind w:left="3600" w:hanging="360"/>
      </w:pPr>
      <w:rPr>
        <w:rFonts w:ascii="Arial" w:hAnsi="Arial" w:hint="default"/>
      </w:rPr>
    </w:lvl>
    <w:lvl w:ilvl="5" w:tplc="062660E6" w:tentative="1">
      <w:start w:val="1"/>
      <w:numFmt w:val="bullet"/>
      <w:lvlText w:val="•"/>
      <w:lvlJc w:val="left"/>
      <w:pPr>
        <w:tabs>
          <w:tab w:val="num" w:pos="4320"/>
        </w:tabs>
        <w:ind w:left="4320" w:hanging="360"/>
      </w:pPr>
      <w:rPr>
        <w:rFonts w:ascii="Arial" w:hAnsi="Arial" w:hint="default"/>
      </w:rPr>
    </w:lvl>
    <w:lvl w:ilvl="6" w:tplc="C4BCDCF4" w:tentative="1">
      <w:start w:val="1"/>
      <w:numFmt w:val="bullet"/>
      <w:lvlText w:val="•"/>
      <w:lvlJc w:val="left"/>
      <w:pPr>
        <w:tabs>
          <w:tab w:val="num" w:pos="5040"/>
        </w:tabs>
        <w:ind w:left="5040" w:hanging="360"/>
      </w:pPr>
      <w:rPr>
        <w:rFonts w:ascii="Arial" w:hAnsi="Arial" w:hint="default"/>
      </w:rPr>
    </w:lvl>
    <w:lvl w:ilvl="7" w:tplc="1A325224" w:tentative="1">
      <w:start w:val="1"/>
      <w:numFmt w:val="bullet"/>
      <w:lvlText w:val="•"/>
      <w:lvlJc w:val="left"/>
      <w:pPr>
        <w:tabs>
          <w:tab w:val="num" w:pos="5760"/>
        </w:tabs>
        <w:ind w:left="5760" w:hanging="360"/>
      </w:pPr>
      <w:rPr>
        <w:rFonts w:ascii="Arial" w:hAnsi="Arial" w:hint="default"/>
      </w:rPr>
    </w:lvl>
    <w:lvl w:ilvl="8" w:tplc="81A06FA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38C5A18"/>
    <w:multiLevelType w:val="hybridMultilevel"/>
    <w:tmpl w:val="22CA1228"/>
    <w:lvl w:ilvl="0" w:tplc="FE7A222A">
      <w:start w:val="1"/>
      <w:numFmt w:val="bullet"/>
      <w:lvlText w:val="•"/>
      <w:lvlJc w:val="left"/>
      <w:pPr>
        <w:tabs>
          <w:tab w:val="num" w:pos="720"/>
        </w:tabs>
        <w:ind w:left="720" w:hanging="360"/>
      </w:pPr>
      <w:rPr>
        <w:rFonts w:ascii="Arial" w:hAnsi="Arial" w:hint="default"/>
      </w:rPr>
    </w:lvl>
    <w:lvl w:ilvl="1" w:tplc="21F644C6" w:tentative="1">
      <w:start w:val="1"/>
      <w:numFmt w:val="bullet"/>
      <w:lvlText w:val="•"/>
      <w:lvlJc w:val="left"/>
      <w:pPr>
        <w:tabs>
          <w:tab w:val="num" w:pos="1440"/>
        </w:tabs>
        <w:ind w:left="1440" w:hanging="360"/>
      </w:pPr>
      <w:rPr>
        <w:rFonts w:ascii="Arial" w:hAnsi="Arial" w:hint="default"/>
      </w:rPr>
    </w:lvl>
    <w:lvl w:ilvl="2" w:tplc="C5528E58" w:tentative="1">
      <w:start w:val="1"/>
      <w:numFmt w:val="bullet"/>
      <w:lvlText w:val="•"/>
      <w:lvlJc w:val="left"/>
      <w:pPr>
        <w:tabs>
          <w:tab w:val="num" w:pos="2160"/>
        </w:tabs>
        <w:ind w:left="2160" w:hanging="360"/>
      </w:pPr>
      <w:rPr>
        <w:rFonts w:ascii="Arial" w:hAnsi="Arial" w:hint="default"/>
      </w:rPr>
    </w:lvl>
    <w:lvl w:ilvl="3" w:tplc="4FC49A90" w:tentative="1">
      <w:start w:val="1"/>
      <w:numFmt w:val="bullet"/>
      <w:lvlText w:val="•"/>
      <w:lvlJc w:val="left"/>
      <w:pPr>
        <w:tabs>
          <w:tab w:val="num" w:pos="2880"/>
        </w:tabs>
        <w:ind w:left="2880" w:hanging="360"/>
      </w:pPr>
      <w:rPr>
        <w:rFonts w:ascii="Arial" w:hAnsi="Arial" w:hint="default"/>
      </w:rPr>
    </w:lvl>
    <w:lvl w:ilvl="4" w:tplc="F028DD02" w:tentative="1">
      <w:start w:val="1"/>
      <w:numFmt w:val="bullet"/>
      <w:lvlText w:val="•"/>
      <w:lvlJc w:val="left"/>
      <w:pPr>
        <w:tabs>
          <w:tab w:val="num" w:pos="3600"/>
        </w:tabs>
        <w:ind w:left="3600" w:hanging="360"/>
      </w:pPr>
      <w:rPr>
        <w:rFonts w:ascii="Arial" w:hAnsi="Arial" w:hint="default"/>
      </w:rPr>
    </w:lvl>
    <w:lvl w:ilvl="5" w:tplc="0FF22BE6" w:tentative="1">
      <w:start w:val="1"/>
      <w:numFmt w:val="bullet"/>
      <w:lvlText w:val="•"/>
      <w:lvlJc w:val="left"/>
      <w:pPr>
        <w:tabs>
          <w:tab w:val="num" w:pos="4320"/>
        </w:tabs>
        <w:ind w:left="4320" w:hanging="360"/>
      </w:pPr>
      <w:rPr>
        <w:rFonts w:ascii="Arial" w:hAnsi="Arial" w:hint="default"/>
      </w:rPr>
    </w:lvl>
    <w:lvl w:ilvl="6" w:tplc="5F7A59E2" w:tentative="1">
      <w:start w:val="1"/>
      <w:numFmt w:val="bullet"/>
      <w:lvlText w:val="•"/>
      <w:lvlJc w:val="left"/>
      <w:pPr>
        <w:tabs>
          <w:tab w:val="num" w:pos="5040"/>
        </w:tabs>
        <w:ind w:left="5040" w:hanging="360"/>
      </w:pPr>
      <w:rPr>
        <w:rFonts w:ascii="Arial" w:hAnsi="Arial" w:hint="default"/>
      </w:rPr>
    </w:lvl>
    <w:lvl w:ilvl="7" w:tplc="A880B8DA" w:tentative="1">
      <w:start w:val="1"/>
      <w:numFmt w:val="bullet"/>
      <w:lvlText w:val="•"/>
      <w:lvlJc w:val="left"/>
      <w:pPr>
        <w:tabs>
          <w:tab w:val="num" w:pos="5760"/>
        </w:tabs>
        <w:ind w:left="5760" w:hanging="360"/>
      </w:pPr>
      <w:rPr>
        <w:rFonts w:ascii="Arial" w:hAnsi="Arial" w:hint="default"/>
      </w:rPr>
    </w:lvl>
    <w:lvl w:ilvl="8" w:tplc="F37A3F6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2E4E10F0"/>
    <w:multiLevelType w:val="hybridMultilevel"/>
    <w:tmpl w:val="EF7C1796"/>
    <w:lvl w:ilvl="0" w:tplc="34029D1A">
      <w:start w:val="1"/>
      <w:numFmt w:val="bullet"/>
      <w:lvlText w:val="•"/>
      <w:lvlJc w:val="left"/>
      <w:pPr>
        <w:tabs>
          <w:tab w:val="num" w:pos="720"/>
        </w:tabs>
        <w:ind w:left="720" w:hanging="360"/>
      </w:pPr>
      <w:rPr>
        <w:rFonts w:ascii="Arial" w:hAnsi="Arial" w:hint="default"/>
      </w:rPr>
    </w:lvl>
    <w:lvl w:ilvl="1" w:tplc="634E43F8" w:tentative="1">
      <w:start w:val="1"/>
      <w:numFmt w:val="bullet"/>
      <w:lvlText w:val="•"/>
      <w:lvlJc w:val="left"/>
      <w:pPr>
        <w:tabs>
          <w:tab w:val="num" w:pos="1440"/>
        </w:tabs>
        <w:ind w:left="1440" w:hanging="360"/>
      </w:pPr>
      <w:rPr>
        <w:rFonts w:ascii="Arial" w:hAnsi="Arial" w:hint="default"/>
      </w:rPr>
    </w:lvl>
    <w:lvl w:ilvl="2" w:tplc="0E58810C" w:tentative="1">
      <w:start w:val="1"/>
      <w:numFmt w:val="bullet"/>
      <w:lvlText w:val="•"/>
      <w:lvlJc w:val="left"/>
      <w:pPr>
        <w:tabs>
          <w:tab w:val="num" w:pos="2160"/>
        </w:tabs>
        <w:ind w:left="2160" w:hanging="360"/>
      </w:pPr>
      <w:rPr>
        <w:rFonts w:ascii="Arial" w:hAnsi="Arial" w:hint="default"/>
      </w:rPr>
    </w:lvl>
    <w:lvl w:ilvl="3" w:tplc="0798A52A" w:tentative="1">
      <w:start w:val="1"/>
      <w:numFmt w:val="bullet"/>
      <w:lvlText w:val="•"/>
      <w:lvlJc w:val="left"/>
      <w:pPr>
        <w:tabs>
          <w:tab w:val="num" w:pos="2880"/>
        </w:tabs>
        <w:ind w:left="2880" w:hanging="360"/>
      </w:pPr>
      <w:rPr>
        <w:rFonts w:ascii="Arial" w:hAnsi="Arial" w:hint="default"/>
      </w:rPr>
    </w:lvl>
    <w:lvl w:ilvl="4" w:tplc="ADE4754C" w:tentative="1">
      <w:start w:val="1"/>
      <w:numFmt w:val="bullet"/>
      <w:lvlText w:val="•"/>
      <w:lvlJc w:val="left"/>
      <w:pPr>
        <w:tabs>
          <w:tab w:val="num" w:pos="3600"/>
        </w:tabs>
        <w:ind w:left="3600" w:hanging="360"/>
      </w:pPr>
      <w:rPr>
        <w:rFonts w:ascii="Arial" w:hAnsi="Arial" w:hint="default"/>
      </w:rPr>
    </w:lvl>
    <w:lvl w:ilvl="5" w:tplc="763A2C06" w:tentative="1">
      <w:start w:val="1"/>
      <w:numFmt w:val="bullet"/>
      <w:lvlText w:val="•"/>
      <w:lvlJc w:val="left"/>
      <w:pPr>
        <w:tabs>
          <w:tab w:val="num" w:pos="4320"/>
        </w:tabs>
        <w:ind w:left="4320" w:hanging="360"/>
      </w:pPr>
      <w:rPr>
        <w:rFonts w:ascii="Arial" w:hAnsi="Arial" w:hint="default"/>
      </w:rPr>
    </w:lvl>
    <w:lvl w:ilvl="6" w:tplc="510CBAD4" w:tentative="1">
      <w:start w:val="1"/>
      <w:numFmt w:val="bullet"/>
      <w:lvlText w:val="•"/>
      <w:lvlJc w:val="left"/>
      <w:pPr>
        <w:tabs>
          <w:tab w:val="num" w:pos="5040"/>
        </w:tabs>
        <w:ind w:left="5040" w:hanging="360"/>
      </w:pPr>
      <w:rPr>
        <w:rFonts w:ascii="Arial" w:hAnsi="Arial" w:hint="default"/>
      </w:rPr>
    </w:lvl>
    <w:lvl w:ilvl="7" w:tplc="F38E4B72" w:tentative="1">
      <w:start w:val="1"/>
      <w:numFmt w:val="bullet"/>
      <w:lvlText w:val="•"/>
      <w:lvlJc w:val="left"/>
      <w:pPr>
        <w:tabs>
          <w:tab w:val="num" w:pos="5760"/>
        </w:tabs>
        <w:ind w:left="5760" w:hanging="360"/>
      </w:pPr>
      <w:rPr>
        <w:rFonts w:ascii="Arial" w:hAnsi="Arial" w:hint="default"/>
      </w:rPr>
    </w:lvl>
    <w:lvl w:ilvl="8" w:tplc="B712A06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7C6E3F"/>
    <w:multiLevelType w:val="hybridMultilevel"/>
    <w:tmpl w:val="F946B8F6"/>
    <w:lvl w:ilvl="0" w:tplc="5F300E40">
      <w:start w:val="1"/>
      <w:numFmt w:val="decimal"/>
      <w:lvlText w:val="%1."/>
      <w:lvlJc w:val="left"/>
      <w:pPr>
        <w:ind w:left="360" w:hanging="360"/>
      </w:pPr>
      <w:rPr>
        <w:b w:val="0"/>
      </w:rPr>
    </w:lvl>
    <w:lvl w:ilvl="1" w:tplc="40090019" w:tentative="1">
      <w:start w:val="1"/>
      <w:numFmt w:val="lowerLetter"/>
      <w:lvlText w:val="%2."/>
      <w:lvlJc w:val="left"/>
      <w:pPr>
        <w:ind w:left="1156" w:hanging="360"/>
      </w:pPr>
    </w:lvl>
    <w:lvl w:ilvl="2" w:tplc="4009001B" w:tentative="1">
      <w:start w:val="1"/>
      <w:numFmt w:val="lowerRoman"/>
      <w:lvlText w:val="%3."/>
      <w:lvlJc w:val="right"/>
      <w:pPr>
        <w:ind w:left="1876" w:hanging="180"/>
      </w:pPr>
    </w:lvl>
    <w:lvl w:ilvl="3" w:tplc="4009000F" w:tentative="1">
      <w:start w:val="1"/>
      <w:numFmt w:val="decimal"/>
      <w:lvlText w:val="%4."/>
      <w:lvlJc w:val="left"/>
      <w:pPr>
        <w:ind w:left="2596" w:hanging="360"/>
      </w:pPr>
    </w:lvl>
    <w:lvl w:ilvl="4" w:tplc="40090019" w:tentative="1">
      <w:start w:val="1"/>
      <w:numFmt w:val="lowerLetter"/>
      <w:lvlText w:val="%5."/>
      <w:lvlJc w:val="left"/>
      <w:pPr>
        <w:ind w:left="3316" w:hanging="360"/>
      </w:pPr>
    </w:lvl>
    <w:lvl w:ilvl="5" w:tplc="4009001B" w:tentative="1">
      <w:start w:val="1"/>
      <w:numFmt w:val="lowerRoman"/>
      <w:lvlText w:val="%6."/>
      <w:lvlJc w:val="right"/>
      <w:pPr>
        <w:ind w:left="4036" w:hanging="180"/>
      </w:pPr>
    </w:lvl>
    <w:lvl w:ilvl="6" w:tplc="4009000F" w:tentative="1">
      <w:start w:val="1"/>
      <w:numFmt w:val="decimal"/>
      <w:lvlText w:val="%7."/>
      <w:lvlJc w:val="left"/>
      <w:pPr>
        <w:ind w:left="4756" w:hanging="360"/>
      </w:pPr>
    </w:lvl>
    <w:lvl w:ilvl="7" w:tplc="40090019" w:tentative="1">
      <w:start w:val="1"/>
      <w:numFmt w:val="lowerLetter"/>
      <w:lvlText w:val="%8."/>
      <w:lvlJc w:val="left"/>
      <w:pPr>
        <w:ind w:left="5476" w:hanging="360"/>
      </w:pPr>
    </w:lvl>
    <w:lvl w:ilvl="8" w:tplc="4009001B" w:tentative="1">
      <w:start w:val="1"/>
      <w:numFmt w:val="lowerRoman"/>
      <w:lvlText w:val="%9."/>
      <w:lvlJc w:val="right"/>
      <w:pPr>
        <w:ind w:left="6196" w:hanging="180"/>
      </w:pPr>
    </w:lvl>
  </w:abstractNum>
  <w:abstractNum w:abstractNumId="6" w15:restartNumberingAfterBreak="0">
    <w:nsid w:val="4EC2381B"/>
    <w:multiLevelType w:val="hybridMultilevel"/>
    <w:tmpl w:val="FBA8E56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1316975"/>
    <w:multiLevelType w:val="hybridMultilevel"/>
    <w:tmpl w:val="F6081102"/>
    <w:lvl w:ilvl="0" w:tplc="D94CEF6C">
      <w:start w:val="1"/>
      <w:numFmt w:val="bullet"/>
      <w:lvlText w:val="•"/>
      <w:lvlJc w:val="left"/>
      <w:pPr>
        <w:tabs>
          <w:tab w:val="num" w:pos="720"/>
        </w:tabs>
        <w:ind w:left="720" w:hanging="360"/>
      </w:pPr>
      <w:rPr>
        <w:rFonts w:ascii="Arial" w:hAnsi="Arial" w:hint="default"/>
      </w:rPr>
    </w:lvl>
    <w:lvl w:ilvl="1" w:tplc="B5B4485C" w:tentative="1">
      <w:start w:val="1"/>
      <w:numFmt w:val="bullet"/>
      <w:lvlText w:val="•"/>
      <w:lvlJc w:val="left"/>
      <w:pPr>
        <w:tabs>
          <w:tab w:val="num" w:pos="1440"/>
        </w:tabs>
        <w:ind w:left="1440" w:hanging="360"/>
      </w:pPr>
      <w:rPr>
        <w:rFonts w:ascii="Arial" w:hAnsi="Arial" w:hint="default"/>
      </w:rPr>
    </w:lvl>
    <w:lvl w:ilvl="2" w:tplc="54C20BF0" w:tentative="1">
      <w:start w:val="1"/>
      <w:numFmt w:val="bullet"/>
      <w:lvlText w:val="•"/>
      <w:lvlJc w:val="left"/>
      <w:pPr>
        <w:tabs>
          <w:tab w:val="num" w:pos="2160"/>
        </w:tabs>
        <w:ind w:left="2160" w:hanging="360"/>
      </w:pPr>
      <w:rPr>
        <w:rFonts w:ascii="Arial" w:hAnsi="Arial" w:hint="default"/>
      </w:rPr>
    </w:lvl>
    <w:lvl w:ilvl="3" w:tplc="69A2D4A6" w:tentative="1">
      <w:start w:val="1"/>
      <w:numFmt w:val="bullet"/>
      <w:lvlText w:val="•"/>
      <w:lvlJc w:val="left"/>
      <w:pPr>
        <w:tabs>
          <w:tab w:val="num" w:pos="2880"/>
        </w:tabs>
        <w:ind w:left="2880" w:hanging="360"/>
      </w:pPr>
      <w:rPr>
        <w:rFonts w:ascii="Arial" w:hAnsi="Arial" w:hint="default"/>
      </w:rPr>
    </w:lvl>
    <w:lvl w:ilvl="4" w:tplc="5A3E8E28" w:tentative="1">
      <w:start w:val="1"/>
      <w:numFmt w:val="bullet"/>
      <w:lvlText w:val="•"/>
      <w:lvlJc w:val="left"/>
      <w:pPr>
        <w:tabs>
          <w:tab w:val="num" w:pos="3600"/>
        </w:tabs>
        <w:ind w:left="3600" w:hanging="360"/>
      </w:pPr>
      <w:rPr>
        <w:rFonts w:ascii="Arial" w:hAnsi="Arial" w:hint="default"/>
      </w:rPr>
    </w:lvl>
    <w:lvl w:ilvl="5" w:tplc="1CCC2E02" w:tentative="1">
      <w:start w:val="1"/>
      <w:numFmt w:val="bullet"/>
      <w:lvlText w:val="•"/>
      <w:lvlJc w:val="left"/>
      <w:pPr>
        <w:tabs>
          <w:tab w:val="num" w:pos="4320"/>
        </w:tabs>
        <w:ind w:left="4320" w:hanging="360"/>
      </w:pPr>
      <w:rPr>
        <w:rFonts w:ascii="Arial" w:hAnsi="Arial" w:hint="default"/>
      </w:rPr>
    </w:lvl>
    <w:lvl w:ilvl="6" w:tplc="5720C474" w:tentative="1">
      <w:start w:val="1"/>
      <w:numFmt w:val="bullet"/>
      <w:lvlText w:val="•"/>
      <w:lvlJc w:val="left"/>
      <w:pPr>
        <w:tabs>
          <w:tab w:val="num" w:pos="5040"/>
        </w:tabs>
        <w:ind w:left="5040" w:hanging="360"/>
      </w:pPr>
      <w:rPr>
        <w:rFonts w:ascii="Arial" w:hAnsi="Arial" w:hint="default"/>
      </w:rPr>
    </w:lvl>
    <w:lvl w:ilvl="7" w:tplc="3A46FB56" w:tentative="1">
      <w:start w:val="1"/>
      <w:numFmt w:val="bullet"/>
      <w:lvlText w:val="•"/>
      <w:lvlJc w:val="left"/>
      <w:pPr>
        <w:tabs>
          <w:tab w:val="num" w:pos="5760"/>
        </w:tabs>
        <w:ind w:left="5760" w:hanging="360"/>
      </w:pPr>
      <w:rPr>
        <w:rFonts w:ascii="Arial" w:hAnsi="Arial" w:hint="default"/>
      </w:rPr>
    </w:lvl>
    <w:lvl w:ilvl="8" w:tplc="B0A086C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7294A5F"/>
    <w:multiLevelType w:val="hybridMultilevel"/>
    <w:tmpl w:val="A4746F0C"/>
    <w:lvl w:ilvl="0" w:tplc="92E01DD6">
      <w:start w:val="1"/>
      <w:numFmt w:val="bullet"/>
      <w:lvlText w:val="•"/>
      <w:lvlJc w:val="left"/>
      <w:pPr>
        <w:tabs>
          <w:tab w:val="num" w:pos="720"/>
        </w:tabs>
        <w:ind w:left="720" w:hanging="360"/>
      </w:pPr>
      <w:rPr>
        <w:rFonts w:ascii="Arial" w:hAnsi="Arial" w:hint="default"/>
      </w:rPr>
    </w:lvl>
    <w:lvl w:ilvl="1" w:tplc="E1C879F4" w:tentative="1">
      <w:start w:val="1"/>
      <w:numFmt w:val="bullet"/>
      <w:lvlText w:val="•"/>
      <w:lvlJc w:val="left"/>
      <w:pPr>
        <w:tabs>
          <w:tab w:val="num" w:pos="1440"/>
        </w:tabs>
        <w:ind w:left="1440" w:hanging="360"/>
      </w:pPr>
      <w:rPr>
        <w:rFonts w:ascii="Arial" w:hAnsi="Arial" w:hint="default"/>
      </w:rPr>
    </w:lvl>
    <w:lvl w:ilvl="2" w:tplc="E85462D0" w:tentative="1">
      <w:start w:val="1"/>
      <w:numFmt w:val="bullet"/>
      <w:lvlText w:val="•"/>
      <w:lvlJc w:val="left"/>
      <w:pPr>
        <w:tabs>
          <w:tab w:val="num" w:pos="2160"/>
        </w:tabs>
        <w:ind w:left="2160" w:hanging="360"/>
      </w:pPr>
      <w:rPr>
        <w:rFonts w:ascii="Arial" w:hAnsi="Arial" w:hint="default"/>
      </w:rPr>
    </w:lvl>
    <w:lvl w:ilvl="3" w:tplc="631CB94E" w:tentative="1">
      <w:start w:val="1"/>
      <w:numFmt w:val="bullet"/>
      <w:lvlText w:val="•"/>
      <w:lvlJc w:val="left"/>
      <w:pPr>
        <w:tabs>
          <w:tab w:val="num" w:pos="2880"/>
        </w:tabs>
        <w:ind w:left="2880" w:hanging="360"/>
      </w:pPr>
      <w:rPr>
        <w:rFonts w:ascii="Arial" w:hAnsi="Arial" w:hint="default"/>
      </w:rPr>
    </w:lvl>
    <w:lvl w:ilvl="4" w:tplc="763A2ADA" w:tentative="1">
      <w:start w:val="1"/>
      <w:numFmt w:val="bullet"/>
      <w:lvlText w:val="•"/>
      <w:lvlJc w:val="left"/>
      <w:pPr>
        <w:tabs>
          <w:tab w:val="num" w:pos="3600"/>
        </w:tabs>
        <w:ind w:left="3600" w:hanging="360"/>
      </w:pPr>
      <w:rPr>
        <w:rFonts w:ascii="Arial" w:hAnsi="Arial" w:hint="default"/>
      </w:rPr>
    </w:lvl>
    <w:lvl w:ilvl="5" w:tplc="5F6E9940" w:tentative="1">
      <w:start w:val="1"/>
      <w:numFmt w:val="bullet"/>
      <w:lvlText w:val="•"/>
      <w:lvlJc w:val="left"/>
      <w:pPr>
        <w:tabs>
          <w:tab w:val="num" w:pos="4320"/>
        </w:tabs>
        <w:ind w:left="4320" w:hanging="360"/>
      </w:pPr>
      <w:rPr>
        <w:rFonts w:ascii="Arial" w:hAnsi="Arial" w:hint="default"/>
      </w:rPr>
    </w:lvl>
    <w:lvl w:ilvl="6" w:tplc="CBAE8B12" w:tentative="1">
      <w:start w:val="1"/>
      <w:numFmt w:val="bullet"/>
      <w:lvlText w:val="•"/>
      <w:lvlJc w:val="left"/>
      <w:pPr>
        <w:tabs>
          <w:tab w:val="num" w:pos="5040"/>
        </w:tabs>
        <w:ind w:left="5040" w:hanging="360"/>
      </w:pPr>
      <w:rPr>
        <w:rFonts w:ascii="Arial" w:hAnsi="Arial" w:hint="default"/>
      </w:rPr>
    </w:lvl>
    <w:lvl w:ilvl="7" w:tplc="920676E4" w:tentative="1">
      <w:start w:val="1"/>
      <w:numFmt w:val="bullet"/>
      <w:lvlText w:val="•"/>
      <w:lvlJc w:val="left"/>
      <w:pPr>
        <w:tabs>
          <w:tab w:val="num" w:pos="5760"/>
        </w:tabs>
        <w:ind w:left="5760" w:hanging="360"/>
      </w:pPr>
      <w:rPr>
        <w:rFonts w:ascii="Arial" w:hAnsi="Arial" w:hint="default"/>
      </w:rPr>
    </w:lvl>
    <w:lvl w:ilvl="8" w:tplc="7A60178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D5E06B9"/>
    <w:multiLevelType w:val="hybridMultilevel"/>
    <w:tmpl w:val="3F6442D8"/>
    <w:lvl w:ilvl="0" w:tplc="B43272D6">
      <w:start w:val="1"/>
      <w:numFmt w:val="bullet"/>
      <w:lvlText w:val="•"/>
      <w:lvlJc w:val="left"/>
      <w:pPr>
        <w:tabs>
          <w:tab w:val="num" w:pos="720"/>
        </w:tabs>
        <w:ind w:left="720" w:hanging="360"/>
      </w:pPr>
      <w:rPr>
        <w:rFonts w:ascii="Times New Roman" w:hAnsi="Times New Roman" w:hint="default"/>
      </w:rPr>
    </w:lvl>
    <w:lvl w:ilvl="1" w:tplc="F954D49A" w:tentative="1">
      <w:start w:val="1"/>
      <w:numFmt w:val="bullet"/>
      <w:lvlText w:val="•"/>
      <w:lvlJc w:val="left"/>
      <w:pPr>
        <w:tabs>
          <w:tab w:val="num" w:pos="1440"/>
        </w:tabs>
        <w:ind w:left="1440" w:hanging="360"/>
      </w:pPr>
      <w:rPr>
        <w:rFonts w:ascii="Times New Roman" w:hAnsi="Times New Roman" w:hint="default"/>
      </w:rPr>
    </w:lvl>
    <w:lvl w:ilvl="2" w:tplc="96DC09F8" w:tentative="1">
      <w:start w:val="1"/>
      <w:numFmt w:val="bullet"/>
      <w:lvlText w:val="•"/>
      <w:lvlJc w:val="left"/>
      <w:pPr>
        <w:tabs>
          <w:tab w:val="num" w:pos="2160"/>
        </w:tabs>
        <w:ind w:left="2160" w:hanging="360"/>
      </w:pPr>
      <w:rPr>
        <w:rFonts w:ascii="Times New Roman" w:hAnsi="Times New Roman" w:hint="default"/>
      </w:rPr>
    </w:lvl>
    <w:lvl w:ilvl="3" w:tplc="B6508B64" w:tentative="1">
      <w:start w:val="1"/>
      <w:numFmt w:val="bullet"/>
      <w:lvlText w:val="•"/>
      <w:lvlJc w:val="left"/>
      <w:pPr>
        <w:tabs>
          <w:tab w:val="num" w:pos="2880"/>
        </w:tabs>
        <w:ind w:left="2880" w:hanging="360"/>
      </w:pPr>
      <w:rPr>
        <w:rFonts w:ascii="Times New Roman" w:hAnsi="Times New Roman" w:hint="default"/>
      </w:rPr>
    </w:lvl>
    <w:lvl w:ilvl="4" w:tplc="1C9E47C4" w:tentative="1">
      <w:start w:val="1"/>
      <w:numFmt w:val="bullet"/>
      <w:lvlText w:val="•"/>
      <w:lvlJc w:val="left"/>
      <w:pPr>
        <w:tabs>
          <w:tab w:val="num" w:pos="3600"/>
        </w:tabs>
        <w:ind w:left="3600" w:hanging="360"/>
      </w:pPr>
      <w:rPr>
        <w:rFonts w:ascii="Times New Roman" w:hAnsi="Times New Roman" w:hint="default"/>
      </w:rPr>
    </w:lvl>
    <w:lvl w:ilvl="5" w:tplc="BBB2235E" w:tentative="1">
      <w:start w:val="1"/>
      <w:numFmt w:val="bullet"/>
      <w:lvlText w:val="•"/>
      <w:lvlJc w:val="left"/>
      <w:pPr>
        <w:tabs>
          <w:tab w:val="num" w:pos="4320"/>
        </w:tabs>
        <w:ind w:left="4320" w:hanging="360"/>
      </w:pPr>
      <w:rPr>
        <w:rFonts w:ascii="Times New Roman" w:hAnsi="Times New Roman" w:hint="default"/>
      </w:rPr>
    </w:lvl>
    <w:lvl w:ilvl="6" w:tplc="1CDEEB0E" w:tentative="1">
      <w:start w:val="1"/>
      <w:numFmt w:val="bullet"/>
      <w:lvlText w:val="•"/>
      <w:lvlJc w:val="left"/>
      <w:pPr>
        <w:tabs>
          <w:tab w:val="num" w:pos="5040"/>
        </w:tabs>
        <w:ind w:left="5040" w:hanging="360"/>
      </w:pPr>
      <w:rPr>
        <w:rFonts w:ascii="Times New Roman" w:hAnsi="Times New Roman" w:hint="default"/>
      </w:rPr>
    </w:lvl>
    <w:lvl w:ilvl="7" w:tplc="24260BCE" w:tentative="1">
      <w:start w:val="1"/>
      <w:numFmt w:val="bullet"/>
      <w:lvlText w:val="•"/>
      <w:lvlJc w:val="left"/>
      <w:pPr>
        <w:tabs>
          <w:tab w:val="num" w:pos="5760"/>
        </w:tabs>
        <w:ind w:left="5760" w:hanging="360"/>
      </w:pPr>
      <w:rPr>
        <w:rFonts w:ascii="Times New Roman" w:hAnsi="Times New Roman" w:hint="default"/>
      </w:rPr>
    </w:lvl>
    <w:lvl w:ilvl="8" w:tplc="237257F0"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5B454C3"/>
    <w:multiLevelType w:val="multilevel"/>
    <w:tmpl w:val="E3A6E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FC20B0"/>
    <w:multiLevelType w:val="hybridMultilevel"/>
    <w:tmpl w:val="CA5846CA"/>
    <w:lvl w:ilvl="0" w:tplc="2BE09CF4">
      <w:start w:val="6"/>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559170848">
    <w:abstractNumId w:val="1"/>
  </w:num>
  <w:num w:numId="2" w16cid:durableId="321812486">
    <w:abstractNumId w:val="7"/>
  </w:num>
  <w:num w:numId="3" w16cid:durableId="1224827374">
    <w:abstractNumId w:val="3"/>
  </w:num>
  <w:num w:numId="4" w16cid:durableId="615257936">
    <w:abstractNumId w:val="10"/>
  </w:num>
  <w:num w:numId="5" w16cid:durableId="1702976193">
    <w:abstractNumId w:val="4"/>
  </w:num>
  <w:num w:numId="6" w16cid:durableId="397825775">
    <w:abstractNumId w:val="8"/>
  </w:num>
  <w:num w:numId="7" w16cid:durableId="332339714">
    <w:abstractNumId w:val="9"/>
  </w:num>
  <w:num w:numId="8" w16cid:durableId="1527862015">
    <w:abstractNumId w:val="0"/>
  </w:num>
  <w:num w:numId="9" w16cid:durableId="1606644825">
    <w:abstractNumId w:val="2"/>
  </w:num>
  <w:num w:numId="10" w16cid:durableId="455105334">
    <w:abstractNumId w:val="5"/>
  </w:num>
  <w:num w:numId="11" w16cid:durableId="1220627009">
    <w:abstractNumId w:val="6"/>
  </w:num>
  <w:num w:numId="12" w16cid:durableId="8259046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FB"/>
    <w:rsid w:val="000005AB"/>
    <w:rsid w:val="000058AB"/>
    <w:rsid w:val="000148F9"/>
    <w:rsid w:val="00033DCF"/>
    <w:rsid w:val="0003461E"/>
    <w:rsid w:val="00036604"/>
    <w:rsid w:val="00050354"/>
    <w:rsid w:val="000626F1"/>
    <w:rsid w:val="00064E16"/>
    <w:rsid w:val="000670AC"/>
    <w:rsid w:val="00092F18"/>
    <w:rsid w:val="00094869"/>
    <w:rsid w:val="000D0B92"/>
    <w:rsid w:val="000F69A0"/>
    <w:rsid w:val="00116C61"/>
    <w:rsid w:val="001254FB"/>
    <w:rsid w:val="0013326E"/>
    <w:rsid w:val="00166838"/>
    <w:rsid w:val="00174B4C"/>
    <w:rsid w:val="001828A0"/>
    <w:rsid w:val="001857C8"/>
    <w:rsid w:val="001A6046"/>
    <w:rsid w:val="001C7A5F"/>
    <w:rsid w:val="001C7E9E"/>
    <w:rsid w:val="001D788E"/>
    <w:rsid w:val="001E0B0D"/>
    <w:rsid w:val="00203A38"/>
    <w:rsid w:val="0021349C"/>
    <w:rsid w:val="002370F2"/>
    <w:rsid w:val="00240ED4"/>
    <w:rsid w:val="002708F2"/>
    <w:rsid w:val="00277A85"/>
    <w:rsid w:val="00283285"/>
    <w:rsid w:val="0029518C"/>
    <w:rsid w:val="002A1FC3"/>
    <w:rsid w:val="002A60B8"/>
    <w:rsid w:val="002B6918"/>
    <w:rsid w:val="002D0C8B"/>
    <w:rsid w:val="002D346F"/>
    <w:rsid w:val="002D61A6"/>
    <w:rsid w:val="002E277D"/>
    <w:rsid w:val="00314439"/>
    <w:rsid w:val="0031467F"/>
    <w:rsid w:val="00320D5B"/>
    <w:rsid w:val="00322530"/>
    <w:rsid w:val="0032618E"/>
    <w:rsid w:val="00326D1F"/>
    <w:rsid w:val="00333B47"/>
    <w:rsid w:val="003355F1"/>
    <w:rsid w:val="00356C5B"/>
    <w:rsid w:val="00364AC5"/>
    <w:rsid w:val="00364ADB"/>
    <w:rsid w:val="00371E75"/>
    <w:rsid w:val="003B0838"/>
    <w:rsid w:val="003B2FCB"/>
    <w:rsid w:val="003C25E1"/>
    <w:rsid w:val="003E6A3F"/>
    <w:rsid w:val="00411B94"/>
    <w:rsid w:val="00420533"/>
    <w:rsid w:val="0043136B"/>
    <w:rsid w:val="00476D3F"/>
    <w:rsid w:val="00490C85"/>
    <w:rsid w:val="004A2184"/>
    <w:rsid w:val="004A6D64"/>
    <w:rsid w:val="004B6400"/>
    <w:rsid w:val="004D1B12"/>
    <w:rsid w:val="004D7195"/>
    <w:rsid w:val="004E7688"/>
    <w:rsid w:val="004F1D55"/>
    <w:rsid w:val="005169B2"/>
    <w:rsid w:val="00524CC8"/>
    <w:rsid w:val="005262A2"/>
    <w:rsid w:val="0055302D"/>
    <w:rsid w:val="0056129E"/>
    <w:rsid w:val="005701B9"/>
    <w:rsid w:val="005A7887"/>
    <w:rsid w:val="005B7CD8"/>
    <w:rsid w:val="005C0BAE"/>
    <w:rsid w:val="005F227A"/>
    <w:rsid w:val="0060311F"/>
    <w:rsid w:val="006270D5"/>
    <w:rsid w:val="0063206A"/>
    <w:rsid w:val="00640D39"/>
    <w:rsid w:val="00642FC3"/>
    <w:rsid w:val="00643257"/>
    <w:rsid w:val="0064797D"/>
    <w:rsid w:val="00650DAB"/>
    <w:rsid w:val="00667CDA"/>
    <w:rsid w:val="006753BD"/>
    <w:rsid w:val="0068203C"/>
    <w:rsid w:val="006921F1"/>
    <w:rsid w:val="006B1D94"/>
    <w:rsid w:val="006B4070"/>
    <w:rsid w:val="006C363F"/>
    <w:rsid w:val="006C6681"/>
    <w:rsid w:val="006E6EA0"/>
    <w:rsid w:val="006F768B"/>
    <w:rsid w:val="00707131"/>
    <w:rsid w:val="00714531"/>
    <w:rsid w:val="00724DB6"/>
    <w:rsid w:val="0076188A"/>
    <w:rsid w:val="00765DDE"/>
    <w:rsid w:val="0076702E"/>
    <w:rsid w:val="007726C8"/>
    <w:rsid w:val="00793224"/>
    <w:rsid w:val="007A4683"/>
    <w:rsid w:val="007A59B8"/>
    <w:rsid w:val="007B0C3C"/>
    <w:rsid w:val="007B2211"/>
    <w:rsid w:val="007B327B"/>
    <w:rsid w:val="007D20CC"/>
    <w:rsid w:val="00807A06"/>
    <w:rsid w:val="008265A0"/>
    <w:rsid w:val="0082784C"/>
    <w:rsid w:val="0083387E"/>
    <w:rsid w:val="008341B7"/>
    <w:rsid w:val="00851124"/>
    <w:rsid w:val="008612BE"/>
    <w:rsid w:val="0086441C"/>
    <w:rsid w:val="00866C3D"/>
    <w:rsid w:val="00867809"/>
    <w:rsid w:val="00867D84"/>
    <w:rsid w:val="00874AE8"/>
    <w:rsid w:val="00881936"/>
    <w:rsid w:val="008869AC"/>
    <w:rsid w:val="00891CA9"/>
    <w:rsid w:val="008C0A04"/>
    <w:rsid w:val="008C1A43"/>
    <w:rsid w:val="008D145F"/>
    <w:rsid w:val="008F3C3C"/>
    <w:rsid w:val="00915EAF"/>
    <w:rsid w:val="0092518A"/>
    <w:rsid w:val="00933FF4"/>
    <w:rsid w:val="00946E3C"/>
    <w:rsid w:val="009532AB"/>
    <w:rsid w:val="00980571"/>
    <w:rsid w:val="00986416"/>
    <w:rsid w:val="009867E9"/>
    <w:rsid w:val="00992BC1"/>
    <w:rsid w:val="009A2F21"/>
    <w:rsid w:val="009A4510"/>
    <w:rsid w:val="009E09BE"/>
    <w:rsid w:val="009F0FAF"/>
    <w:rsid w:val="00A05037"/>
    <w:rsid w:val="00A36BD3"/>
    <w:rsid w:val="00A424CD"/>
    <w:rsid w:val="00A4484A"/>
    <w:rsid w:val="00A47978"/>
    <w:rsid w:val="00A556C5"/>
    <w:rsid w:val="00A75D72"/>
    <w:rsid w:val="00A929A5"/>
    <w:rsid w:val="00AD61CB"/>
    <w:rsid w:val="00AE251F"/>
    <w:rsid w:val="00B26F2D"/>
    <w:rsid w:val="00B87400"/>
    <w:rsid w:val="00B90E4B"/>
    <w:rsid w:val="00BA3E05"/>
    <w:rsid w:val="00BB4AB3"/>
    <w:rsid w:val="00BC1212"/>
    <w:rsid w:val="00BC6E59"/>
    <w:rsid w:val="00BF10AC"/>
    <w:rsid w:val="00BF2B95"/>
    <w:rsid w:val="00BF3A8C"/>
    <w:rsid w:val="00C02A7B"/>
    <w:rsid w:val="00C24129"/>
    <w:rsid w:val="00C32026"/>
    <w:rsid w:val="00C95BEA"/>
    <w:rsid w:val="00C9671D"/>
    <w:rsid w:val="00C96AF4"/>
    <w:rsid w:val="00CC2C31"/>
    <w:rsid w:val="00CD0715"/>
    <w:rsid w:val="00CE5CCE"/>
    <w:rsid w:val="00CE73D0"/>
    <w:rsid w:val="00D00274"/>
    <w:rsid w:val="00D0220F"/>
    <w:rsid w:val="00D20316"/>
    <w:rsid w:val="00D231A0"/>
    <w:rsid w:val="00D368E1"/>
    <w:rsid w:val="00D47071"/>
    <w:rsid w:val="00D55450"/>
    <w:rsid w:val="00D81D86"/>
    <w:rsid w:val="00D9304E"/>
    <w:rsid w:val="00D943A8"/>
    <w:rsid w:val="00DA32CE"/>
    <w:rsid w:val="00DA40C7"/>
    <w:rsid w:val="00DB68BA"/>
    <w:rsid w:val="00DC3440"/>
    <w:rsid w:val="00DC35F0"/>
    <w:rsid w:val="00DD49E9"/>
    <w:rsid w:val="00DE6901"/>
    <w:rsid w:val="00DF30BE"/>
    <w:rsid w:val="00DF7C65"/>
    <w:rsid w:val="00E02B63"/>
    <w:rsid w:val="00E566BE"/>
    <w:rsid w:val="00E62406"/>
    <w:rsid w:val="00E63D57"/>
    <w:rsid w:val="00E76FF2"/>
    <w:rsid w:val="00E81D00"/>
    <w:rsid w:val="00E842B3"/>
    <w:rsid w:val="00EB3290"/>
    <w:rsid w:val="00EC33DA"/>
    <w:rsid w:val="00EC5645"/>
    <w:rsid w:val="00EC686D"/>
    <w:rsid w:val="00ED57A2"/>
    <w:rsid w:val="00EE3F7E"/>
    <w:rsid w:val="00EE5258"/>
    <w:rsid w:val="00F01A0C"/>
    <w:rsid w:val="00F117D0"/>
    <w:rsid w:val="00F20D2D"/>
    <w:rsid w:val="00F2453A"/>
    <w:rsid w:val="00F331C7"/>
    <w:rsid w:val="00F33D35"/>
    <w:rsid w:val="00F37597"/>
    <w:rsid w:val="00F73F90"/>
    <w:rsid w:val="00F90B73"/>
    <w:rsid w:val="00FA3115"/>
    <w:rsid w:val="00FB3D26"/>
    <w:rsid w:val="00FB4D09"/>
    <w:rsid w:val="00FB60B5"/>
    <w:rsid w:val="00FB7841"/>
    <w:rsid w:val="00FC0F95"/>
    <w:rsid w:val="00FD41EE"/>
    <w:rsid w:val="00FD511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9303C"/>
  <w15:chartTrackingRefBased/>
  <w15:docId w15:val="{8DCC2541-35F1-4FFA-A7EB-CECDCEC0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E05"/>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paragraph" w:styleId="Heading2">
    <w:name w:val="heading 2"/>
    <w:basedOn w:val="Normal"/>
    <w:link w:val="Heading2Char"/>
    <w:uiPriority w:val="9"/>
    <w:qFormat/>
    <w:rsid w:val="00476D3F"/>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254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254F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F1D55"/>
    <w:rPr>
      <w:color w:val="0000FF"/>
      <w:u w:val="single"/>
    </w:rPr>
  </w:style>
  <w:style w:type="character" w:styleId="Strong">
    <w:name w:val="Strong"/>
    <w:basedOn w:val="DefaultParagraphFont"/>
    <w:uiPriority w:val="22"/>
    <w:qFormat/>
    <w:rsid w:val="004F1D55"/>
    <w:rPr>
      <w:b/>
      <w:bCs/>
    </w:rPr>
  </w:style>
  <w:style w:type="paragraph" w:styleId="NormalWeb">
    <w:name w:val="Normal (Web)"/>
    <w:basedOn w:val="Normal"/>
    <w:uiPriority w:val="99"/>
    <w:unhideWhenUsed/>
    <w:rsid w:val="00DA40C7"/>
    <w:rPr>
      <w:rFonts w:ascii="Times New Roman" w:hAnsi="Times New Roman" w:cs="Times New Roman"/>
      <w:sz w:val="24"/>
      <w:szCs w:val="24"/>
    </w:rPr>
  </w:style>
  <w:style w:type="character" w:styleId="Emphasis">
    <w:name w:val="Emphasis"/>
    <w:basedOn w:val="DefaultParagraphFont"/>
    <w:uiPriority w:val="20"/>
    <w:qFormat/>
    <w:rsid w:val="0063206A"/>
    <w:rPr>
      <w:i/>
      <w:iCs/>
    </w:rPr>
  </w:style>
  <w:style w:type="character" w:customStyle="1" w:styleId="Heading2Char">
    <w:name w:val="Heading 2 Char"/>
    <w:basedOn w:val="DefaultParagraphFont"/>
    <w:link w:val="Heading2"/>
    <w:uiPriority w:val="9"/>
    <w:rsid w:val="00476D3F"/>
    <w:rPr>
      <w:rFonts w:ascii="Times New Roman" w:eastAsia="Times New Roman" w:hAnsi="Times New Roman" w:cs="Times New Roman"/>
      <w:b/>
      <w:bCs/>
      <w:sz w:val="36"/>
      <w:szCs w:val="36"/>
      <w:lang w:eastAsia="en-IN"/>
    </w:rPr>
  </w:style>
  <w:style w:type="paragraph" w:styleId="Header">
    <w:name w:val="header"/>
    <w:basedOn w:val="Normal"/>
    <w:link w:val="HeaderChar"/>
    <w:uiPriority w:val="99"/>
    <w:unhideWhenUsed/>
    <w:rsid w:val="00AD61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61CB"/>
  </w:style>
  <w:style w:type="paragraph" w:styleId="Footer">
    <w:name w:val="footer"/>
    <w:basedOn w:val="Normal"/>
    <w:link w:val="FooterChar"/>
    <w:uiPriority w:val="99"/>
    <w:unhideWhenUsed/>
    <w:rsid w:val="00AD61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61CB"/>
  </w:style>
  <w:style w:type="character" w:customStyle="1" w:styleId="Heading1Char">
    <w:name w:val="Heading 1 Char"/>
    <w:basedOn w:val="DefaultParagraphFont"/>
    <w:link w:val="Heading1"/>
    <w:uiPriority w:val="9"/>
    <w:rsid w:val="00BA3E05"/>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BA3E05"/>
  </w:style>
  <w:style w:type="paragraph" w:styleId="ListParagraph">
    <w:name w:val="List Paragraph"/>
    <w:basedOn w:val="Normal"/>
    <w:uiPriority w:val="34"/>
    <w:qFormat/>
    <w:rsid w:val="00420533"/>
    <w:pPr>
      <w:spacing w:after="0" w:line="240" w:lineRule="auto"/>
      <w:ind w:left="720"/>
      <w:contextualSpacing/>
    </w:pPr>
    <w:rPr>
      <w:rFonts w:ascii="Times New Roman" w:eastAsia="Times New Roman" w:hAnsi="Times New Roman" w:cs="Times New Roman"/>
      <w:sz w:val="24"/>
      <w:szCs w:val="24"/>
      <w:lang w:eastAsia="en-IN"/>
    </w:rPr>
  </w:style>
  <w:style w:type="character" w:styleId="UnresolvedMention">
    <w:name w:val="Unresolved Mention"/>
    <w:basedOn w:val="DefaultParagraphFont"/>
    <w:uiPriority w:val="99"/>
    <w:semiHidden/>
    <w:unhideWhenUsed/>
    <w:rsid w:val="005F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9879">
      <w:bodyDiv w:val="1"/>
      <w:marLeft w:val="0"/>
      <w:marRight w:val="0"/>
      <w:marTop w:val="0"/>
      <w:marBottom w:val="0"/>
      <w:divBdr>
        <w:top w:val="none" w:sz="0" w:space="0" w:color="auto"/>
        <w:left w:val="none" w:sz="0" w:space="0" w:color="auto"/>
        <w:bottom w:val="none" w:sz="0" w:space="0" w:color="auto"/>
        <w:right w:val="none" w:sz="0" w:space="0" w:color="auto"/>
      </w:divBdr>
    </w:div>
    <w:div w:id="50737475">
      <w:bodyDiv w:val="1"/>
      <w:marLeft w:val="0"/>
      <w:marRight w:val="0"/>
      <w:marTop w:val="0"/>
      <w:marBottom w:val="0"/>
      <w:divBdr>
        <w:top w:val="none" w:sz="0" w:space="0" w:color="auto"/>
        <w:left w:val="none" w:sz="0" w:space="0" w:color="auto"/>
        <w:bottom w:val="none" w:sz="0" w:space="0" w:color="auto"/>
        <w:right w:val="none" w:sz="0" w:space="0" w:color="auto"/>
      </w:divBdr>
    </w:div>
    <w:div w:id="72513876">
      <w:bodyDiv w:val="1"/>
      <w:marLeft w:val="0"/>
      <w:marRight w:val="0"/>
      <w:marTop w:val="0"/>
      <w:marBottom w:val="0"/>
      <w:divBdr>
        <w:top w:val="none" w:sz="0" w:space="0" w:color="auto"/>
        <w:left w:val="none" w:sz="0" w:space="0" w:color="auto"/>
        <w:bottom w:val="none" w:sz="0" w:space="0" w:color="auto"/>
        <w:right w:val="none" w:sz="0" w:space="0" w:color="auto"/>
      </w:divBdr>
    </w:div>
    <w:div w:id="76441613">
      <w:bodyDiv w:val="1"/>
      <w:marLeft w:val="0"/>
      <w:marRight w:val="0"/>
      <w:marTop w:val="0"/>
      <w:marBottom w:val="0"/>
      <w:divBdr>
        <w:top w:val="none" w:sz="0" w:space="0" w:color="auto"/>
        <w:left w:val="none" w:sz="0" w:space="0" w:color="auto"/>
        <w:bottom w:val="none" w:sz="0" w:space="0" w:color="auto"/>
        <w:right w:val="none" w:sz="0" w:space="0" w:color="auto"/>
      </w:divBdr>
    </w:div>
    <w:div w:id="103306994">
      <w:bodyDiv w:val="1"/>
      <w:marLeft w:val="0"/>
      <w:marRight w:val="0"/>
      <w:marTop w:val="0"/>
      <w:marBottom w:val="0"/>
      <w:divBdr>
        <w:top w:val="none" w:sz="0" w:space="0" w:color="auto"/>
        <w:left w:val="none" w:sz="0" w:space="0" w:color="auto"/>
        <w:bottom w:val="none" w:sz="0" w:space="0" w:color="auto"/>
        <w:right w:val="none" w:sz="0" w:space="0" w:color="auto"/>
      </w:divBdr>
    </w:div>
    <w:div w:id="121774726">
      <w:bodyDiv w:val="1"/>
      <w:marLeft w:val="0"/>
      <w:marRight w:val="0"/>
      <w:marTop w:val="0"/>
      <w:marBottom w:val="0"/>
      <w:divBdr>
        <w:top w:val="none" w:sz="0" w:space="0" w:color="auto"/>
        <w:left w:val="none" w:sz="0" w:space="0" w:color="auto"/>
        <w:bottom w:val="none" w:sz="0" w:space="0" w:color="auto"/>
        <w:right w:val="none" w:sz="0" w:space="0" w:color="auto"/>
      </w:divBdr>
    </w:div>
    <w:div w:id="129592523">
      <w:bodyDiv w:val="1"/>
      <w:marLeft w:val="0"/>
      <w:marRight w:val="0"/>
      <w:marTop w:val="0"/>
      <w:marBottom w:val="0"/>
      <w:divBdr>
        <w:top w:val="none" w:sz="0" w:space="0" w:color="auto"/>
        <w:left w:val="none" w:sz="0" w:space="0" w:color="auto"/>
        <w:bottom w:val="none" w:sz="0" w:space="0" w:color="auto"/>
        <w:right w:val="none" w:sz="0" w:space="0" w:color="auto"/>
      </w:divBdr>
    </w:div>
    <w:div w:id="129717114">
      <w:bodyDiv w:val="1"/>
      <w:marLeft w:val="0"/>
      <w:marRight w:val="0"/>
      <w:marTop w:val="0"/>
      <w:marBottom w:val="0"/>
      <w:divBdr>
        <w:top w:val="none" w:sz="0" w:space="0" w:color="auto"/>
        <w:left w:val="none" w:sz="0" w:space="0" w:color="auto"/>
        <w:bottom w:val="none" w:sz="0" w:space="0" w:color="auto"/>
        <w:right w:val="none" w:sz="0" w:space="0" w:color="auto"/>
      </w:divBdr>
    </w:div>
    <w:div w:id="139466518">
      <w:bodyDiv w:val="1"/>
      <w:marLeft w:val="0"/>
      <w:marRight w:val="0"/>
      <w:marTop w:val="0"/>
      <w:marBottom w:val="0"/>
      <w:divBdr>
        <w:top w:val="none" w:sz="0" w:space="0" w:color="auto"/>
        <w:left w:val="none" w:sz="0" w:space="0" w:color="auto"/>
        <w:bottom w:val="none" w:sz="0" w:space="0" w:color="auto"/>
        <w:right w:val="none" w:sz="0" w:space="0" w:color="auto"/>
      </w:divBdr>
    </w:div>
    <w:div w:id="161554394">
      <w:bodyDiv w:val="1"/>
      <w:marLeft w:val="0"/>
      <w:marRight w:val="0"/>
      <w:marTop w:val="0"/>
      <w:marBottom w:val="0"/>
      <w:divBdr>
        <w:top w:val="none" w:sz="0" w:space="0" w:color="auto"/>
        <w:left w:val="none" w:sz="0" w:space="0" w:color="auto"/>
        <w:bottom w:val="none" w:sz="0" w:space="0" w:color="auto"/>
        <w:right w:val="none" w:sz="0" w:space="0" w:color="auto"/>
      </w:divBdr>
    </w:div>
    <w:div w:id="166020962">
      <w:bodyDiv w:val="1"/>
      <w:marLeft w:val="0"/>
      <w:marRight w:val="0"/>
      <w:marTop w:val="0"/>
      <w:marBottom w:val="0"/>
      <w:divBdr>
        <w:top w:val="none" w:sz="0" w:space="0" w:color="auto"/>
        <w:left w:val="none" w:sz="0" w:space="0" w:color="auto"/>
        <w:bottom w:val="none" w:sz="0" w:space="0" w:color="auto"/>
        <w:right w:val="none" w:sz="0" w:space="0" w:color="auto"/>
      </w:divBdr>
      <w:divsChild>
        <w:div w:id="996811645">
          <w:marLeft w:val="360"/>
          <w:marRight w:val="0"/>
          <w:marTop w:val="200"/>
          <w:marBottom w:val="0"/>
          <w:divBdr>
            <w:top w:val="none" w:sz="0" w:space="0" w:color="auto"/>
            <w:left w:val="none" w:sz="0" w:space="0" w:color="auto"/>
            <w:bottom w:val="none" w:sz="0" w:space="0" w:color="auto"/>
            <w:right w:val="none" w:sz="0" w:space="0" w:color="auto"/>
          </w:divBdr>
        </w:div>
      </w:divsChild>
    </w:div>
    <w:div w:id="194394100">
      <w:bodyDiv w:val="1"/>
      <w:marLeft w:val="0"/>
      <w:marRight w:val="0"/>
      <w:marTop w:val="0"/>
      <w:marBottom w:val="0"/>
      <w:divBdr>
        <w:top w:val="none" w:sz="0" w:space="0" w:color="auto"/>
        <w:left w:val="none" w:sz="0" w:space="0" w:color="auto"/>
        <w:bottom w:val="none" w:sz="0" w:space="0" w:color="auto"/>
        <w:right w:val="none" w:sz="0" w:space="0" w:color="auto"/>
      </w:divBdr>
    </w:div>
    <w:div w:id="217596627">
      <w:bodyDiv w:val="1"/>
      <w:marLeft w:val="0"/>
      <w:marRight w:val="0"/>
      <w:marTop w:val="0"/>
      <w:marBottom w:val="0"/>
      <w:divBdr>
        <w:top w:val="none" w:sz="0" w:space="0" w:color="auto"/>
        <w:left w:val="none" w:sz="0" w:space="0" w:color="auto"/>
        <w:bottom w:val="none" w:sz="0" w:space="0" w:color="auto"/>
        <w:right w:val="none" w:sz="0" w:space="0" w:color="auto"/>
      </w:divBdr>
    </w:div>
    <w:div w:id="241724460">
      <w:bodyDiv w:val="1"/>
      <w:marLeft w:val="0"/>
      <w:marRight w:val="0"/>
      <w:marTop w:val="0"/>
      <w:marBottom w:val="0"/>
      <w:divBdr>
        <w:top w:val="none" w:sz="0" w:space="0" w:color="auto"/>
        <w:left w:val="none" w:sz="0" w:space="0" w:color="auto"/>
        <w:bottom w:val="none" w:sz="0" w:space="0" w:color="auto"/>
        <w:right w:val="none" w:sz="0" w:space="0" w:color="auto"/>
      </w:divBdr>
    </w:div>
    <w:div w:id="263274343">
      <w:bodyDiv w:val="1"/>
      <w:marLeft w:val="0"/>
      <w:marRight w:val="0"/>
      <w:marTop w:val="0"/>
      <w:marBottom w:val="0"/>
      <w:divBdr>
        <w:top w:val="none" w:sz="0" w:space="0" w:color="auto"/>
        <w:left w:val="none" w:sz="0" w:space="0" w:color="auto"/>
        <w:bottom w:val="none" w:sz="0" w:space="0" w:color="auto"/>
        <w:right w:val="none" w:sz="0" w:space="0" w:color="auto"/>
      </w:divBdr>
    </w:div>
    <w:div w:id="286205230">
      <w:bodyDiv w:val="1"/>
      <w:marLeft w:val="0"/>
      <w:marRight w:val="0"/>
      <w:marTop w:val="0"/>
      <w:marBottom w:val="0"/>
      <w:divBdr>
        <w:top w:val="none" w:sz="0" w:space="0" w:color="auto"/>
        <w:left w:val="none" w:sz="0" w:space="0" w:color="auto"/>
        <w:bottom w:val="none" w:sz="0" w:space="0" w:color="auto"/>
        <w:right w:val="none" w:sz="0" w:space="0" w:color="auto"/>
      </w:divBdr>
    </w:div>
    <w:div w:id="304698485">
      <w:bodyDiv w:val="1"/>
      <w:marLeft w:val="0"/>
      <w:marRight w:val="0"/>
      <w:marTop w:val="0"/>
      <w:marBottom w:val="0"/>
      <w:divBdr>
        <w:top w:val="none" w:sz="0" w:space="0" w:color="auto"/>
        <w:left w:val="none" w:sz="0" w:space="0" w:color="auto"/>
        <w:bottom w:val="none" w:sz="0" w:space="0" w:color="auto"/>
        <w:right w:val="none" w:sz="0" w:space="0" w:color="auto"/>
      </w:divBdr>
    </w:div>
    <w:div w:id="313221701">
      <w:bodyDiv w:val="1"/>
      <w:marLeft w:val="0"/>
      <w:marRight w:val="0"/>
      <w:marTop w:val="0"/>
      <w:marBottom w:val="0"/>
      <w:divBdr>
        <w:top w:val="none" w:sz="0" w:space="0" w:color="auto"/>
        <w:left w:val="none" w:sz="0" w:space="0" w:color="auto"/>
        <w:bottom w:val="none" w:sz="0" w:space="0" w:color="auto"/>
        <w:right w:val="none" w:sz="0" w:space="0" w:color="auto"/>
      </w:divBdr>
    </w:div>
    <w:div w:id="355734499">
      <w:bodyDiv w:val="1"/>
      <w:marLeft w:val="0"/>
      <w:marRight w:val="0"/>
      <w:marTop w:val="0"/>
      <w:marBottom w:val="0"/>
      <w:divBdr>
        <w:top w:val="none" w:sz="0" w:space="0" w:color="auto"/>
        <w:left w:val="none" w:sz="0" w:space="0" w:color="auto"/>
        <w:bottom w:val="none" w:sz="0" w:space="0" w:color="auto"/>
        <w:right w:val="none" w:sz="0" w:space="0" w:color="auto"/>
      </w:divBdr>
    </w:div>
    <w:div w:id="356123694">
      <w:bodyDiv w:val="1"/>
      <w:marLeft w:val="0"/>
      <w:marRight w:val="0"/>
      <w:marTop w:val="0"/>
      <w:marBottom w:val="0"/>
      <w:divBdr>
        <w:top w:val="none" w:sz="0" w:space="0" w:color="auto"/>
        <w:left w:val="none" w:sz="0" w:space="0" w:color="auto"/>
        <w:bottom w:val="none" w:sz="0" w:space="0" w:color="auto"/>
        <w:right w:val="none" w:sz="0" w:space="0" w:color="auto"/>
      </w:divBdr>
    </w:div>
    <w:div w:id="375936684">
      <w:bodyDiv w:val="1"/>
      <w:marLeft w:val="0"/>
      <w:marRight w:val="0"/>
      <w:marTop w:val="0"/>
      <w:marBottom w:val="0"/>
      <w:divBdr>
        <w:top w:val="none" w:sz="0" w:space="0" w:color="auto"/>
        <w:left w:val="none" w:sz="0" w:space="0" w:color="auto"/>
        <w:bottom w:val="none" w:sz="0" w:space="0" w:color="auto"/>
        <w:right w:val="none" w:sz="0" w:space="0" w:color="auto"/>
      </w:divBdr>
    </w:div>
    <w:div w:id="382019466">
      <w:bodyDiv w:val="1"/>
      <w:marLeft w:val="0"/>
      <w:marRight w:val="0"/>
      <w:marTop w:val="0"/>
      <w:marBottom w:val="0"/>
      <w:divBdr>
        <w:top w:val="none" w:sz="0" w:space="0" w:color="auto"/>
        <w:left w:val="none" w:sz="0" w:space="0" w:color="auto"/>
        <w:bottom w:val="none" w:sz="0" w:space="0" w:color="auto"/>
        <w:right w:val="none" w:sz="0" w:space="0" w:color="auto"/>
      </w:divBdr>
    </w:div>
    <w:div w:id="400176431">
      <w:bodyDiv w:val="1"/>
      <w:marLeft w:val="0"/>
      <w:marRight w:val="0"/>
      <w:marTop w:val="0"/>
      <w:marBottom w:val="0"/>
      <w:divBdr>
        <w:top w:val="none" w:sz="0" w:space="0" w:color="auto"/>
        <w:left w:val="none" w:sz="0" w:space="0" w:color="auto"/>
        <w:bottom w:val="none" w:sz="0" w:space="0" w:color="auto"/>
        <w:right w:val="none" w:sz="0" w:space="0" w:color="auto"/>
      </w:divBdr>
    </w:div>
    <w:div w:id="472526760">
      <w:bodyDiv w:val="1"/>
      <w:marLeft w:val="0"/>
      <w:marRight w:val="0"/>
      <w:marTop w:val="0"/>
      <w:marBottom w:val="0"/>
      <w:divBdr>
        <w:top w:val="none" w:sz="0" w:space="0" w:color="auto"/>
        <w:left w:val="none" w:sz="0" w:space="0" w:color="auto"/>
        <w:bottom w:val="none" w:sz="0" w:space="0" w:color="auto"/>
        <w:right w:val="none" w:sz="0" w:space="0" w:color="auto"/>
      </w:divBdr>
    </w:div>
    <w:div w:id="480007373">
      <w:bodyDiv w:val="1"/>
      <w:marLeft w:val="0"/>
      <w:marRight w:val="0"/>
      <w:marTop w:val="0"/>
      <w:marBottom w:val="0"/>
      <w:divBdr>
        <w:top w:val="none" w:sz="0" w:space="0" w:color="auto"/>
        <w:left w:val="none" w:sz="0" w:space="0" w:color="auto"/>
        <w:bottom w:val="none" w:sz="0" w:space="0" w:color="auto"/>
        <w:right w:val="none" w:sz="0" w:space="0" w:color="auto"/>
      </w:divBdr>
    </w:div>
    <w:div w:id="494148024">
      <w:bodyDiv w:val="1"/>
      <w:marLeft w:val="0"/>
      <w:marRight w:val="0"/>
      <w:marTop w:val="0"/>
      <w:marBottom w:val="0"/>
      <w:divBdr>
        <w:top w:val="none" w:sz="0" w:space="0" w:color="auto"/>
        <w:left w:val="none" w:sz="0" w:space="0" w:color="auto"/>
        <w:bottom w:val="none" w:sz="0" w:space="0" w:color="auto"/>
        <w:right w:val="none" w:sz="0" w:space="0" w:color="auto"/>
      </w:divBdr>
    </w:div>
    <w:div w:id="555092214">
      <w:bodyDiv w:val="1"/>
      <w:marLeft w:val="0"/>
      <w:marRight w:val="0"/>
      <w:marTop w:val="0"/>
      <w:marBottom w:val="0"/>
      <w:divBdr>
        <w:top w:val="none" w:sz="0" w:space="0" w:color="auto"/>
        <w:left w:val="none" w:sz="0" w:space="0" w:color="auto"/>
        <w:bottom w:val="none" w:sz="0" w:space="0" w:color="auto"/>
        <w:right w:val="none" w:sz="0" w:space="0" w:color="auto"/>
      </w:divBdr>
    </w:div>
    <w:div w:id="574824047">
      <w:bodyDiv w:val="1"/>
      <w:marLeft w:val="0"/>
      <w:marRight w:val="0"/>
      <w:marTop w:val="0"/>
      <w:marBottom w:val="0"/>
      <w:divBdr>
        <w:top w:val="none" w:sz="0" w:space="0" w:color="auto"/>
        <w:left w:val="none" w:sz="0" w:space="0" w:color="auto"/>
        <w:bottom w:val="none" w:sz="0" w:space="0" w:color="auto"/>
        <w:right w:val="none" w:sz="0" w:space="0" w:color="auto"/>
      </w:divBdr>
    </w:div>
    <w:div w:id="592864623">
      <w:bodyDiv w:val="1"/>
      <w:marLeft w:val="0"/>
      <w:marRight w:val="0"/>
      <w:marTop w:val="0"/>
      <w:marBottom w:val="0"/>
      <w:divBdr>
        <w:top w:val="none" w:sz="0" w:space="0" w:color="auto"/>
        <w:left w:val="none" w:sz="0" w:space="0" w:color="auto"/>
        <w:bottom w:val="none" w:sz="0" w:space="0" w:color="auto"/>
        <w:right w:val="none" w:sz="0" w:space="0" w:color="auto"/>
      </w:divBdr>
      <w:divsChild>
        <w:div w:id="1860703524">
          <w:marLeft w:val="360"/>
          <w:marRight w:val="0"/>
          <w:marTop w:val="200"/>
          <w:marBottom w:val="0"/>
          <w:divBdr>
            <w:top w:val="none" w:sz="0" w:space="0" w:color="auto"/>
            <w:left w:val="none" w:sz="0" w:space="0" w:color="auto"/>
            <w:bottom w:val="none" w:sz="0" w:space="0" w:color="auto"/>
            <w:right w:val="none" w:sz="0" w:space="0" w:color="auto"/>
          </w:divBdr>
        </w:div>
      </w:divsChild>
    </w:div>
    <w:div w:id="644044805">
      <w:bodyDiv w:val="1"/>
      <w:marLeft w:val="0"/>
      <w:marRight w:val="0"/>
      <w:marTop w:val="0"/>
      <w:marBottom w:val="0"/>
      <w:divBdr>
        <w:top w:val="none" w:sz="0" w:space="0" w:color="auto"/>
        <w:left w:val="none" w:sz="0" w:space="0" w:color="auto"/>
        <w:bottom w:val="none" w:sz="0" w:space="0" w:color="auto"/>
        <w:right w:val="none" w:sz="0" w:space="0" w:color="auto"/>
      </w:divBdr>
    </w:div>
    <w:div w:id="676616414">
      <w:bodyDiv w:val="1"/>
      <w:marLeft w:val="0"/>
      <w:marRight w:val="0"/>
      <w:marTop w:val="0"/>
      <w:marBottom w:val="0"/>
      <w:divBdr>
        <w:top w:val="none" w:sz="0" w:space="0" w:color="auto"/>
        <w:left w:val="none" w:sz="0" w:space="0" w:color="auto"/>
        <w:bottom w:val="none" w:sz="0" w:space="0" w:color="auto"/>
        <w:right w:val="none" w:sz="0" w:space="0" w:color="auto"/>
      </w:divBdr>
    </w:div>
    <w:div w:id="736198603">
      <w:bodyDiv w:val="1"/>
      <w:marLeft w:val="0"/>
      <w:marRight w:val="0"/>
      <w:marTop w:val="0"/>
      <w:marBottom w:val="0"/>
      <w:divBdr>
        <w:top w:val="none" w:sz="0" w:space="0" w:color="auto"/>
        <w:left w:val="none" w:sz="0" w:space="0" w:color="auto"/>
        <w:bottom w:val="none" w:sz="0" w:space="0" w:color="auto"/>
        <w:right w:val="none" w:sz="0" w:space="0" w:color="auto"/>
      </w:divBdr>
    </w:div>
    <w:div w:id="746465985">
      <w:bodyDiv w:val="1"/>
      <w:marLeft w:val="0"/>
      <w:marRight w:val="0"/>
      <w:marTop w:val="0"/>
      <w:marBottom w:val="0"/>
      <w:divBdr>
        <w:top w:val="none" w:sz="0" w:space="0" w:color="auto"/>
        <w:left w:val="none" w:sz="0" w:space="0" w:color="auto"/>
        <w:bottom w:val="none" w:sz="0" w:space="0" w:color="auto"/>
        <w:right w:val="none" w:sz="0" w:space="0" w:color="auto"/>
      </w:divBdr>
    </w:div>
    <w:div w:id="759182702">
      <w:bodyDiv w:val="1"/>
      <w:marLeft w:val="0"/>
      <w:marRight w:val="0"/>
      <w:marTop w:val="0"/>
      <w:marBottom w:val="0"/>
      <w:divBdr>
        <w:top w:val="none" w:sz="0" w:space="0" w:color="auto"/>
        <w:left w:val="none" w:sz="0" w:space="0" w:color="auto"/>
        <w:bottom w:val="none" w:sz="0" w:space="0" w:color="auto"/>
        <w:right w:val="none" w:sz="0" w:space="0" w:color="auto"/>
      </w:divBdr>
    </w:div>
    <w:div w:id="766538896">
      <w:bodyDiv w:val="1"/>
      <w:marLeft w:val="0"/>
      <w:marRight w:val="0"/>
      <w:marTop w:val="0"/>
      <w:marBottom w:val="0"/>
      <w:divBdr>
        <w:top w:val="none" w:sz="0" w:space="0" w:color="auto"/>
        <w:left w:val="none" w:sz="0" w:space="0" w:color="auto"/>
        <w:bottom w:val="none" w:sz="0" w:space="0" w:color="auto"/>
        <w:right w:val="none" w:sz="0" w:space="0" w:color="auto"/>
      </w:divBdr>
    </w:div>
    <w:div w:id="768740198">
      <w:bodyDiv w:val="1"/>
      <w:marLeft w:val="0"/>
      <w:marRight w:val="0"/>
      <w:marTop w:val="0"/>
      <w:marBottom w:val="0"/>
      <w:divBdr>
        <w:top w:val="none" w:sz="0" w:space="0" w:color="auto"/>
        <w:left w:val="none" w:sz="0" w:space="0" w:color="auto"/>
        <w:bottom w:val="none" w:sz="0" w:space="0" w:color="auto"/>
        <w:right w:val="none" w:sz="0" w:space="0" w:color="auto"/>
      </w:divBdr>
    </w:div>
    <w:div w:id="825127777">
      <w:bodyDiv w:val="1"/>
      <w:marLeft w:val="0"/>
      <w:marRight w:val="0"/>
      <w:marTop w:val="0"/>
      <w:marBottom w:val="0"/>
      <w:divBdr>
        <w:top w:val="none" w:sz="0" w:space="0" w:color="auto"/>
        <w:left w:val="none" w:sz="0" w:space="0" w:color="auto"/>
        <w:bottom w:val="none" w:sz="0" w:space="0" w:color="auto"/>
        <w:right w:val="none" w:sz="0" w:space="0" w:color="auto"/>
      </w:divBdr>
    </w:div>
    <w:div w:id="825319339">
      <w:bodyDiv w:val="1"/>
      <w:marLeft w:val="0"/>
      <w:marRight w:val="0"/>
      <w:marTop w:val="0"/>
      <w:marBottom w:val="0"/>
      <w:divBdr>
        <w:top w:val="none" w:sz="0" w:space="0" w:color="auto"/>
        <w:left w:val="none" w:sz="0" w:space="0" w:color="auto"/>
        <w:bottom w:val="none" w:sz="0" w:space="0" w:color="auto"/>
        <w:right w:val="none" w:sz="0" w:space="0" w:color="auto"/>
      </w:divBdr>
    </w:div>
    <w:div w:id="836770908">
      <w:bodyDiv w:val="1"/>
      <w:marLeft w:val="0"/>
      <w:marRight w:val="0"/>
      <w:marTop w:val="0"/>
      <w:marBottom w:val="0"/>
      <w:divBdr>
        <w:top w:val="none" w:sz="0" w:space="0" w:color="auto"/>
        <w:left w:val="none" w:sz="0" w:space="0" w:color="auto"/>
        <w:bottom w:val="none" w:sz="0" w:space="0" w:color="auto"/>
        <w:right w:val="none" w:sz="0" w:space="0" w:color="auto"/>
      </w:divBdr>
    </w:div>
    <w:div w:id="846598088">
      <w:bodyDiv w:val="1"/>
      <w:marLeft w:val="0"/>
      <w:marRight w:val="0"/>
      <w:marTop w:val="0"/>
      <w:marBottom w:val="0"/>
      <w:divBdr>
        <w:top w:val="none" w:sz="0" w:space="0" w:color="auto"/>
        <w:left w:val="none" w:sz="0" w:space="0" w:color="auto"/>
        <w:bottom w:val="none" w:sz="0" w:space="0" w:color="auto"/>
        <w:right w:val="none" w:sz="0" w:space="0" w:color="auto"/>
      </w:divBdr>
    </w:div>
    <w:div w:id="860388860">
      <w:bodyDiv w:val="1"/>
      <w:marLeft w:val="0"/>
      <w:marRight w:val="0"/>
      <w:marTop w:val="0"/>
      <w:marBottom w:val="0"/>
      <w:divBdr>
        <w:top w:val="none" w:sz="0" w:space="0" w:color="auto"/>
        <w:left w:val="none" w:sz="0" w:space="0" w:color="auto"/>
        <w:bottom w:val="none" w:sz="0" w:space="0" w:color="auto"/>
        <w:right w:val="none" w:sz="0" w:space="0" w:color="auto"/>
      </w:divBdr>
    </w:div>
    <w:div w:id="901675743">
      <w:bodyDiv w:val="1"/>
      <w:marLeft w:val="0"/>
      <w:marRight w:val="0"/>
      <w:marTop w:val="0"/>
      <w:marBottom w:val="0"/>
      <w:divBdr>
        <w:top w:val="none" w:sz="0" w:space="0" w:color="auto"/>
        <w:left w:val="none" w:sz="0" w:space="0" w:color="auto"/>
        <w:bottom w:val="none" w:sz="0" w:space="0" w:color="auto"/>
        <w:right w:val="none" w:sz="0" w:space="0" w:color="auto"/>
      </w:divBdr>
    </w:div>
    <w:div w:id="964240162">
      <w:bodyDiv w:val="1"/>
      <w:marLeft w:val="0"/>
      <w:marRight w:val="0"/>
      <w:marTop w:val="0"/>
      <w:marBottom w:val="0"/>
      <w:divBdr>
        <w:top w:val="none" w:sz="0" w:space="0" w:color="auto"/>
        <w:left w:val="none" w:sz="0" w:space="0" w:color="auto"/>
        <w:bottom w:val="none" w:sz="0" w:space="0" w:color="auto"/>
        <w:right w:val="none" w:sz="0" w:space="0" w:color="auto"/>
      </w:divBdr>
    </w:div>
    <w:div w:id="992760854">
      <w:bodyDiv w:val="1"/>
      <w:marLeft w:val="0"/>
      <w:marRight w:val="0"/>
      <w:marTop w:val="0"/>
      <w:marBottom w:val="0"/>
      <w:divBdr>
        <w:top w:val="none" w:sz="0" w:space="0" w:color="auto"/>
        <w:left w:val="none" w:sz="0" w:space="0" w:color="auto"/>
        <w:bottom w:val="none" w:sz="0" w:space="0" w:color="auto"/>
        <w:right w:val="none" w:sz="0" w:space="0" w:color="auto"/>
      </w:divBdr>
    </w:div>
    <w:div w:id="1011180514">
      <w:bodyDiv w:val="1"/>
      <w:marLeft w:val="0"/>
      <w:marRight w:val="0"/>
      <w:marTop w:val="0"/>
      <w:marBottom w:val="0"/>
      <w:divBdr>
        <w:top w:val="none" w:sz="0" w:space="0" w:color="auto"/>
        <w:left w:val="none" w:sz="0" w:space="0" w:color="auto"/>
        <w:bottom w:val="none" w:sz="0" w:space="0" w:color="auto"/>
        <w:right w:val="none" w:sz="0" w:space="0" w:color="auto"/>
      </w:divBdr>
    </w:div>
    <w:div w:id="1013651329">
      <w:bodyDiv w:val="1"/>
      <w:marLeft w:val="0"/>
      <w:marRight w:val="0"/>
      <w:marTop w:val="0"/>
      <w:marBottom w:val="0"/>
      <w:divBdr>
        <w:top w:val="none" w:sz="0" w:space="0" w:color="auto"/>
        <w:left w:val="none" w:sz="0" w:space="0" w:color="auto"/>
        <w:bottom w:val="none" w:sz="0" w:space="0" w:color="auto"/>
        <w:right w:val="none" w:sz="0" w:space="0" w:color="auto"/>
      </w:divBdr>
    </w:div>
    <w:div w:id="1028264625">
      <w:bodyDiv w:val="1"/>
      <w:marLeft w:val="0"/>
      <w:marRight w:val="0"/>
      <w:marTop w:val="0"/>
      <w:marBottom w:val="0"/>
      <w:divBdr>
        <w:top w:val="none" w:sz="0" w:space="0" w:color="auto"/>
        <w:left w:val="none" w:sz="0" w:space="0" w:color="auto"/>
        <w:bottom w:val="none" w:sz="0" w:space="0" w:color="auto"/>
        <w:right w:val="none" w:sz="0" w:space="0" w:color="auto"/>
      </w:divBdr>
    </w:div>
    <w:div w:id="1040591233">
      <w:bodyDiv w:val="1"/>
      <w:marLeft w:val="0"/>
      <w:marRight w:val="0"/>
      <w:marTop w:val="0"/>
      <w:marBottom w:val="0"/>
      <w:divBdr>
        <w:top w:val="none" w:sz="0" w:space="0" w:color="auto"/>
        <w:left w:val="none" w:sz="0" w:space="0" w:color="auto"/>
        <w:bottom w:val="none" w:sz="0" w:space="0" w:color="auto"/>
        <w:right w:val="none" w:sz="0" w:space="0" w:color="auto"/>
      </w:divBdr>
    </w:div>
    <w:div w:id="1053039502">
      <w:bodyDiv w:val="1"/>
      <w:marLeft w:val="0"/>
      <w:marRight w:val="0"/>
      <w:marTop w:val="0"/>
      <w:marBottom w:val="0"/>
      <w:divBdr>
        <w:top w:val="none" w:sz="0" w:space="0" w:color="auto"/>
        <w:left w:val="none" w:sz="0" w:space="0" w:color="auto"/>
        <w:bottom w:val="none" w:sz="0" w:space="0" w:color="auto"/>
        <w:right w:val="none" w:sz="0" w:space="0" w:color="auto"/>
      </w:divBdr>
    </w:div>
    <w:div w:id="1053580341">
      <w:bodyDiv w:val="1"/>
      <w:marLeft w:val="0"/>
      <w:marRight w:val="0"/>
      <w:marTop w:val="0"/>
      <w:marBottom w:val="0"/>
      <w:divBdr>
        <w:top w:val="none" w:sz="0" w:space="0" w:color="auto"/>
        <w:left w:val="none" w:sz="0" w:space="0" w:color="auto"/>
        <w:bottom w:val="none" w:sz="0" w:space="0" w:color="auto"/>
        <w:right w:val="none" w:sz="0" w:space="0" w:color="auto"/>
      </w:divBdr>
    </w:div>
    <w:div w:id="1069889106">
      <w:bodyDiv w:val="1"/>
      <w:marLeft w:val="0"/>
      <w:marRight w:val="0"/>
      <w:marTop w:val="0"/>
      <w:marBottom w:val="0"/>
      <w:divBdr>
        <w:top w:val="none" w:sz="0" w:space="0" w:color="auto"/>
        <w:left w:val="none" w:sz="0" w:space="0" w:color="auto"/>
        <w:bottom w:val="none" w:sz="0" w:space="0" w:color="auto"/>
        <w:right w:val="none" w:sz="0" w:space="0" w:color="auto"/>
      </w:divBdr>
    </w:div>
    <w:div w:id="1071657904">
      <w:bodyDiv w:val="1"/>
      <w:marLeft w:val="0"/>
      <w:marRight w:val="0"/>
      <w:marTop w:val="0"/>
      <w:marBottom w:val="0"/>
      <w:divBdr>
        <w:top w:val="none" w:sz="0" w:space="0" w:color="auto"/>
        <w:left w:val="none" w:sz="0" w:space="0" w:color="auto"/>
        <w:bottom w:val="none" w:sz="0" w:space="0" w:color="auto"/>
        <w:right w:val="none" w:sz="0" w:space="0" w:color="auto"/>
      </w:divBdr>
    </w:div>
    <w:div w:id="1098985301">
      <w:bodyDiv w:val="1"/>
      <w:marLeft w:val="0"/>
      <w:marRight w:val="0"/>
      <w:marTop w:val="0"/>
      <w:marBottom w:val="0"/>
      <w:divBdr>
        <w:top w:val="none" w:sz="0" w:space="0" w:color="auto"/>
        <w:left w:val="none" w:sz="0" w:space="0" w:color="auto"/>
        <w:bottom w:val="none" w:sz="0" w:space="0" w:color="auto"/>
        <w:right w:val="none" w:sz="0" w:space="0" w:color="auto"/>
      </w:divBdr>
    </w:div>
    <w:div w:id="1125083252">
      <w:bodyDiv w:val="1"/>
      <w:marLeft w:val="0"/>
      <w:marRight w:val="0"/>
      <w:marTop w:val="0"/>
      <w:marBottom w:val="0"/>
      <w:divBdr>
        <w:top w:val="none" w:sz="0" w:space="0" w:color="auto"/>
        <w:left w:val="none" w:sz="0" w:space="0" w:color="auto"/>
        <w:bottom w:val="none" w:sz="0" w:space="0" w:color="auto"/>
        <w:right w:val="none" w:sz="0" w:space="0" w:color="auto"/>
      </w:divBdr>
    </w:div>
    <w:div w:id="1138373102">
      <w:bodyDiv w:val="1"/>
      <w:marLeft w:val="0"/>
      <w:marRight w:val="0"/>
      <w:marTop w:val="0"/>
      <w:marBottom w:val="0"/>
      <w:divBdr>
        <w:top w:val="none" w:sz="0" w:space="0" w:color="auto"/>
        <w:left w:val="none" w:sz="0" w:space="0" w:color="auto"/>
        <w:bottom w:val="none" w:sz="0" w:space="0" w:color="auto"/>
        <w:right w:val="none" w:sz="0" w:space="0" w:color="auto"/>
      </w:divBdr>
      <w:divsChild>
        <w:div w:id="1636254040">
          <w:marLeft w:val="360"/>
          <w:marRight w:val="0"/>
          <w:marTop w:val="200"/>
          <w:marBottom w:val="0"/>
          <w:divBdr>
            <w:top w:val="none" w:sz="0" w:space="0" w:color="auto"/>
            <w:left w:val="none" w:sz="0" w:space="0" w:color="auto"/>
            <w:bottom w:val="none" w:sz="0" w:space="0" w:color="auto"/>
            <w:right w:val="none" w:sz="0" w:space="0" w:color="auto"/>
          </w:divBdr>
        </w:div>
        <w:div w:id="885944892">
          <w:marLeft w:val="360"/>
          <w:marRight w:val="0"/>
          <w:marTop w:val="200"/>
          <w:marBottom w:val="0"/>
          <w:divBdr>
            <w:top w:val="none" w:sz="0" w:space="0" w:color="auto"/>
            <w:left w:val="none" w:sz="0" w:space="0" w:color="auto"/>
            <w:bottom w:val="none" w:sz="0" w:space="0" w:color="auto"/>
            <w:right w:val="none" w:sz="0" w:space="0" w:color="auto"/>
          </w:divBdr>
        </w:div>
        <w:div w:id="1474132485">
          <w:marLeft w:val="360"/>
          <w:marRight w:val="0"/>
          <w:marTop w:val="200"/>
          <w:marBottom w:val="0"/>
          <w:divBdr>
            <w:top w:val="none" w:sz="0" w:space="0" w:color="auto"/>
            <w:left w:val="none" w:sz="0" w:space="0" w:color="auto"/>
            <w:bottom w:val="none" w:sz="0" w:space="0" w:color="auto"/>
            <w:right w:val="none" w:sz="0" w:space="0" w:color="auto"/>
          </w:divBdr>
        </w:div>
        <w:div w:id="1885412265">
          <w:marLeft w:val="360"/>
          <w:marRight w:val="0"/>
          <w:marTop w:val="200"/>
          <w:marBottom w:val="0"/>
          <w:divBdr>
            <w:top w:val="none" w:sz="0" w:space="0" w:color="auto"/>
            <w:left w:val="none" w:sz="0" w:space="0" w:color="auto"/>
            <w:bottom w:val="none" w:sz="0" w:space="0" w:color="auto"/>
            <w:right w:val="none" w:sz="0" w:space="0" w:color="auto"/>
          </w:divBdr>
        </w:div>
      </w:divsChild>
    </w:div>
    <w:div w:id="1146580762">
      <w:bodyDiv w:val="1"/>
      <w:marLeft w:val="0"/>
      <w:marRight w:val="0"/>
      <w:marTop w:val="0"/>
      <w:marBottom w:val="0"/>
      <w:divBdr>
        <w:top w:val="none" w:sz="0" w:space="0" w:color="auto"/>
        <w:left w:val="none" w:sz="0" w:space="0" w:color="auto"/>
        <w:bottom w:val="none" w:sz="0" w:space="0" w:color="auto"/>
        <w:right w:val="none" w:sz="0" w:space="0" w:color="auto"/>
      </w:divBdr>
    </w:div>
    <w:div w:id="1159998879">
      <w:bodyDiv w:val="1"/>
      <w:marLeft w:val="0"/>
      <w:marRight w:val="0"/>
      <w:marTop w:val="0"/>
      <w:marBottom w:val="0"/>
      <w:divBdr>
        <w:top w:val="none" w:sz="0" w:space="0" w:color="auto"/>
        <w:left w:val="none" w:sz="0" w:space="0" w:color="auto"/>
        <w:bottom w:val="none" w:sz="0" w:space="0" w:color="auto"/>
        <w:right w:val="none" w:sz="0" w:space="0" w:color="auto"/>
      </w:divBdr>
    </w:div>
    <w:div w:id="1168441436">
      <w:bodyDiv w:val="1"/>
      <w:marLeft w:val="0"/>
      <w:marRight w:val="0"/>
      <w:marTop w:val="0"/>
      <w:marBottom w:val="0"/>
      <w:divBdr>
        <w:top w:val="none" w:sz="0" w:space="0" w:color="auto"/>
        <w:left w:val="none" w:sz="0" w:space="0" w:color="auto"/>
        <w:bottom w:val="none" w:sz="0" w:space="0" w:color="auto"/>
        <w:right w:val="none" w:sz="0" w:space="0" w:color="auto"/>
      </w:divBdr>
    </w:div>
    <w:div w:id="1170634958">
      <w:bodyDiv w:val="1"/>
      <w:marLeft w:val="0"/>
      <w:marRight w:val="0"/>
      <w:marTop w:val="0"/>
      <w:marBottom w:val="0"/>
      <w:divBdr>
        <w:top w:val="none" w:sz="0" w:space="0" w:color="auto"/>
        <w:left w:val="none" w:sz="0" w:space="0" w:color="auto"/>
        <w:bottom w:val="none" w:sz="0" w:space="0" w:color="auto"/>
        <w:right w:val="none" w:sz="0" w:space="0" w:color="auto"/>
      </w:divBdr>
    </w:div>
    <w:div w:id="1262028723">
      <w:bodyDiv w:val="1"/>
      <w:marLeft w:val="0"/>
      <w:marRight w:val="0"/>
      <w:marTop w:val="0"/>
      <w:marBottom w:val="0"/>
      <w:divBdr>
        <w:top w:val="none" w:sz="0" w:space="0" w:color="auto"/>
        <w:left w:val="none" w:sz="0" w:space="0" w:color="auto"/>
        <w:bottom w:val="none" w:sz="0" w:space="0" w:color="auto"/>
        <w:right w:val="none" w:sz="0" w:space="0" w:color="auto"/>
      </w:divBdr>
      <w:divsChild>
        <w:div w:id="2039575188">
          <w:marLeft w:val="360"/>
          <w:marRight w:val="0"/>
          <w:marTop w:val="200"/>
          <w:marBottom w:val="0"/>
          <w:divBdr>
            <w:top w:val="none" w:sz="0" w:space="0" w:color="auto"/>
            <w:left w:val="none" w:sz="0" w:space="0" w:color="auto"/>
            <w:bottom w:val="none" w:sz="0" w:space="0" w:color="auto"/>
            <w:right w:val="none" w:sz="0" w:space="0" w:color="auto"/>
          </w:divBdr>
        </w:div>
      </w:divsChild>
    </w:div>
    <w:div w:id="1319186755">
      <w:bodyDiv w:val="1"/>
      <w:marLeft w:val="0"/>
      <w:marRight w:val="0"/>
      <w:marTop w:val="0"/>
      <w:marBottom w:val="0"/>
      <w:divBdr>
        <w:top w:val="none" w:sz="0" w:space="0" w:color="auto"/>
        <w:left w:val="none" w:sz="0" w:space="0" w:color="auto"/>
        <w:bottom w:val="none" w:sz="0" w:space="0" w:color="auto"/>
        <w:right w:val="none" w:sz="0" w:space="0" w:color="auto"/>
      </w:divBdr>
    </w:div>
    <w:div w:id="1329478559">
      <w:bodyDiv w:val="1"/>
      <w:marLeft w:val="0"/>
      <w:marRight w:val="0"/>
      <w:marTop w:val="0"/>
      <w:marBottom w:val="0"/>
      <w:divBdr>
        <w:top w:val="none" w:sz="0" w:space="0" w:color="auto"/>
        <w:left w:val="none" w:sz="0" w:space="0" w:color="auto"/>
        <w:bottom w:val="none" w:sz="0" w:space="0" w:color="auto"/>
        <w:right w:val="none" w:sz="0" w:space="0" w:color="auto"/>
      </w:divBdr>
    </w:div>
    <w:div w:id="1382943328">
      <w:bodyDiv w:val="1"/>
      <w:marLeft w:val="0"/>
      <w:marRight w:val="0"/>
      <w:marTop w:val="0"/>
      <w:marBottom w:val="0"/>
      <w:divBdr>
        <w:top w:val="none" w:sz="0" w:space="0" w:color="auto"/>
        <w:left w:val="none" w:sz="0" w:space="0" w:color="auto"/>
        <w:bottom w:val="none" w:sz="0" w:space="0" w:color="auto"/>
        <w:right w:val="none" w:sz="0" w:space="0" w:color="auto"/>
      </w:divBdr>
      <w:divsChild>
        <w:div w:id="656029635">
          <w:marLeft w:val="360"/>
          <w:marRight w:val="0"/>
          <w:marTop w:val="200"/>
          <w:marBottom w:val="0"/>
          <w:divBdr>
            <w:top w:val="none" w:sz="0" w:space="0" w:color="auto"/>
            <w:left w:val="none" w:sz="0" w:space="0" w:color="auto"/>
            <w:bottom w:val="none" w:sz="0" w:space="0" w:color="auto"/>
            <w:right w:val="none" w:sz="0" w:space="0" w:color="auto"/>
          </w:divBdr>
        </w:div>
      </w:divsChild>
    </w:div>
    <w:div w:id="1386099710">
      <w:bodyDiv w:val="1"/>
      <w:marLeft w:val="0"/>
      <w:marRight w:val="0"/>
      <w:marTop w:val="0"/>
      <w:marBottom w:val="0"/>
      <w:divBdr>
        <w:top w:val="none" w:sz="0" w:space="0" w:color="auto"/>
        <w:left w:val="none" w:sz="0" w:space="0" w:color="auto"/>
        <w:bottom w:val="none" w:sz="0" w:space="0" w:color="auto"/>
        <w:right w:val="none" w:sz="0" w:space="0" w:color="auto"/>
      </w:divBdr>
    </w:div>
    <w:div w:id="1404643166">
      <w:bodyDiv w:val="1"/>
      <w:marLeft w:val="0"/>
      <w:marRight w:val="0"/>
      <w:marTop w:val="0"/>
      <w:marBottom w:val="0"/>
      <w:divBdr>
        <w:top w:val="none" w:sz="0" w:space="0" w:color="auto"/>
        <w:left w:val="none" w:sz="0" w:space="0" w:color="auto"/>
        <w:bottom w:val="none" w:sz="0" w:space="0" w:color="auto"/>
        <w:right w:val="none" w:sz="0" w:space="0" w:color="auto"/>
      </w:divBdr>
    </w:div>
    <w:div w:id="1405028439">
      <w:bodyDiv w:val="1"/>
      <w:marLeft w:val="0"/>
      <w:marRight w:val="0"/>
      <w:marTop w:val="0"/>
      <w:marBottom w:val="0"/>
      <w:divBdr>
        <w:top w:val="none" w:sz="0" w:space="0" w:color="auto"/>
        <w:left w:val="none" w:sz="0" w:space="0" w:color="auto"/>
        <w:bottom w:val="none" w:sz="0" w:space="0" w:color="auto"/>
        <w:right w:val="none" w:sz="0" w:space="0" w:color="auto"/>
      </w:divBdr>
      <w:divsChild>
        <w:div w:id="1815171248">
          <w:marLeft w:val="360"/>
          <w:marRight w:val="0"/>
          <w:marTop w:val="200"/>
          <w:marBottom w:val="0"/>
          <w:divBdr>
            <w:top w:val="none" w:sz="0" w:space="0" w:color="auto"/>
            <w:left w:val="none" w:sz="0" w:space="0" w:color="auto"/>
            <w:bottom w:val="none" w:sz="0" w:space="0" w:color="auto"/>
            <w:right w:val="none" w:sz="0" w:space="0" w:color="auto"/>
          </w:divBdr>
        </w:div>
        <w:div w:id="1828859895">
          <w:marLeft w:val="360"/>
          <w:marRight w:val="0"/>
          <w:marTop w:val="200"/>
          <w:marBottom w:val="0"/>
          <w:divBdr>
            <w:top w:val="none" w:sz="0" w:space="0" w:color="auto"/>
            <w:left w:val="none" w:sz="0" w:space="0" w:color="auto"/>
            <w:bottom w:val="none" w:sz="0" w:space="0" w:color="auto"/>
            <w:right w:val="none" w:sz="0" w:space="0" w:color="auto"/>
          </w:divBdr>
        </w:div>
        <w:div w:id="1758212485">
          <w:marLeft w:val="360"/>
          <w:marRight w:val="0"/>
          <w:marTop w:val="200"/>
          <w:marBottom w:val="0"/>
          <w:divBdr>
            <w:top w:val="none" w:sz="0" w:space="0" w:color="auto"/>
            <w:left w:val="none" w:sz="0" w:space="0" w:color="auto"/>
            <w:bottom w:val="none" w:sz="0" w:space="0" w:color="auto"/>
            <w:right w:val="none" w:sz="0" w:space="0" w:color="auto"/>
          </w:divBdr>
        </w:div>
        <w:div w:id="1154566912">
          <w:marLeft w:val="360"/>
          <w:marRight w:val="0"/>
          <w:marTop w:val="200"/>
          <w:marBottom w:val="0"/>
          <w:divBdr>
            <w:top w:val="none" w:sz="0" w:space="0" w:color="auto"/>
            <w:left w:val="none" w:sz="0" w:space="0" w:color="auto"/>
            <w:bottom w:val="none" w:sz="0" w:space="0" w:color="auto"/>
            <w:right w:val="none" w:sz="0" w:space="0" w:color="auto"/>
          </w:divBdr>
        </w:div>
        <w:div w:id="99418571">
          <w:marLeft w:val="360"/>
          <w:marRight w:val="0"/>
          <w:marTop w:val="200"/>
          <w:marBottom w:val="0"/>
          <w:divBdr>
            <w:top w:val="none" w:sz="0" w:space="0" w:color="auto"/>
            <w:left w:val="none" w:sz="0" w:space="0" w:color="auto"/>
            <w:bottom w:val="none" w:sz="0" w:space="0" w:color="auto"/>
            <w:right w:val="none" w:sz="0" w:space="0" w:color="auto"/>
          </w:divBdr>
        </w:div>
      </w:divsChild>
    </w:div>
    <w:div w:id="1467816527">
      <w:bodyDiv w:val="1"/>
      <w:marLeft w:val="0"/>
      <w:marRight w:val="0"/>
      <w:marTop w:val="0"/>
      <w:marBottom w:val="0"/>
      <w:divBdr>
        <w:top w:val="none" w:sz="0" w:space="0" w:color="auto"/>
        <w:left w:val="none" w:sz="0" w:space="0" w:color="auto"/>
        <w:bottom w:val="none" w:sz="0" w:space="0" w:color="auto"/>
        <w:right w:val="none" w:sz="0" w:space="0" w:color="auto"/>
      </w:divBdr>
    </w:div>
    <w:div w:id="1490554201">
      <w:bodyDiv w:val="1"/>
      <w:marLeft w:val="0"/>
      <w:marRight w:val="0"/>
      <w:marTop w:val="0"/>
      <w:marBottom w:val="0"/>
      <w:divBdr>
        <w:top w:val="none" w:sz="0" w:space="0" w:color="auto"/>
        <w:left w:val="none" w:sz="0" w:space="0" w:color="auto"/>
        <w:bottom w:val="none" w:sz="0" w:space="0" w:color="auto"/>
        <w:right w:val="none" w:sz="0" w:space="0" w:color="auto"/>
      </w:divBdr>
    </w:div>
    <w:div w:id="1501000772">
      <w:bodyDiv w:val="1"/>
      <w:marLeft w:val="0"/>
      <w:marRight w:val="0"/>
      <w:marTop w:val="0"/>
      <w:marBottom w:val="0"/>
      <w:divBdr>
        <w:top w:val="none" w:sz="0" w:space="0" w:color="auto"/>
        <w:left w:val="none" w:sz="0" w:space="0" w:color="auto"/>
        <w:bottom w:val="none" w:sz="0" w:space="0" w:color="auto"/>
        <w:right w:val="none" w:sz="0" w:space="0" w:color="auto"/>
      </w:divBdr>
    </w:div>
    <w:div w:id="1505588564">
      <w:bodyDiv w:val="1"/>
      <w:marLeft w:val="0"/>
      <w:marRight w:val="0"/>
      <w:marTop w:val="0"/>
      <w:marBottom w:val="0"/>
      <w:divBdr>
        <w:top w:val="none" w:sz="0" w:space="0" w:color="auto"/>
        <w:left w:val="none" w:sz="0" w:space="0" w:color="auto"/>
        <w:bottom w:val="none" w:sz="0" w:space="0" w:color="auto"/>
        <w:right w:val="none" w:sz="0" w:space="0" w:color="auto"/>
      </w:divBdr>
    </w:div>
    <w:div w:id="1513448960">
      <w:bodyDiv w:val="1"/>
      <w:marLeft w:val="0"/>
      <w:marRight w:val="0"/>
      <w:marTop w:val="0"/>
      <w:marBottom w:val="0"/>
      <w:divBdr>
        <w:top w:val="none" w:sz="0" w:space="0" w:color="auto"/>
        <w:left w:val="none" w:sz="0" w:space="0" w:color="auto"/>
        <w:bottom w:val="none" w:sz="0" w:space="0" w:color="auto"/>
        <w:right w:val="none" w:sz="0" w:space="0" w:color="auto"/>
      </w:divBdr>
    </w:div>
    <w:div w:id="1535195493">
      <w:bodyDiv w:val="1"/>
      <w:marLeft w:val="0"/>
      <w:marRight w:val="0"/>
      <w:marTop w:val="0"/>
      <w:marBottom w:val="0"/>
      <w:divBdr>
        <w:top w:val="none" w:sz="0" w:space="0" w:color="auto"/>
        <w:left w:val="none" w:sz="0" w:space="0" w:color="auto"/>
        <w:bottom w:val="none" w:sz="0" w:space="0" w:color="auto"/>
        <w:right w:val="none" w:sz="0" w:space="0" w:color="auto"/>
      </w:divBdr>
    </w:div>
    <w:div w:id="1554930315">
      <w:bodyDiv w:val="1"/>
      <w:marLeft w:val="0"/>
      <w:marRight w:val="0"/>
      <w:marTop w:val="0"/>
      <w:marBottom w:val="0"/>
      <w:divBdr>
        <w:top w:val="none" w:sz="0" w:space="0" w:color="auto"/>
        <w:left w:val="none" w:sz="0" w:space="0" w:color="auto"/>
        <w:bottom w:val="none" w:sz="0" w:space="0" w:color="auto"/>
        <w:right w:val="none" w:sz="0" w:space="0" w:color="auto"/>
      </w:divBdr>
    </w:div>
    <w:div w:id="1562403310">
      <w:bodyDiv w:val="1"/>
      <w:marLeft w:val="0"/>
      <w:marRight w:val="0"/>
      <w:marTop w:val="0"/>
      <w:marBottom w:val="0"/>
      <w:divBdr>
        <w:top w:val="none" w:sz="0" w:space="0" w:color="auto"/>
        <w:left w:val="none" w:sz="0" w:space="0" w:color="auto"/>
        <w:bottom w:val="none" w:sz="0" w:space="0" w:color="auto"/>
        <w:right w:val="none" w:sz="0" w:space="0" w:color="auto"/>
      </w:divBdr>
    </w:div>
    <w:div w:id="1563254932">
      <w:bodyDiv w:val="1"/>
      <w:marLeft w:val="0"/>
      <w:marRight w:val="0"/>
      <w:marTop w:val="0"/>
      <w:marBottom w:val="0"/>
      <w:divBdr>
        <w:top w:val="none" w:sz="0" w:space="0" w:color="auto"/>
        <w:left w:val="none" w:sz="0" w:space="0" w:color="auto"/>
        <w:bottom w:val="none" w:sz="0" w:space="0" w:color="auto"/>
        <w:right w:val="none" w:sz="0" w:space="0" w:color="auto"/>
      </w:divBdr>
    </w:div>
    <w:div w:id="1569993257">
      <w:bodyDiv w:val="1"/>
      <w:marLeft w:val="0"/>
      <w:marRight w:val="0"/>
      <w:marTop w:val="0"/>
      <w:marBottom w:val="0"/>
      <w:divBdr>
        <w:top w:val="none" w:sz="0" w:space="0" w:color="auto"/>
        <w:left w:val="none" w:sz="0" w:space="0" w:color="auto"/>
        <w:bottom w:val="none" w:sz="0" w:space="0" w:color="auto"/>
        <w:right w:val="none" w:sz="0" w:space="0" w:color="auto"/>
      </w:divBdr>
    </w:div>
    <w:div w:id="1571383070">
      <w:bodyDiv w:val="1"/>
      <w:marLeft w:val="0"/>
      <w:marRight w:val="0"/>
      <w:marTop w:val="0"/>
      <w:marBottom w:val="0"/>
      <w:divBdr>
        <w:top w:val="none" w:sz="0" w:space="0" w:color="auto"/>
        <w:left w:val="none" w:sz="0" w:space="0" w:color="auto"/>
        <w:bottom w:val="none" w:sz="0" w:space="0" w:color="auto"/>
        <w:right w:val="none" w:sz="0" w:space="0" w:color="auto"/>
      </w:divBdr>
    </w:div>
    <w:div w:id="1591043488">
      <w:bodyDiv w:val="1"/>
      <w:marLeft w:val="0"/>
      <w:marRight w:val="0"/>
      <w:marTop w:val="0"/>
      <w:marBottom w:val="0"/>
      <w:divBdr>
        <w:top w:val="none" w:sz="0" w:space="0" w:color="auto"/>
        <w:left w:val="none" w:sz="0" w:space="0" w:color="auto"/>
        <w:bottom w:val="none" w:sz="0" w:space="0" w:color="auto"/>
        <w:right w:val="none" w:sz="0" w:space="0" w:color="auto"/>
      </w:divBdr>
    </w:div>
    <w:div w:id="1593509986">
      <w:bodyDiv w:val="1"/>
      <w:marLeft w:val="0"/>
      <w:marRight w:val="0"/>
      <w:marTop w:val="0"/>
      <w:marBottom w:val="0"/>
      <w:divBdr>
        <w:top w:val="none" w:sz="0" w:space="0" w:color="auto"/>
        <w:left w:val="none" w:sz="0" w:space="0" w:color="auto"/>
        <w:bottom w:val="none" w:sz="0" w:space="0" w:color="auto"/>
        <w:right w:val="none" w:sz="0" w:space="0" w:color="auto"/>
      </w:divBdr>
    </w:div>
    <w:div w:id="1613903437">
      <w:bodyDiv w:val="1"/>
      <w:marLeft w:val="0"/>
      <w:marRight w:val="0"/>
      <w:marTop w:val="0"/>
      <w:marBottom w:val="0"/>
      <w:divBdr>
        <w:top w:val="none" w:sz="0" w:space="0" w:color="auto"/>
        <w:left w:val="none" w:sz="0" w:space="0" w:color="auto"/>
        <w:bottom w:val="none" w:sz="0" w:space="0" w:color="auto"/>
        <w:right w:val="none" w:sz="0" w:space="0" w:color="auto"/>
      </w:divBdr>
    </w:div>
    <w:div w:id="1628077257">
      <w:bodyDiv w:val="1"/>
      <w:marLeft w:val="0"/>
      <w:marRight w:val="0"/>
      <w:marTop w:val="0"/>
      <w:marBottom w:val="0"/>
      <w:divBdr>
        <w:top w:val="none" w:sz="0" w:space="0" w:color="auto"/>
        <w:left w:val="none" w:sz="0" w:space="0" w:color="auto"/>
        <w:bottom w:val="none" w:sz="0" w:space="0" w:color="auto"/>
        <w:right w:val="none" w:sz="0" w:space="0" w:color="auto"/>
      </w:divBdr>
    </w:div>
    <w:div w:id="1639066885">
      <w:bodyDiv w:val="1"/>
      <w:marLeft w:val="0"/>
      <w:marRight w:val="0"/>
      <w:marTop w:val="0"/>
      <w:marBottom w:val="0"/>
      <w:divBdr>
        <w:top w:val="none" w:sz="0" w:space="0" w:color="auto"/>
        <w:left w:val="none" w:sz="0" w:space="0" w:color="auto"/>
        <w:bottom w:val="none" w:sz="0" w:space="0" w:color="auto"/>
        <w:right w:val="none" w:sz="0" w:space="0" w:color="auto"/>
      </w:divBdr>
    </w:div>
    <w:div w:id="1646354381">
      <w:bodyDiv w:val="1"/>
      <w:marLeft w:val="0"/>
      <w:marRight w:val="0"/>
      <w:marTop w:val="0"/>
      <w:marBottom w:val="0"/>
      <w:divBdr>
        <w:top w:val="none" w:sz="0" w:space="0" w:color="auto"/>
        <w:left w:val="none" w:sz="0" w:space="0" w:color="auto"/>
        <w:bottom w:val="none" w:sz="0" w:space="0" w:color="auto"/>
        <w:right w:val="none" w:sz="0" w:space="0" w:color="auto"/>
      </w:divBdr>
    </w:div>
    <w:div w:id="1654020998">
      <w:bodyDiv w:val="1"/>
      <w:marLeft w:val="0"/>
      <w:marRight w:val="0"/>
      <w:marTop w:val="0"/>
      <w:marBottom w:val="0"/>
      <w:divBdr>
        <w:top w:val="none" w:sz="0" w:space="0" w:color="auto"/>
        <w:left w:val="none" w:sz="0" w:space="0" w:color="auto"/>
        <w:bottom w:val="none" w:sz="0" w:space="0" w:color="auto"/>
        <w:right w:val="none" w:sz="0" w:space="0" w:color="auto"/>
      </w:divBdr>
    </w:div>
    <w:div w:id="1658992385">
      <w:bodyDiv w:val="1"/>
      <w:marLeft w:val="0"/>
      <w:marRight w:val="0"/>
      <w:marTop w:val="0"/>
      <w:marBottom w:val="0"/>
      <w:divBdr>
        <w:top w:val="none" w:sz="0" w:space="0" w:color="auto"/>
        <w:left w:val="none" w:sz="0" w:space="0" w:color="auto"/>
        <w:bottom w:val="none" w:sz="0" w:space="0" w:color="auto"/>
        <w:right w:val="none" w:sz="0" w:space="0" w:color="auto"/>
      </w:divBdr>
    </w:div>
    <w:div w:id="1680306722">
      <w:bodyDiv w:val="1"/>
      <w:marLeft w:val="0"/>
      <w:marRight w:val="0"/>
      <w:marTop w:val="0"/>
      <w:marBottom w:val="0"/>
      <w:divBdr>
        <w:top w:val="none" w:sz="0" w:space="0" w:color="auto"/>
        <w:left w:val="none" w:sz="0" w:space="0" w:color="auto"/>
        <w:bottom w:val="none" w:sz="0" w:space="0" w:color="auto"/>
        <w:right w:val="none" w:sz="0" w:space="0" w:color="auto"/>
      </w:divBdr>
    </w:div>
    <w:div w:id="1687973795">
      <w:bodyDiv w:val="1"/>
      <w:marLeft w:val="0"/>
      <w:marRight w:val="0"/>
      <w:marTop w:val="0"/>
      <w:marBottom w:val="0"/>
      <w:divBdr>
        <w:top w:val="none" w:sz="0" w:space="0" w:color="auto"/>
        <w:left w:val="none" w:sz="0" w:space="0" w:color="auto"/>
        <w:bottom w:val="none" w:sz="0" w:space="0" w:color="auto"/>
        <w:right w:val="none" w:sz="0" w:space="0" w:color="auto"/>
      </w:divBdr>
    </w:div>
    <w:div w:id="1693263342">
      <w:bodyDiv w:val="1"/>
      <w:marLeft w:val="0"/>
      <w:marRight w:val="0"/>
      <w:marTop w:val="0"/>
      <w:marBottom w:val="0"/>
      <w:divBdr>
        <w:top w:val="none" w:sz="0" w:space="0" w:color="auto"/>
        <w:left w:val="none" w:sz="0" w:space="0" w:color="auto"/>
        <w:bottom w:val="none" w:sz="0" w:space="0" w:color="auto"/>
        <w:right w:val="none" w:sz="0" w:space="0" w:color="auto"/>
      </w:divBdr>
    </w:div>
    <w:div w:id="1723210184">
      <w:bodyDiv w:val="1"/>
      <w:marLeft w:val="0"/>
      <w:marRight w:val="0"/>
      <w:marTop w:val="0"/>
      <w:marBottom w:val="0"/>
      <w:divBdr>
        <w:top w:val="none" w:sz="0" w:space="0" w:color="auto"/>
        <w:left w:val="none" w:sz="0" w:space="0" w:color="auto"/>
        <w:bottom w:val="none" w:sz="0" w:space="0" w:color="auto"/>
        <w:right w:val="none" w:sz="0" w:space="0" w:color="auto"/>
      </w:divBdr>
    </w:div>
    <w:div w:id="1746027320">
      <w:bodyDiv w:val="1"/>
      <w:marLeft w:val="0"/>
      <w:marRight w:val="0"/>
      <w:marTop w:val="0"/>
      <w:marBottom w:val="0"/>
      <w:divBdr>
        <w:top w:val="none" w:sz="0" w:space="0" w:color="auto"/>
        <w:left w:val="none" w:sz="0" w:space="0" w:color="auto"/>
        <w:bottom w:val="none" w:sz="0" w:space="0" w:color="auto"/>
        <w:right w:val="none" w:sz="0" w:space="0" w:color="auto"/>
      </w:divBdr>
      <w:divsChild>
        <w:div w:id="480583378">
          <w:marLeft w:val="360"/>
          <w:marRight w:val="0"/>
          <w:marTop w:val="200"/>
          <w:marBottom w:val="0"/>
          <w:divBdr>
            <w:top w:val="none" w:sz="0" w:space="0" w:color="auto"/>
            <w:left w:val="none" w:sz="0" w:space="0" w:color="auto"/>
            <w:bottom w:val="none" w:sz="0" w:space="0" w:color="auto"/>
            <w:right w:val="none" w:sz="0" w:space="0" w:color="auto"/>
          </w:divBdr>
        </w:div>
      </w:divsChild>
    </w:div>
    <w:div w:id="1767841160">
      <w:bodyDiv w:val="1"/>
      <w:marLeft w:val="0"/>
      <w:marRight w:val="0"/>
      <w:marTop w:val="0"/>
      <w:marBottom w:val="0"/>
      <w:divBdr>
        <w:top w:val="none" w:sz="0" w:space="0" w:color="auto"/>
        <w:left w:val="none" w:sz="0" w:space="0" w:color="auto"/>
        <w:bottom w:val="none" w:sz="0" w:space="0" w:color="auto"/>
        <w:right w:val="none" w:sz="0" w:space="0" w:color="auto"/>
      </w:divBdr>
    </w:div>
    <w:div w:id="1770347987">
      <w:bodyDiv w:val="1"/>
      <w:marLeft w:val="0"/>
      <w:marRight w:val="0"/>
      <w:marTop w:val="0"/>
      <w:marBottom w:val="0"/>
      <w:divBdr>
        <w:top w:val="none" w:sz="0" w:space="0" w:color="auto"/>
        <w:left w:val="none" w:sz="0" w:space="0" w:color="auto"/>
        <w:bottom w:val="none" w:sz="0" w:space="0" w:color="auto"/>
        <w:right w:val="none" w:sz="0" w:space="0" w:color="auto"/>
      </w:divBdr>
    </w:div>
    <w:div w:id="1780681587">
      <w:bodyDiv w:val="1"/>
      <w:marLeft w:val="0"/>
      <w:marRight w:val="0"/>
      <w:marTop w:val="0"/>
      <w:marBottom w:val="0"/>
      <w:divBdr>
        <w:top w:val="none" w:sz="0" w:space="0" w:color="auto"/>
        <w:left w:val="none" w:sz="0" w:space="0" w:color="auto"/>
        <w:bottom w:val="none" w:sz="0" w:space="0" w:color="auto"/>
        <w:right w:val="none" w:sz="0" w:space="0" w:color="auto"/>
      </w:divBdr>
      <w:divsChild>
        <w:div w:id="69353462">
          <w:marLeft w:val="360"/>
          <w:marRight w:val="0"/>
          <w:marTop w:val="200"/>
          <w:marBottom w:val="0"/>
          <w:divBdr>
            <w:top w:val="none" w:sz="0" w:space="0" w:color="auto"/>
            <w:left w:val="none" w:sz="0" w:space="0" w:color="auto"/>
            <w:bottom w:val="none" w:sz="0" w:space="0" w:color="auto"/>
            <w:right w:val="none" w:sz="0" w:space="0" w:color="auto"/>
          </w:divBdr>
        </w:div>
      </w:divsChild>
    </w:div>
    <w:div w:id="1782797050">
      <w:bodyDiv w:val="1"/>
      <w:marLeft w:val="0"/>
      <w:marRight w:val="0"/>
      <w:marTop w:val="0"/>
      <w:marBottom w:val="0"/>
      <w:divBdr>
        <w:top w:val="none" w:sz="0" w:space="0" w:color="auto"/>
        <w:left w:val="none" w:sz="0" w:space="0" w:color="auto"/>
        <w:bottom w:val="none" w:sz="0" w:space="0" w:color="auto"/>
        <w:right w:val="none" w:sz="0" w:space="0" w:color="auto"/>
      </w:divBdr>
    </w:div>
    <w:div w:id="1813794543">
      <w:bodyDiv w:val="1"/>
      <w:marLeft w:val="0"/>
      <w:marRight w:val="0"/>
      <w:marTop w:val="0"/>
      <w:marBottom w:val="0"/>
      <w:divBdr>
        <w:top w:val="none" w:sz="0" w:space="0" w:color="auto"/>
        <w:left w:val="none" w:sz="0" w:space="0" w:color="auto"/>
        <w:bottom w:val="none" w:sz="0" w:space="0" w:color="auto"/>
        <w:right w:val="none" w:sz="0" w:space="0" w:color="auto"/>
      </w:divBdr>
    </w:div>
    <w:div w:id="1861353927">
      <w:bodyDiv w:val="1"/>
      <w:marLeft w:val="0"/>
      <w:marRight w:val="0"/>
      <w:marTop w:val="0"/>
      <w:marBottom w:val="0"/>
      <w:divBdr>
        <w:top w:val="none" w:sz="0" w:space="0" w:color="auto"/>
        <w:left w:val="none" w:sz="0" w:space="0" w:color="auto"/>
        <w:bottom w:val="none" w:sz="0" w:space="0" w:color="auto"/>
        <w:right w:val="none" w:sz="0" w:space="0" w:color="auto"/>
      </w:divBdr>
    </w:div>
    <w:div w:id="1869877453">
      <w:bodyDiv w:val="1"/>
      <w:marLeft w:val="0"/>
      <w:marRight w:val="0"/>
      <w:marTop w:val="0"/>
      <w:marBottom w:val="0"/>
      <w:divBdr>
        <w:top w:val="none" w:sz="0" w:space="0" w:color="auto"/>
        <w:left w:val="none" w:sz="0" w:space="0" w:color="auto"/>
        <w:bottom w:val="none" w:sz="0" w:space="0" w:color="auto"/>
        <w:right w:val="none" w:sz="0" w:space="0" w:color="auto"/>
      </w:divBdr>
    </w:div>
    <w:div w:id="1890847306">
      <w:bodyDiv w:val="1"/>
      <w:marLeft w:val="0"/>
      <w:marRight w:val="0"/>
      <w:marTop w:val="0"/>
      <w:marBottom w:val="0"/>
      <w:divBdr>
        <w:top w:val="none" w:sz="0" w:space="0" w:color="auto"/>
        <w:left w:val="none" w:sz="0" w:space="0" w:color="auto"/>
        <w:bottom w:val="none" w:sz="0" w:space="0" w:color="auto"/>
        <w:right w:val="none" w:sz="0" w:space="0" w:color="auto"/>
      </w:divBdr>
    </w:div>
    <w:div w:id="1899048948">
      <w:bodyDiv w:val="1"/>
      <w:marLeft w:val="0"/>
      <w:marRight w:val="0"/>
      <w:marTop w:val="0"/>
      <w:marBottom w:val="0"/>
      <w:divBdr>
        <w:top w:val="none" w:sz="0" w:space="0" w:color="auto"/>
        <w:left w:val="none" w:sz="0" w:space="0" w:color="auto"/>
        <w:bottom w:val="none" w:sz="0" w:space="0" w:color="auto"/>
        <w:right w:val="none" w:sz="0" w:space="0" w:color="auto"/>
      </w:divBdr>
    </w:div>
    <w:div w:id="1909613527">
      <w:bodyDiv w:val="1"/>
      <w:marLeft w:val="0"/>
      <w:marRight w:val="0"/>
      <w:marTop w:val="0"/>
      <w:marBottom w:val="0"/>
      <w:divBdr>
        <w:top w:val="none" w:sz="0" w:space="0" w:color="auto"/>
        <w:left w:val="none" w:sz="0" w:space="0" w:color="auto"/>
        <w:bottom w:val="none" w:sz="0" w:space="0" w:color="auto"/>
        <w:right w:val="none" w:sz="0" w:space="0" w:color="auto"/>
      </w:divBdr>
    </w:div>
    <w:div w:id="1917282156">
      <w:bodyDiv w:val="1"/>
      <w:marLeft w:val="0"/>
      <w:marRight w:val="0"/>
      <w:marTop w:val="0"/>
      <w:marBottom w:val="0"/>
      <w:divBdr>
        <w:top w:val="none" w:sz="0" w:space="0" w:color="auto"/>
        <w:left w:val="none" w:sz="0" w:space="0" w:color="auto"/>
        <w:bottom w:val="none" w:sz="0" w:space="0" w:color="auto"/>
        <w:right w:val="none" w:sz="0" w:space="0" w:color="auto"/>
      </w:divBdr>
    </w:div>
    <w:div w:id="1932153028">
      <w:bodyDiv w:val="1"/>
      <w:marLeft w:val="0"/>
      <w:marRight w:val="0"/>
      <w:marTop w:val="0"/>
      <w:marBottom w:val="0"/>
      <w:divBdr>
        <w:top w:val="none" w:sz="0" w:space="0" w:color="auto"/>
        <w:left w:val="none" w:sz="0" w:space="0" w:color="auto"/>
        <w:bottom w:val="none" w:sz="0" w:space="0" w:color="auto"/>
        <w:right w:val="none" w:sz="0" w:space="0" w:color="auto"/>
      </w:divBdr>
    </w:div>
    <w:div w:id="1954511486">
      <w:bodyDiv w:val="1"/>
      <w:marLeft w:val="0"/>
      <w:marRight w:val="0"/>
      <w:marTop w:val="0"/>
      <w:marBottom w:val="0"/>
      <w:divBdr>
        <w:top w:val="none" w:sz="0" w:space="0" w:color="auto"/>
        <w:left w:val="none" w:sz="0" w:space="0" w:color="auto"/>
        <w:bottom w:val="none" w:sz="0" w:space="0" w:color="auto"/>
        <w:right w:val="none" w:sz="0" w:space="0" w:color="auto"/>
      </w:divBdr>
    </w:div>
    <w:div w:id="2029065469">
      <w:bodyDiv w:val="1"/>
      <w:marLeft w:val="0"/>
      <w:marRight w:val="0"/>
      <w:marTop w:val="0"/>
      <w:marBottom w:val="0"/>
      <w:divBdr>
        <w:top w:val="none" w:sz="0" w:space="0" w:color="auto"/>
        <w:left w:val="none" w:sz="0" w:space="0" w:color="auto"/>
        <w:bottom w:val="none" w:sz="0" w:space="0" w:color="auto"/>
        <w:right w:val="none" w:sz="0" w:space="0" w:color="auto"/>
      </w:divBdr>
    </w:div>
    <w:div w:id="2051759157">
      <w:bodyDiv w:val="1"/>
      <w:marLeft w:val="0"/>
      <w:marRight w:val="0"/>
      <w:marTop w:val="0"/>
      <w:marBottom w:val="0"/>
      <w:divBdr>
        <w:top w:val="none" w:sz="0" w:space="0" w:color="auto"/>
        <w:left w:val="none" w:sz="0" w:space="0" w:color="auto"/>
        <w:bottom w:val="none" w:sz="0" w:space="0" w:color="auto"/>
        <w:right w:val="none" w:sz="0" w:space="0" w:color="auto"/>
      </w:divBdr>
    </w:div>
    <w:div w:id="2061592637">
      <w:bodyDiv w:val="1"/>
      <w:marLeft w:val="0"/>
      <w:marRight w:val="0"/>
      <w:marTop w:val="0"/>
      <w:marBottom w:val="0"/>
      <w:divBdr>
        <w:top w:val="none" w:sz="0" w:space="0" w:color="auto"/>
        <w:left w:val="none" w:sz="0" w:space="0" w:color="auto"/>
        <w:bottom w:val="none" w:sz="0" w:space="0" w:color="auto"/>
        <w:right w:val="none" w:sz="0" w:space="0" w:color="auto"/>
      </w:divBdr>
    </w:div>
    <w:div w:id="2075932719">
      <w:bodyDiv w:val="1"/>
      <w:marLeft w:val="0"/>
      <w:marRight w:val="0"/>
      <w:marTop w:val="0"/>
      <w:marBottom w:val="0"/>
      <w:divBdr>
        <w:top w:val="none" w:sz="0" w:space="0" w:color="auto"/>
        <w:left w:val="none" w:sz="0" w:space="0" w:color="auto"/>
        <w:bottom w:val="none" w:sz="0" w:space="0" w:color="auto"/>
        <w:right w:val="none" w:sz="0" w:space="0" w:color="auto"/>
      </w:divBdr>
    </w:div>
    <w:div w:id="2076971065">
      <w:bodyDiv w:val="1"/>
      <w:marLeft w:val="0"/>
      <w:marRight w:val="0"/>
      <w:marTop w:val="0"/>
      <w:marBottom w:val="0"/>
      <w:divBdr>
        <w:top w:val="none" w:sz="0" w:space="0" w:color="auto"/>
        <w:left w:val="none" w:sz="0" w:space="0" w:color="auto"/>
        <w:bottom w:val="none" w:sz="0" w:space="0" w:color="auto"/>
        <w:right w:val="none" w:sz="0" w:space="0" w:color="auto"/>
      </w:divBdr>
    </w:div>
    <w:div w:id="2081974532">
      <w:bodyDiv w:val="1"/>
      <w:marLeft w:val="0"/>
      <w:marRight w:val="0"/>
      <w:marTop w:val="0"/>
      <w:marBottom w:val="0"/>
      <w:divBdr>
        <w:top w:val="none" w:sz="0" w:space="0" w:color="auto"/>
        <w:left w:val="none" w:sz="0" w:space="0" w:color="auto"/>
        <w:bottom w:val="none" w:sz="0" w:space="0" w:color="auto"/>
        <w:right w:val="none" w:sz="0" w:space="0" w:color="auto"/>
      </w:divBdr>
    </w:div>
    <w:div w:id="2087603790">
      <w:bodyDiv w:val="1"/>
      <w:marLeft w:val="0"/>
      <w:marRight w:val="0"/>
      <w:marTop w:val="0"/>
      <w:marBottom w:val="0"/>
      <w:divBdr>
        <w:top w:val="none" w:sz="0" w:space="0" w:color="auto"/>
        <w:left w:val="none" w:sz="0" w:space="0" w:color="auto"/>
        <w:bottom w:val="none" w:sz="0" w:space="0" w:color="auto"/>
        <w:right w:val="none" w:sz="0" w:space="0" w:color="auto"/>
      </w:divBdr>
    </w:div>
    <w:div w:id="2127695933">
      <w:bodyDiv w:val="1"/>
      <w:marLeft w:val="0"/>
      <w:marRight w:val="0"/>
      <w:marTop w:val="0"/>
      <w:marBottom w:val="0"/>
      <w:divBdr>
        <w:top w:val="none" w:sz="0" w:space="0" w:color="auto"/>
        <w:left w:val="none" w:sz="0" w:space="0" w:color="auto"/>
        <w:bottom w:val="none" w:sz="0" w:space="0" w:color="auto"/>
        <w:right w:val="none" w:sz="0" w:space="0" w:color="auto"/>
      </w:divBdr>
    </w:div>
    <w:div w:id="2131507353">
      <w:bodyDiv w:val="1"/>
      <w:marLeft w:val="0"/>
      <w:marRight w:val="0"/>
      <w:marTop w:val="0"/>
      <w:marBottom w:val="0"/>
      <w:divBdr>
        <w:top w:val="none" w:sz="0" w:space="0" w:color="auto"/>
        <w:left w:val="none" w:sz="0" w:space="0" w:color="auto"/>
        <w:bottom w:val="none" w:sz="0" w:space="0" w:color="auto"/>
        <w:right w:val="none" w:sz="0" w:space="0" w:color="auto"/>
      </w:divBdr>
    </w:div>
    <w:div w:id="213289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Fig 1: Percentagewise (%) distribution of hymenopteran species under different families within Study Area
</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Fig 1: Percentagewise (%) distribution of hymenopteran species under different families within Study Area
</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FEC2-4EC8-896B-5ABE287DDCC6}"/>
              </c:ext>
            </c:extLst>
          </c:dPt>
          <c:dPt>
            <c:idx val="1"/>
            <c:bubble3D val="0"/>
            <c:spPr>
              <a:solidFill>
                <a:schemeClr val="accent2"/>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FEC2-4EC8-896B-5ABE287DDCC6}"/>
              </c:ext>
            </c:extLst>
          </c:dPt>
          <c:dPt>
            <c:idx val="2"/>
            <c:bubble3D val="0"/>
            <c:spPr>
              <a:solidFill>
                <a:schemeClr val="accent3"/>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FEC2-4EC8-896B-5ABE287DDCC6}"/>
              </c:ext>
            </c:extLst>
          </c:dPt>
          <c:dPt>
            <c:idx val="3"/>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FEC2-4EC8-896B-5ABE287DDCC6}"/>
              </c:ext>
            </c:extLst>
          </c:dPt>
          <c:dPt>
            <c:idx val="4"/>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FEC2-4EC8-896B-5ABE287DDCC6}"/>
              </c:ext>
            </c:extLst>
          </c:dPt>
          <c:dPt>
            <c:idx val="5"/>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FEC2-4EC8-896B-5ABE287DDCC6}"/>
              </c:ext>
            </c:extLst>
          </c:dPt>
          <c:dPt>
            <c:idx val="6"/>
            <c:bubble3D val="0"/>
            <c:spPr>
              <a:solidFill>
                <a:schemeClr val="accent1">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FEC2-4EC8-896B-5ABE287DDCC6}"/>
              </c:ext>
            </c:extLst>
          </c:dPt>
          <c:dLbls>
            <c:dLbl>
              <c:idx val="0"/>
              <c:layout>
                <c:manualLayout>
                  <c:x val="-6.4952888742310352E-2"/>
                  <c:y val="0.1084564035794738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1"/>
              <c:showBubbleSize val="0"/>
              <c:extLst>
                <c:ext xmlns:c15="http://schemas.microsoft.com/office/drawing/2012/chart" uri="{CE6537A1-D6FC-4f65-9D91-7224C49458BB}">
                  <c15:layout>
                    <c:manualLayout>
                      <c:w val="0.10317626527050609"/>
                      <c:h val="4.6211861312611513E-2"/>
                    </c:manualLayout>
                  </c15:layout>
                </c:ext>
                <c:ext xmlns:c16="http://schemas.microsoft.com/office/drawing/2014/chart" uri="{C3380CC4-5D6E-409C-BE32-E72D297353CC}">
                  <c16:uniqueId val="{00000001-FEC2-4EC8-896B-5ABE287DDCC6}"/>
                </c:ext>
              </c:extLst>
            </c:dLbl>
            <c:dLbl>
              <c:idx val="2"/>
              <c:dLblPos val="ctr"/>
              <c:showLegendKey val="1"/>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EC2-4EC8-896B-5ABE287DDCC6}"/>
                </c:ext>
              </c:extLst>
            </c:dLbl>
            <c:dLbl>
              <c:idx val="3"/>
              <c:layout>
                <c:manualLayout>
                  <c:x val="4.9559668915731048E-2"/>
                  <c:y val="0.1112312535736182"/>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1"/>
              <c:showBubbleSize val="0"/>
              <c:extLst>
                <c:ext xmlns:c15="http://schemas.microsoft.com/office/drawing/2012/chart" uri="{CE6537A1-D6FC-4f65-9D91-7224C49458BB}">
                  <c15:layout>
                    <c:manualLayout>
                      <c:w val="7.0436300174520072E-2"/>
                      <c:h val="6.0210111531334175E-2"/>
                    </c:manualLayout>
                  </c15:layout>
                </c:ext>
                <c:ext xmlns:c16="http://schemas.microsoft.com/office/drawing/2014/chart" uri="{C3380CC4-5D6E-409C-BE32-E72D297353CC}">
                  <c16:uniqueId val="{00000007-FEC2-4EC8-896B-5ABE287DDCC6}"/>
                </c:ext>
              </c:extLst>
            </c:dLbl>
            <c:dLbl>
              <c:idx val="4"/>
              <c:layout>
                <c:manualLayout>
                  <c:x val="5.286135044637745E-2"/>
                  <c:y val="8.745902825138983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EC2-4EC8-896B-5ABE287DDCC6}"/>
                </c:ext>
              </c:extLst>
            </c:dLbl>
            <c:dLbl>
              <c:idx val="5"/>
              <c:layout>
                <c:manualLayout>
                  <c:x val="3.5663474002922364E-2"/>
                  <c:y val="4.75452773127768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FEC2-4EC8-896B-5ABE287DDCC6}"/>
                </c:ext>
              </c:extLst>
            </c:dLbl>
            <c:dLbl>
              <c:idx val="6"/>
              <c:layout>
                <c:manualLayout>
                  <c:x val="3.0359163219780688E-2"/>
                  <c:y val="0.11870846852804817"/>
                </c:manualLayout>
              </c:layout>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000" b="1" i="0" u="none" strike="noStrike" kern="1200" baseline="0">
                      <a:solidFill>
                        <a:schemeClr val="lt1"/>
                      </a:solidFill>
                      <a:latin typeface="+mn-lt"/>
                      <a:ea typeface="+mn-ea"/>
                      <a:cs typeface="+mn-cs"/>
                    </a:defRPr>
                  </a:pPr>
                  <a:endParaRPr lang="en-US"/>
                </a:p>
              </c:txPr>
              <c:dLblPos val="bestFit"/>
              <c:showLegendKey val="0"/>
              <c:showVal val="1"/>
              <c:showCatName val="0"/>
              <c:showSerName val="0"/>
              <c:showPercent val="1"/>
              <c:showBubbleSize val="0"/>
              <c:extLst>
                <c:ext xmlns:c15="http://schemas.microsoft.com/office/drawing/2012/chart" uri="{CE6537A1-D6FC-4f65-9D91-7224C49458BB}">
                  <c15:layout>
                    <c:manualLayout>
                      <c:w val="6.5782431646305997E-2"/>
                      <c:h val="4.971142386729218E-2"/>
                    </c:manualLayout>
                  </c15:layout>
                </c:ext>
                <c:ext xmlns:c16="http://schemas.microsoft.com/office/drawing/2014/chart" uri="{C3380CC4-5D6E-409C-BE32-E72D297353CC}">
                  <c16:uniqueId val="{0000000D-FEC2-4EC8-896B-5ABE287DDCC6}"/>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Sheet1!$A$2:$A$8</c:f>
              <c:strCache>
                <c:ptCount val="7"/>
                <c:pt idx="0">
                  <c:v>Apidae</c:v>
                </c:pt>
                <c:pt idx="1">
                  <c:v>Formicidae</c:v>
                </c:pt>
                <c:pt idx="2">
                  <c:v>Vespidae</c:v>
                </c:pt>
                <c:pt idx="3">
                  <c:v>sphecidae</c:v>
                </c:pt>
                <c:pt idx="4">
                  <c:v>chalcididae</c:v>
                </c:pt>
                <c:pt idx="5">
                  <c:v>Pompilidae</c:v>
                </c:pt>
                <c:pt idx="6">
                  <c:v>Mutilidae</c:v>
                </c:pt>
              </c:strCache>
            </c:strRef>
          </c:cat>
          <c:val>
            <c:numRef>
              <c:f>Sheet1!$B$2:$B$8</c:f>
              <c:numCache>
                <c:formatCode>General</c:formatCode>
                <c:ptCount val="7"/>
                <c:pt idx="0">
                  <c:v>5</c:v>
                </c:pt>
                <c:pt idx="1">
                  <c:v>14</c:v>
                </c:pt>
                <c:pt idx="2">
                  <c:v>8</c:v>
                </c:pt>
                <c:pt idx="3">
                  <c:v>1</c:v>
                </c:pt>
                <c:pt idx="4">
                  <c:v>1</c:v>
                </c:pt>
                <c:pt idx="5">
                  <c:v>1</c:v>
                </c:pt>
                <c:pt idx="6">
                  <c:v>1</c:v>
                </c:pt>
              </c:numCache>
            </c:numRef>
          </c:val>
          <c:extLst>
            <c:ext xmlns:c16="http://schemas.microsoft.com/office/drawing/2014/chart" uri="{C3380CC4-5D6E-409C-BE32-E72D297353CC}">
              <c16:uniqueId val="{0000000E-FEC2-4EC8-896B-5ABE287DDCC6}"/>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IN" b="1">
                <a:solidFill>
                  <a:sysClr val="windowText" lastClr="000000"/>
                </a:solidFill>
                <a:latin typeface="Times New Roman" panose="02020603050405020304" pitchFamily="18" charset="0"/>
                <a:cs typeface="Times New Roman" panose="02020603050405020304" pitchFamily="18" charset="0"/>
              </a:rPr>
              <a:t>Fig 2. Area-wise</a:t>
            </a:r>
            <a:r>
              <a:rPr lang="en-IN" b="1" baseline="0">
                <a:solidFill>
                  <a:sysClr val="windowText" lastClr="000000"/>
                </a:solidFill>
                <a:latin typeface="Times New Roman" panose="02020603050405020304" pitchFamily="18" charset="0"/>
                <a:cs typeface="Times New Roman" panose="02020603050405020304" pitchFamily="18" charset="0"/>
              </a:rPr>
              <a:t> distibution of Hymenoptera families across all study area</a:t>
            </a:r>
            <a:endParaRPr lang="en-IN" b="1">
              <a:solidFill>
                <a:sysClr val="windowText" lastClr="000000"/>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IN"/>
        </a:p>
      </c:txPr>
    </c:title>
    <c:autoTitleDeleted val="0"/>
    <c:plotArea>
      <c:layout/>
      <c:barChart>
        <c:barDir val="col"/>
        <c:grouping val="clustered"/>
        <c:varyColors val="0"/>
        <c:ser>
          <c:idx val="0"/>
          <c:order val="0"/>
          <c:tx>
            <c:strRef>
              <c:f>Sheet1!$B$1</c:f>
              <c:strCache>
                <c:ptCount val="1"/>
                <c:pt idx="0">
                  <c:v>Ambazari garden and Japanese garden</c:v>
                </c:pt>
              </c:strCache>
            </c:strRef>
          </c:tx>
          <c:spPr>
            <a:solidFill>
              <a:schemeClr val="accent1"/>
            </a:solidFill>
            <a:ln>
              <a:noFill/>
            </a:ln>
            <a:effectLst/>
          </c:spPr>
          <c:invertIfNegative val="0"/>
          <c:cat>
            <c:strRef>
              <c:f>Sheet1!$A$2:$A$8</c:f>
              <c:strCache>
                <c:ptCount val="7"/>
                <c:pt idx="0">
                  <c:v>Formicidae</c:v>
                </c:pt>
                <c:pt idx="1">
                  <c:v>Apidae</c:v>
                </c:pt>
                <c:pt idx="2">
                  <c:v>vespidae</c:v>
                </c:pt>
                <c:pt idx="3">
                  <c:v>sphecidae</c:v>
                </c:pt>
                <c:pt idx="4">
                  <c:v>chalcidae</c:v>
                </c:pt>
                <c:pt idx="5">
                  <c:v>pompilidae</c:v>
                </c:pt>
                <c:pt idx="6">
                  <c:v>mutilidae</c:v>
                </c:pt>
              </c:strCache>
            </c:strRef>
          </c:cat>
          <c:val>
            <c:numRef>
              <c:f>Sheet1!$B$2:$B$8</c:f>
              <c:numCache>
                <c:formatCode>General</c:formatCode>
                <c:ptCount val="7"/>
                <c:pt idx="0">
                  <c:v>14</c:v>
                </c:pt>
                <c:pt idx="1">
                  <c:v>4</c:v>
                </c:pt>
                <c:pt idx="2">
                  <c:v>6</c:v>
                </c:pt>
                <c:pt idx="3">
                  <c:v>1</c:v>
                </c:pt>
                <c:pt idx="4">
                  <c:v>1</c:v>
                </c:pt>
                <c:pt idx="5">
                  <c:v>0</c:v>
                </c:pt>
                <c:pt idx="6">
                  <c:v>0</c:v>
                </c:pt>
              </c:numCache>
            </c:numRef>
          </c:val>
          <c:extLst>
            <c:ext xmlns:c16="http://schemas.microsoft.com/office/drawing/2014/chart" uri="{C3380CC4-5D6E-409C-BE32-E72D297353CC}">
              <c16:uniqueId val="{00000000-FAC3-4D78-A89D-2C18C1F4CB2D}"/>
            </c:ext>
          </c:extLst>
        </c:ser>
        <c:ser>
          <c:idx val="1"/>
          <c:order val="1"/>
          <c:tx>
            <c:strRef>
              <c:f>Sheet1!$C$1</c:f>
              <c:strCache>
                <c:ptCount val="1"/>
                <c:pt idx="0">
                  <c:v>Koradi </c:v>
                </c:pt>
              </c:strCache>
            </c:strRef>
          </c:tx>
          <c:spPr>
            <a:solidFill>
              <a:schemeClr val="accent2"/>
            </a:solidFill>
            <a:ln>
              <a:noFill/>
            </a:ln>
            <a:effectLst/>
          </c:spPr>
          <c:invertIfNegative val="0"/>
          <c:cat>
            <c:strRef>
              <c:f>Sheet1!$A$2:$A$8</c:f>
              <c:strCache>
                <c:ptCount val="7"/>
                <c:pt idx="0">
                  <c:v>Formicidae</c:v>
                </c:pt>
                <c:pt idx="1">
                  <c:v>Apidae</c:v>
                </c:pt>
                <c:pt idx="2">
                  <c:v>vespidae</c:v>
                </c:pt>
                <c:pt idx="3">
                  <c:v>sphecidae</c:v>
                </c:pt>
                <c:pt idx="4">
                  <c:v>chalcidae</c:v>
                </c:pt>
                <c:pt idx="5">
                  <c:v>pompilidae</c:v>
                </c:pt>
                <c:pt idx="6">
                  <c:v>mutilidae</c:v>
                </c:pt>
              </c:strCache>
            </c:strRef>
          </c:cat>
          <c:val>
            <c:numRef>
              <c:f>Sheet1!$C$2:$C$8</c:f>
              <c:numCache>
                <c:formatCode>General</c:formatCode>
                <c:ptCount val="7"/>
                <c:pt idx="0">
                  <c:v>12</c:v>
                </c:pt>
                <c:pt idx="1">
                  <c:v>4</c:v>
                </c:pt>
                <c:pt idx="2">
                  <c:v>8</c:v>
                </c:pt>
                <c:pt idx="3">
                  <c:v>0</c:v>
                </c:pt>
                <c:pt idx="4">
                  <c:v>1</c:v>
                </c:pt>
                <c:pt idx="5">
                  <c:v>0</c:v>
                </c:pt>
                <c:pt idx="6">
                  <c:v>1</c:v>
                </c:pt>
              </c:numCache>
            </c:numRef>
          </c:val>
          <c:extLst>
            <c:ext xmlns:c16="http://schemas.microsoft.com/office/drawing/2014/chart" uri="{C3380CC4-5D6E-409C-BE32-E72D297353CC}">
              <c16:uniqueId val="{00000001-FAC3-4D78-A89D-2C18C1F4CB2D}"/>
            </c:ext>
          </c:extLst>
        </c:ser>
        <c:ser>
          <c:idx val="2"/>
          <c:order val="2"/>
          <c:tx>
            <c:strRef>
              <c:f>Sheet1!$D$1</c:f>
              <c:strCache>
                <c:ptCount val="1"/>
                <c:pt idx="0">
                  <c:v>Kamptee</c:v>
                </c:pt>
              </c:strCache>
            </c:strRef>
          </c:tx>
          <c:spPr>
            <a:solidFill>
              <a:schemeClr val="accent3"/>
            </a:solidFill>
            <a:ln>
              <a:noFill/>
            </a:ln>
            <a:effectLst/>
          </c:spPr>
          <c:invertIfNegative val="0"/>
          <c:cat>
            <c:strRef>
              <c:f>Sheet1!$A$2:$A$8</c:f>
              <c:strCache>
                <c:ptCount val="7"/>
                <c:pt idx="0">
                  <c:v>Formicidae</c:v>
                </c:pt>
                <c:pt idx="1">
                  <c:v>Apidae</c:v>
                </c:pt>
                <c:pt idx="2">
                  <c:v>vespidae</c:v>
                </c:pt>
                <c:pt idx="3">
                  <c:v>sphecidae</c:v>
                </c:pt>
                <c:pt idx="4">
                  <c:v>chalcidae</c:v>
                </c:pt>
                <c:pt idx="5">
                  <c:v>pompilidae</c:v>
                </c:pt>
                <c:pt idx="6">
                  <c:v>mutilidae</c:v>
                </c:pt>
              </c:strCache>
            </c:strRef>
          </c:cat>
          <c:val>
            <c:numRef>
              <c:f>Sheet1!$D$2:$D$8</c:f>
              <c:numCache>
                <c:formatCode>General</c:formatCode>
                <c:ptCount val="7"/>
                <c:pt idx="0">
                  <c:v>10</c:v>
                </c:pt>
                <c:pt idx="1">
                  <c:v>4</c:v>
                </c:pt>
                <c:pt idx="2">
                  <c:v>2</c:v>
                </c:pt>
                <c:pt idx="3">
                  <c:v>1</c:v>
                </c:pt>
                <c:pt idx="4">
                  <c:v>0</c:v>
                </c:pt>
                <c:pt idx="5">
                  <c:v>1</c:v>
                </c:pt>
                <c:pt idx="6">
                  <c:v>0</c:v>
                </c:pt>
              </c:numCache>
            </c:numRef>
          </c:val>
          <c:extLst>
            <c:ext xmlns:c16="http://schemas.microsoft.com/office/drawing/2014/chart" uri="{C3380CC4-5D6E-409C-BE32-E72D297353CC}">
              <c16:uniqueId val="{00000002-FAC3-4D78-A89D-2C18C1F4CB2D}"/>
            </c:ext>
          </c:extLst>
        </c:ser>
        <c:dLbls>
          <c:showLegendKey val="0"/>
          <c:showVal val="0"/>
          <c:showCatName val="0"/>
          <c:showSerName val="0"/>
          <c:showPercent val="0"/>
          <c:showBubbleSize val="0"/>
        </c:dLbls>
        <c:gapWidth val="219"/>
        <c:overlap val="-27"/>
        <c:axId val="1976433104"/>
        <c:axId val="1976433648"/>
      </c:barChart>
      <c:catAx>
        <c:axId val="1976433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33648"/>
        <c:crosses val="autoZero"/>
        <c:auto val="1"/>
        <c:lblAlgn val="ctr"/>
        <c:lblOffset val="100"/>
        <c:noMultiLvlLbl val="0"/>
      </c:catAx>
      <c:valAx>
        <c:axId val="1976433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643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Vee181</b:Tag>
    <b:SourceType>JournalArticle</b:SourceType>
    <b:Guid>{EE014B8F-4CE8-46A3-BDAE-062E20536B43}</b:Guid>
    <b:Author>
      <b:Author>
        <b:NameList>
          <b:Person>
            <b:Last>Veena MN</b:Last>
            <b:First>Shwetha</b:First>
            <b:Middle>S, Raju L and Vaibhav PU, Dheeraj K</b:Middle>
          </b:Person>
        </b:NameList>
      </b:Author>
    </b:Author>
    <b:Title>Survey of hymenopteran diversity in Karnatak University Campus, Dharwad (Karnataka) India</b:Title>
    <b:JournalName>Journal of Entomology and Zoology Studies</b:JournalName>
    <b:Year>2018</b:Year>
    <b:Pages>1011-1014</b:Pages>
    <b:RefOrder>1</b:RefOrder>
  </b:Source>
  <b:Source>
    <b:Tag>Des15</b:Tag>
    <b:SourceType>JournalArticle</b:SourceType>
    <b:Guid>{49C03665-F96D-4E03-B27D-D2B916449BBF}</b:Guid>
    <b:Title>Diversity and distribution of Sphecoid Wasp in Koradi region Dist. Nagpur</b:Title>
    <b:JournalName>International Journal of Life Sciences</b:JournalName>
    <b:Year>2015</b:Year>
    <b:Pages>36-38</b:Pages>
    <b:Author>
      <b:Author>
        <b:NameList>
          <b:Person>
            <b:Last>Deshmukh</b:Last>
            <b:Middle>G</b:Middle>
            <b:First>C</b:First>
          </b:Person>
        </b:NameList>
      </b:Author>
    </b:Author>
    <b:RefOrder>4</b:RefOrder>
  </b:Source>
  <b:Source>
    <b:Tag>Des17</b:Tag>
    <b:SourceType>JournalArticle</b:SourceType>
    <b:Guid>{3BEF6E71-0957-4BED-B868-79D946B08660}</b:Guid>
    <b:Title>Taxonomic Study Of Potter Wasp(Hymenoptera:Vespidae:Eumenidae)from koradi Region in dist. Nagpur ,india</b:Title>
    <b:JournalName>International journal of researches in bioscience agriculture and technology</b:JournalName>
    <b:Year>2017</b:Year>
    <b:Pages>120-122</b:Pages>
    <b:Author>
      <b:Author>
        <b:NameList>
          <b:Person>
            <b:Last>Deshmukh</b:Last>
            <b:Middle>R</b:Middle>
            <b:First>C</b:First>
          </b:Person>
        </b:NameList>
      </b:Author>
    </b:Author>
    <b:RefOrder>3</b:RefOrder>
  </b:Source>
  <b:Source>
    <b:Tag>Mas16</b:Tag>
    <b:SourceType>JournalArticle</b:SourceType>
    <b:Guid>{CCA2A002-E280-4A34-88F3-D65FF4C0C84C}</b:Guid>
    <b:Title>HYMENOPTERAN FAUNA OF VISVESVARAYA NATIONAL INSTITUTE OF TECHNOLOGY CAMPUS, NAGPUR</b:Title>
    <b:JournalName>INTERNATIONAL JOURNAL OF RESEARCHES IN BIOSCIENCES, AGRICULTURE AND TECHNOLOGY</b:JournalName>
    <b:Year>2016</b:Year>
    <b:Pages>95-96</b:Pages>
    <b:Author>
      <b:Author>
        <b:NameList>
          <b:Person>
            <b:Last>Masram</b:Last>
            <b:Middle>C</b:Middle>
            <b:First>S</b:First>
          </b:Person>
          <b:Person>
            <b:Last>Sonarghare</b:Last>
            <b:Middle>C</b:Middle>
            <b:First>P</b:First>
          </b:Person>
          <b:Person>
            <b:Last>Sonparote</b:Last>
            <b:Middle>R</b:Middle>
            <b:First>U</b:First>
          </b:Person>
          <b:Person>
            <b:Last>Shende</b:Last>
            <b:Middle>G</b:Middle>
            <b:First>B</b:First>
          </b:Person>
          <b:Person>
            <b:Last>Shinkhede</b:Last>
            <b:First>M</b:First>
          </b:Person>
          <b:Person>
            <b:Last>Khaparde</b:Last>
            <b:Middle>P</b:Middle>
            <b:First>K</b:First>
          </b:Person>
        </b:NameList>
      </b:Author>
    </b:Author>
    <b:RefOrder>2</b:RefOrder>
  </b:Source>
  <b:Source>
    <b:Tag>Son24</b:Tag>
    <b:SourceType>JournalArticle</b:SourceType>
    <b:Guid>{24380B55-B279-469D-8FF9-C803F856F97F}</b:Guid>
    <b:Title>Diversity Of Hymenoptera In Jai Narain Vyas University, New Campus, Jodhpur, Rajasthan</b:Title>
    <b:JournalName>Journal of Advanced Zoology</b:JournalName>
    <b:Year>2024</b:Year>
    <b:Pages>584-588</b:Pages>
    <b:Author>
      <b:Author>
        <b:NameList>
          <b:Person>
            <b:Last>Songara</b:Last>
            <b:First>Naman</b:First>
          </b:Person>
          <b:Person>
            <b:Last>Gehlot</b:Last>
            <b:First>Lekhu</b:First>
          </b:Person>
          <b:Person>
            <b:Last>Daiya</b:Last>
            <b:First>Lokesh</b:First>
          </b:Person>
          <b:Person>
            <b:Last>Raj</b:Last>
            <b:First>Kheev</b:First>
          </b:Person>
        </b:NameList>
      </b:Author>
    </b:Author>
    <b:RefOrder>5</b:RefOrder>
  </b:Source>
  <b:Source>
    <b:Tag>Son16</b:Tag>
    <b:SourceType>JournalArticle</b:SourceType>
    <b:Guid>{AA713BC6-DB38-4976-9335-F64F6DF24121}</b:Guid>
    <b:Title>Distribution and diversity of ants(Hymenoptera: Formicidae)around Gautala Autramghat Sanctuary, Aurangabad,Maharashta,india</b:Title>
    <b:JournalName>Journal of Entomology and Zoology Studies </b:JournalName>
    <b:Year>2016</b:Year>
    <b:Pages>361-364</b:Pages>
    <b:Author>
      <b:Author>
        <b:NameList>
          <b:Person>
            <b:Last>Sonune</b:Last>
            <b:Middle>V</b:Middle>
            <b:First>B</b:First>
          </b:Person>
          <b:Person>
            <b:Last>Chavan</b:Last>
            <b:Middle>J</b:Middle>
            <b:First>R</b:First>
          </b:Person>
        </b:NameList>
      </b:Author>
    </b:Author>
    <b:RefOrder>6</b:RefOrder>
  </b:Source>
  <b:Source>
    <b:Tag>Pan18</b:Tag>
    <b:SourceType>JournalArticle</b:SourceType>
    <b:Guid>{C425A1DA-A1F1-4BEA-81E2-AED5E681DA94}</b:Guid>
    <b:Title>Diversification of Honey bees’ flora and bee flora calendar for Nagpur and Wardha districts of Maharashtra, India</b:Title>
    <b:JournalName>Journal of Entomology and Zoology Studies</b:JournalName>
    <b:Year>2018</b:Year>
    <b:Pages>31023110</b:Pages>
    <b:Author>
      <b:Author>
        <b:NameList>
          <b:Person>
            <b:Last>Pande</b:Last>
            <b:First>Rachna</b:First>
          </b:Person>
          <b:Person>
            <b:Last>Ramkrushna</b:Last>
            <b:Middle>I</b:Middle>
            <b:First>G</b:First>
          </b:Person>
        </b:NameList>
      </b:Author>
    </b:Author>
    <b:RefOrder>7</b:RefOrder>
  </b:Source>
</b:Sources>
</file>

<file path=customXml/itemProps1.xml><?xml version="1.0" encoding="utf-8"?>
<ds:datastoreItem xmlns:ds="http://schemas.openxmlformats.org/officeDocument/2006/customXml" ds:itemID="{BC1FC6D8-4E22-42D0-A153-BE83011BE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3749</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1084</cp:lastModifiedBy>
  <cp:revision>41</cp:revision>
  <cp:lastPrinted>2026-09-01T10:20:00Z</cp:lastPrinted>
  <dcterms:created xsi:type="dcterms:W3CDTF">2026-09-02T11:11:00Z</dcterms:created>
  <dcterms:modified xsi:type="dcterms:W3CDTF">2026-09-03T12:55:00Z</dcterms:modified>
</cp:coreProperties>
</file>