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C008B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87D947C" w14:textId="36302527" w:rsidR="009344FF" w:rsidRDefault="00524B22" w:rsidP="009344FF">
      <w:r>
        <w:t>A</w:t>
      </w:r>
      <w:r w:rsidRPr="00524B22">
        <w:t>ccepted</w:t>
      </w:r>
    </w:p>
    <w:p w14:paraId="64B63788" w14:textId="77777777" w:rsidR="00435CA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8CDBC53" w14:textId="271BE26E" w:rsidR="00005F88" w:rsidRPr="00005F88" w:rsidRDefault="00005F88" w:rsidP="00005F88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005F88">
        <w:rPr>
          <w:rFonts w:ascii="Cambria" w:eastAsia="Times New Roman" w:hAnsi="Cambria" w:cs="Arial"/>
          <w:sz w:val="24"/>
          <w:szCs w:val="24"/>
          <w:lang w:val="en-US"/>
        </w:rPr>
        <w:t>Dr. D. Saravanan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005F88">
        <w:rPr>
          <w:rFonts w:ascii="Cambria" w:eastAsia="Times New Roman" w:hAnsi="Cambria" w:cs="Arial"/>
          <w:sz w:val="24"/>
          <w:szCs w:val="24"/>
          <w:lang w:val="en-US"/>
        </w:rPr>
        <w:t>IBS University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005F88">
        <w:t xml:space="preserve"> </w:t>
      </w:r>
      <w:r w:rsidRPr="00005F88">
        <w:rPr>
          <w:rFonts w:ascii="Cambria" w:eastAsia="Times New Roman" w:hAnsi="Cambria" w:cs="Arial"/>
          <w:sz w:val="24"/>
          <w:szCs w:val="24"/>
          <w:lang w:val="en-US"/>
        </w:rPr>
        <w:t>India</w:t>
      </w:r>
    </w:p>
    <w:p w14:paraId="12742139" w14:textId="4CB2DF4C" w:rsidR="00005F88" w:rsidRPr="009344FF" w:rsidRDefault="00005F88" w:rsidP="009344FF">
      <w:pPr>
        <w:rPr>
          <w:b/>
          <w:u w:val="single"/>
        </w:rPr>
      </w:pPr>
    </w:p>
    <w:sectPr w:rsidR="00005F8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5F88"/>
    <w:rsid w:val="002C0B2C"/>
    <w:rsid w:val="00435CAF"/>
    <w:rsid w:val="00524B22"/>
    <w:rsid w:val="009344FF"/>
    <w:rsid w:val="009F328F"/>
    <w:rsid w:val="00A06FB3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BF9FE"/>
  <w15:docId w15:val="{B9F478BD-68AB-47E8-B717-B1103BA8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2026-09-04T08:51:00Z</dcterms:modified>
</cp:coreProperties>
</file>