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601A6F" w14:paraId="08C1146F" w14:textId="77777777" w:rsidTr="00E309DD">
        <w:trPr>
          <w:trHeight w:val="359"/>
          <w:jc w:val="center"/>
        </w:trPr>
        <w:tc>
          <w:tcPr>
            <w:tcW w:w="1186" w:type="pct"/>
          </w:tcPr>
          <w:p w14:paraId="22AE33AA" w14:textId="77777777" w:rsidR="000F510C" w:rsidRPr="00601A6F" w:rsidRDefault="003B20F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601A6F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01A6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601A6F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601A6F" w:rsidRDefault="003B20F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AEC30A9" w:rsidR="000F510C" w:rsidRPr="00601A6F" w:rsidRDefault="00E309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Ms_UPJOZ_6327</w:t>
            </w:r>
          </w:p>
        </w:tc>
      </w:tr>
      <w:tr w:rsidR="000F510C" w:rsidRPr="00601A6F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601A6F" w:rsidRDefault="003B20F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57B0B43" w:rsidR="000F510C" w:rsidRPr="00601A6F" w:rsidRDefault="00E309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Morphological Characterization and Productive and Reproductive Performance of </w:t>
            </w:r>
            <w:proofErr w:type="spellStart"/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Sojat</w:t>
            </w:r>
            <w:proofErr w:type="spellEnd"/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Goats under Farmers’ Management Conditions in Rajasthan, India</w:t>
            </w:r>
          </w:p>
        </w:tc>
      </w:tr>
      <w:tr w:rsidR="000F510C" w:rsidRPr="00601A6F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601A6F" w:rsidRDefault="003B20F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601A6F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601A6F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601A6F" w:rsidRDefault="003B20F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01A6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601A6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601A6F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601A6F" w14:paraId="0C31D4D0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601A6F" w:rsidRDefault="003B20F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01A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1A6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47461211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601A6F" w:rsidRDefault="003B20F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B388311" w:rsidR="000F510C" w:rsidRPr="00601A6F" w:rsidRDefault="60E79D67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Excellent work</w:t>
            </w:r>
          </w:p>
        </w:tc>
        <w:tc>
          <w:tcPr>
            <w:tcW w:w="1667" w:type="pct"/>
          </w:tcPr>
          <w:p w14:paraId="305EFE14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601A6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601A6F" w:rsidRDefault="003B20F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601A6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601A6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01A6F" w14:paraId="71A1EB94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601A6F" w:rsidRDefault="003B20F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01A6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601A6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601A6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601A6F" w14:paraId="4EDBEF58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601A6F" w:rsidRDefault="003B20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6E76FCE7" w:rsidR="000F510C" w:rsidRPr="00601A6F" w:rsidRDefault="4F9FAF08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6A384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0A937C75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3CFC41CC" w:rsidR="000F510C" w:rsidRPr="00601A6F" w:rsidRDefault="7184D039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733B06F0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0BA3C03B" w:rsidR="000F510C" w:rsidRPr="00601A6F" w:rsidRDefault="2BB7701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5131D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5A25E829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0568A917" w:rsidR="000F510C" w:rsidRPr="00601A6F" w:rsidRDefault="5952B3D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6B9D170D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F78AE04" w:rsidR="000F510C" w:rsidRPr="00601A6F" w:rsidRDefault="7D6A3579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6FD848EF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53B7567" w:rsidR="000F510C" w:rsidRPr="00601A6F" w:rsidRDefault="2607765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0703EAFF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188137D" w:rsidR="000F510C" w:rsidRPr="00601A6F" w:rsidRDefault="257E8A4F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21AA1537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2B80D96" w:rsidR="000F510C" w:rsidRPr="00601A6F" w:rsidRDefault="51511BEC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B68E1C5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26C71F72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AC2A689" w:rsidR="000F510C" w:rsidRPr="00601A6F" w:rsidRDefault="42219A89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5988881E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601A6F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601A6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B2B7C7A" w:rsidR="000F510C" w:rsidRPr="00601A6F" w:rsidRDefault="0CD21932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6DEE5BDD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DD4F1B7" w14:textId="77777777" w:rsidR="000F510C" w:rsidRPr="00601A6F" w:rsidRDefault="384D70BF" w:rsidP="386AEB06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2</w:t>
            </w:r>
          </w:p>
          <w:p w14:paraId="387BE408" w14:textId="10D0077D" w:rsidR="00AA1CEB" w:rsidRPr="00601A6F" w:rsidRDefault="00AA1CEB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</w:rPr>
              <w:t>Needs improvement</w:t>
            </w:r>
          </w:p>
        </w:tc>
        <w:tc>
          <w:tcPr>
            <w:tcW w:w="1667" w:type="pct"/>
          </w:tcPr>
          <w:p w14:paraId="03E7C7F3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2260615C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F8D1379" w:rsidR="000F510C" w:rsidRPr="00601A6F" w:rsidRDefault="5075E488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5BA1F1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6F2CFEC7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57F560D" w:rsidR="000F510C" w:rsidRPr="00601A6F" w:rsidRDefault="3EFC6BB0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A2C359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39C93671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0AF4EC4" w:rsidR="000F510C" w:rsidRPr="00601A6F" w:rsidRDefault="736B4339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09909612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601A6F" w:rsidRDefault="003B20F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601A6F" w:rsidRDefault="003B20F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2EFE922" w:rsidR="000F510C" w:rsidRPr="00601A6F" w:rsidRDefault="7416E46E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D78EDE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601A6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601A6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601A6F" w:rsidRDefault="003B20F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01A6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601A6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601A6F" w14:paraId="4684D343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601A6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601A6F" w:rsidRDefault="003B20F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01A6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01A6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01A6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639C63A0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601A6F" w:rsidRDefault="003B20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601A6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601A6F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63FC427" w:rsidR="000F510C" w:rsidRPr="00601A6F" w:rsidRDefault="68FECA2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3416394E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601A6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D10CF61" w:rsidR="000F510C" w:rsidRPr="00601A6F" w:rsidRDefault="3DC1F3A1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0480C3F3" w14:textId="77777777" w:rsidTr="386AEB06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601A6F" w:rsidRDefault="003B20F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01A6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601A6F" w:rsidRDefault="003B20F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5090B43" w:rsidR="000F510C" w:rsidRPr="00601A6F" w:rsidRDefault="08C14223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4CF682DA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601A6F" w:rsidRDefault="003B20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601A6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601A6F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78D617" w14:textId="1CAB87A1" w:rsidR="000F510C" w:rsidRPr="00601A6F" w:rsidRDefault="75028E8D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IN"/>
              </w:rPr>
              <w:t>NO.</w:t>
            </w:r>
          </w:p>
          <w:p w14:paraId="1FD03B64" w14:textId="3CE89272" w:rsidR="000F510C" w:rsidRPr="00601A6F" w:rsidRDefault="75028E8D" w:rsidP="386AEB06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IN"/>
              </w:rPr>
              <w:t>Follow the format given by the editors and ensure that all listed references are cited in the text and vice versa.</w:t>
            </w:r>
          </w:p>
        </w:tc>
        <w:tc>
          <w:tcPr>
            <w:tcW w:w="1667" w:type="pct"/>
          </w:tcPr>
          <w:p w14:paraId="12832A32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601A6F" w14:paraId="2EE2B7EE" w14:textId="77777777" w:rsidTr="386AEB06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601A6F" w:rsidRDefault="003B20F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601A6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601A6F" w:rsidRDefault="003B20F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01A6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601A6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DCAF8F0" w:rsidR="000F510C" w:rsidRPr="00601A6F" w:rsidRDefault="30535A65" w:rsidP="386AEB06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01A6F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601A6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8B69A76" w14:textId="77777777" w:rsidR="00601A6F" w:rsidRPr="00601A6F" w:rsidRDefault="00601A6F" w:rsidP="00601A6F">
      <w:pPr>
        <w:rPr>
          <w:rFonts w:ascii="Arial" w:hAnsi="Arial" w:cs="Arial"/>
          <w:b/>
          <w:sz w:val="20"/>
          <w:szCs w:val="20"/>
        </w:rPr>
      </w:pPr>
    </w:p>
    <w:p w14:paraId="1050A784" w14:textId="77777777" w:rsidR="00601A6F" w:rsidRPr="00601A6F" w:rsidRDefault="00601A6F" w:rsidP="00601A6F">
      <w:pPr>
        <w:rPr>
          <w:rFonts w:ascii="Arial" w:hAnsi="Arial" w:cs="Arial"/>
          <w:b/>
          <w:sz w:val="20"/>
          <w:szCs w:val="20"/>
          <w:u w:val="single"/>
        </w:rPr>
      </w:pPr>
      <w:r w:rsidRPr="00601A6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137362B" w14:textId="77777777" w:rsidR="00601A6F" w:rsidRPr="00601A6F" w:rsidRDefault="00601A6F" w:rsidP="00601A6F">
      <w:pPr>
        <w:rPr>
          <w:rFonts w:ascii="Arial" w:hAnsi="Arial" w:cs="Arial"/>
          <w:sz w:val="20"/>
          <w:szCs w:val="20"/>
        </w:rPr>
      </w:pPr>
    </w:p>
    <w:p w14:paraId="3E25C07A" w14:textId="77777777" w:rsidR="00601A6F" w:rsidRPr="00601A6F" w:rsidRDefault="00601A6F" w:rsidP="00601A6F">
      <w:pPr>
        <w:rPr>
          <w:rFonts w:ascii="Arial" w:hAnsi="Arial" w:cs="Arial"/>
          <w:sz w:val="20"/>
          <w:szCs w:val="20"/>
        </w:rPr>
      </w:pPr>
      <w:r w:rsidRPr="00601A6F">
        <w:rPr>
          <w:rFonts w:ascii="Arial" w:hAnsi="Arial" w:cs="Arial"/>
          <w:color w:val="000000"/>
          <w:sz w:val="20"/>
          <w:szCs w:val="20"/>
        </w:rPr>
        <w:t>Israel Joshua Barde, International Toxicology Research Laboratory</w:t>
      </w:r>
      <w:r w:rsidRPr="00601A6F">
        <w:rPr>
          <w:rFonts w:ascii="Arial" w:hAnsi="Arial" w:cs="Arial"/>
          <w:sz w:val="20"/>
          <w:szCs w:val="20"/>
        </w:rPr>
        <w:t xml:space="preserve">, </w:t>
      </w:r>
      <w:r w:rsidRPr="00601A6F">
        <w:rPr>
          <w:rFonts w:ascii="Arial" w:hAnsi="Arial" w:cs="Arial"/>
          <w:color w:val="000000"/>
          <w:sz w:val="20"/>
          <w:szCs w:val="20"/>
        </w:rPr>
        <w:t>Canada</w:t>
      </w:r>
    </w:p>
    <w:p w14:paraId="4AB6FF00" w14:textId="77777777" w:rsidR="000F510C" w:rsidRPr="00601A6F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601A6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C7670" w14:textId="77777777" w:rsidR="008C6DD6" w:rsidRDefault="008C6DD6">
      <w:r>
        <w:separator/>
      </w:r>
    </w:p>
  </w:endnote>
  <w:endnote w:type="continuationSeparator" w:id="0">
    <w:p w14:paraId="03F68368" w14:textId="77777777" w:rsidR="008C6DD6" w:rsidRDefault="008C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3B20F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3B20F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11FD5" w14:textId="77777777" w:rsidR="008C6DD6" w:rsidRDefault="008C6DD6">
      <w:r>
        <w:separator/>
      </w:r>
    </w:p>
  </w:footnote>
  <w:footnote w:type="continuationSeparator" w:id="0">
    <w:p w14:paraId="20910772" w14:textId="77777777" w:rsidR="008C6DD6" w:rsidRDefault="008C6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3B20F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1143879">
    <w:abstractNumId w:val="4"/>
  </w:num>
  <w:num w:numId="2" w16cid:durableId="1002052412">
    <w:abstractNumId w:val="8"/>
  </w:num>
  <w:num w:numId="3" w16cid:durableId="637688205">
    <w:abstractNumId w:val="7"/>
  </w:num>
  <w:num w:numId="4" w16cid:durableId="724988557">
    <w:abstractNumId w:val="9"/>
  </w:num>
  <w:num w:numId="5" w16cid:durableId="1534617170">
    <w:abstractNumId w:val="6"/>
  </w:num>
  <w:num w:numId="6" w16cid:durableId="1562254936">
    <w:abstractNumId w:val="0"/>
  </w:num>
  <w:num w:numId="7" w16cid:durableId="183515653">
    <w:abstractNumId w:val="3"/>
  </w:num>
  <w:num w:numId="8" w16cid:durableId="1534267525">
    <w:abstractNumId w:val="11"/>
  </w:num>
  <w:num w:numId="9" w16cid:durableId="146021275">
    <w:abstractNumId w:val="10"/>
  </w:num>
  <w:num w:numId="10" w16cid:durableId="373041814">
    <w:abstractNumId w:val="2"/>
  </w:num>
  <w:num w:numId="11" w16cid:durableId="90663724">
    <w:abstractNumId w:val="1"/>
  </w:num>
  <w:num w:numId="12" w16cid:durableId="84040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n-IN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IN" w:vendorID="64" w:dllVersion="409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12D05"/>
    <w:rsid w:val="003B20F9"/>
    <w:rsid w:val="00597610"/>
    <w:rsid w:val="00601A6F"/>
    <w:rsid w:val="006518EB"/>
    <w:rsid w:val="006B3FAB"/>
    <w:rsid w:val="006D4715"/>
    <w:rsid w:val="0071308F"/>
    <w:rsid w:val="00857CA8"/>
    <w:rsid w:val="00875D4E"/>
    <w:rsid w:val="008A048C"/>
    <w:rsid w:val="008A25A7"/>
    <w:rsid w:val="008C6DD6"/>
    <w:rsid w:val="008D74F7"/>
    <w:rsid w:val="00AA1CEB"/>
    <w:rsid w:val="00AD2A0C"/>
    <w:rsid w:val="00B27293"/>
    <w:rsid w:val="00B81773"/>
    <w:rsid w:val="00C21838"/>
    <w:rsid w:val="00C23A60"/>
    <w:rsid w:val="00D2471F"/>
    <w:rsid w:val="00D334D4"/>
    <w:rsid w:val="00D87794"/>
    <w:rsid w:val="00E309DD"/>
    <w:rsid w:val="00F60CAF"/>
    <w:rsid w:val="01EE5401"/>
    <w:rsid w:val="0298947C"/>
    <w:rsid w:val="03571B54"/>
    <w:rsid w:val="06AC4EA9"/>
    <w:rsid w:val="06F1C2A7"/>
    <w:rsid w:val="08A3AAC0"/>
    <w:rsid w:val="08C14223"/>
    <w:rsid w:val="0A3B5596"/>
    <w:rsid w:val="0CD21932"/>
    <w:rsid w:val="100D8800"/>
    <w:rsid w:val="11C9C9AC"/>
    <w:rsid w:val="126A3442"/>
    <w:rsid w:val="137E3E18"/>
    <w:rsid w:val="1524F766"/>
    <w:rsid w:val="1DA42560"/>
    <w:rsid w:val="1FBABBBD"/>
    <w:rsid w:val="257E8A4F"/>
    <w:rsid w:val="2607765C"/>
    <w:rsid w:val="27ACD104"/>
    <w:rsid w:val="28095DB0"/>
    <w:rsid w:val="2BB7701B"/>
    <w:rsid w:val="30535A65"/>
    <w:rsid w:val="384D70BF"/>
    <w:rsid w:val="386AEB06"/>
    <w:rsid w:val="3A44332E"/>
    <w:rsid w:val="3C182754"/>
    <w:rsid w:val="3CAAC0A6"/>
    <w:rsid w:val="3DC1F3A1"/>
    <w:rsid w:val="3EFC6BB0"/>
    <w:rsid w:val="42219A89"/>
    <w:rsid w:val="47E919D7"/>
    <w:rsid w:val="4F9FAF08"/>
    <w:rsid w:val="5075E488"/>
    <w:rsid w:val="51511BEC"/>
    <w:rsid w:val="543021B4"/>
    <w:rsid w:val="57C9FE16"/>
    <w:rsid w:val="5952B3DA"/>
    <w:rsid w:val="5BBAC85A"/>
    <w:rsid w:val="5CEF5510"/>
    <w:rsid w:val="5EC65687"/>
    <w:rsid w:val="5F28EF32"/>
    <w:rsid w:val="60E79D67"/>
    <w:rsid w:val="6140470B"/>
    <w:rsid w:val="62360E3C"/>
    <w:rsid w:val="68FECA21"/>
    <w:rsid w:val="70029748"/>
    <w:rsid w:val="7184D039"/>
    <w:rsid w:val="736B4339"/>
    <w:rsid w:val="739F79C3"/>
    <w:rsid w:val="7416E46E"/>
    <w:rsid w:val="75028E8D"/>
    <w:rsid w:val="75D37AFE"/>
    <w:rsid w:val="792A3D1B"/>
    <w:rsid w:val="7D169E67"/>
    <w:rsid w:val="7D6A3579"/>
    <w:rsid w:val="7E98C440"/>
    <w:rsid w:val="7FF3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2026-08-18T08:49:00Z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