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613C47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613C4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13C4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613C47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13C4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613C47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613C4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13C4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3D6B2FEC" w:rsidR="000F510C" w:rsidRPr="00613C47" w:rsidRDefault="004F5E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Ms_UPJOZ_6312</w:t>
            </w:r>
          </w:p>
        </w:tc>
      </w:tr>
      <w:tr w:rsidR="000F510C" w:rsidRPr="00613C47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613C4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13C4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47412BCE" w:rsidR="000F510C" w:rsidRPr="00613C47" w:rsidRDefault="004F5E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sz w:val="20"/>
                <w:szCs w:val="20"/>
                <w:lang w:val="en-GB"/>
              </w:rPr>
              <w:t>MOLECULAR DETECTION AND PHYLOGENETIC ANALYSIS OF CPB2 GENE OF CLOSTRIDIUM PERFRINGENS ISOLATED FROM NECROTIC ENTERITIS CASES OF POULTRY</w:t>
            </w:r>
          </w:p>
        </w:tc>
      </w:tr>
      <w:tr w:rsidR="000F510C" w:rsidRPr="00613C47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613C4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13C4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613C47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613C47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613C47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13C4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613C47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613C47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613C47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613C47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613C4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613C47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13C4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13C4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613C4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13C47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613C4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13C4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613C47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07021714" w:rsidR="000F510C" w:rsidRPr="00613C47" w:rsidRDefault="001B2755" w:rsidP="00CB5C3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3C4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research </w:t>
            </w:r>
            <w:r w:rsidR="003100FB" w:rsidRPr="00613C47">
              <w:rPr>
                <w:rFonts w:ascii="Arial" w:hAnsi="Arial" w:cs="Arial"/>
                <w:b/>
                <w:bCs/>
                <w:sz w:val="20"/>
                <w:szCs w:val="20"/>
              </w:rPr>
              <w:t>is benefit</w:t>
            </w:r>
            <w:r w:rsidR="00B0059E" w:rsidRPr="00613C4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to </w:t>
            </w:r>
            <w:r w:rsidR="0047682C" w:rsidRPr="00613C47">
              <w:rPr>
                <w:rFonts w:ascii="Arial" w:hAnsi="Arial" w:cs="Arial"/>
                <w:b/>
                <w:bCs/>
                <w:sz w:val="20"/>
                <w:szCs w:val="20"/>
              </w:rPr>
              <w:t>obtain more information on</w:t>
            </w:r>
            <w:r w:rsidR="00B0059E" w:rsidRPr="00613C4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pathogenic mechanisms </w:t>
            </w:r>
            <w:r w:rsidR="00A410EC" w:rsidRPr="00613C47">
              <w:rPr>
                <w:rFonts w:ascii="Arial" w:hAnsi="Arial" w:cs="Arial"/>
                <w:b/>
                <w:bCs/>
                <w:sz w:val="20"/>
                <w:szCs w:val="20"/>
              </w:rPr>
              <w:t>in</w:t>
            </w:r>
            <w:r w:rsidR="00B0059E" w:rsidRPr="00613C4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AB3A0B" w:rsidRPr="00613C4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ND </w:t>
            </w:r>
            <w:r w:rsidR="00B0059E" w:rsidRPr="00613C4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disease severity in poultry. </w:t>
            </w:r>
          </w:p>
        </w:tc>
        <w:tc>
          <w:tcPr>
            <w:tcW w:w="1667" w:type="pct"/>
          </w:tcPr>
          <w:p w14:paraId="305EFE14" w14:textId="77777777" w:rsidR="000F510C" w:rsidRPr="00613C4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613C47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613C47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613C4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613C47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613C47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613C47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613C47" w:rsidRDefault="00000000" w:rsidP="00464A3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613C47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3C4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13C4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613C4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613C4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613C47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613C4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613C4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613C47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6588D609" w:rsidR="000F510C" w:rsidRPr="00613C47" w:rsidRDefault="00345A70" w:rsidP="00464A3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7A6A384" w14:textId="77777777" w:rsidR="000F510C" w:rsidRPr="00613C4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13C47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613C4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613C4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613C4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2F9B9042" w:rsidR="000F510C" w:rsidRPr="00613C47" w:rsidRDefault="00F877A1" w:rsidP="00464A3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0F510C" w:rsidRPr="00613C4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13C47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613C4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13C4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613C4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613C4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276E6AC1" w:rsidR="000F510C" w:rsidRPr="00613C47" w:rsidRDefault="00DA22C0" w:rsidP="00464A3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85131D" w14:textId="77777777" w:rsidR="000F510C" w:rsidRPr="00613C4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13C47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613C4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13C4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613C4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613C4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52024627" w:rsidR="000F510C" w:rsidRPr="00613C47" w:rsidRDefault="00DA22C0" w:rsidP="00464A3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Pr="00613C4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13C47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613C4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13C4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613C4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613C4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E39617" w14:textId="77777777" w:rsidR="000F510C" w:rsidRPr="00613C47" w:rsidRDefault="00095511" w:rsidP="00464A3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  <w:p w14:paraId="3EAD2ABB" w14:textId="0801DFA1" w:rsidR="00DE476B" w:rsidRPr="00613C47" w:rsidRDefault="00DE476B" w:rsidP="00464A3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The objectives/hypotheses of the research is not clearly stated neither in abstract nor in introduction.</w:t>
            </w:r>
          </w:p>
        </w:tc>
        <w:tc>
          <w:tcPr>
            <w:tcW w:w="1667" w:type="pct"/>
          </w:tcPr>
          <w:p w14:paraId="144D114B" w14:textId="14AEBFAE" w:rsidR="000F510C" w:rsidRPr="00613C4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13C47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613C4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13C4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613C4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613C4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58D6206A" w:rsidR="000F510C" w:rsidRPr="00613C47" w:rsidRDefault="0066122B" w:rsidP="00464A3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42162CD" w14:textId="77777777" w:rsidR="000F510C" w:rsidRPr="00613C4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13C47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613C4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13C4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613C4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613C4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453A3130" w:rsidR="000F510C" w:rsidRPr="00613C47" w:rsidRDefault="00241B0F" w:rsidP="00464A3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55112" w14:textId="77777777" w:rsidR="000F510C" w:rsidRPr="00613C4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13C47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613C4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13C4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613C4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613C4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6762A395" w:rsidR="000F510C" w:rsidRPr="00613C47" w:rsidRDefault="00464A38" w:rsidP="00464A3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68E1C5" w14:textId="77777777" w:rsidR="000F510C" w:rsidRPr="00613C4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13C47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613C4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613C4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613C4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3C204526" w:rsidR="000F510C" w:rsidRPr="00613C47" w:rsidRDefault="00464A38" w:rsidP="00464A38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50B8A59" w14:textId="77777777" w:rsidR="000F510C" w:rsidRPr="00613C4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13C47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613C4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613C4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613C4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613C47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613C47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41EA60" w14:textId="77777777" w:rsidR="000F510C" w:rsidRPr="00613C47" w:rsidRDefault="003B2014" w:rsidP="00F1518D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  <w:p w14:paraId="27C91A73" w14:textId="77777777" w:rsidR="00B10DD9" w:rsidRPr="00613C47" w:rsidRDefault="00B10DD9" w:rsidP="00B10D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The fig 1, fig 2 are not clearly labelled. The ladder must be labelled to clarify its bands’ size. </w:t>
            </w:r>
          </w:p>
          <w:p w14:paraId="0C61CAA9" w14:textId="77777777" w:rsidR="00B10DD9" w:rsidRPr="00613C47" w:rsidRDefault="00B10DD9" w:rsidP="00B10DD9">
            <w:pPr>
              <w:contextualSpacing/>
              <w:jc w:val="center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There is no lane for negative control in fig 1.</w:t>
            </w:r>
          </w:p>
          <w:p w14:paraId="19501005" w14:textId="690882BE" w:rsidR="000F37B5" w:rsidRPr="00613C47" w:rsidRDefault="000F37B5" w:rsidP="00B10DD9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834205" w14:textId="42F2648C" w:rsidR="000F510C" w:rsidRPr="00613C47" w:rsidRDefault="006A40C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 </w:t>
            </w:r>
          </w:p>
        </w:tc>
      </w:tr>
      <w:tr w:rsidR="000F510C" w:rsidRPr="00613C47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613C4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613C4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613C4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387BE408" w14:textId="34F59419" w:rsidR="000F510C" w:rsidRPr="00613C47" w:rsidRDefault="00B87FB2" w:rsidP="00F1518D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03E7C7F3" w14:textId="77777777" w:rsidR="000F510C" w:rsidRPr="00613C4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13C47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613C4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613C4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613C4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143E2528" w:rsidR="000F510C" w:rsidRPr="00613C47" w:rsidRDefault="00455ADD" w:rsidP="00F1518D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5BA1F1" w14:textId="77777777" w:rsidR="000F510C" w:rsidRPr="00613C4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13C47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613C4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613C4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613C4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661CB193" w:rsidR="000F510C" w:rsidRPr="00613C47" w:rsidRDefault="00F1518D" w:rsidP="00F1518D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0A2C359" w14:textId="77777777" w:rsidR="000F510C" w:rsidRPr="00613C4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13C47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613C4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613C4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613C4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613C4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75D52F36" w:rsidR="000F510C" w:rsidRPr="00613C47" w:rsidRDefault="00F1518D" w:rsidP="00F1518D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1618FC" w14:textId="77777777" w:rsidR="000F510C" w:rsidRPr="00613C4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13C47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613C4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613C4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613C4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613C4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0E813084" w:rsidR="000F510C" w:rsidRPr="00613C47" w:rsidRDefault="00F1518D" w:rsidP="00F1518D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5D78EDE" w14:textId="77777777" w:rsidR="000F510C" w:rsidRPr="00613C4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4499C68" w14:textId="77777777" w:rsidR="000F510C" w:rsidRPr="00613C47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613C47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13C4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613C47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613C47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613C47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613C4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613C47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613C47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13C4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13C4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13C4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613C4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13C47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613C4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613C4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613C4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613C47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66A31A42" w:rsidR="000F510C" w:rsidRPr="00613C47" w:rsidRDefault="00222B3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613C4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13C47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613C4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613C4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613C4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613C47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2A92C51A" w:rsidR="000F510C" w:rsidRPr="00613C47" w:rsidRDefault="00BA7E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2D4ADA5" w14:textId="77777777" w:rsidR="000F510C" w:rsidRPr="00613C4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13C47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613C47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13C4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613C4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613C4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36FF7EC2" w:rsidR="000F510C" w:rsidRPr="00613C47" w:rsidRDefault="00BA7E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082BAF" w14:textId="77777777" w:rsidR="000F510C" w:rsidRPr="00613C4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13C47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613C4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613C4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613C4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613C4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613C47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4A74FEAC" w:rsidR="000F510C" w:rsidRPr="00613C47" w:rsidRDefault="0090635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613C4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13C47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613C4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613C4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613C4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613C4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613C4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073B3A42" w:rsidR="000F510C" w:rsidRPr="00613C47" w:rsidRDefault="006E34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13C47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613C4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3213FF3" w14:textId="77777777" w:rsidR="00613C47" w:rsidRPr="00613C47" w:rsidRDefault="00613C47" w:rsidP="00613C4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613C47">
        <w:rPr>
          <w:rFonts w:ascii="Arial" w:hAnsi="Arial" w:cs="Arial"/>
          <w:b/>
          <w:u w:val="single"/>
        </w:rPr>
        <w:t>Reviewer details:</w:t>
      </w:r>
    </w:p>
    <w:p w14:paraId="5D9F3281" w14:textId="77777777" w:rsidR="00613C47" w:rsidRPr="00613C47" w:rsidRDefault="00613C47" w:rsidP="00613C47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F6167FD" w14:textId="77777777" w:rsidR="00613C47" w:rsidRPr="00613C47" w:rsidRDefault="00613C47" w:rsidP="00613C47">
      <w:pPr>
        <w:rPr>
          <w:rFonts w:ascii="Arial" w:hAnsi="Arial" w:cs="Arial"/>
          <w:sz w:val="20"/>
          <w:szCs w:val="20"/>
        </w:rPr>
      </w:pPr>
      <w:r w:rsidRPr="00613C47">
        <w:rPr>
          <w:rFonts w:ascii="Arial" w:hAnsi="Arial" w:cs="Arial"/>
          <w:color w:val="000000"/>
          <w:sz w:val="20"/>
          <w:szCs w:val="20"/>
        </w:rPr>
        <w:t>Mohammed Shukri Shukur, University of Duhok, Iraq</w:t>
      </w:r>
      <w:r w:rsidRPr="00613C47">
        <w:rPr>
          <w:rFonts w:ascii="Arial" w:hAnsi="Arial" w:cs="Arial"/>
          <w:color w:val="000000"/>
          <w:sz w:val="20"/>
          <w:szCs w:val="20"/>
        </w:rPr>
        <w:br/>
      </w:r>
    </w:p>
    <w:p w14:paraId="24830579" w14:textId="77777777" w:rsidR="000F510C" w:rsidRPr="00613C47" w:rsidRDefault="000F510C" w:rsidP="00562A62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613C4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56AA0" w14:textId="77777777" w:rsidR="005F43E0" w:rsidRDefault="005F43E0">
      <w:r>
        <w:separator/>
      </w:r>
    </w:p>
  </w:endnote>
  <w:endnote w:type="continuationSeparator" w:id="0">
    <w:p w14:paraId="18AF70F9" w14:textId="77777777" w:rsidR="005F43E0" w:rsidRDefault="005F4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64DDD" w14:textId="77777777" w:rsidR="005F43E0" w:rsidRDefault="005F43E0">
      <w:r>
        <w:separator/>
      </w:r>
    </w:p>
  </w:footnote>
  <w:footnote w:type="continuationSeparator" w:id="0">
    <w:p w14:paraId="5E71ABBC" w14:textId="77777777" w:rsidR="005F43E0" w:rsidRDefault="005F43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95511"/>
    <w:rsid w:val="000A5220"/>
    <w:rsid w:val="000C08EA"/>
    <w:rsid w:val="000F37B5"/>
    <w:rsid w:val="000F510C"/>
    <w:rsid w:val="001B2755"/>
    <w:rsid w:val="001C6EE9"/>
    <w:rsid w:val="001E2E3E"/>
    <w:rsid w:val="00222B3B"/>
    <w:rsid w:val="00241B0F"/>
    <w:rsid w:val="002B753A"/>
    <w:rsid w:val="002D56F9"/>
    <w:rsid w:val="00307439"/>
    <w:rsid w:val="003100FB"/>
    <w:rsid w:val="00316276"/>
    <w:rsid w:val="00345A70"/>
    <w:rsid w:val="00351438"/>
    <w:rsid w:val="00355D8C"/>
    <w:rsid w:val="00396423"/>
    <w:rsid w:val="003B2014"/>
    <w:rsid w:val="00431EA0"/>
    <w:rsid w:val="00442DE6"/>
    <w:rsid w:val="00455ADD"/>
    <w:rsid w:val="00462ECF"/>
    <w:rsid w:val="00464A38"/>
    <w:rsid w:val="0047682C"/>
    <w:rsid w:val="004B112F"/>
    <w:rsid w:val="004F5EF7"/>
    <w:rsid w:val="00562A62"/>
    <w:rsid w:val="005C016B"/>
    <w:rsid w:val="005F43E0"/>
    <w:rsid w:val="00613C47"/>
    <w:rsid w:val="00625A93"/>
    <w:rsid w:val="006413D0"/>
    <w:rsid w:val="006518EB"/>
    <w:rsid w:val="0066122B"/>
    <w:rsid w:val="006A40C7"/>
    <w:rsid w:val="006D4715"/>
    <w:rsid w:val="006E34D3"/>
    <w:rsid w:val="00720832"/>
    <w:rsid w:val="00742336"/>
    <w:rsid w:val="007878C7"/>
    <w:rsid w:val="00856B20"/>
    <w:rsid w:val="008A048C"/>
    <w:rsid w:val="008C526A"/>
    <w:rsid w:val="00906352"/>
    <w:rsid w:val="00907717"/>
    <w:rsid w:val="0092017D"/>
    <w:rsid w:val="00943F84"/>
    <w:rsid w:val="00960E3A"/>
    <w:rsid w:val="00971B95"/>
    <w:rsid w:val="00971E75"/>
    <w:rsid w:val="00A410EC"/>
    <w:rsid w:val="00A66891"/>
    <w:rsid w:val="00AB3A0B"/>
    <w:rsid w:val="00AB5314"/>
    <w:rsid w:val="00AD2A0C"/>
    <w:rsid w:val="00B0059E"/>
    <w:rsid w:val="00B10DD9"/>
    <w:rsid w:val="00B27293"/>
    <w:rsid w:val="00B87FB2"/>
    <w:rsid w:val="00BA7EBD"/>
    <w:rsid w:val="00C21838"/>
    <w:rsid w:val="00CB5C3A"/>
    <w:rsid w:val="00D82AC1"/>
    <w:rsid w:val="00DA22C0"/>
    <w:rsid w:val="00DC30B5"/>
    <w:rsid w:val="00DE476B"/>
    <w:rsid w:val="00DF2947"/>
    <w:rsid w:val="00E17A69"/>
    <w:rsid w:val="00EE0DD0"/>
    <w:rsid w:val="00EE432E"/>
    <w:rsid w:val="00F1518D"/>
    <w:rsid w:val="00F877A1"/>
    <w:rsid w:val="00FB4B02"/>
    <w:rsid w:val="00FB7BAD"/>
    <w:rsid w:val="00FE3EC6"/>
    <w:rsid w:val="00FF4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613C4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679</Words>
  <Characters>3876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92</cp:revision>
  <dcterms:created xsi:type="dcterms:W3CDTF">2026-03-24T06:15:00Z</dcterms:created>
  <dcterms:modified xsi:type="dcterms:W3CDTF">2026-08-21T06:26:00Z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