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645413" w:rsidRPr="00DE7719" w14:paraId="5256E94D" w14:textId="77777777">
        <w:trPr>
          <w:trHeight w:val="20"/>
          <w:jc w:val="center"/>
        </w:trPr>
        <w:tc>
          <w:tcPr>
            <w:tcW w:w="1186" w:type="pct"/>
          </w:tcPr>
          <w:p w14:paraId="11922962" w14:textId="77777777" w:rsidR="00645413" w:rsidRPr="00DE7719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DE7719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2F4A5977" w14:textId="77777777" w:rsidR="00645413" w:rsidRPr="00DE7719" w:rsidRDefault="00645413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DE7719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UTTAR PRADESH JOURNAL OF ZOOLOGY</w:t>
              </w:r>
            </w:hyperlink>
          </w:p>
        </w:tc>
      </w:tr>
      <w:tr w:rsidR="00645413" w:rsidRPr="00DE7719" w14:paraId="01370E11" w14:textId="77777777">
        <w:trPr>
          <w:trHeight w:val="20"/>
          <w:jc w:val="center"/>
        </w:trPr>
        <w:tc>
          <w:tcPr>
            <w:tcW w:w="1186" w:type="pct"/>
          </w:tcPr>
          <w:p w14:paraId="6B410E6E" w14:textId="77777777" w:rsidR="00645413" w:rsidRPr="00DE7719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DE7719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39D37B89" w14:textId="18081474" w:rsidR="00645413" w:rsidRPr="00DE7719" w:rsidRDefault="006A7B9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E771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Ms_UPJOZ_6289</w:t>
            </w:r>
          </w:p>
        </w:tc>
      </w:tr>
      <w:tr w:rsidR="00645413" w:rsidRPr="00DE7719" w14:paraId="71ABD337" w14:textId="77777777">
        <w:trPr>
          <w:trHeight w:val="20"/>
          <w:jc w:val="center"/>
        </w:trPr>
        <w:tc>
          <w:tcPr>
            <w:tcW w:w="1186" w:type="pct"/>
          </w:tcPr>
          <w:p w14:paraId="382346BE" w14:textId="77777777" w:rsidR="00645413" w:rsidRPr="00DE7719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DE7719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3C5DB314" w14:textId="407BA0FB" w:rsidR="00645413" w:rsidRPr="00DE7719" w:rsidRDefault="006A7B9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E7719">
              <w:rPr>
                <w:rFonts w:ascii="Arial" w:hAnsi="Arial" w:cs="Arial"/>
                <w:b/>
                <w:sz w:val="20"/>
                <w:szCs w:val="20"/>
                <w:lang w:val="en-GB"/>
              </w:rPr>
              <w:t>Dye effluent-induced stress responses in freshwater fishes: a critical appraisal of mechanisms, biomarker evidence and exposure realism</w:t>
            </w:r>
          </w:p>
        </w:tc>
      </w:tr>
      <w:tr w:rsidR="00645413" w:rsidRPr="00DE7719" w14:paraId="162D420F" w14:textId="77777777">
        <w:trPr>
          <w:trHeight w:val="20"/>
          <w:jc w:val="center"/>
        </w:trPr>
        <w:tc>
          <w:tcPr>
            <w:tcW w:w="1186" w:type="pct"/>
          </w:tcPr>
          <w:p w14:paraId="67D2D3B9" w14:textId="77777777" w:rsidR="00645413" w:rsidRPr="00DE7719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DE7719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1E114C08" w14:textId="77777777" w:rsidR="00645413" w:rsidRPr="00DE7719" w:rsidRDefault="00000000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E7719">
              <w:rPr>
                <w:rFonts w:ascii="Arial" w:hAnsi="Arial" w:cs="Arial"/>
                <w:b/>
                <w:sz w:val="20"/>
                <w:szCs w:val="20"/>
                <w:lang w:val="en-GB"/>
              </w:rPr>
              <w:t>REVIEW ARTICLE</w:t>
            </w:r>
          </w:p>
          <w:p w14:paraId="189E90FF" w14:textId="77777777" w:rsidR="00645413" w:rsidRPr="00DE7719" w:rsidRDefault="0064541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614BEE7F" w14:textId="77777777" w:rsidR="00645413" w:rsidRPr="00DE7719" w:rsidRDefault="00645413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698549B" w14:textId="77777777" w:rsidR="00645413" w:rsidRPr="00DE7719" w:rsidRDefault="00000000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DE7719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</w:p>
    <w:p w14:paraId="1CF25FCE" w14:textId="77777777" w:rsidR="00645413" w:rsidRPr="00DE7719" w:rsidRDefault="00645413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p w14:paraId="19521CBB" w14:textId="77777777" w:rsidR="00645413" w:rsidRPr="00DE7719" w:rsidRDefault="00645413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645413" w:rsidRPr="00DE7719" w14:paraId="61EF2FAC" w14:textId="77777777">
        <w:trPr>
          <w:trHeight w:val="20"/>
          <w:jc w:val="center"/>
        </w:trPr>
        <w:tc>
          <w:tcPr>
            <w:tcW w:w="1666" w:type="pct"/>
            <w:noWrap/>
          </w:tcPr>
          <w:p w14:paraId="7E2502ED" w14:textId="77777777" w:rsidR="00645413" w:rsidRPr="00DE7719" w:rsidRDefault="00645413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CEE4BDC" w14:textId="77777777" w:rsidR="00645413" w:rsidRPr="00DE7719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DE7719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0CE12A3D" w14:textId="77777777" w:rsidR="00645413" w:rsidRPr="00DE7719" w:rsidRDefault="00000000">
            <w:pPr>
              <w:spacing w:after="160" w:line="259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DE7719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DE7719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351E2E9E" w14:textId="77777777" w:rsidR="00645413" w:rsidRPr="00DE7719" w:rsidRDefault="00645413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45413" w:rsidRPr="00DE7719" w14:paraId="24F9246A" w14:textId="77777777">
        <w:trPr>
          <w:trHeight w:val="20"/>
          <w:jc w:val="center"/>
        </w:trPr>
        <w:tc>
          <w:tcPr>
            <w:tcW w:w="1666" w:type="pct"/>
            <w:noWrap/>
          </w:tcPr>
          <w:p w14:paraId="3004D63E" w14:textId="77777777" w:rsidR="00645413" w:rsidRPr="00DE7719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E771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DE7719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be required for this part.</w:t>
            </w:r>
          </w:p>
          <w:p w14:paraId="449BCC8F" w14:textId="77777777" w:rsidR="00645413" w:rsidRPr="00DE7719" w:rsidRDefault="00645413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8036118" w14:textId="698572DF" w:rsidR="00645413" w:rsidRPr="00DE7719" w:rsidRDefault="002E3526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E771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review article regarding the stress response of freshwater fish to dye-containing waste offering a critical analysis of mechanisms, biomarker evidence, and exposure realism is excellent and compelling. It covers an extensive timeframe, spanning from 1990 to 2026. The findings are expected to serve as a valuable reference across academic, environmental, industrial, and fisheries sectors.</w:t>
            </w:r>
          </w:p>
        </w:tc>
        <w:tc>
          <w:tcPr>
            <w:tcW w:w="1667" w:type="pct"/>
          </w:tcPr>
          <w:p w14:paraId="24B092B6" w14:textId="77777777" w:rsidR="00645413" w:rsidRPr="00DE7719" w:rsidRDefault="00645413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07E0C355" w14:textId="77777777" w:rsidR="00645413" w:rsidRPr="00DE7719" w:rsidRDefault="00645413">
      <w:pPr>
        <w:rPr>
          <w:rFonts w:ascii="Arial" w:hAnsi="Arial" w:cs="Arial"/>
          <w:sz w:val="20"/>
          <w:szCs w:val="20"/>
          <w:lang w:val="en-GB"/>
        </w:rPr>
      </w:pPr>
    </w:p>
    <w:p w14:paraId="628528B5" w14:textId="77777777" w:rsidR="007E0067" w:rsidRPr="00DE7719" w:rsidRDefault="007E0067" w:rsidP="007E0067">
      <w:pPr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DE7719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5642E169" w14:textId="77777777" w:rsidR="00645413" w:rsidRPr="00DE7719" w:rsidRDefault="00645413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645413" w:rsidRPr="00DE7719" w14:paraId="20777278" w14:textId="77777777">
        <w:trPr>
          <w:trHeight w:val="20"/>
          <w:jc w:val="center"/>
        </w:trPr>
        <w:tc>
          <w:tcPr>
            <w:tcW w:w="1666" w:type="pct"/>
            <w:noWrap/>
          </w:tcPr>
          <w:p w14:paraId="5ECE61BE" w14:textId="77777777" w:rsidR="00645413" w:rsidRPr="00DE7719" w:rsidRDefault="00645413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E88A5BE" w14:textId="77777777" w:rsidR="00645413" w:rsidRPr="00DE7719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DE7719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</w:tcPr>
          <w:p w14:paraId="4B4B3D32" w14:textId="0A478A34" w:rsidR="00645413" w:rsidRPr="00DE7719" w:rsidRDefault="00000000">
            <w:pPr>
              <w:spacing w:after="160" w:line="259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E7719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DE7719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7D3F0E" w:rsidRPr="00DE7719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7D3F0E" w:rsidRPr="00DE7719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645413" w:rsidRPr="00DE7719" w14:paraId="7C1AD360" w14:textId="77777777" w:rsidTr="002E3526">
        <w:trPr>
          <w:trHeight w:val="20"/>
          <w:jc w:val="center"/>
        </w:trPr>
        <w:tc>
          <w:tcPr>
            <w:tcW w:w="1666" w:type="pct"/>
            <w:noWrap/>
          </w:tcPr>
          <w:p w14:paraId="216F2E20" w14:textId="77777777" w:rsidR="00645413" w:rsidRPr="00DE7719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E771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paper? </w:t>
            </w:r>
          </w:p>
          <w:p w14:paraId="414954DF" w14:textId="77777777" w:rsidR="00645413" w:rsidRPr="00DE7719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E771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549C149" w14:textId="77777777" w:rsidR="00645413" w:rsidRPr="00DE7719" w:rsidRDefault="00000000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DE771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  <w:vAlign w:val="center"/>
          </w:tcPr>
          <w:p w14:paraId="6988D1ED" w14:textId="3FD0F02A" w:rsidR="00645413" w:rsidRPr="00DE7719" w:rsidRDefault="002E3526" w:rsidP="002E352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E771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 = Good</w:t>
            </w:r>
          </w:p>
        </w:tc>
        <w:tc>
          <w:tcPr>
            <w:tcW w:w="1667" w:type="pct"/>
          </w:tcPr>
          <w:p w14:paraId="40EA6B15" w14:textId="77777777" w:rsidR="00645413" w:rsidRPr="00DE7719" w:rsidRDefault="00645413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45413" w:rsidRPr="00DE7719" w14:paraId="38CED9D8" w14:textId="77777777" w:rsidTr="002E3526">
        <w:trPr>
          <w:trHeight w:val="20"/>
          <w:jc w:val="center"/>
        </w:trPr>
        <w:tc>
          <w:tcPr>
            <w:tcW w:w="1666" w:type="pct"/>
            <w:noWrap/>
          </w:tcPr>
          <w:p w14:paraId="2C2C0668" w14:textId="77777777" w:rsidR="00645413" w:rsidRPr="00DE7719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DE7719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2FFE996D" w14:textId="77777777" w:rsidR="00645413" w:rsidRPr="00DE7719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E771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550B5AD" w14:textId="77777777" w:rsidR="00645413" w:rsidRPr="00DE7719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E771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  <w:vAlign w:val="center"/>
          </w:tcPr>
          <w:p w14:paraId="145687D7" w14:textId="46F79F5D" w:rsidR="00645413" w:rsidRPr="00DE7719" w:rsidRDefault="002E3526" w:rsidP="002E352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E771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 = Satisfactory</w:t>
            </w:r>
          </w:p>
        </w:tc>
        <w:tc>
          <w:tcPr>
            <w:tcW w:w="1667" w:type="pct"/>
          </w:tcPr>
          <w:p w14:paraId="56A5FC5A" w14:textId="77777777" w:rsidR="00645413" w:rsidRPr="00DE7719" w:rsidRDefault="00645413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45413" w:rsidRPr="00DE7719" w14:paraId="6B28B5E8" w14:textId="77777777" w:rsidTr="002E3526">
        <w:trPr>
          <w:trHeight w:val="20"/>
          <w:jc w:val="center"/>
        </w:trPr>
        <w:tc>
          <w:tcPr>
            <w:tcW w:w="1666" w:type="pct"/>
            <w:noWrap/>
          </w:tcPr>
          <w:p w14:paraId="72880271" w14:textId="77777777" w:rsidR="00645413" w:rsidRPr="00DE7719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DE7719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66D2941F" w14:textId="77777777" w:rsidR="00645413" w:rsidRPr="00DE7719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E771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78958D5" w14:textId="77777777" w:rsidR="00645413" w:rsidRPr="00DE7719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DE771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  <w:vAlign w:val="center"/>
          </w:tcPr>
          <w:p w14:paraId="2B21A89D" w14:textId="1C26CEEB" w:rsidR="00645413" w:rsidRPr="00DE7719" w:rsidRDefault="002E3526" w:rsidP="002E352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E771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 = Satisfactory</w:t>
            </w:r>
          </w:p>
        </w:tc>
        <w:tc>
          <w:tcPr>
            <w:tcW w:w="1667" w:type="pct"/>
          </w:tcPr>
          <w:p w14:paraId="454E6295" w14:textId="77777777" w:rsidR="00645413" w:rsidRPr="00DE7719" w:rsidRDefault="00645413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45413" w:rsidRPr="00DE7719" w14:paraId="713801C2" w14:textId="77777777" w:rsidTr="002E3526">
        <w:trPr>
          <w:trHeight w:val="20"/>
          <w:jc w:val="center"/>
        </w:trPr>
        <w:tc>
          <w:tcPr>
            <w:tcW w:w="1666" w:type="pct"/>
            <w:noWrap/>
          </w:tcPr>
          <w:p w14:paraId="13D785F0" w14:textId="77777777" w:rsidR="00645413" w:rsidRPr="00DE7719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DE7719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4E39F704" w14:textId="77777777" w:rsidR="00645413" w:rsidRPr="00DE7719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E771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0C64273" w14:textId="77777777" w:rsidR="00645413" w:rsidRPr="00DE7719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DE771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  <w:vAlign w:val="center"/>
          </w:tcPr>
          <w:p w14:paraId="70F00220" w14:textId="6423D9B5" w:rsidR="00645413" w:rsidRPr="00DE7719" w:rsidRDefault="002E3526" w:rsidP="002E352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E771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 = Good</w:t>
            </w:r>
          </w:p>
        </w:tc>
        <w:tc>
          <w:tcPr>
            <w:tcW w:w="1667" w:type="pct"/>
          </w:tcPr>
          <w:p w14:paraId="428E8959" w14:textId="77777777" w:rsidR="00645413" w:rsidRPr="00DE7719" w:rsidRDefault="00645413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45413" w:rsidRPr="00DE7719" w14:paraId="7439823A" w14:textId="77777777" w:rsidTr="002E3526">
        <w:trPr>
          <w:trHeight w:val="20"/>
          <w:jc w:val="center"/>
        </w:trPr>
        <w:tc>
          <w:tcPr>
            <w:tcW w:w="1666" w:type="pct"/>
            <w:noWrap/>
          </w:tcPr>
          <w:p w14:paraId="0CA854EF" w14:textId="77777777" w:rsidR="00645413" w:rsidRPr="00DE7719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DE7719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objectives clearly stated?</w:t>
            </w:r>
          </w:p>
          <w:p w14:paraId="30CF0634" w14:textId="77777777" w:rsidR="00645413" w:rsidRPr="00DE7719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E771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12DC745" w14:textId="77777777" w:rsidR="00645413" w:rsidRPr="00DE7719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DE771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  <w:vAlign w:val="center"/>
          </w:tcPr>
          <w:p w14:paraId="24425565" w14:textId="2584B28F" w:rsidR="00645413" w:rsidRPr="00DE7719" w:rsidRDefault="002E3526" w:rsidP="002E352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E771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 = Good</w:t>
            </w:r>
          </w:p>
        </w:tc>
        <w:tc>
          <w:tcPr>
            <w:tcW w:w="1667" w:type="pct"/>
          </w:tcPr>
          <w:p w14:paraId="1FD2C76E" w14:textId="77777777" w:rsidR="00645413" w:rsidRPr="00DE7719" w:rsidRDefault="00645413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45413" w:rsidRPr="00DE7719" w14:paraId="22CABBFD" w14:textId="77777777" w:rsidTr="002E3526">
        <w:trPr>
          <w:trHeight w:val="20"/>
          <w:jc w:val="center"/>
        </w:trPr>
        <w:tc>
          <w:tcPr>
            <w:tcW w:w="1666" w:type="pct"/>
            <w:noWrap/>
          </w:tcPr>
          <w:p w14:paraId="5D45DEE8" w14:textId="77777777" w:rsidR="00645413" w:rsidRPr="00DE7719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DE7719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relevant?</w:t>
            </w:r>
          </w:p>
          <w:p w14:paraId="5C856397" w14:textId="77777777" w:rsidR="00645413" w:rsidRPr="00DE7719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E771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44A749F" w14:textId="77777777" w:rsidR="00645413" w:rsidRPr="00DE7719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DE771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  <w:vAlign w:val="center"/>
          </w:tcPr>
          <w:p w14:paraId="3768A64B" w14:textId="3CCFDEE2" w:rsidR="00645413" w:rsidRPr="00DE7719" w:rsidRDefault="002E3526" w:rsidP="002E352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E771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 = Good</w:t>
            </w:r>
          </w:p>
        </w:tc>
        <w:tc>
          <w:tcPr>
            <w:tcW w:w="1667" w:type="pct"/>
          </w:tcPr>
          <w:p w14:paraId="44C05D5E" w14:textId="77777777" w:rsidR="00645413" w:rsidRPr="00DE7719" w:rsidRDefault="00645413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45413" w:rsidRPr="00DE7719" w14:paraId="3E0E2781" w14:textId="77777777" w:rsidTr="002E3526">
        <w:trPr>
          <w:trHeight w:val="20"/>
          <w:jc w:val="center"/>
        </w:trPr>
        <w:tc>
          <w:tcPr>
            <w:tcW w:w="1666" w:type="pct"/>
            <w:noWrap/>
          </w:tcPr>
          <w:p w14:paraId="569A8E68" w14:textId="77777777" w:rsidR="00645413" w:rsidRPr="00DE7719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DE7719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literature review recent?</w:t>
            </w:r>
          </w:p>
          <w:p w14:paraId="02562026" w14:textId="77777777" w:rsidR="00645413" w:rsidRPr="00DE7719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E771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D1C08A7" w14:textId="77777777" w:rsidR="00645413" w:rsidRPr="00DE7719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DE7719">
              <w:rPr>
                <w:rFonts w:ascii="Arial" w:eastAsia="MS Mincho" w:hAnsi="Arial" w:cs="Arial"/>
                <w:b/>
                <w:bCs/>
                <w:color w:val="404040"/>
                <w:sz w:val="20"/>
                <w:szCs w:val="20"/>
                <w:shd w:val="clear" w:color="auto" w:fill="FFFFFF"/>
                <w:lang w:val="en-GB" w:eastAsia="x-none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  <w:vAlign w:val="center"/>
          </w:tcPr>
          <w:p w14:paraId="7784C702" w14:textId="6A5B8C70" w:rsidR="00645413" w:rsidRPr="00DE7719" w:rsidRDefault="002E3526" w:rsidP="002E352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E771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 = Good</w:t>
            </w:r>
          </w:p>
        </w:tc>
        <w:tc>
          <w:tcPr>
            <w:tcW w:w="1667" w:type="pct"/>
          </w:tcPr>
          <w:p w14:paraId="3BD38E7D" w14:textId="77777777" w:rsidR="00645413" w:rsidRPr="00DE7719" w:rsidRDefault="00645413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45413" w:rsidRPr="00DE7719" w14:paraId="09188D8F" w14:textId="77777777" w:rsidTr="002E3526">
        <w:trPr>
          <w:trHeight w:val="20"/>
          <w:jc w:val="center"/>
        </w:trPr>
        <w:tc>
          <w:tcPr>
            <w:tcW w:w="1666" w:type="pct"/>
            <w:noWrap/>
          </w:tcPr>
          <w:p w14:paraId="400E4E63" w14:textId="77777777" w:rsidR="00645413" w:rsidRPr="00DE7719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DE7719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 xml:space="preserve">8. Is the literature search methodology explained properly? </w:t>
            </w:r>
          </w:p>
          <w:p w14:paraId="7FE21396" w14:textId="77777777" w:rsidR="00645413" w:rsidRPr="00DE7719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E771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F1669B7" w14:textId="77777777" w:rsidR="00645413" w:rsidRPr="00DE7719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E771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  <w:vAlign w:val="center"/>
          </w:tcPr>
          <w:p w14:paraId="39E24DA6" w14:textId="6C3EAE4F" w:rsidR="00645413" w:rsidRPr="00DE7719" w:rsidRDefault="002E3526" w:rsidP="002E352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E771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 = Good</w:t>
            </w:r>
          </w:p>
        </w:tc>
        <w:tc>
          <w:tcPr>
            <w:tcW w:w="1667" w:type="pct"/>
          </w:tcPr>
          <w:p w14:paraId="39C9ADAD" w14:textId="77777777" w:rsidR="00645413" w:rsidRPr="00DE7719" w:rsidRDefault="00645413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45413" w:rsidRPr="00DE7719" w14:paraId="4A58DD39" w14:textId="77777777" w:rsidTr="002E3526">
        <w:trPr>
          <w:trHeight w:val="20"/>
          <w:jc w:val="center"/>
        </w:trPr>
        <w:tc>
          <w:tcPr>
            <w:tcW w:w="1666" w:type="pct"/>
            <w:noWrap/>
          </w:tcPr>
          <w:p w14:paraId="0DFB53E9" w14:textId="77777777" w:rsidR="00645413" w:rsidRPr="00DE7719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DE7719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9. Is the Critical analysis of literature done?</w:t>
            </w:r>
          </w:p>
          <w:p w14:paraId="7DCEC484" w14:textId="77777777" w:rsidR="00645413" w:rsidRPr="00DE7719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E771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05608F9" w14:textId="77777777" w:rsidR="00645413" w:rsidRPr="00DE7719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DE771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  <w:vAlign w:val="center"/>
          </w:tcPr>
          <w:p w14:paraId="7FA2E63C" w14:textId="767A59C3" w:rsidR="00645413" w:rsidRPr="00DE7719" w:rsidRDefault="002E3526" w:rsidP="002E352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E771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 = Good</w:t>
            </w:r>
          </w:p>
        </w:tc>
        <w:tc>
          <w:tcPr>
            <w:tcW w:w="1667" w:type="pct"/>
          </w:tcPr>
          <w:p w14:paraId="27678B54" w14:textId="77777777" w:rsidR="00645413" w:rsidRPr="00DE7719" w:rsidRDefault="00645413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45413" w:rsidRPr="00DE7719" w14:paraId="3765CDA1" w14:textId="77777777" w:rsidTr="002E3526">
        <w:trPr>
          <w:trHeight w:val="20"/>
          <w:jc w:val="center"/>
        </w:trPr>
        <w:tc>
          <w:tcPr>
            <w:tcW w:w="1666" w:type="pct"/>
            <w:noWrap/>
          </w:tcPr>
          <w:p w14:paraId="4E2BA707" w14:textId="77777777" w:rsidR="00645413" w:rsidRPr="00DE7719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E7719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10. Is </w:t>
            </w:r>
            <w:r w:rsidRPr="00DE7719">
              <w:rPr>
                <w:rFonts w:ascii="Arial" w:hAnsi="Arial" w:cs="Arial"/>
                <w:sz w:val="20"/>
                <w:szCs w:val="20"/>
                <w:lang w:val="en-GB"/>
              </w:rPr>
              <w:t xml:space="preserve">Identification of research gaps/future directions done </w:t>
            </w:r>
            <w:r w:rsidRPr="00DE7719">
              <w:rPr>
                <w:rFonts w:ascii="Arial" w:hAnsi="Arial" w:cs="Arial"/>
                <w:b/>
                <w:sz w:val="20"/>
                <w:szCs w:val="20"/>
                <w:lang w:val="en-GB"/>
              </w:rPr>
              <w:t>?</w:t>
            </w:r>
          </w:p>
          <w:p w14:paraId="7BB390C7" w14:textId="77777777" w:rsidR="00645413" w:rsidRPr="00DE7719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E771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2C62F4F" w14:textId="77777777" w:rsidR="00645413" w:rsidRPr="00DE7719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E771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7811BDD7" w14:textId="77777777" w:rsidR="00645413" w:rsidRPr="00DE7719" w:rsidRDefault="0064541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vAlign w:val="center"/>
          </w:tcPr>
          <w:p w14:paraId="5BACE0A2" w14:textId="7BB9B0D3" w:rsidR="00645413" w:rsidRPr="00DE7719" w:rsidRDefault="002E3526" w:rsidP="002E3526">
            <w:pPr>
              <w:ind w:left="476"/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E7719">
              <w:rPr>
                <w:rFonts w:ascii="Arial" w:hAnsi="Arial" w:cs="Arial"/>
                <w:bCs/>
                <w:sz w:val="20"/>
                <w:szCs w:val="20"/>
                <w:lang w:val="en-GB"/>
              </w:rPr>
              <w:t>3 = Satisfactory</w:t>
            </w:r>
          </w:p>
        </w:tc>
        <w:tc>
          <w:tcPr>
            <w:tcW w:w="1667" w:type="pct"/>
          </w:tcPr>
          <w:p w14:paraId="123286B0" w14:textId="77777777" w:rsidR="00645413" w:rsidRPr="00DE7719" w:rsidRDefault="00645413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45413" w:rsidRPr="00DE7719" w14:paraId="143164C7" w14:textId="77777777" w:rsidTr="002E3526">
        <w:trPr>
          <w:trHeight w:val="20"/>
          <w:jc w:val="center"/>
        </w:trPr>
        <w:tc>
          <w:tcPr>
            <w:tcW w:w="1666" w:type="pct"/>
            <w:noWrap/>
          </w:tcPr>
          <w:p w14:paraId="578E5C19" w14:textId="77777777" w:rsidR="00645413" w:rsidRPr="00DE7719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E7719">
              <w:rPr>
                <w:rFonts w:ascii="Arial" w:hAnsi="Arial" w:cs="Arial"/>
                <w:b/>
                <w:sz w:val="20"/>
                <w:szCs w:val="20"/>
                <w:lang w:val="en-GB"/>
              </w:rPr>
              <w:t>11. Are the conclusions logically arrived?</w:t>
            </w:r>
          </w:p>
          <w:p w14:paraId="0B701748" w14:textId="77777777" w:rsidR="00645413" w:rsidRPr="00DE7719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E771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639E3B8" w14:textId="77777777" w:rsidR="00645413" w:rsidRPr="00DE7719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E771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>5 = Excellent 4 = Good 3 = Satisfactory 2 = Needs Improvement 1 = Poor N/A = Not Applicable</w:t>
            </w:r>
          </w:p>
        </w:tc>
        <w:tc>
          <w:tcPr>
            <w:tcW w:w="1667" w:type="pct"/>
            <w:vAlign w:val="center"/>
          </w:tcPr>
          <w:p w14:paraId="55E1FD62" w14:textId="1DBF2FAB" w:rsidR="00645413" w:rsidRPr="00DE7719" w:rsidRDefault="002E3526" w:rsidP="002E3526">
            <w:pPr>
              <w:ind w:left="476"/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E7719">
              <w:rPr>
                <w:rFonts w:ascii="Arial" w:hAnsi="Arial" w:cs="Arial"/>
                <w:bCs/>
                <w:sz w:val="20"/>
                <w:szCs w:val="20"/>
                <w:lang w:val="en-GB"/>
              </w:rPr>
              <w:lastRenderedPageBreak/>
              <w:t>3 = Satisfactory</w:t>
            </w:r>
          </w:p>
        </w:tc>
        <w:tc>
          <w:tcPr>
            <w:tcW w:w="1667" w:type="pct"/>
          </w:tcPr>
          <w:p w14:paraId="59C275E3" w14:textId="77777777" w:rsidR="00645413" w:rsidRPr="00DE7719" w:rsidRDefault="00645413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45413" w:rsidRPr="00DE7719" w14:paraId="06858224" w14:textId="77777777" w:rsidTr="002E3526">
        <w:trPr>
          <w:trHeight w:val="20"/>
          <w:jc w:val="center"/>
        </w:trPr>
        <w:tc>
          <w:tcPr>
            <w:tcW w:w="1666" w:type="pct"/>
            <w:noWrap/>
          </w:tcPr>
          <w:p w14:paraId="45F3DB91" w14:textId="77777777" w:rsidR="00645413" w:rsidRPr="00DE7719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E7719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limitations of the paper discussed?</w:t>
            </w:r>
          </w:p>
          <w:p w14:paraId="373B2923" w14:textId="77777777" w:rsidR="00645413" w:rsidRPr="00DE7719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E771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3A5E6EC" w14:textId="77777777" w:rsidR="00645413" w:rsidRPr="00DE7719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E771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  <w:vAlign w:val="center"/>
          </w:tcPr>
          <w:p w14:paraId="3E98E951" w14:textId="4A863C4D" w:rsidR="00645413" w:rsidRPr="00DE7719" w:rsidRDefault="002E3526" w:rsidP="002E3526">
            <w:pPr>
              <w:ind w:left="476"/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E7719">
              <w:rPr>
                <w:rFonts w:ascii="Arial" w:hAnsi="Arial" w:cs="Arial"/>
                <w:bCs/>
                <w:sz w:val="20"/>
                <w:szCs w:val="20"/>
                <w:lang w:val="en-GB"/>
              </w:rPr>
              <w:t>4 = Good</w:t>
            </w:r>
          </w:p>
        </w:tc>
        <w:tc>
          <w:tcPr>
            <w:tcW w:w="1667" w:type="pct"/>
          </w:tcPr>
          <w:p w14:paraId="0B3B8C64" w14:textId="77777777" w:rsidR="00645413" w:rsidRPr="00DE7719" w:rsidRDefault="00645413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45413" w:rsidRPr="00DE7719" w14:paraId="2B23143A" w14:textId="77777777" w:rsidTr="002E3526">
        <w:trPr>
          <w:trHeight w:val="20"/>
          <w:jc w:val="center"/>
        </w:trPr>
        <w:tc>
          <w:tcPr>
            <w:tcW w:w="1666" w:type="pct"/>
            <w:noWrap/>
          </w:tcPr>
          <w:p w14:paraId="4ADE6031" w14:textId="77777777" w:rsidR="00645413" w:rsidRPr="00DE7719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E7719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13. What is the </w:t>
            </w:r>
            <w:r w:rsidRPr="00DE7719">
              <w:rPr>
                <w:rFonts w:ascii="Arial" w:hAnsi="Arial" w:cs="Arial"/>
                <w:sz w:val="20"/>
                <w:szCs w:val="20"/>
                <w:lang w:val="en-GB"/>
              </w:rPr>
              <w:t>Quality of references (i.e. from peer reviewed authentic sources)</w:t>
            </w:r>
          </w:p>
          <w:p w14:paraId="501D0BB8" w14:textId="77777777" w:rsidR="00645413" w:rsidRPr="00DE7719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E771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5577C78" w14:textId="77777777" w:rsidR="00645413" w:rsidRPr="00DE7719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E771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084ECD48" w14:textId="77777777" w:rsidR="00645413" w:rsidRPr="00DE7719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E771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  <w:vAlign w:val="center"/>
          </w:tcPr>
          <w:p w14:paraId="5225F3C9" w14:textId="5AA71D92" w:rsidR="00645413" w:rsidRPr="00DE7719" w:rsidRDefault="002E3526" w:rsidP="002E3526">
            <w:pPr>
              <w:ind w:left="476"/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E7719">
              <w:rPr>
                <w:rFonts w:ascii="Arial" w:hAnsi="Arial" w:cs="Arial"/>
                <w:bCs/>
                <w:sz w:val="20"/>
                <w:szCs w:val="20"/>
                <w:lang w:val="en-GB"/>
              </w:rPr>
              <w:t>4 = Good</w:t>
            </w:r>
          </w:p>
        </w:tc>
        <w:tc>
          <w:tcPr>
            <w:tcW w:w="1667" w:type="pct"/>
          </w:tcPr>
          <w:p w14:paraId="15063B71" w14:textId="77777777" w:rsidR="00645413" w:rsidRPr="00DE7719" w:rsidRDefault="00645413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45413" w:rsidRPr="00DE7719" w14:paraId="2D914EF4" w14:textId="77777777" w:rsidTr="002E3526">
        <w:trPr>
          <w:trHeight w:val="20"/>
          <w:jc w:val="center"/>
        </w:trPr>
        <w:tc>
          <w:tcPr>
            <w:tcW w:w="1666" w:type="pct"/>
            <w:noWrap/>
          </w:tcPr>
          <w:p w14:paraId="7BCBB50E" w14:textId="77777777" w:rsidR="00645413" w:rsidRPr="00DE7719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E7719">
              <w:rPr>
                <w:rFonts w:ascii="Arial" w:hAnsi="Arial" w:cs="Arial"/>
                <w:b/>
                <w:sz w:val="20"/>
                <w:szCs w:val="20"/>
                <w:lang w:val="en-GB"/>
              </w:rPr>
              <w:t>14. Is the manuscript written in clear and understandable language?</w:t>
            </w:r>
          </w:p>
          <w:p w14:paraId="50EDDEEF" w14:textId="77777777" w:rsidR="00645413" w:rsidRPr="00DE7719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E771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08E529C" w14:textId="77777777" w:rsidR="00645413" w:rsidRPr="00DE7719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E771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7F041810" w14:textId="77777777" w:rsidR="00645413" w:rsidRPr="00DE7719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E771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  <w:vAlign w:val="center"/>
          </w:tcPr>
          <w:p w14:paraId="559F9C0A" w14:textId="77777777" w:rsidR="00645413" w:rsidRPr="00DE7719" w:rsidRDefault="002E3526" w:rsidP="002E3526">
            <w:pPr>
              <w:ind w:left="476"/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E7719">
              <w:rPr>
                <w:rFonts w:ascii="Arial" w:hAnsi="Arial" w:cs="Arial"/>
                <w:bCs/>
                <w:sz w:val="20"/>
                <w:szCs w:val="20"/>
                <w:lang w:val="en-GB"/>
              </w:rPr>
              <w:t>4 = Good</w:t>
            </w:r>
          </w:p>
          <w:p w14:paraId="67320133" w14:textId="77777777" w:rsidR="00346D7E" w:rsidRPr="00DE7719" w:rsidRDefault="00346D7E" w:rsidP="00346D7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E7719">
              <w:rPr>
                <w:rFonts w:ascii="Arial" w:hAnsi="Arial" w:cs="Arial"/>
                <w:sz w:val="20"/>
                <w:szCs w:val="20"/>
                <w:lang w:val="en-GB"/>
              </w:rPr>
              <w:t>This manuscript is academically and scientifically interesting; however, its organization lacks a systematic approach. The objectives, results, discussion, and conclusions should be aligned to facilitate reader understanding.</w:t>
            </w:r>
          </w:p>
          <w:p w14:paraId="5B1C2582" w14:textId="46131F28" w:rsidR="00346D7E" w:rsidRPr="00DE7719" w:rsidRDefault="00346D7E" w:rsidP="002E3526">
            <w:pPr>
              <w:ind w:left="476"/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1D7C444" w14:textId="77777777" w:rsidR="00645413" w:rsidRPr="00DE7719" w:rsidRDefault="00645413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3A8EAFD9" w14:textId="77777777" w:rsidR="00645413" w:rsidRPr="00DE7719" w:rsidRDefault="00645413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15B9A8B9" w14:textId="77777777" w:rsidR="00645413" w:rsidRPr="00DE7719" w:rsidRDefault="00000000">
      <w:pPr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DE7719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0E8A88FE" w14:textId="77777777" w:rsidR="00645413" w:rsidRPr="00DE7719" w:rsidRDefault="00645413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645413" w:rsidRPr="00DE7719" w14:paraId="74090731" w14:textId="77777777">
        <w:trPr>
          <w:trHeight w:val="20"/>
          <w:jc w:val="center"/>
        </w:trPr>
        <w:tc>
          <w:tcPr>
            <w:tcW w:w="1666" w:type="pct"/>
            <w:noWrap/>
          </w:tcPr>
          <w:p w14:paraId="73B62C32" w14:textId="77777777" w:rsidR="00645413" w:rsidRPr="00DE7719" w:rsidRDefault="00645413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ECA75A6" w14:textId="77777777" w:rsidR="00645413" w:rsidRPr="00DE7719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DE7719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281021F8" w14:textId="77777777" w:rsidR="00645413" w:rsidRPr="00DE7719" w:rsidRDefault="0064541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DF3F792" w14:textId="77777777" w:rsidR="00645413" w:rsidRPr="00DE7719" w:rsidRDefault="00000000">
            <w:pPr>
              <w:spacing w:after="160" w:line="259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DE7719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DE7719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DE7719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636D52A9" w14:textId="77777777" w:rsidR="00645413" w:rsidRPr="00DE7719" w:rsidRDefault="00645413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45413" w:rsidRPr="00DE7719" w14:paraId="57345906" w14:textId="77777777" w:rsidTr="0077787F">
        <w:trPr>
          <w:trHeight w:val="20"/>
          <w:jc w:val="center"/>
        </w:trPr>
        <w:tc>
          <w:tcPr>
            <w:tcW w:w="1666" w:type="pct"/>
            <w:noWrap/>
          </w:tcPr>
          <w:p w14:paraId="1965CEED" w14:textId="77777777" w:rsidR="00645413" w:rsidRPr="00DE7719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E771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71C011C4" w14:textId="77777777" w:rsidR="00645413" w:rsidRPr="00DE7719" w:rsidRDefault="0064541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70768AD4" w14:textId="77777777" w:rsidR="00645413" w:rsidRPr="00DE7719" w:rsidRDefault="00000000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DE7719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</w:tc>
        <w:tc>
          <w:tcPr>
            <w:tcW w:w="1667" w:type="pct"/>
            <w:vAlign w:val="center"/>
          </w:tcPr>
          <w:p w14:paraId="30D32DA6" w14:textId="77777777" w:rsidR="00645413" w:rsidRPr="00DE7719" w:rsidRDefault="00645413" w:rsidP="0077787F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5DE997F9" w14:textId="77777777" w:rsidR="002E3526" w:rsidRPr="00DE7719" w:rsidRDefault="002E3526" w:rsidP="0077787F">
            <w:pPr>
              <w:ind w:left="36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0EB8E652" w14:textId="43C177F0" w:rsidR="002E3526" w:rsidRPr="00DE7719" w:rsidRDefault="002E3526" w:rsidP="0077787F">
            <w:pPr>
              <w:ind w:left="360" w:hanging="26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E7719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6668A2A4" w14:textId="77777777" w:rsidR="00645413" w:rsidRPr="00DE7719" w:rsidRDefault="00645413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45413" w:rsidRPr="00DE7719" w14:paraId="06502236" w14:textId="77777777" w:rsidTr="0077787F">
        <w:trPr>
          <w:trHeight w:val="20"/>
          <w:jc w:val="center"/>
        </w:trPr>
        <w:tc>
          <w:tcPr>
            <w:tcW w:w="1666" w:type="pct"/>
            <w:noWrap/>
          </w:tcPr>
          <w:p w14:paraId="0E482728" w14:textId="77777777" w:rsidR="00645413" w:rsidRPr="00DE7719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DE7719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0112D332" w14:textId="77777777" w:rsidR="00645413" w:rsidRPr="00DE7719" w:rsidRDefault="0064541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4A3CD857" w14:textId="77777777" w:rsidR="00645413" w:rsidRPr="00DE7719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E7719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</w:tc>
        <w:tc>
          <w:tcPr>
            <w:tcW w:w="1667" w:type="pct"/>
            <w:vAlign w:val="center"/>
          </w:tcPr>
          <w:p w14:paraId="1B445DC5" w14:textId="61FC15CF" w:rsidR="00645413" w:rsidRPr="00DE7719" w:rsidRDefault="0077787F" w:rsidP="0077787F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E771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No, please check the suggestions in the manuscript.</w:t>
            </w:r>
          </w:p>
        </w:tc>
        <w:tc>
          <w:tcPr>
            <w:tcW w:w="1667" w:type="pct"/>
          </w:tcPr>
          <w:p w14:paraId="28CE1D8B" w14:textId="77777777" w:rsidR="00645413" w:rsidRPr="00DE7719" w:rsidRDefault="00645413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45413" w:rsidRPr="00DE7719" w14:paraId="5010AF82" w14:textId="77777777" w:rsidTr="0077787F">
        <w:trPr>
          <w:trHeight w:val="20"/>
          <w:jc w:val="center"/>
        </w:trPr>
        <w:tc>
          <w:tcPr>
            <w:tcW w:w="1666" w:type="pct"/>
            <w:noWrap/>
          </w:tcPr>
          <w:p w14:paraId="4B3D1462" w14:textId="77777777" w:rsidR="00645413" w:rsidRPr="00DE7719" w:rsidRDefault="00000000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DE7719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DE7719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0143D83C" w14:textId="77777777" w:rsidR="00645413" w:rsidRPr="00DE7719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E7719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</w:tc>
        <w:tc>
          <w:tcPr>
            <w:tcW w:w="1667" w:type="pct"/>
            <w:vAlign w:val="center"/>
          </w:tcPr>
          <w:p w14:paraId="22CB271A" w14:textId="703BBC89" w:rsidR="00645413" w:rsidRPr="00DE7719" w:rsidRDefault="0077787F" w:rsidP="0077787F">
            <w:pPr>
              <w:ind w:left="360"/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E7719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66A7D7DA" w14:textId="77777777" w:rsidR="00645413" w:rsidRPr="00DE7719" w:rsidRDefault="00645413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45413" w:rsidRPr="00DE7719" w14:paraId="75E8A3C7" w14:textId="77777777" w:rsidTr="0077787F">
        <w:trPr>
          <w:trHeight w:val="20"/>
          <w:jc w:val="center"/>
        </w:trPr>
        <w:tc>
          <w:tcPr>
            <w:tcW w:w="1666" w:type="pct"/>
            <w:noWrap/>
          </w:tcPr>
          <w:p w14:paraId="2B29E033" w14:textId="77777777" w:rsidR="00645413" w:rsidRPr="00DE7719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E771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008AD36E" w14:textId="77777777" w:rsidR="00645413" w:rsidRPr="00DE7719" w:rsidRDefault="0064541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68DDE0B3" w14:textId="77777777" w:rsidR="00645413" w:rsidRPr="00DE7719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E7719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</w:tc>
        <w:tc>
          <w:tcPr>
            <w:tcW w:w="1667" w:type="pct"/>
            <w:vAlign w:val="center"/>
          </w:tcPr>
          <w:p w14:paraId="230226A5" w14:textId="533C1064" w:rsidR="00645413" w:rsidRPr="00DE7719" w:rsidRDefault="0077787F" w:rsidP="0077787F">
            <w:pPr>
              <w:ind w:left="360"/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E7719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2491514C" w14:textId="77777777" w:rsidR="00645413" w:rsidRPr="00DE7719" w:rsidRDefault="00645413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45413" w:rsidRPr="00DE7719" w14:paraId="4D9F87B1" w14:textId="77777777" w:rsidTr="0077787F">
        <w:trPr>
          <w:trHeight w:val="20"/>
          <w:jc w:val="center"/>
        </w:trPr>
        <w:tc>
          <w:tcPr>
            <w:tcW w:w="1666" w:type="pct"/>
            <w:noWrap/>
          </w:tcPr>
          <w:p w14:paraId="78DFFAF5" w14:textId="77777777" w:rsidR="00645413" w:rsidRPr="00DE7719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E771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43AB77F9" w14:textId="77777777" w:rsidR="00645413" w:rsidRPr="00DE7719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E7719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242665BF" w14:textId="77777777" w:rsidR="00645413" w:rsidRPr="00DE7719" w:rsidRDefault="0064541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701A2581" w14:textId="77777777" w:rsidR="00645413" w:rsidRPr="00DE7719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E7719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361DACE4" w14:textId="77777777" w:rsidR="00645413" w:rsidRPr="00DE7719" w:rsidRDefault="00645413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vAlign w:val="center"/>
          </w:tcPr>
          <w:p w14:paraId="2B7E7761" w14:textId="38A98274" w:rsidR="00645413" w:rsidRPr="00DE7719" w:rsidRDefault="0077787F" w:rsidP="0077787F">
            <w:pPr>
              <w:ind w:left="360"/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E7719">
              <w:rPr>
                <w:rFonts w:ascii="Arial" w:hAnsi="Arial" w:cs="Arial"/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1667" w:type="pct"/>
          </w:tcPr>
          <w:p w14:paraId="2DB681D5" w14:textId="77777777" w:rsidR="00645413" w:rsidRPr="00DE7719" w:rsidRDefault="00645413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79FEB7C3" w14:textId="77777777" w:rsidR="00396FAE" w:rsidRPr="00DE7719" w:rsidRDefault="00396FAE" w:rsidP="00396FAE">
      <w:pPr>
        <w:rPr>
          <w:rFonts w:ascii="Arial" w:hAnsi="Arial" w:cs="Arial"/>
          <w:b/>
          <w:sz w:val="20"/>
          <w:szCs w:val="20"/>
        </w:rPr>
      </w:pPr>
    </w:p>
    <w:p w14:paraId="3BDCAC66" w14:textId="77777777" w:rsidR="00396FAE" w:rsidRPr="00DE7719" w:rsidRDefault="00396FAE" w:rsidP="00396FAE">
      <w:pPr>
        <w:rPr>
          <w:rFonts w:ascii="Arial" w:hAnsi="Arial" w:cs="Arial"/>
          <w:b/>
          <w:sz w:val="20"/>
          <w:szCs w:val="20"/>
          <w:u w:val="single"/>
        </w:rPr>
      </w:pPr>
      <w:r w:rsidRPr="00DE7719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1BCEA8F0" w14:textId="77777777" w:rsidR="00396FAE" w:rsidRPr="00DE7719" w:rsidRDefault="00396FAE" w:rsidP="00396FAE">
      <w:pPr>
        <w:rPr>
          <w:rFonts w:ascii="Arial" w:hAnsi="Arial" w:cs="Arial"/>
          <w:sz w:val="20"/>
          <w:szCs w:val="20"/>
        </w:rPr>
      </w:pPr>
      <w:r w:rsidRPr="00DE7719">
        <w:rPr>
          <w:rFonts w:ascii="Arial" w:hAnsi="Arial" w:cs="Arial"/>
          <w:color w:val="000000"/>
          <w:sz w:val="20"/>
          <w:szCs w:val="20"/>
        </w:rPr>
        <w:t>Wayan Kantun, Institute of Maritime Technology and Business, Indonesia</w:t>
      </w:r>
      <w:r w:rsidRPr="00DE7719">
        <w:rPr>
          <w:rFonts w:ascii="Arial" w:hAnsi="Arial" w:cs="Arial"/>
          <w:color w:val="000000"/>
          <w:sz w:val="20"/>
          <w:szCs w:val="20"/>
        </w:rPr>
        <w:br/>
      </w:r>
    </w:p>
    <w:p w14:paraId="2BD63C57" w14:textId="77777777" w:rsidR="00645413" w:rsidRPr="00DE7719" w:rsidRDefault="00645413" w:rsidP="00396FAE">
      <w:pPr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sectPr w:rsidR="00645413" w:rsidRPr="00DE7719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D21275" w14:textId="77777777" w:rsidR="006E3531" w:rsidRDefault="006E3531">
      <w:r>
        <w:separator/>
      </w:r>
    </w:p>
  </w:endnote>
  <w:endnote w:type="continuationSeparator" w:id="0">
    <w:p w14:paraId="3E042CA5" w14:textId="77777777" w:rsidR="006E3531" w:rsidRDefault="006E35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6CE4E4" w14:textId="77777777" w:rsidR="00645413" w:rsidRDefault="00000000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3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b/>
        <w:sz w:val="20"/>
      </w:rPr>
      <w:br/>
      <w:t>V240326</w:t>
    </w:r>
  </w:p>
  <w:p w14:paraId="5495B9A5" w14:textId="77777777" w:rsidR="00645413" w:rsidRDefault="00645413">
    <w:pPr>
      <w:pStyle w:val="Footer"/>
      <w:jc w:val="right"/>
    </w:pPr>
  </w:p>
  <w:p w14:paraId="0EFFDF56" w14:textId="77777777" w:rsidR="00645413" w:rsidRDefault="00645413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A3E10E" w14:textId="77777777" w:rsidR="006E3531" w:rsidRDefault="006E3531">
      <w:r>
        <w:separator/>
      </w:r>
    </w:p>
  </w:footnote>
  <w:footnote w:type="continuationSeparator" w:id="0">
    <w:p w14:paraId="0C0D94DB" w14:textId="77777777" w:rsidR="006E3531" w:rsidRDefault="006E35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3A0F80" w14:textId="77777777" w:rsidR="00645413" w:rsidRDefault="006454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22719DCF" w14:textId="77777777" w:rsidR="00645413" w:rsidRDefault="00000000">
    <w:pPr>
      <w:spacing w:before="100" w:beforeAutospacing="1" w:after="100" w:afterAutospacing="1"/>
      <w:jc w:val="center"/>
      <w:rPr>
        <w:color w:val="000000"/>
        <w:sz w:val="20"/>
      </w:rPr>
    </w:pPr>
    <w:r>
      <w:rPr>
        <w:bCs/>
        <w:color w:val="000000"/>
        <w:sz w:val="20"/>
        <w:highlight w:val="lightGray"/>
        <w:lang w:val="en-GB"/>
      </w:rPr>
      <w:t>Review Form (Review)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481585332">
    <w:abstractNumId w:val="4"/>
  </w:num>
  <w:num w:numId="2" w16cid:durableId="1860386781">
    <w:abstractNumId w:val="8"/>
  </w:num>
  <w:num w:numId="3" w16cid:durableId="138504077">
    <w:abstractNumId w:val="7"/>
  </w:num>
  <w:num w:numId="4" w16cid:durableId="1775244625">
    <w:abstractNumId w:val="9"/>
  </w:num>
  <w:num w:numId="5" w16cid:durableId="20673514">
    <w:abstractNumId w:val="6"/>
  </w:num>
  <w:num w:numId="6" w16cid:durableId="1801341056">
    <w:abstractNumId w:val="0"/>
  </w:num>
  <w:num w:numId="7" w16cid:durableId="898589914">
    <w:abstractNumId w:val="3"/>
  </w:num>
  <w:num w:numId="8" w16cid:durableId="794324597">
    <w:abstractNumId w:val="11"/>
  </w:num>
  <w:num w:numId="9" w16cid:durableId="291206268">
    <w:abstractNumId w:val="10"/>
  </w:num>
  <w:num w:numId="10" w16cid:durableId="131837">
    <w:abstractNumId w:val="2"/>
  </w:num>
  <w:num w:numId="11" w16cid:durableId="275335938">
    <w:abstractNumId w:val="1"/>
  </w:num>
  <w:num w:numId="12" w16cid:durableId="120915096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45413"/>
    <w:rsid w:val="000B22DB"/>
    <w:rsid w:val="00125E37"/>
    <w:rsid w:val="001B710E"/>
    <w:rsid w:val="001D0BE4"/>
    <w:rsid w:val="001E56EE"/>
    <w:rsid w:val="002E3526"/>
    <w:rsid w:val="00301CAB"/>
    <w:rsid w:val="00346D7E"/>
    <w:rsid w:val="00396FAE"/>
    <w:rsid w:val="003C3965"/>
    <w:rsid w:val="00405A38"/>
    <w:rsid w:val="00645413"/>
    <w:rsid w:val="006A7B9F"/>
    <w:rsid w:val="006E3531"/>
    <w:rsid w:val="00737BA3"/>
    <w:rsid w:val="0077787F"/>
    <w:rsid w:val="00787225"/>
    <w:rsid w:val="007D3F0E"/>
    <w:rsid w:val="007E0067"/>
    <w:rsid w:val="008F7DC4"/>
    <w:rsid w:val="00AD2A0C"/>
    <w:rsid w:val="00B01890"/>
    <w:rsid w:val="00CC2F27"/>
    <w:rsid w:val="00DE7719"/>
    <w:rsid w:val="00E94966"/>
    <w:rsid w:val="00F42083"/>
    <w:rsid w:val="00F72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0CEC0C"/>
  <w15:chartTrackingRefBased/>
  <w15:docId w15:val="{BE4CE4BE-6288-453F-9056-E77DDD436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upjoz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708</Words>
  <Characters>4037</Characters>
  <Application>Microsoft Office Word</Application>
  <DocSecurity>0</DocSecurity>
  <Lines>33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4736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47</cp:revision>
  <dcterms:created xsi:type="dcterms:W3CDTF">2026-03-24T06:32:00Z</dcterms:created>
  <dcterms:modified xsi:type="dcterms:W3CDTF">2026-08-01T10:24:00Z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