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A9549" w14:textId="0ACC5D44" w:rsidR="00930453" w:rsidRPr="00930453" w:rsidRDefault="00930453" w:rsidP="00930453">
      <w:pPr>
        <w:spacing w:after="0" w:line="360" w:lineRule="auto"/>
        <w:rPr>
          <w:rFonts w:ascii="Times New Roman" w:hAnsi="Times New Roman" w:cs="Times New Roman"/>
          <w:b/>
          <w:sz w:val="24"/>
          <w:szCs w:val="24"/>
          <w:u w:val="single"/>
          <w:lang w:val="en-US"/>
        </w:rPr>
      </w:pPr>
      <w:r w:rsidRPr="00930453">
        <w:rPr>
          <w:rFonts w:ascii="Times New Roman" w:hAnsi="Times New Roman" w:cs="Times New Roman"/>
          <w:b/>
          <w:sz w:val="24"/>
          <w:szCs w:val="24"/>
          <w:u w:val="single"/>
          <w:lang w:val="en-US"/>
        </w:rPr>
        <w:t>Original Research Article</w:t>
      </w:r>
    </w:p>
    <w:p w14:paraId="15001FCA" w14:textId="005375B8" w:rsidR="003E5DDD" w:rsidRDefault="001A3DDE" w:rsidP="00536100">
      <w:pPr>
        <w:spacing w:after="0" w:line="360" w:lineRule="auto"/>
        <w:jc w:val="center"/>
        <w:rPr>
          <w:rFonts w:ascii="Times New Roman" w:hAnsi="Times New Roman" w:cs="Times New Roman"/>
          <w:b/>
          <w:sz w:val="24"/>
          <w:szCs w:val="24"/>
          <w:lang w:val="en-US"/>
        </w:rPr>
      </w:pPr>
      <w:r w:rsidRPr="00372091">
        <w:rPr>
          <w:rFonts w:ascii="Times New Roman" w:hAnsi="Times New Roman" w:cs="Times New Roman"/>
          <w:b/>
          <w:sz w:val="24"/>
          <w:szCs w:val="24"/>
          <w:lang w:val="en-US"/>
        </w:rPr>
        <w:t>Taxonomic study of</w:t>
      </w:r>
      <w:r w:rsidR="003E5DDD" w:rsidRPr="00372091">
        <w:rPr>
          <w:rFonts w:ascii="Times New Roman" w:hAnsi="Times New Roman" w:cs="Times New Roman"/>
          <w:b/>
          <w:sz w:val="24"/>
          <w:szCs w:val="24"/>
          <w:lang w:val="en-US"/>
        </w:rPr>
        <w:t xml:space="preserve"> </w:t>
      </w:r>
      <w:proofErr w:type="spellStart"/>
      <w:r w:rsidR="003E5DDD" w:rsidRPr="00372091">
        <w:rPr>
          <w:rFonts w:ascii="Times New Roman" w:hAnsi="Times New Roman" w:cs="Times New Roman"/>
          <w:b/>
          <w:sz w:val="24"/>
          <w:szCs w:val="24"/>
          <w:lang w:val="en-US"/>
        </w:rPr>
        <w:t>Geometrinae</w:t>
      </w:r>
      <w:proofErr w:type="spellEnd"/>
      <w:r w:rsidR="003E5DDD" w:rsidRPr="00372091">
        <w:rPr>
          <w:rFonts w:ascii="Times New Roman" w:hAnsi="Times New Roman" w:cs="Times New Roman"/>
          <w:b/>
          <w:sz w:val="24"/>
          <w:szCs w:val="24"/>
          <w:lang w:val="en-US"/>
        </w:rPr>
        <w:t xml:space="preserve"> moths (Lepidoptera: </w:t>
      </w:r>
      <w:proofErr w:type="spellStart"/>
      <w:r w:rsidR="003E5DDD" w:rsidRPr="00372091">
        <w:rPr>
          <w:rFonts w:ascii="Times New Roman" w:hAnsi="Times New Roman" w:cs="Times New Roman"/>
          <w:b/>
          <w:sz w:val="24"/>
          <w:szCs w:val="24"/>
          <w:lang w:val="en-US"/>
        </w:rPr>
        <w:t>Geometridae</w:t>
      </w:r>
      <w:proofErr w:type="spellEnd"/>
      <w:r w:rsidR="003E5DDD" w:rsidRPr="00372091">
        <w:rPr>
          <w:rFonts w:ascii="Times New Roman" w:hAnsi="Times New Roman" w:cs="Times New Roman"/>
          <w:b/>
          <w:sz w:val="24"/>
          <w:szCs w:val="24"/>
          <w:lang w:val="en-US"/>
        </w:rPr>
        <w:t xml:space="preserve">) from the </w:t>
      </w:r>
      <w:r w:rsidR="003C4AF5" w:rsidRPr="00372091">
        <w:rPr>
          <w:rFonts w:ascii="Times New Roman" w:hAnsi="Times New Roman" w:cs="Times New Roman"/>
          <w:b/>
          <w:sz w:val="24"/>
          <w:szCs w:val="24"/>
          <w:lang w:val="en-US"/>
        </w:rPr>
        <w:t>Northernmost</w:t>
      </w:r>
      <w:r w:rsidR="003E5DDD" w:rsidRPr="00372091">
        <w:rPr>
          <w:rFonts w:ascii="Times New Roman" w:hAnsi="Times New Roman" w:cs="Times New Roman"/>
          <w:b/>
          <w:sz w:val="24"/>
          <w:szCs w:val="24"/>
          <w:lang w:val="en-US"/>
        </w:rPr>
        <w:t xml:space="preserve"> Western Ghats of </w:t>
      </w:r>
      <w:r w:rsidRPr="00372091">
        <w:rPr>
          <w:rFonts w:ascii="Times New Roman" w:hAnsi="Times New Roman" w:cs="Times New Roman"/>
          <w:b/>
          <w:sz w:val="24"/>
          <w:szCs w:val="24"/>
          <w:lang w:val="en-US"/>
        </w:rPr>
        <w:t xml:space="preserve">Nashik, </w:t>
      </w:r>
      <w:r w:rsidR="003E5DDD" w:rsidRPr="00372091">
        <w:rPr>
          <w:rFonts w:ascii="Times New Roman" w:hAnsi="Times New Roman" w:cs="Times New Roman"/>
          <w:b/>
          <w:sz w:val="24"/>
          <w:szCs w:val="24"/>
          <w:lang w:val="en-US"/>
        </w:rPr>
        <w:t>Maharashtra</w:t>
      </w:r>
      <w:r w:rsidRPr="00372091">
        <w:rPr>
          <w:rFonts w:ascii="Times New Roman" w:hAnsi="Times New Roman" w:cs="Times New Roman"/>
          <w:b/>
          <w:sz w:val="24"/>
          <w:szCs w:val="24"/>
          <w:lang w:val="en-US"/>
        </w:rPr>
        <w:t>, India</w:t>
      </w:r>
    </w:p>
    <w:p w14:paraId="4BB39020" w14:textId="77777777" w:rsidR="002A622E" w:rsidRDefault="002A622E" w:rsidP="00536100">
      <w:pPr>
        <w:spacing w:after="0" w:line="360" w:lineRule="auto"/>
        <w:jc w:val="center"/>
        <w:rPr>
          <w:rFonts w:ascii="Times New Roman" w:hAnsi="Times New Roman" w:cs="Times New Roman"/>
          <w:b/>
          <w:sz w:val="24"/>
          <w:szCs w:val="24"/>
          <w:lang w:val="en-US"/>
        </w:rPr>
      </w:pPr>
    </w:p>
    <w:p w14:paraId="239B9460" w14:textId="77777777" w:rsidR="00C5473C" w:rsidRPr="00372091" w:rsidRDefault="00C5473C" w:rsidP="00536100">
      <w:pPr>
        <w:spacing w:after="0" w:line="360" w:lineRule="auto"/>
        <w:jc w:val="center"/>
        <w:rPr>
          <w:rFonts w:ascii="Times New Roman" w:hAnsi="Times New Roman" w:cs="Times New Roman"/>
          <w:b/>
          <w:sz w:val="24"/>
          <w:szCs w:val="24"/>
          <w:lang w:val="en-US"/>
        </w:rPr>
      </w:pPr>
      <w:r w:rsidRPr="00372091">
        <w:rPr>
          <w:rFonts w:ascii="Times New Roman" w:hAnsi="Times New Roman" w:cs="Times New Roman"/>
          <w:b/>
          <w:sz w:val="24"/>
          <w:szCs w:val="24"/>
          <w:lang w:val="en-US"/>
        </w:rPr>
        <w:t>Abstract</w:t>
      </w:r>
    </w:p>
    <w:p w14:paraId="21B0DBB9" w14:textId="53D6DC86" w:rsidR="00995FC5" w:rsidRDefault="00995FC5"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33721">
        <w:rPr>
          <w:rFonts w:ascii="Times New Roman" w:hAnsi="Times New Roman" w:cs="Times New Roman"/>
          <w:sz w:val="24"/>
          <w:szCs w:val="24"/>
          <w:lang w:val="en-US"/>
        </w:rPr>
        <w:t xml:space="preserve">The northernmost Western Ghats of Maharashtra </w:t>
      </w:r>
      <w:proofErr w:type="spellStart"/>
      <w:r w:rsidR="00E33721">
        <w:rPr>
          <w:rFonts w:ascii="Times New Roman" w:hAnsi="Times New Roman" w:cs="Times New Roman"/>
          <w:sz w:val="24"/>
          <w:szCs w:val="24"/>
          <w:lang w:val="en-US"/>
        </w:rPr>
        <w:t>harbour</w:t>
      </w:r>
      <w:proofErr w:type="spellEnd"/>
      <w:r w:rsidR="00E33721">
        <w:rPr>
          <w:rFonts w:ascii="Times New Roman" w:hAnsi="Times New Roman" w:cs="Times New Roman"/>
          <w:sz w:val="24"/>
          <w:szCs w:val="24"/>
          <w:lang w:val="en-US"/>
        </w:rPr>
        <w:t xml:space="preserve"> diverse geometrid assemblages, yet the data of species composition and distribution of </w:t>
      </w:r>
      <w:proofErr w:type="spellStart"/>
      <w:r w:rsidR="00E33721">
        <w:rPr>
          <w:rFonts w:ascii="Times New Roman" w:hAnsi="Times New Roman" w:cs="Times New Roman"/>
          <w:sz w:val="24"/>
          <w:szCs w:val="24"/>
          <w:lang w:val="en-US"/>
        </w:rPr>
        <w:t>Geometrinae</w:t>
      </w:r>
      <w:proofErr w:type="spellEnd"/>
      <w:r w:rsidR="00E33721">
        <w:rPr>
          <w:rFonts w:ascii="Times New Roman" w:hAnsi="Times New Roman" w:cs="Times New Roman"/>
          <w:sz w:val="24"/>
          <w:szCs w:val="24"/>
          <w:lang w:val="en-US"/>
        </w:rPr>
        <w:t xml:space="preserve"> moth is insufficient. The present study provides a first taxonomic account of </w:t>
      </w:r>
      <w:proofErr w:type="spellStart"/>
      <w:r w:rsidR="00E33721">
        <w:rPr>
          <w:rFonts w:ascii="Times New Roman" w:hAnsi="Times New Roman" w:cs="Times New Roman"/>
          <w:sz w:val="24"/>
          <w:szCs w:val="24"/>
          <w:lang w:val="en-US"/>
        </w:rPr>
        <w:t>Geometrinae</w:t>
      </w:r>
      <w:proofErr w:type="spellEnd"/>
      <w:r w:rsidR="00E33721">
        <w:rPr>
          <w:rFonts w:ascii="Times New Roman" w:hAnsi="Times New Roman" w:cs="Times New Roman"/>
          <w:sz w:val="24"/>
          <w:szCs w:val="24"/>
          <w:lang w:val="en-US"/>
        </w:rPr>
        <w:t xml:space="preserve"> from northernmost Western Ghats of Nashik district based on external morphology, wing venation, and external genitalia. A field survey conducted from June 2021 to December 2023 across seven localities documented 17 species belonging to 13 genera and five tribes viz. </w:t>
      </w:r>
      <w:proofErr w:type="spellStart"/>
      <w:r w:rsidR="00E33721">
        <w:rPr>
          <w:rFonts w:ascii="Times New Roman" w:hAnsi="Times New Roman" w:cs="Times New Roman"/>
          <w:sz w:val="24"/>
          <w:szCs w:val="24"/>
          <w:lang w:val="en-US"/>
        </w:rPr>
        <w:t>Agathiini</w:t>
      </w:r>
      <w:proofErr w:type="spellEnd"/>
      <w:r w:rsidR="00E33721">
        <w:rPr>
          <w:rFonts w:ascii="Times New Roman" w:hAnsi="Times New Roman" w:cs="Times New Roman"/>
          <w:sz w:val="24"/>
          <w:szCs w:val="24"/>
          <w:lang w:val="en-US"/>
        </w:rPr>
        <w:t xml:space="preserve">, </w:t>
      </w:r>
      <w:proofErr w:type="spellStart"/>
      <w:r w:rsidR="00E33721">
        <w:rPr>
          <w:rFonts w:ascii="Times New Roman" w:hAnsi="Times New Roman" w:cs="Times New Roman"/>
          <w:sz w:val="24"/>
          <w:szCs w:val="24"/>
          <w:lang w:val="en-US"/>
        </w:rPr>
        <w:t>Comibaenini</w:t>
      </w:r>
      <w:proofErr w:type="spellEnd"/>
      <w:r w:rsidR="00E33721">
        <w:rPr>
          <w:rFonts w:ascii="Times New Roman" w:hAnsi="Times New Roman" w:cs="Times New Roman"/>
          <w:sz w:val="24"/>
          <w:szCs w:val="24"/>
          <w:lang w:val="en-US"/>
        </w:rPr>
        <w:t xml:space="preserve">, </w:t>
      </w:r>
      <w:proofErr w:type="spellStart"/>
      <w:r w:rsidR="00492588">
        <w:rPr>
          <w:rFonts w:ascii="Times New Roman" w:hAnsi="Times New Roman" w:cs="Times New Roman"/>
          <w:sz w:val="24"/>
          <w:szCs w:val="24"/>
          <w:lang w:val="en-US"/>
        </w:rPr>
        <w:t>Geometrini</w:t>
      </w:r>
      <w:proofErr w:type="spellEnd"/>
      <w:r w:rsidR="00492588">
        <w:rPr>
          <w:rFonts w:ascii="Times New Roman" w:hAnsi="Times New Roman" w:cs="Times New Roman"/>
          <w:sz w:val="24"/>
          <w:szCs w:val="24"/>
          <w:lang w:val="en-US"/>
        </w:rPr>
        <w:t xml:space="preserve">, </w:t>
      </w:r>
      <w:proofErr w:type="spellStart"/>
      <w:r w:rsidR="00E33721">
        <w:rPr>
          <w:rFonts w:ascii="Times New Roman" w:hAnsi="Times New Roman" w:cs="Times New Roman"/>
          <w:sz w:val="24"/>
          <w:szCs w:val="24"/>
          <w:lang w:val="en-US"/>
        </w:rPr>
        <w:t>Hemitheini</w:t>
      </w:r>
      <w:proofErr w:type="spellEnd"/>
      <w:r w:rsidR="00E33721">
        <w:rPr>
          <w:rFonts w:ascii="Times New Roman" w:hAnsi="Times New Roman" w:cs="Times New Roman"/>
          <w:sz w:val="24"/>
          <w:szCs w:val="24"/>
          <w:lang w:val="en-US"/>
        </w:rPr>
        <w:t xml:space="preserve"> and </w:t>
      </w:r>
      <w:proofErr w:type="spellStart"/>
      <w:r w:rsidR="00E33721">
        <w:rPr>
          <w:rFonts w:ascii="Times New Roman" w:hAnsi="Times New Roman" w:cs="Times New Roman"/>
          <w:sz w:val="24"/>
          <w:szCs w:val="24"/>
          <w:lang w:val="en-US"/>
        </w:rPr>
        <w:t>Pseudoterpnini</w:t>
      </w:r>
      <w:proofErr w:type="spellEnd"/>
      <w:r w:rsidR="00492588">
        <w:rPr>
          <w:rFonts w:ascii="Times New Roman" w:hAnsi="Times New Roman" w:cs="Times New Roman"/>
          <w:sz w:val="24"/>
          <w:szCs w:val="24"/>
          <w:lang w:val="en-US"/>
        </w:rPr>
        <w:t xml:space="preserve">. Tribe </w:t>
      </w:r>
      <w:proofErr w:type="spellStart"/>
      <w:r w:rsidR="00492588">
        <w:rPr>
          <w:rFonts w:ascii="Times New Roman" w:hAnsi="Times New Roman" w:cs="Times New Roman"/>
          <w:sz w:val="24"/>
          <w:szCs w:val="24"/>
          <w:lang w:val="en-US"/>
        </w:rPr>
        <w:t>Hemitheini</w:t>
      </w:r>
      <w:proofErr w:type="spellEnd"/>
      <w:r w:rsidR="00492588">
        <w:rPr>
          <w:rFonts w:ascii="Times New Roman" w:hAnsi="Times New Roman" w:cs="Times New Roman"/>
          <w:sz w:val="24"/>
          <w:szCs w:val="24"/>
          <w:lang w:val="en-US"/>
        </w:rPr>
        <w:t xml:space="preserve"> is recorded as most species-rich tribe (Seven species). </w:t>
      </w:r>
      <w:r>
        <w:rPr>
          <w:rFonts w:ascii="Times New Roman" w:hAnsi="Times New Roman" w:cs="Times New Roman"/>
          <w:sz w:val="24"/>
          <w:szCs w:val="24"/>
          <w:lang w:val="en-US"/>
        </w:rPr>
        <w:t xml:space="preserve">The recorded species exhibited considerable variation in morphology, but, no significant deviation was observed among the studied taxa, representing </w:t>
      </w:r>
      <w:proofErr w:type="spellStart"/>
      <w:r>
        <w:rPr>
          <w:rFonts w:ascii="Times New Roman" w:hAnsi="Times New Roman" w:cs="Times New Roman"/>
          <w:sz w:val="24"/>
          <w:szCs w:val="24"/>
          <w:lang w:val="en-US"/>
        </w:rPr>
        <w:t>taxon</w:t>
      </w:r>
      <w:proofErr w:type="spellEnd"/>
      <w:r>
        <w:rPr>
          <w:rFonts w:ascii="Times New Roman" w:hAnsi="Times New Roman" w:cs="Times New Roman"/>
          <w:sz w:val="24"/>
          <w:szCs w:val="24"/>
          <w:lang w:val="en-US"/>
        </w:rPr>
        <w:t xml:space="preserve"> specific conserved structural uniformity of venation within the subfamily </w:t>
      </w:r>
      <w:proofErr w:type="spellStart"/>
      <w:r>
        <w:rPr>
          <w:rFonts w:ascii="Times New Roman" w:hAnsi="Times New Roman" w:cs="Times New Roman"/>
          <w:sz w:val="24"/>
          <w:szCs w:val="24"/>
          <w:lang w:val="en-US"/>
        </w:rPr>
        <w:t>Geometrinae</w:t>
      </w:r>
      <w:proofErr w:type="spellEnd"/>
      <w:r>
        <w:rPr>
          <w:rFonts w:ascii="Times New Roman" w:hAnsi="Times New Roman" w:cs="Times New Roman"/>
          <w:sz w:val="24"/>
          <w:szCs w:val="24"/>
          <w:lang w:val="en-US"/>
        </w:rPr>
        <w:t>.</w:t>
      </w:r>
    </w:p>
    <w:p w14:paraId="2EF49CA5" w14:textId="101F76E1" w:rsidR="004B32B3" w:rsidRDefault="004B32B3"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much as </w:t>
      </w:r>
      <w:r w:rsidR="006A1D3B">
        <w:rPr>
          <w:rFonts w:ascii="Times New Roman" w:hAnsi="Times New Roman" w:cs="Times New Roman"/>
          <w:sz w:val="24"/>
          <w:szCs w:val="24"/>
          <w:lang w:val="en-US"/>
        </w:rPr>
        <w:t xml:space="preserve">13 </w:t>
      </w:r>
      <w:r w:rsidR="00E44691" w:rsidRPr="006A1D3B">
        <w:rPr>
          <w:rFonts w:ascii="Times New Roman" w:hAnsi="Times New Roman" w:cs="Times New Roman"/>
          <w:sz w:val="24"/>
          <w:szCs w:val="24"/>
          <w:lang w:val="en-US"/>
        </w:rPr>
        <w:t>species</w:t>
      </w:r>
      <w:r w:rsidR="00E44691">
        <w:rPr>
          <w:rFonts w:ascii="Times New Roman" w:hAnsi="Times New Roman" w:cs="Times New Roman"/>
          <w:sz w:val="24"/>
          <w:szCs w:val="24"/>
          <w:lang w:val="en-US"/>
        </w:rPr>
        <w:t xml:space="preserve"> are reported as new record for Nashik district, expanding their known local distributions. The study provides baseline taxonomic and distributional information on </w:t>
      </w:r>
      <w:proofErr w:type="spellStart"/>
      <w:r w:rsidR="00E44691">
        <w:rPr>
          <w:rFonts w:ascii="Times New Roman" w:hAnsi="Times New Roman" w:cs="Times New Roman"/>
          <w:sz w:val="24"/>
          <w:szCs w:val="24"/>
          <w:lang w:val="en-US"/>
        </w:rPr>
        <w:t>Geometrinae</w:t>
      </w:r>
      <w:proofErr w:type="spellEnd"/>
      <w:r w:rsidR="00E44691">
        <w:rPr>
          <w:rFonts w:ascii="Times New Roman" w:hAnsi="Times New Roman" w:cs="Times New Roman"/>
          <w:sz w:val="24"/>
          <w:szCs w:val="24"/>
          <w:lang w:val="en-US"/>
        </w:rPr>
        <w:t xml:space="preserve"> from the study area and highlights the importance of continued systematic surveys for documenting moth diversity in this biodiversity-rich area.</w:t>
      </w:r>
    </w:p>
    <w:p w14:paraId="39F639F5" w14:textId="52E28F85" w:rsidR="00055998" w:rsidRPr="00372091" w:rsidRDefault="00055998" w:rsidP="00536100">
      <w:pPr>
        <w:spacing w:after="0" w:line="360" w:lineRule="auto"/>
        <w:rPr>
          <w:rFonts w:ascii="Times New Roman" w:hAnsi="Times New Roman" w:cs="Times New Roman"/>
          <w:sz w:val="24"/>
          <w:szCs w:val="24"/>
        </w:rPr>
      </w:pPr>
      <w:r w:rsidRPr="00372091">
        <w:rPr>
          <w:rFonts w:ascii="Times New Roman" w:hAnsi="Times New Roman" w:cs="Times New Roman"/>
          <w:b/>
          <w:sz w:val="24"/>
          <w:szCs w:val="24"/>
        </w:rPr>
        <w:t>Keywords:</w:t>
      </w:r>
      <w:r w:rsidRPr="00372091">
        <w:rPr>
          <w:rFonts w:ascii="Times New Roman" w:hAnsi="Times New Roman" w:cs="Times New Roman"/>
          <w:sz w:val="24"/>
          <w:szCs w:val="24"/>
        </w:rPr>
        <w:t xml:space="preserve"> </w:t>
      </w:r>
      <w:proofErr w:type="spellStart"/>
      <w:r w:rsidRPr="00372091">
        <w:rPr>
          <w:rFonts w:ascii="Times New Roman" w:hAnsi="Times New Roman" w:cs="Times New Roman"/>
          <w:sz w:val="24"/>
          <w:szCs w:val="24"/>
        </w:rPr>
        <w:t>Geometridae</w:t>
      </w:r>
      <w:proofErr w:type="spellEnd"/>
      <w:r w:rsidRPr="00372091">
        <w:rPr>
          <w:rFonts w:ascii="Times New Roman" w:hAnsi="Times New Roman" w:cs="Times New Roman"/>
          <w:sz w:val="24"/>
          <w:szCs w:val="24"/>
        </w:rPr>
        <w:t xml:space="preserve">, </w:t>
      </w:r>
      <w:proofErr w:type="spellStart"/>
      <w:r w:rsidRPr="00372091">
        <w:rPr>
          <w:rFonts w:ascii="Times New Roman" w:hAnsi="Times New Roman" w:cs="Times New Roman"/>
          <w:sz w:val="24"/>
          <w:szCs w:val="24"/>
        </w:rPr>
        <w:t>Geometrinae</w:t>
      </w:r>
      <w:proofErr w:type="spellEnd"/>
      <w:r w:rsidRPr="00372091">
        <w:rPr>
          <w:rFonts w:ascii="Times New Roman" w:hAnsi="Times New Roman" w:cs="Times New Roman"/>
          <w:sz w:val="24"/>
          <w:szCs w:val="24"/>
        </w:rPr>
        <w:t>, Wing venation, Taxonomy, Northernmost Western Ghats</w:t>
      </w:r>
      <w:r w:rsidR="00E71316">
        <w:rPr>
          <w:rFonts w:ascii="Times New Roman" w:hAnsi="Times New Roman" w:cs="Times New Roman"/>
          <w:sz w:val="24"/>
          <w:szCs w:val="24"/>
        </w:rPr>
        <w:t>, Maharashtra, India</w:t>
      </w:r>
      <w:r w:rsidRPr="00372091">
        <w:rPr>
          <w:rFonts w:ascii="Times New Roman" w:hAnsi="Times New Roman" w:cs="Times New Roman"/>
          <w:sz w:val="24"/>
          <w:szCs w:val="24"/>
        </w:rPr>
        <w:t xml:space="preserve">. </w:t>
      </w:r>
    </w:p>
    <w:p w14:paraId="361A4911" w14:textId="77777777" w:rsidR="00055998" w:rsidRPr="00372091" w:rsidRDefault="00055998" w:rsidP="00536100">
      <w:pPr>
        <w:spacing w:after="0" w:line="360" w:lineRule="auto"/>
        <w:jc w:val="both"/>
        <w:rPr>
          <w:rFonts w:ascii="Times New Roman" w:hAnsi="Times New Roman" w:cs="Times New Roman"/>
          <w:sz w:val="24"/>
          <w:szCs w:val="24"/>
          <w:lang w:val="en-US"/>
        </w:rPr>
      </w:pPr>
    </w:p>
    <w:p w14:paraId="2971DB95" w14:textId="77777777" w:rsidR="00B50562" w:rsidRPr="00372091" w:rsidRDefault="00B50562" w:rsidP="00536100">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Introduction</w:t>
      </w:r>
    </w:p>
    <w:p w14:paraId="3F23DD54" w14:textId="2C77C479" w:rsidR="005F1E1E" w:rsidRPr="00372091" w:rsidRDefault="005771A6" w:rsidP="005F1E1E">
      <w:pPr>
        <w:pStyle w:val="NoSpacing"/>
        <w:spacing w:line="360" w:lineRule="auto"/>
        <w:jc w:val="both"/>
        <w:rPr>
          <w:rFonts w:ascii="Times New Roman" w:hAnsi="Times New Roman" w:cs="Times New Roman"/>
          <w:sz w:val="24"/>
          <w:szCs w:val="24"/>
          <w:lang w:eastAsia="en-IN"/>
        </w:rPr>
      </w:pPr>
      <w:r w:rsidRPr="00372091">
        <w:rPr>
          <w:rFonts w:ascii="Times New Roman" w:hAnsi="Times New Roman" w:cs="Times New Roman"/>
          <w:sz w:val="24"/>
          <w:szCs w:val="24"/>
          <w:lang w:val="en-US"/>
        </w:rPr>
        <w:tab/>
      </w:r>
      <w:r w:rsidR="003D0715" w:rsidRPr="00372091">
        <w:rPr>
          <w:rFonts w:ascii="Times New Roman" w:hAnsi="Times New Roman" w:cs="Times New Roman"/>
          <w:sz w:val="24"/>
          <w:szCs w:val="24"/>
          <w:lang w:val="en-US"/>
        </w:rPr>
        <w:t xml:space="preserve">The northernmost Western Ghats of Maharashtra, particularly within the Nashik district, represent an ecologically diverse yet comparatively underexplored region for the lepidopteran studies. </w:t>
      </w:r>
      <w:r w:rsidR="00964778" w:rsidRPr="00372091">
        <w:rPr>
          <w:rFonts w:ascii="Times New Roman" w:hAnsi="Times New Roman" w:cs="Times New Roman"/>
          <w:sz w:val="24"/>
          <w:szCs w:val="24"/>
          <w:lang w:val="en-US"/>
        </w:rPr>
        <w:t xml:space="preserve">The present study focuses on geometrid moth diversity across this landscape, characterizing a network of mountain ranges and associated habitats. </w:t>
      </w:r>
      <w:r w:rsidR="005F1E1E" w:rsidRPr="00372091">
        <w:rPr>
          <w:rFonts w:ascii="Times New Roman" w:hAnsi="Times New Roman" w:cs="Times New Roman"/>
          <w:sz w:val="24"/>
          <w:szCs w:val="24"/>
          <w:lang w:val="en-US"/>
        </w:rPr>
        <w:t>The field surveys were undertaken between June 202</w:t>
      </w:r>
      <w:r w:rsidR="000E5319" w:rsidRPr="00372091">
        <w:rPr>
          <w:rFonts w:ascii="Times New Roman" w:hAnsi="Times New Roman" w:cs="Times New Roman"/>
          <w:sz w:val="24"/>
          <w:szCs w:val="24"/>
          <w:lang w:val="en-US"/>
        </w:rPr>
        <w:t>1</w:t>
      </w:r>
      <w:r w:rsidR="005F1E1E" w:rsidRPr="00372091">
        <w:rPr>
          <w:rFonts w:ascii="Times New Roman" w:hAnsi="Times New Roman" w:cs="Times New Roman"/>
          <w:sz w:val="24"/>
          <w:szCs w:val="24"/>
          <w:lang w:val="en-US"/>
        </w:rPr>
        <w:t xml:space="preserve"> to December 202</w:t>
      </w:r>
      <w:r w:rsidR="000E5319" w:rsidRPr="00372091">
        <w:rPr>
          <w:rFonts w:ascii="Times New Roman" w:hAnsi="Times New Roman" w:cs="Times New Roman"/>
          <w:sz w:val="24"/>
          <w:szCs w:val="24"/>
          <w:lang w:val="en-US"/>
        </w:rPr>
        <w:t>3</w:t>
      </w:r>
      <w:r w:rsidR="005F1E1E" w:rsidRPr="00372091">
        <w:rPr>
          <w:rFonts w:ascii="Times New Roman" w:hAnsi="Times New Roman" w:cs="Times New Roman"/>
          <w:sz w:val="24"/>
          <w:szCs w:val="24"/>
          <w:lang w:val="en-US"/>
        </w:rPr>
        <w:t xml:space="preserve"> across selected key localities including </w:t>
      </w:r>
      <w:proofErr w:type="spellStart"/>
      <w:r w:rsidR="005F1E1E" w:rsidRPr="00372091">
        <w:rPr>
          <w:rFonts w:ascii="Times New Roman" w:hAnsi="Times New Roman" w:cs="Times New Roman"/>
          <w:sz w:val="24"/>
          <w:szCs w:val="24"/>
          <w:lang w:val="en-US"/>
        </w:rPr>
        <w:t>Salher</w:t>
      </w:r>
      <w:proofErr w:type="spellEnd"/>
      <w:r w:rsidR="005F1E1E" w:rsidRPr="00372091">
        <w:rPr>
          <w:rFonts w:ascii="Times New Roman" w:hAnsi="Times New Roman" w:cs="Times New Roman"/>
          <w:sz w:val="24"/>
          <w:szCs w:val="24"/>
          <w:lang w:val="en-US"/>
        </w:rPr>
        <w:t xml:space="preserve">-Mulher in the north, </w:t>
      </w:r>
      <w:proofErr w:type="spellStart"/>
      <w:r w:rsidR="005F1E1E" w:rsidRPr="00372091">
        <w:rPr>
          <w:rFonts w:ascii="Times New Roman" w:hAnsi="Times New Roman" w:cs="Times New Roman"/>
          <w:sz w:val="24"/>
          <w:szCs w:val="24"/>
          <w:lang w:val="en-US"/>
        </w:rPr>
        <w:t>Vikramgad</w:t>
      </w:r>
      <w:proofErr w:type="spellEnd"/>
      <w:r w:rsidR="005F1E1E" w:rsidRPr="00372091">
        <w:rPr>
          <w:rFonts w:ascii="Times New Roman" w:hAnsi="Times New Roman" w:cs="Times New Roman"/>
          <w:sz w:val="24"/>
          <w:szCs w:val="24"/>
          <w:lang w:val="en-US"/>
        </w:rPr>
        <w:t xml:space="preserve"> and Jawhar in the west, </w:t>
      </w:r>
      <w:proofErr w:type="spellStart"/>
      <w:r w:rsidR="005F1E1E" w:rsidRPr="00372091">
        <w:rPr>
          <w:rFonts w:ascii="Times New Roman" w:hAnsi="Times New Roman" w:cs="Times New Roman"/>
          <w:sz w:val="24"/>
          <w:szCs w:val="24"/>
          <w:lang w:val="en-US"/>
        </w:rPr>
        <w:t>Bhandardara</w:t>
      </w:r>
      <w:proofErr w:type="spellEnd"/>
      <w:r w:rsidR="005F1E1E" w:rsidRPr="00372091">
        <w:rPr>
          <w:rFonts w:ascii="Times New Roman" w:hAnsi="Times New Roman" w:cs="Times New Roman"/>
          <w:sz w:val="24"/>
          <w:szCs w:val="24"/>
          <w:lang w:val="en-US"/>
        </w:rPr>
        <w:t xml:space="preserve"> and </w:t>
      </w:r>
      <w:proofErr w:type="spellStart"/>
      <w:r w:rsidR="005F1E1E" w:rsidRPr="00372091">
        <w:rPr>
          <w:rFonts w:ascii="Times New Roman" w:hAnsi="Times New Roman" w:cs="Times New Roman"/>
          <w:sz w:val="24"/>
          <w:szCs w:val="24"/>
          <w:lang w:val="en-US"/>
        </w:rPr>
        <w:t>Akole</w:t>
      </w:r>
      <w:proofErr w:type="spellEnd"/>
      <w:r w:rsidR="005F1E1E" w:rsidRPr="00372091">
        <w:rPr>
          <w:rFonts w:ascii="Times New Roman" w:hAnsi="Times New Roman" w:cs="Times New Roman"/>
          <w:sz w:val="24"/>
          <w:szCs w:val="24"/>
          <w:lang w:val="en-US"/>
        </w:rPr>
        <w:t xml:space="preserve"> in the south, and </w:t>
      </w:r>
      <w:proofErr w:type="spellStart"/>
      <w:r w:rsidR="005F1E1E" w:rsidRPr="00372091">
        <w:rPr>
          <w:rFonts w:ascii="Times New Roman" w:hAnsi="Times New Roman" w:cs="Times New Roman"/>
          <w:sz w:val="24"/>
          <w:szCs w:val="24"/>
          <w:lang w:val="en-US"/>
        </w:rPr>
        <w:t>Chandwad</w:t>
      </w:r>
      <w:proofErr w:type="spellEnd"/>
      <w:r w:rsidR="005F1E1E" w:rsidRPr="00372091">
        <w:rPr>
          <w:rFonts w:ascii="Times New Roman" w:hAnsi="Times New Roman" w:cs="Times New Roman"/>
          <w:sz w:val="24"/>
          <w:szCs w:val="24"/>
          <w:lang w:val="en-US"/>
        </w:rPr>
        <w:t xml:space="preserve"> in the east. </w:t>
      </w:r>
      <w:r w:rsidR="005F1E1E" w:rsidRPr="00372091">
        <w:rPr>
          <w:rFonts w:ascii="Times New Roman" w:hAnsi="Times New Roman" w:cs="Times New Roman"/>
          <w:sz w:val="24"/>
          <w:szCs w:val="24"/>
          <w:lang w:eastAsia="en-IN"/>
        </w:rPr>
        <w:t xml:space="preserve">Sampling locations </w:t>
      </w:r>
      <w:r w:rsidR="005F1E1E" w:rsidRPr="00372091">
        <w:rPr>
          <w:rFonts w:ascii="Times New Roman" w:hAnsi="Times New Roman" w:cs="Times New Roman"/>
          <w:sz w:val="24"/>
          <w:szCs w:val="24"/>
          <w:lang w:val="en-IN" w:eastAsia="en-IN"/>
        </w:rPr>
        <w:t>such as</w:t>
      </w:r>
      <w:r w:rsidR="005F1E1E" w:rsidRPr="00372091">
        <w:rPr>
          <w:rFonts w:ascii="Times New Roman" w:hAnsi="Times New Roman" w:cs="Times New Roman"/>
          <w:sz w:val="24"/>
          <w:szCs w:val="24"/>
          <w:lang w:eastAsia="en-IN"/>
        </w:rPr>
        <w:t xml:space="preserve"> Peth</w:t>
      </w:r>
      <w:r w:rsidR="00624457" w:rsidRPr="00372091">
        <w:rPr>
          <w:rFonts w:ascii="Times New Roman" w:hAnsi="Times New Roman" w:cs="Times New Roman"/>
          <w:sz w:val="24"/>
          <w:szCs w:val="24"/>
          <w:lang w:val="en-IN" w:eastAsia="en-IN"/>
        </w:rPr>
        <w:t>-</w:t>
      </w:r>
      <w:proofErr w:type="spellStart"/>
      <w:r w:rsidR="00624457" w:rsidRPr="00372091">
        <w:rPr>
          <w:rFonts w:ascii="Times New Roman" w:hAnsi="Times New Roman" w:cs="Times New Roman"/>
          <w:sz w:val="24"/>
          <w:szCs w:val="24"/>
          <w:lang w:val="en-IN" w:eastAsia="en-IN"/>
        </w:rPr>
        <w:t>Harsul</w:t>
      </w:r>
      <w:proofErr w:type="spellEnd"/>
      <w:r w:rsidR="005F1E1E" w:rsidRPr="00372091">
        <w:rPr>
          <w:rFonts w:ascii="Times New Roman" w:hAnsi="Times New Roman" w:cs="Times New Roman"/>
          <w:sz w:val="24"/>
          <w:szCs w:val="24"/>
          <w:lang w:eastAsia="en-IN"/>
        </w:rPr>
        <w:t>, Kasara, Kalmuste, Kalsubai, Belgaon</w:t>
      </w:r>
      <w:r w:rsidR="00624457" w:rsidRPr="00372091">
        <w:rPr>
          <w:rFonts w:ascii="Times New Roman" w:hAnsi="Times New Roman" w:cs="Times New Roman"/>
          <w:sz w:val="24"/>
          <w:szCs w:val="24"/>
          <w:lang w:val="en-IN" w:eastAsia="en-IN"/>
        </w:rPr>
        <w:t xml:space="preserve"> </w:t>
      </w:r>
      <w:r w:rsidR="005F1E1E" w:rsidRPr="00372091">
        <w:rPr>
          <w:rFonts w:ascii="Times New Roman" w:hAnsi="Times New Roman" w:cs="Times New Roman"/>
          <w:sz w:val="24"/>
          <w:szCs w:val="24"/>
          <w:lang w:eastAsia="en-IN"/>
        </w:rPr>
        <w:t>Dhaga, Waghere-Harsul, and Saptashrungi-Gad (Vani)</w:t>
      </w:r>
      <w:r w:rsidR="005F1E1E" w:rsidRPr="00372091">
        <w:rPr>
          <w:rFonts w:ascii="Times New Roman" w:hAnsi="Times New Roman" w:cs="Times New Roman"/>
          <w:sz w:val="24"/>
          <w:szCs w:val="24"/>
          <w:lang w:val="en-IN" w:eastAsia="en-IN"/>
        </w:rPr>
        <w:t xml:space="preserve"> were selected to represent a gradient of ecological conditions. These locations encompass semi-evergreen, moist deciduous, and high-altitude forest patches, thereby providing a heterogenous landscape suitable for assessing moth diversity and distribution in the northern Western Ghats.</w:t>
      </w:r>
    </w:p>
    <w:p w14:paraId="2C35EC0C" w14:textId="00AA9123" w:rsidR="002A0266" w:rsidRPr="00372091" w:rsidRDefault="005F1E1E" w:rsidP="00536100">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lastRenderedPageBreak/>
        <w:t xml:space="preserve"> </w:t>
      </w:r>
      <w:r w:rsidR="00964778" w:rsidRPr="00372091">
        <w:rPr>
          <w:rFonts w:ascii="Times New Roman" w:hAnsi="Times New Roman" w:cs="Times New Roman"/>
          <w:sz w:val="24"/>
          <w:szCs w:val="24"/>
          <w:lang w:val="en-US"/>
        </w:rPr>
        <w:t xml:space="preserve"> </w:t>
      </w:r>
      <w:r w:rsidR="003D0715" w:rsidRPr="00372091">
        <w:rPr>
          <w:rFonts w:ascii="Times New Roman" w:hAnsi="Times New Roman" w:cs="Times New Roman"/>
          <w:sz w:val="24"/>
          <w:szCs w:val="24"/>
          <w:lang w:val="en-US"/>
        </w:rPr>
        <w:tab/>
      </w:r>
      <w:r w:rsidR="00ED34B5" w:rsidRPr="00372091">
        <w:rPr>
          <w:rFonts w:ascii="Times New Roman" w:hAnsi="Times New Roman" w:cs="Times New Roman"/>
          <w:sz w:val="24"/>
          <w:szCs w:val="24"/>
          <w:lang w:val="en-US"/>
        </w:rPr>
        <w:t xml:space="preserve">The superfamily </w:t>
      </w:r>
      <w:proofErr w:type="spellStart"/>
      <w:r w:rsidR="00ED34B5" w:rsidRPr="00372091">
        <w:rPr>
          <w:rFonts w:ascii="Times New Roman" w:hAnsi="Times New Roman" w:cs="Times New Roman"/>
          <w:sz w:val="24"/>
          <w:szCs w:val="24"/>
          <w:lang w:val="en-US"/>
        </w:rPr>
        <w:t>Geometroidea</w:t>
      </w:r>
      <w:proofErr w:type="spellEnd"/>
      <w:r w:rsidR="00ED34B5" w:rsidRPr="00372091">
        <w:rPr>
          <w:rFonts w:ascii="Times New Roman" w:hAnsi="Times New Roman" w:cs="Times New Roman"/>
          <w:sz w:val="24"/>
          <w:szCs w:val="24"/>
          <w:lang w:val="en-US"/>
        </w:rPr>
        <w:t xml:space="preserve"> is among the most diverse group within Lepidoptera comprising more than 24,000 described species distributed worldwide (Ding et al., 2023)</w:t>
      </w:r>
      <w:r w:rsidR="002A0266" w:rsidRPr="00372091">
        <w:rPr>
          <w:rFonts w:ascii="Times New Roman" w:hAnsi="Times New Roman" w:cs="Times New Roman"/>
          <w:sz w:val="24"/>
          <w:szCs w:val="24"/>
          <w:lang w:val="en-US"/>
        </w:rPr>
        <w:t xml:space="preserve">. A distinguishing synapomorphy that sets moths of superfamily </w:t>
      </w:r>
      <w:proofErr w:type="spellStart"/>
      <w:r w:rsidR="002A0266" w:rsidRPr="00372091">
        <w:rPr>
          <w:rFonts w:ascii="Times New Roman" w:hAnsi="Times New Roman" w:cs="Times New Roman"/>
          <w:sz w:val="24"/>
          <w:szCs w:val="24"/>
          <w:lang w:val="en-US"/>
        </w:rPr>
        <w:t>Geometroidea</w:t>
      </w:r>
      <w:proofErr w:type="spellEnd"/>
      <w:r w:rsidR="002A0266" w:rsidRPr="00372091">
        <w:rPr>
          <w:rFonts w:ascii="Times New Roman" w:hAnsi="Times New Roman" w:cs="Times New Roman"/>
          <w:sz w:val="24"/>
          <w:szCs w:val="24"/>
          <w:lang w:val="en-US"/>
        </w:rPr>
        <w:t xml:space="preserve"> apart from other lepidopteran lineage is the paired abdominal tympanal organs. </w:t>
      </w:r>
      <w:proofErr w:type="spellStart"/>
      <w:r w:rsidR="00397959" w:rsidRPr="00372091">
        <w:rPr>
          <w:rFonts w:ascii="Times New Roman" w:hAnsi="Times New Roman" w:cs="Times New Roman"/>
          <w:sz w:val="24"/>
          <w:szCs w:val="24"/>
          <w:lang w:val="en-US"/>
        </w:rPr>
        <w:t>Geometroidea</w:t>
      </w:r>
      <w:proofErr w:type="spellEnd"/>
      <w:r w:rsidR="00397959" w:rsidRPr="00372091">
        <w:rPr>
          <w:rFonts w:ascii="Times New Roman" w:hAnsi="Times New Roman" w:cs="Times New Roman"/>
          <w:sz w:val="24"/>
          <w:szCs w:val="24"/>
          <w:lang w:val="en-US"/>
        </w:rPr>
        <w:t xml:space="preserve"> embraces five families viz. </w:t>
      </w:r>
      <w:proofErr w:type="spellStart"/>
      <w:r w:rsidR="00397959" w:rsidRPr="00372091">
        <w:rPr>
          <w:rFonts w:ascii="Times New Roman" w:hAnsi="Times New Roman" w:cs="Times New Roman"/>
          <w:sz w:val="24"/>
          <w:szCs w:val="24"/>
          <w:lang w:val="en-US"/>
        </w:rPr>
        <w:t>Geometridae</w:t>
      </w:r>
      <w:proofErr w:type="spellEnd"/>
      <w:r w:rsidR="00397959" w:rsidRPr="00372091">
        <w:rPr>
          <w:rFonts w:ascii="Times New Roman" w:hAnsi="Times New Roman" w:cs="Times New Roman"/>
          <w:sz w:val="24"/>
          <w:szCs w:val="24"/>
          <w:lang w:val="en-US"/>
        </w:rPr>
        <w:t xml:space="preserve">, </w:t>
      </w:r>
      <w:proofErr w:type="spellStart"/>
      <w:r w:rsidR="00397959" w:rsidRPr="00372091">
        <w:rPr>
          <w:rFonts w:ascii="Times New Roman" w:hAnsi="Times New Roman" w:cs="Times New Roman"/>
          <w:sz w:val="24"/>
          <w:szCs w:val="24"/>
          <w:lang w:val="en-US"/>
        </w:rPr>
        <w:t>Uraniidae</w:t>
      </w:r>
      <w:proofErr w:type="spellEnd"/>
      <w:r w:rsidR="00397959" w:rsidRPr="00372091">
        <w:rPr>
          <w:rFonts w:ascii="Times New Roman" w:hAnsi="Times New Roman" w:cs="Times New Roman"/>
          <w:sz w:val="24"/>
          <w:szCs w:val="24"/>
          <w:lang w:val="en-US"/>
        </w:rPr>
        <w:t xml:space="preserve">, </w:t>
      </w:r>
      <w:proofErr w:type="spellStart"/>
      <w:r w:rsidR="00397959" w:rsidRPr="00372091">
        <w:rPr>
          <w:rFonts w:ascii="Times New Roman" w:hAnsi="Times New Roman" w:cs="Times New Roman"/>
          <w:sz w:val="24"/>
          <w:szCs w:val="24"/>
          <w:lang w:val="en-US"/>
        </w:rPr>
        <w:t>Sematuridae</w:t>
      </w:r>
      <w:proofErr w:type="spellEnd"/>
      <w:r w:rsidR="00397959" w:rsidRPr="00372091">
        <w:rPr>
          <w:rFonts w:ascii="Times New Roman" w:hAnsi="Times New Roman" w:cs="Times New Roman"/>
          <w:sz w:val="24"/>
          <w:szCs w:val="24"/>
          <w:lang w:val="en-US"/>
        </w:rPr>
        <w:t xml:space="preserve">, </w:t>
      </w:r>
      <w:proofErr w:type="spellStart"/>
      <w:r w:rsidR="00397959" w:rsidRPr="00372091">
        <w:rPr>
          <w:rFonts w:ascii="Times New Roman" w:hAnsi="Times New Roman" w:cs="Times New Roman"/>
          <w:sz w:val="24"/>
          <w:szCs w:val="24"/>
          <w:lang w:val="en-US"/>
        </w:rPr>
        <w:t>Epicopeiidae</w:t>
      </w:r>
      <w:proofErr w:type="spellEnd"/>
      <w:r w:rsidR="00397959" w:rsidRPr="00372091">
        <w:rPr>
          <w:rFonts w:ascii="Times New Roman" w:hAnsi="Times New Roman" w:cs="Times New Roman"/>
          <w:sz w:val="24"/>
          <w:szCs w:val="24"/>
          <w:lang w:val="en-US"/>
        </w:rPr>
        <w:t xml:space="preserve">, and </w:t>
      </w:r>
      <w:proofErr w:type="spellStart"/>
      <w:r w:rsidR="00397959" w:rsidRPr="00372091">
        <w:rPr>
          <w:rFonts w:ascii="Times New Roman" w:hAnsi="Times New Roman" w:cs="Times New Roman"/>
          <w:sz w:val="24"/>
          <w:szCs w:val="24"/>
          <w:lang w:val="en-US"/>
        </w:rPr>
        <w:t>Pseudobistonidae</w:t>
      </w:r>
      <w:proofErr w:type="spellEnd"/>
      <w:r w:rsidR="00397959" w:rsidRPr="00372091">
        <w:rPr>
          <w:rFonts w:ascii="Times New Roman" w:hAnsi="Times New Roman" w:cs="Times New Roman"/>
          <w:sz w:val="24"/>
          <w:szCs w:val="24"/>
          <w:lang w:val="en-US"/>
        </w:rPr>
        <w:t xml:space="preserve"> (Wang et al. 2019)</w:t>
      </w:r>
      <w:r w:rsidR="003F4F75" w:rsidRPr="00372091">
        <w:rPr>
          <w:rFonts w:ascii="Times New Roman" w:hAnsi="Times New Roman" w:cs="Times New Roman"/>
          <w:sz w:val="24"/>
          <w:szCs w:val="24"/>
          <w:lang w:val="en-US"/>
        </w:rPr>
        <w:t xml:space="preserve">. Of all these families, </w:t>
      </w:r>
      <w:proofErr w:type="spellStart"/>
      <w:r w:rsidR="003F4F75" w:rsidRPr="00372091">
        <w:rPr>
          <w:rFonts w:ascii="Times New Roman" w:hAnsi="Times New Roman" w:cs="Times New Roman"/>
          <w:sz w:val="24"/>
          <w:szCs w:val="24"/>
          <w:lang w:val="en-US"/>
        </w:rPr>
        <w:t>Geometridae</w:t>
      </w:r>
      <w:proofErr w:type="spellEnd"/>
      <w:r w:rsidR="003F4F75" w:rsidRPr="00372091">
        <w:rPr>
          <w:rFonts w:ascii="Times New Roman" w:hAnsi="Times New Roman" w:cs="Times New Roman"/>
          <w:sz w:val="24"/>
          <w:szCs w:val="24"/>
          <w:lang w:val="en-US"/>
        </w:rPr>
        <w:t xml:space="preserve"> Stephens, 1829 is the second most species-rich family of Lepidoptera and </w:t>
      </w:r>
      <w:r w:rsidR="00A318E8" w:rsidRPr="00372091">
        <w:rPr>
          <w:rFonts w:ascii="Times New Roman" w:hAnsi="Times New Roman" w:cs="Times New Roman"/>
          <w:sz w:val="24"/>
          <w:szCs w:val="24"/>
          <w:lang w:val="en-US"/>
        </w:rPr>
        <w:t xml:space="preserve">globally </w:t>
      </w:r>
      <w:r w:rsidR="003F4F75" w:rsidRPr="00372091">
        <w:rPr>
          <w:rFonts w:ascii="Times New Roman" w:hAnsi="Times New Roman" w:cs="Times New Roman"/>
          <w:sz w:val="24"/>
          <w:szCs w:val="24"/>
          <w:lang w:val="en-US"/>
        </w:rPr>
        <w:t xml:space="preserve">represented by nine subfamilies viz. </w:t>
      </w:r>
      <w:proofErr w:type="spellStart"/>
      <w:r w:rsidR="003F4F75" w:rsidRPr="00372091">
        <w:rPr>
          <w:rFonts w:ascii="Times New Roman" w:hAnsi="Times New Roman" w:cs="Times New Roman"/>
          <w:sz w:val="24"/>
          <w:szCs w:val="24"/>
          <w:lang w:val="en-US"/>
        </w:rPr>
        <w:t>Sterrhinae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Larentinnae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Archiearinae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Desmobathrinae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Oenochrominae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Geometrinae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Orthostixinae</w:t>
      </w:r>
      <w:proofErr w:type="spellEnd"/>
      <w:r w:rsidR="003F4F75" w:rsidRPr="00372091">
        <w:rPr>
          <w:rFonts w:ascii="Times New Roman" w:hAnsi="Times New Roman" w:cs="Times New Roman"/>
          <w:sz w:val="24"/>
          <w:szCs w:val="24"/>
          <w:lang w:val="en-US"/>
        </w:rPr>
        <w:t xml:space="preserve">, </w:t>
      </w:r>
      <w:proofErr w:type="spellStart"/>
      <w:r w:rsidR="003F4F75" w:rsidRPr="00372091">
        <w:rPr>
          <w:rFonts w:ascii="Times New Roman" w:hAnsi="Times New Roman" w:cs="Times New Roman"/>
          <w:sz w:val="24"/>
          <w:szCs w:val="24"/>
          <w:lang w:val="en-US"/>
        </w:rPr>
        <w:t>Epidesmiinae</w:t>
      </w:r>
      <w:proofErr w:type="spellEnd"/>
      <w:r w:rsidR="003F4F75" w:rsidRPr="00372091">
        <w:rPr>
          <w:rFonts w:ascii="Times New Roman" w:hAnsi="Times New Roman" w:cs="Times New Roman"/>
          <w:sz w:val="24"/>
          <w:szCs w:val="24"/>
          <w:lang w:val="en-US"/>
        </w:rPr>
        <w:t xml:space="preserve"> and </w:t>
      </w:r>
      <w:proofErr w:type="spellStart"/>
      <w:r w:rsidR="003F4F75" w:rsidRPr="00372091">
        <w:rPr>
          <w:rFonts w:ascii="Times New Roman" w:hAnsi="Times New Roman" w:cs="Times New Roman"/>
          <w:sz w:val="24"/>
          <w:szCs w:val="24"/>
          <w:lang w:val="en-US"/>
        </w:rPr>
        <w:t>Ennominae</w:t>
      </w:r>
      <w:proofErr w:type="spellEnd"/>
      <w:r w:rsidR="003F4F75" w:rsidRPr="00372091">
        <w:rPr>
          <w:rFonts w:ascii="Times New Roman" w:hAnsi="Times New Roman" w:cs="Times New Roman"/>
          <w:sz w:val="24"/>
          <w:szCs w:val="24"/>
          <w:lang w:val="en-US"/>
        </w:rPr>
        <w:t xml:space="preserve"> (Ding et al. 2023). </w:t>
      </w:r>
      <w:r w:rsidR="00E5597F" w:rsidRPr="00372091">
        <w:rPr>
          <w:rFonts w:ascii="Times New Roman" w:hAnsi="Times New Roman" w:cs="Times New Roman"/>
          <w:sz w:val="24"/>
          <w:szCs w:val="24"/>
          <w:lang w:val="en-US"/>
        </w:rPr>
        <w:t>The family demonstrates exceptional morphological and ecological variation, with larvae frequently referred to as inchworms or loopers due to their distinctive movement style caused by the reduction of prolegs.</w:t>
      </w:r>
    </w:p>
    <w:p w14:paraId="6B0226E8" w14:textId="77777777" w:rsidR="00F44F2E" w:rsidRPr="00372091" w:rsidRDefault="00771B4E" w:rsidP="00724C21">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ab/>
        <w:t xml:space="preserve">Among all subfamilies </w:t>
      </w:r>
      <w:proofErr w:type="spellStart"/>
      <w:r w:rsidR="007E5D8B" w:rsidRPr="00372091">
        <w:rPr>
          <w:rFonts w:ascii="Times New Roman" w:hAnsi="Times New Roman" w:cs="Times New Roman"/>
          <w:sz w:val="24"/>
          <w:szCs w:val="24"/>
          <w:lang w:val="en-US"/>
        </w:rPr>
        <w:t>Geometrinae</w:t>
      </w:r>
      <w:proofErr w:type="spellEnd"/>
      <w:r w:rsidRPr="00372091">
        <w:rPr>
          <w:rFonts w:ascii="Times New Roman" w:hAnsi="Times New Roman" w:cs="Times New Roman"/>
          <w:sz w:val="24"/>
          <w:szCs w:val="24"/>
          <w:lang w:val="en-US"/>
        </w:rPr>
        <w:t>, known as em</w:t>
      </w:r>
      <w:r w:rsidR="007E5D8B" w:rsidRPr="00372091">
        <w:rPr>
          <w:rFonts w:ascii="Times New Roman" w:hAnsi="Times New Roman" w:cs="Times New Roman"/>
          <w:sz w:val="24"/>
          <w:szCs w:val="24"/>
          <w:lang w:val="en-US"/>
        </w:rPr>
        <w:t>erald moths, because of the vibrant, light to bluish green coloration, which closely resembles the gemstone emerald. (Cook,1993).</w:t>
      </w:r>
      <w:r w:rsidR="005A306B" w:rsidRPr="00372091">
        <w:rPr>
          <w:rFonts w:ascii="Times New Roman" w:hAnsi="Times New Roman" w:cs="Times New Roman"/>
          <w:sz w:val="24"/>
          <w:szCs w:val="24"/>
          <w:lang w:val="en-US"/>
        </w:rPr>
        <w:t xml:space="preserve"> </w:t>
      </w:r>
      <w:r w:rsidR="007E5D8B" w:rsidRPr="00372091">
        <w:rPr>
          <w:rFonts w:ascii="Times New Roman" w:hAnsi="Times New Roman" w:cs="Times New Roman"/>
          <w:sz w:val="24"/>
          <w:szCs w:val="24"/>
          <w:lang w:val="en-US"/>
        </w:rPr>
        <w:t>The green</w:t>
      </w:r>
      <w:r w:rsidRPr="00372091">
        <w:rPr>
          <w:rFonts w:ascii="Times New Roman" w:hAnsi="Times New Roman" w:cs="Times New Roman"/>
          <w:sz w:val="24"/>
          <w:szCs w:val="24"/>
          <w:lang w:val="en-US"/>
        </w:rPr>
        <w:t xml:space="preserve"> </w:t>
      </w:r>
      <w:proofErr w:type="spellStart"/>
      <w:r w:rsidR="007E5D8B" w:rsidRPr="00372091">
        <w:rPr>
          <w:rFonts w:ascii="Times New Roman" w:hAnsi="Times New Roman" w:cs="Times New Roman"/>
          <w:sz w:val="24"/>
          <w:szCs w:val="24"/>
          <w:lang w:val="en-US"/>
        </w:rPr>
        <w:t>colour</w:t>
      </w:r>
      <w:proofErr w:type="spellEnd"/>
      <w:r w:rsidR="007E5D8B" w:rsidRPr="00372091">
        <w:rPr>
          <w:rFonts w:ascii="Times New Roman" w:hAnsi="Times New Roman" w:cs="Times New Roman"/>
          <w:sz w:val="24"/>
          <w:szCs w:val="24"/>
          <w:lang w:val="en-US"/>
        </w:rPr>
        <w:t xml:space="preserve"> </w:t>
      </w:r>
      <w:r w:rsidRPr="00372091">
        <w:rPr>
          <w:rFonts w:ascii="Times New Roman" w:hAnsi="Times New Roman" w:cs="Times New Roman"/>
          <w:sz w:val="24"/>
          <w:szCs w:val="24"/>
          <w:lang w:val="en-US"/>
        </w:rPr>
        <w:t>helps them in</w:t>
      </w:r>
      <w:r w:rsidR="007E5D8B" w:rsidRPr="00372091">
        <w:rPr>
          <w:rFonts w:ascii="Times New Roman" w:hAnsi="Times New Roman" w:cs="Times New Roman"/>
          <w:sz w:val="24"/>
          <w:szCs w:val="24"/>
          <w:lang w:val="en-US"/>
        </w:rPr>
        <w:t xml:space="preserve"> camouflage, </w:t>
      </w:r>
      <w:r w:rsidRPr="00372091">
        <w:rPr>
          <w:rFonts w:ascii="Times New Roman" w:hAnsi="Times New Roman" w:cs="Times New Roman"/>
          <w:sz w:val="24"/>
          <w:szCs w:val="24"/>
          <w:lang w:val="en-US"/>
        </w:rPr>
        <w:t>to</w:t>
      </w:r>
      <w:r w:rsidR="007E5D8B" w:rsidRPr="00372091">
        <w:rPr>
          <w:rFonts w:ascii="Times New Roman" w:hAnsi="Times New Roman" w:cs="Times New Roman"/>
          <w:sz w:val="24"/>
          <w:szCs w:val="24"/>
          <w:lang w:val="en-US"/>
        </w:rPr>
        <w:t xml:space="preserve"> blend into leafy environments</w:t>
      </w:r>
      <w:r w:rsidR="00627934" w:rsidRPr="00372091">
        <w:rPr>
          <w:rFonts w:ascii="Times New Roman" w:hAnsi="Times New Roman" w:cs="Times New Roman"/>
          <w:sz w:val="24"/>
          <w:szCs w:val="24"/>
          <w:lang w:val="en-US"/>
        </w:rPr>
        <w:t xml:space="preserve"> </w:t>
      </w:r>
      <w:r w:rsidRPr="00372091">
        <w:rPr>
          <w:rFonts w:ascii="Times New Roman" w:hAnsi="Times New Roman" w:cs="Times New Roman"/>
          <w:sz w:val="24"/>
          <w:szCs w:val="24"/>
          <w:lang w:val="en-US"/>
        </w:rPr>
        <w:t xml:space="preserve">for protection </w:t>
      </w:r>
      <w:r w:rsidR="00627934" w:rsidRPr="00372091">
        <w:rPr>
          <w:rFonts w:ascii="Times New Roman" w:hAnsi="Times New Roman" w:cs="Times New Roman"/>
          <w:sz w:val="24"/>
          <w:szCs w:val="24"/>
          <w:lang w:val="en-US"/>
        </w:rPr>
        <w:t xml:space="preserve">from </w:t>
      </w:r>
      <w:r w:rsidR="00D65AEB" w:rsidRPr="00372091">
        <w:rPr>
          <w:rFonts w:ascii="Times New Roman" w:hAnsi="Times New Roman" w:cs="Times New Roman"/>
          <w:sz w:val="24"/>
          <w:szCs w:val="24"/>
          <w:lang w:val="en-US"/>
        </w:rPr>
        <w:t>the</w:t>
      </w:r>
      <w:r w:rsidRPr="00372091">
        <w:rPr>
          <w:rFonts w:ascii="Times New Roman" w:hAnsi="Times New Roman" w:cs="Times New Roman"/>
          <w:sz w:val="24"/>
          <w:szCs w:val="24"/>
          <w:lang w:val="en-US"/>
        </w:rPr>
        <w:t>ir</w:t>
      </w:r>
      <w:r w:rsidR="00D65AEB" w:rsidRPr="00372091">
        <w:rPr>
          <w:rFonts w:ascii="Times New Roman" w:hAnsi="Times New Roman" w:cs="Times New Roman"/>
          <w:sz w:val="24"/>
          <w:szCs w:val="24"/>
          <w:lang w:val="en-US"/>
        </w:rPr>
        <w:t xml:space="preserve"> </w:t>
      </w:r>
      <w:r w:rsidR="00627934" w:rsidRPr="00372091">
        <w:rPr>
          <w:rFonts w:ascii="Times New Roman" w:hAnsi="Times New Roman" w:cs="Times New Roman"/>
          <w:sz w:val="24"/>
          <w:szCs w:val="24"/>
          <w:lang w:val="en-US"/>
        </w:rPr>
        <w:t>predators</w:t>
      </w:r>
      <w:r w:rsidR="00A94F31" w:rsidRPr="00372091">
        <w:rPr>
          <w:rFonts w:ascii="Times New Roman" w:hAnsi="Times New Roman" w:cs="Times New Roman"/>
          <w:sz w:val="24"/>
          <w:szCs w:val="24"/>
        </w:rPr>
        <w:t xml:space="preserve"> (</w:t>
      </w:r>
      <w:r w:rsidR="00A94F31" w:rsidRPr="00372091">
        <w:rPr>
          <w:rFonts w:ascii="Times New Roman" w:hAnsi="Times New Roman" w:cs="Times New Roman"/>
          <w:color w:val="222222"/>
          <w:sz w:val="24"/>
          <w:szCs w:val="24"/>
          <w:shd w:val="clear" w:color="auto" w:fill="FFFFFF"/>
        </w:rPr>
        <w:t>Ude</w:t>
      </w:r>
      <w:r w:rsidR="00A94F31" w:rsidRPr="00372091">
        <w:rPr>
          <w:rFonts w:ascii="Times New Roman" w:hAnsi="Times New Roman" w:cs="Times New Roman"/>
          <w:sz w:val="24"/>
          <w:szCs w:val="24"/>
        </w:rPr>
        <w:t xml:space="preserve"> et.al 2024). </w:t>
      </w:r>
      <w:r w:rsidR="007E5D8B" w:rsidRPr="00372091">
        <w:rPr>
          <w:rFonts w:ascii="Times New Roman" w:hAnsi="Times New Roman" w:cs="Times New Roman"/>
          <w:sz w:val="24"/>
          <w:szCs w:val="24"/>
          <w:lang w:val="en-US"/>
        </w:rPr>
        <w:t xml:space="preserve"> </w:t>
      </w:r>
      <w:r w:rsidR="00263A92" w:rsidRPr="00372091">
        <w:rPr>
          <w:rFonts w:ascii="Times New Roman" w:hAnsi="Times New Roman" w:cs="Times New Roman"/>
          <w:sz w:val="24"/>
          <w:szCs w:val="24"/>
          <w:lang w:val="en-US"/>
        </w:rPr>
        <w:t xml:space="preserve">Globally, subfamily </w:t>
      </w:r>
      <w:proofErr w:type="spellStart"/>
      <w:r w:rsidR="00263A92" w:rsidRPr="00372091">
        <w:rPr>
          <w:rFonts w:ascii="Times New Roman" w:hAnsi="Times New Roman" w:cs="Times New Roman"/>
          <w:sz w:val="24"/>
          <w:szCs w:val="24"/>
          <w:lang w:val="en-US"/>
        </w:rPr>
        <w:t>Geometrinae</w:t>
      </w:r>
      <w:proofErr w:type="spellEnd"/>
      <w:r w:rsidR="00263A92" w:rsidRPr="00372091">
        <w:rPr>
          <w:rFonts w:ascii="Times New Roman" w:hAnsi="Times New Roman" w:cs="Times New Roman"/>
          <w:sz w:val="24"/>
          <w:szCs w:val="24"/>
          <w:lang w:val="en-US"/>
        </w:rPr>
        <w:t xml:space="preserve"> includes over 2</w:t>
      </w:r>
      <w:r w:rsidR="00724C21" w:rsidRPr="00372091">
        <w:rPr>
          <w:rFonts w:ascii="Times New Roman" w:hAnsi="Times New Roman" w:cs="Times New Roman"/>
          <w:sz w:val="24"/>
          <w:szCs w:val="24"/>
          <w:lang w:val="en-US"/>
        </w:rPr>
        <w:t>6</w:t>
      </w:r>
      <w:r w:rsidR="00263A92" w:rsidRPr="00372091">
        <w:rPr>
          <w:rFonts w:ascii="Times New Roman" w:hAnsi="Times New Roman" w:cs="Times New Roman"/>
          <w:sz w:val="24"/>
          <w:szCs w:val="24"/>
          <w:lang w:val="en-US"/>
        </w:rPr>
        <w:t>00 described species,</w:t>
      </w:r>
      <w:r w:rsidR="00F44F2E" w:rsidRPr="00372091">
        <w:rPr>
          <w:rFonts w:ascii="Times New Roman" w:hAnsi="Times New Roman" w:cs="Times New Roman"/>
          <w:sz w:val="24"/>
          <w:szCs w:val="24"/>
          <w:lang w:val="en-US"/>
        </w:rPr>
        <w:t xml:space="preserve"> </w:t>
      </w:r>
      <w:r w:rsidR="00263A92" w:rsidRPr="00372091">
        <w:rPr>
          <w:rFonts w:ascii="Times New Roman" w:hAnsi="Times New Roman" w:cs="Times New Roman"/>
          <w:sz w:val="24"/>
          <w:szCs w:val="24"/>
          <w:lang w:val="en-US"/>
        </w:rPr>
        <w:t>mostly tropical, slender bod</w:t>
      </w:r>
      <w:r w:rsidR="00724C21" w:rsidRPr="00372091">
        <w:rPr>
          <w:rFonts w:ascii="Times New Roman" w:hAnsi="Times New Roman" w:cs="Times New Roman"/>
          <w:sz w:val="24"/>
          <w:szCs w:val="24"/>
          <w:lang w:val="en-US"/>
        </w:rPr>
        <w:t xml:space="preserve">ied and delicate </w:t>
      </w:r>
      <w:r w:rsidR="00263A92" w:rsidRPr="00372091">
        <w:rPr>
          <w:rFonts w:ascii="Times New Roman" w:hAnsi="Times New Roman" w:cs="Times New Roman"/>
          <w:sz w:val="24"/>
          <w:szCs w:val="24"/>
          <w:lang w:val="en-US"/>
        </w:rPr>
        <w:t>wings often help flat at rest</w:t>
      </w:r>
      <w:r w:rsidR="00724C21" w:rsidRPr="00372091">
        <w:rPr>
          <w:rFonts w:ascii="Times New Roman" w:hAnsi="Times New Roman" w:cs="Times New Roman"/>
          <w:sz w:val="24"/>
          <w:szCs w:val="24"/>
          <w:lang w:val="en-US"/>
        </w:rPr>
        <w:t>.</w:t>
      </w:r>
      <w:r w:rsidR="00F44F2E" w:rsidRPr="00372091">
        <w:rPr>
          <w:rFonts w:ascii="Times New Roman" w:hAnsi="Times New Roman" w:cs="Times New Roman"/>
          <w:sz w:val="24"/>
          <w:szCs w:val="24"/>
          <w:lang w:val="en-US"/>
        </w:rPr>
        <w:t xml:space="preserve"> Among these 294 species reported from India (</w:t>
      </w:r>
      <w:proofErr w:type="spellStart"/>
      <w:r w:rsidR="00F44F2E" w:rsidRPr="00372091">
        <w:rPr>
          <w:rFonts w:ascii="Times New Roman" w:hAnsi="Times New Roman" w:cs="Times New Roman"/>
          <w:sz w:val="24"/>
          <w:szCs w:val="24"/>
        </w:rPr>
        <w:t>Shubhalaxmi</w:t>
      </w:r>
      <w:proofErr w:type="spellEnd"/>
      <w:r w:rsidR="00F44F2E" w:rsidRPr="00372091">
        <w:rPr>
          <w:rFonts w:ascii="Times New Roman" w:hAnsi="Times New Roman" w:cs="Times New Roman"/>
          <w:sz w:val="24"/>
          <w:szCs w:val="24"/>
        </w:rPr>
        <w:t xml:space="preserve">, 2018; Kirti </w:t>
      </w:r>
      <w:r w:rsidR="00F44F2E" w:rsidRPr="00372091">
        <w:rPr>
          <w:rFonts w:ascii="Times New Roman" w:hAnsi="Times New Roman" w:cs="Times New Roman"/>
          <w:i/>
          <w:iCs/>
          <w:sz w:val="24"/>
          <w:szCs w:val="24"/>
        </w:rPr>
        <w:t>et al</w:t>
      </w:r>
      <w:r w:rsidR="00F44F2E" w:rsidRPr="00372091">
        <w:rPr>
          <w:rFonts w:ascii="Times New Roman" w:hAnsi="Times New Roman" w:cs="Times New Roman"/>
          <w:sz w:val="24"/>
          <w:szCs w:val="24"/>
        </w:rPr>
        <w:t>., 2019; Kaur &amp; Qayoom, 2021)</w:t>
      </w:r>
      <w:r w:rsidR="00F44F2E" w:rsidRPr="00372091">
        <w:rPr>
          <w:rFonts w:ascii="Times New Roman" w:hAnsi="Times New Roman" w:cs="Times New Roman"/>
          <w:sz w:val="24"/>
          <w:szCs w:val="24"/>
          <w:lang w:val="en-US"/>
        </w:rPr>
        <w:t xml:space="preserve">. </w:t>
      </w:r>
      <w:r w:rsidR="00724C21" w:rsidRPr="00372091">
        <w:rPr>
          <w:rFonts w:ascii="Times New Roman" w:hAnsi="Times New Roman" w:cs="Times New Roman"/>
          <w:sz w:val="24"/>
          <w:szCs w:val="24"/>
          <w:lang w:val="en-US"/>
        </w:rPr>
        <w:t xml:space="preserve">Moreover, </w:t>
      </w:r>
      <w:proofErr w:type="spellStart"/>
      <w:r w:rsidR="00724C21" w:rsidRPr="00372091">
        <w:rPr>
          <w:rFonts w:ascii="Times New Roman" w:hAnsi="Times New Roman" w:cs="Times New Roman"/>
          <w:sz w:val="24"/>
          <w:szCs w:val="24"/>
          <w:lang w:val="en-US"/>
        </w:rPr>
        <w:t>Geometrinae</w:t>
      </w:r>
      <w:proofErr w:type="spellEnd"/>
      <w:r w:rsidR="00724C21" w:rsidRPr="00372091">
        <w:rPr>
          <w:rFonts w:ascii="Times New Roman" w:hAnsi="Times New Roman" w:cs="Times New Roman"/>
          <w:sz w:val="24"/>
          <w:szCs w:val="24"/>
          <w:lang w:val="en-US"/>
        </w:rPr>
        <w:t xml:space="preserve"> is under</w:t>
      </w:r>
      <w:r w:rsidR="00263A92" w:rsidRPr="00372091">
        <w:rPr>
          <w:rFonts w:ascii="Times New Roman" w:hAnsi="Times New Roman" w:cs="Times New Roman"/>
          <w:sz w:val="24"/>
          <w:szCs w:val="24"/>
          <w:lang w:val="en-US"/>
        </w:rPr>
        <w:t xml:space="preserve"> dynamic taxonomic revisions and</w:t>
      </w:r>
      <w:r w:rsidR="00724C21" w:rsidRPr="00372091">
        <w:rPr>
          <w:rFonts w:ascii="Times New Roman" w:hAnsi="Times New Roman" w:cs="Times New Roman"/>
          <w:sz w:val="24"/>
          <w:szCs w:val="24"/>
          <w:lang w:val="en-US"/>
        </w:rPr>
        <w:t xml:space="preserve"> new species descriptions highlighting its dynamic and evolving classification (Plotkin &amp; Kawahara, 2020; Plotkin et al. 2025).</w:t>
      </w:r>
      <w:r w:rsidR="00263A92" w:rsidRPr="00372091">
        <w:rPr>
          <w:rFonts w:ascii="Times New Roman" w:hAnsi="Times New Roman" w:cs="Times New Roman"/>
          <w:sz w:val="24"/>
          <w:szCs w:val="24"/>
          <w:lang w:val="en-US"/>
        </w:rPr>
        <w:t xml:space="preserve"> </w:t>
      </w:r>
    </w:p>
    <w:p w14:paraId="2BD768A6" w14:textId="77C256B5" w:rsidR="0049733B" w:rsidRPr="00372091" w:rsidRDefault="00F44F2E" w:rsidP="00724C21">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ab/>
      </w:r>
      <w:r w:rsidR="00100215" w:rsidRPr="00372091">
        <w:rPr>
          <w:rFonts w:ascii="Times New Roman" w:hAnsi="Times New Roman" w:cs="Times New Roman"/>
          <w:sz w:val="24"/>
          <w:szCs w:val="24"/>
          <w:lang w:val="en-US"/>
        </w:rPr>
        <w:t xml:space="preserve">The </w:t>
      </w:r>
      <w:r w:rsidR="00055483" w:rsidRPr="00372091">
        <w:rPr>
          <w:rFonts w:ascii="Times New Roman" w:hAnsi="Times New Roman" w:cs="Times New Roman"/>
          <w:sz w:val="24"/>
          <w:szCs w:val="24"/>
          <w:lang w:val="en-US"/>
        </w:rPr>
        <w:t>foremost documentation of the geometrid moth in India date back in 17</w:t>
      </w:r>
      <w:r w:rsidR="00055483" w:rsidRPr="00372091">
        <w:rPr>
          <w:rFonts w:ascii="Times New Roman" w:hAnsi="Times New Roman" w:cs="Times New Roman"/>
          <w:sz w:val="24"/>
          <w:szCs w:val="24"/>
          <w:vertAlign w:val="superscript"/>
          <w:lang w:val="en-US"/>
        </w:rPr>
        <w:t>th</w:t>
      </w:r>
      <w:r w:rsidR="00055483" w:rsidRPr="00372091">
        <w:rPr>
          <w:rFonts w:ascii="Times New Roman" w:hAnsi="Times New Roman" w:cs="Times New Roman"/>
          <w:sz w:val="24"/>
          <w:szCs w:val="24"/>
          <w:lang w:val="en-US"/>
        </w:rPr>
        <w:t xml:space="preserve"> century, when Linnaeus described the species </w:t>
      </w:r>
      <w:proofErr w:type="spellStart"/>
      <w:r w:rsidR="00055483" w:rsidRPr="00372091">
        <w:rPr>
          <w:rFonts w:ascii="Times New Roman" w:hAnsi="Times New Roman" w:cs="Times New Roman"/>
          <w:i/>
          <w:iCs/>
          <w:sz w:val="24"/>
          <w:szCs w:val="24"/>
          <w:lang w:val="en-US"/>
        </w:rPr>
        <w:t>Militarius</w:t>
      </w:r>
      <w:proofErr w:type="spellEnd"/>
      <w:r w:rsidR="00055483" w:rsidRPr="00372091">
        <w:rPr>
          <w:rFonts w:ascii="Times New Roman" w:hAnsi="Times New Roman" w:cs="Times New Roman"/>
          <w:i/>
          <w:iCs/>
          <w:sz w:val="24"/>
          <w:szCs w:val="24"/>
          <w:lang w:val="en-US"/>
        </w:rPr>
        <w:t xml:space="preserve"> </w:t>
      </w:r>
      <w:r w:rsidR="00055483" w:rsidRPr="00372091">
        <w:rPr>
          <w:rFonts w:ascii="Times New Roman" w:hAnsi="Times New Roman" w:cs="Times New Roman"/>
          <w:sz w:val="24"/>
          <w:szCs w:val="24"/>
          <w:lang w:val="en-US"/>
        </w:rPr>
        <w:t xml:space="preserve">in 1758. Later on, Hampson (1895, 1896) </w:t>
      </w:r>
      <w:r w:rsidR="00DA32F7" w:rsidRPr="00372091">
        <w:rPr>
          <w:rFonts w:ascii="Times New Roman" w:hAnsi="Times New Roman" w:cs="Times New Roman"/>
          <w:sz w:val="24"/>
          <w:szCs w:val="24"/>
          <w:lang w:val="en-US"/>
        </w:rPr>
        <w:t xml:space="preserve">in fauna of British India </w:t>
      </w:r>
      <w:r w:rsidR="00055483" w:rsidRPr="00372091">
        <w:rPr>
          <w:rFonts w:ascii="Times New Roman" w:hAnsi="Times New Roman" w:cs="Times New Roman"/>
          <w:sz w:val="24"/>
          <w:szCs w:val="24"/>
          <w:lang w:val="en-US"/>
        </w:rPr>
        <w:t xml:space="preserve">described over 1061 species belonging to 160 genera representing six subfamilies (Kaur &amp; Qayoom, 2021). </w:t>
      </w:r>
      <w:r w:rsidR="00DA32F7" w:rsidRPr="00372091">
        <w:rPr>
          <w:rFonts w:ascii="Times New Roman" w:hAnsi="Times New Roman" w:cs="Times New Roman"/>
          <w:sz w:val="24"/>
          <w:szCs w:val="24"/>
          <w:lang w:val="en-US"/>
        </w:rPr>
        <w:t>Afterward Hampson (1895, 1898, 1902, 1907, and 1912)</w:t>
      </w:r>
      <w:r w:rsidR="008209BE" w:rsidRPr="00372091">
        <w:rPr>
          <w:rFonts w:ascii="Times New Roman" w:hAnsi="Times New Roman" w:cs="Times New Roman"/>
          <w:sz w:val="24"/>
          <w:szCs w:val="24"/>
          <w:lang w:val="en-US"/>
        </w:rPr>
        <w:t xml:space="preserve"> made several publications and largely contributed to Indian geometrid fauna. Recently, Singh et al. 2026</w:t>
      </w:r>
      <w:r w:rsidR="00DB0361" w:rsidRPr="00372091">
        <w:rPr>
          <w:rFonts w:ascii="Times New Roman" w:hAnsi="Times New Roman" w:cs="Times New Roman"/>
          <w:sz w:val="24"/>
          <w:szCs w:val="24"/>
          <w:lang w:val="en-US"/>
        </w:rPr>
        <w:t>,</w:t>
      </w:r>
      <w:r w:rsidR="008209BE" w:rsidRPr="00372091">
        <w:rPr>
          <w:rFonts w:ascii="Times New Roman" w:hAnsi="Times New Roman" w:cs="Times New Roman"/>
          <w:sz w:val="24"/>
          <w:szCs w:val="24"/>
          <w:lang w:val="en-US"/>
        </w:rPr>
        <w:t xml:space="preserve"> have given comprehensive and detailed account of f</w:t>
      </w:r>
      <w:r w:rsidR="00F06B4A" w:rsidRPr="00372091">
        <w:rPr>
          <w:rFonts w:ascii="Times New Roman" w:hAnsi="Times New Roman" w:cs="Times New Roman"/>
          <w:sz w:val="24"/>
          <w:szCs w:val="24"/>
          <w:lang w:val="en-US"/>
        </w:rPr>
        <w:t xml:space="preserve">amily </w:t>
      </w:r>
      <w:proofErr w:type="spellStart"/>
      <w:r w:rsidR="00F06B4A" w:rsidRPr="00372091">
        <w:rPr>
          <w:rFonts w:ascii="Times New Roman" w:hAnsi="Times New Roman" w:cs="Times New Roman"/>
          <w:sz w:val="24"/>
          <w:szCs w:val="24"/>
          <w:lang w:val="en-US"/>
        </w:rPr>
        <w:t>Geometridae</w:t>
      </w:r>
      <w:proofErr w:type="spellEnd"/>
      <w:r w:rsidR="008209BE" w:rsidRPr="00372091">
        <w:rPr>
          <w:rFonts w:ascii="Times New Roman" w:hAnsi="Times New Roman" w:cs="Times New Roman"/>
          <w:sz w:val="24"/>
          <w:szCs w:val="24"/>
          <w:lang w:val="en-US"/>
        </w:rPr>
        <w:t xml:space="preserve"> in </w:t>
      </w:r>
      <w:r w:rsidR="00442AA6" w:rsidRPr="00372091">
        <w:rPr>
          <w:rFonts w:ascii="Times New Roman" w:hAnsi="Times New Roman" w:cs="Times New Roman"/>
          <w:sz w:val="24"/>
          <w:szCs w:val="24"/>
          <w:lang w:val="en-US"/>
        </w:rPr>
        <w:t xml:space="preserve">catalogue of </w:t>
      </w:r>
      <w:proofErr w:type="spellStart"/>
      <w:r w:rsidR="00442AA6" w:rsidRPr="00372091">
        <w:rPr>
          <w:rFonts w:ascii="Times New Roman" w:hAnsi="Times New Roman" w:cs="Times New Roman"/>
          <w:sz w:val="24"/>
          <w:szCs w:val="24"/>
          <w:lang w:val="en-US"/>
        </w:rPr>
        <w:t>Geometroidea</w:t>
      </w:r>
      <w:proofErr w:type="spellEnd"/>
      <w:r w:rsidR="008209BE" w:rsidRPr="00372091">
        <w:rPr>
          <w:rFonts w:ascii="Times New Roman" w:hAnsi="Times New Roman" w:cs="Times New Roman"/>
          <w:sz w:val="24"/>
          <w:szCs w:val="24"/>
          <w:lang w:val="en-US"/>
        </w:rPr>
        <w:t xml:space="preserve"> and </w:t>
      </w:r>
      <w:r w:rsidR="00DB0361" w:rsidRPr="00372091">
        <w:rPr>
          <w:rFonts w:ascii="Times New Roman" w:hAnsi="Times New Roman" w:cs="Times New Roman"/>
          <w:sz w:val="24"/>
          <w:szCs w:val="24"/>
          <w:lang w:val="en-US"/>
        </w:rPr>
        <w:t>reported that</w:t>
      </w:r>
      <w:r w:rsidR="008209BE" w:rsidRPr="00372091">
        <w:rPr>
          <w:rFonts w:ascii="Times New Roman" w:hAnsi="Times New Roman" w:cs="Times New Roman"/>
          <w:sz w:val="24"/>
          <w:szCs w:val="24"/>
          <w:lang w:val="en-US"/>
        </w:rPr>
        <w:t xml:space="preserve"> family </w:t>
      </w:r>
      <w:proofErr w:type="spellStart"/>
      <w:r w:rsidR="008209BE" w:rsidRPr="00372091">
        <w:rPr>
          <w:rFonts w:ascii="Times New Roman" w:hAnsi="Times New Roman" w:cs="Times New Roman"/>
          <w:sz w:val="24"/>
          <w:szCs w:val="24"/>
          <w:lang w:val="en-US"/>
        </w:rPr>
        <w:t>Geometridae</w:t>
      </w:r>
      <w:proofErr w:type="spellEnd"/>
      <w:r w:rsidR="008209BE" w:rsidRPr="00372091">
        <w:rPr>
          <w:rFonts w:ascii="Times New Roman" w:hAnsi="Times New Roman" w:cs="Times New Roman"/>
          <w:sz w:val="24"/>
          <w:szCs w:val="24"/>
          <w:lang w:val="en-US"/>
        </w:rPr>
        <w:t xml:space="preserve"> </w:t>
      </w:r>
      <w:r w:rsidR="00F06B4A" w:rsidRPr="00372091">
        <w:rPr>
          <w:rFonts w:ascii="Times New Roman" w:hAnsi="Times New Roman" w:cs="Times New Roman"/>
          <w:sz w:val="24"/>
          <w:szCs w:val="24"/>
          <w:lang w:val="en-US"/>
        </w:rPr>
        <w:t>is well represented over 2,100 species in India</w:t>
      </w:r>
      <w:r w:rsidR="00ED016F" w:rsidRPr="00372091">
        <w:rPr>
          <w:rFonts w:ascii="Times New Roman" w:hAnsi="Times New Roman" w:cs="Times New Roman"/>
          <w:sz w:val="24"/>
          <w:szCs w:val="24"/>
          <w:lang w:val="en-US"/>
        </w:rPr>
        <w:t xml:space="preserve">, wherein subfamily </w:t>
      </w:r>
      <w:proofErr w:type="spellStart"/>
      <w:r w:rsidR="00ED016F" w:rsidRPr="00372091">
        <w:rPr>
          <w:rFonts w:ascii="Times New Roman" w:hAnsi="Times New Roman" w:cs="Times New Roman"/>
          <w:sz w:val="24"/>
          <w:szCs w:val="24"/>
          <w:lang w:val="en-US"/>
        </w:rPr>
        <w:t>Geometrinae</w:t>
      </w:r>
      <w:proofErr w:type="spellEnd"/>
      <w:r w:rsidR="00ED016F" w:rsidRPr="00372091">
        <w:rPr>
          <w:rFonts w:ascii="Times New Roman" w:hAnsi="Times New Roman" w:cs="Times New Roman"/>
          <w:sz w:val="24"/>
          <w:szCs w:val="24"/>
          <w:lang w:val="en-US"/>
        </w:rPr>
        <w:t xml:space="preserve"> account for total 309 species from 82 genera</w:t>
      </w:r>
      <w:r w:rsidR="008209BE" w:rsidRPr="00372091">
        <w:rPr>
          <w:rFonts w:ascii="Times New Roman" w:hAnsi="Times New Roman" w:cs="Times New Roman"/>
          <w:sz w:val="24"/>
          <w:szCs w:val="24"/>
          <w:lang w:val="en-US"/>
        </w:rPr>
        <w:t>.</w:t>
      </w:r>
      <w:r w:rsidRPr="00372091">
        <w:rPr>
          <w:rFonts w:ascii="Times New Roman" w:hAnsi="Times New Roman" w:cs="Times New Roman"/>
          <w:sz w:val="24"/>
          <w:szCs w:val="24"/>
          <w:lang w:val="en-US"/>
        </w:rPr>
        <w:t xml:space="preserve"> </w:t>
      </w:r>
      <w:r w:rsidR="00D93D07" w:rsidRPr="00372091">
        <w:rPr>
          <w:rFonts w:ascii="Times New Roman" w:hAnsi="Times New Roman" w:cs="Times New Roman"/>
          <w:sz w:val="24"/>
          <w:szCs w:val="24"/>
          <w:lang w:val="en-US"/>
        </w:rPr>
        <w:t xml:space="preserve">Geometrid moths are indicators of habitat quality and environmental alterations owing to their sensitivity to vegetation composition and climate factors. Despite its ecological significance, the taxonomic knowledge of </w:t>
      </w:r>
      <w:proofErr w:type="spellStart"/>
      <w:r w:rsidR="00D93D07" w:rsidRPr="00372091">
        <w:rPr>
          <w:rFonts w:ascii="Times New Roman" w:hAnsi="Times New Roman" w:cs="Times New Roman"/>
          <w:sz w:val="24"/>
          <w:szCs w:val="24"/>
          <w:lang w:val="en-US"/>
        </w:rPr>
        <w:t>Geometrinae</w:t>
      </w:r>
      <w:proofErr w:type="spellEnd"/>
      <w:r w:rsidR="00D93D07" w:rsidRPr="00372091">
        <w:rPr>
          <w:rFonts w:ascii="Times New Roman" w:hAnsi="Times New Roman" w:cs="Times New Roman"/>
          <w:sz w:val="24"/>
          <w:szCs w:val="24"/>
          <w:lang w:val="en-US"/>
        </w:rPr>
        <w:t xml:space="preserve"> is inconsistent across various regions, with several biodiversity-rich landscapes still inadequately explored.</w:t>
      </w:r>
    </w:p>
    <w:p w14:paraId="4FE2AACF" w14:textId="4AE95B3B" w:rsidR="008209BE" w:rsidRPr="00372091" w:rsidRDefault="00FF7295" w:rsidP="00724C21">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ab/>
        <w:t xml:space="preserve">Western ghats, a globally recognized biodiversity hotspot, supports great endemism and species richness due to its complex topography, climatic factors and lush diverse </w:t>
      </w:r>
      <w:r w:rsidRPr="00372091">
        <w:rPr>
          <w:rFonts w:ascii="Times New Roman" w:hAnsi="Times New Roman" w:cs="Times New Roman"/>
          <w:sz w:val="24"/>
          <w:szCs w:val="24"/>
          <w:lang w:val="en-US"/>
        </w:rPr>
        <w:lastRenderedPageBreak/>
        <w:t xml:space="preserve">vegetation. Northern Western Ghats of Maharashtra serve as a transitional zone characterized by diverse array of habitats, including moist deciduous forest, semi-evergreen, and montane ecosystems. </w:t>
      </w:r>
      <w:r w:rsidR="00DE5FB0" w:rsidRPr="00372091">
        <w:rPr>
          <w:rFonts w:ascii="Times New Roman" w:hAnsi="Times New Roman" w:cs="Times New Roman"/>
          <w:sz w:val="24"/>
          <w:szCs w:val="24"/>
          <w:lang w:val="en-US"/>
        </w:rPr>
        <w:t xml:space="preserve">Recent faunal assessments have showed that this area contains a diverse assemblage of geometrid moths, including varied species from several subfamilies, highlighting its importance for lepidopteran diversity </w:t>
      </w:r>
      <w:r w:rsidR="00036648" w:rsidRPr="00372091">
        <w:rPr>
          <w:rFonts w:ascii="Times New Roman" w:hAnsi="Times New Roman" w:cs="Times New Roman"/>
          <w:sz w:val="24"/>
          <w:szCs w:val="24"/>
          <w:lang w:val="en-US"/>
        </w:rPr>
        <w:t>(</w:t>
      </w:r>
      <w:proofErr w:type="spellStart"/>
      <w:r w:rsidR="00C66DB3" w:rsidRPr="00372091">
        <w:rPr>
          <w:rFonts w:ascii="Times New Roman" w:hAnsi="Times New Roman" w:cs="Times New Roman"/>
          <w:sz w:val="24"/>
          <w:szCs w:val="24"/>
          <w:lang w:val="en-US"/>
        </w:rPr>
        <w:t>Shubhalaxmi</w:t>
      </w:r>
      <w:proofErr w:type="spellEnd"/>
      <w:r w:rsidR="00C66DB3" w:rsidRPr="00372091">
        <w:rPr>
          <w:rFonts w:ascii="Times New Roman" w:hAnsi="Times New Roman" w:cs="Times New Roman"/>
          <w:sz w:val="24"/>
          <w:szCs w:val="24"/>
          <w:lang w:val="en-US"/>
        </w:rPr>
        <w:t xml:space="preserve"> et al. 2011; </w:t>
      </w:r>
      <w:r w:rsidR="00B92BA7" w:rsidRPr="00372091">
        <w:rPr>
          <w:rFonts w:ascii="Times New Roman" w:hAnsi="Times New Roman" w:cs="Times New Roman"/>
          <w:sz w:val="24"/>
          <w:szCs w:val="24"/>
          <w:lang w:val="en-US"/>
        </w:rPr>
        <w:t xml:space="preserve">Kirti et al. 2012; </w:t>
      </w:r>
      <w:r w:rsidR="008C692F" w:rsidRPr="00372091">
        <w:rPr>
          <w:rFonts w:ascii="Times New Roman" w:hAnsi="Times New Roman" w:cs="Times New Roman"/>
          <w:sz w:val="24"/>
          <w:szCs w:val="24"/>
          <w:lang w:val="en-US"/>
        </w:rPr>
        <w:t xml:space="preserve">Gurule and Nikam, 2013; </w:t>
      </w:r>
      <w:r w:rsidR="00036648" w:rsidRPr="00372091">
        <w:rPr>
          <w:rFonts w:ascii="Times New Roman" w:hAnsi="Times New Roman" w:cs="Times New Roman"/>
          <w:sz w:val="24"/>
          <w:szCs w:val="24"/>
          <w:lang w:val="en-US"/>
        </w:rPr>
        <w:t>Gurule et al. 2025).</w:t>
      </w:r>
      <w:r w:rsidR="00C82778" w:rsidRPr="00372091">
        <w:rPr>
          <w:rFonts w:ascii="Times New Roman" w:hAnsi="Times New Roman" w:cs="Times New Roman"/>
          <w:sz w:val="24"/>
          <w:szCs w:val="24"/>
          <w:lang w:val="en-US"/>
        </w:rPr>
        <w:t xml:space="preserve"> However, focused taxonomic studies specifically addressing </w:t>
      </w:r>
      <w:proofErr w:type="spellStart"/>
      <w:r w:rsidR="00C82778" w:rsidRPr="00372091">
        <w:rPr>
          <w:rFonts w:ascii="Times New Roman" w:hAnsi="Times New Roman" w:cs="Times New Roman"/>
          <w:sz w:val="24"/>
          <w:szCs w:val="24"/>
          <w:lang w:val="en-US"/>
        </w:rPr>
        <w:t>Geometrinae</w:t>
      </w:r>
      <w:proofErr w:type="spellEnd"/>
      <w:r w:rsidR="00C82778" w:rsidRPr="00372091">
        <w:rPr>
          <w:rFonts w:ascii="Times New Roman" w:hAnsi="Times New Roman" w:cs="Times New Roman"/>
          <w:sz w:val="24"/>
          <w:szCs w:val="24"/>
          <w:lang w:val="en-US"/>
        </w:rPr>
        <w:t xml:space="preserve"> from this region remain limited.</w:t>
      </w:r>
      <w:r w:rsidR="0075023E" w:rsidRPr="00372091">
        <w:rPr>
          <w:rFonts w:ascii="Times New Roman" w:hAnsi="Times New Roman" w:cs="Times New Roman"/>
          <w:sz w:val="24"/>
          <w:szCs w:val="24"/>
          <w:lang w:val="en-US"/>
        </w:rPr>
        <w:t xml:space="preserve"> In this context, the present study aims to provide a taxonomic account of </w:t>
      </w:r>
      <w:proofErr w:type="spellStart"/>
      <w:r w:rsidR="0075023E" w:rsidRPr="00372091">
        <w:rPr>
          <w:rFonts w:ascii="Times New Roman" w:hAnsi="Times New Roman" w:cs="Times New Roman"/>
          <w:sz w:val="24"/>
          <w:szCs w:val="24"/>
          <w:lang w:val="en-US"/>
        </w:rPr>
        <w:t>Geometrinae</w:t>
      </w:r>
      <w:proofErr w:type="spellEnd"/>
      <w:r w:rsidR="0075023E" w:rsidRPr="00372091">
        <w:rPr>
          <w:rFonts w:ascii="Times New Roman" w:hAnsi="Times New Roman" w:cs="Times New Roman"/>
          <w:sz w:val="24"/>
          <w:szCs w:val="24"/>
          <w:lang w:val="en-US"/>
        </w:rPr>
        <w:t xml:space="preserve"> from northernmost Western Ghats of Maharashtra </w:t>
      </w:r>
      <w:r w:rsidR="00C60822" w:rsidRPr="00372091">
        <w:rPr>
          <w:rFonts w:ascii="Times New Roman" w:hAnsi="Times New Roman" w:cs="Times New Roman"/>
          <w:sz w:val="24"/>
          <w:szCs w:val="24"/>
          <w:lang w:val="en-US"/>
        </w:rPr>
        <w:t xml:space="preserve">by studying wing morphology, venation and external genitalia so as to </w:t>
      </w:r>
      <w:r w:rsidR="0075023E" w:rsidRPr="00372091">
        <w:rPr>
          <w:rFonts w:ascii="Times New Roman" w:hAnsi="Times New Roman" w:cs="Times New Roman"/>
          <w:sz w:val="24"/>
          <w:szCs w:val="24"/>
          <w:lang w:val="en-US"/>
        </w:rPr>
        <w:t>contribut</w:t>
      </w:r>
      <w:r w:rsidR="00C60822" w:rsidRPr="00372091">
        <w:rPr>
          <w:rFonts w:ascii="Times New Roman" w:hAnsi="Times New Roman" w:cs="Times New Roman"/>
          <w:sz w:val="24"/>
          <w:szCs w:val="24"/>
          <w:lang w:val="en-US"/>
        </w:rPr>
        <w:t>e in</w:t>
      </w:r>
      <w:r w:rsidR="0075023E" w:rsidRPr="00372091">
        <w:rPr>
          <w:rFonts w:ascii="Times New Roman" w:hAnsi="Times New Roman" w:cs="Times New Roman"/>
          <w:sz w:val="24"/>
          <w:szCs w:val="24"/>
          <w:lang w:val="en-US"/>
        </w:rPr>
        <w:t xml:space="preserve"> understanding </w:t>
      </w:r>
      <w:proofErr w:type="spellStart"/>
      <w:r w:rsidR="00C60822" w:rsidRPr="00372091">
        <w:rPr>
          <w:rFonts w:ascii="Times New Roman" w:hAnsi="Times New Roman" w:cs="Times New Roman"/>
          <w:sz w:val="24"/>
          <w:szCs w:val="24"/>
          <w:lang w:val="en-US"/>
        </w:rPr>
        <w:t>Geometrinae</w:t>
      </w:r>
      <w:proofErr w:type="spellEnd"/>
      <w:r w:rsidR="00C60822" w:rsidRPr="00372091">
        <w:rPr>
          <w:rFonts w:ascii="Times New Roman" w:hAnsi="Times New Roman" w:cs="Times New Roman"/>
          <w:sz w:val="24"/>
          <w:szCs w:val="24"/>
          <w:lang w:val="en-US"/>
        </w:rPr>
        <w:t xml:space="preserve"> </w:t>
      </w:r>
      <w:r w:rsidR="0075023E" w:rsidRPr="00372091">
        <w:rPr>
          <w:rFonts w:ascii="Times New Roman" w:hAnsi="Times New Roman" w:cs="Times New Roman"/>
          <w:sz w:val="24"/>
          <w:szCs w:val="24"/>
          <w:lang w:val="en-US"/>
        </w:rPr>
        <w:t>diversity.</w:t>
      </w:r>
    </w:p>
    <w:p w14:paraId="5D3B979B" w14:textId="77777777" w:rsidR="009D57C5" w:rsidRPr="00372091" w:rsidRDefault="009D57C5" w:rsidP="002D7F63">
      <w:pPr>
        <w:pStyle w:val="ListParagraph"/>
        <w:spacing w:after="0" w:line="360" w:lineRule="auto"/>
        <w:ind w:left="0"/>
        <w:jc w:val="center"/>
        <w:rPr>
          <w:rFonts w:ascii="Times New Roman" w:hAnsi="Times New Roman" w:cs="Times New Roman"/>
          <w:noProof/>
          <w:color w:val="000000"/>
          <w:sz w:val="24"/>
          <w:szCs w:val="24"/>
          <w:lang w:val="en-US" w:eastAsia="ru-RU"/>
        </w:rPr>
      </w:pPr>
    </w:p>
    <w:p w14:paraId="597FDC36" w14:textId="1428AB46" w:rsidR="00E961DF" w:rsidRPr="00372091" w:rsidRDefault="00E961DF" w:rsidP="00536100">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Material and Methods</w:t>
      </w:r>
    </w:p>
    <w:p w14:paraId="192FE7A6" w14:textId="36FFCC63" w:rsidR="00E961DF" w:rsidRPr="00372091" w:rsidRDefault="00E961DF" w:rsidP="00536100">
      <w:pPr>
        <w:pStyle w:val="NoSpacing"/>
        <w:spacing w:line="360" w:lineRule="auto"/>
        <w:jc w:val="both"/>
        <w:rPr>
          <w:rFonts w:ascii="Times New Roman" w:hAnsi="Times New Roman" w:cs="Times New Roman"/>
          <w:sz w:val="24"/>
          <w:szCs w:val="24"/>
          <w:lang w:val="en-IN"/>
        </w:rPr>
      </w:pPr>
      <w:r w:rsidRPr="00372091">
        <w:rPr>
          <w:rStyle w:val="Strong"/>
          <w:rFonts w:ascii="Times New Roman" w:hAnsi="Times New Roman" w:cs="Times New Roman"/>
          <w:bCs w:val="0"/>
          <w:sz w:val="24"/>
          <w:szCs w:val="24"/>
        </w:rPr>
        <w:t>Field Survey</w:t>
      </w:r>
      <w:r w:rsidR="001B4764" w:rsidRPr="00372091">
        <w:rPr>
          <w:rStyle w:val="Strong"/>
          <w:rFonts w:ascii="Times New Roman" w:hAnsi="Times New Roman" w:cs="Times New Roman"/>
          <w:bCs w:val="0"/>
          <w:sz w:val="24"/>
          <w:szCs w:val="24"/>
          <w:lang w:val="en-IN"/>
        </w:rPr>
        <w:t xml:space="preserve"> and collection</w:t>
      </w:r>
      <w:r w:rsidR="009C0BDA" w:rsidRPr="00372091">
        <w:rPr>
          <w:rStyle w:val="Strong"/>
          <w:rFonts w:ascii="Times New Roman" w:hAnsi="Times New Roman" w:cs="Times New Roman"/>
          <w:bCs w:val="0"/>
          <w:sz w:val="24"/>
          <w:szCs w:val="24"/>
          <w:lang w:val="en-IN"/>
        </w:rPr>
        <w:t>:</w:t>
      </w:r>
    </w:p>
    <w:p w14:paraId="5332F8D2" w14:textId="0C3352C8" w:rsidR="00624457" w:rsidRPr="00372091" w:rsidRDefault="00624457" w:rsidP="00E27607">
      <w:pPr>
        <w:spacing w:after="0" w:line="360" w:lineRule="auto"/>
        <w:jc w:val="both"/>
        <w:rPr>
          <w:rFonts w:ascii="Times New Roman" w:hAnsi="Times New Roman" w:cs="Times New Roman"/>
          <w:noProof/>
          <w:sz w:val="24"/>
          <w:szCs w:val="24"/>
          <w:lang w:eastAsia="ru-RU"/>
        </w:rPr>
      </w:pPr>
      <w:r w:rsidRPr="00372091">
        <w:rPr>
          <w:rFonts w:ascii="Times New Roman" w:hAnsi="Times New Roman" w:cs="Times New Roman"/>
          <w:noProof/>
          <w:sz w:val="24"/>
          <w:szCs w:val="24"/>
          <w:lang w:eastAsia="ru-RU"/>
        </w:rPr>
        <w:tab/>
        <w:t>The study was conducted across seven localities in northernmost Western Ghats of Maharashtra: Saptashrungi Vani (SV), Waghere–Harsul (WH), Kalmuste (KM), Belgaon Dhaga (BD), Kasara (KS), Peth–Harsul (PT), and Kalsubai (KL). All the field observations, specimen collection were carried out under valid research permits issued by the Principal Chief Conservator of Forest (PCCF), Maharashtra (Ref. No. Desk-22(8)/Research/CR-47/3098/22-23) and the Maharashtra State Biodiversity Board (Ref. No. MSBB/Desk-5/Research 617/2023-24).</w:t>
      </w:r>
    </w:p>
    <w:p w14:paraId="23ED9E3C" w14:textId="3750BB48" w:rsidR="009C0BDA" w:rsidRPr="00372091" w:rsidRDefault="009C0BDA" w:rsidP="009C0BDA">
      <w:pPr>
        <w:pStyle w:val="Caption"/>
        <w:jc w:val="center"/>
        <w:rPr>
          <w:rFonts w:ascii="Times New Roman" w:hAnsi="Times New Roman" w:cs="Times New Roman"/>
          <w:i w:val="0"/>
          <w:iCs w:val="0"/>
          <w:noProof/>
          <w:color w:val="auto"/>
          <w:sz w:val="24"/>
          <w:szCs w:val="24"/>
          <w:lang w:eastAsia="ru-RU"/>
        </w:rPr>
      </w:pPr>
      <w:r w:rsidRPr="00372091">
        <w:rPr>
          <w:rFonts w:ascii="Times New Roman" w:hAnsi="Times New Roman" w:cs="Times New Roman"/>
          <w:b/>
          <w:bCs/>
          <w:i w:val="0"/>
          <w:iCs w:val="0"/>
          <w:noProof/>
          <w:color w:val="auto"/>
          <w:sz w:val="24"/>
          <w:szCs w:val="24"/>
          <w:lang w:eastAsia="ru-RU"/>
        </w:rPr>
        <w:t xml:space="preserve">Table </w:t>
      </w:r>
      <w:r w:rsidRPr="00372091">
        <w:rPr>
          <w:rFonts w:ascii="Times New Roman" w:hAnsi="Times New Roman" w:cs="Times New Roman"/>
          <w:b/>
          <w:bCs/>
          <w:i w:val="0"/>
          <w:iCs w:val="0"/>
          <w:noProof/>
          <w:color w:val="auto"/>
          <w:sz w:val="24"/>
          <w:szCs w:val="24"/>
          <w:lang w:eastAsia="ru-RU"/>
        </w:rPr>
        <w:fldChar w:fldCharType="begin"/>
      </w:r>
      <w:r w:rsidRPr="00372091">
        <w:rPr>
          <w:rFonts w:ascii="Times New Roman" w:hAnsi="Times New Roman" w:cs="Times New Roman"/>
          <w:b/>
          <w:bCs/>
          <w:i w:val="0"/>
          <w:iCs w:val="0"/>
          <w:noProof/>
          <w:color w:val="auto"/>
          <w:sz w:val="24"/>
          <w:szCs w:val="24"/>
          <w:lang w:eastAsia="ru-RU"/>
        </w:rPr>
        <w:instrText xml:space="preserve"> SEQ Table \* ARABIC </w:instrText>
      </w:r>
      <w:r w:rsidRPr="00372091">
        <w:rPr>
          <w:rFonts w:ascii="Times New Roman" w:hAnsi="Times New Roman" w:cs="Times New Roman"/>
          <w:b/>
          <w:bCs/>
          <w:i w:val="0"/>
          <w:iCs w:val="0"/>
          <w:noProof/>
          <w:color w:val="auto"/>
          <w:sz w:val="24"/>
          <w:szCs w:val="24"/>
          <w:lang w:eastAsia="ru-RU"/>
        </w:rPr>
        <w:fldChar w:fldCharType="separate"/>
      </w:r>
      <w:r w:rsidR="00701D17">
        <w:rPr>
          <w:rFonts w:ascii="Times New Roman" w:hAnsi="Times New Roman" w:cs="Times New Roman"/>
          <w:b/>
          <w:bCs/>
          <w:i w:val="0"/>
          <w:iCs w:val="0"/>
          <w:noProof/>
          <w:color w:val="auto"/>
          <w:sz w:val="24"/>
          <w:szCs w:val="24"/>
          <w:lang w:eastAsia="ru-RU"/>
        </w:rPr>
        <w:t>1</w:t>
      </w:r>
      <w:r w:rsidRPr="00372091">
        <w:rPr>
          <w:rFonts w:ascii="Times New Roman" w:hAnsi="Times New Roman" w:cs="Times New Roman"/>
          <w:b/>
          <w:bCs/>
          <w:i w:val="0"/>
          <w:iCs w:val="0"/>
          <w:noProof/>
          <w:color w:val="auto"/>
          <w:sz w:val="24"/>
          <w:szCs w:val="24"/>
          <w:lang w:eastAsia="ru-RU"/>
        </w:rPr>
        <w:fldChar w:fldCharType="end"/>
      </w:r>
      <w:r w:rsidRPr="00372091">
        <w:rPr>
          <w:rFonts w:ascii="Times New Roman" w:hAnsi="Times New Roman" w:cs="Times New Roman"/>
          <w:b/>
          <w:bCs/>
          <w:i w:val="0"/>
          <w:iCs w:val="0"/>
          <w:noProof/>
          <w:color w:val="auto"/>
          <w:sz w:val="24"/>
          <w:szCs w:val="24"/>
          <w:lang w:eastAsia="ru-RU"/>
        </w:rPr>
        <w:t>: Details of sites of observation.</w:t>
      </w:r>
    </w:p>
    <w:tbl>
      <w:tblPr>
        <w:tblW w:w="8862" w:type="dxa"/>
        <w:jc w:val="center"/>
        <w:tblLook w:val="04A0" w:firstRow="1" w:lastRow="0" w:firstColumn="1" w:lastColumn="0" w:noHBand="0" w:noVBand="1"/>
      </w:tblPr>
      <w:tblGrid>
        <w:gridCol w:w="2106"/>
        <w:gridCol w:w="1577"/>
        <w:gridCol w:w="1399"/>
        <w:gridCol w:w="1270"/>
        <w:gridCol w:w="1190"/>
        <w:gridCol w:w="1320"/>
      </w:tblGrid>
      <w:tr w:rsidR="009C0BDA" w:rsidRPr="00372091" w14:paraId="28011F26" w14:textId="77777777" w:rsidTr="009C0BDA">
        <w:trPr>
          <w:trHeight w:val="310"/>
          <w:jc w:val="center"/>
        </w:trPr>
        <w:tc>
          <w:tcPr>
            <w:tcW w:w="2106" w:type="dxa"/>
            <w:tcBorders>
              <w:top w:val="single" w:sz="4" w:space="0" w:color="auto"/>
              <w:left w:val="single" w:sz="4" w:space="0" w:color="auto"/>
              <w:bottom w:val="single" w:sz="4" w:space="0" w:color="auto"/>
              <w:right w:val="single" w:sz="4" w:space="0" w:color="auto"/>
            </w:tcBorders>
          </w:tcPr>
          <w:p w14:paraId="3E3F69D9" w14:textId="77777777" w:rsidR="009C0BDA" w:rsidRPr="00372091" w:rsidRDefault="009C0BDA" w:rsidP="00DE13B9">
            <w:pPr>
              <w:spacing w:after="0" w:line="240" w:lineRule="auto"/>
              <w:jc w:val="center"/>
              <w:rPr>
                <w:rFonts w:ascii="Times New Roman" w:eastAsia="Times New Roman" w:hAnsi="Times New Roman" w:cs="Times New Roman"/>
                <w:b/>
                <w:bCs/>
                <w:color w:val="000000"/>
                <w:sz w:val="24"/>
                <w:szCs w:val="24"/>
                <w:lang w:eastAsia="en-IN"/>
              </w:rPr>
            </w:pPr>
            <w:r w:rsidRPr="00372091">
              <w:rPr>
                <w:rFonts w:ascii="Times New Roman" w:eastAsia="Times New Roman" w:hAnsi="Times New Roman" w:cs="Times New Roman"/>
                <w:b/>
                <w:bCs/>
                <w:color w:val="000000"/>
                <w:sz w:val="24"/>
                <w:szCs w:val="24"/>
                <w:lang w:eastAsia="en-IN"/>
              </w:rPr>
              <w:t>Sites</w:t>
            </w:r>
          </w:p>
        </w:tc>
        <w:tc>
          <w:tcPr>
            <w:tcW w:w="1577" w:type="dxa"/>
            <w:tcBorders>
              <w:top w:val="single" w:sz="4" w:space="0" w:color="auto"/>
              <w:left w:val="single" w:sz="4" w:space="0" w:color="auto"/>
              <w:bottom w:val="single" w:sz="4" w:space="0" w:color="auto"/>
              <w:right w:val="single" w:sz="4" w:space="0" w:color="auto"/>
            </w:tcBorders>
            <w:noWrap/>
            <w:vAlign w:val="center"/>
            <w:hideMark/>
          </w:tcPr>
          <w:p w14:paraId="21CC9090" w14:textId="77777777" w:rsidR="009C0BDA" w:rsidRPr="00372091" w:rsidRDefault="009C0BDA" w:rsidP="00DE13B9">
            <w:pPr>
              <w:spacing w:after="0" w:line="240" w:lineRule="auto"/>
              <w:jc w:val="center"/>
              <w:rPr>
                <w:rFonts w:ascii="Times New Roman" w:eastAsia="Times New Roman" w:hAnsi="Times New Roman" w:cs="Times New Roman"/>
                <w:b/>
                <w:bCs/>
                <w:color w:val="000000"/>
                <w:sz w:val="24"/>
                <w:szCs w:val="24"/>
                <w:lang w:eastAsia="en-IN"/>
              </w:rPr>
            </w:pPr>
            <w:r w:rsidRPr="00372091">
              <w:rPr>
                <w:rFonts w:ascii="Times New Roman" w:eastAsia="Times New Roman" w:hAnsi="Times New Roman" w:cs="Times New Roman"/>
                <w:b/>
                <w:bCs/>
                <w:color w:val="000000"/>
                <w:sz w:val="24"/>
                <w:szCs w:val="24"/>
                <w:lang w:eastAsia="en-IN"/>
              </w:rPr>
              <w:t>Abbreviation</w:t>
            </w:r>
          </w:p>
        </w:tc>
        <w:tc>
          <w:tcPr>
            <w:tcW w:w="1399" w:type="dxa"/>
            <w:tcBorders>
              <w:top w:val="single" w:sz="4" w:space="0" w:color="auto"/>
              <w:left w:val="nil"/>
              <w:bottom w:val="single" w:sz="4" w:space="0" w:color="auto"/>
              <w:right w:val="single" w:sz="4" w:space="0" w:color="auto"/>
            </w:tcBorders>
            <w:noWrap/>
            <w:vAlign w:val="center"/>
            <w:hideMark/>
          </w:tcPr>
          <w:p w14:paraId="3FD298EA" w14:textId="77777777" w:rsidR="009C0BDA" w:rsidRPr="00372091" w:rsidRDefault="009C0BDA" w:rsidP="00DE13B9">
            <w:pPr>
              <w:spacing w:after="0" w:line="240" w:lineRule="auto"/>
              <w:jc w:val="center"/>
              <w:rPr>
                <w:rFonts w:ascii="Times New Roman" w:eastAsia="Times New Roman" w:hAnsi="Times New Roman" w:cs="Times New Roman"/>
                <w:b/>
                <w:bCs/>
                <w:color w:val="000000"/>
                <w:sz w:val="24"/>
                <w:szCs w:val="24"/>
                <w:lang w:eastAsia="en-IN"/>
              </w:rPr>
            </w:pPr>
            <w:r w:rsidRPr="00372091">
              <w:rPr>
                <w:rFonts w:ascii="Times New Roman" w:eastAsia="Times New Roman" w:hAnsi="Times New Roman" w:cs="Times New Roman"/>
                <w:b/>
                <w:bCs/>
                <w:color w:val="000000"/>
                <w:sz w:val="24"/>
                <w:szCs w:val="24"/>
                <w:lang w:eastAsia="en-IN"/>
              </w:rPr>
              <w:t>Latitude</w:t>
            </w:r>
          </w:p>
        </w:tc>
        <w:tc>
          <w:tcPr>
            <w:tcW w:w="1270" w:type="dxa"/>
            <w:tcBorders>
              <w:top w:val="single" w:sz="4" w:space="0" w:color="auto"/>
              <w:left w:val="nil"/>
              <w:bottom w:val="single" w:sz="4" w:space="0" w:color="auto"/>
              <w:right w:val="single" w:sz="4" w:space="0" w:color="auto"/>
            </w:tcBorders>
            <w:noWrap/>
            <w:vAlign w:val="center"/>
            <w:hideMark/>
          </w:tcPr>
          <w:p w14:paraId="0D41101E" w14:textId="77777777" w:rsidR="009C0BDA" w:rsidRPr="00372091" w:rsidRDefault="009C0BDA" w:rsidP="00DE13B9">
            <w:pPr>
              <w:spacing w:after="0" w:line="240" w:lineRule="auto"/>
              <w:jc w:val="center"/>
              <w:rPr>
                <w:rFonts w:ascii="Times New Roman" w:eastAsia="Times New Roman" w:hAnsi="Times New Roman" w:cs="Times New Roman"/>
                <w:b/>
                <w:bCs/>
                <w:color w:val="000000"/>
                <w:sz w:val="24"/>
                <w:szCs w:val="24"/>
                <w:lang w:eastAsia="en-IN"/>
              </w:rPr>
            </w:pPr>
            <w:r w:rsidRPr="00372091">
              <w:rPr>
                <w:rFonts w:ascii="Times New Roman" w:eastAsia="Times New Roman" w:hAnsi="Times New Roman" w:cs="Times New Roman"/>
                <w:b/>
                <w:bCs/>
                <w:color w:val="000000"/>
                <w:sz w:val="24"/>
                <w:szCs w:val="24"/>
                <w:lang w:eastAsia="en-IN"/>
              </w:rPr>
              <w:t>Longitude</w:t>
            </w:r>
          </w:p>
        </w:tc>
        <w:tc>
          <w:tcPr>
            <w:tcW w:w="1190" w:type="dxa"/>
            <w:tcBorders>
              <w:top w:val="single" w:sz="4" w:space="0" w:color="auto"/>
              <w:left w:val="nil"/>
              <w:bottom w:val="single" w:sz="4" w:space="0" w:color="auto"/>
              <w:right w:val="single" w:sz="4" w:space="0" w:color="auto"/>
            </w:tcBorders>
            <w:noWrap/>
            <w:vAlign w:val="center"/>
            <w:hideMark/>
          </w:tcPr>
          <w:p w14:paraId="141410D7" w14:textId="77777777" w:rsidR="009C0BDA" w:rsidRPr="00372091" w:rsidRDefault="009C0BDA" w:rsidP="00DE13B9">
            <w:pPr>
              <w:spacing w:after="0" w:line="240" w:lineRule="auto"/>
              <w:jc w:val="center"/>
              <w:rPr>
                <w:rFonts w:ascii="Times New Roman" w:eastAsia="Times New Roman" w:hAnsi="Times New Roman" w:cs="Times New Roman"/>
                <w:b/>
                <w:bCs/>
                <w:color w:val="000000"/>
                <w:sz w:val="24"/>
                <w:szCs w:val="24"/>
                <w:lang w:eastAsia="en-IN"/>
              </w:rPr>
            </w:pPr>
            <w:r w:rsidRPr="00372091">
              <w:rPr>
                <w:rFonts w:ascii="Times New Roman" w:eastAsia="Times New Roman" w:hAnsi="Times New Roman" w:cs="Times New Roman"/>
                <w:b/>
                <w:bCs/>
                <w:color w:val="000000"/>
                <w:sz w:val="24"/>
                <w:szCs w:val="24"/>
                <w:lang w:eastAsia="en-IN"/>
              </w:rPr>
              <w:t>Elevation</w:t>
            </w:r>
          </w:p>
        </w:tc>
        <w:tc>
          <w:tcPr>
            <w:tcW w:w="1320" w:type="dxa"/>
            <w:tcBorders>
              <w:top w:val="single" w:sz="4" w:space="0" w:color="auto"/>
              <w:left w:val="nil"/>
              <w:bottom w:val="single" w:sz="4" w:space="0" w:color="auto"/>
              <w:right w:val="single" w:sz="4" w:space="0" w:color="auto"/>
            </w:tcBorders>
            <w:noWrap/>
            <w:vAlign w:val="center"/>
            <w:hideMark/>
          </w:tcPr>
          <w:p w14:paraId="60D6B596" w14:textId="77777777" w:rsidR="009C0BDA" w:rsidRPr="00372091" w:rsidRDefault="009C0BDA" w:rsidP="00DE13B9">
            <w:pPr>
              <w:spacing w:after="0" w:line="240" w:lineRule="auto"/>
              <w:jc w:val="center"/>
              <w:rPr>
                <w:rFonts w:ascii="Times New Roman" w:eastAsia="Times New Roman" w:hAnsi="Times New Roman" w:cs="Times New Roman"/>
                <w:b/>
                <w:bCs/>
                <w:color w:val="000000"/>
                <w:sz w:val="24"/>
                <w:szCs w:val="24"/>
                <w:lang w:eastAsia="en-IN"/>
              </w:rPr>
            </w:pPr>
            <w:r w:rsidRPr="00372091">
              <w:rPr>
                <w:rFonts w:ascii="Times New Roman" w:eastAsia="Times New Roman" w:hAnsi="Times New Roman" w:cs="Times New Roman"/>
                <w:b/>
                <w:bCs/>
                <w:color w:val="000000"/>
                <w:sz w:val="24"/>
                <w:szCs w:val="24"/>
                <w:lang w:eastAsia="en-IN"/>
              </w:rPr>
              <w:t>No. of Visits</w:t>
            </w:r>
          </w:p>
        </w:tc>
      </w:tr>
      <w:tr w:rsidR="009C0BDA" w:rsidRPr="00372091" w14:paraId="2821A54F"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4E14BE9C"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Saptashrungi Vani</w:t>
            </w:r>
          </w:p>
        </w:tc>
        <w:tc>
          <w:tcPr>
            <w:tcW w:w="1577" w:type="dxa"/>
            <w:tcBorders>
              <w:top w:val="nil"/>
              <w:left w:val="single" w:sz="4" w:space="0" w:color="auto"/>
              <w:bottom w:val="single" w:sz="4" w:space="0" w:color="auto"/>
              <w:right w:val="single" w:sz="4" w:space="0" w:color="auto"/>
            </w:tcBorders>
            <w:noWrap/>
            <w:vAlign w:val="bottom"/>
            <w:hideMark/>
          </w:tcPr>
          <w:p w14:paraId="0CE13D4B"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SV</w:t>
            </w:r>
          </w:p>
        </w:tc>
        <w:tc>
          <w:tcPr>
            <w:tcW w:w="1399" w:type="dxa"/>
            <w:tcBorders>
              <w:top w:val="nil"/>
              <w:left w:val="nil"/>
              <w:bottom w:val="single" w:sz="4" w:space="0" w:color="auto"/>
              <w:right w:val="single" w:sz="4" w:space="0" w:color="auto"/>
            </w:tcBorders>
            <w:noWrap/>
            <w:vAlign w:val="bottom"/>
            <w:hideMark/>
          </w:tcPr>
          <w:p w14:paraId="37F918D3"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20.3911°N</w:t>
            </w:r>
          </w:p>
        </w:tc>
        <w:tc>
          <w:tcPr>
            <w:tcW w:w="1270" w:type="dxa"/>
            <w:tcBorders>
              <w:top w:val="nil"/>
              <w:left w:val="nil"/>
              <w:bottom w:val="single" w:sz="4" w:space="0" w:color="auto"/>
              <w:right w:val="single" w:sz="4" w:space="0" w:color="auto"/>
            </w:tcBorders>
            <w:noWrap/>
            <w:vAlign w:val="bottom"/>
            <w:hideMark/>
          </w:tcPr>
          <w:p w14:paraId="6A3A216E"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73.9167°E</w:t>
            </w:r>
          </w:p>
        </w:tc>
        <w:tc>
          <w:tcPr>
            <w:tcW w:w="1190" w:type="dxa"/>
            <w:tcBorders>
              <w:top w:val="nil"/>
              <w:left w:val="nil"/>
              <w:bottom w:val="single" w:sz="4" w:space="0" w:color="auto"/>
              <w:right w:val="single" w:sz="4" w:space="0" w:color="auto"/>
            </w:tcBorders>
            <w:noWrap/>
            <w:vAlign w:val="bottom"/>
            <w:hideMark/>
          </w:tcPr>
          <w:p w14:paraId="53215D70"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1179</w:t>
            </w:r>
          </w:p>
        </w:tc>
        <w:tc>
          <w:tcPr>
            <w:tcW w:w="1320" w:type="dxa"/>
            <w:tcBorders>
              <w:top w:val="nil"/>
              <w:left w:val="nil"/>
              <w:bottom w:val="single" w:sz="4" w:space="0" w:color="auto"/>
              <w:right w:val="single" w:sz="4" w:space="0" w:color="auto"/>
            </w:tcBorders>
            <w:noWrap/>
            <w:vAlign w:val="bottom"/>
            <w:hideMark/>
          </w:tcPr>
          <w:p w14:paraId="420A81C8"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8</w:t>
            </w:r>
          </w:p>
        </w:tc>
      </w:tr>
      <w:tr w:rsidR="009C0BDA" w:rsidRPr="00372091" w14:paraId="4007E648"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2DCF7E66"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Waghere–Harsul</w:t>
            </w:r>
          </w:p>
        </w:tc>
        <w:tc>
          <w:tcPr>
            <w:tcW w:w="1577" w:type="dxa"/>
            <w:tcBorders>
              <w:top w:val="nil"/>
              <w:left w:val="single" w:sz="4" w:space="0" w:color="auto"/>
              <w:bottom w:val="single" w:sz="4" w:space="0" w:color="auto"/>
              <w:right w:val="single" w:sz="4" w:space="0" w:color="auto"/>
            </w:tcBorders>
            <w:noWrap/>
            <w:vAlign w:val="bottom"/>
            <w:hideMark/>
          </w:tcPr>
          <w:p w14:paraId="0C30D976"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WH</w:t>
            </w:r>
          </w:p>
        </w:tc>
        <w:tc>
          <w:tcPr>
            <w:tcW w:w="1399" w:type="dxa"/>
            <w:tcBorders>
              <w:top w:val="nil"/>
              <w:left w:val="nil"/>
              <w:bottom w:val="single" w:sz="4" w:space="0" w:color="auto"/>
              <w:right w:val="single" w:sz="4" w:space="0" w:color="auto"/>
            </w:tcBorders>
            <w:noWrap/>
            <w:vAlign w:val="bottom"/>
            <w:hideMark/>
          </w:tcPr>
          <w:p w14:paraId="49134581"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20.1058°N</w:t>
            </w:r>
          </w:p>
        </w:tc>
        <w:tc>
          <w:tcPr>
            <w:tcW w:w="1270" w:type="dxa"/>
            <w:tcBorders>
              <w:top w:val="nil"/>
              <w:left w:val="nil"/>
              <w:bottom w:val="single" w:sz="4" w:space="0" w:color="auto"/>
              <w:right w:val="single" w:sz="4" w:space="0" w:color="auto"/>
            </w:tcBorders>
            <w:noWrap/>
            <w:vAlign w:val="bottom"/>
            <w:hideMark/>
          </w:tcPr>
          <w:p w14:paraId="035E4434"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73.4592°E</w:t>
            </w:r>
          </w:p>
        </w:tc>
        <w:tc>
          <w:tcPr>
            <w:tcW w:w="1190" w:type="dxa"/>
            <w:tcBorders>
              <w:top w:val="nil"/>
              <w:left w:val="nil"/>
              <w:bottom w:val="single" w:sz="4" w:space="0" w:color="auto"/>
              <w:right w:val="single" w:sz="4" w:space="0" w:color="auto"/>
            </w:tcBorders>
            <w:noWrap/>
            <w:vAlign w:val="bottom"/>
            <w:hideMark/>
          </w:tcPr>
          <w:p w14:paraId="526B264D"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369</w:t>
            </w:r>
          </w:p>
        </w:tc>
        <w:tc>
          <w:tcPr>
            <w:tcW w:w="1320" w:type="dxa"/>
            <w:tcBorders>
              <w:top w:val="nil"/>
              <w:left w:val="nil"/>
              <w:bottom w:val="single" w:sz="4" w:space="0" w:color="auto"/>
              <w:right w:val="single" w:sz="4" w:space="0" w:color="auto"/>
            </w:tcBorders>
            <w:noWrap/>
            <w:vAlign w:val="bottom"/>
            <w:hideMark/>
          </w:tcPr>
          <w:p w14:paraId="73A946A4"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8</w:t>
            </w:r>
          </w:p>
        </w:tc>
      </w:tr>
      <w:tr w:rsidR="009C0BDA" w:rsidRPr="00372091" w14:paraId="63AF03E7"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0A1A36CB"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Kalmuste</w:t>
            </w:r>
          </w:p>
        </w:tc>
        <w:tc>
          <w:tcPr>
            <w:tcW w:w="1577" w:type="dxa"/>
            <w:tcBorders>
              <w:top w:val="nil"/>
              <w:left w:val="single" w:sz="4" w:space="0" w:color="auto"/>
              <w:bottom w:val="single" w:sz="4" w:space="0" w:color="auto"/>
              <w:right w:val="single" w:sz="4" w:space="0" w:color="auto"/>
            </w:tcBorders>
            <w:noWrap/>
            <w:vAlign w:val="bottom"/>
            <w:hideMark/>
          </w:tcPr>
          <w:p w14:paraId="2AB4CD09"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KM</w:t>
            </w:r>
          </w:p>
        </w:tc>
        <w:tc>
          <w:tcPr>
            <w:tcW w:w="1399" w:type="dxa"/>
            <w:tcBorders>
              <w:top w:val="nil"/>
              <w:left w:val="nil"/>
              <w:bottom w:val="single" w:sz="4" w:space="0" w:color="auto"/>
              <w:right w:val="single" w:sz="4" w:space="0" w:color="auto"/>
            </w:tcBorders>
            <w:noWrap/>
            <w:vAlign w:val="bottom"/>
            <w:hideMark/>
          </w:tcPr>
          <w:p w14:paraId="752A8A17"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20.1036°N</w:t>
            </w:r>
          </w:p>
        </w:tc>
        <w:tc>
          <w:tcPr>
            <w:tcW w:w="1270" w:type="dxa"/>
            <w:tcBorders>
              <w:top w:val="nil"/>
              <w:left w:val="nil"/>
              <w:bottom w:val="single" w:sz="4" w:space="0" w:color="auto"/>
              <w:right w:val="single" w:sz="4" w:space="0" w:color="auto"/>
            </w:tcBorders>
            <w:noWrap/>
            <w:vAlign w:val="bottom"/>
            <w:hideMark/>
          </w:tcPr>
          <w:p w14:paraId="7C007A8E"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73.3883°E</w:t>
            </w:r>
          </w:p>
        </w:tc>
        <w:tc>
          <w:tcPr>
            <w:tcW w:w="1190" w:type="dxa"/>
            <w:tcBorders>
              <w:top w:val="nil"/>
              <w:left w:val="nil"/>
              <w:bottom w:val="single" w:sz="4" w:space="0" w:color="auto"/>
              <w:right w:val="single" w:sz="4" w:space="0" w:color="auto"/>
            </w:tcBorders>
            <w:noWrap/>
            <w:vAlign w:val="bottom"/>
            <w:hideMark/>
          </w:tcPr>
          <w:p w14:paraId="396A907F"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628</w:t>
            </w:r>
          </w:p>
        </w:tc>
        <w:tc>
          <w:tcPr>
            <w:tcW w:w="1320" w:type="dxa"/>
            <w:tcBorders>
              <w:top w:val="nil"/>
              <w:left w:val="nil"/>
              <w:bottom w:val="single" w:sz="4" w:space="0" w:color="auto"/>
              <w:right w:val="single" w:sz="4" w:space="0" w:color="auto"/>
            </w:tcBorders>
            <w:noWrap/>
            <w:vAlign w:val="bottom"/>
            <w:hideMark/>
          </w:tcPr>
          <w:p w14:paraId="48363C2A"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15</w:t>
            </w:r>
          </w:p>
        </w:tc>
      </w:tr>
      <w:tr w:rsidR="009C0BDA" w:rsidRPr="00372091" w14:paraId="29921707"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4C359D4B"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Belgaon Dhaga</w:t>
            </w:r>
          </w:p>
        </w:tc>
        <w:tc>
          <w:tcPr>
            <w:tcW w:w="1577" w:type="dxa"/>
            <w:tcBorders>
              <w:top w:val="nil"/>
              <w:left w:val="single" w:sz="4" w:space="0" w:color="auto"/>
              <w:bottom w:val="single" w:sz="4" w:space="0" w:color="auto"/>
              <w:right w:val="single" w:sz="4" w:space="0" w:color="auto"/>
            </w:tcBorders>
            <w:noWrap/>
            <w:vAlign w:val="bottom"/>
            <w:hideMark/>
          </w:tcPr>
          <w:p w14:paraId="3FE0210F"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BD</w:t>
            </w:r>
          </w:p>
        </w:tc>
        <w:tc>
          <w:tcPr>
            <w:tcW w:w="1399" w:type="dxa"/>
            <w:tcBorders>
              <w:top w:val="nil"/>
              <w:left w:val="nil"/>
              <w:bottom w:val="single" w:sz="4" w:space="0" w:color="auto"/>
              <w:right w:val="single" w:sz="4" w:space="0" w:color="auto"/>
            </w:tcBorders>
            <w:noWrap/>
            <w:vAlign w:val="bottom"/>
            <w:hideMark/>
          </w:tcPr>
          <w:p w14:paraId="14611BFC"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19.9669°N</w:t>
            </w:r>
          </w:p>
        </w:tc>
        <w:tc>
          <w:tcPr>
            <w:tcW w:w="1270" w:type="dxa"/>
            <w:tcBorders>
              <w:top w:val="nil"/>
              <w:left w:val="nil"/>
              <w:bottom w:val="single" w:sz="4" w:space="0" w:color="auto"/>
              <w:right w:val="single" w:sz="4" w:space="0" w:color="auto"/>
            </w:tcBorders>
            <w:noWrap/>
            <w:vAlign w:val="bottom"/>
            <w:hideMark/>
          </w:tcPr>
          <w:p w14:paraId="6C7B5CB9"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73.7036°E</w:t>
            </w:r>
          </w:p>
        </w:tc>
        <w:tc>
          <w:tcPr>
            <w:tcW w:w="1190" w:type="dxa"/>
            <w:tcBorders>
              <w:top w:val="nil"/>
              <w:left w:val="nil"/>
              <w:bottom w:val="single" w:sz="4" w:space="0" w:color="auto"/>
              <w:right w:val="single" w:sz="4" w:space="0" w:color="auto"/>
            </w:tcBorders>
            <w:noWrap/>
            <w:vAlign w:val="bottom"/>
            <w:hideMark/>
          </w:tcPr>
          <w:p w14:paraId="53A11EAA"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655</w:t>
            </w:r>
          </w:p>
        </w:tc>
        <w:tc>
          <w:tcPr>
            <w:tcW w:w="1320" w:type="dxa"/>
            <w:tcBorders>
              <w:top w:val="nil"/>
              <w:left w:val="nil"/>
              <w:bottom w:val="single" w:sz="4" w:space="0" w:color="auto"/>
              <w:right w:val="single" w:sz="4" w:space="0" w:color="auto"/>
            </w:tcBorders>
            <w:noWrap/>
            <w:vAlign w:val="bottom"/>
            <w:hideMark/>
          </w:tcPr>
          <w:p w14:paraId="67224A87"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w:t>
            </w:r>
          </w:p>
        </w:tc>
      </w:tr>
      <w:tr w:rsidR="009C0BDA" w:rsidRPr="00372091" w14:paraId="3A5DF3F5"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648A364A"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Kasara</w:t>
            </w:r>
          </w:p>
        </w:tc>
        <w:tc>
          <w:tcPr>
            <w:tcW w:w="1577" w:type="dxa"/>
            <w:tcBorders>
              <w:top w:val="nil"/>
              <w:left w:val="single" w:sz="4" w:space="0" w:color="auto"/>
              <w:bottom w:val="single" w:sz="4" w:space="0" w:color="auto"/>
              <w:right w:val="single" w:sz="4" w:space="0" w:color="auto"/>
            </w:tcBorders>
            <w:noWrap/>
            <w:vAlign w:val="bottom"/>
            <w:hideMark/>
          </w:tcPr>
          <w:p w14:paraId="2551B16A"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KS</w:t>
            </w:r>
          </w:p>
        </w:tc>
        <w:tc>
          <w:tcPr>
            <w:tcW w:w="1399" w:type="dxa"/>
            <w:tcBorders>
              <w:top w:val="nil"/>
              <w:left w:val="nil"/>
              <w:bottom w:val="single" w:sz="4" w:space="0" w:color="auto"/>
              <w:right w:val="single" w:sz="4" w:space="0" w:color="auto"/>
            </w:tcBorders>
            <w:noWrap/>
            <w:vAlign w:val="bottom"/>
            <w:hideMark/>
          </w:tcPr>
          <w:p w14:paraId="4A100500"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19.6427°N</w:t>
            </w:r>
          </w:p>
        </w:tc>
        <w:tc>
          <w:tcPr>
            <w:tcW w:w="1270" w:type="dxa"/>
            <w:tcBorders>
              <w:top w:val="nil"/>
              <w:left w:val="nil"/>
              <w:bottom w:val="single" w:sz="4" w:space="0" w:color="auto"/>
              <w:right w:val="single" w:sz="4" w:space="0" w:color="auto"/>
            </w:tcBorders>
            <w:noWrap/>
            <w:vAlign w:val="bottom"/>
            <w:hideMark/>
          </w:tcPr>
          <w:p w14:paraId="639CB481"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73.4689°E</w:t>
            </w:r>
          </w:p>
        </w:tc>
        <w:tc>
          <w:tcPr>
            <w:tcW w:w="1190" w:type="dxa"/>
            <w:tcBorders>
              <w:top w:val="nil"/>
              <w:left w:val="nil"/>
              <w:bottom w:val="single" w:sz="4" w:space="0" w:color="auto"/>
              <w:right w:val="single" w:sz="4" w:space="0" w:color="auto"/>
            </w:tcBorders>
            <w:noWrap/>
            <w:vAlign w:val="bottom"/>
            <w:hideMark/>
          </w:tcPr>
          <w:p w14:paraId="0DC59B19"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309</w:t>
            </w:r>
          </w:p>
        </w:tc>
        <w:tc>
          <w:tcPr>
            <w:tcW w:w="1320" w:type="dxa"/>
            <w:tcBorders>
              <w:top w:val="nil"/>
              <w:left w:val="nil"/>
              <w:bottom w:val="single" w:sz="4" w:space="0" w:color="auto"/>
              <w:right w:val="single" w:sz="4" w:space="0" w:color="auto"/>
            </w:tcBorders>
            <w:noWrap/>
            <w:vAlign w:val="bottom"/>
            <w:hideMark/>
          </w:tcPr>
          <w:p w14:paraId="70DBC693"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8</w:t>
            </w:r>
          </w:p>
        </w:tc>
      </w:tr>
      <w:tr w:rsidR="009C0BDA" w:rsidRPr="00372091" w14:paraId="4AAC0BF7"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4164CFE7"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Peth–Harsul</w:t>
            </w:r>
          </w:p>
        </w:tc>
        <w:tc>
          <w:tcPr>
            <w:tcW w:w="1577" w:type="dxa"/>
            <w:tcBorders>
              <w:top w:val="nil"/>
              <w:left w:val="single" w:sz="4" w:space="0" w:color="auto"/>
              <w:bottom w:val="single" w:sz="4" w:space="0" w:color="auto"/>
              <w:right w:val="single" w:sz="4" w:space="0" w:color="auto"/>
            </w:tcBorders>
            <w:noWrap/>
            <w:vAlign w:val="bottom"/>
            <w:hideMark/>
          </w:tcPr>
          <w:p w14:paraId="538898D9"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PT</w:t>
            </w:r>
          </w:p>
        </w:tc>
        <w:tc>
          <w:tcPr>
            <w:tcW w:w="1399" w:type="dxa"/>
            <w:tcBorders>
              <w:top w:val="nil"/>
              <w:left w:val="nil"/>
              <w:bottom w:val="single" w:sz="4" w:space="0" w:color="auto"/>
              <w:right w:val="single" w:sz="4" w:space="0" w:color="auto"/>
            </w:tcBorders>
            <w:noWrap/>
            <w:vAlign w:val="bottom"/>
            <w:hideMark/>
          </w:tcPr>
          <w:p w14:paraId="3A5CA50F"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20.2589°N</w:t>
            </w:r>
          </w:p>
        </w:tc>
        <w:tc>
          <w:tcPr>
            <w:tcW w:w="1270" w:type="dxa"/>
            <w:tcBorders>
              <w:top w:val="nil"/>
              <w:left w:val="nil"/>
              <w:bottom w:val="single" w:sz="4" w:space="0" w:color="auto"/>
              <w:right w:val="single" w:sz="4" w:space="0" w:color="auto"/>
            </w:tcBorders>
            <w:noWrap/>
            <w:vAlign w:val="bottom"/>
            <w:hideMark/>
          </w:tcPr>
          <w:p w14:paraId="0F34FD54"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73.5058°E</w:t>
            </w:r>
          </w:p>
        </w:tc>
        <w:tc>
          <w:tcPr>
            <w:tcW w:w="1190" w:type="dxa"/>
            <w:tcBorders>
              <w:top w:val="nil"/>
              <w:left w:val="nil"/>
              <w:bottom w:val="single" w:sz="4" w:space="0" w:color="auto"/>
              <w:right w:val="single" w:sz="4" w:space="0" w:color="auto"/>
            </w:tcBorders>
            <w:noWrap/>
            <w:vAlign w:val="bottom"/>
            <w:hideMark/>
          </w:tcPr>
          <w:p w14:paraId="7EE740ED"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619</w:t>
            </w:r>
          </w:p>
        </w:tc>
        <w:tc>
          <w:tcPr>
            <w:tcW w:w="1320" w:type="dxa"/>
            <w:tcBorders>
              <w:top w:val="nil"/>
              <w:left w:val="nil"/>
              <w:bottom w:val="single" w:sz="4" w:space="0" w:color="auto"/>
              <w:right w:val="single" w:sz="4" w:space="0" w:color="auto"/>
            </w:tcBorders>
            <w:noWrap/>
            <w:vAlign w:val="bottom"/>
            <w:hideMark/>
          </w:tcPr>
          <w:p w14:paraId="08B2B3E5"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6</w:t>
            </w:r>
          </w:p>
        </w:tc>
      </w:tr>
      <w:tr w:rsidR="009C0BDA" w:rsidRPr="00372091" w14:paraId="76659B1F"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4553F047" w14:textId="77777777" w:rsidR="009C0BDA" w:rsidRPr="00372091" w:rsidRDefault="009C0BDA" w:rsidP="00DE13B9">
            <w:pPr>
              <w:spacing w:after="0" w:line="240" w:lineRule="auto"/>
              <w:rPr>
                <w:rFonts w:ascii="Times New Roman" w:eastAsia="Times New Roman" w:hAnsi="Times New Roman" w:cs="Times New Roman"/>
                <w:b/>
                <w:bCs/>
                <w:color w:val="000000"/>
                <w:sz w:val="24"/>
                <w:szCs w:val="24"/>
                <w:lang w:eastAsia="en-IN"/>
              </w:rPr>
            </w:pPr>
            <w:r w:rsidRPr="00372091">
              <w:rPr>
                <w:rFonts w:ascii="Times New Roman" w:hAnsi="Times New Roman" w:cs="Times New Roman"/>
                <w:noProof/>
                <w:sz w:val="24"/>
                <w:szCs w:val="24"/>
                <w:lang w:eastAsia="ru-RU"/>
              </w:rPr>
              <w:t>Kalsubai</w:t>
            </w:r>
          </w:p>
        </w:tc>
        <w:tc>
          <w:tcPr>
            <w:tcW w:w="1577" w:type="dxa"/>
            <w:tcBorders>
              <w:top w:val="nil"/>
              <w:left w:val="single" w:sz="4" w:space="0" w:color="auto"/>
              <w:bottom w:val="single" w:sz="4" w:space="0" w:color="auto"/>
              <w:right w:val="single" w:sz="4" w:space="0" w:color="auto"/>
            </w:tcBorders>
            <w:noWrap/>
            <w:vAlign w:val="bottom"/>
            <w:hideMark/>
          </w:tcPr>
          <w:p w14:paraId="40359CB3"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KL</w:t>
            </w:r>
          </w:p>
        </w:tc>
        <w:tc>
          <w:tcPr>
            <w:tcW w:w="1399" w:type="dxa"/>
            <w:tcBorders>
              <w:top w:val="nil"/>
              <w:left w:val="nil"/>
              <w:bottom w:val="single" w:sz="4" w:space="0" w:color="auto"/>
              <w:right w:val="single" w:sz="4" w:space="0" w:color="auto"/>
            </w:tcBorders>
            <w:noWrap/>
            <w:vAlign w:val="bottom"/>
            <w:hideMark/>
          </w:tcPr>
          <w:p w14:paraId="63C94EC0"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19.6003°N</w:t>
            </w:r>
          </w:p>
        </w:tc>
        <w:tc>
          <w:tcPr>
            <w:tcW w:w="1270" w:type="dxa"/>
            <w:tcBorders>
              <w:top w:val="nil"/>
              <w:left w:val="nil"/>
              <w:bottom w:val="single" w:sz="4" w:space="0" w:color="auto"/>
              <w:right w:val="single" w:sz="4" w:space="0" w:color="auto"/>
            </w:tcBorders>
            <w:noWrap/>
            <w:vAlign w:val="bottom"/>
            <w:hideMark/>
          </w:tcPr>
          <w:p w14:paraId="3CDEFFC8" w14:textId="77777777" w:rsidR="009C0BDA" w:rsidRPr="00372091" w:rsidRDefault="009C0BDA" w:rsidP="00DE13B9">
            <w:pPr>
              <w:spacing w:after="0" w:line="240" w:lineRule="auto"/>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73.7064°E</w:t>
            </w:r>
          </w:p>
        </w:tc>
        <w:tc>
          <w:tcPr>
            <w:tcW w:w="1190" w:type="dxa"/>
            <w:tcBorders>
              <w:top w:val="nil"/>
              <w:left w:val="nil"/>
              <w:bottom w:val="single" w:sz="4" w:space="0" w:color="auto"/>
              <w:right w:val="single" w:sz="4" w:space="0" w:color="auto"/>
            </w:tcBorders>
            <w:noWrap/>
            <w:vAlign w:val="bottom"/>
            <w:hideMark/>
          </w:tcPr>
          <w:p w14:paraId="520761F0"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1243</w:t>
            </w:r>
          </w:p>
        </w:tc>
        <w:tc>
          <w:tcPr>
            <w:tcW w:w="1320" w:type="dxa"/>
            <w:tcBorders>
              <w:top w:val="nil"/>
              <w:left w:val="nil"/>
              <w:bottom w:val="single" w:sz="4" w:space="0" w:color="auto"/>
              <w:right w:val="single" w:sz="4" w:space="0" w:color="auto"/>
            </w:tcBorders>
            <w:noWrap/>
            <w:vAlign w:val="bottom"/>
            <w:hideMark/>
          </w:tcPr>
          <w:p w14:paraId="00451C91" w14:textId="77777777" w:rsidR="009C0BDA" w:rsidRPr="00372091" w:rsidRDefault="009C0BDA" w:rsidP="00DE13B9">
            <w:pPr>
              <w:spacing w:after="0" w:line="240" w:lineRule="auto"/>
              <w:jc w:val="center"/>
              <w:rPr>
                <w:rFonts w:ascii="Times New Roman" w:eastAsia="Times New Roman" w:hAnsi="Times New Roman" w:cs="Times New Roman"/>
                <w:color w:val="000000"/>
                <w:sz w:val="24"/>
                <w:szCs w:val="24"/>
                <w:lang w:eastAsia="en-IN"/>
              </w:rPr>
            </w:pPr>
            <w:r w:rsidRPr="00372091">
              <w:rPr>
                <w:rFonts w:ascii="Times New Roman" w:eastAsia="Times New Roman" w:hAnsi="Times New Roman" w:cs="Times New Roman"/>
                <w:color w:val="000000"/>
                <w:sz w:val="24"/>
                <w:szCs w:val="24"/>
                <w:lang w:eastAsia="en-IN"/>
              </w:rPr>
              <w:t>8</w:t>
            </w:r>
          </w:p>
        </w:tc>
      </w:tr>
    </w:tbl>
    <w:p w14:paraId="2681023B" w14:textId="77777777" w:rsidR="009C0BDA" w:rsidRPr="00372091" w:rsidRDefault="009C0BDA" w:rsidP="00E27607">
      <w:pPr>
        <w:spacing w:after="0" w:line="360" w:lineRule="auto"/>
        <w:jc w:val="both"/>
        <w:rPr>
          <w:rFonts w:ascii="Times New Roman" w:hAnsi="Times New Roman" w:cs="Times New Roman"/>
          <w:noProof/>
          <w:sz w:val="24"/>
          <w:szCs w:val="24"/>
          <w:lang w:eastAsia="ru-RU"/>
        </w:rPr>
      </w:pPr>
    </w:p>
    <w:p w14:paraId="4CC81FEF" w14:textId="15F29817" w:rsidR="00624457" w:rsidRDefault="00624457" w:rsidP="00E27607">
      <w:pPr>
        <w:spacing w:after="0" w:line="360" w:lineRule="auto"/>
        <w:jc w:val="both"/>
        <w:rPr>
          <w:rFonts w:ascii="Times New Roman" w:hAnsi="Times New Roman" w:cs="Times New Roman"/>
          <w:noProof/>
          <w:sz w:val="24"/>
          <w:szCs w:val="24"/>
          <w:lang w:eastAsia="ru-RU"/>
        </w:rPr>
      </w:pPr>
      <w:r w:rsidRPr="00372091">
        <w:rPr>
          <w:rFonts w:ascii="Times New Roman" w:hAnsi="Times New Roman" w:cs="Times New Roman"/>
          <w:noProof/>
          <w:sz w:val="24"/>
          <w:szCs w:val="24"/>
          <w:lang w:eastAsia="ru-RU"/>
        </w:rPr>
        <w:t xml:space="preserve"> </w:t>
      </w:r>
      <w:r w:rsidRPr="00372091">
        <w:rPr>
          <w:rFonts w:ascii="Times New Roman" w:hAnsi="Times New Roman" w:cs="Times New Roman"/>
          <w:noProof/>
          <w:sz w:val="24"/>
          <w:szCs w:val="24"/>
          <w:lang w:eastAsia="ru-RU"/>
        </w:rPr>
        <w:tab/>
      </w:r>
      <w:r w:rsidR="00E27607" w:rsidRPr="00372091">
        <w:rPr>
          <w:rFonts w:ascii="Times New Roman" w:hAnsi="Times New Roman" w:cs="Times New Roman"/>
          <w:noProof/>
          <w:sz w:val="24"/>
          <w:szCs w:val="24"/>
          <w:lang w:eastAsia="ru-RU"/>
        </w:rPr>
        <w:t>Nocturnal surveys were conducted between 18:30 and 02:30 h using a non-invasive light-sheet method (Gurule &amp; Nikam, 2013)</w:t>
      </w:r>
      <w:r w:rsidRPr="00372091">
        <w:rPr>
          <w:rFonts w:ascii="Times New Roman" w:hAnsi="Times New Roman" w:cs="Times New Roman"/>
          <w:noProof/>
          <w:sz w:val="24"/>
          <w:szCs w:val="24"/>
          <w:lang w:eastAsia="ru-RU"/>
        </w:rPr>
        <w:t xml:space="preserve"> in selected localities in Nothernmost Western Ghats of Maharashtra in Nashik district</w:t>
      </w:r>
      <w:r w:rsidR="00E27607" w:rsidRPr="00372091">
        <w:rPr>
          <w:rFonts w:ascii="Times New Roman" w:hAnsi="Times New Roman" w:cs="Times New Roman"/>
          <w:noProof/>
          <w:sz w:val="24"/>
          <w:szCs w:val="24"/>
          <w:lang w:eastAsia="ru-RU"/>
        </w:rPr>
        <w:t xml:space="preserve">. Mercury vapour lamps (240 W; Philips and Osram), powered by a petrol generator, along with a LepiLED Maxi light powered by a powerbank, were employed for moth attraction. Opportunistic photographic records were obtained using a </w:t>
      </w:r>
      <w:r w:rsidR="00E27607" w:rsidRPr="00372091">
        <w:rPr>
          <w:rFonts w:ascii="Times New Roman" w:hAnsi="Times New Roman" w:cs="Times New Roman"/>
          <w:noProof/>
          <w:sz w:val="24"/>
          <w:szCs w:val="24"/>
          <w:lang w:eastAsia="ru-RU"/>
        </w:rPr>
        <w:lastRenderedPageBreak/>
        <w:t>Nikon D7500 DSLR camera with a Tamron 90 mm macro lens.</w:t>
      </w:r>
      <w:r w:rsidR="009C0BDA" w:rsidRPr="00372091">
        <w:rPr>
          <w:rFonts w:ascii="Times New Roman" w:hAnsi="Times New Roman" w:cs="Times New Roman"/>
          <w:noProof/>
          <w:sz w:val="24"/>
          <w:szCs w:val="24"/>
          <w:lang w:eastAsia="ru-RU"/>
        </w:rPr>
        <w:t xml:space="preserve"> Selected specimens were collected using entomological vials. Data were recorded over from June 202</w:t>
      </w:r>
      <w:r w:rsidR="00AE2B6D" w:rsidRPr="00372091">
        <w:rPr>
          <w:rFonts w:ascii="Times New Roman" w:hAnsi="Times New Roman" w:cs="Times New Roman"/>
          <w:noProof/>
          <w:sz w:val="24"/>
          <w:szCs w:val="24"/>
          <w:lang w:eastAsia="ru-RU"/>
        </w:rPr>
        <w:t>1</w:t>
      </w:r>
      <w:r w:rsidR="009C0BDA" w:rsidRPr="00372091">
        <w:rPr>
          <w:rFonts w:ascii="Times New Roman" w:hAnsi="Times New Roman" w:cs="Times New Roman"/>
          <w:noProof/>
          <w:sz w:val="24"/>
          <w:szCs w:val="24"/>
          <w:lang w:eastAsia="ru-RU"/>
        </w:rPr>
        <w:t>–December 202</w:t>
      </w:r>
      <w:r w:rsidR="00AE2B6D" w:rsidRPr="00372091">
        <w:rPr>
          <w:rFonts w:ascii="Times New Roman" w:hAnsi="Times New Roman" w:cs="Times New Roman"/>
          <w:noProof/>
          <w:sz w:val="24"/>
          <w:szCs w:val="24"/>
          <w:lang w:eastAsia="ru-RU"/>
        </w:rPr>
        <w:t>3</w:t>
      </w:r>
      <w:r w:rsidR="009C0BDA" w:rsidRPr="00372091">
        <w:rPr>
          <w:rFonts w:ascii="Times New Roman" w:hAnsi="Times New Roman" w:cs="Times New Roman"/>
          <w:noProof/>
          <w:sz w:val="24"/>
          <w:szCs w:val="24"/>
          <w:lang w:eastAsia="ru-RU"/>
        </w:rPr>
        <w:t>.</w:t>
      </w:r>
    </w:p>
    <w:p w14:paraId="6A6ED066" w14:textId="77777777" w:rsidR="00F5696E" w:rsidRPr="00372091" w:rsidRDefault="00F5696E" w:rsidP="00E27607">
      <w:pPr>
        <w:spacing w:after="0" w:line="360" w:lineRule="auto"/>
        <w:jc w:val="both"/>
        <w:rPr>
          <w:rFonts w:ascii="Times New Roman" w:hAnsi="Times New Roman" w:cs="Times New Roman"/>
          <w:noProof/>
          <w:sz w:val="24"/>
          <w:szCs w:val="24"/>
          <w:lang w:eastAsia="ru-RU"/>
        </w:rPr>
      </w:pPr>
    </w:p>
    <w:p w14:paraId="15FF7EED" w14:textId="77777777" w:rsidR="00624457" w:rsidRPr="00372091" w:rsidRDefault="00624457" w:rsidP="00624457">
      <w:pPr>
        <w:spacing w:after="0" w:line="360" w:lineRule="auto"/>
        <w:ind w:right="-46"/>
        <w:jc w:val="center"/>
        <w:rPr>
          <w:rFonts w:ascii="Times New Roman" w:hAnsi="Times New Roman" w:cs="Times New Roman"/>
          <w:b/>
          <w:sz w:val="24"/>
          <w:szCs w:val="24"/>
          <w:lang w:val="en-US"/>
        </w:rPr>
      </w:pPr>
      <w:r w:rsidRPr="00372091">
        <w:rPr>
          <w:rFonts w:ascii="Times New Roman" w:hAnsi="Times New Roman" w:cs="Times New Roman"/>
          <w:noProof/>
          <w:color w:val="000000"/>
          <w:sz w:val="24"/>
          <w:szCs w:val="24"/>
        </w:rPr>
        <w:drawing>
          <wp:inline distT="0" distB="0" distL="0" distR="0" wp14:anchorId="560EC259" wp14:editId="1A40E4C0">
            <wp:extent cx="5027459" cy="28041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t="1762" b="1521"/>
                    <a:stretch>
                      <a:fillRect/>
                    </a:stretch>
                  </pic:blipFill>
                  <pic:spPr bwMode="auto">
                    <a:xfrm>
                      <a:off x="0" y="0"/>
                      <a:ext cx="5077671" cy="2832166"/>
                    </a:xfrm>
                    <a:prstGeom prst="rect">
                      <a:avLst/>
                    </a:prstGeom>
                    <a:noFill/>
                    <a:ln>
                      <a:noFill/>
                    </a:ln>
                  </pic:spPr>
                </pic:pic>
              </a:graphicData>
            </a:graphic>
          </wp:inline>
        </w:drawing>
      </w:r>
    </w:p>
    <w:p w14:paraId="05B50DFD" w14:textId="77777777" w:rsidR="00624457" w:rsidRPr="00372091" w:rsidRDefault="00624457" w:rsidP="00624457">
      <w:pPr>
        <w:pStyle w:val="ListParagraph"/>
        <w:spacing w:after="0" w:line="360" w:lineRule="auto"/>
        <w:ind w:left="0"/>
        <w:jc w:val="center"/>
        <w:rPr>
          <w:rFonts w:ascii="Times New Roman" w:hAnsi="Times New Roman" w:cs="Times New Roman"/>
          <w:noProof/>
          <w:color w:val="000000"/>
          <w:sz w:val="24"/>
          <w:szCs w:val="24"/>
          <w:lang w:val="en-US" w:eastAsia="ru-RU"/>
        </w:rPr>
      </w:pPr>
      <w:r w:rsidRPr="00372091">
        <w:rPr>
          <w:rFonts w:ascii="Times New Roman" w:hAnsi="Times New Roman" w:cs="Times New Roman"/>
          <w:b/>
          <w:bCs/>
          <w:noProof/>
          <w:color w:val="000000"/>
          <w:sz w:val="24"/>
          <w:szCs w:val="24"/>
          <w:lang w:val="en-US" w:eastAsia="ru-RU"/>
        </w:rPr>
        <w:t>Figure 1:</w:t>
      </w:r>
      <w:r w:rsidRPr="00372091">
        <w:rPr>
          <w:rFonts w:ascii="Times New Roman" w:hAnsi="Times New Roman" w:cs="Times New Roman"/>
          <w:noProof/>
          <w:color w:val="000000"/>
          <w:sz w:val="24"/>
          <w:szCs w:val="24"/>
          <w:lang w:val="en-US" w:eastAsia="ru-RU"/>
        </w:rPr>
        <w:t xml:space="preserve"> Map showing the study area the Northern Western Ghats of Maharashtra. </w:t>
      </w:r>
    </w:p>
    <w:p w14:paraId="5C52F89A" w14:textId="0DE645C1" w:rsidR="00624457" w:rsidRDefault="00624457" w:rsidP="009C0BDA">
      <w:pPr>
        <w:spacing w:after="0" w:line="360" w:lineRule="auto"/>
        <w:jc w:val="center"/>
        <w:rPr>
          <w:rFonts w:ascii="Times New Roman" w:hAnsi="Times New Roman" w:cs="Times New Roman"/>
          <w:noProof/>
          <w:color w:val="000000"/>
          <w:sz w:val="24"/>
          <w:szCs w:val="24"/>
          <w:lang w:val="en-US" w:eastAsia="ru-RU"/>
        </w:rPr>
      </w:pPr>
      <w:r w:rsidRPr="00372091">
        <w:rPr>
          <w:rFonts w:ascii="Times New Roman" w:hAnsi="Times New Roman" w:cs="Times New Roman"/>
          <w:noProof/>
          <w:color w:val="000000"/>
          <w:sz w:val="24"/>
          <w:szCs w:val="24"/>
          <w:lang w:val="en-US" w:eastAsia="ru-RU"/>
        </w:rPr>
        <w:t>(Source: Edited from image available on lotusarise.com).</w:t>
      </w:r>
    </w:p>
    <w:p w14:paraId="14785D21" w14:textId="77777777" w:rsidR="00F5696E" w:rsidRPr="00372091" w:rsidRDefault="00F5696E" w:rsidP="009C0BDA">
      <w:pPr>
        <w:spacing w:after="0" w:line="360" w:lineRule="auto"/>
        <w:jc w:val="center"/>
        <w:rPr>
          <w:rFonts w:ascii="Times New Roman" w:hAnsi="Times New Roman" w:cs="Times New Roman"/>
          <w:noProof/>
          <w:sz w:val="24"/>
          <w:szCs w:val="24"/>
          <w:lang w:eastAsia="ru-RU"/>
        </w:rPr>
      </w:pPr>
    </w:p>
    <w:p w14:paraId="2781EF0B" w14:textId="5F9766FE" w:rsidR="009C0BDA" w:rsidRPr="00372091" w:rsidRDefault="005B7AF4" w:rsidP="009C0BDA">
      <w:pPr>
        <w:pStyle w:val="Caption"/>
        <w:jc w:val="center"/>
        <w:rPr>
          <w:rFonts w:ascii="Times New Roman" w:hAnsi="Times New Roman" w:cs="Times New Roman"/>
          <w:b/>
          <w:bCs/>
          <w:i w:val="0"/>
          <w:iCs w:val="0"/>
          <w:noProof/>
          <w:color w:val="auto"/>
          <w:sz w:val="24"/>
          <w:szCs w:val="24"/>
          <w:lang w:eastAsia="ru-RU"/>
        </w:rPr>
      </w:pPr>
      <w:r>
        <w:rPr>
          <w:noProof/>
        </w:rPr>
        <w:drawing>
          <wp:inline distT="0" distB="0" distL="0" distR="0" wp14:anchorId="3FA584AC" wp14:editId="39D90475">
            <wp:extent cx="4195606" cy="3436620"/>
            <wp:effectExtent l="0" t="0" r="0" b="0"/>
            <wp:docPr id="101897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7127" cy="3446057"/>
                    </a:xfrm>
                    <a:prstGeom prst="rect">
                      <a:avLst/>
                    </a:prstGeom>
                    <a:noFill/>
                    <a:ln>
                      <a:noFill/>
                    </a:ln>
                  </pic:spPr>
                </pic:pic>
              </a:graphicData>
            </a:graphic>
          </wp:inline>
        </w:drawing>
      </w:r>
    </w:p>
    <w:p w14:paraId="16ECD04B" w14:textId="5E5759D4" w:rsidR="00624457" w:rsidRPr="00372091" w:rsidRDefault="00624457" w:rsidP="00624457">
      <w:pPr>
        <w:spacing w:after="0" w:line="360" w:lineRule="auto"/>
        <w:jc w:val="both"/>
        <w:rPr>
          <w:rFonts w:ascii="Times New Roman" w:hAnsi="Times New Roman" w:cs="Times New Roman"/>
          <w:noProof/>
          <w:sz w:val="24"/>
          <w:szCs w:val="24"/>
          <w:lang w:eastAsia="ru-RU"/>
        </w:rPr>
      </w:pPr>
      <w:r w:rsidRPr="00372091">
        <w:rPr>
          <w:rFonts w:ascii="Times New Roman" w:hAnsi="Times New Roman" w:cs="Times New Roman"/>
          <w:b/>
          <w:bCs/>
          <w:noProof/>
          <w:sz w:val="24"/>
          <w:szCs w:val="24"/>
          <w:lang w:eastAsia="ru-RU"/>
        </w:rPr>
        <w:t>Figure 2.</w:t>
      </w:r>
      <w:r w:rsidRPr="00372091">
        <w:rPr>
          <w:rFonts w:ascii="Times New Roman" w:hAnsi="Times New Roman" w:cs="Times New Roman"/>
          <w:noProof/>
          <w:sz w:val="24"/>
          <w:szCs w:val="24"/>
          <w:lang w:eastAsia="ru-RU"/>
        </w:rPr>
        <w:t xml:space="preserve"> Sampling sites from Northernmost Western Ghats of Maharashtra, India. Abbreviations: Saptashrungi Vani (SV), Waghere–Harsul (WH), Kalmuste (KM), Belgaon Dhaga (BD), Kasara (KS), Peth–Harsul (PT), and Kalsubai (KL).</w:t>
      </w:r>
    </w:p>
    <w:p w14:paraId="7D199275" w14:textId="75856226" w:rsidR="00E961DF" w:rsidRPr="00372091" w:rsidRDefault="00E961DF" w:rsidP="00536100">
      <w:pPr>
        <w:pStyle w:val="NoSpacing"/>
        <w:spacing w:line="360" w:lineRule="auto"/>
        <w:jc w:val="both"/>
        <w:rPr>
          <w:rFonts w:ascii="Times New Roman" w:hAnsi="Times New Roman" w:cs="Times New Roman"/>
          <w:sz w:val="24"/>
          <w:szCs w:val="24"/>
          <w:lang w:val="en-IN"/>
        </w:rPr>
      </w:pPr>
      <w:r w:rsidRPr="00372091">
        <w:rPr>
          <w:rStyle w:val="Strong"/>
          <w:rFonts w:ascii="Times New Roman" w:hAnsi="Times New Roman" w:cs="Times New Roman"/>
          <w:bCs w:val="0"/>
          <w:sz w:val="24"/>
          <w:szCs w:val="24"/>
        </w:rPr>
        <w:lastRenderedPageBreak/>
        <w:t>Specimen Handling</w:t>
      </w:r>
      <w:r w:rsidR="0035673C" w:rsidRPr="00372091">
        <w:rPr>
          <w:rStyle w:val="Strong"/>
          <w:rFonts w:ascii="Times New Roman" w:hAnsi="Times New Roman" w:cs="Times New Roman"/>
          <w:bCs w:val="0"/>
          <w:sz w:val="24"/>
          <w:szCs w:val="24"/>
          <w:lang w:val="en-IN"/>
        </w:rPr>
        <w:t xml:space="preserve"> and preservation</w:t>
      </w:r>
      <w:r w:rsidR="001B4764" w:rsidRPr="00372091">
        <w:rPr>
          <w:rStyle w:val="Strong"/>
          <w:rFonts w:ascii="Times New Roman" w:hAnsi="Times New Roman" w:cs="Times New Roman"/>
          <w:bCs w:val="0"/>
          <w:sz w:val="24"/>
          <w:szCs w:val="24"/>
          <w:lang w:val="en-IN"/>
        </w:rPr>
        <w:t>:</w:t>
      </w:r>
    </w:p>
    <w:p w14:paraId="59149866" w14:textId="7CC10750" w:rsidR="00E961DF" w:rsidRPr="00372091" w:rsidRDefault="00E961DF" w:rsidP="00536100">
      <w:pPr>
        <w:pStyle w:val="NoSpacing"/>
        <w:spacing w:line="360" w:lineRule="auto"/>
        <w:jc w:val="both"/>
        <w:rPr>
          <w:rFonts w:ascii="Times New Roman" w:hAnsi="Times New Roman" w:cs="Times New Roman"/>
          <w:sz w:val="24"/>
          <w:szCs w:val="24"/>
        </w:rPr>
      </w:pPr>
      <w:r w:rsidRPr="00372091">
        <w:rPr>
          <w:rFonts w:ascii="Times New Roman" w:hAnsi="Times New Roman" w:cs="Times New Roman"/>
          <w:sz w:val="24"/>
          <w:szCs w:val="24"/>
        </w:rPr>
        <w:t xml:space="preserve">Collected specimens were euthanized using </w:t>
      </w:r>
      <w:r w:rsidR="009C0BDA" w:rsidRPr="00372091">
        <w:rPr>
          <w:rFonts w:ascii="Times New Roman" w:hAnsi="Times New Roman" w:cs="Times New Roman"/>
          <w:sz w:val="24"/>
          <w:szCs w:val="24"/>
          <w:lang w:val="en-IN"/>
        </w:rPr>
        <w:t xml:space="preserve">Chloroform, </w:t>
      </w:r>
      <w:r w:rsidR="0035673C" w:rsidRPr="00372091">
        <w:rPr>
          <w:rFonts w:ascii="Times New Roman" w:hAnsi="Times New Roman" w:cs="Times New Roman"/>
          <w:sz w:val="24"/>
          <w:szCs w:val="24"/>
          <w:lang w:val="en-IN"/>
        </w:rPr>
        <w:t>and</w:t>
      </w:r>
      <w:r w:rsidRPr="00372091">
        <w:rPr>
          <w:rFonts w:ascii="Times New Roman" w:hAnsi="Times New Roman" w:cs="Times New Roman"/>
          <w:sz w:val="24"/>
          <w:szCs w:val="24"/>
        </w:rPr>
        <w:t xml:space="preserve"> pinned</w:t>
      </w:r>
      <w:r w:rsidR="00DF7916" w:rsidRPr="00372091">
        <w:rPr>
          <w:rFonts w:ascii="Times New Roman" w:hAnsi="Times New Roman" w:cs="Times New Roman"/>
          <w:sz w:val="24"/>
          <w:szCs w:val="24"/>
          <w:lang w:val="en-US"/>
        </w:rPr>
        <w:t xml:space="preserve"> </w:t>
      </w:r>
      <w:r w:rsidR="0035673C" w:rsidRPr="00372091">
        <w:rPr>
          <w:rFonts w:ascii="Times New Roman" w:hAnsi="Times New Roman" w:cs="Times New Roman"/>
          <w:sz w:val="24"/>
          <w:szCs w:val="24"/>
          <w:lang w:val="en-US"/>
        </w:rPr>
        <w:t xml:space="preserve">through the mesothorax using entomological pins (000 and 00 size), and mounted in spreading board. Wings and appendages </w:t>
      </w:r>
      <w:r w:rsidR="0035673C" w:rsidRPr="00372091">
        <w:rPr>
          <w:rFonts w:ascii="Times New Roman" w:hAnsi="Times New Roman" w:cs="Times New Roman"/>
          <w:sz w:val="24"/>
          <w:szCs w:val="24"/>
          <w:lang w:val="en-IN"/>
        </w:rPr>
        <w:t>appropriately</w:t>
      </w:r>
      <w:r w:rsidRPr="00372091">
        <w:rPr>
          <w:rFonts w:ascii="Times New Roman" w:hAnsi="Times New Roman" w:cs="Times New Roman"/>
          <w:sz w:val="24"/>
          <w:szCs w:val="24"/>
        </w:rPr>
        <w:t xml:space="preserve"> stretched on spreading boards</w:t>
      </w:r>
      <w:r w:rsidR="0035673C" w:rsidRPr="00372091">
        <w:rPr>
          <w:rFonts w:ascii="Times New Roman" w:hAnsi="Times New Roman" w:cs="Times New Roman"/>
          <w:sz w:val="24"/>
          <w:szCs w:val="24"/>
          <w:lang w:val="en-IN"/>
        </w:rPr>
        <w:t xml:space="preserve"> using </w:t>
      </w:r>
      <w:r w:rsidR="00A711D7" w:rsidRPr="00372091">
        <w:rPr>
          <w:rFonts w:ascii="Times New Roman" w:hAnsi="Times New Roman" w:cs="Times New Roman"/>
          <w:sz w:val="24"/>
          <w:szCs w:val="24"/>
          <w:lang w:val="en-IN"/>
        </w:rPr>
        <w:t>butter</w:t>
      </w:r>
      <w:r w:rsidR="0035673C" w:rsidRPr="00372091">
        <w:rPr>
          <w:rFonts w:ascii="Times New Roman" w:hAnsi="Times New Roman" w:cs="Times New Roman"/>
          <w:sz w:val="24"/>
          <w:szCs w:val="24"/>
          <w:lang w:val="en-IN"/>
        </w:rPr>
        <w:t xml:space="preserve"> paper and setting pins</w:t>
      </w:r>
      <w:r w:rsidR="00A711D7" w:rsidRPr="00372091">
        <w:rPr>
          <w:rFonts w:ascii="Times New Roman" w:hAnsi="Times New Roman" w:cs="Times New Roman"/>
          <w:sz w:val="24"/>
          <w:szCs w:val="24"/>
          <w:lang w:val="en-IN"/>
        </w:rPr>
        <w:t>,</w:t>
      </w:r>
      <w:r w:rsidR="0035673C" w:rsidRPr="00372091">
        <w:rPr>
          <w:rFonts w:ascii="Times New Roman" w:hAnsi="Times New Roman" w:cs="Times New Roman"/>
          <w:sz w:val="24"/>
          <w:szCs w:val="24"/>
          <w:lang w:val="en-IN"/>
        </w:rPr>
        <w:t xml:space="preserve"> and curated specimens </w:t>
      </w:r>
      <w:r w:rsidRPr="00372091">
        <w:rPr>
          <w:rFonts w:ascii="Times New Roman" w:hAnsi="Times New Roman" w:cs="Times New Roman"/>
          <w:sz w:val="24"/>
          <w:szCs w:val="24"/>
        </w:rPr>
        <w:t xml:space="preserve">dried in an electric oven </w:t>
      </w:r>
      <w:r w:rsidR="0035673C" w:rsidRPr="00372091">
        <w:rPr>
          <w:rFonts w:ascii="Times New Roman" w:hAnsi="Times New Roman" w:cs="Times New Roman"/>
          <w:noProof/>
          <w:sz w:val="24"/>
          <w:szCs w:val="24"/>
          <w:lang w:eastAsia="ru-RU"/>
        </w:rPr>
        <w:t xml:space="preserve">at 60°C for 48 hours. </w:t>
      </w:r>
      <w:r w:rsidR="0035673C" w:rsidRPr="00372091">
        <w:rPr>
          <w:rFonts w:ascii="Times New Roman" w:hAnsi="Times New Roman" w:cs="Times New Roman"/>
          <w:sz w:val="24"/>
          <w:szCs w:val="24"/>
          <w:lang w:val="en-US"/>
        </w:rPr>
        <w:t xml:space="preserve">(Gurule 2013). </w:t>
      </w:r>
      <w:r w:rsidR="0035673C" w:rsidRPr="00372091">
        <w:rPr>
          <w:rFonts w:ascii="Times New Roman" w:hAnsi="Times New Roman" w:cs="Times New Roman"/>
          <w:noProof/>
          <w:sz w:val="24"/>
          <w:szCs w:val="24"/>
          <w:lang w:val="en-IN" w:eastAsia="ru-RU"/>
        </w:rPr>
        <w:t xml:space="preserve">Dried </w:t>
      </w:r>
      <w:r w:rsidR="0035673C" w:rsidRPr="00372091">
        <w:rPr>
          <w:rFonts w:ascii="Times New Roman" w:hAnsi="Times New Roman" w:cs="Times New Roman"/>
          <w:noProof/>
          <w:sz w:val="24"/>
          <w:szCs w:val="24"/>
          <w:lang w:eastAsia="ru-RU"/>
        </w:rPr>
        <w:t>specimens were sorted taxonomically</w:t>
      </w:r>
      <w:r w:rsidR="0035673C" w:rsidRPr="00372091">
        <w:rPr>
          <w:rFonts w:ascii="Times New Roman" w:hAnsi="Times New Roman" w:cs="Times New Roman"/>
          <w:noProof/>
          <w:sz w:val="24"/>
          <w:szCs w:val="24"/>
          <w:lang w:val="en-IN" w:eastAsia="ru-RU"/>
        </w:rPr>
        <w:t>, labelled,</w:t>
      </w:r>
      <w:r w:rsidR="0035673C" w:rsidRPr="00372091">
        <w:rPr>
          <w:rFonts w:ascii="Times New Roman" w:hAnsi="Times New Roman" w:cs="Times New Roman"/>
          <w:noProof/>
          <w:sz w:val="24"/>
          <w:szCs w:val="24"/>
          <w:lang w:eastAsia="ru-RU"/>
        </w:rPr>
        <w:t xml:space="preserve"> and preserved in airtight insect cabinets</w:t>
      </w:r>
      <w:r w:rsidRPr="00372091">
        <w:rPr>
          <w:rFonts w:ascii="Times New Roman" w:hAnsi="Times New Roman" w:cs="Times New Roman"/>
          <w:sz w:val="24"/>
          <w:szCs w:val="24"/>
        </w:rPr>
        <w:t xml:space="preserve"> </w:t>
      </w:r>
      <w:r w:rsidR="00E5120D" w:rsidRPr="00372091">
        <w:rPr>
          <w:rFonts w:ascii="Times New Roman" w:hAnsi="Times New Roman" w:cs="Times New Roman"/>
          <w:sz w:val="24"/>
          <w:szCs w:val="24"/>
          <w:lang w:val="en-US"/>
        </w:rPr>
        <w:t xml:space="preserve">along with naphthalene balls </w:t>
      </w:r>
      <w:r w:rsidRPr="00372091">
        <w:rPr>
          <w:rFonts w:ascii="Times New Roman" w:hAnsi="Times New Roman" w:cs="Times New Roman"/>
          <w:sz w:val="24"/>
          <w:szCs w:val="24"/>
        </w:rPr>
        <w:t>under controlled conditions for long-term storage and examination.</w:t>
      </w:r>
    </w:p>
    <w:p w14:paraId="3240AD8D" w14:textId="32B7D62E" w:rsidR="00AB7EBB" w:rsidRPr="00372091" w:rsidRDefault="00E961DF" w:rsidP="00536100">
      <w:pPr>
        <w:pStyle w:val="NoSpacing"/>
        <w:spacing w:line="360" w:lineRule="auto"/>
        <w:jc w:val="both"/>
        <w:rPr>
          <w:rFonts w:ascii="Times New Roman" w:hAnsi="Times New Roman" w:cs="Times New Roman"/>
          <w:sz w:val="24"/>
          <w:szCs w:val="24"/>
          <w:lang w:val="en-IN"/>
        </w:rPr>
      </w:pPr>
      <w:r w:rsidRPr="00372091">
        <w:rPr>
          <w:rStyle w:val="Strong"/>
          <w:rFonts w:ascii="Times New Roman" w:hAnsi="Times New Roman" w:cs="Times New Roman"/>
          <w:bCs w:val="0"/>
          <w:sz w:val="24"/>
          <w:szCs w:val="24"/>
        </w:rPr>
        <w:t xml:space="preserve">Wing Venation </w:t>
      </w:r>
      <w:r w:rsidR="00C66B01">
        <w:rPr>
          <w:rStyle w:val="Strong"/>
          <w:rFonts w:ascii="Times New Roman" w:hAnsi="Times New Roman" w:cs="Times New Roman"/>
          <w:bCs w:val="0"/>
          <w:sz w:val="24"/>
          <w:szCs w:val="24"/>
          <w:lang w:val="en-IN"/>
        </w:rPr>
        <w:t xml:space="preserve">and external genitalia </w:t>
      </w:r>
      <w:r w:rsidRPr="00372091">
        <w:rPr>
          <w:rStyle w:val="Strong"/>
          <w:rFonts w:ascii="Times New Roman" w:hAnsi="Times New Roman" w:cs="Times New Roman"/>
          <w:bCs w:val="0"/>
          <w:sz w:val="24"/>
          <w:szCs w:val="24"/>
        </w:rPr>
        <w:t>Preparation</w:t>
      </w:r>
      <w:r w:rsidR="00880551">
        <w:rPr>
          <w:rStyle w:val="Strong"/>
          <w:rFonts w:ascii="Times New Roman" w:hAnsi="Times New Roman" w:cs="Times New Roman"/>
          <w:bCs w:val="0"/>
          <w:sz w:val="24"/>
          <w:szCs w:val="24"/>
          <w:lang w:val="en-IN"/>
        </w:rPr>
        <w:t xml:space="preserve"> and examination</w:t>
      </w:r>
      <w:r w:rsidR="001B4764" w:rsidRPr="00372091">
        <w:rPr>
          <w:rStyle w:val="Strong"/>
          <w:rFonts w:ascii="Times New Roman" w:hAnsi="Times New Roman" w:cs="Times New Roman"/>
          <w:bCs w:val="0"/>
          <w:sz w:val="24"/>
          <w:szCs w:val="24"/>
          <w:lang w:val="en-IN"/>
        </w:rPr>
        <w:t>:</w:t>
      </w:r>
    </w:p>
    <w:p w14:paraId="243DC59D" w14:textId="77777777" w:rsidR="00880551" w:rsidRDefault="00E961DF" w:rsidP="00880551">
      <w:pPr>
        <w:pStyle w:val="NoSpacing"/>
        <w:spacing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rPr>
        <w:t xml:space="preserve">Permanent slide preparations of the wings were made to facilitate detailed venational analysis. </w:t>
      </w:r>
      <w:r w:rsidRPr="00372091">
        <w:rPr>
          <w:rFonts w:ascii="Times New Roman" w:hAnsi="Times New Roman" w:cs="Times New Roman"/>
          <w:sz w:val="24"/>
          <w:szCs w:val="24"/>
          <w:lang w:val="en-US"/>
        </w:rPr>
        <w:t>For this purpose, the method outlined by Common (1970) and later supported by Zimmer</w:t>
      </w:r>
      <w:r w:rsidR="00927243">
        <w:rPr>
          <w:rFonts w:ascii="Times New Roman" w:hAnsi="Times New Roman" w:cs="Times New Roman"/>
          <w:sz w:val="24"/>
          <w:szCs w:val="24"/>
          <w:lang w:val="en-US"/>
        </w:rPr>
        <w:t>man</w:t>
      </w:r>
      <w:r w:rsidRPr="00372091">
        <w:rPr>
          <w:rFonts w:ascii="Times New Roman" w:hAnsi="Times New Roman" w:cs="Times New Roman"/>
          <w:sz w:val="24"/>
          <w:szCs w:val="24"/>
          <w:lang w:val="en-US"/>
        </w:rPr>
        <w:t xml:space="preserve"> (1978) were followed. The right or left undamaged pair of wings were removed from the dry specimens and processed </w:t>
      </w:r>
      <w:r w:rsidR="00C66B01">
        <w:rPr>
          <w:rFonts w:ascii="Times New Roman" w:hAnsi="Times New Roman" w:cs="Times New Roman"/>
          <w:sz w:val="24"/>
          <w:szCs w:val="24"/>
          <w:lang w:val="en-US"/>
        </w:rPr>
        <w:t>for venation studies</w:t>
      </w:r>
      <w:r w:rsidRPr="00372091">
        <w:rPr>
          <w:rFonts w:ascii="Times New Roman" w:hAnsi="Times New Roman" w:cs="Times New Roman"/>
          <w:sz w:val="24"/>
          <w:szCs w:val="24"/>
          <w:lang w:val="en-US"/>
        </w:rPr>
        <w:t>.</w:t>
      </w:r>
      <w:r w:rsidR="00C66B01">
        <w:rPr>
          <w:rFonts w:ascii="Times New Roman" w:hAnsi="Times New Roman" w:cs="Times New Roman"/>
          <w:sz w:val="24"/>
          <w:szCs w:val="24"/>
          <w:lang w:val="en-US"/>
        </w:rPr>
        <w:t xml:space="preserve"> </w:t>
      </w:r>
      <w:r w:rsidRPr="00372091">
        <w:rPr>
          <w:rFonts w:ascii="Times New Roman" w:hAnsi="Times New Roman" w:cs="Times New Roman"/>
          <w:sz w:val="24"/>
          <w:szCs w:val="24"/>
          <w:lang w:val="en-US"/>
        </w:rPr>
        <w:t>The detached wings were first softened in 70% alcohol</w:t>
      </w:r>
      <w:r w:rsidR="00FE22C0" w:rsidRPr="00372091">
        <w:rPr>
          <w:rFonts w:ascii="Times New Roman" w:hAnsi="Times New Roman" w:cs="Times New Roman"/>
          <w:sz w:val="24"/>
          <w:szCs w:val="24"/>
          <w:lang w:val="en-US"/>
        </w:rPr>
        <w:t xml:space="preserve"> for 1 h</w:t>
      </w:r>
      <w:r w:rsidRPr="00372091">
        <w:rPr>
          <w:rFonts w:ascii="Times New Roman" w:hAnsi="Times New Roman" w:cs="Times New Roman"/>
          <w:sz w:val="24"/>
          <w:szCs w:val="24"/>
          <w:lang w:val="en-US"/>
        </w:rPr>
        <w:t>, then subjected to de</w:t>
      </w:r>
      <w:r w:rsidR="00FE22C0" w:rsidRPr="00372091">
        <w:rPr>
          <w:rFonts w:ascii="Times New Roman" w:hAnsi="Times New Roman" w:cs="Times New Roman"/>
          <w:sz w:val="24"/>
          <w:szCs w:val="24"/>
          <w:lang w:val="en-US"/>
        </w:rPr>
        <w:t>s</w:t>
      </w:r>
      <w:r w:rsidRPr="00372091">
        <w:rPr>
          <w:rFonts w:ascii="Times New Roman" w:hAnsi="Times New Roman" w:cs="Times New Roman"/>
          <w:sz w:val="24"/>
          <w:szCs w:val="24"/>
          <w:lang w:val="en-US"/>
        </w:rPr>
        <w:t xml:space="preserve">caling using a </w:t>
      </w:r>
      <w:r w:rsidR="00A711D7" w:rsidRPr="00372091">
        <w:rPr>
          <w:rFonts w:ascii="Times New Roman" w:hAnsi="Times New Roman" w:cs="Times New Roman"/>
          <w:sz w:val="24"/>
          <w:szCs w:val="24"/>
          <w:lang w:val="en-US"/>
        </w:rPr>
        <w:t xml:space="preserve">4% </w:t>
      </w:r>
      <w:r w:rsidRPr="00372091">
        <w:rPr>
          <w:rFonts w:ascii="Times New Roman" w:hAnsi="Times New Roman" w:cs="Times New Roman"/>
          <w:sz w:val="24"/>
          <w:szCs w:val="24"/>
          <w:lang w:val="en-US"/>
        </w:rPr>
        <w:t>sodium hypochlorite solution</w:t>
      </w:r>
      <w:r w:rsidR="00A711D7" w:rsidRPr="00372091">
        <w:rPr>
          <w:rFonts w:ascii="Times New Roman" w:hAnsi="Times New Roman" w:cs="Times New Roman"/>
          <w:sz w:val="24"/>
          <w:szCs w:val="24"/>
          <w:lang w:val="en-US"/>
        </w:rPr>
        <w:t xml:space="preserve"> for 1 minute.</w:t>
      </w:r>
      <w:r w:rsidR="00C66B01">
        <w:rPr>
          <w:rFonts w:ascii="Times New Roman" w:hAnsi="Times New Roman" w:cs="Times New Roman"/>
          <w:sz w:val="24"/>
          <w:szCs w:val="24"/>
          <w:lang w:val="en-US"/>
        </w:rPr>
        <w:t xml:space="preserve"> </w:t>
      </w:r>
      <w:r w:rsidRPr="00372091">
        <w:rPr>
          <w:rFonts w:ascii="Times New Roman" w:hAnsi="Times New Roman" w:cs="Times New Roman"/>
          <w:sz w:val="24"/>
          <w:szCs w:val="24"/>
          <w:lang w:val="en-US"/>
        </w:rPr>
        <w:t>Following this, the wings were rinsed with distilled water and subsequently stained in 70% alcohol eosin for a period of 12-14 h.</w:t>
      </w:r>
      <w:r w:rsidR="00C66B01">
        <w:rPr>
          <w:rFonts w:ascii="Times New Roman" w:hAnsi="Times New Roman" w:cs="Times New Roman"/>
          <w:sz w:val="24"/>
          <w:szCs w:val="24"/>
          <w:lang w:val="en-US"/>
        </w:rPr>
        <w:t xml:space="preserve"> </w:t>
      </w:r>
      <w:r w:rsidRPr="00372091">
        <w:rPr>
          <w:rFonts w:ascii="Times New Roman" w:hAnsi="Times New Roman" w:cs="Times New Roman"/>
          <w:sz w:val="24"/>
          <w:szCs w:val="24"/>
          <w:lang w:val="en-US"/>
        </w:rPr>
        <w:t xml:space="preserve">After staining, </w:t>
      </w:r>
      <w:r w:rsidR="00A711D7" w:rsidRPr="00372091">
        <w:rPr>
          <w:rFonts w:ascii="Times New Roman" w:hAnsi="Times New Roman" w:cs="Times New Roman"/>
          <w:sz w:val="24"/>
          <w:szCs w:val="24"/>
          <w:lang w:val="en-US"/>
        </w:rPr>
        <w:t xml:space="preserve">wings are dehydrated using ascending </w:t>
      </w:r>
      <w:r w:rsidRPr="00372091">
        <w:rPr>
          <w:rFonts w:ascii="Times New Roman" w:hAnsi="Times New Roman" w:cs="Times New Roman"/>
          <w:sz w:val="24"/>
          <w:szCs w:val="24"/>
          <w:lang w:val="en-US"/>
        </w:rPr>
        <w:t>grade</w:t>
      </w:r>
      <w:r w:rsidR="00A711D7" w:rsidRPr="00372091">
        <w:rPr>
          <w:rFonts w:ascii="Times New Roman" w:hAnsi="Times New Roman" w:cs="Times New Roman"/>
          <w:sz w:val="24"/>
          <w:szCs w:val="24"/>
          <w:lang w:val="en-US"/>
        </w:rPr>
        <w:t xml:space="preserve">s </w:t>
      </w:r>
      <w:r w:rsidRPr="00372091">
        <w:rPr>
          <w:rFonts w:ascii="Times New Roman" w:hAnsi="Times New Roman" w:cs="Times New Roman"/>
          <w:sz w:val="24"/>
          <w:szCs w:val="24"/>
          <w:lang w:val="en-US"/>
        </w:rPr>
        <w:t>of alcoholic</w:t>
      </w:r>
      <w:r w:rsidR="00A711D7" w:rsidRPr="00372091">
        <w:rPr>
          <w:rFonts w:ascii="Times New Roman" w:hAnsi="Times New Roman" w:cs="Times New Roman"/>
          <w:sz w:val="24"/>
          <w:szCs w:val="24"/>
          <w:lang w:val="en-US"/>
        </w:rPr>
        <w:t xml:space="preserve">, cleared in xylene and </w:t>
      </w:r>
      <w:r w:rsidRPr="00372091">
        <w:rPr>
          <w:rFonts w:ascii="Times New Roman" w:hAnsi="Times New Roman" w:cs="Times New Roman"/>
          <w:sz w:val="24"/>
          <w:szCs w:val="24"/>
          <w:lang w:val="en-US"/>
        </w:rPr>
        <w:t xml:space="preserve">mounted in </w:t>
      </w:r>
      <w:r w:rsidR="00A711D7" w:rsidRPr="00372091">
        <w:rPr>
          <w:rFonts w:ascii="Times New Roman" w:hAnsi="Times New Roman" w:cs="Times New Roman"/>
          <w:sz w:val="24"/>
          <w:szCs w:val="24"/>
          <w:lang w:val="en-US"/>
        </w:rPr>
        <w:t>DPX putting coverslip</w:t>
      </w:r>
      <w:r w:rsidRPr="00372091">
        <w:rPr>
          <w:rFonts w:ascii="Times New Roman" w:hAnsi="Times New Roman" w:cs="Times New Roman"/>
          <w:sz w:val="24"/>
          <w:szCs w:val="24"/>
          <w:lang w:val="en-US"/>
        </w:rPr>
        <w:t xml:space="preserve">. </w:t>
      </w:r>
      <w:r w:rsidR="00A711D7" w:rsidRPr="00372091">
        <w:rPr>
          <w:rFonts w:ascii="Times New Roman" w:hAnsi="Times New Roman" w:cs="Times New Roman"/>
          <w:sz w:val="24"/>
          <w:szCs w:val="24"/>
          <w:lang w:val="en-US"/>
        </w:rPr>
        <w:t>Permanent slide of wing venation was</w:t>
      </w:r>
      <w:r w:rsidRPr="00372091">
        <w:rPr>
          <w:rFonts w:ascii="Times New Roman" w:hAnsi="Times New Roman" w:cs="Times New Roman"/>
          <w:sz w:val="24"/>
          <w:szCs w:val="24"/>
          <w:lang w:val="en-US"/>
        </w:rPr>
        <w:t xml:space="preserve"> photographed </w:t>
      </w:r>
      <w:r w:rsidR="00A711D7" w:rsidRPr="00372091">
        <w:rPr>
          <w:rFonts w:ascii="Times New Roman" w:hAnsi="Times New Roman" w:cs="Times New Roman"/>
          <w:sz w:val="24"/>
          <w:szCs w:val="24"/>
          <w:lang w:val="en-US"/>
        </w:rPr>
        <w:t>using</w:t>
      </w:r>
      <w:r w:rsidRPr="00372091">
        <w:rPr>
          <w:rFonts w:ascii="Times New Roman" w:hAnsi="Times New Roman" w:cs="Times New Roman"/>
          <w:sz w:val="24"/>
          <w:szCs w:val="24"/>
          <w:lang w:val="en-US"/>
        </w:rPr>
        <w:t xml:space="preserve"> Nikon DSLR </w:t>
      </w:r>
      <w:r w:rsidR="00A711D7" w:rsidRPr="00372091">
        <w:rPr>
          <w:rFonts w:ascii="Times New Roman" w:hAnsi="Times New Roman" w:cs="Times New Roman"/>
          <w:sz w:val="24"/>
          <w:szCs w:val="24"/>
          <w:lang w:val="en-US"/>
        </w:rPr>
        <w:t xml:space="preserve">D3000 </w:t>
      </w:r>
      <w:r w:rsidRPr="00372091">
        <w:rPr>
          <w:rFonts w:ascii="Times New Roman" w:hAnsi="Times New Roman" w:cs="Times New Roman"/>
          <w:sz w:val="24"/>
          <w:szCs w:val="24"/>
          <w:lang w:val="en-US"/>
        </w:rPr>
        <w:t>camera mounted on a stereomicroscope</w:t>
      </w:r>
      <w:r w:rsidR="00A711D7" w:rsidRPr="00372091">
        <w:rPr>
          <w:rFonts w:ascii="Times New Roman" w:hAnsi="Times New Roman" w:cs="Times New Roman"/>
          <w:sz w:val="24"/>
          <w:szCs w:val="24"/>
          <w:lang w:val="en-US"/>
        </w:rPr>
        <w:t>, slides were labelled and stored in slide boxes and submitted in Museum of Department of Zoology &amp; Research Center of K.T.H.M. College, Nashik</w:t>
      </w:r>
      <w:r w:rsidR="00666CA9" w:rsidRPr="00372091">
        <w:rPr>
          <w:rFonts w:ascii="Times New Roman" w:hAnsi="Times New Roman" w:cs="Times New Roman"/>
          <w:sz w:val="24"/>
          <w:szCs w:val="24"/>
          <w:lang w:val="en-US"/>
        </w:rPr>
        <w:t xml:space="preserve"> for future reference</w:t>
      </w:r>
      <w:r w:rsidR="00A711D7" w:rsidRPr="00372091">
        <w:rPr>
          <w:rFonts w:ascii="Times New Roman" w:hAnsi="Times New Roman" w:cs="Times New Roman"/>
          <w:sz w:val="24"/>
          <w:szCs w:val="24"/>
          <w:lang w:val="en-US"/>
        </w:rPr>
        <w:t>.</w:t>
      </w:r>
      <w:r w:rsidR="00C66B01">
        <w:rPr>
          <w:rFonts w:ascii="Times New Roman" w:hAnsi="Times New Roman" w:cs="Times New Roman"/>
          <w:sz w:val="24"/>
          <w:szCs w:val="24"/>
          <w:lang w:val="en-US"/>
        </w:rPr>
        <w:t xml:space="preserve"> </w:t>
      </w:r>
      <w:r w:rsidR="00666CA9" w:rsidRPr="00372091">
        <w:rPr>
          <w:rFonts w:ascii="Times New Roman" w:hAnsi="Times New Roman" w:cs="Times New Roman"/>
          <w:sz w:val="24"/>
          <w:szCs w:val="24"/>
          <w:lang w:val="en-US"/>
        </w:rPr>
        <w:t>The</w:t>
      </w:r>
      <w:r w:rsidRPr="00372091">
        <w:rPr>
          <w:rFonts w:ascii="Times New Roman" w:hAnsi="Times New Roman" w:cs="Times New Roman"/>
          <w:sz w:val="24"/>
          <w:szCs w:val="24"/>
          <w:lang w:val="en-US"/>
        </w:rPr>
        <w:t xml:space="preserve"> terminology </w:t>
      </w:r>
      <w:r w:rsidR="00666CA9" w:rsidRPr="00372091">
        <w:rPr>
          <w:rFonts w:ascii="Times New Roman" w:hAnsi="Times New Roman" w:cs="Times New Roman"/>
          <w:sz w:val="24"/>
          <w:szCs w:val="24"/>
          <w:lang w:val="en-US"/>
        </w:rPr>
        <w:t xml:space="preserve">used for </w:t>
      </w:r>
      <w:r w:rsidRPr="00372091">
        <w:rPr>
          <w:rFonts w:ascii="Times New Roman" w:hAnsi="Times New Roman" w:cs="Times New Roman"/>
          <w:sz w:val="24"/>
          <w:szCs w:val="24"/>
          <w:lang w:val="en-US"/>
        </w:rPr>
        <w:t xml:space="preserve">of wing venation proposed by Comstock and Needham (1898-1899), </w:t>
      </w:r>
      <w:r w:rsidR="00666CA9" w:rsidRPr="00372091">
        <w:rPr>
          <w:rFonts w:ascii="Times New Roman" w:hAnsi="Times New Roman" w:cs="Times New Roman"/>
          <w:sz w:val="24"/>
          <w:szCs w:val="24"/>
          <w:lang w:val="en-US"/>
        </w:rPr>
        <w:t xml:space="preserve">with subsequent modification as per </w:t>
      </w:r>
      <w:proofErr w:type="spellStart"/>
      <w:r w:rsidRPr="00372091">
        <w:rPr>
          <w:rFonts w:ascii="Times New Roman" w:hAnsi="Times New Roman" w:cs="Times New Roman"/>
          <w:sz w:val="24"/>
          <w:szCs w:val="24"/>
          <w:lang w:val="en-US"/>
        </w:rPr>
        <w:t>Imms</w:t>
      </w:r>
      <w:proofErr w:type="spellEnd"/>
      <w:r w:rsidRPr="00372091">
        <w:rPr>
          <w:rFonts w:ascii="Times New Roman" w:hAnsi="Times New Roman" w:cs="Times New Roman"/>
          <w:sz w:val="24"/>
          <w:szCs w:val="24"/>
          <w:lang w:val="en-US"/>
        </w:rPr>
        <w:t xml:space="preserve"> (1957), and Miller (1970).</w:t>
      </w:r>
    </w:p>
    <w:p w14:paraId="27F6C7F3" w14:textId="08208C00" w:rsidR="00D06882" w:rsidRDefault="00880551" w:rsidP="00880551">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Genitalia of all 17 species were dissected following </w:t>
      </w:r>
      <w:r w:rsidR="00986498">
        <w:rPr>
          <w:rFonts w:ascii="Times New Roman" w:hAnsi="Times New Roman" w:cs="Times New Roman"/>
          <w:sz w:val="24"/>
          <w:szCs w:val="24"/>
          <w:lang w:val="en-US"/>
        </w:rPr>
        <w:t xml:space="preserve">Clarke (1941) and </w:t>
      </w:r>
      <w:r>
        <w:rPr>
          <w:rFonts w:ascii="Times New Roman" w:hAnsi="Times New Roman" w:cs="Times New Roman"/>
          <w:sz w:val="24"/>
          <w:szCs w:val="24"/>
          <w:lang w:val="en-US"/>
        </w:rPr>
        <w:t>Robinson (1976). The abdomen was removed and macerated in 10% KOH, followed by th</w:t>
      </w:r>
      <w:r w:rsidR="005D7A9C">
        <w:rPr>
          <w:rFonts w:ascii="Times New Roman" w:hAnsi="Times New Roman" w:cs="Times New Roman"/>
          <w:sz w:val="24"/>
          <w:szCs w:val="24"/>
          <w:lang w:val="en-US"/>
        </w:rPr>
        <w:t xml:space="preserve">orough washing using distilled water and removal of the soft tissues using fine forceps and camel hair brush under COSLAB stereomicroscope. The genital structures were dissected and examined in glycerol, and diagnostic character were compared with published taxonomic descriptions and illustrations for species confirmation. The examined genitalia were preserved in glycerol in Eppendorf tubes associated with the respective voucher </w:t>
      </w:r>
      <w:proofErr w:type="spellStart"/>
      <w:r w:rsidR="005D7A9C">
        <w:rPr>
          <w:rFonts w:ascii="Times New Roman" w:hAnsi="Times New Roman" w:cs="Times New Roman"/>
          <w:sz w:val="24"/>
          <w:szCs w:val="24"/>
          <w:lang w:val="en-US"/>
        </w:rPr>
        <w:t>speciemens</w:t>
      </w:r>
      <w:proofErr w:type="spellEnd"/>
      <w:r w:rsidR="005D7A9C">
        <w:rPr>
          <w:rFonts w:ascii="Times New Roman" w:hAnsi="Times New Roman" w:cs="Times New Roman"/>
          <w:sz w:val="24"/>
          <w:szCs w:val="24"/>
          <w:lang w:val="en-US"/>
        </w:rPr>
        <w:t xml:space="preserve">. </w:t>
      </w:r>
    </w:p>
    <w:p w14:paraId="444DA4A8" w14:textId="77777777" w:rsidR="00880551" w:rsidRPr="00372091" w:rsidRDefault="00880551" w:rsidP="00D06882">
      <w:pPr>
        <w:pStyle w:val="ListParagraph"/>
        <w:spacing w:after="0" w:line="360" w:lineRule="auto"/>
        <w:jc w:val="both"/>
        <w:rPr>
          <w:rFonts w:ascii="Times New Roman" w:hAnsi="Times New Roman" w:cs="Times New Roman"/>
          <w:sz w:val="24"/>
          <w:szCs w:val="24"/>
          <w:lang w:val="en-US"/>
        </w:rPr>
      </w:pPr>
    </w:p>
    <w:p w14:paraId="32E77F05" w14:textId="2A252F0F" w:rsidR="00E961DF" w:rsidRPr="00372091" w:rsidRDefault="00E961DF" w:rsidP="00536100">
      <w:pPr>
        <w:pStyle w:val="NoSpacing"/>
        <w:spacing w:line="360" w:lineRule="auto"/>
        <w:jc w:val="both"/>
        <w:rPr>
          <w:rFonts w:ascii="Times New Roman" w:hAnsi="Times New Roman" w:cs="Times New Roman"/>
          <w:sz w:val="24"/>
          <w:szCs w:val="24"/>
        </w:rPr>
      </w:pPr>
      <w:r w:rsidRPr="00372091">
        <w:rPr>
          <w:rStyle w:val="Strong"/>
          <w:rFonts w:ascii="Times New Roman" w:hAnsi="Times New Roman" w:cs="Times New Roman"/>
          <w:bCs w:val="0"/>
          <w:sz w:val="24"/>
          <w:szCs w:val="24"/>
        </w:rPr>
        <w:t>Identification</w:t>
      </w:r>
    </w:p>
    <w:p w14:paraId="7600A3A0" w14:textId="47BE2A0B" w:rsidR="00E961DF" w:rsidRPr="00372091" w:rsidRDefault="00E961DF" w:rsidP="00536100">
      <w:pPr>
        <w:pStyle w:val="NoSpacing"/>
        <w:spacing w:line="360" w:lineRule="auto"/>
        <w:jc w:val="both"/>
        <w:rPr>
          <w:rFonts w:ascii="Times New Roman" w:hAnsi="Times New Roman" w:cs="Times New Roman"/>
          <w:sz w:val="24"/>
          <w:szCs w:val="24"/>
          <w:lang w:val="en-IN"/>
        </w:rPr>
      </w:pPr>
      <w:r w:rsidRPr="00372091">
        <w:rPr>
          <w:rFonts w:ascii="Times New Roman" w:hAnsi="Times New Roman" w:cs="Times New Roman"/>
          <w:sz w:val="24"/>
          <w:szCs w:val="24"/>
        </w:rPr>
        <w:t xml:space="preserve">Identification of specimens was </w:t>
      </w:r>
      <w:r w:rsidR="00D06882" w:rsidRPr="00372091">
        <w:rPr>
          <w:rFonts w:ascii="Times New Roman" w:hAnsi="Times New Roman" w:cs="Times New Roman"/>
          <w:sz w:val="24"/>
          <w:szCs w:val="24"/>
          <w:lang w:val="en-IN"/>
        </w:rPr>
        <w:t xml:space="preserve">carried out using standard keys, checklists, and available references </w:t>
      </w:r>
      <w:r w:rsidR="00D06882" w:rsidRPr="00372091">
        <w:rPr>
          <w:rFonts w:ascii="Times New Roman" w:hAnsi="Times New Roman" w:cs="Times New Roman"/>
          <w:noProof/>
          <w:color w:val="000000"/>
          <w:sz w:val="24"/>
          <w:szCs w:val="24"/>
          <w:lang w:val="en-IN"/>
        </w:rPr>
        <w:t>Hampson (1895</w:t>
      </w:r>
      <w:r w:rsidR="00833E30" w:rsidRPr="00372091">
        <w:rPr>
          <w:rFonts w:ascii="Times New Roman" w:hAnsi="Times New Roman" w:cs="Times New Roman"/>
          <w:noProof/>
          <w:color w:val="000000"/>
          <w:sz w:val="24"/>
          <w:szCs w:val="24"/>
          <w:lang w:val="en-IN"/>
        </w:rPr>
        <w:t>, 1896</w:t>
      </w:r>
      <w:r w:rsidR="00D06882" w:rsidRPr="00372091">
        <w:rPr>
          <w:rFonts w:ascii="Times New Roman" w:hAnsi="Times New Roman" w:cs="Times New Roman"/>
          <w:noProof/>
          <w:color w:val="000000"/>
          <w:sz w:val="24"/>
          <w:szCs w:val="24"/>
          <w:lang w:val="en-IN"/>
        </w:rPr>
        <w:t>); Holloway (1996); Shubhalaxmi (</w:t>
      </w:r>
      <w:r w:rsidR="00800C5D" w:rsidRPr="00372091">
        <w:rPr>
          <w:rFonts w:ascii="Times New Roman" w:hAnsi="Times New Roman" w:cs="Times New Roman"/>
          <w:noProof/>
          <w:color w:val="000000"/>
          <w:sz w:val="24"/>
          <w:szCs w:val="24"/>
          <w:lang w:val="en-IN"/>
        </w:rPr>
        <w:t xml:space="preserve">2011, </w:t>
      </w:r>
      <w:r w:rsidR="00D06882" w:rsidRPr="00372091">
        <w:rPr>
          <w:rFonts w:ascii="Times New Roman" w:hAnsi="Times New Roman" w:cs="Times New Roman"/>
          <w:noProof/>
          <w:color w:val="000000"/>
          <w:sz w:val="24"/>
          <w:szCs w:val="24"/>
          <w:lang w:val="en-IN"/>
        </w:rPr>
        <w:t xml:space="preserve">2018); Gurule and Nikam (2013); Gurule (2013); Kirti </w:t>
      </w:r>
      <w:r w:rsidR="00927243">
        <w:rPr>
          <w:rFonts w:ascii="Times New Roman" w:hAnsi="Times New Roman" w:cs="Times New Roman"/>
          <w:noProof/>
          <w:color w:val="000000"/>
          <w:sz w:val="24"/>
          <w:szCs w:val="24"/>
          <w:lang w:val="en-IN"/>
        </w:rPr>
        <w:t xml:space="preserve">et al. </w:t>
      </w:r>
      <w:r w:rsidR="00D06882" w:rsidRPr="00372091">
        <w:rPr>
          <w:rFonts w:ascii="Times New Roman" w:hAnsi="Times New Roman" w:cs="Times New Roman"/>
          <w:noProof/>
          <w:color w:val="000000"/>
          <w:sz w:val="24"/>
          <w:szCs w:val="24"/>
          <w:lang w:val="en-IN"/>
        </w:rPr>
        <w:t xml:space="preserve">(2019); Gurule and Brookes (2021), and Sondhi </w:t>
      </w:r>
      <w:r w:rsidR="00D06882" w:rsidRPr="00372091">
        <w:rPr>
          <w:rFonts w:ascii="Times New Roman" w:hAnsi="Times New Roman" w:cs="Times New Roman"/>
          <w:noProof/>
          <w:color w:val="000000"/>
          <w:sz w:val="24"/>
          <w:szCs w:val="24"/>
          <w:lang w:val="en-IN"/>
        </w:rPr>
        <w:lastRenderedPageBreak/>
        <w:t xml:space="preserve">(2024). </w:t>
      </w:r>
      <w:r w:rsidRPr="00372091">
        <w:rPr>
          <w:rFonts w:ascii="Times New Roman" w:hAnsi="Times New Roman" w:cs="Times New Roman"/>
          <w:sz w:val="24"/>
          <w:szCs w:val="24"/>
        </w:rPr>
        <w:t>Photographic documentation supported the diagnostic process, and species confirmation was validated through expert taxonomic consultation</w:t>
      </w:r>
      <w:r w:rsidR="00D06882" w:rsidRPr="00372091">
        <w:rPr>
          <w:rFonts w:ascii="Times New Roman" w:hAnsi="Times New Roman" w:cs="Times New Roman"/>
          <w:sz w:val="24"/>
          <w:szCs w:val="24"/>
          <w:lang w:val="en-IN"/>
        </w:rPr>
        <w:t>.</w:t>
      </w:r>
    </w:p>
    <w:p w14:paraId="119235E7" w14:textId="77777777" w:rsidR="00E961DF" w:rsidRPr="00372091" w:rsidRDefault="00E961DF" w:rsidP="00536100">
      <w:pPr>
        <w:pStyle w:val="ListParagraph"/>
        <w:spacing w:after="0" w:line="360" w:lineRule="auto"/>
        <w:jc w:val="both"/>
        <w:rPr>
          <w:rFonts w:ascii="Times New Roman" w:hAnsi="Times New Roman" w:cs="Times New Roman"/>
          <w:sz w:val="24"/>
          <w:szCs w:val="24"/>
          <w:lang w:val="en-US"/>
        </w:rPr>
      </w:pPr>
    </w:p>
    <w:p w14:paraId="1F7B74DF" w14:textId="77777777" w:rsidR="00D06882" w:rsidRPr="00372091" w:rsidRDefault="00D06882" w:rsidP="00D06882">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 xml:space="preserve">Results </w:t>
      </w:r>
    </w:p>
    <w:p w14:paraId="0A7ED05A" w14:textId="59219470" w:rsidR="004225BA" w:rsidRPr="00372091" w:rsidRDefault="009A02B2" w:rsidP="00536100">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ab/>
      </w:r>
      <w:r w:rsidR="000C1B18" w:rsidRPr="00372091">
        <w:rPr>
          <w:rFonts w:ascii="Times New Roman" w:hAnsi="Times New Roman" w:cs="Times New Roman"/>
          <w:sz w:val="24"/>
          <w:szCs w:val="24"/>
          <w:lang w:val="en-US"/>
        </w:rPr>
        <w:t xml:space="preserve">The present study documented </w:t>
      </w:r>
      <w:r w:rsidR="00DD6642" w:rsidRPr="00372091">
        <w:rPr>
          <w:rFonts w:ascii="Times New Roman" w:hAnsi="Times New Roman" w:cs="Times New Roman"/>
          <w:sz w:val="24"/>
          <w:szCs w:val="24"/>
          <w:lang w:val="en-US"/>
        </w:rPr>
        <w:t xml:space="preserve">a total of </w:t>
      </w:r>
      <w:r w:rsidR="00773E73" w:rsidRPr="00372091">
        <w:rPr>
          <w:rFonts w:ascii="Times New Roman" w:hAnsi="Times New Roman" w:cs="Times New Roman"/>
          <w:sz w:val="24"/>
          <w:szCs w:val="24"/>
          <w:lang w:val="en-US"/>
        </w:rPr>
        <w:t xml:space="preserve">17 species </w:t>
      </w:r>
      <w:r w:rsidR="000C1B18" w:rsidRPr="00372091">
        <w:rPr>
          <w:rFonts w:ascii="Times New Roman" w:hAnsi="Times New Roman" w:cs="Times New Roman"/>
          <w:sz w:val="24"/>
          <w:szCs w:val="24"/>
          <w:lang w:val="en-US"/>
        </w:rPr>
        <w:t xml:space="preserve">of </w:t>
      </w:r>
      <w:r w:rsidR="00DD6642" w:rsidRPr="00372091">
        <w:rPr>
          <w:rFonts w:ascii="Times New Roman" w:hAnsi="Times New Roman" w:cs="Times New Roman"/>
          <w:sz w:val="24"/>
          <w:szCs w:val="24"/>
          <w:lang w:val="en-US"/>
        </w:rPr>
        <w:t xml:space="preserve">the </w:t>
      </w:r>
      <w:r w:rsidR="000C1B18" w:rsidRPr="00372091">
        <w:rPr>
          <w:rFonts w:ascii="Times New Roman" w:hAnsi="Times New Roman" w:cs="Times New Roman"/>
          <w:sz w:val="24"/>
          <w:szCs w:val="24"/>
          <w:lang w:val="en-US"/>
        </w:rPr>
        <w:t>subf</w:t>
      </w:r>
      <w:r w:rsidR="00773E73" w:rsidRPr="00372091">
        <w:rPr>
          <w:rFonts w:ascii="Times New Roman" w:hAnsi="Times New Roman" w:cs="Times New Roman"/>
          <w:sz w:val="24"/>
          <w:szCs w:val="24"/>
          <w:lang w:val="en-US"/>
        </w:rPr>
        <w:t xml:space="preserve">amily </w:t>
      </w:r>
      <w:proofErr w:type="spellStart"/>
      <w:r w:rsidR="00773E73" w:rsidRPr="00372091">
        <w:rPr>
          <w:rFonts w:ascii="Times New Roman" w:hAnsi="Times New Roman" w:cs="Times New Roman"/>
          <w:sz w:val="24"/>
          <w:szCs w:val="24"/>
          <w:lang w:val="en-US"/>
        </w:rPr>
        <w:t>Geometrinae</w:t>
      </w:r>
      <w:proofErr w:type="spellEnd"/>
      <w:r w:rsidR="00773E73" w:rsidRPr="00372091">
        <w:rPr>
          <w:rFonts w:ascii="Times New Roman" w:hAnsi="Times New Roman" w:cs="Times New Roman"/>
          <w:sz w:val="24"/>
          <w:szCs w:val="24"/>
          <w:lang w:val="en-US"/>
        </w:rPr>
        <w:t xml:space="preserve"> from the </w:t>
      </w:r>
      <w:r w:rsidR="00DD6642" w:rsidRPr="00372091">
        <w:rPr>
          <w:rFonts w:ascii="Times New Roman" w:hAnsi="Times New Roman" w:cs="Times New Roman"/>
          <w:sz w:val="24"/>
          <w:szCs w:val="24"/>
          <w:lang w:val="en-US"/>
        </w:rPr>
        <w:t>n</w:t>
      </w:r>
      <w:r w:rsidR="004225BA" w:rsidRPr="00372091">
        <w:rPr>
          <w:rFonts w:ascii="Times New Roman" w:hAnsi="Times New Roman" w:cs="Times New Roman"/>
          <w:sz w:val="24"/>
          <w:szCs w:val="24"/>
          <w:lang w:val="en-US"/>
        </w:rPr>
        <w:t>orthernmost W</w:t>
      </w:r>
      <w:r w:rsidR="00773E73" w:rsidRPr="00372091">
        <w:rPr>
          <w:rFonts w:ascii="Times New Roman" w:hAnsi="Times New Roman" w:cs="Times New Roman"/>
          <w:sz w:val="24"/>
          <w:szCs w:val="24"/>
          <w:lang w:val="en-US"/>
        </w:rPr>
        <w:t xml:space="preserve">estern Ghats </w:t>
      </w:r>
      <w:r w:rsidR="004225BA" w:rsidRPr="00372091">
        <w:rPr>
          <w:rFonts w:ascii="Times New Roman" w:hAnsi="Times New Roman" w:cs="Times New Roman"/>
          <w:sz w:val="24"/>
          <w:szCs w:val="24"/>
          <w:lang w:val="en-US"/>
        </w:rPr>
        <w:t>of</w:t>
      </w:r>
      <w:r w:rsidR="00773E73" w:rsidRPr="00372091">
        <w:rPr>
          <w:rFonts w:ascii="Times New Roman" w:hAnsi="Times New Roman" w:cs="Times New Roman"/>
          <w:sz w:val="24"/>
          <w:szCs w:val="24"/>
          <w:lang w:val="en-US"/>
        </w:rPr>
        <w:t xml:space="preserve"> </w:t>
      </w:r>
      <w:r w:rsidR="00E66F1F" w:rsidRPr="00372091">
        <w:rPr>
          <w:rFonts w:ascii="Times New Roman" w:hAnsi="Times New Roman" w:cs="Times New Roman"/>
          <w:sz w:val="24"/>
          <w:szCs w:val="24"/>
          <w:lang w:val="en-US"/>
        </w:rPr>
        <w:t>Maharashtra</w:t>
      </w:r>
      <w:r w:rsidR="004225BA" w:rsidRPr="00372091">
        <w:rPr>
          <w:rFonts w:ascii="Times New Roman" w:hAnsi="Times New Roman" w:cs="Times New Roman"/>
          <w:sz w:val="24"/>
          <w:szCs w:val="24"/>
          <w:lang w:val="en-US"/>
        </w:rPr>
        <w:t xml:space="preserve"> </w:t>
      </w:r>
      <w:r w:rsidR="00DD6642" w:rsidRPr="00372091">
        <w:rPr>
          <w:rFonts w:ascii="Times New Roman" w:hAnsi="Times New Roman" w:cs="Times New Roman"/>
          <w:sz w:val="24"/>
          <w:szCs w:val="24"/>
          <w:lang w:val="en-US"/>
        </w:rPr>
        <w:t>(</w:t>
      </w:r>
      <w:r w:rsidR="004225BA" w:rsidRPr="00372091">
        <w:rPr>
          <w:rFonts w:ascii="Times New Roman" w:hAnsi="Times New Roman" w:cs="Times New Roman"/>
          <w:sz w:val="24"/>
          <w:szCs w:val="24"/>
          <w:lang w:val="en-US"/>
        </w:rPr>
        <w:t>Nashik district</w:t>
      </w:r>
      <w:r w:rsidR="00DD6642" w:rsidRPr="00372091">
        <w:rPr>
          <w:rFonts w:ascii="Times New Roman" w:hAnsi="Times New Roman" w:cs="Times New Roman"/>
          <w:sz w:val="24"/>
          <w:szCs w:val="24"/>
          <w:lang w:val="en-US"/>
        </w:rPr>
        <w:t xml:space="preserve">), representing 13 genera and five tribes, </w:t>
      </w:r>
      <w:r w:rsidR="000C1B18" w:rsidRPr="00372091">
        <w:rPr>
          <w:rFonts w:ascii="Times New Roman" w:hAnsi="Times New Roman" w:cs="Times New Roman"/>
          <w:sz w:val="24"/>
          <w:szCs w:val="24"/>
          <w:lang w:val="en-US"/>
        </w:rPr>
        <w:t xml:space="preserve">viz. </w:t>
      </w:r>
      <w:proofErr w:type="spellStart"/>
      <w:r w:rsidR="000C1B18" w:rsidRPr="00372091">
        <w:rPr>
          <w:rFonts w:ascii="Times New Roman" w:eastAsia="Times New Roman" w:hAnsi="Times New Roman" w:cs="Times New Roman"/>
          <w:color w:val="000000"/>
          <w:sz w:val="24"/>
          <w:szCs w:val="24"/>
          <w:lang w:eastAsia="en-IN" w:bidi="mr-IN"/>
        </w:rPr>
        <w:t>Agathiini</w:t>
      </w:r>
      <w:proofErr w:type="spellEnd"/>
      <w:r w:rsidR="000C1B18" w:rsidRPr="00372091">
        <w:rPr>
          <w:rFonts w:ascii="Times New Roman" w:eastAsia="Times New Roman" w:hAnsi="Times New Roman" w:cs="Times New Roman"/>
          <w:color w:val="000000"/>
          <w:sz w:val="24"/>
          <w:szCs w:val="24"/>
          <w:lang w:eastAsia="en-IN" w:bidi="mr-IN"/>
        </w:rPr>
        <w:t xml:space="preserve">, </w:t>
      </w:r>
      <w:proofErr w:type="spellStart"/>
      <w:r w:rsidR="000C1B18" w:rsidRPr="00372091">
        <w:rPr>
          <w:rFonts w:ascii="Times New Roman" w:eastAsia="Times New Roman" w:hAnsi="Times New Roman" w:cs="Times New Roman"/>
          <w:color w:val="000000"/>
          <w:sz w:val="24"/>
          <w:szCs w:val="24"/>
          <w:lang w:eastAsia="en-IN" w:bidi="mr-IN"/>
        </w:rPr>
        <w:t>Comibaenini</w:t>
      </w:r>
      <w:proofErr w:type="spellEnd"/>
      <w:r w:rsidR="000C1B18" w:rsidRPr="00372091">
        <w:rPr>
          <w:rFonts w:ascii="Times New Roman" w:eastAsia="Times New Roman" w:hAnsi="Times New Roman" w:cs="Times New Roman"/>
          <w:color w:val="000000"/>
          <w:sz w:val="24"/>
          <w:szCs w:val="24"/>
          <w:lang w:eastAsia="en-IN" w:bidi="mr-IN"/>
        </w:rPr>
        <w:t xml:space="preserve">, </w:t>
      </w:r>
      <w:proofErr w:type="spellStart"/>
      <w:r w:rsidR="000C1B18" w:rsidRPr="00372091">
        <w:rPr>
          <w:rFonts w:ascii="Times New Roman" w:eastAsia="Times New Roman" w:hAnsi="Times New Roman" w:cs="Times New Roman"/>
          <w:color w:val="000000"/>
          <w:sz w:val="24"/>
          <w:szCs w:val="24"/>
          <w:lang w:eastAsia="en-IN" w:bidi="mr-IN"/>
        </w:rPr>
        <w:t>Geometrini</w:t>
      </w:r>
      <w:proofErr w:type="spellEnd"/>
      <w:r w:rsidR="000C1B18" w:rsidRPr="00372091">
        <w:rPr>
          <w:rFonts w:ascii="Times New Roman" w:eastAsia="Times New Roman" w:hAnsi="Times New Roman" w:cs="Times New Roman"/>
          <w:color w:val="000000"/>
          <w:sz w:val="24"/>
          <w:szCs w:val="24"/>
          <w:lang w:eastAsia="en-IN" w:bidi="mr-IN"/>
        </w:rPr>
        <w:t xml:space="preserve">, </w:t>
      </w:r>
      <w:proofErr w:type="spellStart"/>
      <w:r w:rsidR="000C1B18" w:rsidRPr="00372091">
        <w:rPr>
          <w:rFonts w:ascii="Times New Roman" w:eastAsia="Times New Roman" w:hAnsi="Times New Roman" w:cs="Times New Roman"/>
          <w:color w:val="000000"/>
          <w:sz w:val="24"/>
          <w:szCs w:val="24"/>
          <w:lang w:eastAsia="en-IN" w:bidi="mr-IN"/>
        </w:rPr>
        <w:t>Hemitheini</w:t>
      </w:r>
      <w:proofErr w:type="spellEnd"/>
      <w:r w:rsidR="000C1B18" w:rsidRPr="00372091">
        <w:rPr>
          <w:rFonts w:ascii="Times New Roman" w:eastAsia="Times New Roman" w:hAnsi="Times New Roman" w:cs="Times New Roman"/>
          <w:color w:val="000000"/>
          <w:sz w:val="24"/>
          <w:szCs w:val="24"/>
          <w:lang w:eastAsia="en-IN" w:bidi="mr-IN"/>
        </w:rPr>
        <w:t xml:space="preserve">, and </w:t>
      </w:r>
      <w:proofErr w:type="spellStart"/>
      <w:r w:rsidR="000C1B18" w:rsidRPr="00372091">
        <w:rPr>
          <w:rFonts w:ascii="Times New Roman" w:eastAsia="Times New Roman" w:hAnsi="Times New Roman" w:cs="Times New Roman"/>
          <w:color w:val="000000"/>
          <w:sz w:val="24"/>
          <w:szCs w:val="24"/>
          <w:lang w:eastAsia="en-IN" w:bidi="mr-IN"/>
        </w:rPr>
        <w:t>Pseudoterpnini</w:t>
      </w:r>
      <w:proofErr w:type="spellEnd"/>
      <w:r w:rsidR="000C1B18" w:rsidRPr="00372091">
        <w:rPr>
          <w:rFonts w:ascii="Times New Roman" w:hAnsi="Times New Roman" w:cs="Times New Roman"/>
          <w:sz w:val="24"/>
          <w:szCs w:val="24"/>
          <w:lang w:val="en-US"/>
        </w:rPr>
        <w:t>.   Among these</w:t>
      </w:r>
      <w:r w:rsidR="00DD6642" w:rsidRPr="00372091">
        <w:rPr>
          <w:rFonts w:ascii="Times New Roman" w:hAnsi="Times New Roman" w:cs="Times New Roman"/>
          <w:sz w:val="24"/>
          <w:szCs w:val="24"/>
          <w:lang w:val="en-US"/>
        </w:rPr>
        <w:t>,</w:t>
      </w:r>
      <w:r w:rsidR="000C1B18" w:rsidRPr="00372091">
        <w:rPr>
          <w:rFonts w:ascii="Times New Roman" w:hAnsi="Times New Roman" w:cs="Times New Roman"/>
          <w:sz w:val="24"/>
          <w:szCs w:val="24"/>
          <w:lang w:val="en-US"/>
        </w:rPr>
        <w:t xml:space="preserve"> </w:t>
      </w:r>
      <w:proofErr w:type="spellStart"/>
      <w:r w:rsidR="000C1B18" w:rsidRPr="00372091">
        <w:rPr>
          <w:rFonts w:ascii="Times New Roman" w:hAnsi="Times New Roman" w:cs="Times New Roman"/>
          <w:sz w:val="24"/>
          <w:szCs w:val="24"/>
          <w:lang w:val="en-US"/>
        </w:rPr>
        <w:t>Hemitheini</w:t>
      </w:r>
      <w:proofErr w:type="spellEnd"/>
      <w:r w:rsidR="000C1B18" w:rsidRPr="00372091">
        <w:rPr>
          <w:rFonts w:ascii="Times New Roman" w:hAnsi="Times New Roman" w:cs="Times New Roman"/>
          <w:sz w:val="24"/>
          <w:szCs w:val="24"/>
          <w:lang w:val="en-US"/>
        </w:rPr>
        <w:t xml:space="preserve"> </w:t>
      </w:r>
      <w:r w:rsidR="00C26D54" w:rsidRPr="00372091">
        <w:rPr>
          <w:rFonts w:ascii="Times New Roman" w:hAnsi="Times New Roman" w:cs="Times New Roman"/>
          <w:sz w:val="24"/>
          <w:szCs w:val="24"/>
          <w:lang w:val="en-US"/>
        </w:rPr>
        <w:t xml:space="preserve">was </w:t>
      </w:r>
      <w:r w:rsidR="00DD6642" w:rsidRPr="00372091">
        <w:rPr>
          <w:rFonts w:ascii="Times New Roman" w:hAnsi="Times New Roman" w:cs="Times New Roman"/>
          <w:sz w:val="24"/>
          <w:szCs w:val="24"/>
          <w:lang w:val="en-US"/>
        </w:rPr>
        <w:t xml:space="preserve">the most species-rich tribe, contributing seven species to the total </w:t>
      </w:r>
      <w:proofErr w:type="spellStart"/>
      <w:r w:rsidR="00DD6642" w:rsidRPr="00372091">
        <w:rPr>
          <w:rFonts w:ascii="Times New Roman" w:hAnsi="Times New Roman" w:cs="Times New Roman"/>
          <w:sz w:val="24"/>
          <w:szCs w:val="24"/>
          <w:lang w:val="en-US"/>
        </w:rPr>
        <w:t>Geometrinae</w:t>
      </w:r>
      <w:proofErr w:type="spellEnd"/>
      <w:r w:rsidR="00DD6642" w:rsidRPr="00372091">
        <w:rPr>
          <w:rFonts w:ascii="Times New Roman" w:hAnsi="Times New Roman" w:cs="Times New Roman"/>
          <w:sz w:val="24"/>
          <w:szCs w:val="24"/>
          <w:lang w:val="en-US"/>
        </w:rPr>
        <w:t xml:space="preserve"> assemblage. </w:t>
      </w:r>
    </w:p>
    <w:p w14:paraId="45FCEE9C" w14:textId="732A56FF" w:rsidR="0051546D" w:rsidRPr="00372091" w:rsidRDefault="00926C58" w:rsidP="00536100">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 xml:space="preserve">Taxonomic illustration </w:t>
      </w:r>
    </w:p>
    <w:p w14:paraId="08CD212A" w14:textId="017ED4C3" w:rsidR="00FA1396" w:rsidRPr="00372091" w:rsidRDefault="00FA1396" w:rsidP="00FA1396">
      <w:pPr>
        <w:pStyle w:val="Newparagraph"/>
        <w:spacing w:line="360" w:lineRule="auto"/>
        <w:ind w:firstLine="0"/>
        <w:jc w:val="both"/>
        <w:rPr>
          <w:b/>
          <w:bCs/>
          <w:color w:val="000000"/>
          <w:sz w:val="24"/>
          <w:szCs w:val="24"/>
          <w:lang w:val="en-IN"/>
        </w:rPr>
      </w:pPr>
      <w:r w:rsidRPr="00372091">
        <w:rPr>
          <w:b/>
          <w:bCs/>
          <w:color w:val="000000"/>
          <w:sz w:val="24"/>
          <w:szCs w:val="24"/>
          <w:lang w:val="en-IN"/>
        </w:rPr>
        <w:t xml:space="preserve">Family </w:t>
      </w:r>
      <w:proofErr w:type="spellStart"/>
      <w:r w:rsidRPr="00372091">
        <w:rPr>
          <w:b/>
          <w:bCs/>
          <w:color w:val="000000"/>
          <w:sz w:val="24"/>
          <w:szCs w:val="24"/>
          <w:lang w:bidi="ar"/>
        </w:rPr>
        <w:t>Geometridae</w:t>
      </w:r>
      <w:proofErr w:type="spellEnd"/>
      <w:r w:rsidRPr="00372091">
        <w:rPr>
          <w:b/>
          <w:bCs/>
          <w:color w:val="000000"/>
          <w:sz w:val="24"/>
          <w:szCs w:val="24"/>
          <w:lang w:val="en-IN"/>
        </w:rPr>
        <w:t xml:space="preserve"> Leach, 1815 </w:t>
      </w:r>
    </w:p>
    <w:p w14:paraId="114F8F2E" w14:textId="5D8512C6" w:rsidR="00926C58" w:rsidRPr="00372091" w:rsidRDefault="00926C58" w:rsidP="00536100">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 xml:space="preserve">Key to </w:t>
      </w:r>
      <w:r w:rsidR="004F2E71" w:rsidRPr="00372091">
        <w:rPr>
          <w:rFonts w:ascii="Times New Roman" w:hAnsi="Times New Roman" w:cs="Times New Roman"/>
          <w:sz w:val="24"/>
          <w:szCs w:val="24"/>
          <w:lang w:val="en-US"/>
        </w:rPr>
        <w:t>major</w:t>
      </w:r>
      <w:r w:rsidRPr="00372091">
        <w:rPr>
          <w:rFonts w:ascii="Times New Roman" w:hAnsi="Times New Roman" w:cs="Times New Roman"/>
          <w:sz w:val="24"/>
          <w:szCs w:val="24"/>
          <w:lang w:val="en-US"/>
        </w:rPr>
        <w:t xml:space="preserve"> subfamilies of family </w:t>
      </w:r>
      <w:proofErr w:type="spellStart"/>
      <w:r w:rsidRPr="00372091">
        <w:rPr>
          <w:rFonts w:ascii="Times New Roman" w:hAnsi="Times New Roman" w:cs="Times New Roman"/>
          <w:sz w:val="24"/>
          <w:szCs w:val="24"/>
          <w:lang w:val="en-US"/>
        </w:rPr>
        <w:t>Geometridae</w:t>
      </w:r>
      <w:proofErr w:type="spellEnd"/>
    </w:p>
    <w:p w14:paraId="0B8123CF" w14:textId="7892FB68" w:rsidR="00926C58" w:rsidRPr="00372091" w:rsidRDefault="00926C58" w:rsidP="00536100">
      <w:pPr>
        <w:pStyle w:val="ListParagraph"/>
        <w:numPr>
          <w:ilvl w:val="0"/>
          <w:numId w:val="6"/>
        </w:numPr>
        <w:spacing w:after="0" w:line="360" w:lineRule="auto"/>
        <w:rPr>
          <w:rFonts w:ascii="Times New Roman" w:hAnsi="Times New Roman" w:cs="Times New Roman"/>
          <w:sz w:val="24"/>
          <w:szCs w:val="24"/>
          <w:lang w:val="en-US"/>
        </w:rPr>
      </w:pPr>
      <w:r w:rsidRPr="00372091">
        <w:rPr>
          <w:rFonts w:ascii="Times New Roman" w:hAnsi="Times New Roman" w:cs="Times New Roman"/>
          <w:sz w:val="24"/>
          <w:szCs w:val="24"/>
          <w:lang w:val="en-US"/>
        </w:rPr>
        <w:t>Vein M</w:t>
      </w:r>
      <w:r w:rsidRPr="00372091">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xml:space="preserve"> absent in Hindwing ………………….……………….</w:t>
      </w:r>
      <w:r w:rsidRPr="00372091">
        <w:rPr>
          <w:rFonts w:ascii="Times New Roman" w:hAnsi="Times New Roman" w:cs="Times New Roman"/>
          <w:sz w:val="24"/>
          <w:szCs w:val="24"/>
          <w:lang w:val="en-US"/>
        </w:rPr>
        <w:tab/>
      </w:r>
      <w:proofErr w:type="spellStart"/>
      <w:r w:rsidRPr="00372091">
        <w:rPr>
          <w:rFonts w:ascii="Times New Roman" w:hAnsi="Times New Roman" w:cs="Times New Roman"/>
          <w:b/>
          <w:bCs/>
          <w:sz w:val="24"/>
          <w:szCs w:val="24"/>
          <w:lang w:val="en-US"/>
        </w:rPr>
        <w:t>Ennominae</w:t>
      </w:r>
      <w:proofErr w:type="spellEnd"/>
    </w:p>
    <w:p w14:paraId="3E4167C5" w14:textId="77C61CC8" w:rsidR="00926C58" w:rsidRPr="00372091" w:rsidRDefault="00926C58" w:rsidP="00536100">
      <w:pPr>
        <w:pStyle w:val="ListParagraph"/>
        <w:numPr>
          <w:ilvl w:val="0"/>
          <w:numId w:val="7"/>
        </w:numPr>
        <w:spacing w:after="0" w:line="360" w:lineRule="auto"/>
        <w:ind w:left="709"/>
        <w:rPr>
          <w:rFonts w:ascii="Times New Roman" w:hAnsi="Times New Roman" w:cs="Times New Roman"/>
          <w:b/>
          <w:bCs/>
          <w:sz w:val="24"/>
          <w:szCs w:val="24"/>
          <w:lang w:val="en-US"/>
        </w:rPr>
      </w:pPr>
      <w:r w:rsidRPr="00372091">
        <w:rPr>
          <w:rFonts w:ascii="Times New Roman" w:hAnsi="Times New Roman" w:cs="Times New Roman"/>
          <w:sz w:val="24"/>
          <w:szCs w:val="24"/>
          <w:lang w:val="en-US"/>
        </w:rPr>
        <w:t>Vein M</w:t>
      </w:r>
      <w:r w:rsidRPr="00372091">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xml:space="preserve"> present in Hindwing ………………………………….</w:t>
      </w:r>
      <w:r w:rsidRPr="00372091">
        <w:rPr>
          <w:rFonts w:ascii="Times New Roman" w:hAnsi="Times New Roman" w:cs="Times New Roman"/>
          <w:sz w:val="24"/>
          <w:szCs w:val="24"/>
          <w:lang w:val="en-US"/>
        </w:rPr>
        <w:tab/>
      </w:r>
      <w:r w:rsidRPr="00372091">
        <w:rPr>
          <w:rFonts w:ascii="Times New Roman" w:hAnsi="Times New Roman" w:cs="Times New Roman"/>
          <w:b/>
          <w:bCs/>
          <w:sz w:val="24"/>
          <w:szCs w:val="24"/>
          <w:lang w:val="en-US"/>
        </w:rPr>
        <w:t>2</w:t>
      </w:r>
    </w:p>
    <w:p w14:paraId="281AC39E" w14:textId="2F72168E" w:rsidR="00926C58" w:rsidRPr="00372091" w:rsidRDefault="00926C58" w:rsidP="00536100">
      <w:pPr>
        <w:pStyle w:val="ListParagraph"/>
        <w:numPr>
          <w:ilvl w:val="0"/>
          <w:numId w:val="6"/>
        </w:numPr>
        <w:spacing w:after="0" w:line="360" w:lineRule="auto"/>
        <w:rPr>
          <w:rFonts w:ascii="Times New Roman" w:hAnsi="Times New Roman" w:cs="Times New Roman"/>
          <w:sz w:val="24"/>
          <w:szCs w:val="24"/>
          <w:lang w:val="en-US"/>
        </w:rPr>
      </w:pPr>
      <w:r w:rsidRPr="00372091">
        <w:rPr>
          <w:rFonts w:ascii="Times New Roman" w:hAnsi="Times New Roman" w:cs="Times New Roman"/>
          <w:sz w:val="24"/>
          <w:szCs w:val="24"/>
          <w:lang w:val="en-US"/>
        </w:rPr>
        <w:t>Vein M</w:t>
      </w:r>
      <w:r w:rsidRPr="00372091">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xml:space="preserve"> arising from just above the middle of </w:t>
      </w:r>
      <w:proofErr w:type="spellStart"/>
      <w:r w:rsidRPr="00372091">
        <w:rPr>
          <w:rFonts w:ascii="Times New Roman" w:hAnsi="Times New Roman" w:cs="Times New Roman"/>
          <w:sz w:val="24"/>
          <w:szCs w:val="24"/>
          <w:lang w:val="en-US"/>
        </w:rPr>
        <w:t>discocellulars</w:t>
      </w:r>
      <w:proofErr w:type="spellEnd"/>
      <w:r w:rsidRPr="00372091">
        <w:rPr>
          <w:rFonts w:ascii="Times New Roman" w:hAnsi="Times New Roman" w:cs="Times New Roman"/>
          <w:sz w:val="24"/>
          <w:szCs w:val="24"/>
          <w:lang w:val="en-US"/>
        </w:rPr>
        <w:t>…</w:t>
      </w:r>
      <w:r w:rsidRPr="00372091">
        <w:rPr>
          <w:rFonts w:ascii="Times New Roman" w:hAnsi="Times New Roman" w:cs="Times New Roman"/>
          <w:sz w:val="24"/>
          <w:szCs w:val="24"/>
          <w:lang w:val="en-US"/>
        </w:rPr>
        <w:tab/>
      </w:r>
      <w:proofErr w:type="spellStart"/>
      <w:r w:rsidRPr="00372091">
        <w:rPr>
          <w:rFonts w:ascii="Times New Roman" w:hAnsi="Times New Roman" w:cs="Times New Roman"/>
          <w:b/>
          <w:bCs/>
          <w:sz w:val="24"/>
          <w:szCs w:val="24"/>
          <w:lang w:val="en-US"/>
        </w:rPr>
        <w:t>Geometrinae</w:t>
      </w:r>
      <w:proofErr w:type="spellEnd"/>
    </w:p>
    <w:p w14:paraId="2C28B9D4" w14:textId="6D5FBFF8" w:rsidR="00926C58" w:rsidRPr="00372091" w:rsidRDefault="00926C58" w:rsidP="00536100">
      <w:pPr>
        <w:pStyle w:val="ListParagraph"/>
        <w:numPr>
          <w:ilvl w:val="0"/>
          <w:numId w:val="7"/>
        </w:numPr>
        <w:spacing w:after="0" w:line="360" w:lineRule="auto"/>
        <w:ind w:left="709"/>
        <w:rPr>
          <w:rFonts w:ascii="Times New Roman" w:hAnsi="Times New Roman" w:cs="Times New Roman"/>
          <w:sz w:val="24"/>
          <w:szCs w:val="24"/>
          <w:lang w:val="en-US"/>
        </w:rPr>
      </w:pPr>
      <w:r w:rsidRPr="00372091">
        <w:rPr>
          <w:rFonts w:ascii="Times New Roman" w:hAnsi="Times New Roman" w:cs="Times New Roman"/>
          <w:sz w:val="24"/>
          <w:szCs w:val="24"/>
          <w:lang w:val="en-US"/>
        </w:rPr>
        <w:t>Vein M</w:t>
      </w:r>
      <w:r w:rsidRPr="00372091">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xml:space="preserve"> arising from below middle of</w:t>
      </w:r>
      <w:r w:rsidR="00E46774" w:rsidRPr="00372091">
        <w:rPr>
          <w:rFonts w:ascii="Times New Roman" w:hAnsi="Times New Roman" w:cs="Times New Roman"/>
          <w:sz w:val="24"/>
          <w:szCs w:val="24"/>
          <w:lang w:val="en-US"/>
        </w:rPr>
        <w:t xml:space="preserve"> </w:t>
      </w:r>
      <w:proofErr w:type="spellStart"/>
      <w:r w:rsidR="00E46774" w:rsidRPr="00372091">
        <w:rPr>
          <w:rFonts w:ascii="Times New Roman" w:hAnsi="Times New Roman" w:cs="Times New Roman"/>
          <w:sz w:val="24"/>
          <w:szCs w:val="24"/>
          <w:lang w:val="en-US"/>
        </w:rPr>
        <w:t>discocellulars</w:t>
      </w:r>
      <w:proofErr w:type="spellEnd"/>
      <w:r w:rsidR="00E46774" w:rsidRPr="00372091">
        <w:rPr>
          <w:rFonts w:ascii="Times New Roman" w:hAnsi="Times New Roman" w:cs="Times New Roman"/>
          <w:sz w:val="24"/>
          <w:szCs w:val="24"/>
          <w:lang w:val="en-US"/>
        </w:rPr>
        <w:t xml:space="preserve"> …………</w:t>
      </w:r>
      <w:r w:rsidR="00E46774" w:rsidRPr="00372091">
        <w:rPr>
          <w:rFonts w:ascii="Times New Roman" w:hAnsi="Times New Roman" w:cs="Times New Roman"/>
          <w:sz w:val="24"/>
          <w:szCs w:val="24"/>
          <w:lang w:val="en-US"/>
        </w:rPr>
        <w:tab/>
      </w:r>
      <w:proofErr w:type="spellStart"/>
      <w:r w:rsidR="00E46774" w:rsidRPr="00372091">
        <w:rPr>
          <w:rFonts w:ascii="Times New Roman" w:hAnsi="Times New Roman" w:cs="Times New Roman"/>
          <w:b/>
          <w:bCs/>
          <w:sz w:val="24"/>
          <w:szCs w:val="24"/>
          <w:lang w:val="en-US"/>
        </w:rPr>
        <w:t>Sterrhinae</w:t>
      </w:r>
      <w:proofErr w:type="spellEnd"/>
      <w:r w:rsidR="00E46774" w:rsidRPr="00372091">
        <w:rPr>
          <w:rFonts w:ascii="Times New Roman" w:hAnsi="Times New Roman" w:cs="Times New Roman"/>
          <w:sz w:val="24"/>
          <w:szCs w:val="24"/>
          <w:lang w:val="en-US"/>
        </w:rPr>
        <w:t xml:space="preserve"> </w:t>
      </w:r>
    </w:p>
    <w:p w14:paraId="68D411EE" w14:textId="4AC2216B" w:rsidR="00FA1396" w:rsidRPr="00372091" w:rsidRDefault="00FA1396" w:rsidP="00536100">
      <w:pPr>
        <w:spacing w:after="0" w:line="360" w:lineRule="auto"/>
        <w:jc w:val="both"/>
        <w:rPr>
          <w:rFonts w:ascii="Times New Roman" w:hAnsi="Times New Roman" w:cs="Times New Roman"/>
          <w:b/>
          <w:bCs/>
          <w:sz w:val="24"/>
          <w:szCs w:val="24"/>
        </w:rPr>
      </w:pPr>
      <w:r w:rsidRPr="00372091">
        <w:rPr>
          <w:rFonts w:ascii="Times New Roman" w:hAnsi="Times New Roman" w:cs="Times New Roman"/>
          <w:b/>
          <w:bCs/>
          <w:sz w:val="24"/>
          <w:szCs w:val="24"/>
        </w:rPr>
        <w:t xml:space="preserve">Systematic account of </w:t>
      </w:r>
      <w:proofErr w:type="spellStart"/>
      <w:r w:rsidRPr="00372091">
        <w:rPr>
          <w:rFonts w:ascii="Times New Roman" w:hAnsi="Times New Roman" w:cs="Times New Roman"/>
          <w:b/>
          <w:bCs/>
          <w:sz w:val="24"/>
          <w:szCs w:val="24"/>
        </w:rPr>
        <w:t>Geometrinae</w:t>
      </w:r>
      <w:proofErr w:type="spellEnd"/>
    </w:p>
    <w:p w14:paraId="6484BD8F" w14:textId="58569CDC" w:rsidR="00FA1396" w:rsidRPr="00372091" w:rsidRDefault="00FA1396" w:rsidP="00536100">
      <w:pPr>
        <w:spacing w:after="0" w:line="360" w:lineRule="auto"/>
        <w:jc w:val="both"/>
        <w:rPr>
          <w:rFonts w:ascii="Times New Roman" w:hAnsi="Times New Roman" w:cs="Times New Roman"/>
          <w:sz w:val="24"/>
          <w:szCs w:val="24"/>
        </w:rPr>
      </w:pPr>
      <w:r w:rsidRPr="00372091">
        <w:rPr>
          <w:rFonts w:ascii="Times New Roman" w:hAnsi="Times New Roman" w:cs="Times New Roman"/>
          <w:sz w:val="24"/>
          <w:szCs w:val="24"/>
        </w:rPr>
        <w:t>Note: Species marked with an asterisk (*) indicate new regional records.</w:t>
      </w:r>
    </w:p>
    <w:p w14:paraId="7DF0562B" w14:textId="29381D98" w:rsidR="004F2E71" w:rsidRPr="00372091" w:rsidRDefault="004F2E71" w:rsidP="00536100">
      <w:pPr>
        <w:spacing w:after="0" w:line="360" w:lineRule="auto"/>
        <w:jc w:val="both"/>
        <w:rPr>
          <w:rFonts w:ascii="Times New Roman" w:hAnsi="Times New Roman" w:cs="Times New Roman"/>
          <w:b/>
          <w:bCs/>
          <w:sz w:val="24"/>
          <w:szCs w:val="24"/>
        </w:rPr>
      </w:pPr>
      <w:r w:rsidRPr="00372091">
        <w:rPr>
          <w:rFonts w:ascii="Times New Roman" w:hAnsi="Times New Roman" w:cs="Times New Roman"/>
          <w:b/>
          <w:bCs/>
          <w:sz w:val="24"/>
          <w:szCs w:val="24"/>
        </w:rPr>
        <w:t xml:space="preserve">Subfamily </w:t>
      </w:r>
      <w:proofErr w:type="spellStart"/>
      <w:r w:rsidRPr="00372091">
        <w:rPr>
          <w:rFonts w:ascii="Times New Roman" w:hAnsi="Times New Roman" w:cs="Times New Roman"/>
          <w:b/>
          <w:bCs/>
          <w:sz w:val="24"/>
          <w:szCs w:val="24"/>
        </w:rPr>
        <w:t>Geometrinae</w:t>
      </w:r>
      <w:proofErr w:type="spellEnd"/>
      <w:r w:rsidRPr="00372091">
        <w:rPr>
          <w:rFonts w:ascii="Times New Roman" w:hAnsi="Times New Roman" w:cs="Times New Roman"/>
          <w:b/>
          <w:bCs/>
          <w:sz w:val="24"/>
          <w:szCs w:val="24"/>
        </w:rPr>
        <w:t xml:space="preserve"> Stephens, 1829</w:t>
      </w:r>
    </w:p>
    <w:p w14:paraId="7790BA18" w14:textId="6A0F2503" w:rsidR="008A47C4" w:rsidRPr="00372091" w:rsidRDefault="00202E8B" w:rsidP="00536100">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rPr>
        <w:t xml:space="preserve">Moths </w:t>
      </w:r>
      <w:proofErr w:type="spellStart"/>
      <w:r w:rsidRPr="00372091">
        <w:rPr>
          <w:rFonts w:ascii="Times New Roman" w:hAnsi="Times New Roman" w:cs="Times New Roman"/>
          <w:sz w:val="24"/>
          <w:szCs w:val="24"/>
        </w:rPr>
        <w:t>Geometrinae</w:t>
      </w:r>
      <w:proofErr w:type="spellEnd"/>
      <w:r w:rsidRPr="00372091">
        <w:rPr>
          <w:rFonts w:ascii="Times New Roman" w:hAnsi="Times New Roman" w:cs="Times New Roman"/>
          <w:sz w:val="24"/>
          <w:szCs w:val="24"/>
        </w:rPr>
        <w:t xml:space="preserve"> </w:t>
      </w:r>
      <w:r w:rsidR="004F2E71" w:rsidRPr="00372091">
        <w:rPr>
          <w:rFonts w:ascii="Times New Roman" w:hAnsi="Times New Roman" w:cs="Times New Roman"/>
          <w:sz w:val="24"/>
          <w:szCs w:val="24"/>
        </w:rPr>
        <w:t>are characterised by emerald green pigment scales</w:t>
      </w:r>
      <w:r w:rsidR="007119BC" w:rsidRPr="00372091">
        <w:rPr>
          <w:rFonts w:ascii="Times New Roman" w:hAnsi="Times New Roman" w:cs="Times New Roman"/>
          <w:sz w:val="24"/>
          <w:szCs w:val="24"/>
        </w:rPr>
        <w:t>.</w:t>
      </w:r>
      <w:r w:rsidR="004F2E71" w:rsidRPr="00372091">
        <w:rPr>
          <w:rFonts w:ascii="Times New Roman" w:hAnsi="Times New Roman" w:cs="Times New Roman"/>
          <w:sz w:val="24"/>
          <w:szCs w:val="24"/>
        </w:rPr>
        <w:t xml:space="preserve"> Forewing with medial vein M</w:t>
      </w:r>
      <w:r w:rsidR="004F2E71" w:rsidRPr="00372091">
        <w:rPr>
          <w:rFonts w:ascii="Times New Roman" w:hAnsi="Times New Roman" w:cs="Times New Roman"/>
          <w:sz w:val="24"/>
          <w:szCs w:val="24"/>
          <w:vertAlign w:val="subscript"/>
        </w:rPr>
        <w:t>2</w:t>
      </w:r>
      <w:r w:rsidR="004F2E71" w:rsidRPr="00372091">
        <w:rPr>
          <w:rFonts w:ascii="Times New Roman" w:hAnsi="Times New Roman" w:cs="Times New Roman"/>
          <w:sz w:val="24"/>
          <w:szCs w:val="24"/>
        </w:rPr>
        <w:t xml:space="preserve"> from upper angle of cell, radial vein (R</w:t>
      </w:r>
      <w:r w:rsidR="004F2E71" w:rsidRPr="00372091">
        <w:rPr>
          <w:rFonts w:ascii="Times New Roman" w:hAnsi="Times New Roman" w:cs="Times New Roman"/>
          <w:sz w:val="24"/>
          <w:szCs w:val="24"/>
          <w:vertAlign w:val="subscript"/>
        </w:rPr>
        <w:t>2</w:t>
      </w:r>
      <w:r w:rsidR="004F2E71" w:rsidRPr="00372091">
        <w:rPr>
          <w:rFonts w:ascii="Times New Roman" w:hAnsi="Times New Roman" w:cs="Times New Roman"/>
          <w:sz w:val="24"/>
          <w:szCs w:val="24"/>
        </w:rPr>
        <w:t>-R</w:t>
      </w:r>
      <w:r w:rsidR="004F2E71" w:rsidRPr="00372091">
        <w:rPr>
          <w:rFonts w:ascii="Times New Roman" w:hAnsi="Times New Roman" w:cs="Times New Roman"/>
          <w:sz w:val="24"/>
          <w:szCs w:val="24"/>
          <w:vertAlign w:val="subscript"/>
        </w:rPr>
        <w:t>5</w:t>
      </w:r>
      <w:r w:rsidR="004F2E71" w:rsidRPr="00372091">
        <w:rPr>
          <w:rFonts w:ascii="Times New Roman" w:hAnsi="Times New Roman" w:cs="Times New Roman"/>
          <w:sz w:val="24"/>
          <w:szCs w:val="24"/>
        </w:rPr>
        <w:t>)</w:t>
      </w:r>
      <w:r w:rsidR="00F770D5" w:rsidRPr="00372091">
        <w:rPr>
          <w:rFonts w:ascii="Times New Roman" w:hAnsi="Times New Roman" w:cs="Times New Roman"/>
          <w:sz w:val="24"/>
          <w:szCs w:val="24"/>
        </w:rPr>
        <w:t xml:space="preserve"> </w:t>
      </w:r>
      <w:r w:rsidR="004F2E71" w:rsidRPr="00372091">
        <w:rPr>
          <w:rFonts w:ascii="Times New Roman" w:hAnsi="Times New Roman" w:cs="Times New Roman"/>
          <w:sz w:val="24"/>
          <w:szCs w:val="24"/>
        </w:rPr>
        <w:t>stalked, often M</w:t>
      </w:r>
      <w:r w:rsidR="004F2E71" w:rsidRPr="00372091">
        <w:rPr>
          <w:rFonts w:ascii="Times New Roman" w:hAnsi="Times New Roman" w:cs="Times New Roman"/>
          <w:sz w:val="24"/>
          <w:szCs w:val="24"/>
          <w:vertAlign w:val="subscript"/>
        </w:rPr>
        <w:t>1</w:t>
      </w:r>
      <w:r w:rsidR="004F2E71" w:rsidRPr="00372091">
        <w:rPr>
          <w:rFonts w:ascii="Times New Roman" w:hAnsi="Times New Roman" w:cs="Times New Roman"/>
          <w:sz w:val="24"/>
          <w:szCs w:val="24"/>
        </w:rPr>
        <w:t xml:space="preserve"> and R</w:t>
      </w:r>
      <w:r w:rsidR="004F2E71" w:rsidRPr="00372091">
        <w:rPr>
          <w:rFonts w:ascii="Times New Roman" w:hAnsi="Times New Roman" w:cs="Times New Roman"/>
          <w:sz w:val="24"/>
          <w:szCs w:val="24"/>
          <w:vertAlign w:val="subscript"/>
        </w:rPr>
        <w:t>1</w:t>
      </w:r>
      <w:r w:rsidR="004F2E71" w:rsidRPr="00372091">
        <w:rPr>
          <w:rFonts w:ascii="Times New Roman" w:hAnsi="Times New Roman" w:cs="Times New Roman"/>
          <w:sz w:val="24"/>
          <w:szCs w:val="24"/>
        </w:rPr>
        <w:t xml:space="preserve"> with them, </w:t>
      </w:r>
      <w:r w:rsidR="00F770D5" w:rsidRPr="00372091">
        <w:rPr>
          <w:rFonts w:ascii="Times New Roman" w:hAnsi="Times New Roman" w:cs="Times New Roman"/>
          <w:sz w:val="24"/>
          <w:szCs w:val="24"/>
        </w:rPr>
        <w:t xml:space="preserve">without </w:t>
      </w:r>
      <w:r w:rsidR="004F2E71" w:rsidRPr="00372091">
        <w:rPr>
          <w:rFonts w:ascii="Times New Roman" w:hAnsi="Times New Roman" w:cs="Times New Roman"/>
          <w:sz w:val="24"/>
          <w:szCs w:val="24"/>
        </w:rPr>
        <w:t xml:space="preserve">areole. </w:t>
      </w:r>
      <w:r w:rsidR="004F2E71" w:rsidRPr="00372091">
        <w:rPr>
          <w:rFonts w:ascii="Times New Roman" w:hAnsi="Times New Roman" w:cs="Times New Roman"/>
          <w:color w:val="000000" w:themeColor="text1"/>
          <w:sz w:val="24"/>
          <w:szCs w:val="24"/>
        </w:rPr>
        <w:t>Hindwing</w:t>
      </w:r>
      <w:r w:rsidR="004F2E71" w:rsidRPr="00372091">
        <w:rPr>
          <w:rFonts w:ascii="Times New Roman" w:hAnsi="Times New Roman" w:cs="Times New Roman"/>
          <w:sz w:val="24"/>
          <w:szCs w:val="24"/>
        </w:rPr>
        <w:t xml:space="preserve"> with medial vein</w:t>
      </w:r>
      <w:r w:rsidR="00F770D5" w:rsidRPr="00372091">
        <w:rPr>
          <w:rFonts w:ascii="Times New Roman" w:hAnsi="Times New Roman" w:cs="Times New Roman"/>
          <w:sz w:val="24"/>
          <w:szCs w:val="24"/>
        </w:rPr>
        <w:t xml:space="preserve"> </w:t>
      </w:r>
      <w:r w:rsidR="004F2E71" w:rsidRPr="00372091">
        <w:rPr>
          <w:rFonts w:ascii="Times New Roman" w:hAnsi="Times New Roman" w:cs="Times New Roman"/>
          <w:sz w:val="24"/>
          <w:szCs w:val="24"/>
        </w:rPr>
        <w:t>M</w:t>
      </w:r>
      <w:r w:rsidR="004F2E71" w:rsidRPr="00372091">
        <w:rPr>
          <w:rFonts w:ascii="Times New Roman" w:hAnsi="Times New Roman" w:cs="Times New Roman"/>
          <w:sz w:val="24"/>
          <w:szCs w:val="24"/>
          <w:vertAlign w:val="subscript"/>
        </w:rPr>
        <w:t>2</w:t>
      </w:r>
      <w:r w:rsidR="004F2E71" w:rsidRPr="00372091">
        <w:rPr>
          <w:rFonts w:ascii="Times New Roman" w:hAnsi="Times New Roman" w:cs="Times New Roman"/>
          <w:sz w:val="24"/>
          <w:szCs w:val="24"/>
        </w:rPr>
        <w:t xml:space="preserve"> </w:t>
      </w:r>
      <w:r w:rsidR="00F770D5" w:rsidRPr="00372091">
        <w:rPr>
          <w:rFonts w:ascii="Times New Roman" w:hAnsi="Times New Roman" w:cs="Times New Roman"/>
          <w:sz w:val="24"/>
          <w:szCs w:val="24"/>
        </w:rPr>
        <w:t xml:space="preserve">arising just above the middle of </w:t>
      </w:r>
      <w:proofErr w:type="spellStart"/>
      <w:r w:rsidR="00F770D5" w:rsidRPr="00372091">
        <w:rPr>
          <w:rFonts w:ascii="Times New Roman" w:hAnsi="Times New Roman" w:cs="Times New Roman"/>
          <w:sz w:val="24"/>
          <w:szCs w:val="24"/>
        </w:rPr>
        <w:t>discocellulars</w:t>
      </w:r>
      <w:proofErr w:type="spellEnd"/>
      <w:r w:rsidR="004F2E71" w:rsidRPr="00372091">
        <w:rPr>
          <w:rFonts w:ascii="Times New Roman" w:hAnsi="Times New Roman" w:cs="Times New Roman"/>
          <w:sz w:val="24"/>
          <w:szCs w:val="24"/>
        </w:rPr>
        <w:t>, S</w:t>
      </w:r>
      <w:r w:rsidR="00F770D5" w:rsidRPr="00372091">
        <w:rPr>
          <w:rFonts w:ascii="Times New Roman" w:hAnsi="Times New Roman" w:cs="Times New Roman"/>
          <w:sz w:val="24"/>
          <w:szCs w:val="24"/>
        </w:rPr>
        <w:t>c+R</w:t>
      </w:r>
      <w:r w:rsidR="00F770D5" w:rsidRPr="00372091">
        <w:rPr>
          <w:rFonts w:ascii="Times New Roman" w:hAnsi="Times New Roman" w:cs="Times New Roman"/>
          <w:sz w:val="24"/>
          <w:szCs w:val="24"/>
          <w:vertAlign w:val="subscript"/>
        </w:rPr>
        <w:t>1</w:t>
      </w:r>
      <w:r w:rsidR="00F770D5" w:rsidRPr="00372091">
        <w:rPr>
          <w:rFonts w:ascii="Times New Roman" w:hAnsi="Times New Roman" w:cs="Times New Roman"/>
          <w:sz w:val="24"/>
          <w:szCs w:val="24"/>
        </w:rPr>
        <w:t xml:space="preserve"> bent down and touching the cell at base, then rapidly diverge. </w:t>
      </w:r>
    </w:p>
    <w:p w14:paraId="1AC81747" w14:textId="3ADFCFE1" w:rsidR="00926C58" w:rsidRPr="00372091" w:rsidRDefault="000D0C67" w:rsidP="00536100">
      <w:pPr>
        <w:spacing w:after="0" w:line="360" w:lineRule="auto"/>
        <w:jc w:val="both"/>
        <w:rPr>
          <w:rFonts w:ascii="Times New Roman" w:eastAsia="Times New Roman" w:hAnsi="Times New Roman" w:cs="Times New Roman"/>
          <w:b/>
          <w:bCs/>
          <w:color w:val="000000"/>
          <w:sz w:val="24"/>
          <w:szCs w:val="24"/>
          <w:lang w:eastAsia="en-IN" w:bidi="mr-IN"/>
        </w:rPr>
      </w:pPr>
      <w:r w:rsidRPr="00372091">
        <w:rPr>
          <w:rFonts w:ascii="Times New Roman" w:eastAsia="Times New Roman" w:hAnsi="Times New Roman" w:cs="Times New Roman"/>
          <w:b/>
          <w:bCs/>
          <w:color w:val="000000"/>
          <w:sz w:val="24"/>
          <w:szCs w:val="24"/>
          <w:lang w:eastAsia="en-IN" w:bidi="mr-IN"/>
        </w:rPr>
        <w:t xml:space="preserve">Tribe: </w:t>
      </w:r>
      <w:proofErr w:type="spellStart"/>
      <w:r w:rsidRPr="00372091">
        <w:rPr>
          <w:rFonts w:ascii="Times New Roman" w:eastAsia="Times New Roman" w:hAnsi="Times New Roman" w:cs="Times New Roman"/>
          <w:b/>
          <w:bCs/>
          <w:color w:val="000000"/>
          <w:sz w:val="24"/>
          <w:szCs w:val="24"/>
          <w:lang w:eastAsia="en-IN" w:bidi="mr-IN"/>
        </w:rPr>
        <w:t>Agathiini</w:t>
      </w:r>
      <w:proofErr w:type="spellEnd"/>
    </w:p>
    <w:p w14:paraId="70DE979D" w14:textId="46160688" w:rsidR="000D0C67" w:rsidRPr="00372091" w:rsidRDefault="00FA1396" w:rsidP="000F527C">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r w:rsidRPr="00372091">
        <w:rPr>
          <w:rFonts w:ascii="Times New Roman" w:hAnsi="Times New Roman" w:cs="Times New Roman"/>
          <w:sz w:val="24"/>
          <w:szCs w:val="24"/>
        </w:rPr>
        <w:t>*</w:t>
      </w:r>
      <w:r w:rsidR="000D0C67" w:rsidRPr="00372091">
        <w:rPr>
          <w:rFonts w:ascii="Times New Roman" w:eastAsia="Times New Roman" w:hAnsi="Times New Roman" w:cs="Times New Roman"/>
          <w:b/>
          <w:bCs/>
          <w:i/>
          <w:iCs/>
          <w:color w:val="000000"/>
          <w:sz w:val="24"/>
          <w:szCs w:val="24"/>
          <w:lang w:eastAsia="en-IN" w:bidi="mr-IN"/>
        </w:rPr>
        <w:t xml:space="preserve">Agathia </w:t>
      </w:r>
      <w:proofErr w:type="spellStart"/>
      <w:r w:rsidR="000D0C67" w:rsidRPr="00372091">
        <w:rPr>
          <w:rFonts w:ascii="Times New Roman" w:eastAsia="Times New Roman" w:hAnsi="Times New Roman" w:cs="Times New Roman"/>
          <w:b/>
          <w:bCs/>
          <w:i/>
          <w:iCs/>
          <w:color w:val="000000"/>
          <w:sz w:val="24"/>
          <w:szCs w:val="24"/>
          <w:lang w:eastAsia="en-IN" w:bidi="mr-IN"/>
        </w:rPr>
        <w:t>angustilimes</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sz w:val="24"/>
          <w:szCs w:val="24"/>
          <w:lang w:eastAsia="en-IN" w:bidi="mr-IN"/>
        </w:rPr>
        <w:t>Prout, 1926</w:t>
      </w:r>
      <w:r w:rsidR="00C97EFE" w:rsidRPr="00372091">
        <w:rPr>
          <w:rFonts w:ascii="Times New Roman" w:eastAsia="Times New Roman" w:hAnsi="Times New Roman" w:cs="Times New Roman"/>
          <w:b/>
          <w:bCs/>
          <w:sz w:val="24"/>
          <w:szCs w:val="24"/>
          <w:lang w:eastAsia="en-IN" w:bidi="mr-IN"/>
        </w:rPr>
        <w:t xml:space="preserve"> </w:t>
      </w:r>
      <w:r w:rsidR="00C97EFE" w:rsidRPr="00372091">
        <w:rPr>
          <w:rFonts w:ascii="Times New Roman" w:eastAsia="Times New Roman" w:hAnsi="Times New Roman" w:cs="Times New Roman"/>
          <w:sz w:val="24"/>
          <w:szCs w:val="24"/>
          <w:lang w:eastAsia="en-IN" w:bidi="mr-IN"/>
        </w:rPr>
        <w:t>(</w:t>
      </w:r>
      <w:r w:rsidR="00305D2B">
        <w:rPr>
          <w:rFonts w:ascii="Times New Roman" w:eastAsia="Times New Roman" w:hAnsi="Times New Roman" w:cs="Times New Roman"/>
          <w:sz w:val="24"/>
          <w:szCs w:val="24"/>
          <w:lang w:eastAsia="en-IN" w:bidi="mr-IN"/>
        </w:rPr>
        <w:t xml:space="preserve">Photo </w:t>
      </w:r>
      <w:r w:rsidR="00C97EFE" w:rsidRPr="00372091">
        <w:rPr>
          <w:rFonts w:ascii="Times New Roman" w:eastAsia="Times New Roman" w:hAnsi="Times New Roman" w:cs="Times New Roman"/>
          <w:sz w:val="24"/>
          <w:szCs w:val="24"/>
          <w:lang w:eastAsia="en-IN" w:bidi="mr-IN"/>
        </w:rPr>
        <w:t>Plate 1:1; 2:1</w:t>
      </w:r>
      <w:r w:rsidR="00305D2B">
        <w:rPr>
          <w:rFonts w:ascii="Times New Roman" w:eastAsia="Times New Roman" w:hAnsi="Times New Roman" w:cs="Times New Roman"/>
          <w:sz w:val="24"/>
          <w:szCs w:val="24"/>
          <w:lang w:eastAsia="en-IN" w:bidi="mr-IN"/>
        </w:rPr>
        <w:t>8; 4:35</w:t>
      </w:r>
      <w:r w:rsidR="00C97EFE" w:rsidRPr="00372091">
        <w:rPr>
          <w:rFonts w:ascii="Times New Roman" w:eastAsia="Times New Roman" w:hAnsi="Times New Roman" w:cs="Times New Roman"/>
          <w:sz w:val="24"/>
          <w:szCs w:val="24"/>
          <w:lang w:eastAsia="en-IN" w:bidi="mr-IN"/>
        </w:rPr>
        <w:t>)</w:t>
      </w:r>
    </w:p>
    <w:p w14:paraId="4BA6617A" w14:textId="016EDCA8" w:rsidR="00C97EFE" w:rsidRPr="00372091" w:rsidRDefault="00C97EFE" w:rsidP="00D67140">
      <w:pPr>
        <w:pStyle w:val="ListParagraph"/>
        <w:spacing w:after="0" w:line="360" w:lineRule="auto"/>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i/>
          <w:iCs/>
          <w:sz w:val="24"/>
          <w:szCs w:val="24"/>
          <w:lang w:eastAsia="en-IN" w:bidi="mr-IN"/>
        </w:rPr>
        <w:t xml:space="preserve">Agathia </w:t>
      </w:r>
      <w:proofErr w:type="spellStart"/>
      <w:r w:rsidRPr="00372091">
        <w:rPr>
          <w:rFonts w:ascii="Times New Roman" w:eastAsia="Times New Roman" w:hAnsi="Times New Roman" w:cs="Times New Roman"/>
          <w:i/>
          <w:iCs/>
          <w:sz w:val="24"/>
          <w:szCs w:val="24"/>
          <w:lang w:eastAsia="en-IN" w:bidi="mr-IN"/>
        </w:rPr>
        <w:t>angustilimes</w:t>
      </w:r>
      <w:proofErr w:type="spellEnd"/>
      <w:r w:rsidRPr="00372091">
        <w:rPr>
          <w:rFonts w:ascii="Times New Roman" w:eastAsia="Times New Roman" w:hAnsi="Times New Roman" w:cs="Times New Roman"/>
          <w:b/>
          <w:bCs/>
          <w:i/>
          <w:iCs/>
          <w:sz w:val="24"/>
          <w:szCs w:val="24"/>
          <w:lang w:eastAsia="en-IN" w:bidi="mr-IN"/>
        </w:rPr>
        <w:t xml:space="preserve"> </w:t>
      </w:r>
      <w:r w:rsidRPr="00372091">
        <w:rPr>
          <w:rFonts w:ascii="Times New Roman" w:eastAsia="Times New Roman" w:hAnsi="Times New Roman" w:cs="Times New Roman"/>
          <w:sz w:val="24"/>
          <w:szCs w:val="24"/>
          <w:lang w:eastAsia="en-IN" w:bidi="mr-IN"/>
        </w:rPr>
        <w:t xml:space="preserve">Prout, 1926, </w:t>
      </w:r>
      <w:r w:rsidRPr="00372091">
        <w:rPr>
          <w:rFonts w:ascii="Times New Roman" w:eastAsia="Times New Roman" w:hAnsi="Times New Roman" w:cs="Times New Roman"/>
          <w:i/>
          <w:iCs/>
          <w:sz w:val="24"/>
          <w:szCs w:val="24"/>
          <w:lang w:eastAsia="en-IN" w:bidi="mr-IN"/>
        </w:rPr>
        <w:t>Mem. Dep. Agric. India (Ent.)</w:t>
      </w:r>
      <w:r w:rsidRPr="00372091">
        <w:rPr>
          <w:rFonts w:ascii="Times New Roman" w:eastAsia="Times New Roman" w:hAnsi="Times New Roman" w:cs="Times New Roman"/>
          <w:sz w:val="24"/>
          <w:szCs w:val="24"/>
          <w:lang w:eastAsia="en-IN" w:bidi="mr-IN"/>
        </w:rPr>
        <w:t xml:space="preserve"> 9(8): 247. Type-locality: Pusa, Bihar, India.</w:t>
      </w:r>
    </w:p>
    <w:p w14:paraId="30B5E2C0" w14:textId="142E5701" w:rsidR="00D67140" w:rsidRPr="00372091" w:rsidRDefault="00D67140" w:rsidP="00570021">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C97EFE" w:rsidRPr="00372091">
        <w:rPr>
          <w:rFonts w:ascii="Times New Roman" w:eastAsia="Times New Roman" w:hAnsi="Times New Roman" w:cs="Times New Roman"/>
          <w:sz w:val="24"/>
          <w:szCs w:val="24"/>
          <w:lang w:eastAsia="en-IN" w:bidi="mr-IN"/>
        </w:rPr>
        <w:t xml:space="preserve">. </w:t>
      </w:r>
      <w:r w:rsidR="00C97EFE" w:rsidRPr="00372091">
        <w:rPr>
          <w:rFonts w:ascii="Times New Roman" w:hAnsi="Times New Roman" w:cs="Times New Roman"/>
          <w:sz w:val="24"/>
          <w:szCs w:val="24"/>
        </w:rPr>
        <w:t xml:space="preserve">1♀; </w:t>
      </w:r>
      <w:proofErr w:type="spellStart"/>
      <w:r w:rsidR="00C5446A" w:rsidRPr="00372091">
        <w:rPr>
          <w:rFonts w:ascii="Times New Roman" w:hAnsi="Times New Roman" w:cs="Times New Roman"/>
          <w:sz w:val="24"/>
          <w:szCs w:val="24"/>
        </w:rPr>
        <w:t>Belgaon</w:t>
      </w:r>
      <w:proofErr w:type="spellEnd"/>
      <w:r w:rsidR="00C5446A" w:rsidRPr="00372091">
        <w:rPr>
          <w:rFonts w:ascii="Times New Roman" w:hAnsi="Times New Roman" w:cs="Times New Roman"/>
          <w:sz w:val="24"/>
          <w:szCs w:val="24"/>
        </w:rPr>
        <w:t xml:space="preserve"> </w:t>
      </w:r>
      <w:proofErr w:type="spellStart"/>
      <w:r w:rsidR="00C5446A" w:rsidRPr="00372091">
        <w:rPr>
          <w:rFonts w:ascii="Times New Roman" w:hAnsi="Times New Roman" w:cs="Times New Roman"/>
          <w:sz w:val="24"/>
          <w:szCs w:val="24"/>
        </w:rPr>
        <w:t>Dhaga</w:t>
      </w:r>
      <w:proofErr w:type="spellEnd"/>
      <w:r w:rsidR="00C5446A" w:rsidRPr="00372091">
        <w:rPr>
          <w:rFonts w:ascii="Times New Roman" w:hAnsi="Times New Roman" w:cs="Times New Roman"/>
          <w:sz w:val="24"/>
          <w:szCs w:val="24"/>
        </w:rPr>
        <w:t xml:space="preserve">, Nashik; </w:t>
      </w:r>
      <w:r w:rsidR="00C5446A" w:rsidRPr="00372091">
        <w:rPr>
          <w:rFonts w:ascii="Times New Roman" w:eastAsia="Times New Roman" w:hAnsi="Times New Roman" w:cs="Times New Roman"/>
          <w:color w:val="000000"/>
          <w:sz w:val="24"/>
          <w:szCs w:val="24"/>
          <w:lang w:eastAsia="en-IN"/>
        </w:rPr>
        <w:t xml:space="preserve">19.9669°N; 73.7036°E; 655 m </w:t>
      </w:r>
      <w:proofErr w:type="spellStart"/>
      <w:r w:rsidR="00C5446A" w:rsidRPr="00372091">
        <w:rPr>
          <w:rFonts w:ascii="Times New Roman" w:eastAsia="Times New Roman" w:hAnsi="Times New Roman" w:cs="Times New Roman"/>
          <w:color w:val="000000"/>
          <w:sz w:val="24"/>
          <w:szCs w:val="24"/>
          <w:lang w:eastAsia="en-IN"/>
        </w:rPr>
        <w:t>a.s.l</w:t>
      </w:r>
      <w:proofErr w:type="spellEnd"/>
      <w:r w:rsidR="00C5446A" w:rsidRPr="00372091">
        <w:rPr>
          <w:rFonts w:ascii="Times New Roman" w:eastAsia="Times New Roman" w:hAnsi="Times New Roman" w:cs="Times New Roman"/>
          <w:color w:val="000000"/>
          <w:sz w:val="24"/>
          <w:szCs w:val="24"/>
          <w:lang w:eastAsia="en-IN"/>
        </w:rPr>
        <w:t xml:space="preserve">.; Light sheet method; </w:t>
      </w:r>
      <w:r w:rsidR="00634011" w:rsidRPr="00372091">
        <w:rPr>
          <w:rFonts w:ascii="Times New Roman" w:eastAsia="Times New Roman" w:hAnsi="Times New Roman" w:cs="Times New Roman"/>
          <w:color w:val="000000"/>
          <w:sz w:val="24"/>
          <w:szCs w:val="24"/>
          <w:lang w:eastAsia="en-IN"/>
        </w:rPr>
        <w:t>23</w:t>
      </w:r>
      <w:r w:rsidR="00570021" w:rsidRPr="00372091">
        <w:rPr>
          <w:rFonts w:ascii="Times New Roman" w:eastAsia="Times New Roman" w:hAnsi="Times New Roman" w:cs="Times New Roman"/>
          <w:color w:val="000000"/>
          <w:sz w:val="24"/>
          <w:szCs w:val="24"/>
          <w:lang w:eastAsia="en-IN"/>
        </w:rPr>
        <w:t>-vii-</w:t>
      </w:r>
      <w:r w:rsidR="00634011" w:rsidRPr="00372091">
        <w:rPr>
          <w:rFonts w:ascii="Times New Roman" w:eastAsia="Times New Roman" w:hAnsi="Times New Roman" w:cs="Times New Roman"/>
          <w:color w:val="000000"/>
          <w:sz w:val="24"/>
          <w:szCs w:val="24"/>
          <w:lang w:eastAsia="en-IN"/>
        </w:rPr>
        <w:t>2022;</w:t>
      </w:r>
      <w:r w:rsidR="00C5446A" w:rsidRPr="00372091">
        <w:rPr>
          <w:rFonts w:ascii="Times New Roman" w:eastAsia="Times New Roman" w:hAnsi="Times New Roman" w:cs="Times New Roman"/>
          <w:color w:val="000000"/>
          <w:sz w:val="24"/>
          <w:szCs w:val="24"/>
          <w:lang w:eastAsia="en-IN"/>
        </w:rPr>
        <w:t xml:space="preserve"> SG91. </w:t>
      </w:r>
      <w:r w:rsidR="00C5446A" w:rsidRPr="00372091">
        <w:rPr>
          <w:rFonts w:ascii="Times New Roman" w:hAnsi="Times New Roman" w:cs="Times New Roman"/>
          <w:sz w:val="24"/>
          <w:szCs w:val="24"/>
        </w:rPr>
        <w:t xml:space="preserve"> 1♀; </w:t>
      </w:r>
      <w:r w:rsidR="00C5446A" w:rsidRPr="00372091">
        <w:rPr>
          <w:rFonts w:ascii="Times New Roman" w:hAnsi="Times New Roman" w:cs="Times New Roman"/>
          <w:noProof/>
          <w:sz w:val="24"/>
          <w:szCs w:val="24"/>
          <w:lang w:eastAsia="ru-RU"/>
        </w:rPr>
        <w:t xml:space="preserve">Saptashrungi Vani, Nashik; </w:t>
      </w:r>
      <w:r w:rsidR="00C5446A" w:rsidRPr="00372091">
        <w:rPr>
          <w:rFonts w:ascii="Times New Roman" w:eastAsia="Times New Roman" w:hAnsi="Times New Roman" w:cs="Times New Roman"/>
          <w:color w:val="000000"/>
          <w:sz w:val="24"/>
          <w:szCs w:val="24"/>
          <w:lang w:eastAsia="en-IN"/>
        </w:rPr>
        <w:t xml:space="preserve">20.3911°N; 73.9167°E; 1179 m </w:t>
      </w:r>
      <w:proofErr w:type="spellStart"/>
      <w:r w:rsidR="00C5446A" w:rsidRPr="00372091">
        <w:rPr>
          <w:rFonts w:ascii="Times New Roman" w:eastAsia="Times New Roman" w:hAnsi="Times New Roman" w:cs="Times New Roman"/>
          <w:color w:val="000000"/>
          <w:sz w:val="24"/>
          <w:szCs w:val="24"/>
          <w:lang w:eastAsia="en-IN"/>
        </w:rPr>
        <w:t>a.s.l</w:t>
      </w:r>
      <w:proofErr w:type="spellEnd"/>
      <w:r w:rsidR="00C5446A" w:rsidRPr="00372091">
        <w:rPr>
          <w:rFonts w:ascii="Times New Roman" w:eastAsia="Times New Roman" w:hAnsi="Times New Roman" w:cs="Times New Roman"/>
          <w:color w:val="000000"/>
          <w:sz w:val="24"/>
          <w:szCs w:val="24"/>
          <w:lang w:eastAsia="en-IN"/>
        </w:rPr>
        <w:t>.; Light sheet method;</w:t>
      </w:r>
      <w:r w:rsidR="00634011" w:rsidRPr="00372091">
        <w:rPr>
          <w:rFonts w:ascii="Times New Roman" w:eastAsia="Times New Roman" w:hAnsi="Times New Roman" w:cs="Times New Roman"/>
          <w:color w:val="000000"/>
          <w:sz w:val="24"/>
          <w:szCs w:val="24"/>
          <w:lang w:eastAsia="en-IN"/>
        </w:rPr>
        <w:t xml:space="preserve"> 09 xi 2022</w:t>
      </w:r>
      <w:r w:rsidR="00C5446A" w:rsidRPr="00372091">
        <w:rPr>
          <w:rFonts w:ascii="Times New Roman" w:eastAsia="Times New Roman" w:hAnsi="Times New Roman" w:cs="Times New Roman"/>
          <w:color w:val="000000"/>
          <w:sz w:val="24"/>
          <w:szCs w:val="24"/>
          <w:lang w:eastAsia="en-IN"/>
        </w:rPr>
        <w:t>; SGA215.</w:t>
      </w:r>
    </w:p>
    <w:p w14:paraId="4CC89CBE" w14:textId="0A66D601" w:rsidR="00D67140" w:rsidRPr="00372091" w:rsidRDefault="00D67140" w:rsidP="009E2ED5">
      <w:pPr>
        <w:pStyle w:val="ListParagraph"/>
        <w:spacing w:after="0" w:line="360" w:lineRule="auto"/>
        <w:jc w:val="both"/>
        <w:rPr>
          <w:rFonts w:ascii="Times New Roman" w:hAnsi="Times New Roman" w:cs="Times New Roman"/>
          <w:sz w:val="24"/>
          <w:szCs w:val="24"/>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w:t>
      </w:r>
      <w:r w:rsidR="009E2ED5" w:rsidRPr="00372091">
        <w:rPr>
          <w:rFonts w:ascii="Times New Roman" w:eastAsia="Times New Roman" w:hAnsi="Times New Roman" w:cs="Times New Roman"/>
          <w:sz w:val="24"/>
          <w:szCs w:val="24"/>
          <w:lang w:eastAsia="en-IN" w:bidi="mr-IN"/>
        </w:rPr>
        <w:t xml:space="preserve">: </w:t>
      </w:r>
      <w:r w:rsidR="009E2ED5" w:rsidRPr="00372091">
        <w:rPr>
          <w:rFonts w:ascii="Times New Roman" w:hAnsi="Times New Roman" w:cs="Times New Roman"/>
          <w:sz w:val="24"/>
          <w:szCs w:val="24"/>
        </w:rPr>
        <w:t>♀,</w:t>
      </w:r>
      <w:r w:rsidR="009E2ED5" w:rsidRPr="00372091">
        <w:rPr>
          <w:rFonts w:ascii="Times New Roman" w:eastAsia="Times New Roman" w:hAnsi="Times New Roman" w:cs="Times New Roman"/>
          <w:sz w:val="24"/>
          <w:szCs w:val="24"/>
          <w:lang w:eastAsia="en-IN" w:bidi="mr-IN"/>
        </w:rPr>
        <w:t xml:space="preserve"> 32 mm.</w:t>
      </w:r>
      <w:r w:rsidRPr="00372091">
        <w:rPr>
          <w:rFonts w:ascii="Times New Roman" w:eastAsia="Times New Roman" w:hAnsi="Times New Roman" w:cs="Times New Roman"/>
          <w:sz w:val="24"/>
          <w:szCs w:val="24"/>
          <w:lang w:eastAsia="en-IN" w:bidi="mr-IN"/>
        </w:rPr>
        <w:t xml:space="preserve"> </w:t>
      </w:r>
      <w:r w:rsidR="009E2ED5" w:rsidRPr="00372091">
        <w:rPr>
          <w:rFonts w:ascii="Times New Roman" w:hAnsi="Times New Roman" w:cs="Times New Roman"/>
          <w:sz w:val="24"/>
          <w:szCs w:val="24"/>
        </w:rPr>
        <w:t xml:space="preserve">Head and wings are emerald green; thorax and abdomen with brown. Fore wings are with basal rufous patch; costa greyish; the medial band somewhat outwardly oblique, slightly angled below cell then runs straight to inner margin; rufous postmedial line outwardly oblique meeting marginal fascia; the green </w:t>
      </w:r>
      <w:r w:rsidR="009E2ED5" w:rsidRPr="00372091">
        <w:rPr>
          <w:rFonts w:ascii="Times New Roman" w:hAnsi="Times New Roman" w:cs="Times New Roman"/>
          <w:sz w:val="24"/>
          <w:szCs w:val="24"/>
        </w:rPr>
        <w:lastRenderedPageBreak/>
        <w:t xml:space="preserve">patch below apex of fore wing is oval. </w:t>
      </w:r>
      <w:r w:rsidR="00AE614F" w:rsidRPr="00372091">
        <w:rPr>
          <w:rFonts w:ascii="Times New Roman" w:hAnsi="Times New Roman" w:cs="Times New Roman"/>
          <w:sz w:val="24"/>
          <w:szCs w:val="24"/>
        </w:rPr>
        <w:t xml:space="preserve">This species is distinguished from other being having narrower marginal band. </w:t>
      </w:r>
      <w:r w:rsidR="009E2ED5" w:rsidRPr="00372091">
        <w:rPr>
          <w:rFonts w:ascii="Times New Roman" w:hAnsi="Times New Roman" w:cs="Times New Roman"/>
          <w:sz w:val="24"/>
          <w:szCs w:val="24"/>
        </w:rPr>
        <w:t>Hind wings are without medial line; submarginal rufous fascia with dentate inner edge; large green patch on centre of margin; the green spots towards inner margin rarely developed; margin at centre is produced with triangular black spot on it.</w:t>
      </w:r>
    </w:p>
    <w:p w14:paraId="7FA4BB7D" w14:textId="77AE1DDC" w:rsidR="000D0C67" w:rsidRPr="00372091" w:rsidRDefault="00D67140"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164725" w:rsidRPr="00372091">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C97EFE" w:rsidRPr="00372091">
        <w:rPr>
          <w:rFonts w:ascii="Times New Roman" w:eastAsia="Times New Roman" w:hAnsi="Times New Roman" w:cs="Times New Roman"/>
          <w:b/>
          <w:bCs/>
          <w:sz w:val="24"/>
          <w:szCs w:val="24"/>
          <w:lang w:eastAsia="en-IN" w:bidi="mr-IN"/>
        </w:rPr>
        <w:t xml:space="preserve"> </w:t>
      </w:r>
      <w:r w:rsidR="00C97EFE" w:rsidRPr="00372091">
        <w:rPr>
          <w:rFonts w:ascii="Times New Roman" w:eastAsia="Times New Roman" w:hAnsi="Times New Roman" w:cs="Times New Roman"/>
          <w:sz w:val="24"/>
          <w:szCs w:val="24"/>
          <w:lang w:eastAsia="en-IN" w:bidi="mr-IN"/>
        </w:rPr>
        <w:t>Bihar (Pusa)</w:t>
      </w:r>
      <w:r w:rsidR="002C629E" w:rsidRPr="00372091">
        <w:rPr>
          <w:rFonts w:ascii="Times New Roman" w:eastAsia="Times New Roman" w:hAnsi="Times New Roman" w:cs="Times New Roman"/>
          <w:sz w:val="24"/>
          <w:szCs w:val="24"/>
          <w:lang w:eastAsia="en-IN" w:bidi="mr-IN"/>
        </w:rPr>
        <w:t>,</w:t>
      </w:r>
      <w:r w:rsidR="00C97EFE" w:rsidRPr="00372091">
        <w:rPr>
          <w:rFonts w:ascii="Times New Roman" w:eastAsia="Times New Roman" w:hAnsi="Times New Roman" w:cs="Times New Roman"/>
          <w:sz w:val="24"/>
          <w:szCs w:val="24"/>
          <w:lang w:eastAsia="en-IN" w:bidi="mr-IN"/>
        </w:rPr>
        <w:t xml:space="preserve"> Nilgiris</w:t>
      </w:r>
      <w:r w:rsidR="002C629E" w:rsidRPr="00372091">
        <w:rPr>
          <w:rFonts w:ascii="Times New Roman" w:eastAsia="Times New Roman" w:hAnsi="Times New Roman" w:cs="Times New Roman"/>
          <w:sz w:val="24"/>
          <w:szCs w:val="24"/>
          <w:lang w:eastAsia="en-IN" w:bidi="mr-IN"/>
        </w:rPr>
        <w:t>, Delhi Tamil Nadu (</w:t>
      </w:r>
      <w:proofErr w:type="spellStart"/>
      <w:r w:rsidR="002C629E" w:rsidRPr="00372091">
        <w:rPr>
          <w:rFonts w:ascii="Times New Roman" w:eastAsia="Times New Roman" w:hAnsi="Times New Roman" w:cs="Times New Roman"/>
          <w:sz w:val="24"/>
          <w:szCs w:val="24"/>
          <w:lang w:eastAsia="en-IN" w:bidi="mr-IN"/>
        </w:rPr>
        <w:t>Nilgiri</w:t>
      </w:r>
      <w:proofErr w:type="spellEnd"/>
      <w:r w:rsidR="002C629E" w:rsidRPr="00372091">
        <w:rPr>
          <w:rFonts w:ascii="Times New Roman" w:eastAsia="Times New Roman" w:hAnsi="Times New Roman" w:cs="Times New Roman"/>
          <w:sz w:val="24"/>
          <w:szCs w:val="24"/>
          <w:lang w:eastAsia="en-IN" w:bidi="mr-IN"/>
        </w:rPr>
        <w:t xml:space="preserve"> Hills)</w:t>
      </w:r>
      <w:r w:rsidR="0002230A" w:rsidRPr="00372091">
        <w:rPr>
          <w:rFonts w:ascii="Times New Roman" w:eastAsia="Times New Roman" w:hAnsi="Times New Roman" w:cs="Times New Roman"/>
          <w:sz w:val="24"/>
          <w:szCs w:val="24"/>
          <w:lang w:eastAsia="en-IN" w:bidi="mr-IN"/>
        </w:rPr>
        <w:t>.</w:t>
      </w:r>
    </w:p>
    <w:p w14:paraId="4E7B9057" w14:textId="42AEFB57" w:rsidR="00A05AE1" w:rsidRPr="00372091" w:rsidRDefault="00A05AE1"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Elsewhere:</w:t>
      </w:r>
      <w:r w:rsidRPr="00372091">
        <w:rPr>
          <w:rFonts w:ascii="Times New Roman" w:eastAsia="Times New Roman" w:hAnsi="Times New Roman" w:cs="Times New Roman"/>
          <w:i/>
          <w:iCs/>
          <w:color w:val="000000"/>
          <w:sz w:val="24"/>
          <w:szCs w:val="24"/>
          <w:lang w:eastAsia="en-IN" w:bidi="mr-IN"/>
        </w:rPr>
        <w:t xml:space="preserve"> </w:t>
      </w:r>
      <w:proofErr w:type="spellStart"/>
      <w:r w:rsidR="004734FD" w:rsidRPr="00372091">
        <w:rPr>
          <w:rFonts w:ascii="Times New Roman" w:eastAsia="Times New Roman" w:hAnsi="Times New Roman" w:cs="Times New Roman"/>
          <w:color w:val="000000"/>
          <w:sz w:val="24"/>
          <w:szCs w:val="24"/>
          <w:lang w:eastAsia="en-IN" w:bidi="mr-IN"/>
        </w:rPr>
        <w:t>Unkown</w:t>
      </w:r>
      <w:proofErr w:type="spellEnd"/>
      <w:r w:rsidR="004734FD" w:rsidRPr="00372091">
        <w:rPr>
          <w:rFonts w:ascii="Times New Roman" w:eastAsia="Times New Roman" w:hAnsi="Times New Roman" w:cs="Times New Roman"/>
          <w:color w:val="000000"/>
          <w:sz w:val="24"/>
          <w:szCs w:val="24"/>
          <w:lang w:eastAsia="en-IN" w:bidi="mr-IN"/>
        </w:rPr>
        <w:t>.</w:t>
      </w:r>
    </w:p>
    <w:p w14:paraId="3CC7357C" w14:textId="32F12605" w:rsidR="00D67140" w:rsidRPr="00372091" w:rsidRDefault="00766424"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00E5404C" w:rsidRPr="00372091">
        <w:rPr>
          <w:rFonts w:ascii="Times New Roman" w:eastAsia="Times New Roman" w:hAnsi="Times New Roman" w:cs="Times New Roman"/>
          <w:b/>
          <w:bCs/>
          <w:sz w:val="24"/>
          <w:szCs w:val="24"/>
          <w:lang w:eastAsia="en-IN" w:bidi="mr-IN"/>
        </w:rPr>
        <w:t>Remark:</w:t>
      </w:r>
      <w:r w:rsidR="00E5404C" w:rsidRPr="00372091">
        <w:rPr>
          <w:rFonts w:ascii="Times New Roman" w:eastAsia="Times New Roman" w:hAnsi="Times New Roman" w:cs="Times New Roman"/>
          <w:sz w:val="24"/>
          <w:szCs w:val="24"/>
          <w:lang w:eastAsia="en-IN" w:bidi="mr-IN"/>
        </w:rPr>
        <w:t xml:space="preserve"> First record from Nashik (</w:t>
      </w:r>
      <w:proofErr w:type="spellStart"/>
      <w:r w:rsidR="00E5404C" w:rsidRPr="00372091">
        <w:rPr>
          <w:rFonts w:ascii="Times New Roman" w:eastAsia="Times New Roman" w:hAnsi="Times New Roman" w:cs="Times New Roman"/>
          <w:sz w:val="24"/>
          <w:szCs w:val="24"/>
          <w:lang w:eastAsia="en-IN" w:bidi="mr-IN"/>
        </w:rPr>
        <w:t>Belgaon</w:t>
      </w:r>
      <w:proofErr w:type="spellEnd"/>
      <w:r w:rsidR="00E5404C" w:rsidRPr="00372091">
        <w:rPr>
          <w:rFonts w:ascii="Times New Roman" w:eastAsia="Times New Roman" w:hAnsi="Times New Roman" w:cs="Times New Roman"/>
          <w:sz w:val="24"/>
          <w:szCs w:val="24"/>
          <w:lang w:eastAsia="en-IN" w:bidi="mr-IN"/>
        </w:rPr>
        <w:t xml:space="preserve"> </w:t>
      </w:r>
      <w:proofErr w:type="spellStart"/>
      <w:r w:rsidR="00E5404C" w:rsidRPr="00372091">
        <w:rPr>
          <w:rFonts w:ascii="Times New Roman" w:eastAsia="Times New Roman" w:hAnsi="Times New Roman" w:cs="Times New Roman"/>
          <w:sz w:val="24"/>
          <w:szCs w:val="24"/>
          <w:lang w:eastAsia="en-IN" w:bidi="mr-IN"/>
        </w:rPr>
        <w:t>Dhaga</w:t>
      </w:r>
      <w:proofErr w:type="spellEnd"/>
      <w:r w:rsidR="00E5404C" w:rsidRPr="00372091">
        <w:rPr>
          <w:rFonts w:ascii="Times New Roman" w:eastAsia="Times New Roman" w:hAnsi="Times New Roman" w:cs="Times New Roman"/>
          <w:sz w:val="24"/>
          <w:szCs w:val="24"/>
          <w:lang w:eastAsia="en-IN" w:bidi="mr-IN"/>
        </w:rPr>
        <w:t xml:space="preserve">, </w:t>
      </w:r>
      <w:proofErr w:type="spellStart"/>
      <w:r w:rsidR="00E5404C" w:rsidRPr="00372091">
        <w:rPr>
          <w:rFonts w:ascii="Times New Roman" w:eastAsia="Times New Roman" w:hAnsi="Times New Roman" w:cs="Times New Roman"/>
          <w:sz w:val="24"/>
          <w:szCs w:val="24"/>
          <w:lang w:eastAsia="en-IN" w:bidi="mr-IN"/>
        </w:rPr>
        <w:t>Saptashrungi</w:t>
      </w:r>
      <w:proofErr w:type="spellEnd"/>
      <w:r w:rsidR="00E5404C" w:rsidRPr="00372091">
        <w:rPr>
          <w:rFonts w:ascii="Times New Roman" w:eastAsia="Times New Roman" w:hAnsi="Times New Roman" w:cs="Times New Roman"/>
          <w:sz w:val="24"/>
          <w:szCs w:val="24"/>
          <w:lang w:eastAsia="en-IN" w:bidi="mr-IN"/>
        </w:rPr>
        <w:t xml:space="preserve"> Vani), Maharashtra.</w:t>
      </w:r>
    </w:p>
    <w:p w14:paraId="3502CC6A" w14:textId="57289E94" w:rsidR="00E5404C" w:rsidRPr="00372091" w:rsidRDefault="00E5404C" w:rsidP="00D67140">
      <w:pPr>
        <w:pStyle w:val="ListParagraph"/>
        <w:spacing w:after="0" w:line="360" w:lineRule="auto"/>
        <w:jc w:val="both"/>
        <w:rPr>
          <w:rFonts w:ascii="Times New Roman" w:eastAsia="Times New Roman" w:hAnsi="Times New Roman" w:cs="Times New Roman"/>
          <w:sz w:val="24"/>
          <w:szCs w:val="24"/>
          <w:lang w:eastAsia="en-IN" w:bidi="mr-IN"/>
        </w:rPr>
      </w:pPr>
    </w:p>
    <w:p w14:paraId="6043D7B7" w14:textId="1A95CAB6" w:rsidR="000D0C67" w:rsidRPr="00372091" w:rsidRDefault="000D0C67"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eastAsia="Times New Roman" w:hAnsi="Times New Roman" w:cs="Times New Roman"/>
          <w:b/>
          <w:bCs/>
          <w:i/>
          <w:iCs/>
          <w:color w:val="000000"/>
          <w:sz w:val="24"/>
          <w:szCs w:val="24"/>
          <w:lang w:eastAsia="en-IN" w:bidi="mr-IN"/>
        </w:rPr>
        <w:t xml:space="preserve">Agathia </w:t>
      </w:r>
      <w:proofErr w:type="spellStart"/>
      <w:r w:rsidRPr="00372091">
        <w:rPr>
          <w:rFonts w:ascii="Times New Roman" w:eastAsia="Times New Roman" w:hAnsi="Times New Roman" w:cs="Times New Roman"/>
          <w:b/>
          <w:bCs/>
          <w:i/>
          <w:iCs/>
          <w:color w:val="000000"/>
          <w:sz w:val="24"/>
          <w:szCs w:val="24"/>
          <w:lang w:eastAsia="en-IN" w:bidi="mr-IN"/>
        </w:rPr>
        <w:t>laetata</w:t>
      </w:r>
      <w:proofErr w:type="spellEnd"/>
      <w:r w:rsidRPr="00372091">
        <w:rPr>
          <w:rFonts w:ascii="Times New Roman" w:eastAsia="Times New Roman" w:hAnsi="Times New Roman" w:cs="Times New Roman"/>
          <w:b/>
          <w:bCs/>
          <w:i/>
          <w:iCs/>
          <w:color w:val="000000"/>
          <w:sz w:val="24"/>
          <w:szCs w:val="24"/>
          <w:lang w:eastAsia="en-IN" w:bidi="mr-IN"/>
        </w:rPr>
        <w:t xml:space="preserve"> </w:t>
      </w:r>
      <w:r w:rsidRPr="00372091">
        <w:rPr>
          <w:rFonts w:ascii="Times New Roman" w:eastAsia="Times New Roman" w:hAnsi="Times New Roman" w:cs="Times New Roman"/>
          <w:b/>
          <w:bCs/>
          <w:color w:val="000000"/>
          <w:sz w:val="24"/>
          <w:szCs w:val="24"/>
          <w:lang w:eastAsia="en-IN" w:bidi="mr-IN"/>
        </w:rPr>
        <w:t>(Fabricius, 1794)</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2</w:t>
      </w:r>
      <w:r w:rsidR="00C951EF" w:rsidRPr="00372091">
        <w:rPr>
          <w:rFonts w:ascii="Times New Roman" w:eastAsia="Times New Roman" w:hAnsi="Times New Roman" w:cs="Times New Roman"/>
          <w:sz w:val="24"/>
          <w:szCs w:val="24"/>
          <w:lang w:eastAsia="en-IN" w:bidi="mr-IN"/>
        </w:rPr>
        <w:t>; 2:1</w:t>
      </w:r>
      <w:r w:rsidR="00C951EF">
        <w:rPr>
          <w:rFonts w:ascii="Times New Roman" w:eastAsia="Times New Roman" w:hAnsi="Times New Roman" w:cs="Times New Roman"/>
          <w:sz w:val="24"/>
          <w:szCs w:val="24"/>
          <w:lang w:eastAsia="en-IN" w:bidi="mr-IN"/>
        </w:rPr>
        <w:t>9; 4:36</w:t>
      </w:r>
      <w:r w:rsidR="00C951EF" w:rsidRPr="00372091">
        <w:rPr>
          <w:rFonts w:ascii="Times New Roman" w:eastAsia="Times New Roman" w:hAnsi="Times New Roman" w:cs="Times New Roman"/>
          <w:sz w:val="24"/>
          <w:szCs w:val="24"/>
          <w:lang w:eastAsia="en-IN" w:bidi="mr-IN"/>
        </w:rPr>
        <w:t>)</w:t>
      </w:r>
    </w:p>
    <w:p w14:paraId="2F2AD180" w14:textId="6A3AD07C" w:rsidR="00AE614F" w:rsidRPr="00372091" w:rsidRDefault="00DB4F79" w:rsidP="00D67140">
      <w:pPr>
        <w:pStyle w:val="ListParagraph"/>
        <w:spacing w:after="0" w:line="360" w:lineRule="auto"/>
        <w:ind w:left="567"/>
        <w:rPr>
          <w:rFonts w:ascii="Times New Roman" w:eastAsia="Times New Roman" w:hAnsi="Times New Roman" w:cs="Times New Roman"/>
          <w:sz w:val="24"/>
          <w:szCs w:val="24"/>
          <w:lang w:eastAsia="en-IN" w:bidi="mr-IN"/>
        </w:rPr>
      </w:pPr>
      <w:proofErr w:type="spellStart"/>
      <w:r w:rsidRPr="00372091">
        <w:rPr>
          <w:rFonts w:ascii="Times New Roman" w:eastAsia="Times New Roman" w:hAnsi="Times New Roman" w:cs="Times New Roman"/>
          <w:i/>
          <w:iCs/>
          <w:sz w:val="24"/>
          <w:szCs w:val="24"/>
          <w:lang w:eastAsia="en-IN" w:bidi="mr-IN"/>
        </w:rPr>
        <w:t>Phalaena</w:t>
      </w:r>
      <w:proofErr w:type="spellEnd"/>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i/>
          <w:iCs/>
          <w:sz w:val="24"/>
          <w:szCs w:val="24"/>
          <w:lang w:eastAsia="en-IN" w:bidi="mr-IN"/>
        </w:rPr>
        <w:t>laetata</w:t>
      </w:r>
      <w:proofErr w:type="spellEnd"/>
      <w:r w:rsidRPr="00372091">
        <w:rPr>
          <w:rFonts w:ascii="Times New Roman" w:eastAsia="Times New Roman" w:hAnsi="Times New Roman" w:cs="Times New Roman"/>
          <w:i/>
          <w:iCs/>
          <w:sz w:val="24"/>
          <w:szCs w:val="24"/>
          <w:lang w:eastAsia="en-IN" w:bidi="mr-IN"/>
        </w:rPr>
        <w:t xml:space="preserve"> </w:t>
      </w:r>
      <w:r w:rsidRPr="00372091">
        <w:rPr>
          <w:rFonts w:ascii="Times New Roman" w:eastAsia="Times New Roman" w:hAnsi="Times New Roman" w:cs="Times New Roman"/>
          <w:sz w:val="24"/>
          <w:szCs w:val="24"/>
          <w:lang w:eastAsia="en-IN" w:bidi="mr-IN"/>
        </w:rPr>
        <w:t>Fabricius, 1794; Ent. Syst. 3(2): 164</w:t>
      </w:r>
      <w:r w:rsidR="008A5861" w:rsidRPr="00372091">
        <w:rPr>
          <w:rFonts w:ascii="Times New Roman" w:eastAsia="Times New Roman" w:hAnsi="Times New Roman" w:cs="Times New Roman"/>
          <w:sz w:val="24"/>
          <w:szCs w:val="24"/>
          <w:lang w:eastAsia="en-IN" w:bidi="mr-IN"/>
        </w:rPr>
        <w:t xml:space="preserve">; Moore, Lep. </w:t>
      </w:r>
      <w:proofErr w:type="spellStart"/>
      <w:r w:rsidR="008A5861" w:rsidRPr="00372091">
        <w:rPr>
          <w:rFonts w:ascii="Times New Roman" w:eastAsia="Times New Roman" w:hAnsi="Times New Roman" w:cs="Times New Roman"/>
          <w:sz w:val="24"/>
          <w:szCs w:val="24"/>
          <w:lang w:eastAsia="en-IN" w:bidi="mr-IN"/>
        </w:rPr>
        <w:t>Ceyl</w:t>
      </w:r>
      <w:proofErr w:type="spellEnd"/>
      <w:r w:rsidR="008A5861" w:rsidRPr="00372091">
        <w:rPr>
          <w:rFonts w:ascii="Times New Roman" w:eastAsia="Times New Roman" w:hAnsi="Times New Roman" w:cs="Times New Roman"/>
          <w:sz w:val="24"/>
          <w:szCs w:val="24"/>
          <w:lang w:eastAsia="en-IN" w:bidi="mr-IN"/>
        </w:rPr>
        <w:t>. 3, Pl. 197, Figs. 1a, b (larva); C.&amp;S. no. 3522.</w:t>
      </w:r>
      <w:r w:rsidRPr="00372091">
        <w:rPr>
          <w:rFonts w:ascii="Times New Roman" w:eastAsia="Times New Roman" w:hAnsi="Times New Roman" w:cs="Times New Roman"/>
          <w:sz w:val="24"/>
          <w:szCs w:val="24"/>
          <w:lang w:eastAsia="en-IN" w:bidi="mr-IN"/>
        </w:rPr>
        <w:t xml:space="preserve"> Type-locality: India.</w:t>
      </w:r>
    </w:p>
    <w:p w14:paraId="71045E9F" w14:textId="50BA9EC8" w:rsidR="00D67140" w:rsidRPr="00372091" w:rsidRDefault="00D67140" w:rsidP="00D67140">
      <w:pPr>
        <w:pStyle w:val="ListParagraph"/>
        <w:spacing w:after="0" w:line="360" w:lineRule="auto"/>
        <w:ind w:left="567"/>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634011" w:rsidRPr="00372091">
        <w:rPr>
          <w:rFonts w:ascii="Times New Roman" w:eastAsia="Times New Roman" w:hAnsi="Times New Roman" w:cs="Times New Roman"/>
          <w:sz w:val="24"/>
          <w:szCs w:val="24"/>
          <w:lang w:eastAsia="en-IN" w:bidi="mr-IN"/>
        </w:rPr>
        <w:t>. 1</w:t>
      </w:r>
      <w:r w:rsidR="00634011" w:rsidRPr="00372091">
        <w:rPr>
          <w:rFonts w:ascii="Times New Roman" w:hAnsi="Times New Roman" w:cs="Times New Roman"/>
          <w:sz w:val="24"/>
          <w:szCs w:val="24"/>
        </w:rPr>
        <w:t xml:space="preserve">♀; </w:t>
      </w:r>
      <w:proofErr w:type="spellStart"/>
      <w:r w:rsidR="00634011" w:rsidRPr="00372091">
        <w:rPr>
          <w:rFonts w:ascii="Times New Roman" w:hAnsi="Times New Roman" w:cs="Times New Roman"/>
          <w:sz w:val="24"/>
          <w:szCs w:val="24"/>
        </w:rPr>
        <w:t>Belgaon</w:t>
      </w:r>
      <w:proofErr w:type="spellEnd"/>
      <w:r w:rsidR="00634011" w:rsidRPr="00372091">
        <w:rPr>
          <w:rFonts w:ascii="Times New Roman" w:hAnsi="Times New Roman" w:cs="Times New Roman"/>
          <w:sz w:val="24"/>
          <w:szCs w:val="24"/>
        </w:rPr>
        <w:t xml:space="preserve"> </w:t>
      </w:r>
      <w:proofErr w:type="spellStart"/>
      <w:r w:rsidR="00634011" w:rsidRPr="00372091">
        <w:rPr>
          <w:rFonts w:ascii="Times New Roman" w:hAnsi="Times New Roman" w:cs="Times New Roman"/>
          <w:sz w:val="24"/>
          <w:szCs w:val="24"/>
        </w:rPr>
        <w:t>Dhaga</w:t>
      </w:r>
      <w:proofErr w:type="spellEnd"/>
      <w:r w:rsidR="00634011" w:rsidRPr="00372091">
        <w:rPr>
          <w:rFonts w:ascii="Times New Roman" w:hAnsi="Times New Roman" w:cs="Times New Roman"/>
          <w:sz w:val="24"/>
          <w:szCs w:val="24"/>
        </w:rPr>
        <w:t xml:space="preserve">, Nashik; </w:t>
      </w:r>
      <w:r w:rsidR="00634011" w:rsidRPr="00372091">
        <w:rPr>
          <w:rFonts w:ascii="Times New Roman" w:eastAsia="Times New Roman" w:hAnsi="Times New Roman" w:cs="Times New Roman"/>
          <w:color w:val="000000"/>
          <w:sz w:val="24"/>
          <w:szCs w:val="24"/>
          <w:lang w:eastAsia="en-IN"/>
        </w:rPr>
        <w:t xml:space="preserve">19.9669°N; 73.7036°E; 655 m </w:t>
      </w:r>
      <w:proofErr w:type="spellStart"/>
      <w:r w:rsidR="00634011" w:rsidRPr="00372091">
        <w:rPr>
          <w:rFonts w:ascii="Times New Roman" w:eastAsia="Times New Roman" w:hAnsi="Times New Roman" w:cs="Times New Roman"/>
          <w:color w:val="000000"/>
          <w:sz w:val="24"/>
          <w:szCs w:val="24"/>
          <w:lang w:eastAsia="en-IN"/>
        </w:rPr>
        <w:t>a.s.l</w:t>
      </w:r>
      <w:proofErr w:type="spellEnd"/>
      <w:r w:rsidR="00634011" w:rsidRPr="00372091">
        <w:rPr>
          <w:rFonts w:ascii="Times New Roman" w:eastAsia="Times New Roman" w:hAnsi="Times New Roman" w:cs="Times New Roman"/>
          <w:color w:val="000000"/>
          <w:sz w:val="24"/>
          <w:szCs w:val="24"/>
          <w:lang w:eastAsia="en-IN"/>
        </w:rPr>
        <w:t>.; Light sheet method; 23</w:t>
      </w:r>
      <w:r w:rsidR="00570021" w:rsidRPr="00372091">
        <w:rPr>
          <w:rFonts w:ascii="Times New Roman" w:eastAsia="Times New Roman" w:hAnsi="Times New Roman" w:cs="Times New Roman"/>
          <w:color w:val="000000"/>
          <w:sz w:val="24"/>
          <w:szCs w:val="24"/>
          <w:lang w:eastAsia="en-IN"/>
        </w:rPr>
        <w:t>-vii-</w:t>
      </w:r>
      <w:r w:rsidR="00634011" w:rsidRPr="00372091">
        <w:rPr>
          <w:rFonts w:ascii="Times New Roman" w:eastAsia="Times New Roman" w:hAnsi="Times New Roman" w:cs="Times New Roman"/>
          <w:color w:val="000000"/>
          <w:sz w:val="24"/>
          <w:szCs w:val="24"/>
          <w:lang w:eastAsia="en-IN"/>
        </w:rPr>
        <w:t xml:space="preserve">2022; SG92. </w:t>
      </w:r>
      <w:r w:rsidR="00634011" w:rsidRPr="00372091">
        <w:rPr>
          <w:rFonts w:ascii="Times New Roman" w:hAnsi="Times New Roman" w:cs="Times New Roman"/>
          <w:sz w:val="24"/>
          <w:szCs w:val="24"/>
        </w:rPr>
        <w:t xml:space="preserve"> </w:t>
      </w:r>
    </w:p>
    <w:p w14:paraId="1D0328B3" w14:textId="4222C2C3" w:rsidR="009E2ED5" w:rsidRPr="00372091" w:rsidRDefault="00D67140" w:rsidP="009E2ED5">
      <w:pPr>
        <w:pStyle w:val="ListParagraph"/>
        <w:tabs>
          <w:tab w:val="left" w:pos="1701"/>
        </w:tabs>
        <w:autoSpaceDE w:val="0"/>
        <w:autoSpaceDN w:val="0"/>
        <w:adjustRightInd w:val="0"/>
        <w:spacing w:after="0" w:line="360" w:lineRule="auto"/>
        <w:ind w:left="567"/>
        <w:jc w:val="both"/>
        <w:rPr>
          <w:rFonts w:ascii="Times New Roman" w:hAnsi="Times New Roman" w:cs="Times New Roman"/>
          <w:sz w:val="24"/>
          <w:szCs w:val="24"/>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w:t>
      </w:r>
      <w:r w:rsidR="004E199E" w:rsidRPr="00372091">
        <w:rPr>
          <w:rFonts w:ascii="Times New Roman" w:eastAsia="Times New Roman" w:hAnsi="Times New Roman" w:cs="Times New Roman"/>
          <w:sz w:val="24"/>
          <w:szCs w:val="24"/>
          <w:lang w:eastAsia="en-IN" w:bidi="mr-IN"/>
        </w:rPr>
        <w:t xml:space="preserve"> </w:t>
      </w:r>
      <w:r w:rsidR="004E199E" w:rsidRPr="00372091">
        <w:rPr>
          <w:rFonts w:ascii="Times New Roman" w:hAnsi="Times New Roman" w:cs="Times New Roman"/>
          <w:sz w:val="24"/>
          <w:szCs w:val="24"/>
        </w:rPr>
        <w:t>♀</w:t>
      </w:r>
      <w:r w:rsidR="00634011" w:rsidRPr="00372091">
        <w:rPr>
          <w:rFonts w:ascii="Times New Roman" w:hAnsi="Times New Roman" w:cs="Times New Roman"/>
          <w:sz w:val="24"/>
          <w:szCs w:val="24"/>
        </w:rPr>
        <w:t xml:space="preserve">, </w:t>
      </w:r>
      <w:r w:rsidR="004E199E" w:rsidRPr="00372091">
        <w:rPr>
          <w:rFonts w:ascii="Times New Roman" w:eastAsia="Times New Roman" w:hAnsi="Times New Roman" w:cs="Times New Roman"/>
          <w:sz w:val="24"/>
          <w:szCs w:val="24"/>
          <w:lang w:eastAsia="en-IN" w:bidi="mr-IN"/>
        </w:rPr>
        <w:t>31 mm</w:t>
      </w:r>
      <w:r w:rsidR="00634011" w:rsidRPr="00372091">
        <w:rPr>
          <w:rFonts w:ascii="Times New Roman" w:eastAsia="Times New Roman" w:hAnsi="Times New Roman" w:cs="Times New Roman"/>
          <w:sz w:val="24"/>
          <w:szCs w:val="24"/>
          <w:lang w:eastAsia="en-IN" w:bidi="mr-IN"/>
        </w:rPr>
        <w:t>.</w:t>
      </w:r>
      <w:r w:rsidR="004E199E" w:rsidRPr="00372091">
        <w:rPr>
          <w:rFonts w:ascii="Times New Roman" w:eastAsia="Times New Roman" w:hAnsi="Times New Roman" w:cs="Times New Roman"/>
          <w:sz w:val="24"/>
          <w:szCs w:val="24"/>
          <w:lang w:eastAsia="en-IN" w:bidi="mr-IN"/>
        </w:rPr>
        <w:t xml:space="preserve"> </w:t>
      </w:r>
      <w:r w:rsidR="009E2ED5" w:rsidRPr="00372091">
        <w:rPr>
          <w:rFonts w:ascii="Times New Roman" w:hAnsi="Times New Roman" w:cs="Times New Roman"/>
          <w:sz w:val="24"/>
          <w:szCs w:val="24"/>
        </w:rPr>
        <w:t xml:space="preserve">Thorax and abdomen with pale brown; wings are emerald green. Fore wings are with costa greyish; basal rufous patch; the medial band of forewing is reduced to a small tooth from costal fascia; slightly dentate, rufous postmedial line outwardly oblique meeting marginal fascia; inner edge of the outer rufous area being evenly curved on fore wing; the green patch below apex of fore wing is oval. Hind wings are without medial line; submarginal rufous fascia with dentate inner edge; green patch at centre of margin; the green spots towards inner margin of hind wing rarely developed; hind wing margin is produced at centre with black spot on it. </w:t>
      </w:r>
    </w:p>
    <w:p w14:paraId="2F3AFB67" w14:textId="237BFD09" w:rsidR="00D67140" w:rsidRPr="00372091" w:rsidRDefault="00D67140" w:rsidP="00D67140">
      <w:pPr>
        <w:pStyle w:val="ListParagraph"/>
        <w:spacing w:after="0" w:line="360" w:lineRule="auto"/>
        <w:ind w:left="567"/>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4E199E" w:rsidRPr="00372091">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DB4F79" w:rsidRPr="00372091">
        <w:rPr>
          <w:rFonts w:ascii="Times New Roman" w:eastAsia="Times New Roman" w:hAnsi="Times New Roman" w:cs="Times New Roman"/>
          <w:b/>
          <w:bCs/>
          <w:sz w:val="24"/>
          <w:szCs w:val="24"/>
          <w:lang w:eastAsia="en-IN" w:bidi="mr-IN"/>
        </w:rPr>
        <w:t xml:space="preserve"> </w:t>
      </w:r>
      <w:r w:rsidR="00DB4F79" w:rsidRPr="00372091">
        <w:rPr>
          <w:rFonts w:ascii="Times New Roman" w:eastAsia="Times New Roman" w:hAnsi="Times New Roman" w:cs="Times New Roman"/>
          <w:sz w:val="24"/>
          <w:szCs w:val="24"/>
          <w:lang w:eastAsia="en-IN" w:bidi="mr-IN"/>
        </w:rPr>
        <w:t>Arunachal Pradesh, Assam, Chhattisgarh, Goa, Karnataka, Maharashtra, Meghalaya, Tamil Nadu, West Bengal, Andaman and Nicobar Islands.</w:t>
      </w:r>
    </w:p>
    <w:p w14:paraId="33B1D290" w14:textId="4985EFF3" w:rsidR="004E199E" w:rsidRPr="00372091" w:rsidRDefault="004E199E" w:rsidP="00D67140">
      <w:pPr>
        <w:pStyle w:val="ListParagraph"/>
        <w:spacing w:after="0" w:line="360" w:lineRule="auto"/>
        <w:ind w:left="567"/>
        <w:jc w:val="both"/>
        <w:rPr>
          <w:rFonts w:ascii="Times New Roman" w:eastAsia="Times New Roman" w:hAnsi="Times New Roman" w:cs="Times New Roman"/>
          <w:color w:val="000000"/>
          <w:sz w:val="24"/>
          <w:szCs w:val="24"/>
          <w:lang w:eastAsia="en-IN" w:bidi="mr-IN"/>
        </w:rPr>
      </w:pPr>
      <w:r w:rsidRPr="00372091">
        <w:rPr>
          <w:rFonts w:ascii="Times New Roman" w:eastAsia="Times New Roman" w:hAnsi="Times New Roman" w:cs="Times New Roman"/>
          <w:b/>
          <w:bCs/>
          <w:sz w:val="24"/>
          <w:szCs w:val="24"/>
          <w:lang w:eastAsia="en-IN" w:bidi="mr-IN"/>
        </w:rPr>
        <w:t>Elsewhere:</w:t>
      </w:r>
      <w:r w:rsidRPr="00372091">
        <w:rPr>
          <w:rFonts w:ascii="Times New Roman" w:eastAsia="Times New Roman" w:hAnsi="Times New Roman" w:cs="Times New Roman"/>
          <w:i/>
          <w:iCs/>
          <w:color w:val="000000"/>
          <w:sz w:val="24"/>
          <w:szCs w:val="24"/>
          <w:lang w:eastAsia="en-IN" w:bidi="mr-IN"/>
        </w:rPr>
        <w:t xml:space="preserve"> </w:t>
      </w:r>
      <w:r w:rsidRPr="00372091">
        <w:rPr>
          <w:rFonts w:ascii="Times New Roman" w:eastAsia="Times New Roman" w:hAnsi="Times New Roman" w:cs="Times New Roman"/>
          <w:color w:val="000000"/>
          <w:sz w:val="24"/>
          <w:szCs w:val="24"/>
          <w:lang w:eastAsia="en-IN" w:bidi="mr-IN"/>
        </w:rPr>
        <w:t>Askold Island, Siberia, Japan, Sri Lanka, Myanmar (Burma); Borneo, New Guinea, Australia.</w:t>
      </w:r>
    </w:p>
    <w:p w14:paraId="25B7691D" w14:textId="77777777" w:rsidR="000D0C67" w:rsidRPr="00372091" w:rsidRDefault="000D0C67" w:rsidP="000F527C">
      <w:pPr>
        <w:pStyle w:val="ListParagraph"/>
        <w:spacing w:after="0" w:line="360" w:lineRule="auto"/>
        <w:ind w:left="426"/>
        <w:jc w:val="both"/>
        <w:rPr>
          <w:rFonts w:ascii="Times New Roman" w:eastAsia="Times New Roman" w:hAnsi="Times New Roman" w:cs="Times New Roman"/>
          <w:i/>
          <w:iCs/>
          <w:color w:val="000000"/>
          <w:sz w:val="24"/>
          <w:szCs w:val="24"/>
          <w:lang w:eastAsia="en-IN" w:bidi="mr-IN"/>
        </w:rPr>
      </w:pPr>
    </w:p>
    <w:p w14:paraId="09598DE2" w14:textId="743CEC58" w:rsidR="000D0C67" w:rsidRPr="00372091" w:rsidRDefault="000D0C67" w:rsidP="000F527C">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372091">
        <w:rPr>
          <w:rFonts w:ascii="Times New Roman" w:eastAsia="Times New Roman" w:hAnsi="Times New Roman" w:cs="Times New Roman"/>
          <w:b/>
          <w:bCs/>
          <w:color w:val="000000"/>
          <w:sz w:val="24"/>
          <w:szCs w:val="24"/>
          <w:lang w:eastAsia="en-IN" w:bidi="mr-IN"/>
        </w:rPr>
        <w:t xml:space="preserve">Tribe: </w:t>
      </w:r>
      <w:proofErr w:type="spellStart"/>
      <w:r w:rsidRPr="00372091">
        <w:rPr>
          <w:rFonts w:ascii="Times New Roman" w:eastAsia="Times New Roman" w:hAnsi="Times New Roman" w:cs="Times New Roman"/>
          <w:b/>
          <w:bCs/>
          <w:color w:val="000000"/>
          <w:sz w:val="24"/>
          <w:szCs w:val="24"/>
          <w:lang w:eastAsia="en-IN" w:bidi="mr-IN"/>
        </w:rPr>
        <w:t>Comibaenini</w:t>
      </w:r>
      <w:proofErr w:type="spellEnd"/>
    </w:p>
    <w:p w14:paraId="0651C0AE" w14:textId="325D42CA" w:rsidR="000D0C67" w:rsidRPr="00372091" w:rsidRDefault="000F5121"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Argyrocosma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inductaria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t>
      </w:r>
      <w:proofErr w:type="spellStart"/>
      <w:r w:rsidR="000D0C67" w:rsidRPr="00372091">
        <w:rPr>
          <w:rFonts w:ascii="Times New Roman" w:eastAsia="Times New Roman" w:hAnsi="Times New Roman" w:cs="Times New Roman"/>
          <w:b/>
          <w:bCs/>
          <w:color w:val="000000"/>
          <w:sz w:val="24"/>
          <w:szCs w:val="24"/>
          <w:lang w:eastAsia="en-IN" w:bidi="mr-IN"/>
        </w:rPr>
        <w:t>Guenée</w:t>
      </w:r>
      <w:proofErr w:type="spellEnd"/>
      <w:r w:rsidR="000D0C67" w:rsidRPr="00372091">
        <w:rPr>
          <w:rFonts w:ascii="Times New Roman" w:eastAsia="Times New Roman" w:hAnsi="Times New Roman" w:cs="Times New Roman"/>
          <w:b/>
          <w:bCs/>
          <w:color w:val="000000"/>
          <w:sz w:val="24"/>
          <w:szCs w:val="24"/>
          <w:lang w:eastAsia="en-IN" w:bidi="mr-IN"/>
        </w:rPr>
        <w:t>, 185</w:t>
      </w:r>
      <w:r w:rsidR="00CF6810" w:rsidRPr="00372091">
        <w:rPr>
          <w:rFonts w:ascii="Times New Roman" w:eastAsia="Times New Roman" w:hAnsi="Times New Roman" w:cs="Times New Roman"/>
          <w:b/>
          <w:bCs/>
          <w:color w:val="000000"/>
          <w:sz w:val="24"/>
          <w:szCs w:val="24"/>
          <w:lang w:eastAsia="en-IN" w:bidi="mr-IN"/>
        </w:rPr>
        <w:t>7</w:t>
      </w:r>
      <w:r w:rsidR="000D0C67" w:rsidRPr="00372091">
        <w:rPr>
          <w:rFonts w:ascii="Times New Roman" w:eastAsia="Times New Roman" w:hAnsi="Times New Roman" w:cs="Times New Roman"/>
          <w:b/>
          <w:bCs/>
          <w:color w:val="000000"/>
          <w:sz w:val="24"/>
          <w:szCs w:val="24"/>
          <w:lang w:eastAsia="en-IN" w:bidi="mr-IN"/>
        </w:rPr>
        <w:t>)</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 2:</w:t>
      </w:r>
      <w:r w:rsidR="00C951EF">
        <w:rPr>
          <w:rFonts w:ascii="Times New Roman" w:eastAsia="Times New Roman" w:hAnsi="Times New Roman" w:cs="Times New Roman"/>
          <w:sz w:val="24"/>
          <w:szCs w:val="24"/>
          <w:lang w:eastAsia="en-IN" w:bidi="mr-IN"/>
        </w:rPr>
        <w:t>20; 4:37</w:t>
      </w:r>
      <w:r w:rsidR="00C951EF" w:rsidRPr="00372091">
        <w:rPr>
          <w:rFonts w:ascii="Times New Roman" w:eastAsia="Times New Roman" w:hAnsi="Times New Roman" w:cs="Times New Roman"/>
          <w:sz w:val="24"/>
          <w:szCs w:val="24"/>
          <w:lang w:eastAsia="en-IN" w:bidi="mr-IN"/>
        </w:rPr>
        <w:t>)</w:t>
      </w:r>
    </w:p>
    <w:p w14:paraId="0A15E672" w14:textId="0F4D40EF" w:rsidR="00CF6810" w:rsidRPr="00372091" w:rsidRDefault="00CF6810" w:rsidP="00D67140">
      <w:pPr>
        <w:pStyle w:val="ListParagraph"/>
        <w:spacing w:after="0" w:line="360" w:lineRule="auto"/>
        <w:rPr>
          <w:rFonts w:ascii="Times New Roman" w:eastAsia="Times New Roman" w:hAnsi="Times New Roman" w:cs="Times New Roman"/>
          <w:i/>
          <w:iCs/>
          <w:sz w:val="24"/>
          <w:szCs w:val="24"/>
          <w:lang w:eastAsia="en-IN" w:bidi="mr-IN"/>
        </w:rPr>
      </w:pPr>
      <w:proofErr w:type="spellStart"/>
      <w:r w:rsidRPr="00372091">
        <w:rPr>
          <w:rFonts w:ascii="Times New Roman" w:eastAsia="Times New Roman" w:hAnsi="Times New Roman" w:cs="Times New Roman"/>
          <w:i/>
          <w:iCs/>
          <w:sz w:val="24"/>
          <w:szCs w:val="24"/>
          <w:lang w:eastAsia="en-IN" w:bidi="mr-IN"/>
        </w:rPr>
        <w:t>Phodoresma</w:t>
      </w:r>
      <w:proofErr w:type="spellEnd"/>
      <w:r w:rsidRPr="00372091">
        <w:rPr>
          <w:rFonts w:ascii="Times New Roman" w:eastAsia="Times New Roman" w:hAnsi="Times New Roman" w:cs="Times New Roman"/>
          <w:i/>
          <w:iCs/>
          <w:sz w:val="24"/>
          <w:szCs w:val="24"/>
          <w:lang w:eastAsia="en-IN" w:bidi="mr-IN"/>
        </w:rPr>
        <w:t xml:space="preserve"> </w:t>
      </w:r>
      <w:r w:rsidRPr="00372091">
        <w:rPr>
          <w:rFonts w:ascii="Times New Roman" w:eastAsia="Times New Roman" w:hAnsi="Times New Roman" w:cs="Times New Roman"/>
          <w:sz w:val="24"/>
          <w:szCs w:val="24"/>
          <w:lang w:eastAsia="en-IN" w:bidi="mr-IN"/>
        </w:rPr>
        <w:t>[sic]</w:t>
      </w:r>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i/>
          <w:iCs/>
          <w:sz w:val="24"/>
          <w:szCs w:val="24"/>
          <w:lang w:eastAsia="en-IN" w:bidi="mr-IN"/>
        </w:rPr>
        <w:t>inductaria</w:t>
      </w:r>
      <w:proofErr w:type="spellEnd"/>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color w:val="000000"/>
          <w:sz w:val="24"/>
          <w:szCs w:val="24"/>
          <w:lang w:eastAsia="en-IN" w:bidi="mr-IN"/>
        </w:rPr>
        <w:t>Guenée</w:t>
      </w:r>
      <w:proofErr w:type="spellEnd"/>
      <w:r w:rsidRPr="00372091">
        <w:rPr>
          <w:rFonts w:ascii="Times New Roman" w:eastAsia="Times New Roman" w:hAnsi="Times New Roman" w:cs="Times New Roman"/>
          <w:color w:val="000000"/>
          <w:sz w:val="24"/>
          <w:szCs w:val="24"/>
          <w:lang w:eastAsia="en-IN" w:bidi="mr-IN"/>
        </w:rPr>
        <w:t xml:space="preserve">, 1857; Hist. nat. Ins., Spec. </w:t>
      </w:r>
      <w:proofErr w:type="spellStart"/>
      <w:r w:rsidRPr="00372091">
        <w:rPr>
          <w:rFonts w:ascii="Times New Roman" w:eastAsia="Times New Roman" w:hAnsi="Times New Roman" w:cs="Times New Roman"/>
          <w:color w:val="000000"/>
          <w:sz w:val="24"/>
          <w:szCs w:val="24"/>
          <w:lang w:eastAsia="en-IN" w:bidi="mr-IN"/>
        </w:rPr>
        <w:t>gén</w:t>
      </w:r>
      <w:proofErr w:type="spellEnd"/>
      <w:r w:rsidRPr="00372091">
        <w:rPr>
          <w:rFonts w:ascii="Times New Roman" w:eastAsia="Times New Roman" w:hAnsi="Times New Roman" w:cs="Times New Roman"/>
          <w:color w:val="000000"/>
          <w:sz w:val="24"/>
          <w:szCs w:val="24"/>
          <w:lang w:eastAsia="en-IN" w:bidi="mr-IN"/>
        </w:rPr>
        <w:t xml:space="preserve">. </w:t>
      </w:r>
      <w:proofErr w:type="spellStart"/>
      <w:r w:rsidRPr="00372091">
        <w:rPr>
          <w:rFonts w:ascii="Times New Roman" w:eastAsia="Times New Roman" w:hAnsi="Times New Roman" w:cs="Times New Roman"/>
          <w:color w:val="000000"/>
          <w:sz w:val="24"/>
          <w:szCs w:val="24"/>
          <w:lang w:eastAsia="en-IN" w:bidi="mr-IN"/>
        </w:rPr>
        <w:t>Lépid</w:t>
      </w:r>
      <w:proofErr w:type="spellEnd"/>
      <w:r w:rsidRPr="00372091">
        <w:rPr>
          <w:rFonts w:ascii="Times New Roman" w:eastAsia="Times New Roman" w:hAnsi="Times New Roman" w:cs="Times New Roman"/>
          <w:color w:val="000000"/>
          <w:sz w:val="24"/>
          <w:szCs w:val="24"/>
          <w:lang w:eastAsia="en-IN" w:bidi="mr-IN"/>
        </w:rPr>
        <w:t>. 9: 370.</w:t>
      </w:r>
      <w:r w:rsidR="00AC2B6D" w:rsidRPr="00372091">
        <w:rPr>
          <w:rFonts w:ascii="Times New Roman" w:eastAsia="Times New Roman" w:hAnsi="Times New Roman" w:cs="Times New Roman"/>
          <w:color w:val="000000"/>
          <w:sz w:val="24"/>
          <w:szCs w:val="24"/>
          <w:lang w:eastAsia="en-IN" w:bidi="mr-IN"/>
        </w:rPr>
        <w:t xml:space="preserve"> Type-locality: Sarawak (Borneo).</w:t>
      </w:r>
      <w:r w:rsidRPr="00372091">
        <w:rPr>
          <w:rFonts w:ascii="Times New Roman" w:eastAsia="Times New Roman" w:hAnsi="Times New Roman" w:cs="Times New Roman"/>
          <w:i/>
          <w:iCs/>
          <w:sz w:val="24"/>
          <w:szCs w:val="24"/>
          <w:lang w:eastAsia="en-IN" w:bidi="mr-IN"/>
        </w:rPr>
        <w:t xml:space="preserve"> </w:t>
      </w:r>
    </w:p>
    <w:p w14:paraId="46DAFAF3" w14:textId="371EF4D5" w:rsidR="00D67140" w:rsidRPr="00372091" w:rsidRDefault="00D67140" w:rsidP="000E5319">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lastRenderedPageBreak/>
        <w:t>Material Examined:</w:t>
      </w:r>
      <w:r w:rsidRPr="00372091">
        <w:rPr>
          <w:rFonts w:ascii="Times New Roman" w:eastAsia="Times New Roman" w:hAnsi="Times New Roman" w:cs="Times New Roman"/>
          <w:sz w:val="24"/>
          <w:szCs w:val="24"/>
          <w:lang w:eastAsia="en-IN" w:bidi="mr-IN"/>
        </w:rPr>
        <w:t xml:space="preserve"> India</w:t>
      </w:r>
      <w:r w:rsidR="000E5319" w:rsidRPr="00372091">
        <w:rPr>
          <w:rFonts w:ascii="Times New Roman" w:eastAsia="Times New Roman" w:hAnsi="Times New Roman" w:cs="Times New Roman"/>
          <w:sz w:val="24"/>
          <w:szCs w:val="24"/>
          <w:lang w:eastAsia="en-IN" w:bidi="mr-IN"/>
        </w:rPr>
        <w:t xml:space="preserve">. </w:t>
      </w:r>
      <w:r w:rsidR="000E5319" w:rsidRPr="00372091">
        <w:rPr>
          <w:rFonts w:ascii="Times New Roman" w:hAnsi="Times New Roman" w:cs="Times New Roman"/>
          <w:sz w:val="24"/>
          <w:szCs w:val="24"/>
        </w:rPr>
        <w:t xml:space="preserve">1♀; </w:t>
      </w:r>
      <w:r w:rsidR="000E5319" w:rsidRPr="00372091">
        <w:rPr>
          <w:rFonts w:ascii="Times New Roman" w:hAnsi="Times New Roman" w:cs="Times New Roman"/>
          <w:noProof/>
          <w:sz w:val="24"/>
          <w:szCs w:val="24"/>
          <w:lang w:eastAsia="ru-RU"/>
        </w:rPr>
        <w:t xml:space="preserve">Saptashrungi Vani, Nashik; </w:t>
      </w:r>
      <w:r w:rsidR="000E5319" w:rsidRPr="00372091">
        <w:rPr>
          <w:rFonts w:ascii="Times New Roman" w:eastAsia="Times New Roman" w:hAnsi="Times New Roman" w:cs="Times New Roman"/>
          <w:color w:val="000000"/>
          <w:sz w:val="24"/>
          <w:szCs w:val="24"/>
          <w:lang w:eastAsia="en-IN"/>
        </w:rPr>
        <w:t xml:space="preserve">20.3911°N; 73.9167°E; 1179 m </w:t>
      </w:r>
      <w:proofErr w:type="spellStart"/>
      <w:r w:rsidR="000E5319" w:rsidRPr="00372091">
        <w:rPr>
          <w:rFonts w:ascii="Times New Roman" w:eastAsia="Times New Roman" w:hAnsi="Times New Roman" w:cs="Times New Roman"/>
          <w:color w:val="000000"/>
          <w:sz w:val="24"/>
          <w:szCs w:val="24"/>
          <w:lang w:eastAsia="en-IN"/>
        </w:rPr>
        <w:t>a.s.l</w:t>
      </w:r>
      <w:proofErr w:type="spellEnd"/>
      <w:r w:rsidR="000E5319" w:rsidRPr="00372091">
        <w:rPr>
          <w:rFonts w:ascii="Times New Roman" w:eastAsia="Times New Roman" w:hAnsi="Times New Roman" w:cs="Times New Roman"/>
          <w:color w:val="000000"/>
          <w:sz w:val="24"/>
          <w:szCs w:val="24"/>
          <w:lang w:eastAsia="en-IN"/>
        </w:rPr>
        <w:t>.; Light sheet method; 31</w:t>
      </w:r>
      <w:r w:rsidR="00570021" w:rsidRPr="00372091">
        <w:rPr>
          <w:rFonts w:ascii="Times New Roman" w:eastAsia="Times New Roman" w:hAnsi="Times New Roman" w:cs="Times New Roman"/>
          <w:color w:val="000000"/>
          <w:sz w:val="24"/>
          <w:szCs w:val="24"/>
          <w:lang w:eastAsia="en-IN"/>
        </w:rPr>
        <w:t>-x-</w:t>
      </w:r>
      <w:r w:rsidR="000E5319" w:rsidRPr="00372091">
        <w:rPr>
          <w:rFonts w:ascii="Times New Roman" w:eastAsia="Times New Roman" w:hAnsi="Times New Roman" w:cs="Times New Roman"/>
          <w:color w:val="000000"/>
          <w:sz w:val="24"/>
          <w:szCs w:val="24"/>
          <w:lang w:eastAsia="en-IN"/>
        </w:rPr>
        <w:t>2021; SG191.</w:t>
      </w:r>
      <w:r w:rsidR="000E5319" w:rsidRPr="00372091">
        <w:rPr>
          <w:rFonts w:ascii="Times New Roman" w:eastAsia="Times New Roman" w:hAnsi="Times New Roman" w:cs="Times New Roman"/>
          <w:sz w:val="24"/>
          <w:szCs w:val="24"/>
          <w:lang w:eastAsia="en-IN" w:bidi="mr-IN"/>
        </w:rPr>
        <w:t xml:space="preserve"> 1</w:t>
      </w:r>
      <w:r w:rsidR="000E5319" w:rsidRPr="00372091">
        <w:rPr>
          <w:rFonts w:ascii="Times New Roman" w:hAnsi="Times New Roman" w:cs="Times New Roman"/>
          <w:color w:val="000000"/>
          <w:sz w:val="24"/>
          <w:szCs w:val="24"/>
        </w:rPr>
        <w:t>♂</w:t>
      </w:r>
      <w:r w:rsidR="000E5319" w:rsidRPr="00372091">
        <w:rPr>
          <w:rFonts w:ascii="Times New Roman" w:hAnsi="Times New Roman" w:cs="Times New Roman"/>
          <w:sz w:val="24"/>
          <w:szCs w:val="24"/>
        </w:rPr>
        <w:t xml:space="preserve">; </w:t>
      </w:r>
      <w:proofErr w:type="spellStart"/>
      <w:r w:rsidR="000E5319" w:rsidRPr="00372091">
        <w:rPr>
          <w:rFonts w:ascii="Times New Roman" w:hAnsi="Times New Roman" w:cs="Times New Roman"/>
          <w:sz w:val="24"/>
          <w:szCs w:val="24"/>
        </w:rPr>
        <w:t>Kalmuste</w:t>
      </w:r>
      <w:proofErr w:type="spellEnd"/>
      <w:r w:rsidR="000E5319" w:rsidRPr="00372091">
        <w:rPr>
          <w:rFonts w:ascii="Times New Roman" w:hAnsi="Times New Roman" w:cs="Times New Roman"/>
          <w:sz w:val="24"/>
          <w:szCs w:val="24"/>
        </w:rPr>
        <w:t xml:space="preserve">, Nashik; </w:t>
      </w:r>
      <w:r w:rsidR="000E5319" w:rsidRPr="00372091">
        <w:rPr>
          <w:rFonts w:ascii="Times New Roman" w:eastAsia="Times New Roman" w:hAnsi="Times New Roman" w:cs="Times New Roman"/>
          <w:color w:val="000000"/>
          <w:sz w:val="24"/>
          <w:szCs w:val="24"/>
          <w:lang w:eastAsia="en-IN"/>
        </w:rPr>
        <w:t xml:space="preserve">20.1036°N; 73.3883°E; 628 m </w:t>
      </w:r>
      <w:proofErr w:type="spellStart"/>
      <w:r w:rsidR="000E5319" w:rsidRPr="00372091">
        <w:rPr>
          <w:rFonts w:ascii="Times New Roman" w:eastAsia="Times New Roman" w:hAnsi="Times New Roman" w:cs="Times New Roman"/>
          <w:color w:val="000000"/>
          <w:sz w:val="24"/>
          <w:szCs w:val="24"/>
          <w:lang w:eastAsia="en-IN"/>
        </w:rPr>
        <w:t>a.s.l</w:t>
      </w:r>
      <w:proofErr w:type="spellEnd"/>
      <w:r w:rsidR="000E5319" w:rsidRPr="00372091">
        <w:rPr>
          <w:rFonts w:ascii="Times New Roman" w:eastAsia="Times New Roman" w:hAnsi="Times New Roman" w:cs="Times New Roman"/>
          <w:color w:val="000000"/>
          <w:sz w:val="24"/>
          <w:szCs w:val="24"/>
          <w:lang w:eastAsia="en-IN"/>
        </w:rPr>
        <w:t>.; Light sheet method; 23</w:t>
      </w:r>
      <w:r w:rsidR="00570021" w:rsidRPr="00372091">
        <w:rPr>
          <w:rFonts w:ascii="Times New Roman" w:eastAsia="Times New Roman" w:hAnsi="Times New Roman" w:cs="Times New Roman"/>
          <w:color w:val="000000"/>
          <w:sz w:val="24"/>
          <w:szCs w:val="24"/>
          <w:lang w:eastAsia="en-IN"/>
        </w:rPr>
        <w:t>-</w:t>
      </w:r>
      <w:r w:rsidR="000E5319" w:rsidRPr="00372091">
        <w:rPr>
          <w:rFonts w:ascii="Times New Roman" w:eastAsia="Times New Roman" w:hAnsi="Times New Roman" w:cs="Times New Roman"/>
          <w:color w:val="000000"/>
          <w:sz w:val="24"/>
          <w:szCs w:val="24"/>
          <w:lang w:eastAsia="en-IN"/>
        </w:rPr>
        <w:t>vii</w:t>
      </w:r>
      <w:r w:rsidR="00570021" w:rsidRPr="00372091">
        <w:rPr>
          <w:rFonts w:ascii="Times New Roman" w:eastAsia="Times New Roman" w:hAnsi="Times New Roman" w:cs="Times New Roman"/>
          <w:color w:val="000000"/>
          <w:sz w:val="24"/>
          <w:szCs w:val="24"/>
          <w:lang w:eastAsia="en-IN"/>
        </w:rPr>
        <w:t>-</w:t>
      </w:r>
      <w:r w:rsidR="000E5319" w:rsidRPr="00372091">
        <w:rPr>
          <w:rFonts w:ascii="Times New Roman" w:eastAsia="Times New Roman" w:hAnsi="Times New Roman" w:cs="Times New Roman"/>
          <w:color w:val="000000"/>
          <w:sz w:val="24"/>
          <w:szCs w:val="24"/>
          <w:lang w:eastAsia="en-IN"/>
        </w:rPr>
        <w:t xml:space="preserve">2022; SG857. </w:t>
      </w:r>
    </w:p>
    <w:p w14:paraId="59DA1691" w14:textId="133F9E55" w:rsidR="00D67140" w:rsidRPr="00372091" w:rsidRDefault="00D67140" w:rsidP="00345F9B">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w:t>
      </w:r>
      <w:r w:rsidR="002E30E7" w:rsidRPr="00372091">
        <w:rPr>
          <w:rFonts w:ascii="Times New Roman" w:eastAsia="Times New Roman" w:hAnsi="Times New Roman" w:cs="Times New Roman"/>
          <w:sz w:val="24"/>
          <w:szCs w:val="24"/>
          <w:lang w:eastAsia="en-IN" w:bidi="mr-IN"/>
        </w:rPr>
        <w:t xml:space="preserve"> </w:t>
      </w:r>
      <w:r w:rsidR="002E30E7" w:rsidRPr="00372091">
        <w:rPr>
          <w:rFonts w:ascii="Times New Roman" w:hAnsi="Times New Roman" w:cs="Times New Roman"/>
          <w:sz w:val="24"/>
          <w:szCs w:val="24"/>
        </w:rPr>
        <w:t xml:space="preserve">♀, </w:t>
      </w:r>
      <w:r w:rsidR="002E30E7" w:rsidRPr="00372091">
        <w:rPr>
          <w:rFonts w:ascii="Times New Roman" w:eastAsia="Times New Roman" w:hAnsi="Times New Roman" w:cs="Times New Roman"/>
          <w:sz w:val="24"/>
          <w:szCs w:val="24"/>
          <w:lang w:eastAsia="en-IN" w:bidi="mr-IN"/>
        </w:rPr>
        <w:t>18 mm.</w:t>
      </w:r>
      <w:r w:rsidR="00345F9B" w:rsidRPr="00372091">
        <w:rPr>
          <w:rFonts w:ascii="Times New Roman" w:eastAsia="Times New Roman" w:hAnsi="Times New Roman" w:cs="Times New Roman"/>
          <w:sz w:val="24"/>
          <w:szCs w:val="24"/>
          <w:lang w:eastAsia="en-IN" w:bidi="mr-IN"/>
        </w:rPr>
        <w:t xml:space="preserve"> </w:t>
      </w:r>
      <w:r w:rsidR="006C148C" w:rsidRPr="00372091">
        <w:rPr>
          <w:rFonts w:ascii="Times New Roman" w:eastAsia="Times New Roman" w:hAnsi="Times New Roman" w:cs="Times New Roman"/>
          <w:sz w:val="24"/>
          <w:szCs w:val="24"/>
          <w:lang w:eastAsia="en-IN" w:bidi="mr-IN"/>
        </w:rPr>
        <w:t>Wings are</w:t>
      </w:r>
      <w:r w:rsidR="00345F9B" w:rsidRPr="00372091">
        <w:rPr>
          <w:rFonts w:ascii="Times New Roman" w:eastAsia="Times New Roman" w:hAnsi="Times New Roman" w:cs="Times New Roman"/>
          <w:sz w:val="24"/>
          <w:szCs w:val="24"/>
          <w:lang w:eastAsia="en-IN" w:bidi="mr-IN"/>
        </w:rPr>
        <w:t xml:space="preserve"> </w:t>
      </w:r>
      <w:r w:rsidR="006C148C" w:rsidRPr="00372091">
        <w:rPr>
          <w:rFonts w:ascii="Times New Roman" w:eastAsia="Times New Roman" w:hAnsi="Times New Roman" w:cs="Times New Roman"/>
          <w:sz w:val="24"/>
          <w:szCs w:val="24"/>
          <w:lang w:eastAsia="en-IN" w:bidi="mr-IN"/>
        </w:rPr>
        <w:t>yellowish</w:t>
      </w:r>
      <w:r w:rsidR="00345F9B" w:rsidRPr="00372091">
        <w:rPr>
          <w:rFonts w:ascii="Times New Roman" w:eastAsia="Times New Roman" w:hAnsi="Times New Roman" w:cs="Times New Roman"/>
          <w:sz w:val="24"/>
          <w:szCs w:val="24"/>
          <w:lang w:eastAsia="en-IN" w:bidi="mr-IN"/>
        </w:rPr>
        <w:t xml:space="preserve"> green coloured</w:t>
      </w:r>
      <w:r w:rsidR="006C148C" w:rsidRPr="00372091">
        <w:rPr>
          <w:rFonts w:ascii="Times New Roman" w:eastAsia="Times New Roman" w:hAnsi="Times New Roman" w:cs="Times New Roman"/>
          <w:sz w:val="24"/>
          <w:szCs w:val="24"/>
          <w:lang w:eastAsia="en-IN" w:bidi="mr-IN"/>
        </w:rPr>
        <w:t>;</w:t>
      </w:r>
      <w:r w:rsidR="00345F9B" w:rsidRPr="00372091">
        <w:rPr>
          <w:rFonts w:ascii="Times New Roman" w:eastAsia="Times New Roman" w:hAnsi="Times New Roman" w:cs="Times New Roman"/>
          <w:sz w:val="24"/>
          <w:szCs w:val="24"/>
          <w:lang w:eastAsia="en-IN" w:bidi="mr-IN"/>
        </w:rPr>
        <w:t xml:space="preserve"> frons pink and white. Vertex of </w:t>
      </w:r>
      <w:r w:rsidR="006C148C" w:rsidRPr="00372091">
        <w:rPr>
          <w:rFonts w:ascii="Times New Roman" w:eastAsia="Times New Roman" w:hAnsi="Times New Roman" w:cs="Times New Roman"/>
          <w:sz w:val="24"/>
          <w:szCs w:val="24"/>
          <w:lang w:eastAsia="en-IN" w:bidi="mr-IN"/>
        </w:rPr>
        <w:t>head</w:t>
      </w:r>
      <w:r w:rsidR="00345F9B" w:rsidRPr="00372091">
        <w:rPr>
          <w:rFonts w:ascii="Times New Roman" w:eastAsia="Times New Roman" w:hAnsi="Times New Roman" w:cs="Times New Roman"/>
          <w:sz w:val="24"/>
          <w:szCs w:val="24"/>
          <w:lang w:eastAsia="en-IN" w:bidi="mr-IN"/>
        </w:rPr>
        <w:t xml:space="preserve"> and abdomen pink with white spots. Forewing with pinkish costa having a white strip, which is expanding at antemedial and postmedial white spots; pink-ringed white antemedial spot on M</w:t>
      </w:r>
      <w:r w:rsidR="00345F9B" w:rsidRPr="00372091">
        <w:rPr>
          <w:rFonts w:ascii="Times New Roman" w:eastAsia="Times New Roman" w:hAnsi="Times New Roman" w:cs="Times New Roman"/>
          <w:sz w:val="24"/>
          <w:szCs w:val="24"/>
          <w:vertAlign w:val="subscript"/>
          <w:lang w:eastAsia="en-IN" w:bidi="mr-IN"/>
        </w:rPr>
        <w:t>3</w:t>
      </w:r>
      <w:r w:rsidR="0047690B" w:rsidRPr="00372091">
        <w:rPr>
          <w:rFonts w:ascii="Times New Roman" w:eastAsia="Times New Roman" w:hAnsi="Times New Roman" w:cs="Times New Roman"/>
          <w:sz w:val="24"/>
          <w:szCs w:val="24"/>
          <w:lang w:eastAsia="en-IN" w:bidi="mr-IN"/>
        </w:rPr>
        <w:t>; a marginal pink band embracing white spots, of which spot on M</w:t>
      </w:r>
      <w:r w:rsidR="0047690B" w:rsidRPr="00372091">
        <w:rPr>
          <w:rFonts w:ascii="Times New Roman" w:eastAsia="Times New Roman" w:hAnsi="Times New Roman" w:cs="Times New Roman"/>
          <w:sz w:val="24"/>
          <w:szCs w:val="24"/>
          <w:vertAlign w:val="subscript"/>
          <w:lang w:eastAsia="en-IN" w:bidi="mr-IN"/>
        </w:rPr>
        <w:t>3</w:t>
      </w:r>
      <w:r w:rsidR="0047690B" w:rsidRPr="00372091">
        <w:rPr>
          <w:rFonts w:ascii="Times New Roman" w:eastAsia="Times New Roman" w:hAnsi="Times New Roman" w:cs="Times New Roman"/>
          <w:sz w:val="24"/>
          <w:szCs w:val="24"/>
          <w:lang w:eastAsia="en-IN" w:bidi="mr-IN"/>
        </w:rPr>
        <w:t xml:space="preserve"> and inner margin is larger. Hindwing with a pink speck on dis</w:t>
      </w:r>
      <w:r w:rsidR="004E7852" w:rsidRPr="00372091">
        <w:rPr>
          <w:rFonts w:ascii="Times New Roman" w:eastAsia="Times New Roman" w:hAnsi="Times New Roman" w:cs="Times New Roman"/>
          <w:sz w:val="24"/>
          <w:szCs w:val="24"/>
          <w:lang w:eastAsia="en-IN" w:bidi="mr-IN"/>
        </w:rPr>
        <w:t>cal cell</w:t>
      </w:r>
      <w:r w:rsidR="0047690B" w:rsidRPr="00372091">
        <w:rPr>
          <w:rFonts w:ascii="Times New Roman" w:eastAsia="Times New Roman" w:hAnsi="Times New Roman" w:cs="Times New Roman"/>
          <w:sz w:val="24"/>
          <w:szCs w:val="24"/>
          <w:lang w:eastAsia="en-IN" w:bidi="mr-IN"/>
        </w:rPr>
        <w:t>.</w:t>
      </w:r>
      <w:r w:rsidR="004E7852" w:rsidRPr="00372091">
        <w:rPr>
          <w:rFonts w:ascii="Times New Roman" w:eastAsia="Times New Roman" w:hAnsi="Times New Roman" w:cs="Times New Roman"/>
          <w:sz w:val="24"/>
          <w:szCs w:val="24"/>
          <w:lang w:eastAsia="en-IN" w:bidi="mr-IN"/>
        </w:rPr>
        <w:t xml:space="preserve"> </w:t>
      </w:r>
      <w:r w:rsidR="0047690B" w:rsidRPr="00372091">
        <w:rPr>
          <w:rFonts w:ascii="Times New Roman" w:eastAsia="Times New Roman" w:hAnsi="Times New Roman" w:cs="Times New Roman"/>
          <w:sz w:val="24"/>
          <w:szCs w:val="24"/>
          <w:lang w:eastAsia="en-IN" w:bidi="mr-IN"/>
        </w:rPr>
        <w:t xml:space="preserve">  </w:t>
      </w:r>
      <w:r w:rsidR="00345F9B" w:rsidRPr="00372091">
        <w:rPr>
          <w:rFonts w:ascii="Times New Roman" w:eastAsia="Times New Roman" w:hAnsi="Times New Roman" w:cs="Times New Roman"/>
          <w:sz w:val="24"/>
          <w:szCs w:val="24"/>
          <w:lang w:eastAsia="en-IN" w:bidi="mr-IN"/>
        </w:rPr>
        <w:t xml:space="preserve"> </w:t>
      </w:r>
      <w:r w:rsidR="002E30E7" w:rsidRPr="00372091">
        <w:rPr>
          <w:rFonts w:ascii="Times New Roman" w:eastAsia="Times New Roman" w:hAnsi="Times New Roman" w:cs="Times New Roman"/>
          <w:sz w:val="24"/>
          <w:szCs w:val="24"/>
          <w:lang w:eastAsia="en-IN" w:bidi="mr-IN"/>
        </w:rPr>
        <w:t xml:space="preserve"> </w:t>
      </w:r>
      <w:r w:rsidRPr="00372091">
        <w:rPr>
          <w:rFonts w:ascii="Times New Roman" w:eastAsia="Times New Roman" w:hAnsi="Times New Roman" w:cs="Times New Roman"/>
          <w:sz w:val="24"/>
          <w:szCs w:val="24"/>
          <w:lang w:eastAsia="en-IN" w:bidi="mr-IN"/>
        </w:rPr>
        <w:t xml:space="preserve"> </w:t>
      </w:r>
    </w:p>
    <w:p w14:paraId="69637394" w14:textId="2D4653D4" w:rsidR="00DA577F" w:rsidRPr="00372091" w:rsidRDefault="00D67140"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164725" w:rsidRPr="00372091">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164725" w:rsidRPr="00372091">
        <w:rPr>
          <w:rFonts w:ascii="Times New Roman" w:eastAsia="Times New Roman" w:hAnsi="Times New Roman" w:cs="Times New Roman"/>
          <w:b/>
          <w:bCs/>
          <w:sz w:val="24"/>
          <w:szCs w:val="24"/>
          <w:lang w:eastAsia="en-IN" w:bidi="mr-IN"/>
        </w:rPr>
        <w:t xml:space="preserve"> </w:t>
      </w:r>
      <w:r w:rsidR="00164725" w:rsidRPr="00372091">
        <w:rPr>
          <w:rFonts w:ascii="Times New Roman" w:eastAsia="Times New Roman" w:hAnsi="Times New Roman" w:cs="Times New Roman"/>
          <w:sz w:val="24"/>
          <w:szCs w:val="24"/>
          <w:lang w:eastAsia="en-IN" w:bidi="mr-IN"/>
        </w:rPr>
        <w:t xml:space="preserve">Arunachal Pradesh, Himachal Pradesh, Nagaland, Tamil Nadu, Uttarakhand, West Bengal, Andra Pradesh, Assam, Karnataka, Kerala, Meghalaya, Tripura, </w:t>
      </w:r>
      <w:proofErr w:type="spellStart"/>
      <w:r w:rsidR="00164725" w:rsidRPr="00372091">
        <w:rPr>
          <w:rFonts w:ascii="Times New Roman" w:eastAsia="Times New Roman" w:hAnsi="Times New Roman" w:cs="Times New Roman"/>
          <w:sz w:val="24"/>
          <w:szCs w:val="24"/>
          <w:lang w:eastAsia="en-IN" w:bidi="mr-IN"/>
        </w:rPr>
        <w:t>Nilgiri</w:t>
      </w:r>
      <w:proofErr w:type="spellEnd"/>
      <w:r w:rsidR="00164725" w:rsidRPr="00372091">
        <w:rPr>
          <w:rFonts w:ascii="Times New Roman" w:eastAsia="Times New Roman" w:hAnsi="Times New Roman" w:cs="Times New Roman"/>
          <w:sz w:val="24"/>
          <w:szCs w:val="24"/>
          <w:lang w:eastAsia="en-IN" w:bidi="mr-IN"/>
        </w:rPr>
        <w:t xml:space="preserve"> Hills</w:t>
      </w:r>
      <w:r w:rsidR="00DA577F" w:rsidRPr="00372091">
        <w:rPr>
          <w:rFonts w:ascii="Times New Roman" w:eastAsia="Times New Roman" w:hAnsi="Times New Roman" w:cs="Times New Roman"/>
          <w:sz w:val="24"/>
          <w:szCs w:val="24"/>
          <w:lang w:eastAsia="en-IN" w:bidi="mr-IN"/>
        </w:rPr>
        <w:t xml:space="preserve">, Dalhousie, </w:t>
      </w:r>
      <w:proofErr w:type="spellStart"/>
      <w:r w:rsidR="00DA577F" w:rsidRPr="00372091">
        <w:rPr>
          <w:rFonts w:ascii="Times New Roman" w:eastAsia="Times New Roman" w:hAnsi="Times New Roman" w:cs="Times New Roman"/>
          <w:sz w:val="24"/>
          <w:szCs w:val="24"/>
          <w:lang w:eastAsia="en-IN" w:bidi="mr-IN"/>
        </w:rPr>
        <w:t>Dharmasala</w:t>
      </w:r>
      <w:proofErr w:type="spellEnd"/>
      <w:r w:rsidR="00164725" w:rsidRPr="00372091">
        <w:rPr>
          <w:rFonts w:ascii="Times New Roman" w:eastAsia="Times New Roman" w:hAnsi="Times New Roman" w:cs="Times New Roman"/>
          <w:sz w:val="24"/>
          <w:szCs w:val="24"/>
          <w:lang w:eastAsia="en-IN" w:bidi="mr-IN"/>
        </w:rPr>
        <w:t>.</w:t>
      </w:r>
    </w:p>
    <w:p w14:paraId="584E1726" w14:textId="70BA65C7" w:rsidR="00D67140" w:rsidRPr="00372091" w:rsidRDefault="00DA577F"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 xml:space="preserve">Elsewhere: </w:t>
      </w:r>
      <w:r w:rsidR="00164725" w:rsidRPr="00372091">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Borneo</w:t>
      </w:r>
      <w:r w:rsidR="003950F2" w:rsidRPr="00372091">
        <w:rPr>
          <w:rFonts w:ascii="Times New Roman" w:eastAsia="Times New Roman" w:hAnsi="Times New Roman" w:cs="Times New Roman"/>
          <w:sz w:val="24"/>
          <w:szCs w:val="24"/>
          <w:lang w:eastAsia="en-IN" w:bidi="mr-IN"/>
        </w:rPr>
        <w:t xml:space="preserve">, Sri Lanka, </w:t>
      </w:r>
      <w:r w:rsidR="00301FC4" w:rsidRPr="00372091">
        <w:rPr>
          <w:rFonts w:ascii="Times New Roman" w:eastAsia="Times New Roman" w:hAnsi="Times New Roman" w:cs="Times New Roman"/>
          <w:sz w:val="24"/>
          <w:szCs w:val="24"/>
          <w:lang w:eastAsia="en-IN" w:bidi="mr-IN"/>
        </w:rPr>
        <w:t xml:space="preserve">Peninsular </w:t>
      </w:r>
      <w:r w:rsidR="003950F2" w:rsidRPr="00372091">
        <w:rPr>
          <w:rFonts w:ascii="Times New Roman" w:eastAsia="Times New Roman" w:hAnsi="Times New Roman" w:cs="Times New Roman"/>
          <w:sz w:val="24"/>
          <w:szCs w:val="24"/>
          <w:lang w:eastAsia="en-IN" w:bidi="mr-IN"/>
        </w:rPr>
        <w:t>Malaysia</w:t>
      </w:r>
      <w:r w:rsidRPr="00372091">
        <w:rPr>
          <w:rFonts w:ascii="Times New Roman" w:eastAsia="Times New Roman" w:hAnsi="Times New Roman" w:cs="Times New Roman"/>
          <w:sz w:val="24"/>
          <w:szCs w:val="24"/>
          <w:lang w:eastAsia="en-IN" w:bidi="mr-IN"/>
        </w:rPr>
        <w:t>.</w:t>
      </w:r>
    </w:p>
    <w:p w14:paraId="67ADB6B3" w14:textId="30E42E22" w:rsidR="000F5121" w:rsidRPr="00372091" w:rsidRDefault="000F5121"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sidRPr="00372091">
        <w:rPr>
          <w:rFonts w:ascii="Times New Roman" w:eastAsia="Times New Roman" w:hAnsi="Times New Roman" w:cs="Times New Roman"/>
          <w:sz w:val="24"/>
          <w:szCs w:val="24"/>
          <w:lang w:eastAsia="en-IN" w:bidi="mr-IN"/>
        </w:rPr>
        <w:t xml:space="preserve"> First record from Nashik (</w:t>
      </w:r>
      <w:proofErr w:type="spellStart"/>
      <w:r w:rsidRPr="00372091">
        <w:rPr>
          <w:rFonts w:ascii="Times New Roman" w:eastAsia="Times New Roman" w:hAnsi="Times New Roman" w:cs="Times New Roman"/>
          <w:sz w:val="24"/>
          <w:szCs w:val="24"/>
          <w:lang w:eastAsia="en-IN" w:bidi="mr-IN"/>
        </w:rPr>
        <w:t>Saptashrungi</w:t>
      </w:r>
      <w:proofErr w:type="spellEnd"/>
      <w:r w:rsidRPr="00372091">
        <w:rPr>
          <w:rFonts w:ascii="Times New Roman" w:eastAsia="Times New Roman" w:hAnsi="Times New Roman" w:cs="Times New Roman"/>
          <w:sz w:val="24"/>
          <w:szCs w:val="24"/>
          <w:lang w:eastAsia="en-IN" w:bidi="mr-IN"/>
        </w:rPr>
        <w:t xml:space="preserve"> Vani,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3FC74BDE" w14:textId="77777777" w:rsidR="005C5B7E" w:rsidRPr="00372091" w:rsidRDefault="005C5B7E" w:rsidP="00D67140">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68F6146E" w14:textId="57F51A0C" w:rsidR="000D0C67" w:rsidRPr="00372091" w:rsidRDefault="00A90901"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Comibaena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attenuata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(Warren,1896)</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4</w:t>
      </w:r>
      <w:r w:rsidR="00C951EF" w:rsidRPr="00372091">
        <w:rPr>
          <w:rFonts w:ascii="Times New Roman" w:eastAsia="Times New Roman" w:hAnsi="Times New Roman" w:cs="Times New Roman"/>
          <w:sz w:val="24"/>
          <w:szCs w:val="24"/>
          <w:lang w:eastAsia="en-IN" w:bidi="mr-IN"/>
        </w:rPr>
        <w:t>; 2:</w:t>
      </w:r>
      <w:r w:rsidR="00C951EF">
        <w:rPr>
          <w:rFonts w:ascii="Times New Roman" w:eastAsia="Times New Roman" w:hAnsi="Times New Roman" w:cs="Times New Roman"/>
          <w:sz w:val="24"/>
          <w:szCs w:val="24"/>
          <w:lang w:eastAsia="en-IN" w:bidi="mr-IN"/>
        </w:rPr>
        <w:t>21; 4:38</w:t>
      </w:r>
      <w:r w:rsidR="00C951EF" w:rsidRPr="00372091">
        <w:rPr>
          <w:rFonts w:ascii="Times New Roman" w:eastAsia="Times New Roman" w:hAnsi="Times New Roman" w:cs="Times New Roman"/>
          <w:sz w:val="24"/>
          <w:szCs w:val="24"/>
          <w:lang w:eastAsia="en-IN" w:bidi="mr-IN"/>
        </w:rPr>
        <w:t>)</w:t>
      </w:r>
    </w:p>
    <w:p w14:paraId="768A7312" w14:textId="5F15C57D" w:rsidR="00F37BF3" w:rsidRPr="00372091" w:rsidRDefault="005F224F" w:rsidP="00D67140">
      <w:pPr>
        <w:pStyle w:val="ListParagraph"/>
        <w:spacing w:after="0" w:line="360" w:lineRule="auto"/>
        <w:rPr>
          <w:rFonts w:ascii="Times New Roman" w:eastAsia="Times New Roman" w:hAnsi="Times New Roman" w:cs="Times New Roman"/>
          <w:sz w:val="24"/>
          <w:szCs w:val="24"/>
          <w:lang w:eastAsia="en-IN" w:bidi="mr-IN"/>
        </w:rPr>
      </w:pPr>
      <w:proofErr w:type="spellStart"/>
      <w:r w:rsidRPr="00372091">
        <w:rPr>
          <w:rFonts w:ascii="Times New Roman" w:eastAsia="Times New Roman" w:hAnsi="Times New Roman" w:cs="Times New Roman"/>
          <w:i/>
          <w:iCs/>
          <w:sz w:val="24"/>
          <w:szCs w:val="24"/>
          <w:lang w:eastAsia="en-IN" w:bidi="mr-IN"/>
        </w:rPr>
        <w:t>Probolosceles</w:t>
      </w:r>
      <w:proofErr w:type="spellEnd"/>
      <w:r w:rsidRPr="00372091">
        <w:rPr>
          <w:rFonts w:ascii="Times New Roman" w:eastAsia="Times New Roman" w:hAnsi="Times New Roman" w:cs="Times New Roman"/>
          <w:i/>
          <w:iCs/>
          <w:sz w:val="24"/>
          <w:szCs w:val="24"/>
          <w:lang w:eastAsia="en-IN" w:bidi="mr-IN"/>
        </w:rPr>
        <w:t xml:space="preserve"> attenuate </w:t>
      </w:r>
      <w:r w:rsidRPr="00372091">
        <w:rPr>
          <w:rFonts w:ascii="Times New Roman" w:eastAsia="Times New Roman" w:hAnsi="Times New Roman" w:cs="Times New Roman"/>
          <w:sz w:val="24"/>
          <w:szCs w:val="24"/>
          <w:lang w:eastAsia="en-IN" w:bidi="mr-IN"/>
        </w:rPr>
        <w:t xml:space="preserve">Warren, 1896; </w:t>
      </w:r>
      <w:proofErr w:type="spellStart"/>
      <w:r w:rsidRPr="00372091">
        <w:rPr>
          <w:rFonts w:ascii="Times New Roman" w:eastAsia="Times New Roman" w:hAnsi="Times New Roman" w:cs="Times New Roman"/>
          <w:sz w:val="24"/>
          <w:szCs w:val="24"/>
          <w:lang w:eastAsia="en-IN" w:bidi="mr-IN"/>
        </w:rPr>
        <w:t>Novit</w:t>
      </w:r>
      <w:proofErr w:type="spellEnd"/>
      <w:r w:rsidRPr="00372091">
        <w:rPr>
          <w:rFonts w:ascii="Times New Roman" w:eastAsia="Times New Roman" w:hAnsi="Times New Roman" w:cs="Times New Roman"/>
          <w:sz w:val="24"/>
          <w:szCs w:val="24"/>
          <w:lang w:eastAsia="en-IN" w:bidi="mr-IN"/>
        </w:rPr>
        <w:t xml:space="preserve">. Zool. 3: 369. </w:t>
      </w:r>
      <w:r w:rsidR="00F37BF3" w:rsidRPr="00372091">
        <w:rPr>
          <w:rFonts w:ascii="Times New Roman" w:eastAsia="Times New Roman" w:hAnsi="Times New Roman" w:cs="Times New Roman"/>
          <w:sz w:val="24"/>
          <w:szCs w:val="24"/>
          <w:lang w:eastAsia="en-IN" w:bidi="mr-IN"/>
        </w:rPr>
        <w:t>Type-locality: Mt. Mulu, North Borneo.</w:t>
      </w:r>
    </w:p>
    <w:p w14:paraId="17201F6C" w14:textId="2D5AA26F" w:rsidR="00D67140" w:rsidRPr="00372091" w:rsidRDefault="00D67140" w:rsidP="00D67140">
      <w:pPr>
        <w:pStyle w:val="ListParagraph"/>
        <w:spacing w:after="0" w:line="360" w:lineRule="auto"/>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E42E7F" w:rsidRPr="00372091">
        <w:rPr>
          <w:rFonts w:ascii="Times New Roman" w:eastAsia="Times New Roman" w:hAnsi="Times New Roman" w:cs="Times New Roman"/>
          <w:sz w:val="24"/>
          <w:szCs w:val="24"/>
          <w:lang w:eastAsia="en-IN" w:bidi="mr-IN"/>
        </w:rPr>
        <w:t xml:space="preserve">. </w:t>
      </w:r>
      <w:r w:rsidR="00E42E7F" w:rsidRPr="00372091">
        <w:rPr>
          <w:rFonts w:ascii="Times New Roman" w:hAnsi="Times New Roman" w:cs="Times New Roman"/>
          <w:sz w:val="24"/>
          <w:szCs w:val="24"/>
        </w:rPr>
        <w:t xml:space="preserve">1♀; </w:t>
      </w:r>
      <w:r w:rsidR="00E42E7F" w:rsidRPr="00372091">
        <w:rPr>
          <w:rFonts w:ascii="Times New Roman" w:hAnsi="Times New Roman" w:cs="Times New Roman"/>
          <w:noProof/>
          <w:sz w:val="24"/>
          <w:szCs w:val="24"/>
          <w:lang w:eastAsia="ru-RU"/>
        </w:rPr>
        <w:t xml:space="preserve">Kalsubai foothills, Nashik; </w:t>
      </w:r>
      <w:r w:rsidR="00E42E7F" w:rsidRPr="00372091">
        <w:rPr>
          <w:rFonts w:ascii="Times New Roman" w:eastAsia="Times New Roman" w:hAnsi="Times New Roman" w:cs="Times New Roman"/>
          <w:color w:val="000000"/>
          <w:sz w:val="24"/>
          <w:szCs w:val="24"/>
          <w:lang w:eastAsia="en-IN"/>
        </w:rPr>
        <w:t xml:space="preserve">19.6003°N; 73.7064°E; 1243 m </w:t>
      </w:r>
      <w:proofErr w:type="spellStart"/>
      <w:r w:rsidR="00E42E7F" w:rsidRPr="00372091">
        <w:rPr>
          <w:rFonts w:ascii="Times New Roman" w:eastAsia="Times New Roman" w:hAnsi="Times New Roman" w:cs="Times New Roman"/>
          <w:color w:val="000000"/>
          <w:sz w:val="24"/>
          <w:szCs w:val="24"/>
          <w:lang w:eastAsia="en-IN"/>
        </w:rPr>
        <w:t>a.s.l</w:t>
      </w:r>
      <w:proofErr w:type="spellEnd"/>
      <w:r w:rsidR="00E42E7F" w:rsidRPr="00372091">
        <w:rPr>
          <w:rFonts w:ascii="Times New Roman" w:eastAsia="Times New Roman" w:hAnsi="Times New Roman" w:cs="Times New Roman"/>
          <w:color w:val="000000"/>
          <w:sz w:val="24"/>
          <w:szCs w:val="24"/>
          <w:lang w:eastAsia="en-IN"/>
        </w:rPr>
        <w:t>.; Light sheet method; 10</w:t>
      </w:r>
      <w:r w:rsidR="0088462B" w:rsidRPr="00372091">
        <w:rPr>
          <w:rFonts w:ascii="Times New Roman" w:eastAsia="Times New Roman" w:hAnsi="Times New Roman" w:cs="Times New Roman"/>
          <w:color w:val="000000"/>
          <w:sz w:val="24"/>
          <w:szCs w:val="24"/>
          <w:lang w:eastAsia="en-IN"/>
        </w:rPr>
        <w:t>-</w:t>
      </w:r>
      <w:r w:rsidR="00E42E7F" w:rsidRPr="00372091">
        <w:rPr>
          <w:rFonts w:ascii="Times New Roman" w:eastAsia="Times New Roman" w:hAnsi="Times New Roman" w:cs="Times New Roman"/>
          <w:color w:val="000000"/>
          <w:sz w:val="24"/>
          <w:szCs w:val="24"/>
          <w:lang w:eastAsia="en-IN"/>
        </w:rPr>
        <w:t>ix</w:t>
      </w:r>
      <w:r w:rsidR="0088462B" w:rsidRPr="00372091">
        <w:rPr>
          <w:rFonts w:ascii="Times New Roman" w:eastAsia="Times New Roman" w:hAnsi="Times New Roman" w:cs="Times New Roman"/>
          <w:color w:val="000000"/>
          <w:sz w:val="24"/>
          <w:szCs w:val="24"/>
          <w:lang w:eastAsia="en-IN"/>
        </w:rPr>
        <w:t>-</w:t>
      </w:r>
      <w:r w:rsidR="00E42E7F" w:rsidRPr="00372091">
        <w:rPr>
          <w:rFonts w:ascii="Times New Roman" w:eastAsia="Times New Roman" w:hAnsi="Times New Roman" w:cs="Times New Roman"/>
          <w:color w:val="000000"/>
          <w:sz w:val="24"/>
          <w:szCs w:val="24"/>
          <w:lang w:eastAsia="en-IN"/>
        </w:rPr>
        <w:t>2023; SG1560.</w:t>
      </w:r>
    </w:p>
    <w:p w14:paraId="466239CA" w14:textId="669F6CBE" w:rsidR="00D67140" w:rsidRPr="00372091" w:rsidRDefault="00D67140" w:rsidP="00C02AD9">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E42E7F" w:rsidRPr="00372091">
        <w:rPr>
          <w:rFonts w:ascii="Times New Roman" w:hAnsi="Times New Roman" w:cs="Times New Roman"/>
          <w:sz w:val="24"/>
          <w:szCs w:val="24"/>
        </w:rPr>
        <w:t>♀, 26 mm. Wings are deep emerald-green coloured</w:t>
      </w:r>
      <w:r w:rsidR="00BB2E37">
        <w:rPr>
          <w:rFonts w:ascii="Times New Roman" w:hAnsi="Times New Roman" w:cs="Times New Roman"/>
          <w:sz w:val="24"/>
          <w:szCs w:val="24"/>
        </w:rPr>
        <w:t>.</w:t>
      </w:r>
      <w:r w:rsidR="00E42E7F" w:rsidRPr="00372091">
        <w:rPr>
          <w:rFonts w:ascii="Times New Roman" w:hAnsi="Times New Roman" w:cs="Times New Roman"/>
          <w:sz w:val="24"/>
          <w:szCs w:val="24"/>
        </w:rPr>
        <w:t xml:space="preserve"> Fore wing with white costa</w:t>
      </w:r>
      <w:r w:rsidR="00D2642A" w:rsidRPr="00372091">
        <w:rPr>
          <w:rFonts w:ascii="Times New Roman" w:hAnsi="Times New Roman" w:cs="Times New Roman"/>
          <w:sz w:val="24"/>
          <w:szCs w:val="24"/>
        </w:rPr>
        <w:t>; forewing and hind wing having dark speak at end of the discal cell, and large black-brown patch at out angle of fore wing and apex of the hind wing varying in shape and size;</w:t>
      </w:r>
      <w:r w:rsidR="00C02AD9" w:rsidRPr="00372091">
        <w:rPr>
          <w:rFonts w:ascii="Times New Roman" w:hAnsi="Times New Roman" w:cs="Times New Roman"/>
          <w:sz w:val="24"/>
          <w:szCs w:val="24"/>
        </w:rPr>
        <w:t xml:space="preserve"> both wings with slightly waved marginal band with series of white specks on it;</w:t>
      </w:r>
      <w:r w:rsidR="00D2642A" w:rsidRPr="00372091">
        <w:rPr>
          <w:rFonts w:ascii="Times New Roman" w:hAnsi="Times New Roman" w:cs="Times New Roman"/>
          <w:sz w:val="24"/>
          <w:szCs w:val="24"/>
        </w:rPr>
        <w:t xml:space="preserve"> obscure pale lines on hindwing are lacking on forewing. Female has a black-brown submarginal patch on forewing above</w:t>
      </w:r>
      <w:r w:rsidR="00C02AD9" w:rsidRPr="00372091">
        <w:rPr>
          <w:rFonts w:ascii="Times New Roman" w:hAnsi="Times New Roman" w:cs="Times New Roman"/>
          <w:sz w:val="24"/>
          <w:szCs w:val="24"/>
        </w:rPr>
        <w:t xml:space="preserve"> vein M</w:t>
      </w:r>
      <w:r w:rsidR="00C02AD9" w:rsidRPr="00372091">
        <w:rPr>
          <w:rFonts w:ascii="Times New Roman" w:hAnsi="Times New Roman" w:cs="Times New Roman"/>
          <w:sz w:val="24"/>
          <w:szCs w:val="24"/>
          <w:vertAlign w:val="subscript"/>
        </w:rPr>
        <w:t>3</w:t>
      </w:r>
      <w:r w:rsidR="00C02AD9" w:rsidRPr="00372091">
        <w:rPr>
          <w:rFonts w:ascii="Times New Roman" w:hAnsi="Times New Roman" w:cs="Times New Roman"/>
          <w:sz w:val="24"/>
          <w:szCs w:val="24"/>
        </w:rPr>
        <w:t xml:space="preserve">. </w:t>
      </w:r>
      <w:r w:rsidR="00D2642A" w:rsidRPr="00372091">
        <w:rPr>
          <w:rFonts w:ascii="Times New Roman" w:hAnsi="Times New Roman" w:cs="Times New Roman"/>
          <w:sz w:val="24"/>
          <w:szCs w:val="24"/>
        </w:rPr>
        <w:t xml:space="preserve"> Underside </w:t>
      </w:r>
      <w:r w:rsidR="00C02AD9" w:rsidRPr="00372091">
        <w:rPr>
          <w:rFonts w:ascii="Times New Roman" w:hAnsi="Times New Roman" w:cs="Times New Roman"/>
          <w:sz w:val="24"/>
          <w:szCs w:val="24"/>
        </w:rPr>
        <w:t>is</w:t>
      </w:r>
      <w:r w:rsidR="00D2642A" w:rsidRPr="00372091">
        <w:rPr>
          <w:rFonts w:ascii="Times New Roman" w:hAnsi="Times New Roman" w:cs="Times New Roman"/>
          <w:sz w:val="24"/>
          <w:szCs w:val="24"/>
        </w:rPr>
        <w:t xml:space="preserve"> </w:t>
      </w:r>
      <w:r w:rsidR="00C02AD9" w:rsidRPr="00372091">
        <w:rPr>
          <w:rFonts w:ascii="Times New Roman" w:hAnsi="Times New Roman" w:cs="Times New Roman"/>
          <w:sz w:val="24"/>
          <w:szCs w:val="24"/>
        </w:rPr>
        <w:t>whitish, with a small tuft of rufous scales at the end of discal cell of forewing.</w:t>
      </w:r>
    </w:p>
    <w:p w14:paraId="4D5A2A93" w14:textId="33A056FF" w:rsidR="00D67140" w:rsidRPr="00372091" w:rsidRDefault="00D67140" w:rsidP="00D67140">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F37BF3" w:rsidRPr="00372091">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F37BF3" w:rsidRPr="00372091">
        <w:rPr>
          <w:rFonts w:ascii="Times New Roman" w:eastAsia="Times New Roman" w:hAnsi="Times New Roman" w:cs="Times New Roman"/>
          <w:b/>
          <w:bCs/>
          <w:sz w:val="24"/>
          <w:szCs w:val="24"/>
          <w:lang w:eastAsia="en-IN" w:bidi="mr-IN"/>
        </w:rPr>
        <w:t xml:space="preserve"> </w:t>
      </w:r>
      <w:r w:rsidR="00F37BF3" w:rsidRPr="00372091">
        <w:rPr>
          <w:rFonts w:ascii="Times New Roman" w:eastAsia="Times New Roman" w:hAnsi="Times New Roman" w:cs="Times New Roman"/>
          <w:sz w:val="24"/>
          <w:szCs w:val="24"/>
          <w:lang w:eastAsia="en-IN" w:bidi="mr-IN"/>
        </w:rPr>
        <w:t>Tamil Nadu, Tripura, Arunachal Pradesh, Assam, Meghalaya, West Bengal, Karnatak, Maharashtra.</w:t>
      </w:r>
    </w:p>
    <w:p w14:paraId="52A4568E" w14:textId="7D1ACD35" w:rsidR="00C02AD9" w:rsidRPr="00372091" w:rsidRDefault="00C02AD9" w:rsidP="00C02AD9">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 xml:space="preserve">Elsewhere:  </w:t>
      </w:r>
      <w:r w:rsidRPr="00372091">
        <w:rPr>
          <w:rFonts w:ascii="Times New Roman" w:eastAsia="Times New Roman" w:hAnsi="Times New Roman" w:cs="Times New Roman"/>
          <w:sz w:val="24"/>
          <w:szCs w:val="24"/>
          <w:lang w:eastAsia="en-IN" w:bidi="mr-IN"/>
        </w:rPr>
        <w:t xml:space="preserve">Sri Lanka, </w:t>
      </w:r>
      <w:r w:rsidRPr="00372091">
        <w:rPr>
          <w:rFonts w:ascii="Times New Roman" w:eastAsia="Times New Roman" w:hAnsi="Times New Roman" w:cs="Times New Roman"/>
          <w:color w:val="000000"/>
          <w:sz w:val="24"/>
          <w:szCs w:val="24"/>
          <w:lang w:eastAsia="en-IN" w:bidi="mr-IN"/>
        </w:rPr>
        <w:t>Myanmar (Burma)</w:t>
      </w:r>
      <w:r w:rsidR="00A90901" w:rsidRPr="00372091">
        <w:rPr>
          <w:rFonts w:ascii="Times New Roman" w:eastAsia="Times New Roman" w:hAnsi="Times New Roman" w:cs="Times New Roman"/>
          <w:color w:val="000000"/>
          <w:sz w:val="24"/>
          <w:szCs w:val="24"/>
          <w:lang w:eastAsia="en-IN" w:bidi="mr-IN"/>
        </w:rPr>
        <w:t xml:space="preserve">, Borneo, </w:t>
      </w:r>
      <w:proofErr w:type="spellStart"/>
      <w:r w:rsidR="00A90901" w:rsidRPr="00372091">
        <w:rPr>
          <w:rFonts w:ascii="Times New Roman" w:eastAsia="Times New Roman" w:hAnsi="Times New Roman" w:cs="Times New Roman"/>
          <w:color w:val="000000"/>
          <w:sz w:val="24"/>
          <w:szCs w:val="24"/>
          <w:lang w:eastAsia="en-IN" w:bidi="mr-IN"/>
        </w:rPr>
        <w:t>Sundaland</w:t>
      </w:r>
      <w:proofErr w:type="spellEnd"/>
      <w:r w:rsidR="00A90901" w:rsidRPr="00372091">
        <w:rPr>
          <w:rFonts w:ascii="Times New Roman" w:eastAsia="Times New Roman" w:hAnsi="Times New Roman" w:cs="Times New Roman"/>
          <w:color w:val="000000"/>
          <w:sz w:val="24"/>
          <w:szCs w:val="24"/>
          <w:lang w:eastAsia="en-IN" w:bidi="mr-IN"/>
        </w:rPr>
        <w:t>, Philippines</w:t>
      </w:r>
      <w:r w:rsidR="000B27F3" w:rsidRPr="00372091">
        <w:rPr>
          <w:rFonts w:ascii="Times New Roman" w:eastAsia="Times New Roman" w:hAnsi="Times New Roman" w:cs="Times New Roman"/>
          <w:color w:val="000000"/>
          <w:sz w:val="24"/>
          <w:szCs w:val="24"/>
          <w:lang w:eastAsia="en-IN" w:bidi="mr-IN"/>
        </w:rPr>
        <w:t>, Indonesia</w:t>
      </w:r>
      <w:r w:rsidRPr="00372091">
        <w:rPr>
          <w:rFonts w:ascii="Times New Roman" w:eastAsia="Times New Roman" w:hAnsi="Times New Roman" w:cs="Times New Roman"/>
          <w:sz w:val="24"/>
          <w:szCs w:val="24"/>
          <w:lang w:eastAsia="en-IN" w:bidi="mr-IN"/>
        </w:rPr>
        <w:t>.</w:t>
      </w:r>
    </w:p>
    <w:p w14:paraId="41B049D7" w14:textId="0599559D" w:rsidR="00D67140" w:rsidRPr="00372091" w:rsidRDefault="00C02AD9" w:rsidP="00C02AD9">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sidRPr="00372091">
        <w:rPr>
          <w:rFonts w:ascii="Times New Roman" w:eastAsia="Times New Roman" w:hAnsi="Times New Roman" w:cs="Times New Roman"/>
          <w:sz w:val="24"/>
          <w:szCs w:val="24"/>
          <w:lang w:eastAsia="en-IN" w:bidi="mr-IN"/>
        </w:rPr>
        <w:t xml:space="preserve"> First record from Nashik (</w:t>
      </w:r>
      <w:proofErr w:type="spellStart"/>
      <w:r w:rsidRPr="00372091">
        <w:rPr>
          <w:rFonts w:ascii="Times New Roman" w:eastAsia="Times New Roman" w:hAnsi="Times New Roman" w:cs="Times New Roman"/>
          <w:sz w:val="24"/>
          <w:szCs w:val="24"/>
          <w:lang w:eastAsia="en-IN" w:bidi="mr-IN"/>
        </w:rPr>
        <w:t>Saptashrungi</w:t>
      </w:r>
      <w:proofErr w:type="spellEnd"/>
      <w:r w:rsidRPr="00372091">
        <w:rPr>
          <w:rFonts w:ascii="Times New Roman" w:eastAsia="Times New Roman" w:hAnsi="Times New Roman" w:cs="Times New Roman"/>
          <w:sz w:val="24"/>
          <w:szCs w:val="24"/>
          <w:lang w:eastAsia="en-IN" w:bidi="mr-IN"/>
        </w:rPr>
        <w:t xml:space="preserve"> Vani,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6672276B" w14:textId="77777777" w:rsidR="00C02AD9" w:rsidRPr="00372091" w:rsidRDefault="00C02AD9" w:rsidP="00C02AD9">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46451611" w14:textId="72B9B988" w:rsidR="000D0C67" w:rsidRPr="00372091" w:rsidRDefault="00FB0AC4"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Comibaena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cassidara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t>
      </w:r>
      <w:proofErr w:type="spellStart"/>
      <w:r w:rsidR="000D0C67" w:rsidRPr="00372091">
        <w:rPr>
          <w:rFonts w:ascii="Times New Roman" w:eastAsia="Times New Roman" w:hAnsi="Times New Roman" w:cs="Times New Roman"/>
          <w:b/>
          <w:bCs/>
          <w:color w:val="000000"/>
          <w:sz w:val="24"/>
          <w:szCs w:val="24"/>
          <w:lang w:eastAsia="en-IN" w:bidi="mr-IN"/>
        </w:rPr>
        <w:t>Guenée</w:t>
      </w:r>
      <w:proofErr w:type="spellEnd"/>
      <w:r w:rsidR="000D0C67" w:rsidRPr="00372091">
        <w:rPr>
          <w:rFonts w:ascii="Times New Roman" w:eastAsia="Times New Roman" w:hAnsi="Times New Roman" w:cs="Times New Roman"/>
          <w:b/>
          <w:bCs/>
          <w:color w:val="000000"/>
          <w:sz w:val="24"/>
          <w:szCs w:val="24"/>
          <w:lang w:eastAsia="en-IN" w:bidi="mr-IN"/>
        </w:rPr>
        <w:t>, 1858)</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5</w:t>
      </w:r>
      <w:r w:rsidR="00C951EF" w:rsidRPr="00372091">
        <w:rPr>
          <w:rFonts w:ascii="Times New Roman" w:eastAsia="Times New Roman" w:hAnsi="Times New Roman" w:cs="Times New Roman"/>
          <w:sz w:val="24"/>
          <w:szCs w:val="24"/>
          <w:lang w:eastAsia="en-IN" w:bidi="mr-IN"/>
        </w:rPr>
        <w:t>; 2:</w:t>
      </w:r>
      <w:r w:rsidR="00C951EF">
        <w:rPr>
          <w:rFonts w:ascii="Times New Roman" w:eastAsia="Times New Roman" w:hAnsi="Times New Roman" w:cs="Times New Roman"/>
          <w:sz w:val="24"/>
          <w:szCs w:val="24"/>
          <w:lang w:eastAsia="en-IN" w:bidi="mr-IN"/>
        </w:rPr>
        <w:t>22; 4:39</w:t>
      </w:r>
      <w:r w:rsidR="00C951EF" w:rsidRPr="00372091">
        <w:rPr>
          <w:rFonts w:ascii="Times New Roman" w:eastAsia="Times New Roman" w:hAnsi="Times New Roman" w:cs="Times New Roman"/>
          <w:sz w:val="24"/>
          <w:szCs w:val="24"/>
          <w:lang w:eastAsia="en-IN" w:bidi="mr-IN"/>
        </w:rPr>
        <w:t>)</w:t>
      </w:r>
    </w:p>
    <w:p w14:paraId="22483D2F" w14:textId="573A1A6E" w:rsidR="00F37BF3" w:rsidRPr="00372091" w:rsidRDefault="000B27F3" w:rsidP="00570021">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372091">
        <w:rPr>
          <w:rFonts w:ascii="Times New Roman" w:eastAsia="Times New Roman" w:hAnsi="Times New Roman" w:cs="Times New Roman"/>
          <w:i/>
          <w:iCs/>
          <w:sz w:val="24"/>
          <w:szCs w:val="24"/>
          <w:lang w:eastAsia="en-IN" w:bidi="mr-IN"/>
        </w:rPr>
        <w:lastRenderedPageBreak/>
        <w:t>Phodoresma</w:t>
      </w:r>
      <w:proofErr w:type="spellEnd"/>
      <w:r w:rsidRPr="00372091">
        <w:rPr>
          <w:rFonts w:ascii="Times New Roman" w:eastAsia="Times New Roman" w:hAnsi="Times New Roman" w:cs="Times New Roman"/>
          <w:i/>
          <w:iCs/>
          <w:sz w:val="24"/>
          <w:szCs w:val="24"/>
          <w:lang w:eastAsia="en-IN" w:bidi="mr-IN"/>
        </w:rPr>
        <w:t xml:space="preserve"> </w:t>
      </w:r>
      <w:r w:rsidRPr="00372091">
        <w:rPr>
          <w:rFonts w:ascii="Times New Roman" w:eastAsia="Times New Roman" w:hAnsi="Times New Roman" w:cs="Times New Roman"/>
          <w:sz w:val="24"/>
          <w:szCs w:val="24"/>
          <w:lang w:eastAsia="en-IN" w:bidi="mr-IN"/>
        </w:rPr>
        <w:t>[=</w:t>
      </w:r>
      <w:r w:rsidRPr="00372091">
        <w:rPr>
          <w:rFonts w:ascii="Times New Roman" w:eastAsia="Times New Roman" w:hAnsi="Times New Roman" w:cs="Times New Roman"/>
          <w:i/>
          <w:iCs/>
          <w:sz w:val="24"/>
          <w:szCs w:val="24"/>
          <w:lang w:eastAsia="en-IN" w:bidi="mr-IN"/>
        </w:rPr>
        <w:t xml:space="preserve"> </w:t>
      </w:r>
      <w:proofErr w:type="spellStart"/>
      <w:r w:rsidR="00FB0AC4" w:rsidRPr="00372091">
        <w:rPr>
          <w:rFonts w:ascii="Times New Roman" w:eastAsia="Times New Roman" w:hAnsi="Times New Roman" w:cs="Times New Roman"/>
          <w:i/>
          <w:iCs/>
          <w:sz w:val="24"/>
          <w:szCs w:val="24"/>
          <w:lang w:eastAsia="en-IN" w:bidi="mr-IN"/>
        </w:rPr>
        <w:t>P</w:t>
      </w:r>
      <w:r w:rsidRPr="00372091">
        <w:rPr>
          <w:rFonts w:ascii="Times New Roman" w:eastAsia="Times New Roman" w:hAnsi="Times New Roman" w:cs="Times New Roman"/>
          <w:i/>
          <w:iCs/>
          <w:sz w:val="24"/>
          <w:szCs w:val="24"/>
          <w:lang w:eastAsia="en-IN" w:bidi="mr-IN"/>
        </w:rPr>
        <w:t>horodesma</w:t>
      </w:r>
      <w:proofErr w:type="spellEnd"/>
      <w:r w:rsidRPr="00372091">
        <w:rPr>
          <w:rFonts w:ascii="Times New Roman" w:eastAsia="Times New Roman" w:hAnsi="Times New Roman" w:cs="Times New Roman"/>
          <w:sz w:val="24"/>
          <w:szCs w:val="24"/>
          <w:lang w:eastAsia="en-IN" w:bidi="mr-IN"/>
        </w:rPr>
        <w:t>]</w:t>
      </w:r>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i/>
          <w:iCs/>
          <w:sz w:val="24"/>
          <w:szCs w:val="24"/>
          <w:lang w:eastAsia="en-IN" w:bidi="mr-IN"/>
        </w:rPr>
        <w:t>cassidara</w:t>
      </w:r>
      <w:proofErr w:type="spellEnd"/>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color w:val="000000"/>
          <w:sz w:val="24"/>
          <w:szCs w:val="24"/>
          <w:lang w:eastAsia="en-IN" w:bidi="mr-IN"/>
        </w:rPr>
        <w:t>Guenée</w:t>
      </w:r>
      <w:proofErr w:type="spellEnd"/>
      <w:r w:rsidRPr="00372091">
        <w:rPr>
          <w:rFonts w:ascii="Times New Roman" w:eastAsia="Times New Roman" w:hAnsi="Times New Roman" w:cs="Times New Roman"/>
          <w:sz w:val="24"/>
          <w:szCs w:val="24"/>
          <w:lang w:eastAsia="en-IN" w:bidi="mr-IN"/>
        </w:rPr>
        <w:t xml:space="preserve">, 1857; Hist. nat. Ins., Spec. </w:t>
      </w:r>
      <w:proofErr w:type="spellStart"/>
      <w:r w:rsidRPr="00372091">
        <w:rPr>
          <w:rFonts w:ascii="Times New Roman" w:eastAsia="Times New Roman" w:hAnsi="Times New Roman" w:cs="Times New Roman"/>
          <w:sz w:val="24"/>
          <w:szCs w:val="24"/>
          <w:lang w:eastAsia="en-IN" w:bidi="mr-IN"/>
        </w:rPr>
        <w:t>g</w:t>
      </w:r>
      <w:r w:rsidRPr="00372091">
        <w:rPr>
          <w:rFonts w:ascii="Times New Roman" w:eastAsia="Times New Roman" w:hAnsi="Times New Roman" w:cs="Times New Roman"/>
          <w:color w:val="000000"/>
          <w:sz w:val="24"/>
          <w:szCs w:val="24"/>
          <w:lang w:eastAsia="en-IN" w:bidi="mr-IN"/>
        </w:rPr>
        <w:t>én</w:t>
      </w:r>
      <w:proofErr w:type="spellEnd"/>
      <w:r w:rsidRPr="00372091">
        <w:rPr>
          <w:rFonts w:ascii="Times New Roman" w:eastAsia="Times New Roman" w:hAnsi="Times New Roman" w:cs="Times New Roman"/>
          <w:color w:val="000000"/>
          <w:sz w:val="24"/>
          <w:szCs w:val="24"/>
          <w:lang w:eastAsia="en-IN" w:bidi="mr-IN"/>
        </w:rPr>
        <w:t xml:space="preserve">. </w:t>
      </w:r>
      <w:proofErr w:type="spellStart"/>
      <w:r w:rsidRPr="00372091">
        <w:rPr>
          <w:rFonts w:ascii="Times New Roman" w:eastAsia="Times New Roman" w:hAnsi="Times New Roman" w:cs="Times New Roman"/>
          <w:color w:val="000000"/>
          <w:sz w:val="24"/>
          <w:szCs w:val="24"/>
          <w:lang w:eastAsia="en-IN" w:bidi="mr-IN"/>
        </w:rPr>
        <w:t>Lépid</w:t>
      </w:r>
      <w:proofErr w:type="spellEnd"/>
      <w:r w:rsidRPr="00372091">
        <w:rPr>
          <w:rFonts w:ascii="Times New Roman" w:eastAsia="Times New Roman" w:hAnsi="Times New Roman" w:cs="Times New Roman"/>
          <w:color w:val="000000"/>
          <w:sz w:val="24"/>
          <w:szCs w:val="24"/>
          <w:lang w:eastAsia="en-IN" w:bidi="mr-IN"/>
        </w:rPr>
        <w:t>. 9: 370</w:t>
      </w:r>
      <w:r w:rsidR="00FB0AC4" w:rsidRPr="00372091">
        <w:rPr>
          <w:rFonts w:ascii="Times New Roman" w:eastAsia="Times New Roman" w:hAnsi="Times New Roman" w:cs="Times New Roman"/>
          <w:color w:val="000000"/>
          <w:sz w:val="24"/>
          <w:szCs w:val="24"/>
          <w:lang w:eastAsia="en-IN" w:bidi="mr-IN"/>
        </w:rPr>
        <w:t>.</w:t>
      </w:r>
      <w:r w:rsidRPr="00372091">
        <w:rPr>
          <w:rFonts w:ascii="Times New Roman" w:eastAsia="Times New Roman" w:hAnsi="Times New Roman" w:cs="Times New Roman"/>
          <w:i/>
          <w:iCs/>
          <w:sz w:val="24"/>
          <w:szCs w:val="24"/>
          <w:lang w:eastAsia="en-IN" w:bidi="mr-IN"/>
        </w:rPr>
        <w:t xml:space="preserve"> </w:t>
      </w:r>
      <w:r w:rsidR="00F37BF3" w:rsidRPr="00372091">
        <w:rPr>
          <w:rFonts w:ascii="Times New Roman" w:eastAsia="Times New Roman" w:hAnsi="Times New Roman" w:cs="Times New Roman"/>
          <w:sz w:val="24"/>
          <w:szCs w:val="24"/>
          <w:lang w:eastAsia="en-IN" w:bidi="mr-IN"/>
        </w:rPr>
        <w:t>Type-locality: Inde centrale (Central India).</w:t>
      </w:r>
    </w:p>
    <w:p w14:paraId="08523628" w14:textId="2240071E" w:rsidR="00FB0AC4" w:rsidRPr="00372091" w:rsidRDefault="00FB0AC4" w:rsidP="00570021">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372091">
        <w:rPr>
          <w:rFonts w:ascii="Times New Roman" w:eastAsia="Times New Roman" w:hAnsi="Times New Roman" w:cs="Times New Roman"/>
          <w:i/>
          <w:iCs/>
          <w:sz w:val="24"/>
          <w:szCs w:val="24"/>
          <w:lang w:eastAsia="en-IN" w:bidi="mr-IN"/>
        </w:rPr>
        <w:t>Geometra</w:t>
      </w:r>
      <w:proofErr w:type="spellEnd"/>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i/>
          <w:iCs/>
          <w:sz w:val="24"/>
          <w:szCs w:val="24"/>
          <w:lang w:eastAsia="en-IN" w:bidi="mr-IN"/>
        </w:rPr>
        <w:t>detenta</w:t>
      </w:r>
      <w:proofErr w:type="spellEnd"/>
      <w:r w:rsidRPr="00372091">
        <w:rPr>
          <w:rFonts w:ascii="Times New Roman" w:eastAsia="Times New Roman" w:hAnsi="Times New Roman" w:cs="Times New Roman"/>
          <w:sz w:val="24"/>
          <w:szCs w:val="24"/>
          <w:lang w:eastAsia="en-IN" w:bidi="mr-IN"/>
        </w:rPr>
        <w:t> Walker, 1861; </w:t>
      </w:r>
      <w:r w:rsidRPr="00372091">
        <w:rPr>
          <w:rFonts w:ascii="Times New Roman" w:hAnsi="Times New Roman" w:cs="Times New Roman"/>
          <w:sz w:val="24"/>
          <w:szCs w:val="24"/>
          <w:lang w:eastAsia="en-IN" w:bidi="mr-IN"/>
        </w:rPr>
        <w:t xml:space="preserve">List Spec. Lepid. Insects </w:t>
      </w:r>
      <w:proofErr w:type="spellStart"/>
      <w:r w:rsidRPr="00372091">
        <w:rPr>
          <w:rFonts w:ascii="Times New Roman" w:hAnsi="Times New Roman" w:cs="Times New Roman"/>
          <w:sz w:val="24"/>
          <w:szCs w:val="24"/>
          <w:lang w:eastAsia="en-IN" w:bidi="mr-IN"/>
        </w:rPr>
        <w:t>Colln</w:t>
      </w:r>
      <w:proofErr w:type="spellEnd"/>
      <w:r w:rsidR="00837EF0" w:rsidRPr="00372091">
        <w:rPr>
          <w:rFonts w:ascii="Times New Roman" w:hAnsi="Times New Roman" w:cs="Times New Roman"/>
          <w:sz w:val="24"/>
          <w:szCs w:val="24"/>
          <w:lang w:eastAsia="en-IN" w:bidi="mr-IN"/>
        </w:rPr>
        <w:t>.</w:t>
      </w:r>
      <w:r w:rsidRPr="00372091">
        <w:rPr>
          <w:rFonts w:ascii="Times New Roman" w:hAnsi="Times New Roman" w:cs="Times New Roman"/>
          <w:sz w:val="24"/>
          <w:szCs w:val="24"/>
          <w:lang w:eastAsia="en-IN" w:bidi="mr-IN"/>
        </w:rPr>
        <w:t xml:space="preserve"> Br. Mus.</w:t>
      </w:r>
      <w:r w:rsidRPr="00372091">
        <w:rPr>
          <w:rFonts w:ascii="Times New Roman" w:eastAsia="Times New Roman" w:hAnsi="Times New Roman" w:cs="Times New Roman"/>
          <w:sz w:val="24"/>
          <w:szCs w:val="24"/>
          <w:lang w:eastAsia="en-IN" w:bidi="mr-IN"/>
        </w:rPr>
        <w:t> 22: </w:t>
      </w:r>
      <w:hyperlink r:id="rId9" w:anchor="page/521/mode/1up" w:history="1">
        <w:r w:rsidRPr="00372091">
          <w:rPr>
            <w:rFonts w:ascii="Times New Roman" w:hAnsi="Times New Roman" w:cs="Times New Roman"/>
            <w:sz w:val="24"/>
            <w:szCs w:val="24"/>
            <w:lang w:eastAsia="en-IN" w:bidi="mr-IN"/>
          </w:rPr>
          <w:t>521</w:t>
        </w:r>
      </w:hyperlink>
      <w:r w:rsidRPr="00372091">
        <w:rPr>
          <w:rFonts w:ascii="Times New Roman" w:eastAsia="Times New Roman" w:hAnsi="Times New Roman" w:cs="Times New Roman"/>
          <w:sz w:val="24"/>
          <w:szCs w:val="24"/>
          <w:lang w:eastAsia="en-IN" w:bidi="mr-IN"/>
        </w:rPr>
        <w:t>. Type-locality: Nepal.</w:t>
      </w:r>
    </w:p>
    <w:p w14:paraId="4A511D2A" w14:textId="07BDDDAC" w:rsidR="00570021" w:rsidRPr="00372091" w:rsidRDefault="003B3ABB" w:rsidP="00570021">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570021" w:rsidRPr="00372091">
        <w:rPr>
          <w:rFonts w:ascii="Times New Roman" w:eastAsia="Times New Roman" w:hAnsi="Times New Roman" w:cs="Times New Roman"/>
          <w:sz w:val="24"/>
          <w:szCs w:val="24"/>
          <w:lang w:eastAsia="en-IN" w:bidi="mr-IN"/>
        </w:rPr>
        <w:t>. 2</w:t>
      </w:r>
      <w:r w:rsidR="00570021" w:rsidRPr="00372091">
        <w:rPr>
          <w:rFonts w:ascii="Times New Roman" w:hAnsi="Times New Roman" w:cs="Times New Roman"/>
          <w:color w:val="000000"/>
          <w:sz w:val="24"/>
          <w:szCs w:val="24"/>
        </w:rPr>
        <w:t>♂</w:t>
      </w:r>
      <w:r w:rsidR="00570021" w:rsidRPr="00372091">
        <w:rPr>
          <w:rFonts w:ascii="Times New Roman" w:hAnsi="Times New Roman" w:cs="Times New Roman"/>
          <w:sz w:val="24"/>
          <w:szCs w:val="24"/>
        </w:rPr>
        <w:t xml:space="preserve">; </w:t>
      </w:r>
      <w:proofErr w:type="spellStart"/>
      <w:r w:rsidR="00570021" w:rsidRPr="00372091">
        <w:rPr>
          <w:rFonts w:ascii="Times New Roman" w:hAnsi="Times New Roman" w:cs="Times New Roman"/>
          <w:sz w:val="24"/>
          <w:szCs w:val="24"/>
        </w:rPr>
        <w:t>Waghere</w:t>
      </w:r>
      <w:proofErr w:type="spellEnd"/>
      <w:r w:rsidR="00570021" w:rsidRPr="00372091">
        <w:rPr>
          <w:rFonts w:ascii="Times New Roman" w:hAnsi="Times New Roman" w:cs="Times New Roman"/>
          <w:sz w:val="24"/>
          <w:szCs w:val="24"/>
        </w:rPr>
        <w:t xml:space="preserve"> </w:t>
      </w:r>
      <w:proofErr w:type="spellStart"/>
      <w:r w:rsidR="00570021" w:rsidRPr="00372091">
        <w:rPr>
          <w:rFonts w:ascii="Times New Roman" w:hAnsi="Times New Roman" w:cs="Times New Roman"/>
          <w:sz w:val="24"/>
          <w:szCs w:val="24"/>
        </w:rPr>
        <w:t>Harsul</w:t>
      </w:r>
      <w:proofErr w:type="spellEnd"/>
      <w:r w:rsidR="00570021" w:rsidRPr="00372091">
        <w:rPr>
          <w:rFonts w:ascii="Times New Roman" w:hAnsi="Times New Roman" w:cs="Times New Roman"/>
          <w:sz w:val="24"/>
          <w:szCs w:val="24"/>
        </w:rPr>
        <w:t xml:space="preserve">, Nashik; </w:t>
      </w:r>
      <w:r w:rsidR="00570021" w:rsidRPr="00372091">
        <w:rPr>
          <w:rFonts w:ascii="Times New Roman" w:eastAsia="Times New Roman" w:hAnsi="Times New Roman" w:cs="Times New Roman"/>
          <w:color w:val="000000"/>
          <w:sz w:val="24"/>
          <w:szCs w:val="24"/>
          <w:lang w:eastAsia="en-IN"/>
        </w:rPr>
        <w:t xml:space="preserve">20.1058°N; 73.4592°E; 369 m </w:t>
      </w:r>
      <w:proofErr w:type="spellStart"/>
      <w:r w:rsidR="00570021" w:rsidRPr="00372091">
        <w:rPr>
          <w:rFonts w:ascii="Times New Roman" w:eastAsia="Times New Roman" w:hAnsi="Times New Roman" w:cs="Times New Roman"/>
          <w:color w:val="000000"/>
          <w:sz w:val="24"/>
          <w:szCs w:val="24"/>
          <w:lang w:eastAsia="en-IN"/>
        </w:rPr>
        <w:t>a.s.l</w:t>
      </w:r>
      <w:proofErr w:type="spellEnd"/>
      <w:r w:rsidR="00570021" w:rsidRPr="00372091">
        <w:rPr>
          <w:rFonts w:ascii="Times New Roman" w:eastAsia="Times New Roman" w:hAnsi="Times New Roman" w:cs="Times New Roman"/>
          <w:color w:val="000000"/>
          <w:sz w:val="24"/>
          <w:szCs w:val="24"/>
          <w:lang w:eastAsia="en-IN"/>
        </w:rPr>
        <w:t>.; Light sheet method; 29</w:t>
      </w:r>
      <w:r w:rsidR="00837EF0" w:rsidRPr="00372091">
        <w:rPr>
          <w:rFonts w:ascii="Times New Roman" w:eastAsia="Times New Roman" w:hAnsi="Times New Roman" w:cs="Times New Roman"/>
          <w:color w:val="000000"/>
          <w:sz w:val="24"/>
          <w:szCs w:val="24"/>
          <w:lang w:eastAsia="en-IN"/>
        </w:rPr>
        <w:t>-</w:t>
      </w:r>
      <w:r w:rsidR="00570021" w:rsidRPr="00372091">
        <w:rPr>
          <w:rFonts w:ascii="Times New Roman" w:eastAsia="Times New Roman" w:hAnsi="Times New Roman" w:cs="Times New Roman"/>
          <w:color w:val="000000"/>
          <w:sz w:val="24"/>
          <w:szCs w:val="24"/>
          <w:lang w:eastAsia="en-IN"/>
        </w:rPr>
        <w:t>x</w:t>
      </w:r>
      <w:r w:rsidR="00837EF0" w:rsidRPr="00372091">
        <w:rPr>
          <w:rFonts w:ascii="Times New Roman" w:eastAsia="Times New Roman" w:hAnsi="Times New Roman" w:cs="Times New Roman"/>
          <w:color w:val="000000"/>
          <w:sz w:val="24"/>
          <w:szCs w:val="24"/>
          <w:lang w:eastAsia="en-IN"/>
        </w:rPr>
        <w:t>-</w:t>
      </w:r>
      <w:r w:rsidR="00570021" w:rsidRPr="00372091">
        <w:rPr>
          <w:rFonts w:ascii="Times New Roman" w:eastAsia="Times New Roman" w:hAnsi="Times New Roman" w:cs="Times New Roman"/>
          <w:color w:val="000000"/>
          <w:sz w:val="24"/>
          <w:szCs w:val="24"/>
          <w:lang w:eastAsia="en-IN"/>
        </w:rPr>
        <w:t xml:space="preserve">2022; SG1086 &amp; SG1121. India. </w:t>
      </w:r>
      <w:r w:rsidR="00570021" w:rsidRPr="00372091">
        <w:rPr>
          <w:rFonts w:ascii="Times New Roman" w:eastAsia="Times New Roman" w:hAnsi="Times New Roman" w:cs="Times New Roman"/>
          <w:sz w:val="24"/>
          <w:szCs w:val="24"/>
          <w:lang w:eastAsia="en-IN" w:bidi="mr-IN"/>
        </w:rPr>
        <w:t>1</w:t>
      </w:r>
      <w:r w:rsidR="00570021" w:rsidRPr="00372091">
        <w:rPr>
          <w:rFonts w:ascii="Times New Roman" w:hAnsi="Times New Roman" w:cs="Times New Roman"/>
          <w:color w:val="000000"/>
          <w:sz w:val="24"/>
          <w:szCs w:val="24"/>
        </w:rPr>
        <w:t>♂</w:t>
      </w:r>
      <w:r w:rsidR="00570021" w:rsidRPr="00372091">
        <w:rPr>
          <w:rFonts w:ascii="Times New Roman" w:hAnsi="Times New Roman" w:cs="Times New Roman"/>
          <w:sz w:val="24"/>
          <w:szCs w:val="24"/>
        </w:rPr>
        <w:t xml:space="preserve">; </w:t>
      </w:r>
      <w:proofErr w:type="spellStart"/>
      <w:r w:rsidR="00570021" w:rsidRPr="00372091">
        <w:rPr>
          <w:rFonts w:ascii="Times New Roman" w:hAnsi="Times New Roman" w:cs="Times New Roman"/>
          <w:sz w:val="24"/>
          <w:szCs w:val="24"/>
        </w:rPr>
        <w:t>Kalmuste</w:t>
      </w:r>
      <w:proofErr w:type="spellEnd"/>
      <w:r w:rsidR="00570021" w:rsidRPr="00372091">
        <w:rPr>
          <w:rFonts w:ascii="Times New Roman" w:hAnsi="Times New Roman" w:cs="Times New Roman"/>
          <w:sz w:val="24"/>
          <w:szCs w:val="24"/>
        </w:rPr>
        <w:t xml:space="preserve">, Nashik; </w:t>
      </w:r>
      <w:r w:rsidR="00570021" w:rsidRPr="00372091">
        <w:rPr>
          <w:rFonts w:ascii="Times New Roman" w:eastAsia="Times New Roman" w:hAnsi="Times New Roman" w:cs="Times New Roman"/>
          <w:color w:val="000000"/>
          <w:sz w:val="24"/>
          <w:szCs w:val="24"/>
          <w:lang w:eastAsia="en-IN"/>
        </w:rPr>
        <w:t xml:space="preserve">20.1036°N; 73.3883°E; 628 m </w:t>
      </w:r>
      <w:proofErr w:type="spellStart"/>
      <w:r w:rsidR="00570021" w:rsidRPr="00372091">
        <w:rPr>
          <w:rFonts w:ascii="Times New Roman" w:eastAsia="Times New Roman" w:hAnsi="Times New Roman" w:cs="Times New Roman"/>
          <w:color w:val="000000"/>
          <w:sz w:val="24"/>
          <w:szCs w:val="24"/>
          <w:lang w:eastAsia="en-IN"/>
        </w:rPr>
        <w:t>a.s.l</w:t>
      </w:r>
      <w:proofErr w:type="spellEnd"/>
      <w:r w:rsidR="00570021" w:rsidRPr="00372091">
        <w:rPr>
          <w:rFonts w:ascii="Times New Roman" w:eastAsia="Times New Roman" w:hAnsi="Times New Roman" w:cs="Times New Roman"/>
          <w:color w:val="000000"/>
          <w:sz w:val="24"/>
          <w:szCs w:val="24"/>
          <w:lang w:eastAsia="en-IN"/>
        </w:rPr>
        <w:t>.; Light sheet method; 1</w:t>
      </w:r>
      <w:r w:rsidR="00837EF0" w:rsidRPr="00372091">
        <w:rPr>
          <w:rFonts w:ascii="Times New Roman" w:eastAsia="Times New Roman" w:hAnsi="Times New Roman" w:cs="Times New Roman"/>
          <w:color w:val="000000"/>
          <w:sz w:val="24"/>
          <w:szCs w:val="24"/>
          <w:lang w:eastAsia="en-IN"/>
        </w:rPr>
        <w:t>-</w:t>
      </w:r>
      <w:r w:rsidR="00570021" w:rsidRPr="00372091">
        <w:rPr>
          <w:rFonts w:ascii="Times New Roman" w:eastAsia="Times New Roman" w:hAnsi="Times New Roman" w:cs="Times New Roman"/>
          <w:color w:val="000000"/>
          <w:sz w:val="24"/>
          <w:szCs w:val="24"/>
          <w:lang w:eastAsia="en-IN"/>
        </w:rPr>
        <w:t>i</w:t>
      </w:r>
      <w:r w:rsidR="00837EF0" w:rsidRPr="00372091">
        <w:rPr>
          <w:rFonts w:ascii="Times New Roman" w:eastAsia="Times New Roman" w:hAnsi="Times New Roman" w:cs="Times New Roman"/>
          <w:color w:val="000000"/>
          <w:sz w:val="24"/>
          <w:szCs w:val="24"/>
          <w:lang w:eastAsia="en-IN"/>
        </w:rPr>
        <w:t>-</w:t>
      </w:r>
      <w:r w:rsidR="00570021" w:rsidRPr="00372091">
        <w:rPr>
          <w:rFonts w:ascii="Times New Roman" w:eastAsia="Times New Roman" w:hAnsi="Times New Roman" w:cs="Times New Roman"/>
          <w:color w:val="000000"/>
          <w:sz w:val="24"/>
          <w:szCs w:val="24"/>
          <w:lang w:eastAsia="en-IN"/>
        </w:rPr>
        <w:t>2022; SG545.</w:t>
      </w:r>
    </w:p>
    <w:p w14:paraId="13E0F395" w14:textId="025D4802" w:rsidR="00837EF0" w:rsidRPr="00BB2B93" w:rsidRDefault="003B3ABB" w:rsidP="00837EF0">
      <w:pPr>
        <w:pStyle w:val="ListParagraph"/>
        <w:spacing w:after="0" w:line="360" w:lineRule="auto"/>
        <w:jc w:val="both"/>
        <w:rPr>
          <w:rFonts w:ascii="Times New Roman" w:hAnsi="Times New Roman" w:cs="Times New Roman"/>
          <w:sz w:val="24"/>
          <w:szCs w:val="24"/>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837EF0" w:rsidRPr="00372091">
        <w:rPr>
          <w:rFonts w:ascii="Times New Roman" w:hAnsi="Times New Roman" w:cs="Times New Roman"/>
          <w:color w:val="000000"/>
          <w:sz w:val="24"/>
          <w:szCs w:val="24"/>
        </w:rPr>
        <w:t xml:space="preserve">♂, 18 mm. </w:t>
      </w:r>
      <w:r w:rsidR="00837EF0" w:rsidRPr="00372091">
        <w:rPr>
          <w:rFonts w:ascii="Times New Roman" w:hAnsi="Times New Roman" w:cs="Times New Roman"/>
          <w:sz w:val="24"/>
          <w:szCs w:val="24"/>
        </w:rPr>
        <w:t xml:space="preserve">Wings are </w:t>
      </w:r>
      <w:r w:rsidR="003549B2">
        <w:rPr>
          <w:rFonts w:ascii="Times New Roman" w:hAnsi="Times New Roman" w:cs="Times New Roman"/>
          <w:sz w:val="24"/>
          <w:szCs w:val="24"/>
        </w:rPr>
        <w:t>bright yellow</w:t>
      </w:r>
      <w:r w:rsidR="00837EF0" w:rsidRPr="00372091">
        <w:rPr>
          <w:rFonts w:ascii="Times New Roman" w:hAnsi="Times New Roman" w:cs="Times New Roman"/>
          <w:sz w:val="24"/>
          <w:szCs w:val="24"/>
        </w:rPr>
        <w:t xml:space="preserve">-green coloured; palpi and abdomen with rufous tinge. Fore wing with white costa; </w:t>
      </w:r>
      <w:r w:rsidR="003549B2">
        <w:rPr>
          <w:rFonts w:ascii="Times New Roman" w:hAnsi="Times New Roman" w:cs="Times New Roman"/>
          <w:sz w:val="24"/>
          <w:szCs w:val="24"/>
        </w:rPr>
        <w:t xml:space="preserve">Outwardly oblique antemedial and postmedial lines can be mark; postmedial line is slightly recurved to costa; </w:t>
      </w:r>
      <w:r w:rsidR="00BB2E37" w:rsidRPr="00372091">
        <w:rPr>
          <w:rFonts w:ascii="Times New Roman" w:hAnsi="Times New Roman" w:cs="Times New Roman"/>
          <w:sz w:val="24"/>
          <w:szCs w:val="24"/>
        </w:rPr>
        <w:t>both wings with slightly waved marginal band with series of white specks on it</w:t>
      </w:r>
      <w:r w:rsidR="00BB2E37">
        <w:rPr>
          <w:rFonts w:ascii="Times New Roman" w:hAnsi="Times New Roman" w:cs="Times New Roman"/>
          <w:sz w:val="24"/>
          <w:szCs w:val="24"/>
        </w:rPr>
        <w:t>, and it expand at outer angle of forewing and apex of the hindwing. F</w:t>
      </w:r>
      <w:r w:rsidR="00837EF0" w:rsidRPr="00372091">
        <w:rPr>
          <w:rFonts w:ascii="Times New Roman" w:hAnsi="Times New Roman" w:cs="Times New Roman"/>
          <w:sz w:val="24"/>
          <w:szCs w:val="24"/>
        </w:rPr>
        <w:t>orewing and hind wing having dark speak at end of the discal cell</w:t>
      </w:r>
      <w:r w:rsidR="00BB2E37">
        <w:rPr>
          <w:rFonts w:ascii="Times New Roman" w:hAnsi="Times New Roman" w:cs="Times New Roman"/>
          <w:sz w:val="24"/>
          <w:szCs w:val="24"/>
        </w:rPr>
        <w:t xml:space="preserve">. </w:t>
      </w:r>
      <w:r w:rsidR="00837EF0" w:rsidRPr="00372091">
        <w:rPr>
          <w:rFonts w:ascii="Times New Roman" w:hAnsi="Times New Roman" w:cs="Times New Roman"/>
          <w:sz w:val="24"/>
          <w:szCs w:val="24"/>
        </w:rPr>
        <w:t>Underside is whitish, with a small tuft of rufous scales at the end of discal cell of forewing</w:t>
      </w:r>
      <w:r w:rsidR="00BB2B93">
        <w:rPr>
          <w:rFonts w:ascii="Times New Roman" w:hAnsi="Times New Roman" w:cs="Times New Roman"/>
          <w:sz w:val="24"/>
          <w:szCs w:val="24"/>
        </w:rPr>
        <w:t>; both wings with indistinct postmedial green line</w:t>
      </w:r>
      <w:r w:rsidR="00837EF0" w:rsidRPr="00372091">
        <w:rPr>
          <w:rFonts w:ascii="Times New Roman" w:hAnsi="Times New Roman" w:cs="Times New Roman"/>
          <w:sz w:val="24"/>
          <w:szCs w:val="24"/>
        </w:rPr>
        <w:t>.</w:t>
      </w:r>
    </w:p>
    <w:p w14:paraId="48F805A5" w14:textId="77827786" w:rsidR="003B3ABB" w:rsidRPr="00372091" w:rsidRDefault="003B3ABB" w:rsidP="003B3ABB">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F37BF3" w:rsidRPr="00372091">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F37BF3" w:rsidRPr="00372091">
        <w:rPr>
          <w:rFonts w:ascii="Times New Roman" w:eastAsia="Times New Roman" w:hAnsi="Times New Roman" w:cs="Times New Roman"/>
          <w:b/>
          <w:bCs/>
          <w:sz w:val="24"/>
          <w:szCs w:val="24"/>
          <w:lang w:eastAsia="en-IN" w:bidi="mr-IN"/>
        </w:rPr>
        <w:t xml:space="preserve"> </w:t>
      </w:r>
      <w:r w:rsidR="00F37BF3" w:rsidRPr="00372091">
        <w:rPr>
          <w:rFonts w:ascii="Times New Roman" w:eastAsia="Times New Roman" w:hAnsi="Times New Roman" w:cs="Times New Roman"/>
          <w:sz w:val="24"/>
          <w:szCs w:val="24"/>
          <w:lang w:eastAsia="en-IN" w:bidi="mr-IN"/>
        </w:rPr>
        <w:t>Assam, Gujarat, Karnataka, Maharashtra, Rajasthan, Tamil Nadu, Uttar Pradesh, Uttarakhand, West Bengal, Punjab; North India; Central India.</w:t>
      </w:r>
    </w:p>
    <w:p w14:paraId="3D2805A3" w14:textId="0E090918" w:rsidR="00D67140" w:rsidRPr="00372091" w:rsidRDefault="00FB0AC4" w:rsidP="003B3ABB">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 xml:space="preserve">Elsewhere:  </w:t>
      </w:r>
      <w:r w:rsidRPr="00372091">
        <w:rPr>
          <w:rFonts w:ascii="Times New Roman" w:eastAsia="Times New Roman" w:hAnsi="Times New Roman" w:cs="Times New Roman"/>
          <w:sz w:val="24"/>
          <w:szCs w:val="24"/>
          <w:lang w:eastAsia="en-IN" w:bidi="mr-IN"/>
        </w:rPr>
        <w:t>China, Thailand, Singapore, Indonesia, Malaysia</w:t>
      </w:r>
      <w:r w:rsidR="00BB2B93">
        <w:rPr>
          <w:rFonts w:ascii="Times New Roman" w:eastAsia="Times New Roman" w:hAnsi="Times New Roman" w:cs="Times New Roman"/>
          <w:sz w:val="24"/>
          <w:szCs w:val="24"/>
          <w:lang w:eastAsia="en-IN" w:bidi="mr-IN"/>
        </w:rPr>
        <w:t xml:space="preserve"> (</w:t>
      </w:r>
      <w:r w:rsidRPr="00372091">
        <w:rPr>
          <w:rFonts w:ascii="Times New Roman" w:eastAsia="Times New Roman" w:hAnsi="Times New Roman" w:cs="Times New Roman"/>
          <w:sz w:val="24"/>
          <w:szCs w:val="24"/>
          <w:lang w:eastAsia="en-IN" w:bidi="mr-IN"/>
        </w:rPr>
        <w:t>Borneo</w:t>
      </w:r>
      <w:r w:rsidR="00BB2B93">
        <w:rPr>
          <w:rFonts w:ascii="Times New Roman" w:eastAsia="Times New Roman" w:hAnsi="Times New Roman" w:cs="Times New Roman"/>
          <w:sz w:val="24"/>
          <w:szCs w:val="24"/>
          <w:lang w:eastAsia="en-IN" w:bidi="mr-IN"/>
        </w:rPr>
        <w:t>)</w:t>
      </w:r>
      <w:r w:rsidRPr="00372091">
        <w:rPr>
          <w:rFonts w:ascii="Times New Roman" w:eastAsia="Times New Roman" w:hAnsi="Times New Roman" w:cs="Times New Roman"/>
          <w:sz w:val="24"/>
          <w:szCs w:val="24"/>
          <w:lang w:eastAsia="en-IN" w:bidi="mr-IN"/>
        </w:rPr>
        <w:t>.</w:t>
      </w:r>
    </w:p>
    <w:p w14:paraId="0797D161" w14:textId="09B579F6" w:rsidR="00FB0AC4" w:rsidRPr="00372091" w:rsidRDefault="00FB0AC4" w:rsidP="003B3ABB">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sidRPr="00372091">
        <w:rPr>
          <w:rFonts w:ascii="Times New Roman" w:eastAsia="Times New Roman" w:hAnsi="Times New Roman" w:cs="Times New Roman"/>
          <w:sz w:val="24"/>
          <w:szCs w:val="24"/>
          <w:lang w:eastAsia="en-IN" w:bidi="mr-IN"/>
        </w:rPr>
        <w:t xml:space="preserve"> First record from Nashik (</w:t>
      </w:r>
      <w:proofErr w:type="spellStart"/>
      <w:r w:rsidRPr="00372091">
        <w:rPr>
          <w:rFonts w:ascii="Times New Roman" w:eastAsia="Times New Roman" w:hAnsi="Times New Roman" w:cs="Times New Roman"/>
          <w:sz w:val="24"/>
          <w:szCs w:val="24"/>
          <w:lang w:eastAsia="en-IN" w:bidi="mr-IN"/>
        </w:rPr>
        <w:t>Saptashrungi</w:t>
      </w:r>
      <w:proofErr w:type="spellEnd"/>
      <w:r w:rsidRPr="00372091">
        <w:rPr>
          <w:rFonts w:ascii="Times New Roman" w:eastAsia="Times New Roman" w:hAnsi="Times New Roman" w:cs="Times New Roman"/>
          <w:sz w:val="24"/>
          <w:szCs w:val="24"/>
          <w:lang w:eastAsia="en-IN" w:bidi="mr-IN"/>
        </w:rPr>
        <w:t xml:space="preserve"> Vani,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37CA07DE" w14:textId="5E66D3FB" w:rsidR="00FB0AC4" w:rsidRPr="00372091" w:rsidRDefault="00FB0AC4" w:rsidP="003B3ABB">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259B7AD0" w14:textId="6AC9F67E" w:rsidR="000D0C67" w:rsidRPr="00372091" w:rsidRDefault="000D0C67" w:rsidP="000F527C">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372091">
        <w:rPr>
          <w:rFonts w:ascii="Times New Roman" w:eastAsia="Times New Roman" w:hAnsi="Times New Roman" w:cs="Times New Roman"/>
          <w:b/>
          <w:bCs/>
          <w:color w:val="000000"/>
          <w:sz w:val="24"/>
          <w:szCs w:val="24"/>
          <w:lang w:eastAsia="en-IN" w:bidi="mr-IN"/>
        </w:rPr>
        <w:t xml:space="preserve">Tribe: </w:t>
      </w:r>
      <w:proofErr w:type="spellStart"/>
      <w:r w:rsidRPr="00372091">
        <w:rPr>
          <w:rFonts w:ascii="Times New Roman" w:eastAsia="Times New Roman" w:hAnsi="Times New Roman" w:cs="Times New Roman"/>
          <w:b/>
          <w:bCs/>
          <w:color w:val="000000"/>
          <w:sz w:val="24"/>
          <w:szCs w:val="24"/>
          <w:lang w:eastAsia="en-IN" w:bidi="mr-IN"/>
        </w:rPr>
        <w:t>Geometrini</w:t>
      </w:r>
      <w:proofErr w:type="spellEnd"/>
    </w:p>
    <w:p w14:paraId="3A929249" w14:textId="5A32A876" w:rsidR="000F527C" w:rsidRPr="00372091" w:rsidRDefault="003F7B85"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Chlorozancla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falcatus</w:t>
      </w:r>
      <w:proofErr w:type="spellEnd"/>
      <w:r w:rsidR="000D0C67" w:rsidRPr="00372091">
        <w:rPr>
          <w:rFonts w:ascii="Times New Roman" w:eastAsia="Times New Roman" w:hAnsi="Times New Roman" w:cs="Times New Roman"/>
          <w:b/>
          <w:bCs/>
          <w:color w:val="000000"/>
          <w:sz w:val="24"/>
          <w:szCs w:val="24"/>
          <w:lang w:eastAsia="en-IN" w:bidi="mr-IN"/>
        </w:rPr>
        <w:t xml:space="preserve"> (Butler, 1889)</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6</w:t>
      </w:r>
      <w:r w:rsidR="00C951EF" w:rsidRPr="00372091">
        <w:rPr>
          <w:rFonts w:ascii="Times New Roman" w:eastAsia="Times New Roman" w:hAnsi="Times New Roman" w:cs="Times New Roman"/>
          <w:sz w:val="24"/>
          <w:szCs w:val="24"/>
          <w:lang w:eastAsia="en-IN" w:bidi="mr-IN"/>
        </w:rPr>
        <w:t>; 2:</w:t>
      </w:r>
      <w:r w:rsidR="00C951EF">
        <w:rPr>
          <w:rFonts w:ascii="Times New Roman" w:eastAsia="Times New Roman" w:hAnsi="Times New Roman" w:cs="Times New Roman"/>
          <w:sz w:val="24"/>
          <w:szCs w:val="24"/>
          <w:lang w:eastAsia="en-IN" w:bidi="mr-IN"/>
        </w:rPr>
        <w:t>23; 4:40</w:t>
      </w:r>
      <w:r w:rsidR="00C951EF" w:rsidRPr="00372091">
        <w:rPr>
          <w:rFonts w:ascii="Times New Roman" w:eastAsia="Times New Roman" w:hAnsi="Times New Roman" w:cs="Times New Roman"/>
          <w:sz w:val="24"/>
          <w:szCs w:val="24"/>
          <w:lang w:eastAsia="en-IN" w:bidi="mr-IN"/>
        </w:rPr>
        <w:t>)</w:t>
      </w:r>
    </w:p>
    <w:p w14:paraId="73ADAD79" w14:textId="7EF939F8" w:rsidR="00590EFD" w:rsidRPr="00590EFD" w:rsidRDefault="003F7B85" w:rsidP="003F7B85">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3F7B85">
        <w:rPr>
          <w:rFonts w:ascii="Times New Roman" w:eastAsia="Times New Roman" w:hAnsi="Times New Roman" w:cs="Times New Roman"/>
          <w:i/>
          <w:iCs/>
          <w:sz w:val="24"/>
          <w:szCs w:val="24"/>
          <w:lang w:eastAsia="en-IN" w:bidi="mr-IN"/>
        </w:rPr>
        <w:t>Tanaorrhinus</w:t>
      </w:r>
      <w:proofErr w:type="spellEnd"/>
      <w:r w:rsidRPr="003F7B85">
        <w:rPr>
          <w:rFonts w:ascii="Times New Roman" w:eastAsia="Times New Roman" w:hAnsi="Times New Roman" w:cs="Times New Roman"/>
          <w:i/>
          <w:iCs/>
          <w:sz w:val="24"/>
          <w:szCs w:val="24"/>
          <w:lang w:eastAsia="en-IN" w:bidi="mr-IN"/>
        </w:rPr>
        <w:t xml:space="preserve"> </w:t>
      </w:r>
      <w:proofErr w:type="spellStart"/>
      <w:r w:rsidRPr="003F7B85">
        <w:rPr>
          <w:rFonts w:ascii="Times New Roman" w:eastAsia="Times New Roman" w:hAnsi="Times New Roman" w:cs="Times New Roman"/>
          <w:i/>
          <w:iCs/>
          <w:sz w:val="24"/>
          <w:szCs w:val="24"/>
          <w:lang w:eastAsia="en-IN" w:bidi="mr-IN"/>
        </w:rPr>
        <w:t>falcatus</w:t>
      </w:r>
      <w:proofErr w:type="spellEnd"/>
      <w:r>
        <w:rPr>
          <w:rFonts w:ascii="Times New Roman" w:eastAsia="Times New Roman" w:hAnsi="Times New Roman" w:cs="Times New Roman"/>
          <w:sz w:val="24"/>
          <w:szCs w:val="24"/>
          <w:lang w:eastAsia="en-IN" w:bidi="mr-IN"/>
        </w:rPr>
        <w:t xml:space="preserve"> Hampson, 1895; Fauna Br. India (Moths) 3: 494. Type-locality: Sikkim (India).</w:t>
      </w:r>
    </w:p>
    <w:p w14:paraId="6141407A" w14:textId="7577E596" w:rsidR="005E4B8A" w:rsidRPr="00372091" w:rsidRDefault="00316418" w:rsidP="005E4B8A">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5E4B8A">
        <w:rPr>
          <w:rFonts w:ascii="Times New Roman" w:eastAsia="Times New Roman" w:hAnsi="Times New Roman" w:cs="Times New Roman"/>
          <w:sz w:val="24"/>
          <w:szCs w:val="24"/>
          <w:lang w:eastAsia="en-IN" w:bidi="mr-IN"/>
        </w:rPr>
        <w:t xml:space="preserve">. </w:t>
      </w:r>
      <w:r w:rsidR="005E4B8A" w:rsidRPr="00372091">
        <w:rPr>
          <w:rFonts w:ascii="Times New Roman" w:eastAsia="Times New Roman" w:hAnsi="Times New Roman" w:cs="Times New Roman"/>
          <w:sz w:val="24"/>
          <w:szCs w:val="24"/>
          <w:lang w:eastAsia="en-IN" w:bidi="mr-IN"/>
        </w:rPr>
        <w:t>1</w:t>
      </w:r>
      <w:r w:rsidR="005E4B8A" w:rsidRPr="00372091">
        <w:rPr>
          <w:rFonts w:ascii="Times New Roman" w:hAnsi="Times New Roman" w:cs="Times New Roman"/>
          <w:color w:val="000000"/>
          <w:sz w:val="24"/>
          <w:szCs w:val="24"/>
        </w:rPr>
        <w:t>♂</w:t>
      </w:r>
      <w:r w:rsidR="005E4B8A" w:rsidRPr="00372091">
        <w:rPr>
          <w:rFonts w:ascii="Times New Roman" w:hAnsi="Times New Roman" w:cs="Times New Roman"/>
          <w:sz w:val="24"/>
          <w:szCs w:val="24"/>
        </w:rPr>
        <w:t xml:space="preserve">; </w:t>
      </w:r>
      <w:proofErr w:type="spellStart"/>
      <w:r w:rsidR="005E4B8A" w:rsidRPr="00372091">
        <w:rPr>
          <w:rFonts w:ascii="Times New Roman" w:hAnsi="Times New Roman" w:cs="Times New Roman"/>
          <w:sz w:val="24"/>
          <w:szCs w:val="24"/>
        </w:rPr>
        <w:t>Kalmuste</w:t>
      </w:r>
      <w:proofErr w:type="spellEnd"/>
      <w:r w:rsidR="005E4B8A" w:rsidRPr="00372091">
        <w:rPr>
          <w:rFonts w:ascii="Times New Roman" w:hAnsi="Times New Roman" w:cs="Times New Roman"/>
          <w:sz w:val="24"/>
          <w:szCs w:val="24"/>
        </w:rPr>
        <w:t xml:space="preserve">, Nashik; </w:t>
      </w:r>
      <w:r w:rsidR="005E4B8A" w:rsidRPr="00372091">
        <w:rPr>
          <w:rFonts w:ascii="Times New Roman" w:eastAsia="Times New Roman" w:hAnsi="Times New Roman" w:cs="Times New Roman"/>
          <w:color w:val="000000"/>
          <w:sz w:val="24"/>
          <w:szCs w:val="24"/>
          <w:lang w:eastAsia="en-IN"/>
        </w:rPr>
        <w:t xml:space="preserve">20.1036°N; 73.3883°E; 628 m </w:t>
      </w:r>
      <w:proofErr w:type="spellStart"/>
      <w:r w:rsidR="005E4B8A" w:rsidRPr="00372091">
        <w:rPr>
          <w:rFonts w:ascii="Times New Roman" w:eastAsia="Times New Roman" w:hAnsi="Times New Roman" w:cs="Times New Roman"/>
          <w:color w:val="000000"/>
          <w:sz w:val="24"/>
          <w:szCs w:val="24"/>
          <w:lang w:eastAsia="en-IN"/>
        </w:rPr>
        <w:t>a.s.l</w:t>
      </w:r>
      <w:proofErr w:type="spellEnd"/>
      <w:r w:rsidR="005E4B8A" w:rsidRPr="00372091">
        <w:rPr>
          <w:rFonts w:ascii="Times New Roman" w:eastAsia="Times New Roman" w:hAnsi="Times New Roman" w:cs="Times New Roman"/>
          <w:color w:val="000000"/>
          <w:sz w:val="24"/>
          <w:szCs w:val="24"/>
          <w:lang w:eastAsia="en-IN"/>
        </w:rPr>
        <w:t>.; Light sheet method; 1-i-2022; SG5</w:t>
      </w:r>
      <w:r w:rsidR="005E4B8A">
        <w:rPr>
          <w:rFonts w:ascii="Times New Roman" w:eastAsia="Times New Roman" w:hAnsi="Times New Roman" w:cs="Times New Roman"/>
          <w:color w:val="000000"/>
          <w:sz w:val="24"/>
          <w:szCs w:val="24"/>
          <w:lang w:eastAsia="en-IN"/>
        </w:rPr>
        <w:t>38</w:t>
      </w:r>
      <w:r w:rsidR="005E4B8A" w:rsidRPr="00372091">
        <w:rPr>
          <w:rFonts w:ascii="Times New Roman" w:eastAsia="Times New Roman" w:hAnsi="Times New Roman" w:cs="Times New Roman"/>
          <w:color w:val="000000"/>
          <w:sz w:val="24"/>
          <w:szCs w:val="24"/>
          <w:lang w:eastAsia="en-IN"/>
        </w:rPr>
        <w:t>.</w:t>
      </w:r>
    </w:p>
    <w:p w14:paraId="7B72AF41" w14:textId="2B63ECF9" w:rsidR="00316418" w:rsidRPr="00372091" w:rsidRDefault="00316418" w:rsidP="00D1042C">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w:t>
      </w:r>
      <w:r w:rsidR="005E4B8A">
        <w:rPr>
          <w:rFonts w:ascii="Times New Roman" w:eastAsia="Times New Roman" w:hAnsi="Times New Roman" w:cs="Times New Roman"/>
          <w:sz w:val="24"/>
          <w:szCs w:val="24"/>
          <w:lang w:eastAsia="en-IN" w:bidi="mr-IN"/>
        </w:rPr>
        <w:t xml:space="preserve"> </w:t>
      </w:r>
      <w:r w:rsidR="005E4B8A" w:rsidRPr="00372091">
        <w:rPr>
          <w:rFonts w:ascii="Times New Roman" w:hAnsi="Times New Roman" w:cs="Times New Roman"/>
          <w:color w:val="000000"/>
          <w:sz w:val="24"/>
          <w:szCs w:val="24"/>
        </w:rPr>
        <w:t>♂</w:t>
      </w:r>
      <w:r w:rsidR="005E4B8A">
        <w:rPr>
          <w:rFonts w:ascii="Times New Roman" w:hAnsi="Times New Roman" w:cs="Times New Roman"/>
          <w:color w:val="000000"/>
          <w:sz w:val="24"/>
          <w:szCs w:val="24"/>
        </w:rPr>
        <w:t>, 27 mm.</w:t>
      </w:r>
      <w:r w:rsidRPr="00372091">
        <w:rPr>
          <w:rFonts w:ascii="Times New Roman" w:eastAsia="Times New Roman" w:hAnsi="Times New Roman" w:cs="Times New Roman"/>
          <w:sz w:val="24"/>
          <w:szCs w:val="24"/>
          <w:lang w:eastAsia="en-IN" w:bidi="mr-IN"/>
        </w:rPr>
        <w:t xml:space="preserve"> </w:t>
      </w:r>
      <w:r w:rsidR="00D1042C">
        <w:rPr>
          <w:rFonts w:ascii="Times New Roman" w:eastAsia="Times New Roman" w:hAnsi="Times New Roman" w:cs="Times New Roman"/>
          <w:sz w:val="24"/>
          <w:szCs w:val="24"/>
          <w:lang w:eastAsia="en-IN" w:bidi="mr-IN"/>
        </w:rPr>
        <w:t xml:space="preserve">Wings are dull grey-green coloured; </w:t>
      </w:r>
      <w:r w:rsidR="00D1042C">
        <w:rPr>
          <w:rFonts w:ascii="Times New Roman" w:hAnsi="Times New Roman" w:cs="Times New Roman"/>
          <w:color w:val="000000"/>
          <w:sz w:val="24"/>
          <w:szCs w:val="24"/>
        </w:rPr>
        <w:t xml:space="preserve">vertex of the head is white; </w:t>
      </w:r>
      <w:r w:rsidR="00D1042C">
        <w:rPr>
          <w:rFonts w:ascii="Times New Roman" w:eastAsia="Times New Roman" w:hAnsi="Times New Roman" w:cs="Times New Roman"/>
          <w:sz w:val="24"/>
          <w:szCs w:val="24"/>
          <w:lang w:eastAsia="en-IN" w:bidi="mr-IN"/>
        </w:rPr>
        <w:t xml:space="preserve">forewing with costa and basal part up to antemedial region yellowish; </w:t>
      </w:r>
      <w:r w:rsidR="001F456F">
        <w:rPr>
          <w:rFonts w:ascii="Times New Roman" w:eastAsia="Times New Roman" w:hAnsi="Times New Roman" w:cs="Times New Roman"/>
          <w:sz w:val="24"/>
          <w:szCs w:val="24"/>
          <w:lang w:eastAsia="en-IN" w:bidi="mr-IN"/>
        </w:rPr>
        <w:t>a pale straight</w:t>
      </w:r>
      <w:r w:rsidR="00C841EF">
        <w:rPr>
          <w:rFonts w:ascii="Times New Roman" w:eastAsia="Times New Roman" w:hAnsi="Times New Roman" w:cs="Times New Roman"/>
          <w:sz w:val="24"/>
          <w:szCs w:val="24"/>
          <w:lang w:eastAsia="en-IN" w:bidi="mr-IN"/>
        </w:rPr>
        <w:t>,</w:t>
      </w:r>
      <w:r w:rsidR="001F456F">
        <w:rPr>
          <w:rFonts w:ascii="Times New Roman" w:eastAsia="Times New Roman" w:hAnsi="Times New Roman" w:cs="Times New Roman"/>
          <w:sz w:val="24"/>
          <w:szCs w:val="24"/>
          <w:lang w:eastAsia="en-IN" w:bidi="mr-IN"/>
        </w:rPr>
        <w:t xml:space="preserve"> erect postmedial line; a yellow fascia below costa towards apex of wing having a hyaline spot. Hindwing with a hyaline medial band, wider and with yellow edges towards inner margin; obscured submarginal straight line. Both wings </w:t>
      </w:r>
      <w:r w:rsidR="00D936D5">
        <w:rPr>
          <w:rFonts w:ascii="Times New Roman" w:eastAsia="Times New Roman" w:hAnsi="Times New Roman" w:cs="Times New Roman"/>
          <w:sz w:val="24"/>
          <w:szCs w:val="24"/>
          <w:lang w:eastAsia="en-IN" w:bidi="mr-IN"/>
        </w:rPr>
        <w:t>having</w:t>
      </w:r>
      <w:r w:rsidR="001F456F">
        <w:rPr>
          <w:rFonts w:ascii="Times New Roman" w:eastAsia="Times New Roman" w:hAnsi="Times New Roman" w:cs="Times New Roman"/>
          <w:sz w:val="24"/>
          <w:szCs w:val="24"/>
          <w:lang w:eastAsia="en-IN" w:bidi="mr-IN"/>
        </w:rPr>
        <w:t xml:space="preserve"> thin paler marginal line with grey-green cilia.</w:t>
      </w:r>
    </w:p>
    <w:p w14:paraId="6FABA43D" w14:textId="19E835B1" w:rsidR="00316418" w:rsidRDefault="00316418"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3F7B85">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3F7B85">
        <w:rPr>
          <w:rFonts w:ascii="Times New Roman" w:eastAsia="Times New Roman" w:hAnsi="Times New Roman" w:cs="Times New Roman"/>
          <w:b/>
          <w:bCs/>
          <w:sz w:val="24"/>
          <w:szCs w:val="24"/>
          <w:lang w:eastAsia="en-IN" w:bidi="mr-IN"/>
        </w:rPr>
        <w:t xml:space="preserve"> </w:t>
      </w:r>
      <w:r w:rsidR="003F7B85">
        <w:rPr>
          <w:rFonts w:ascii="Times New Roman" w:eastAsia="Times New Roman" w:hAnsi="Times New Roman" w:cs="Times New Roman"/>
          <w:sz w:val="24"/>
          <w:szCs w:val="24"/>
          <w:lang w:eastAsia="en-IN" w:bidi="mr-IN"/>
        </w:rPr>
        <w:t>Sikkim, Maharashtra (Bombay), Kerala (Travancore), Chhattisgarh, Karnataka.</w:t>
      </w:r>
    </w:p>
    <w:p w14:paraId="089E9030" w14:textId="540D09CC" w:rsidR="003F7B85" w:rsidRPr="00372091" w:rsidRDefault="003F7B85" w:rsidP="003F7B85">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lastRenderedPageBreak/>
        <w:t xml:space="preserve">Elsewhere:  </w:t>
      </w:r>
      <w:r>
        <w:rPr>
          <w:rFonts w:ascii="Times New Roman" w:eastAsia="Times New Roman" w:hAnsi="Times New Roman" w:cs="Times New Roman"/>
          <w:sz w:val="24"/>
          <w:szCs w:val="24"/>
          <w:lang w:eastAsia="en-IN" w:bidi="mr-IN"/>
        </w:rPr>
        <w:t>Nepal</w:t>
      </w:r>
      <w:r w:rsidRPr="00372091">
        <w:rPr>
          <w:rFonts w:ascii="Times New Roman" w:eastAsia="Times New Roman" w:hAnsi="Times New Roman" w:cs="Times New Roman"/>
          <w:sz w:val="24"/>
          <w:szCs w:val="24"/>
          <w:lang w:eastAsia="en-IN" w:bidi="mr-IN"/>
        </w:rPr>
        <w:t>.</w:t>
      </w:r>
    </w:p>
    <w:p w14:paraId="460E26D4" w14:textId="34A14BD3" w:rsidR="003F7B85" w:rsidRPr="00372091" w:rsidRDefault="003F7B85" w:rsidP="003F7B85">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sidRPr="00372091">
        <w:rPr>
          <w:rFonts w:ascii="Times New Roman" w:eastAsia="Times New Roman" w:hAnsi="Times New Roman" w:cs="Times New Roman"/>
          <w:sz w:val="24"/>
          <w:szCs w:val="24"/>
          <w:lang w:eastAsia="en-IN" w:bidi="mr-IN"/>
        </w:rPr>
        <w:t xml:space="preserve"> 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2844F7A7" w14:textId="77777777" w:rsidR="00316418" w:rsidRPr="00372091" w:rsidRDefault="00316418" w:rsidP="00316418">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490F726E" w14:textId="6004FE09" w:rsidR="000D0C67" w:rsidRPr="00372091" w:rsidRDefault="000D0C67" w:rsidP="000F527C">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372091">
        <w:rPr>
          <w:rFonts w:ascii="Times New Roman" w:eastAsia="Times New Roman" w:hAnsi="Times New Roman" w:cs="Times New Roman"/>
          <w:b/>
          <w:bCs/>
          <w:color w:val="000000"/>
          <w:sz w:val="24"/>
          <w:szCs w:val="24"/>
          <w:lang w:eastAsia="en-IN" w:bidi="mr-IN"/>
        </w:rPr>
        <w:t xml:space="preserve">Tribe: </w:t>
      </w:r>
      <w:proofErr w:type="spellStart"/>
      <w:r w:rsidRPr="00372091">
        <w:rPr>
          <w:rFonts w:ascii="Times New Roman" w:eastAsia="Times New Roman" w:hAnsi="Times New Roman" w:cs="Times New Roman"/>
          <w:b/>
          <w:bCs/>
          <w:color w:val="000000"/>
          <w:sz w:val="24"/>
          <w:szCs w:val="24"/>
          <w:lang w:eastAsia="en-IN" w:bidi="mr-IN"/>
        </w:rPr>
        <w:t>Hemitheini</w:t>
      </w:r>
      <w:proofErr w:type="spellEnd"/>
    </w:p>
    <w:p w14:paraId="4D08DF1B" w14:textId="3BC3A652" w:rsidR="000D0C67" w:rsidRPr="00372091" w:rsidRDefault="00D55796"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Comostola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chlorargyra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(Walker, 1861)</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7</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24; 4:41</w:t>
      </w:r>
      <w:r w:rsidR="00C951EF" w:rsidRPr="00372091">
        <w:rPr>
          <w:rFonts w:ascii="Times New Roman" w:eastAsia="Times New Roman" w:hAnsi="Times New Roman" w:cs="Times New Roman"/>
          <w:sz w:val="24"/>
          <w:szCs w:val="24"/>
          <w:lang w:eastAsia="en-IN" w:bidi="mr-IN"/>
        </w:rPr>
        <w:t>)</w:t>
      </w:r>
    </w:p>
    <w:p w14:paraId="2803C5FC" w14:textId="7CD4CD41" w:rsidR="00D55796" w:rsidRPr="00D55796" w:rsidRDefault="00D55796" w:rsidP="00D5579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D55796">
        <w:rPr>
          <w:rFonts w:ascii="Times New Roman" w:eastAsia="Times New Roman" w:hAnsi="Times New Roman" w:cs="Times New Roman"/>
          <w:i/>
          <w:iCs/>
          <w:sz w:val="24"/>
          <w:szCs w:val="24"/>
          <w:lang w:eastAsia="en-IN" w:bidi="mr-IN"/>
        </w:rPr>
        <w:t>Comibaena</w:t>
      </w:r>
      <w:proofErr w:type="spellEnd"/>
      <w:r w:rsidRPr="00D55796">
        <w:rPr>
          <w:rFonts w:ascii="Times New Roman" w:eastAsia="Times New Roman" w:hAnsi="Times New Roman" w:cs="Times New Roman"/>
          <w:i/>
          <w:iCs/>
          <w:sz w:val="24"/>
          <w:szCs w:val="24"/>
          <w:lang w:eastAsia="en-IN" w:bidi="mr-IN"/>
        </w:rPr>
        <w:t xml:space="preserve"> </w:t>
      </w:r>
      <w:proofErr w:type="spellStart"/>
      <w:r w:rsidRPr="00D55796">
        <w:rPr>
          <w:rFonts w:ascii="Times New Roman" w:eastAsia="Times New Roman" w:hAnsi="Times New Roman" w:cs="Times New Roman"/>
          <w:i/>
          <w:iCs/>
          <w:sz w:val="24"/>
          <w:szCs w:val="24"/>
          <w:lang w:eastAsia="en-IN" w:bidi="mr-IN"/>
        </w:rPr>
        <w:t>chlorargyra</w:t>
      </w:r>
      <w:proofErr w:type="spellEnd"/>
      <w:r>
        <w:rPr>
          <w:rFonts w:ascii="Times New Roman" w:eastAsia="Times New Roman" w:hAnsi="Times New Roman" w:cs="Times New Roman"/>
          <w:sz w:val="24"/>
          <w:szCs w:val="24"/>
          <w:lang w:eastAsia="en-IN" w:bidi="mr-IN"/>
        </w:rPr>
        <w:t xml:space="preserve"> Walker, 1861; List Spec. Lepid. Insects </w:t>
      </w:r>
      <w:proofErr w:type="spellStart"/>
      <w:r>
        <w:rPr>
          <w:rFonts w:ascii="Times New Roman" w:eastAsia="Times New Roman" w:hAnsi="Times New Roman" w:cs="Times New Roman"/>
          <w:sz w:val="24"/>
          <w:szCs w:val="24"/>
          <w:lang w:eastAsia="en-IN" w:bidi="mr-IN"/>
        </w:rPr>
        <w:t>Colln</w:t>
      </w:r>
      <w:proofErr w:type="spellEnd"/>
      <w:r>
        <w:rPr>
          <w:rFonts w:ascii="Times New Roman" w:eastAsia="Times New Roman" w:hAnsi="Times New Roman" w:cs="Times New Roman"/>
          <w:sz w:val="24"/>
          <w:szCs w:val="24"/>
          <w:lang w:eastAsia="en-IN" w:bidi="mr-IN"/>
        </w:rPr>
        <w:t xml:space="preserve"> Br. Mus. 22: 577. Type-locality: Sarawak (Borneo).</w:t>
      </w:r>
    </w:p>
    <w:p w14:paraId="0769FD15" w14:textId="2F64ADBA" w:rsidR="00316418" w:rsidRPr="00372091" w:rsidRDefault="00316418" w:rsidP="00D55796">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D55796">
        <w:rPr>
          <w:rFonts w:ascii="Times New Roman" w:eastAsia="Times New Roman" w:hAnsi="Times New Roman" w:cs="Times New Roman"/>
          <w:sz w:val="24"/>
          <w:szCs w:val="24"/>
          <w:lang w:eastAsia="en-IN" w:bidi="mr-IN"/>
        </w:rPr>
        <w:t xml:space="preserve">. </w:t>
      </w:r>
      <w:r w:rsidR="00A9096E">
        <w:rPr>
          <w:rFonts w:ascii="Times New Roman" w:eastAsia="Times New Roman" w:hAnsi="Times New Roman" w:cs="Times New Roman"/>
          <w:sz w:val="24"/>
          <w:szCs w:val="24"/>
          <w:lang w:eastAsia="en-IN" w:bidi="mr-IN"/>
        </w:rPr>
        <w:t>1</w:t>
      </w:r>
      <w:r w:rsidR="00A9096E" w:rsidRPr="00372091">
        <w:rPr>
          <w:rFonts w:ascii="Times New Roman" w:hAnsi="Times New Roman" w:cs="Times New Roman"/>
          <w:sz w:val="24"/>
          <w:szCs w:val="24"/>
        </w:rPr>
        <w:t>♀</w:t>
      </w:r>
      <w:r w:rsidR="00A9096E">
        <w:rPr>
          <w:rFonts w:ascii="Times New Roman" w:hAnsi="Times New Roman" w:cs="Times New Roman"/>
          <w:sz w:val="24"/>
          <w:szCs w:val="24"/>
        </w:rPr>
        <w:t>;</w:t>
      </w:r>
      <w:r w:rsidR="00D55796" w:rsidRPr="00372091">
        <w:rPr>
          <w:rFonts w:ascii="Times New Roman" w:hAnsi="Times New Roman" w:cs="Times New Roman"/>
          <w:sz w:val="24"/>
          <w:szCs w:val="24"/>
        </w:rPr>
        <w:t xml:space="preserve"> </w:t>
      </w:r>
      <w:proofErr w:type="spellStart"/>
      <w:r w:rsidR="00D55796" w:rsidRPr="00372091">
        <w:rPr>
          <w:rFonts w:ascii="Times New Roman" w:hAnsi="Times New Roman" w:cs="Times New Roman"/>
          <w:sz w:val="24"/>
          <w:szCs w:val="24"/>
        </w:rPr>
        <w:t>Waghere</w:t>
      </w:r>
      <w:proofErr w:type="spellEnd"/>
      <w:r w:rsidR="00D55796" w:rsidRPr="00372091">
        <w:rPr>
          <w:rFonts w:ascii="Times New Roman" w:hAnsi="Times New Roman" w:cs="Times New Roman"/>
          <w:sz w:val="24"/>
          <w:szCs w:val="24"/>
        </w:rPr>
        <w:t xml:space="preserve"> </w:t>
      </w:r>
      <w:proofErr w:type="spellStart"/>
      <w:r w:rsidR="00D55796" w:rsidRPr="00372091">
        <w:rPr>
          <w:rFonts w:ascii="Times New Roman" w:hAnsi="Times New Roman" w:cs="Times New Roman"/>
          <w:sz w:val="24"/>
          <w:szCs w:val="24"/>
        </w:rPr>
        <w:t>Harsul</w:t>
      </w:r>
      <w:proofErr w:type="spellEnd"/>
      <w:r w:rsidR="00D55796" w:rsidRPr="00372091">
        <w:rPr>
          <w:rFonts w:ascii="Times New Roman" w:hAnsi="Times New Roman" w:cs="Times New Roman"/>
          <w:sz w:val="24"/>
          <w:szCs w:val="24"/>
        </w:rPr>
        <w:t xml:space="preserve">, Nashik; </w:t>
      </w:r>
      <w:r w:rsidR="00D55796" w:rsidRPr="00372091">
        <w:rPr>
          <w:rFonts w:ascii="Times New Roman" w:eastAsia="Times New Roman" w:hAnsi="Times New Roman" w:cs="Times New Roman"/>
          <w:color w:val="000000"/>
          <w:sz w:val="24"/>
          <w:szCs w:val="24"/>
          <w:lang w:eastAsia="en-IN"/>
        </w:rPr>
        <w:t xml:space="preserve">20.1058°N; 73.4592°E; 369 m </w:t>
      </w:r>
      <w:proofErr w:type="spellStart"/>
      <w:r w:rsidR="00D55796" w:rsidRPr="00372091">
        <w:rPr>
          <w:rFonts w:ascii="Times New Roman" w:eastAsia="Times New Roman" w:hAnsi="Times New Roman" w:cs="Times New Roman"/>
          <w:color w:val="000000"/>
          <w:sz w:val="24"/>
          <w:szCs w:val="24"/>
          <w:lang w:eastAsia="en-IN"/>
        </w:rPr>
        <w:t>a.s.l</w:t>
      </w:r>
      <w:proofErr w:type="spellEnd"/>
      <w:r w:rsidR="00D55796" w:rsidRPr="00372091">
        <w:rPr>
          <w:rFonts w:ascii="Times New Roman" w:eastAsia="Times New Roman" w:hAnsi="Times New Roman" w:cs="Times New Roman"/>
          <w:color w:val="000000"/>
          <w:sz w:val="24"/>
          <w:szCs w:val="24"/>
          <w:lang w:eastAsia="en-IN"/>
        </w:rPr>
        <w:t>.; Light sheet method; 29-x-2022; SG108</w:t>
      </w:r>
      <w:r w:rsidR="00D55796">
        <w:rPr>
          <w:rFonts w:ascii="Times New Roman" w:eastAsia="Times New Roman" w:hAnsi="Times New Roman" w:cs="Times New Roman"/>
          <w:color w:val="000000"/>
          <w:sz w:val="24"/>
          <w:szCs w:val="24"/>
          <w:lang w:eastAsia="en-IN"/>
        </w:rPr>
        <w:t>5.</w:t>
      </w:r>
    </w:p>
    <w:p w14:paraId="081ECC39" w14:textId="2FA1B6D1" w:rsidR="00316418" w:rsidRPr="00372091" w:rsidRDefault="00316418" w:rsidP="00D55796">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A9096E" w:rsidRPr="00372091">
        <w:rPr>
          <w:rFonts w:ascii="Times New Roman" w:hAnsi="Times New Roman" w:cs="Times New Roman"/>
          <w:sz w:val="24"/>
          <w:szCs w:val="24"/>
        </w:rPr>
        <w:t>♀, 26 mm.</w:t>
      </w:r>
      <w:r w:rsidR="006514CF">
        <w:rPr>
          <w:rFonts w:ascii="Times New Roman" w:hAnsi="Times New Roman" w:cs="Times New Roman"/>
          <w:sz w:val="24"/>
          <w:szCs w:val="24"/>
        </w:rPr>
        <w:t xml:space="preserve"> </w:t>
      </w:r>
      <w:r w:rsidR="00C841EF">
        <w:rPr>
          <w:rFonts w:ascii="Times New Roman" w:hAnsi="Times New Roman" w:cs="Times New Roman"/>
          <w:sz w:val="24"/>
          <w:szCs w:val="24"/>
        </w:rPr>
        <w:t>Wings are bright emerald-green</w:t>
      </w:r>
      <w:r w:rsidR="006B6D36">
        <w:rPr>
          <w:rFonts w:ascii="Times New Roman" w:hAnsi="Times New Roman" w:cs="Times New Roman"/>
          <w:sz w:val="24"/>
          <w:szCs w:val="24"/>
        </w:rPr>
        <w:t>, opaque</w:t>
      </w:r>
      <w:r w:rsidR="00C841EF">
        <w:rPr>
          <w:rFonts w:ascii="Times New Roman" w:hAnsi="Times New Roman" w:cs="Times New Roman"/>
          <w:sz w:val="24"/>
          <w:szCs w:val="24"/>
        </w:rPr>
        <w:t xml:space="preserve"> with silver-white tinge. </w:t>
      </w:r>
      <w:r w:rsidR="006B6D36">
        <w:rPr>
          <w:rFonts w:ascii="Times New Roman" w:hAnsi="Times New Roman" w:cs="Times New Roman"/>
          <w:sz w:val="24"/>
          <w:szCs w:val="24"/>
        </w:rPr>
        <w:t xml:space="preserve">Vertex of thorax and </w:t>
      </w:r>
      <w:r w:rsidR="00C841EF">
        <w:rPr>
          <w:rFonts w:ascii="Times New Roman" w:hAnsi="Times New Roman" w:cs="Times New Roman"/>
          <w:sz w:val="24"/>
          <w:szCs w:val="24"/>
        </w:rPr>
        <w:t xml:space="preserve">Abdomen </w:t>
      </w:r>
      <w:r w:rsidR="006B6D36">
        <w:rPr>
          <w:rFonts w:ascii="Times New Roman" w:hAnsi="Times New Roman" w:cs="Times New Roman"/>
          <w:sz w:val="24"/>
          <w:szCs w:val="24"/>
        </w:rPr>
        <w:t xml:space="preserve">is pinkish </w:t>
      </w:r>
      <w:r w:rsidR="00C841EF">
        <w:rPr>
          <w:rFonts w:ascii="Times New Roman" w:hAnsi="Times New Roman" w:cs="Times New Roman"/>
          <w:sz w:val="24"/>
          <w:szCs w:val="24"/>
        </w:rPr>
        <w:t xml:space="preserve">with </w:t>
      </w:r>
      <w:r w:rsidR="006B6D36">
        <w:rPr>
          <w:rFonts w:ascii="Times New Roman" w:hAnsi="Times New Roman" w:cs="Times New Roman"/>
          <w:sz w:val="24"/>
          <w:szCs w:val="24"/>
        </w:rPr>
        <w:t xml:space="preserve">thin </w:t>
      </w:r>
      <w:r w:rsidR="00C841EF">
        <w:rPr>
          <w:rFonts w:ascii="Times New Roman" w:hAnsi="Times New Roman" w:cs="Times New Roman"/>
          <w:sz w:val="24"/>
          <w:szCs w:val="24"/>
        </w:rPr>
        <w:t xml:space="preserve">dorsal white </w:t>
      </w:r>
      <w:r w:rsidR="006B6D36">
        <w:rPr>
          <w:rFonts w:ascii="Times New Roman" w:hAnsi="Times New Roman" w:cs="Times New Roman"/>
          <w:sz w:val="24"/>
          <w:szCs w:val="24"/>
        </w:rPr>
        <w:t>stripe</w:t>
      </w:r>
      <w:r w:rsidR="00C841EF">
        <w:rPr>
          <w:rFonts w:ascii="Times New Roman" w:hAnsi="Times New Roman" w:cs="Times New Roman"/>
          <w:sz w:val="24"/>
          <w:szCs w:val="24"/>
        </w:rPr>
        <w:t>. Costa of forewing and cilia ochreous</w:t>
      </w:r>
      <w:r w:rsidR="006B6D36">
        <w:rPr>
          <w:rFonts w:ascii="Times New Roman" w:hAnsi="Times New Roman" w:cs="Times New Roman"/>
          <w:sz w:val="24"/>
          <w:szCs w:val="24"/>
        </w:rPr>
        <w:t>; some fuscous at base of costa. A pale-red-white beaded border on margin on both wings.</w:t>
      </w:r>
      <w:r w:rsidR="00C841EF">
        <w:rPr>
          <w:rFonts w:ascii="Times New Roman" w:hAnsi="Times New Roman" w:cs="Times New Roman"/>
          <w:sz w:val="24"/>
          <w:szCs w:val="24"/>
        </w:rPr>
        <w:t xml:space="preserve"> </w:t>
      </w:r>
      <w:r w:rsidR="009D1A49">
        <w:rPr>
          <w:rFonts w:ascii="Times New Roman" w:hAnsi="Times New Roman" w:cs="Times New Roman"/>
          <w:sz w:val="24"/>
          <w:szCs w:val="24"/>
        </w:rPr>
        <w:t>An</w:t>
      </w:r>
      <w:r w:rsidR="006B6D36">
        <w:rPr>
          <w:rFonts w:ascii="Times New Roman" w:hAnsi="Times New Roman" w:cs="Times New Roman"/>
          <w:sz w:val="24"/>
          <w:szCs w:val="24"/>
        </w:rPr>
        <w:t xml:space="preserve"> oblique band from middle of costa towards the expansion of the marginal markings at the outer angle; </w:t>
      </w:r>
      <w:r w:rsidR="009D1A49">
        <w:rPr>
          <w:rFonts w:ascii="Times New Roman" w:hAnsi="Times New Roman" w:cs="Times New Roman"/>
          <w:sz w:val="24"/>
          <w:szCs w:val="24"/>
        </w:rPr>
        <w:t xml:space="preserve">this oblique band may be broken up into two spots; </w:t>
      </w:r>
      <w:r w:rsidR="006B6D36">
        <w:rPr>
          <w:rFonts w:ascii="Times New Roman" w:hAnsi="Times New Roman" w:cs="Times New Roman"/>
          <w:sz w:val="24"/>
          <w:szCs w:val="24"/>
        </w:rPr>
        <w:t xml:space="preserve">a </w:t>
      </w:r>
      <w:r w:rsidR="009D1A49">
        <w:rPr>
          <w:rFonts w:ascii="Times New Roman" w:hAnsi="Times New Roman" w:cs="Times New Roman"/>
          <w:sz w:val="24"/>
          <w:szCs w:val="24"/>
        </w:rPr>
        <w:t xml:space="preserve">costal spot near apex, to which sometimes the marginal band runs right round and is conjoined. </w:t>
      </w:r>
      <w:r w:rsidR="00C841EF">
        <w:rPr>
          <w:rFonts w:ascii="Times New Roman" w:hAnsi="Times New Roman" w:cs="Times New Roman"/>
          <w:sz w:val="24"/>
          <w:szCs w:val="24"/>
        </w:rPr>
        <w:t xml:space="preserve"> </w:t>
      </w:r>
      <w:r w:rsidR="009D1A49">
        <w:rPr>
          <w:rFonts w:ascii="Times New Roman" w:hAnsi="Times New Roman" w:cs="Times New Roman"/>
          <w:sz w:val="24"/>
          <w:szCs w:val="24"/>
        </w:rPr>
        <w:t>Hindwing is uniform and without speck at end of cell.</w:t>
      </w:r>
    </w:p>
    <w:p w14:paraId="60250627" w14:textId="1B529EB6" w:rsidR="00316418" w:rsidRPr="00D55796" w:rsidRDefault="00316418"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6226A5">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D55796">
        <w:rPr>
          <w:rFonts w:ascii="Times New Roman" w:eastAsia="Times New Roman" w:hAnsi="Times New Roman" w:cs="Times New Roman"/>
          <w:b/>
          <w:bCs/>
          <w:sz w:val="24"/>
          <w:szCs w:val="24"/>
          <w:lang w:eastAsia="en-IN" w:bidi="mr-IN"/>
        </w:rPr>
        <w:t xml:space="preserve"> </w:t>
      </w:r>
      <w:r w:rsidR="00D55796">
        <w:rPr>
          <w:rFonts w:ascii="Times New Roman" w:eastAsia="Times New Roman" w:hAnsi="Times New Roman" w:cs="Times New Roman"/>
          <w:sz w:val="24"/>
          <w:szCs w:val="24"/>
          <w:lang w:eastAsia="en-IN" w:bidi="mr-IN"/>
        </w:rPr>
        <w:t>Andaman and Nicobar Islands, Maharashtra, West Bengal, Andhra Pradesh, Assam, Meghalaya, Tamil Nadu.</w:t>
      </w:r>
    </w:p>
    <w:p w14:paraId="40D6F05A" w14:textId="2B24BBDC" w:rsidR="00D55796" w:rsidRPr="00372091" w:rsidRDefault="00D55796" w:rsidP="00D55796">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 xml:space="preserve">Elsewhere:  </w:t>
      </w:r>
      <w:r>
        <w:rPr>
          <w:rFonts w:ascii="Times New Roman" w:eastAsia="Times New Roman" w:hAnsi="Times New Roman" w:cs="Times New Roman"/>
          <w:sz w:val="24"/>
          <w:szCs w:val="24"/>
          <w:lang w:eastAsia="en-IN" w:bidi="mr-IN"/>
        </w:rPr>
        <w:t>Borneo, Java, Philippines, Sulawesi</w:t>
      </w:r>
      <w:r w:rsidR="009D1A49">
        <w:rPr>
          <w:rFonts w:ascii="Times New Roman" w:eastAsia="Times New Roman" w:hAnsi="Times New Roman" w:cs="Times New Roman"/>
          <w:sz w:val="24"/>
          <w:szCs w:val="24"/>
          <w:lang w:eastAsia="en-IN" w:bidi="mr-IN"/>
        </w:rPr>
        <w:t>, Sri Lanka</w:t>
      </w:r>
      <w:r w:rsidRPr="00372091">
        <w:rPr>
          <w:rFonts w:ascii="Times New Roman" w:eastAsia="Times New Roman" w:hAnsi="Times New Roman" w:cs="Times New Roman"/>
          <w:sz w:val="24"/>
          <w:szCs w:val="24"/>
          <w:lang w:eastAsia="en-IN" w:bidi="mr-IN"/>
        </w:rPr>
        <w:t>.</w:t>
      </w:r>
    </w:p>
    <w:p w14:paraId="10CF93BA" w14:textId="77777777" w:rsidR="00D55796" w:rsidRDefault="00D55796" w:rsidP="00D55796">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sidRPr="00372091">
        <w:rPr>
          <w:rFonts w:ascii="Times New Roman" w:eastAsia="Times New Roman" w:hAnsi="Times New Roman" w:cs="Times New Roman"/>
          <w:sz w:val="24"/>
          <w:szCs w:val="24"/>
          <w:lang w:eastAsia="en-IN" w:bidi="mr-IN"/>
        </w:rPr>
        <w:t xml:space="preserve"> 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2EE3B4C5" w14:textId="77777777" w:rsidR="00F46733" w:rsidRPr="00372091" w:rsidRDefault="00F46733" w:rsidP="00D55796">
      <w:pPr>
        <w:pStyle w:val="ListParagraph"/>
        <w:spacing w:after="0" w:line="360" w:lineRule="auto"/>
        <w:jc w:val="both"/>
        <w:rPr>
          <w:rFonts w:ascii="Times New Roman" w:eastAsia="Times New Roman" w:hAnsi="Times New Roman" w:cs="Times New Roman"/>
          <w:sz w:val="24"/>
          <w:szCs w:val="24"/>
          <w:lang w:eastAsia="en-IN" w:bidi="mr-IN"/>
        </w:rPr>
      </w:pPr>
    </w:p>
    <w:p w14:paraId="031E0F1A" w14:textId="1E6ACBAF" w:rsidR="00F46733" w:rsidRPr="00372091" w:rsidRDefault="00336CBA" w:rsidP="00F46733">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F46733" w:rsidRPr="00372091">
        <w:rPr>
          <w:rFonts w:ascii="Times New Roman" w:eastAsia="Times New Roman" w:hAnsi="Times New Roman" w:cs="Times New Roman"/>
          <w:b/>
          <w:bCs/>
          <w:i/>
          <w:iCs/>
          <w:color w:val="000000"/>
          <w:sz w:val="24"/>
          <w:szCs w:val="24"/>
          <w:lang w:eastAsia="en-IN" w:bidi="mr-IN"/>
        </w:rPr>
        <w:t>Episothalma</w:t>
      </w:r>
      <w:proofErr w:type="spellEnd"/>
      <w:r w:rsidR="00F46733" w:rsidRPr="00372091">
        <w:rPr>
          <w:rFonts w:ascii="Times New Roman" w:eastAsia="Times New Roman" w:hAnsi="Times New Roman" w:cs="Times New Roman"/>
          <w:b/>
          <w:bCs/>
          <w:i/>
          <w:iCs/>
          <w:color w:val="000000"/>
          <w:sz w:val="24"/>
          <w:szCs w:val="24"/>
          <w:lang w:eastAsia="en-IN" w:bidi="mr-IN"/>
        </w:rPr>
        <w:t xml:space="preserve"> </w:t>
      </w:r>
      <w:proofErr w:type="spellStart"/>
      <w:r w:rsidR="00F46733" w:rsidRPr="00372091">
        <w:rPr>
          <w:rFonts w:ascii="Times New Roman" w:eastAsia="Times New Roman" w:hAnsi="Times New Roman" w:cs="Times New Roman"/>
          <w:b/>
          <w:bCs/>
          <w:i/>
          <w:iCs/>
          <w:color w:val="000000"/>
          <w:sz w:val="24"/>
          <w:szCs w:val="24"/>
          <w:lang w:eastAsia="en-IN" w:bidi="mr-IN"/>
        </w:rPr>
        <w:t>robustaria</w:t>
      </w:r>
      <w:proofErr w:type="spellEnd"/>
      <w:r w:rsidR="00F46733" w:rsidRPr="00372091">
        <w:rPr>
          <w:rFonts w:ascii="Times New Roman" w:eastAsia="Times New Roman" w:hAnsi="Times New Roman" w:cs="Times New Roman"/>
          <w:b/>
          <w:bCs/>
          <w:i/>
          <w:iCs/>
          <w:color w:val="000000"/>
          <w:sz w:val="24"/>
          <w:szCs w:val="24"/>
          <w:lang w:eastAsia="en-IN" w:bidi="mr-IN"/>
        </w:rPr>
        <w:t xml:space="preserve"> </w:t>
      </w:r>
      <w:r w:rsidR="00F46733" w:rsidRPr="00372091">
        <w:rPr>
          <w:rFonts w:ascii="Times New Roman" w:eastAsia="Times New Roman" w:hAnsi="Times New Roman" w:cs="Times New Roman"/>
          <w:b/>
          <w:bCs/>
          <w:color w:val="000000"/>
          <w:sz w:val="24"/>
          <w:szCs w:val="24"/>
          <w:lang w:eastAsia="en-IN" w:bidi="mr-IN"/>
        </w:rPr>
        <w:t>(</w:t>
      </w:r>
      <w:proofErr w:type="spellStart"/>
      <w:r w:rsidR="00F46733" w:rsidRPr="00372091">
        <w:rPr>
          <w:rFonts w:ascii="Times New Roman" w:eastAsia="Times New Roman" w:hAnsi="Times New Roman" w:cs="Times New Roman"/>
          <w:b/>
          <w:bCs/>
          <w:color w:val="000000"/>
          <w:sz w:val="24"/>
          <w:szCs w:val="24"/>
          <w:lang w:eastAsia="en-IN" w:bidi="mr-IN"/>
        </w:rPr>
        <w:t>Guenée</w:t>
      </w:r>
      <w:proofErr w:type="spellEnd"/>
      <w:r w:rsidR="00F46733" w:rsidRPr="00372091">
        <w:rPr>
          <w:rFonts w:ascii="Times New Roman" w:eastAsia="Times New Roman" w:hAnsi="Times New Roman" w:cs="Times New Roman"/>
          <w:b/>
          <w:bCs/>
          <w:color w:val="000000"/>
          <w:sz w:val="24"/>
          <w:szCs w:val="24"/>
          <w:lang w:eastAsia="en-IN" w:bidi="mr-IN"/>
        </w:rPr>
        <w:t>, 1858)</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8</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25; 4:42</w:t>
      </w:r>
      <w:r w:rsidR="00C951EF" w:rsidRPr="00372091">
        <w:rPr>
          <w:rFonts w:ascii="Times New Roman" w:eastAsia="Times New Roman" w:hAnsi="Times New Roman" w:cs="Times New Roman"/>
          <w:sz w:val="24"/>
          <w:szCs w:val="24"/>
          <w:lang w:eastAsia="en-IN" w:bidi="mr-IN"/>
        </w:rPr>
        <w:t>)</w:t>
      </w:r>
    </w:p>
    <w:p w14:paraId="1D2CD480" w14:textId="23E72BAB" w:rsidR="00AC1E7A" w:rsidRPr="00AC1E7A" w:rsidRDefault="00AC1E7A" w:rsidP="00F447E1">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AC1E7A">
        <w:rPr>
          <w:rFonts w:ascii="Times New Roman" w:eastAsia="Times New Roman" w:hAnsi="Times New Roman" w:cs="Times New Roman"/>
          <w:i/>
          <w:iCs/>
          <w:sz w:val="24"/>
          <w:szCs w:val="24"/>
          <w:lang w:eastAsia="en-IN" w:bidi="mr-IN"/>
        </w:rPr>
        <w:t>H</w:t>
      </w:r>
      <w:r>
        <w:rPr>
          <w:rFonts w:ascii="Times New Roman" w:eastAsia="Times New Roman" w:hAnsi="Times New Roman" w:cs="Times New Roman"/>
          <w:i/>
          <w:iCs/>
          <w:sz w:val="24"/>
          <w:szCs w:val="24"/>
          <w:lang w:eastAsia="en-IN" w:bidi="mr-IN"/>
        </w:rPr>
        <w:t>emithea</w:t>
      </w:r>
      <w:proofErr w:type="spellEnd"/>
      <w:r>
        <w:rPr>
          <w:rFonts w:ascii="Times New Roman" w:eastAsia="Times New Roman" w:hAnsi="Times New Roman" w:cs="Times New Roman"/>
          <w:i/>
          <w:iCs/>
          <w:sz w:val="24"/>
          <w:szCs w:val="24"/>
          <w:lang w:eastAsia="en-IN" w:bidi="mr-IN"/>
        </w:rPr>
        <w:t xml:space="preserve"> </w:t>
      </w:r>
      <w:proofErr w:type="spellStart"/>
      <w:r>
        <w:rPr>
          <w:rFonts w:ascii="Times New Roman" w:eastAsia="Times New Roman" w:hAnsi="Times New Roman" w:cs="Times New Roman"/>
          <w:i/>
          <w:iCs/>
          <w:sz w:val="24"/>
          <w:szCs w:val="24"/>
          <w:lang w:eastAsia="en-IN" w:bidi="mr-IN"/>
        </w:rPr>
        <w:t>robustaria</w:t>
      </w:r>
      <w:proofErr w:type="spellEnd"/>
      <w:r>
        <w:rPr>
          <w:rFonts w:ascii="Times New Roman" w:eastAsia="Times New Roman" w:hAnsi="Times New Roman" w:cs="Times New Roman"/>
          <w:i/>
          <w:iCs/>
          <w:sz w:val="24"/>
          <w:szCs w:val="24"/>
          <w:lang w:eastAsia="en-IN" w:bidi="mr-IN"/>
        </w:rPr>
        <w:t xml:space="preserve"> </w:t>
      </w:r>
      <w:proofErr w:type="spellStart"/>
      <w:r>
        <w:rPr>
          <w:rFonts w:ascii="Times New Roman" w:eastAsia="Times New Roman" w:hAnsi="Times New Roman" w:cs="Times New Roman"/>
          <w:sz w:val="24"/>
          <w:szCs w:val="24"/>
          <w:lang w:eastAsia="en-IN" w:bidi="mr-IN"/>
        </w:rPr>
        <w:t>Guen</w:t>
      </w:r>
      <w:r w:rsidRPr="00AC1E7A">
        <w:rPr>
          <w:rFonts w:ascii="Times New Roman" w:eastAsia="Times New Roman" w:hAnsi="Times New Roman" w:cs="Times New Roman"/>
          <w:color w:val="000000"/>
          <w:sz w:val="24"/>
          <w:szCs w:val="24"/>
          <w:lang w:eastAsia="en-IN" w:bidi="mr-IN"/>
        </w:rPr>
        <w:t>é</w:t>
      </w:r>
      <w:r>
        <w:rPr>
          <w:rFonts w:ascii="Times New Roman" w:eastAsia="Times New Roman" w:hAnsi="Times New Roman" w:cs="Times New Roman"/>
          <w:color w:val="000000"/>
          <w:sz w:val="24"/>
          <w:szCs w:val="24"/>
          <w:lang w:eastAsia="en-IN" w:bidi="mr-IN"/>
        </w:rPr>
        <w:t>e</w:t>
      </w:r>
      <w:proofErr w:type="spellEnd"/>
      <w:r>
        <w:rPr>
          <w:rFonts w:ascii="Times New Roman" w:eastAsia="Times New Roman" w:hAnsi="Times New Roman" w:cs="Times New Roman"/>
          <w:color w:val="000000"/>
          <w:sz w:val="24"/>
          <w:szCs w:val="24"/>
          <w:lang w:eastAsia="en-IN" w:bidi="mr-IN"/>
        </w:rPr>
        <w:t xml:space="preserve">, 1857; Hist. nat. Ins., Spec. </w:t>
      </w:r>
      <w:proofErr w:type="spellStart"/>
      <w:r>
        <w:rPr>
          <w:rFonts w:ascii="Times New Roman" w:eastAsia="Times New Roman" w:hAnsi="Times New Roman" w:cs="Times New Roman"/>
          <w:color w:val="000000"/>
          <w:sz w:val="24"/>
          <w:szCs w:val="24"/>
          <w:lang w:eastAsia="en-IN" w:bidi="mr-IN"/>
        </w:rPr>
        <w:t>g</w:t>
      </w:r>
      <w:r w:rsidRPr="00AC1E7A">
        <w:rPr>
          <w:rFonts w:ascii="Times New Roman" w:eastAsia="Times New Roman" w:hAnsi="Times New Roman" w:cs="Times New Roman"/>
          <w:color w:val="000000"/>
          <w:sz w:val="24"/>
          <w:szCs w:val="24"/>
          <w:lang w:eastAsia="en-IN" w:bidi="mr-IN"/>
        </w:rPr>
        <w:t>é</w:t>
      </w:r>
      <w:r>
        <w:rPr>
          <w:rFonts w:ascii="Times New Roman" w:eastAsia="Times New Roman" w:hAnsi="Times New Roman" w:cs="Times New Roman"/>
          <w:color w:val="000000"/>
          <w:sz w:val="24"/>
          <w:szCs w:val="24"/>
          <w:lang w:eastAsia="en-IN" w:bidi="mr-IN"/>
        </w:rPr>
        <w:t>n</w:t>
      </w:r>
      <w:proofErr w:type="spellEnd"/>
      <w:r>
        <w:rPr>
          <w:rFonts w:ascii="Times New Roman" w:eastAsia="Times New Roman" w:hAnsi="Times New Roman" w:cs="Times New Roman"/>
          <w:color w:val="000000"/>
          <w:sz w:val="24"/>
          <w:szCs w:val="24"/>
          <w:lang w:eastAsia="en-IN" w:bidi="mr-IN"/>
        </w:rPr>
        <w:t xml:space="preserve">. </w:t>
      </w:r>
      <w:proofErr w:type="spellStart"/>
      <w:r>
        <w:rPr>
          <w:rFonts w:ascii="Times New Roman" w:eastAsia="Times New Roman" w:hAnsi="Times New Roman" w:cs="Times New Roman"/>
          <w:color w:val="000000"/>
          <w:sz w:val="24"/>
          <w:szCs w:val="24"/>
          <w:lang w:eastAsia="en-IN" w:bidi="mr-IN"/>
        </w:rPr>
        <w:t>L</w:t>
      </w:r>
      <w:r w:rsidRPr="00AC1E7A">
        <w:rPr>
          <w:rFonts w:ascii="Times New Roman" w:eastAsia="Times New Roman" w:hAnsi="Times New Roman" w:cs="Times New Roman"/>
          <w:color w:val="000000"/>
          <w:sz w:val="24"/>
          <w:szCs w:val="24"/>
          <w:lang w:eastAsia="en-IN" w:bidi="mr-IN"/>
        </w:rPr>
        <w:t>é</w:t>
      </w:r>
      <w:r>
        <w:rPr>
          <w:rFonts w:ascii="Times New Roman" w:eastAsia="Times New Roman" w:hAnsi="Times New Roman" w:cs="Times New Roman"/>
          <w:color w:val="000000"/>
          <w:sz w:val="24"/>
          <w:szCs w:val="24"/>
          <w:lang w:eastAsia="en-IN" w:bidi="mr-IN"/>
        </w:rPr>
        <w:t>pid</w:t>
      </w:r>
      <w:proofErr w:type="spellEnd"/>
      <w:r>
        <w:rPr>
          <w:rFonts w:ascii="Times New Roman" w:eastAsia="Times New Roman" w:hAnsi="Times New Roman" w:cs="Times New Roman"/>
          <w:color w:val="000000"/>
          <w:sz w:val="24"/>
          <w:szCs w:val="24"/>
          <w:lang w:eastAsia="en-IN" w:bidi="mr-IN"/>
        </w:rPr>
        <w:t xml:space="preserve">. 9: 383. Type-locality: Central India. </w:t>
      </w:r>
    </w:p>
    <w:p w14:paraId="3335F9A4" w14:textId="046B8E18" w:rsidR="00F46733" w:rsidRPr="00372091" w:rsidRDefault="00F46733" w:rsidP="00F447E1">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C17B9E">
        <w:rPr>
          <w:rFonts w:ascii="Times New Roman" w:eastAsia="Times New Roman" w:hAnsi="Times New Roman" w:cs="Times New Roman"/>
          <w:sz w:val="24"/>
          <w:szCs w:val="24"/>
          <w:lang w:eastAsia="en-IN" w:bidi="mr-IN"/>
        </w:rPr>
        <w:t xml:space="preserve">. </w:t>
      </w:r>
      <w:r w:rsidR="00C17B9E" w:rsidRPr="00372091">
        <w:rPr>
          <w:rFonts w:ascii="Times New Roman" w:eastAsia="Times New Roman" w:hAnsi="Times New Roman" w:cs="Times New Roman"/>
          <w:sz w:val="24"/>
          <w:szCs w:val="24"/>
          <w:lang w:eastAsia="en-IN" w:bidi="mr-IN"/>
        </w:rPr>
        <w:t>1</w:t>
      </w:r>
      <w:r w:rsidR="00C17B9E" w:rsidRPr="00372091">
        <w:rPr>
          <w:rFonts w:ascii="Times New Roman" w:hAnsi="Times New Roman" w:cs="Times New Roman"/>
          <w:sz w:val="24"/>
          <w:szCs w:val="24"/>
        </w:rPr>
        <w:t xml:space="preserve">♀; </w:t>
      </w:r>
      <w:proofErr w:type="spellStart"/>
      <w:r w:rsidR="00C17B9E" w:rsidRPr="00372091">
        <w:rPr>
          <w:rFonts w:ascii="Times New Roman" w:hAnsi="Times New Roman" w:cs="Times New Roman"/>
          <w:sz w:val="24"/>
          <w:szCs w:val="24"/>
        </w:rPr>
        <w:t>Kalmuste</w:t>
      </w:r>
      <w:proofErr w:type="spellEnd"/>
      <w:r w:rsidR="00C17B9E" w:rsidRPr="00372091">
        <w:rPr>
          <w:rFonts w:ascii="Times New Roman" w:hAnsi="Times New Roman" w:cs="Times New Roman"/>
          <w:sz w:val="24"/>
          <w:szCs w:val="24"/>
        </w:rPr>
        <w:t xml:space="preserve">, Nashik; </w:t>
      </w:r>
      <w:r w:rsidR="00C17B9E" w:rsidRPr="00372091">
        <w:rPr>
          <w:rFonts w:ascii="Times New Roman" w:eastAsia="Times New Roman" w:hAnsi="Times New Roman" w:cs="Times New Roman"/>
          <w:color w:val="000000"/>
          <w:sz w:val="24"/>
          <w:szCs w:val="24"/>
          <w:lang w:eastAsia="en-IN"/>
        </w:rPr>
        <w:t xml:space="preserve">20.1036°N; 73.3883°E; 628 m </w:t>
      </w:r>
      <w:proofErr w:type="spellStart"/>
      <w:r w:rsidR="00C17B9E" w:rsidRPr="00372091">
        <w:rPr>
          <w:rFonts w:ascii="Times New Roman" w:eastAsia="Times New Roman" w:hAnsi="Times New Roman" w:cs="Times New Roman"/>
          <w:color w:val="000000"/>
          <w:sz w:val="24"/>
          <w:szCs w:val="24"/>
          <w:lang w:eastAsia="en-IN"/>
        </w:rPr>
        <w:t>a.s.l</w:t>
      </w:r>
      <w:proofErr w:type="spellEnd"/>
      <w:r w:rsidR="00C17B9E" w:rsidRPr="00372091">
        <w:rPr>
          <w:rFonts w:ascii="Times New Roman" w:eastAsia="Times New Roman" w:hAnsi="Times New Roman" w:cs="Times New Roman"/>
          <w:color w:val="000000"/>
          <w:sz w:val="24"/>
          <w:szCs w:val="24"/>
          <w:lang w:eastAsia="en-IN"/>
        </w:rPr>
        <w:t xml:space="preserve">.; Light sheet method; </w:t>
      </w:r>
      <w:r w:rsidR="00C17B9E">
        <w:rPr>
          <w:rFonts w:ascii="Times New Roman" w:eastAsia="Times New Roman" w:hAnsi="Times New Roman" w:cs="Times New Roman"/>
          <w:color w:val="000000"/>
          <w:sz w:val="24"/>
          <w:szCs w:val="24"/>
          <w:lang w:eastAsia="en-IN"/>
        </w:rPr>
        <w:t>23</w:t>
      </w:r>
      <w:r w:rsidR="00C17B9E" w:rsidRPr="00372091">
        <w:rPr>
          <w:rFonts w:ascii="Times New Roman" w:eastAsia="Times New Roman" w:hAnsi="Times New Roman" w:cs="Times New Roman"/>
          <w:color w:val="000000"/>
          <w:sz w:val="24"/>
          <w:szCs w:val="24"/>
          <w:lang w:eastAsia="en-IN"/>
        </w:rPr>
        <w:t>-</w:t>
      </w:r>
      <w:r w:rsidR="00C17B9E">
        <w:rPr>
          <w:rFonts w:ascii="Times New Roman" w:eastAsia="Times New Roman" w:hAnsi="Times New Roman" w:cs="Times New Roman"/>
          <w:color w:val="000000"/>
          <w:sz w:val="24"/>
          <w:szCs w:val="24"/>
          <w:lang w:eastAsia="en-IN"/>
        </w:rPr>
        <w:t>x</w:t>
      </w:r>
      <w:r w:rsidR="00C17B9E" w:rsidRPr="00372091">
        <w:rPr>
          <w:rFonts w:ascii="Times New Roman" w:eastAsia="Times New Roman" w:hAnsi="Times New Roman" w:cs="Times New Roman"/>
          <w:color w:val="000000"/>
          <w:sz w:val="24"/>
          <w:szCs w:val="24"/>
          <w:lang w:eastAsia="en-IN"/>
        </w:rPr>
        <w:t>ii-202</w:t>
      </w:r>
      <w:r w:rsidR="00C17B9E">
        <w:rPr>
          <w:rFonts w:ascii="Times New Roman" w:eastAsia="Times New Roman" w:hAnsi="Times New Roman" w:cs="Times New Roman"/>
          <w:color w:val="000000"/>
          <w:sz w:val="24"/>
          <w:szCs w:val="24"/>
          <w:lang w:eastAsia="en-IN"/>
        </w:rPr>
        <w:t>2</w:t>
      </w:r>
      <w:r w:rsidR="00C17B9E" w:rsidRPr="00372091">
        <w:rPr>
          <w:rFonts w:ascii="Times New Roman" w:eastAsia="Times New Roman" w:hAnsi="Times New Roman" w:cs="Times New Roman"/>
          <w:color w:val="000000"/>
          <w:sz w:val="24"/>
          <w:szCs w:val="24"/>
          <w:lang w:eastAsia="en-IN"/>
        </w:rPr>
        <w:t>; SG</w:t>
      </w:r>
      <w:r w:rsidR="00C17B9E">
        <w:rPr>
          <w:rFonts w:ascii="Times New Roman" w:eastAsia="Times New Roman" w:hAnsi="Times New Roman" w:cs="Times New Roman"/>
          <w:color w:val="000000"/>
          <w:sz w:val="24"/>
          <w:szCs w:val="24"/>
          <w:lang w:eastAsia="en-IN"/>
        </w:rPr>
        <w:t>836</w:t>
      </w:r>
      <w:r w:rsidR="00C17B9E" w:rsidRPr="00372091">
        <w:rPr>
          <w:rFonts w:ascii="Times New Roman" w:eastAsia="Times New Roman" w:hAnsi="Times New Roman" w:cs="Times New Roman"/>
          <w:color w:val="000000"/>
          <w:sz w:val="24"/>
          <w:szCs w:val="24"/>
          <w:lang w:eastAsia="en-IN"/>
        </w:rPr>
        <w:t>.</w:t>
      </w:r>
    </w:p>
    <w:p w14:paraId="38B6CDF7" w14:textId="5A721860" w:rsidR="00F46733" w:rsidRPr="00372091" w:rsidRDefault="00F46733" w:rsidP="00F447E1">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00D40193">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 xml:space="preserve">Wing span: </w:t>
      </w:r>
      <w:r w:rsidR="00C17B9E" w:rsidRPr="00372091">
        <w:rPr>
          <w:rFonts w:ascii="Times New Roman" w:hAnsi="Times New Roman" w:cs="Times New Roman"/>
          <w:sz w:val="24"/>
          <w:szCs w:val="24"/>
        </w:rPr>
        <w:t>♀</w:t>
      </w:r>
      <w:r w:rsidR="00C17B9E">
        <w:rPr>
          <w:rFonts w:ascii="Times New Roman" w:hAnsi="Times New Roman" w:cs="Times New Roman"/>
          <w:sz w:val="24"/>
          <w:szCs w:val="24"/>
        </w:rPr>
        <w:t>, 42 mm.</w:t>
      </w:r>
      <w:r w:rsidR="006E4687">
        <w:rPr>
          <w:rFonts w:ascii="Times New Roman" w:hAnsi="Times New Roman" w:cs="Times New Roman"/>
          <w:sz w:val="24"/>
          <w:szCs w:val="24"/>
        </w:rPr>
        <w:t xml:space="preserve"> Wings</w:t>
      </w:r>
      <w:r w:rsidR="00230E07">
        <w:rPr>
          <w:rFonts w:ascii="Times New Roman" w:hAnsi="Times New Roman" w:cs="Times New Roman"/>
          <w:sz w:val="24"/>
          <w:szCs w:val="24"/>
        </w:rPr>
        <w:t xml:space="preserve"> </w:t>
      </w:r>
      <w:r w:rsidR="006E4687">
        <w:rPr>
          <w:rFonts w:ascii="Times New Roman" w:hAnsi="Times New Roman" w:cs="Times New Roman"/>
          <w:sz w:val="24"/>
          <w:szCs w:val="24"/>
        </w:rPr>
        <w:t>with ground colour blue-green. Both wings have brown cell-specks; a crenulate olive postmedial line angled at M</w:t>
      </w:r>
      <w:r w:rsidR="006E4687" w:rsidRPr="006E4687">
        <w:rPr>
          <w:rFonts w:ascii="Times New Roman" w:hAnsi="Times New Roman" w:cs="Times New Roman"/>
          <w:sz w:val="24"/>
          <w:szCs w:val="24"/>
          <w:vertAlign w:val="subscript"/>
        </w:rPr>
        <w:t>3</w:t>
      </w:r>
      <w:r w:rsidR="006E4687">
        <w:rPr>
          <w:rFonts w:ascii="Times New Roman" w:hAnsi="Times New Roman" w:cs="Times New Roman"/>
          <w:sz w:val="24"/>
          <w:szCs w:val="24"/>
        </w:rPr>
        <w:t xml:space="preserve"> in both wings; cilia without dark tips. Underside of wings is greenish-white</w:t>
      </w:r>
      <w:r w:rsidR="007A0781">
        <w:rPr>
          <w:rFonts w:ascii="Times New Roman" w:hAnsi="Times New Roman" w:cs="Times New Roman"/>
          <w:sz w:val="24"/>
          <w:szCs w:val="24"/>
        </w:rPr>
        <w:t xml:space="preserve">, with faded cell-specks and crenulate postmedial line. </w:t>
      </w:r>
    </w:p>
    <w:p w14:paraId="58084EDA" w14:textId="2F9D4CDF" w:rsidR="00F46733" w:rsidRPr="00372091" w:rsidRDefault="00F46733" w:rsidP="00F46733">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D40193">
        <w:rPr>
          <w:rFonts w:ascii="Times New Roman" w:eastAsia="Times New Roman" w:hAnsi="Times New Roman" w:cs="Times New Roman"/>
          <w:b/>
          <w:bCs/>
          <w:sz w:val="24"/>
          <w:szCs w:val="24"/>
          <w:lang w:eastAsia="en-IN" w:bidi="mr-IN"/>
        </w:rPr>
        <w:t xml:space="preserve"> in India</w:t>
      </w:r>
      <w:r w:rsidR="00D40193" w:rsidRPr="00372091">
        <w:rPr>
          <w:rFonts w:ascii="Times New Roman" w:eastAsia="Times New Roman" w:hAnsi="Times New Roman" w:cs="Times New Roman"/>
          <w:b/>
          <w:bCs/>
          <w:sz w:val="24"/>
          <w:szCs w:val="24"/>
          <w:lang w:eastAsia="en-IN" w:bidi="mr-IN"/>
        </w:rPr>
        <w:t>:</w:t>
      </w:r>
      <w:r w:rsidR="00230E07" w:rsidRPr="00230E07">
        <w:rPr>
          <w:rFonts w:ascii="Times New Roman" w:eastAsia="Times New Roman" w:hAnsi="Times New Roman" w:cs="Times New Roman"/>
          <w:sz w:val="24"/>
          <w:szCs w:val="24"/>
          <w:lang w:eastAsia="en-IN" w:bidi="mr-IN"/>
        </w:rPr>
        <w:t xml:space="preserve"> Arunachal Pradesh</w:t>
      </w:r>
      <w:r w:rsidR="00230E07">
        <w:rPr>
          <w:rFonts w:ascii="Times New Roman" w:eastAsia="Times New Roman" w:hAnsi="Times New Roman" w:cs="Times New Roman"/>
          <w:sz w:val="24"/>
          <w:szCs w:val="24"/>
          <w:lang w:eastAsia="en-IN" w:bidi="mr-IN"/>
        </w:rPr>
        <w:t>, Chhattisgarh, Karnataka, Kerala, Maharashtra, Manipur, Meghalaya, Mizoram, West Bengal, Uttar Pradesh, Himachal Pradesh, Central India.</w:t>
      </w:r>
    </w:p>
    <w:p w14:paraId="21C1A100" w14:textId="53BE3770" w:rsidR="00336CBA" w:rsidRPr="00372091" w:rsidRDefault="00336CBA" w:rsidP="00336CBA">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lastRenderedPageBreak/>
        <w:t xml:space="preserve">Elsewhere:  </w:t>
      </w:r>
      <w:proofErr w:type="spellStart"/>
      <w:r w:rsidR="00A06D74">
        <w:rPr>
          <w:rFonts w:ascii="Times New Roman" w:eastAsia="Times New Roman" w:hAnsi="Times New Roman" w:cs="Times New Roman"/>
          <w:sz w:val="24"/>
          <w:szCs w:val="24"/>
          <w:lang w:eastAsia="en-IN" w:bidi="mr-IN"/>
        </w:rPr>
        <w:t>Sundaland</w:t>
      </w:r>
      <w:proofErr w:type="spellEnd"/>
      <w:r w:rsidR="00A06D74">
        <w:rPr>
          <w:rFonts w:ascii="Times New Roman" w:eastAsia="Times New Roman" w:hAnsi="Times New Roman" w:cs="Times New Roman"/>
          <w:sz w:val="24"/>
          <w:szCs w:val="24"/>
          <w:lang w:eastAsia="en-IN" w:bidi="mr-IN"/>
        </w:rPr>
        <w:t>, China, Myanmar, Thailand, Vietnam, Nepal, Malaysia, Indonesia</w:t>
      </w:r>
      <w:r w:rsidRPr="00372091">
        <w:rPr>
          <w:rFonts w:ascii="Times New Roman" w:eastAsia="Times New Roman" w:hAnsi="Times New Roman" w:cs="Times New Roman"/>
          <w:sz w:val="24"/>
          <w:szCs w:val="24"/>
          <w:lang w:eastAsia="en-IN" w:bidi="mr-IN"/>
        </w:rPr>
        <w:t>.</w:t>
      </w:r>
    </w:p>
    <w:p w14:paraId="1C4A4A07" w14:textId="77777777" w:rsidR="00336CBA" w:rsidRDefault="00336CBA" w:rsidP="00336CBA">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sidRPr="00372091">
        <w:rPr>
          <w:rFonts w:ascii="Times New Roman" w:eastAsia="Times New Roman" w:hAnsi="Times New Roman" w:cs="Times New Roman"/>
          <w:sz w:val="24"/>
          <w:szCs w:val="24"/>
          <w:lang w:eastAsia="en-IN" w:bidi="mr-IN"/>
        </w:rPr>
        <w:t xml:space="preserve"> 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4D061624" w14:textId="77777777" w:rsidR="006226A5" w:rsidRPr="006226A5" w:rsidRDefault="006226A5" w:rsidP="00316418">
      <w:pPr>
        <w:pStyle w:val="ListParagraph"/>
        <w:spacing w:after="0" w:line="360" w:lineRule="auto"/>
        <w:jc w:val="both"/>
        <w:rPr>
          <w:rFonts w:ascii="Times New Roman" w:eastAsia="Times New Roman" w:hAnsi="Times New Roman" w:cs="Times New Roman"/>
          <w:sz w:val="24"/>
          <w:szCs w:val="24"/>
          <w:lang w:eastAsia="en-IN" w:bidi="mr-IN"/>
        </w:rPr>
      </w:pPr>
    </w:p>
    <w:p w14:paraId="46681211" w14:textId="206FAAEB" w:rsidR="00590EFD" w:rsidRPr="00372091" w:rsidRDefault="00590EFD" w:rsidP="00590EFD">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Pr>
          <w:rFonts w:ascii="Times New Roman" w:eastAsia="Times New Roman" w:hAnsi="Times New Roman" w:cs="Times New Roman"/>
          <w:b/>
          <w:bCs/>
          <w:i/>
          <w:iCs/>
          <w:color w:val="000000"/>
          <w:sz w:val="24"/>
          <w:szCs w:val="24"/>
          <w:lang w:eastAsia="en-IN" w:bidi="mr-IN"/>
        </w:rPr>
        <w:t>Hemithea</w:t>
      </w:r>
      <w:proofErr w:type="spellEnd"/>
      <w:r>
        <w:rPr>
          <w:rFonts w:ascii="Times New Roman" w:eastAsia="Times New Roman" w:hAnsi="Times New Roman" w:cs="Times New Roman"/>
          <w:b/>
          <w:bCs/>
          <w:i/>
          <w:iCs/>
          <w:color w:val="000000"/>
          <w:sz w:val="24"/>
          <w:szCs w:val="24"/>
          <w:lang w:eastAsia="en-IN" w:bidi="mr-IN"/>
        </w:rPr>
        <w:t xml:space="preserve"> marina </w:t>
      </w:r>
      <w:r>
        <w:rPr>
          <w:rFonts w:ascii="Times New Roman" w:eastAsia="Times New Roman" w:hAnsi="Times New Roman" w:cs="Times New Roman"/>
          <w:b/>
          <w:bCs/>
          <w:color w:val="000000"/>
          <w:sz w:val="24"/>
          <w:szCs w:val="24"/>
          <w:lang w:eastAsia="en-IN" w:bidi="mr-IN"/>
        </w:rPr>
        <w:t>(Butler, 1878</w:t>
      </w:r>
      <w:proofErr w:type="gramStart"/>
      <w:r>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proofErr w:type="gramEnd"/>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9</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26; 4:43</w:t>
      </w:r>
      <w:r w:rsidR="00C951EF" w:rsidRPr="00372091">
        <w:rPr>
          <w:rFonts w:ascii="Times New Roman" w:eastAsia="Times New Roman" w:hAnsi="Times New Roman" w:cs="Times New Roman"/>
          <w:sz w:val="24"/>
          <w:szCs w:val="24"/>
          <w:lang w:eastAsia="en-IN" w:bidi="mr-IN"/>
        </w:rPr>
        <w:t>)</w:t>
      </w:r>
    </w:p>
    <w:p w14:paraId="2189F9E8" w14:textId="77777777" w:rsidR="00590EFD" w:rsidRPr="006041FE" w:rsidRDefault="00590EFD" w:rsidP="00590EFD">
      <w:pPr>
        <w:pStyle w:val="ListParagraph"/>
        <w:spacing w:after="0" w:line="360" w:lineRule="auto"/>
        <w:ind w:left="709"/>
        <w:rPr>
          <w:rFonts w:ascii="Times New Roman" w:eastAsia="Times New Roman" w:hAnsi="Times New Roman" w:cs="Times New Roman"/>
          <w:sz w:val="24"/>
          <w:szCs w:val="24"/>
          <w:lang w:eastAsia="en-IN" w:bidi="mr-IN"/>
        </w:rPr>
      </w:pPr>
      <w:proofErr w:type="spellStart"/>
      <w:r>
        <w:rPr>
          <w:rFonts w:ascii="Times New Roman" w:eastAsia="Times New Roman" w:hAnsi="Times New Roman" w:cs="Times New Roman"/>
          <w:i/>
          <w:iCs/>
          <w:sz w:val="24"/>
          <w:szCs w:val="24"/>
          <w:lang w:eastAsia="en-IN" w:bidi="mr-IN"/>
        </w:rPr>
        <w:t>Thalassodes</w:t>
      </w:r>
      <w:proofErr w:type="spellEnd"/>
      <w:r>
        <w:rPr>
          <w:rFonts w:ascii="Times New Roman" w:eastAsia="Times New Roman" w:hAnsi="Times New Roman" w:cs="Times New Roman"/>
          <w:i/>
          <w:iCs/>
          <w:sz w:val="24"/>
          <w:szCs w:val="24"/>
          <w:lang w:eastAsia="en-IN" w:bidi="mr-IN"/>
        </w:rPr>
        <w:t xml:space="preserve"> marina </w:t>
      </w:r>
      <w:r>
        <w:rPr>
          <w:rFonts w:ascii="Times New Roman" w:eastAsia="Times New Roman" w:hAnsi="Times New Roman" w:cs="Times New Roman"/>
          <w:sz w:val="24"/>
          <w:szCs w:val="24"/>
          <w:lang w:eastAsia="en-IN" w:bidi="mr-IN"/>
        </w:rPr>
        <w:t>Butler, 1878; Ann. Mag. Nat. Hist. (5) 1 (5): 399. Type-locality: Yokohama, Japan.</w:t>
      </w:r>
    </w:p>
    <w:p w14:paraId="45450A0E" w14:textId="77777777" w:rsidR="00590EFD" w:rsidRPr="00372091" w:rsidRDefault="00590EFD" w:rsidP="00590EFD">
      <w:pPr>
        <w:pStyle w:val="ListParagraph"/>
        <w:spacing w:after="0" w:line="360" w:lineRule="auto"/>
        <w:ind w:left="709"/>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Pr>
          <w:rFonts w:ascii="Times New Roman" w:eastAsia="Times New Roman" w:hAnsi="Times New Roman" w:cs="Times New Roman"/>
          <w:sz w:val="24"/>
          <w:szCs w:val="24"/>
          <w:lang w:eastAsia="en-IN" w:bidi="mr-IN"/>
        </w:rPr>
        <w:t xml:space="preserve">. </w:t>
      </w:r>
      <w:r w:rsidRPr="00372091">
        <w:rPr>
          <w:rFonts w:ascii="Times New Roman" w:eastAsia="Times New Roman" w:hAnsi="Times New Roman" w:cs="Times New Roman"/>
          <w:sz w:val="24"/>
          <w:szCs w:val="24"/>
          <w:lang w:eastAsia="en-IN" w:bidi="mr-IN"/>
        </w:rPr>
        <w:t>1</w:t>
      </w:r>
      <w:r w:rsidRPr="00372091">
        <w:rPr>
          <w:rFonts w:ascii="Times New Roman" w:hAnsi="Times New Roman" w:cs="Times New Roman"/>
          <w:color w:val="000000"/>
          <w:sz w:val="24"/>
          <w:szCs w:val="24"/>
        </w:rPr>
        <w:t>♂</w:t>
      </w:r>
      <w:r w:rsidRPr="00372091">
        <w:rPr>
          <w:rFonts w:ascii="Times New Roman" w:hAnsi="Times New Roman" w:cs="Times New Roman"/>
          <w:sz w:val="24"/>
          <w:szCs w:val="24"/>
        </w:rPr>
        <w:t xml:space="preserve">; </w:t>
      </w:r>
      <w:proofErr w:type="spellStart"/>
      <w:r w:rsidRPr="00372091">
        <w:rPr>
          <w:rFonts w:ascii="Times New Roman" w:hAnsi="Times New Roman" w:cs="Times New Roman"/>
          <w:sz w:val="24"/>
          <w:szCs w:val="24"/>
        </w:rPr>
        <w:t>Kalmuste</w:t>
      </w:r>
      <w:proofErr w:type="spellEnd"/>
      <w:r w:rsidRPr="00372091">
        <w:rPr>
          <w:rFonts w:ascii="Times New Roman" w:hAnsi="Times New Roman" w:cs="Times New Roman"/>
          <w:sz w:val="24"/>
          <w:szCs w:val="24"/>
        </w:rPr>
        <w:t xml:space="preserve">, Nashik; </w:t>
      </w:r>
      <w:r w:rsidRPr="00372091">
        <w:rPr>
          <w:rFonts w:ascii="Times New Roman" w:eastAsia="Times New Roman" w:hAnsi="Times New Roman" w:cs="Times New Roman"/>
          <w:color w:val="000000"/>
          <w:sz w:val="24"/>
          <w:szCs w:val="24"/>
          <w:lang w:eastAsia="en-IN"/>
        </w:rPr>
        <w:t xml:space="preserve">20.1036°N; 73.3883°E; 628 m </w:t>
      </w:r>
      <w:proofErr w:type="spellStart"/>
      <w:r w:rsidRPr="00372091">
        <w:rPr>
          <w:rFonts w:ascii="Times New Roman" w:eastAsia="Times New Roman" w:hAnsi="Times New Roman" w:cs="Times New Roman"/>
          <w:color w:val="000000"/>
          <w:sz w:val="24"/>
          <w:szCs w:val="24"/>
          <w:lang w:eastAsia="en-IN"/>
        </w:rPr>
        <w:t>a.s.l</w:t>
      </w:r>
      <w:proofErr w:type="spellEnd"/>
      <w:r w:rsidRPr="00372091">
        <w:rPr>
          <w:rFonts w:ascii="Times New Roman" w:eastAsia="Times New Roman" w:hAnsi="Times New Roman" w:cs="Times New Roman"/>
          <w:color w:val="000000"/>
          <w:sz w:val="24"/>
          <w:szCs w:val="24"/>
          <w:lang w:eastAsia="en-IN"/>
        </w:rPr>
        <w:t xml:space="preserve">.; Light sheet method; </w:t>
      </w:r>
      <w:r>
        <w:rPr>
          <w:rFonts w:ascii="Times New Roman" w:eastAsia="Times New Roman" w:hAnsi="Times New Roman" w:cs="Times New Roman"/>
          <w:color w:val="000000"/>
          <w:sz w:val="24"/>
          <w:szCs w:val="24"/>
          <w:lang w:eastAsia="en-IN"/>
        </w:rPr>
        <w:t>4</w:t>
      </w:r>
      <w:r w:rsidRPr="00372091">
        <w:rPr>
          <w:rFonts w:ascii="Times New Roman" w:eastAsia="Times New Roman" w:hAnsi="Times New Roman" w:cs="Times New Roman"/>
          <w:color w:val="000000"/>
          <w:sz w:val="24"/>
          <w:szCs w:val="24"/>
          <w:lang w:eastAsia="en-IN"/>
        </w:rPr>
        <w:t>-</w:t>
      </w:r>
      <w:r>
        <w:rPr>
          <w:rFonts w:ascii="Times New Roman" w:eastAsia="Times New Roman" w:hAnsi="Times New Roman" w:cs="Times New Roman"/>
          <w:color w:val="000000"/>
          <w:sz w:val="24"/>
          <w:szCs w:val="24"/>
          <w:lang w:eastAsia="en-IN"/>
        </w:rPr>
        <w:t>x</w:t>
      </w:r>
      <w:r w:rsidRPr="00372091">
        <w:rPr>
          <w:rFonts w:ascii="Times New Roman" w:eastAsia="Times New Roman" w:hAnsi="Times New Roman" w:cs="Times New Roman"/>
          <w:color w:val="000000"/>
          <w:sz w:val="24"/>
          <w:szCs w:val="24"/>
          <w:lang w:eastAsia="en-IN"/>
        </w:rPr>
        <w:t>ii-202</w:t>
      </w:r>
      <w:r>
        <w:rPr>
          <w:rFonts w:ascii="Times New Roman" w:eastAsia="Times New Roman" w:hAnsi="Times New Roman" w:cs="Times New Roman"/>
          <w:color w:val="000000"/>
          <w:sz w:val="24"/>
          <w:szCs w:val="24"/>
          <w:lang w:eastAsia="en-IN"/>
        </w:rPr>
        <w:t>1</w:t>
      </w:r>
      <w:r w:rsidRPr="00372091">
        <w:rPr>
          <w:rFonts w:ascii="Times New Roman" w:eastAsia="Times New Roman" w:hAnsi="Times New Roman" w:cs="Times New Roman"/>
          <w:color w:val="000000"/>
          <w:sz w:val="24"/>
          <w:szCs w:val="24"/>
          <w:lang w:eastAsia="en-IN"/>
        </w:rPr>
        <w:t>; SG</w:t>
      </w:r>
      <w:r>
        <w:rPr>
          <w:rFonts w:ascii="Times New Roman" w:eastAsia="Times New Roman" w:hAnsi="Times New Roman" w:cs="Times New Roman"/>
          <w:color w:val="000000"/>
          <w:sz w:val="24"/>
          <w:szCs w:val="24"/>
          <w:lang w:eastAsia="en-IN"/>
        </w:rPr>
        <w:t>429</w:t>
      </w:r>
      <w:r w:rsidRPr="00372091">
        <w:rPr>
          <w:rFonts w:ascii="Times New Roman" w:eastAsia="Times New Roman" w:hAnsi="Times New Roman" w:cs="Times New Roman"/>
          <w:color w:val="000000"/>
          <w:sz w:val="24"/>
          <w:szCs w:val="24"/>
          <w:lang w:eastAsia="en-IN"/>
        </w:rPr>
        <w:t>.</w:t>
      </w:r>
    </w:p>
    <w:p w14:paraId="049F8D96" w14:textId="77777777" w:rsidR="00590EFD" w:rsidRPr="00372091" w:rsidRDefault="00590EFD" w:rsidP="00590EFD">
      <w:pPr>
        <w:pStyle w:val="ListParagraph"/>
        <w:spacing w:after="0" w:line="360" w:lineRule="auto"/>
        <w:ind w:left="709"/>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Pr="00372091">
        <w:rPr>
          <w:rFonts w:ascii="Times New Roman" w:hAnsi="Times New Roman" w:cs="Times New Roman"/>
          <w:color w:val="000000"/>
          <w:sz w:val="24"/>
          <w:szCs w:val="24"/>
        </w:rPr>
        <w:t>♂</w:t>
      </w:r>
      <w:r>
        <w:rPr>
          <w:rFonts w:ascii="Times New Roman" w:hAnsi="Times New Roman" w:cs="Times New Roman"/>
          <w:color w:val="000000"/>
          <w:sz w:val="24"/>
          <w:szCs w:val="24"/>
        </w:rPr>
        <w:t>, 28 mm. Wings are yellow bluish-green; vertex of the head is white; abdomen with some red and white patch dorsally on 3</w:t>
      </w:r>
      <w:r w:rsidRPr="00341E37">
        <w:rPr>
          <w:rFonts w:ascii="Times New Roman" w:hAnsi="Times New Roman" w:cs="Times New Roman"/>
          <w:color w:val="000000"/>
          <w:sz w:val="24"/>
          <w:szCs w:val="24"/>
          <w:vertAlign w:val="superscript"/>
        </w:rPr>
        <w:t>rd</w:t>
      </w:r>
      <w:r>
        <w:rPr>
          <w:rFonts w:ascii="Times New Roman" w:hAnsi="Times New Roman" w:cs="Times New Roman"/>
          <w:color w:val="000000"/>
          <w:sz w:val="24"/>
          <w:szCs w:val="24"/>
        </w:rPr>
        <w:t xml:space="preserve"> to 5</w:t>
      </w:r>
      <w:r w:rsidRPr="00341E37">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segment. Costa of forewing is ochreous and dark speckled; a waved white antemedial line; and, both wings with waved white postmedial line somewhat obscure. </w:t>
      </w:r>
      <w:r>
        <w:rPr>
          <w:rFonts w:ascii="Times New Roman" w:hAnsi="Times New Roman" w:cs="Times New Roman"/>
          <w:sz w:val="24"/>
          <w:szCs w:val="24"/>
        </w:rPr>
        <w:t>F</w:t>
      </w:r>
      <w:r w:rsidRPr="00372091">
        <w:rPr>
          <w:rFonts w:ascii="Times New Roman" w:hAnsi="Times New Roman" w:cs="Times New Roman"/>
          <w:sz w:val="24"/>
          <w:szCs w:val="24"/>
        </w:rPr>
        <w:t xml:space="preserve">orewing having </w:t>
      </w:r>
      <w:r>
        <w:rPr>
          <w:rFonts w:ascii="Times New Roman" w:hAnsi="Times New Roman" w:cs="Times New Roman"/>
          <w:sz w:val="24"/>
          <w:szCs w:val="24"/>
        </w:rPr>
        <w:t xml:space="preserve">obscure </w:t>
      </w:r>
      <w:r w:rsidRPr="00372091">
        <w:rPr>
          <w:rFonts w:ascii="Times New Roman" w:hAnsi="Times New Roman" w:cs="Times New Roman"/>
          <w:sz w:val="24"/>
          <w:szCs w:val="24"/>
        </w:rPr>
        <w:t xml:space="preserve">speak at </w:t>
      </w:r>
      <w:r>
        <w:rPr>
          <w:rFonts w:ascii="Times New Roman" w:hAnsi="Times New Roman" w:cs="Times New Roman"/>
          <w:sz w:val="24"/>
          <w:szCs w:val="24"/>
        </w:rPr>
        <w:t xml:space="preserve">middle </w:t>
      </w:r>
      <w:r w:rsidRPr="00372091">
        <w:rPr>
          <w:rFonts w:ascii="Times New Roman" w:hAnsi="Times New Roman" w:cs="Times New Roman"/>
          <w:sz w:val="24"/>
          <w:szCs w:val="24"/>
        </w:rPr>
        <w:t>end of the discal cell</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This species differs from </w:t>
      </w:r>
      <w:proofErr w:type="spellStart"/>
      <w:r>
        <w:rPr>
          <w:rFonts w:ascii="Times New Roman" w:hAnsi="Times New Roman" w:cs="Times New Roman"/>
          <w:i/>
          <w:iCs/>
          <w:color w:val="000000"/>
          <w:sz w:val="24"/>
          <w:szCs w:val="24"/>
        </w:rPr>
        <w:t>tritonaria</w:t>
      </w:r>
      <w:proofErr w:type="spellEnd"/>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being lacking dark marginal line on both wings; the marginal specks white and greenish-grey cilia.     </w:t>
      </w:r>
    </w:p>
    <w:p w14:paraId="78076671" w14:textId="77777777" w:rsidR="00590EFD" w:rsidRDefault="00590EFD" w:rsidP="00590EFD">
      <w:pPr>
        <w:pStyle w:val="ListParagraph"/>
        <w:spacing w:after="0" w:line="360" w:lineRule="auto"/>
        <w:ind w:left="709"/>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Pr>
          <w:rFonts w:ascii="Times New Roman" w:eastAsia="Times New Roman" w:hAnsi="Times New Roman" w:cs="Times New Roman"/>
          <w:b/>
          <w:bCs/>
          <w:sz w:val="24"/>
          <w:szCs w:val="24"/>
          <w:lang w:eastAsia="en-IN" w:bidi="mr-IN"/>
        </w:rPr>
        <w:t xml:space="preserve"> </w:t>
      </w:r>
      <w:r>
        <w:rPr>
          <w:rFonts w:ascii="Times New Roman" w:eastAsia="Times New Roman" w:hAnsi="Times New Roman" w:cs="Times New Roman"/>
          <w:sz w:val="24"/>
          <w:szCs w:val="24"/>
          <w:lang w:eastAsia="en-IN" w:bidi="mr-IN"/>
        </w:rPr>
        <w:t>Himachal Pradesh, Indian Sub-region.</w:t>
      </w:r>
    </w:p>
    <w:p w14:paraId="4EF1EAAC" w14:textId="77777777" w:rsidR="00590EFD" w:rsidRPr="00372091" w:rsidRDefault="00590EFD" w:rsidP="00590EFD">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 xml:space="preserve">Elsewhere:  </w:t>
      </w:r>
      <w:r w:rsidRPr="00837A69">
        <w:rPr>
          <w:rFonts w:ascii="Times New Roman" w:eastAsia="Times New Roman" w:hAnsi="Times New Roman" w:cs="Times New Roman"/>
          <w:sz w:val="24"/>
          <w:szCs w:val="24"/>
          <w:lang w:eastAsia="en-IN" w:bidi="mr-IN"/>
        </w:rPr>
        <w:t>Japan,</w:t>
      </w:r>
      <w:r>
        <w:rPr>
          <w:rFonts w:ascii="Times New Roman" w:eastAsia="Times New Roman" w:hAnsi="Times New Roman" w:cs="Times New Roman"/>
          <w:sz w:val="24"/>
          <w:szCs w:val="24"/>
          <w:lang w:eastAsia="en-IN" w:bidi="mr-IN"/>
        </w:rPr>
        <w:t xml:space="preserve"> Indochina, China, </w:t>
      </w:r>
      <w:proofErr w:type="spellStart"/>
      <w:r>
        <w:rPr>
          <w:rFonts w:ascii="Times New Roman" w:eastAsia="Times New Roman" w:hAnsi="Times New Roman" w:cs="Times New Roman"/>
          <w:sz w:val="24"/>
          <w:szCs w:val="24"/>
          <w:lang w:eastAsia="en-IN" w:bidi="mr-IN"/>
        </w:rPr>
        <w:t>Sundaland</w:t>
      </w:r>
      <w:proofErr w:type="spellEnd"/>
      <w:r>
        <w:rPr>
          <w:rFonts w:ascii="Times New Roman" w:eastAsia="Times New Roman" w:hAnsi="Times New Roman" w:cs="Times New Roman"/>
          <w:sz w:val="24"/>
          <w:szCs w:val="24"/>
          <w:lang w:eastAsia="en-IN" w:bidi="mr-IN"/>
        </w:rPr>
        <w:t>, Sulawesi and Seram,</w:t>
      </w:r>
      <w:r w:rsidRPr="00837A69">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sz w:val="24"/>
          <w:szCs w:val="24"/>
          <w:lang w:eastAsia="en-IN" w:bidi="mr-IN"/>
        </w:rPr>
        <w:t>Sri Lanka.</w:t>
      </w:r>
    </w:p>
    <w:p w14:paraId="31C4986F" w14:textId="77777777" w:rsidR="00590EFD" w:rsidRPr="00837A69" w:rsidRDefault="00590EFD" w:rsidP="00590EFD">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6E22C18C" w14:textId="77777777" w:rsidR="00590EFD" w:rsidRPr="00372091" w:rsidRDefault="00590EFD" w:rsidP="00316418">
      <w:pPr>
        <w:pStyle w:val="ListParagraph"/>
        <w:spacing w:after="0" w:line="360" w:lineRule="auto"/>
        <w:jc w:val="both"/>
        <w:rPr>
          <w:rFonts w:ascii="Times New Roman" w:eastAsia="Times New Roman" w:hAnsi="Times New Roman" w:cs="Times New Roman"/>
          <w:b/>
          <w:bCs/>
          <w:sz w:val="24"/>
          <w:szCs w:val="24"/>
          <w:lang w:eastAsia="en-IN" w:bidi="mr-IN"/>
        </w:rPr>
      </w:pPr>
    </w:p>
    <w:p w14:paraId="747EACDA" w14:textId="582895B8" w:rsidR="000D0C67" w:rsidRPr="00372091" w:rsidRDefault="00630A13"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Idiochlora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caudularia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t>
      </w:r>
      <w:proofErr w:type="spellStart"/>
      <w:r w:rsidR="000D0C67" w:rsidRPr="00372091">
        <w:rPr>
          <w:rFonts w:ascii="Times New Roman" w:eastAsia="Times New Roman" w:hAnsi="Times New Roman" w:cs="Times New Roman"/>
          <w:b/>
          <w:bCs/>
          <w:color w:val="000000"/>
          <w:sz w:val="24"/>
          <w:szCs w:val="24"/>
          <w:lang w:eastAsia="en-IN" w:bidi="mr-IN"/>
        </w:rPr>
        <w:t>Guenée</w:t>
      </w:r>
      <w:proofErr w:type="spellEnd"/>
      <w:r w:rsidR="000D0C67" w:rsidRPr="00372091">
        <w:rPr>
          <w:rFonts w:ascii="Times New Roman" w:eastAsia="Times New Roman" w:hAnsi="Times New Roman" w:cs="Times New Roman"/>
          <w:b/>
          <w:bCs/>
          <w:color w:val="000000"/>
          <w:sz w:val="24"/>
          <w:szCs w:val="24"/>
          <w:lang w:eastAsia="en-IN" w:bidi="mr-IN"/>
        </w:rPr>
        <w:t>, 1857)</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10</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27; 4:44</w:t>
      </w:r>
      <w:r w:rsidR="00C951EF" w:rsidRPr="00372091">
        <w:rPr>
          <w:rFonts w:ascii="Times New Roman" w:eastAsia="Times New Roman" w:hAnsi="Times New Roman" w:cs="Times New Roman"/>
          <w:sz w:val="24"/>
          <w:szCs w:val="24"/>
          <w:lang w:eastAsia="en-IN" w:bidi="mr-IN"/>
        </w:rPr>
        <w:t>)</w:t>
      </w:r>
    </w:p>
    <w:p w14:paraId="1F2409C9" w14:textId="4983ACD5" w:rsidR="000375DC" w:rsidRPr="000375DC" w:rsidRDefault="000375DC" w:rsidP="00316418">
      <w:pPr>
        <w:pStyle w:val="ListParagraph"/>
        <w:spacing w:after="0" w:line="360" w:lineRule="auto"/>
        <w:rPr>
          <w:rFonts w:ascii="Times New Roman" w:eastAsia="Times New Roman" w:hAnsi="Times New Roman" w:cs="Times New Roman"/>
          <w:sz w:val="24"/>
          <w:szCs w:val="24"/>
          <w:lang w:eastAsia="en-IN" w:bidi="mr-IN"/>
        </w:rPr>
      </w:pPr>
      <w:proofErr w:type="spellStart"/>
      <w:r>
        <w:rPr>
          <w:rFonts w:ascii="Times New Roman" w:eastAsia="Times New Roman" w:hAnsi="Times New Roman" w:cs="Times New Roman"/>
          <w:i/>
          <w:iCs/>
          <w:sz w:val="24"/>
          <w:szCs w:val="24"/>
          <w:lang w:eastAsia="en-IN" w:bidi="mr-IN"/>
        </w:rPr>
        <w:t>Nemoria</w:t>
      </w:r>
      <w:proofErr w:type="spellEnd"/>
      <w:r w:rsidRPr="000375DC">
        <w:rPr>
          <w:rFonts w:ascii="Times New Roman" w:eastAsia="Times New Roman" w:hAnsi="Times New Roman" w:cs="Times New Roman"/>
          <w:i/>
          <w:iCs/>
          <w:sz w:val="24"/>
          <w:szCs w:val="24"/>
          <w:lang w:eastAsia="en-IN" w:bidi="mr-IN"/>
        </w:rPr>
        <w:t xml:space="preserve"> </w:t>
      </w:r>
      <w:proofErr w:type="spellStart"/>
      <w:r w:rsidRPr="000375DC">
        <w:rPr>
          <w:rFonts w:ascii="Times New Roman" w:eastAsia="Times New Roman" w:hAnsi="Times New Roman" w:cs="Times New Roman"/>
          <w:i/>
          <w:iCs/>
          <w:sz w:val="24"/>
          <w:szCs w:val="24"/>
          <w:lang w:eastAsia="en-IN" w:bidi="mr-IN"/>
        </w:rPr>
        <w:t>caudularia</w:t>
      </w:r>
      <w:proofErr w:type="spellEnd"/>
      <w:r>
        <w:rPr>
          <w:rFonts w:ascii="Times New Roman" w:eastAsia="Times New Roman" w:hAnsi="Times New Roman" w:cs="Times New Roman"/>
          <w:sz w:val="24"/>
          <w:szCs w:val="24"/>
          <w:lang w:eastAsia="en-IN" w:bidi="mr-IN"/>
        </w:rPr>
        <w:t xml:space="preserve">, </w:t>
      </w:r>
      <w:proofErr w:type="spellStart"/>
      <w:r w:rsidRPr="000375DC">
        <w:rPr>
          <w:rFonts w:ascii="Times New Roman" w:eastAsia="Times New Roman" w:hAnsi="Times New Roman" w:cs="Times New Roman"/>
          <w:color w:val="000000"/>
          <w:sz w:val="24"/>
          <w:szCs w:val="24"/>
          <w:lang w:eastAsia="en-IN" w:bidi="mr-IN"/>
        </w:rPr>
        <w:t>Guenée</w:t>
      </w:r>
      <w:proofErr w:type="spellEnd"/>
      <w:r>
        <w:rPr>
          <w:rFonts w:ascii="Times New Roman" w:eastAsia="Times New Roman" w:hAnsi="Times New Roman" w:cs="Times New Roman"/>
          <w:sz w:val="24"/>
          <w:szCs w:val="24"/>
          <w:lang w:eastAsia="en-IN" w:bidi="mr-IN"/>
        </w:rPr>
        <w:t xml:space="preserve"> [1858] Phal. </w:t>
      </w:r>
      <w:proofErr w:type="spellStart"/>
      <w:r w:rsidR="00832B02">
        <w:rPr>
          <w:rFonts w:ascii="Times New Roman" w:eastAsia="Times New Roman" w:hAnsi="Times New Roman" w:cs="Times New Roman"/>
          <w:sz w:val="24"/>
          <w:szCs w:val="24"/>
          <w:lang w:eastAsia="en-IN" w:bidi="mr-IN"/>
        </w:rPr>
        <w:t>i</w:t>
      </w:r>
      <w:proofErr w:type="spellEnd"/>
      <w:r>
        <w:rPr>
          <w:rFonts w:ascii="Times New Roman" w:eastAsia="Times New Roman" w:hAnsi="Times New Roman" w:cs="Times New Roman"/>
          <w:sz w:val="24"/>
          <w:szCs w:val="24"/>
          <w:lang w:eastAsia="en-IN" w:bidi="mr-IN"/>
        </w:rPr>
        <w:t>, p. 349; C. &amp; S. no. 3488. Type-locality: Northern India.</w:t>
      </w:r>
    </w:p>
    <w:p w14:paraId="433A2C6D" w14:textId="257D2A0D" w:rsidR="00832B02" w:rsidRPr="00372091" w:rsidRDefault="00316418" w:rsidP="00832B02">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832B02">
        <w:rPr>
          <w:rFonts w:ascii="Times New Roman" w:eastAsia="Times New Roman" w:hAnsi="Times New Roman" w:cs="Times New Roman"/>
          <w:sz w:val="24"/>
          <w:szCs w:val="24"/>
          <w:lang w:eastAsia="en-IN" w:bidi="mr-IN"/>
        </w:rPr>
        <w:t xml:space="preserve">. </w:t>
      </w:r>
      <w:r w:rsidR="00832B02" w:rsidRPr="00372091">
        <w:rPr>
          <w:rFonts w:ascii="Times New Roman" w:eastAsia="Times New Roman" w:hAnsi="Times New Roman" w:cs="Times New Roman"/>
          <w:sz w:val="24"/>
          <w:szCs w:val="24"/>
          <w:lang w:eastAsia="en-IN" w:bidi="mr-IN"/>
        </w:rPr>
        <w:t>1</w:t>
      </w:r>
      <w:r w:rsidR="00832B02" w:rsidRPr="00372091">
        <w:rPr>
          <w:rFonts w:ascii="Times New Roman" w:hAnsi="Times New Roman" w:cs="Times New Roman"/>
          <w:color w:val="000000"/>
          <w:sz w:val="24"/>
          <w:szCs w:val="24"/>
        </w:rPr>
        <w:t>♂</w:t>
      </w:r>
      <w:r w:rsidR="00832B02" w:rsidRPr="00372091">
        <w:rPr>
          <w:rFonts w:ascii="Times New Roman" w:hAnsi="Times New Roman" w:cs="Times New Roman"/>
          <w:sz w:val="24"/>
          <w:szCs w:val="24"/>
        </w:rPr>
        <w:t xml:space="preserve">; </w:t>
      </w:r>
      <w:proofErr w:type="spellStart"/>
      <w:r w:rsidR="00832B02" w:rsidRPr="00372091">
        <w:rPr>
          <w:rFonts w:ascii="Times New Roman" w:hAnsi="Times New Roman" w:cs="Times New Roman"/>
          <w:sz w:val="24"/>
          <w:szCs w:val="24"/>
        </w:rPr>
        <w:t>Kalmuste</w:t>
      </w:r>
      <w:proofErr w:type="spellEnd"/>
      <w:r w:rsidR="00832B02" w:rsidRPr="00372091">
        <w:rPr>
          <w:rFonts w:ascii="Times New Roman" w:hAnsi="Times New Roman" w:cs="Times New Roman"/>
          <w:sz w:val="24"/>
          <w:szCs w:val="24"/>
        </w:rPr>
        <w:t xml:space="preserve">, Nashik; </w:t>
      </w:r>
      <w:r w:rsidR="00832B02" w:rsidRPr="00372091">
        <w:rPr>
          <w:rFonts w:ascii="Times New Roman" w:eastAsia="Times New Roman" w:hAnsi="Times New Roman" w:cs="Times New Roman"/>
          <w:color w:val="000000"/>
          <w:sz w:val="24"/>
          <w:szCs w:val="24"/>
          <w:lang w:eastAsia="en-IN"/>
        </w:rPr>
        <w:t xml:space="preserve">20.1036°N; 73.3883°E; 628 m </w:t>
      </w:r>
      <w:proofErr w:type="spellStart"/>
      <w:r w:rsidR="00832B02" w:rsidRPr="00372091">
        <w:rPr>
          <w:rFonts w:ascii="Times New Roman" w:eastAsia="Times New Roman" w:hAnsi="Times New Roman" w:cs="Times New Roman"/>
          <w:color w:val="000000"/>
          <w:sz w:val="24"/>
          <w:szCs w:val="24"/>
          <w:lang w:eastAsia="en-IN"/>
        </w:rPr>
        <w:t>a.s.l</w:t>
      </w:r>
      <w:proofErr w:type="spellEnd"/>
      <w:r w:rsidR="00832B02" w:rsidRPr="00372091">
        <w:rPr>
          <w:rFonts w:ascii="Times New Roman" w:eastAsia="Times New Roman" w:hAnsi="Times New Roman" w:cs="Times New Roman"/>
          <w:color w:val="000000"/>
          <w:sz w:val="24"/>
          <w:szCs w:val="24"/>
          <w:lang w:eastAsia="en-IN"/>
        </w:rPr>
        <w:t xml:space="preserve">.; Light sheet method; </w:t>
      </w:r>
      <w:r w:rsidR="00832B02">
        <w:rPr>
          <w:rFonts w:ascii="Times New Roman" w:eastAsia="Times New Roman" w:hAnsi="Times New Roman" w:cs="Times New Roman"/>
          <w:color w:val="000000"/>
          <w:sz w:val="24"/>
          <w:szCs w:val="24"/>
          <w:lang w:eastAsia="en-IN"/>
        </w:rPr>
        <w:t>11</w:t>
      </w:r>
      <w:r w:rsidR="00832B02" w:rsidRPr="00372091">
        <w:rPr>
          <w:rFonts w:ascii="Times New Roman" w:eastAsia="Times New Roman" w:hAnsi="Times New Roman" w:cs="Times New Roman"/>
          <w:color w:val="000000"/>
          <w:sz w:val="24"/>
          <w:szCs w:val="24"/>
          <w:lang w:eastAsia="en-IN"/>
        </w:rPr>
        <w:t>-</w:t>
      </w:r>
      <w:r w:rsidR="00832B02">
        <w:rPr>
          <w:rFonts w:ascii="Times New Roman" w:eastAsia="Times New Roman" w:hAnsi="Times New Roman" w:cs="Times New Roman"/>
          <w:color w:val="000000"/>
          <w:sz w:val="24"/>
          <w:szCs w:val="24"/>
          <w:lang w:eastAsia="en-IN"/>
        </w:rPr>
        <w:t>x</w:t>
      </w:r>
      <w:r w:rsidR="00832B02" w:rsidRPr="00372091">
        <w:rPr>
          <w:rFonts w:ascii="Times New Roman" w:eastAsia="Times New Roman" w:hAnsi="Times New Roman" w:cs="Times New Roman"/>
          <w:color w:val="000000"/>
          <w:sz w:val="24"/>
          <w:szCs w:val="24"/>
          <w:lang w:eastAsia="en-IN"/>
        </w:rPr>
        <w:t>ii-202</w:t>
      </w:r>
      <w:r w:rsidR="00832B02">
        <w:rPr>
          <w:rFonts w:ascii="Times New Roman" w:eastAsia="Times New Roman" w:hAnsi="Times New Roman" w:cs="Times New Roman"/>
          <w:color w:val="000000"/>
          <w:sz w:val="24"/>
          <w:szCs w:val="24"/>
          <w:lang w:eastAsia="en-IN"/>
        </w:rPr>
        <w:t>1</w:t>
      </w:r>
      <w:r w:rsidR="00832B02" w:rsidRPr="00372091">
        <w:rPr>
          <w:rFonts w:ascii="Times New Roman" w:eastAsia="Times New Roman" w:hAnsi="Times New Roman" w:cs="Times New Roman"/>
          <w:color w:val="000000"/>
          <w:sz w:val="24"/>
          <w:szCs w:val="24"/>
          <w:lang w:eastAsia="en-IN"/>
        </w:rPr>
        <w:t>; SG</w:t>
      </w:r>
      <w:r w:rsidR="00832B02">
        <w:rPr>
          <w:rFonts w:ascii="Times New Roman" w:eastAsia="Times New Roman" w:hAnsi="Times New Roman" w:cs="Times New Roman"/>
          <w:color w:val="000000"/>
          <w:sz w:val="24"/>
          <w:szCs w:val="24"/>
          <w:lang w:eastAsia="en-IN"/>
        </w:rPr>
        <w:t>481</w:t>
      </w:r>
      <w:r w:rsidR="00832B02" w:rsidRPr="00372091">
        <w:rPr>
          <w:rFonts w:ascii="Times New Roman" w:eastAsia="Times New Roman" w:hAnsi="Times New Roman" w:cs="Times New Roman"/>
          <w:color w:val="000000"/>
          <w:sz w:val="24"/>
          <w:szCs w:val="24"/>
          <w:lang w:eastAsia="en-IN"/>
        </w:rPr>
        <w:t>.</w:t>
      </w:r>
      <w:r w:rsidR="00354CF3">
        <w:rPr>
          <w:rFonts w:ascii="Times New Roman" w:eastAsia="Times New Roman" w:hAnsi="Times New Roman" w:cs="Times New Roman"/>
          <w:color w:val="000000"/>
          <w:sz w:val="24"/>
          <w:szCs w:val="24"/>
          <w:lang w:eastAsia="en-IN"/>
        </w:rPr>
        <w:t xml:space="preserve"> </w:t>
      </w:r>
      <w:r w:rsidR="00354CF3">
        <w:rPr>
          <w:rFonts w:ascii="Times New Roman" w:eastAsia="Times New Roman" w:hAnsi="Times New Roman" w:cs="Times New Roman"/>
          <w:sz w:val="24"/>
          <w:szCs w:val="24"/>
          <w:lang w:eastAsia="en-IN" w:bidi="mr-IN"/>
        </w:rPr>
        <w:t>1</w:t>
      </w:r>
      <w:r w:rsidR="00354CF3" w:rsidRPr="00372091">
        <w:rPr>
          <w:rFonts w:ascii="Times New Roman" w:hAnsi="Times New Roman" w:cs="Times New Roman"/>
          <w:sz w:val="24"/>
          <w:szCs w:val="24"/>
        </w:rPr>
        <w:t>♀</w:t>
      </w:r>
      <w:r w:rsidR="00354CF3">
        <w:rPr>
          <w:rFonts w:ascii="Times New Roman" w:hAnsi="Times New Roman" w:cs="Times New Roman"/>
          <w:sz w:val="24"/>
          <w:szCs w:val="24"/>
        </w:rPr>
        <w:t>;</w:t>
      </w:r>
      <w:r w:rsidR="00354CF3" w:rsidRPr="00372091">
        <w:rPr>
          <w:rFonts w:ascii="Times New Roman" w:hAnsi="Times New Roman" w:cs="Times New Roman"/>
          <w:sz w:val="24"/>
          <w:szCs w:val="24"/>
        </w:rPr>
        <w:t xml:space="preserve"> </w:t>
      </w:r>
      <w:proofErr w:type="spellStart"/>
      <w:r w:rsidR="00354CF3" w:rsidRPr="00372091">
        <w:rPr>
          <w:rFonts w:ascii="Times New Roman" w:hAnsi="Times New Roman" w:cs="Times New Roman"/>
          <w:sz w:val="24"/>
          <w:szCs w:val="24"/>
        </w:rPr>
        <w:t>Waghere</w:t>
      </w:r>
      <w:proofErr w:type="spellEnd"/>
      <w:r w:rsidR="00354CF3" w:rsidRPr="00372091">
        <w:rPr>
          <w:rFonts w:ascii="Times New Roman" w:hAnsi="Times New Roman" w:cs="Times New Roman"/>
          <w:sz w:val="24"/>
          <w:szCs w:val="24"/>
        </w:rPr>
        <w:t xml:space="preserve"> </w:t>
      </w:r>
      <w:proofErr w:type="spellStart"/>
      <w:r w:rsidR="00354CF3" w:rsidRPr="00372091">
        <w:rPr>
          <w:rFonts w:ascii="Times New Roman" w:hAnsi="Times New Roman" w:cs="Times New Roman"/>
          <w:sz w:val="24"/>
          <w:szCs w:val="24"/>
        </w:rPr>
        <w:t>Harsul</w:t>
      </w:r>
      <w:proofErr w:type="spellEnd"/>
      <w:r w:rsidR="00354CF3" w:rsidRPr="00372091">
        <w:rPr>
          <w:rFonts w:ascii="Times New Roman" w:hAnsi="Times New Roman" w:cs="Times New Roman"/>
          <w:sz w:val="24"/>
          <w:szCs w:val="24"/>
        </w:rPr>
        <w:t xml:space="preserve">, Nashik; </w:t>
      </w:r>
      <w:r w:rsidR="00354CF3" w:rsidRPr="00372091">
        <w:rPr>
          <w:rFonts w:ascii="Times New Roman" w:eastAsia="Times New Roman" w:hAnsi="Times New Roman" w:cs="Times New Roman"/>
          <w:color w:val="000000"/>
          <w:sz w:val="24"/>
          <w:szCs w:val="24"/>
          <w:lang w:eastAsia="en-IN"/>
        </w:rPr>
        <w:t xml:space="preserve">20.1058°N; 73.4592°E; 369 m </w:t>
      </w:r>
      <w:proofErr w:type="spellStart"/>
      <w:r w:rsidR="00354CF3" w:rsidRPr="00372091">
        <w:rPr>
          <w:rFonts w:ascii="Times New Roman" w:eastAsia="Times New Roman" w:hAnsi="Times New Roman" w:cs="Times New Roman"/>
          <w:color w:val="000000"/>
          <w:sz w:val="24"/>
          <w:szCs w:val="24"/>
          <w:lang w:eastAsia="en-IN"/>
        </w:rPr>
        <w:t>a.s.l</w:t>
      </w:r>
      <w:proofErr w:type="spellEnd"/>
      <w:r w:rsidR="00354CF3" w:rsidRPr="00372091">
        <w:rPr>
          <w:rFonts w:ascii="Times New Roman" w:eastAsia="Times New Roman" w:hAnsi="Times New Roman" w:cs="Times New Roman"/>
          <w:color w:val="000000"/>
          <w:sz w:val="24"/>
          <w:szCs w:val="24"/>
          <w:lang w:eastAsia="en-IN"/>
        </w:rPr>
        <w:t>.; Light sheet method; 29-x-2022; SG1</w:t>
      </w:r>
      <w:r w:rsidR="00354CF3">
        <w:rPr>
          <w:rFonts w:ascii="Times New Roman" w:eastAsia="Times New Roman" w:hAnsi="Times New Roman" w:cs="Times New Roman"/>
          <w:color w:val="000000"/>
          <w:sz w:val="24"/>
          <w:szCs w:val="24"/>
          <w:lang w:eastAsia="en-IN"/>
        </w:rPr>
        <w:t>128.</w:t>
      </w:r>
    </w:p>
    <w:p w14:paraId="7DC59F67" w14:textId="47EC7EBC" w:rsidR="00316418" w:rsidRPr="00372091" w:rsidRDefault="00316418" w:rsidP="00C10F58">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354CF3" w:rsidRPr="00372091">
        <w:rPr>
          <w:rFonts w:ascii="Times New Roman" w:hAnsi="Times New Roman" w:cs="Times New Roman"/>
          <w:color w:val="000000"/>
          <w:sz w:val="24"/>
          <w:szCs w:val="24"/>
        </w:rPr>
        <w:t>♂</w:t>
      </w:r>
      <w:r w:rsidR="00354CF3">
        <w:rPr>
          <w:rFonts w:ascii="Times New Roman" w:hAnsi="Times New Roman" w:cs="Times New Roman"/>
          <w:color w:val="000000"/>
          <w:sz w:val="24"/>
          <w:szCs w:val="24"/>
        </w:rPr>
        <w:t xml:space="preserve">, 14 mm. </w:t>
      </w:r>
      <w:r w:rsidR="00DA1410">
        <w:rPr>
          <w:rFonts w:ascii="Times New Roman" w:hAnsi="Times New Roman" w:cs="Times New Roman"/>
          <w:color w:val="000000"/>
          <w:sz w:val="24"/>
          <w:szCs w:val="24"/>
        </w:rPr>
        <w:t xml:space="preserve">Wing </w:t>
      </w:r>
      <w:r w:rsidR="006E4687">
        <w:rPr>
          <w:rFonts w:ascii="Times New Roman" w:hAnsi="Times New Roman" w:cs="Times New Roman"/>
          <w:color w:val="000000"/>
          <w:sz w:val="24"/>
          <w:szCs w:val="24"/>
        </w:rPr>
        <w:t xml:space="preserve">with </w:t>
      </w:r>
      <w:r w:rsidR="00DA1410">
        <w:rPr>
          <w:rFonts w:ascii="Times New Roman" w:hAnsi="Times New Roman" w:cs="Times New Roman"/>
          <w:color w:val="000000"/>
          <w:sz w:val="24"/>
          <w:szCs w:val="24"/>
        </w:rPr>
        <w:t>ground colour is yellow-green. Frons olive; vertex of the head is white; both wings with dentate white antemedial and postmedial lines; postmedial line of hindwing excurved between vein Cu</w:t>
      </w:r>
      <w:r w:rsidR="00DA1410" w:rsidRPr="00DA1410">
        <w:rPr>
          <w:rFonts w:ascii="Times New Roman" w:hAnsi="Times New Roman" w:cs="Times New Roman"/>
          <w:color w:val="000000"/>
          <w:sz w:val="24"/>
          <w:szCs w:val="24"/>
          <w:vertAlign w:val="subscript"/>
        </w:rPr>
        <w:t>2</w:t>
      </w:r>
      <w:r w:rsidR="00DA1410">
        <w:rPr>
          <w:rFonts w:ascii="Times New Roman" w:hAnsi="Times New Roman" w:cs="Times New Roman"/>
          <w:color w:val="000000"/>
          <w:sz w:val="24"/>
          <w:szCs w:val="24"/>
        </w:rPr>
        <w:t xml:space="preserve"> and M</w:t>
      </w:r>
      <w:r w:rsidR="00DA1410" w:rsidRPr="00DA1410">
        <w:rPr>
          <w:rFonts w:ascii="Times New Roman" w:hAnsi="Times New Roman" w:cs="Times New Roman"/>
          <w:color w:val="000000"/>
          <w:sz w:val="24"/>
          <w:szCs w:val="24"/>
          <w:vertAlign w:val="subscript"/>
        </w:rPr>
        <w:t>3</w:t>
      </w:r>
      <w:r w:rsidR="00DA1410">
        <w:rPr>
          <w:rFonts w:ascii="Times New Roman" w:hAnsi="Times New Roman" w:cs="Times New Roman"/>
          <w:color w:val="000000"/>
          <w:sz w:val="24"/>
          <w:szCs w:val="24"/>
        </w:rPr>
        <w:t xml:space="preserve">. </w:t>
      </w:r>
      <w:r w:rsidR="001F7B5E">
        <w:rPr>
          <w:rFonts w:ascii="Times New Roman" w:hAnsi="Times New Roman" w:cs="Times New Roman"/>
          <w:color w:val="000000"/>
          <w:sz w:val="24"/>
          <w:szCs w:val="24"/>
        </w:rPr>
        <w:t>Underside is whitish.</w:t>
      </w:r>
      <w:r w:rsidR="00DA1410">
        <w:rPr>
          <w:rFonts w:ascii="Times New Roman" w:hAnsi="Times New Roman" w:cs="Times New Roman"/>
          <w:color w:val="000000"/>
          <w:sz w:val="24"/>
          <w:szCs w:val="24"/>
        </w:rPr>
        <w:t xml:space="preserve">  </w:t>
      </w:r>
    </w:p>
    <w:p w14:paraId="2CBA4918" w14:textId="5D8F7638" w:rsidR="00316418" w:rsidRDefault="00316418"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832B02">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832B02">
        <w:rPr>
          <w:rFonts w:ascii="Times New Roman" w:eastAsia="Times New Roman" w:hAnsi="Times New Roman" w:cs="Times New Roman"/>
          <w:sz w:val="24"/>
          <w:szCs w:val="24"/>
          <w:lang w:eastAsia="en-IN" w:bidi="mr-IN"/>
        </w:rPr>
        <w:t xml:space="preserve"> Northern India, Maharashtra, Central India, Sikkim, Nilgiris.</w:t>
      </w:r>
    </w:p>
    <w:p w14:paraId="01A96FED" w14:textId="3AC69AF4" w:rsidR="00832B02" w:rsidRPr="00832B02" w:rsidRDefault="00832B02" w:rsidP="00316418">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sidRPr="00832B02">
        <w:rPr>
          <w:rFonts w:ascii="Times New Roman" w:eastAsia="Times New Roman" w:hAnsi="Times New Roman" w:cs="Times New Roman"/>
          <w:sz w:val="24"/>
          <w:szCs w:val="24"/>
          <w:lang w:eastAsia="en-IN" w:bidi="mr-IN"/>
        </w:rPr>
        <w:t>Sri</w:t>
      </w:r>
      <w:r>
        <w:rPr>
          <w:rFonts w:ascii="Times New Roman" w:eastAsia="Times New Roman" w:hAnsi="Times New Roman" w:cs="Times New Roman"/>
          <w:sz w:val="24"/>
          <w:szCs w:val="24"/>
          <w:lang w:eastAsia="en-IN" w:bidi="mr-IN"/>
        </w:rPr>
        <w:t xml:space="preserve"> Lanka.</w:t>
      </w:r>
    </w:p>
    <w:p w14:paraId="3502F63D" w14:textId="77777777" w:rsidR="0078528E" w:rsidRPr="00837A69" w:rsidRDefault="0078528E" w:rsidP="0078528E">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p>
    <w:p w14:paraId="38C67EE0" w14:textId="77777777" w:rsidR="00316418" w:rsidRPr="00372091" w:rsidRDefault="00316418" w:rsidP="00316418">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3F92B9F3" w14:textId="554466A9" w:rsidR="000D0C67" w:rsidRPr="00372091" w:rsidRDefault="000D0C67"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proofErr w:type="spellStart"/>
      <w:r w:rsidRPr="00372091">
        <w:rPr>
          <w:rFonts w:ascii="Times New Roman" w:eastAsia="Times New Roman" w:hAnsi="Times New Roman" w:cs="Times New Roman"/>
          <w:b/>
          <w:bCs/>
          <w:i/>
          <w:iCs/>
          <w:color w:val="000000"/>
          <w:sz w:val="24"/>
          <w:szCs w:val="24"/>
          <w:lang w:eastAsia="en-IN" w:bidi="mr-IN"/>
        </w:rPr>
        <w:t>Maxates</w:t>
      </w:r>
      <w:proofErr w:type="spellEnd"/>
      <w:r w:rsidRPr="00372091">
        <w:rPr>
          <w:rFonts w:ascii="Times New Roman" w:eastAsia="Times New Roman" w:hAnsi="Times New Roman" w:cs="Times New Roman"/>
          <w:b/>
          <w:bCs/>
          <w:i/>
          <w:iCs/>
          <w:color w:val="000000"/>
          <w:sz w:val="24"/>
          <w:szCs w:val="24"/>
          <w:lang w:eastAsia="en-IN" w:bidi="mr-IN"/>
        </w:rPr>
        <w:t xml:space="preserve"> </w:t>
      </w:r>
      <w:proofErr w:type="spellStart"/>
      <w:r w:rsidR="000E066A">
        <w:rPr>
          <w:rFonts w:ascii="Times New Roman" w:eastAsia="Times New Roman" w:hAnsi="Times New Roman" w:cs="Times New Roman"/>
          <w:b/>
          <w:bCs/>
          <w:i/>
          <w:iCs/>
          <w:color w:val="000000"/>
          <w:sz w:val="24"/>
          <w:szCs w:val="24"/>
          <w:lang w:eastAsia="en-IN" w:bidi="mr-IN"/>
        </w:rPr>
        <w:t>acutissima</w:t>
      </w:r>
      <w:proofErr w:type="spellEnd"/>
      <w:r w:rsidRPr="00372091">
        <w:rPr>
          <w:rFonts w:ascii="Times New Roman" w:eastAsia="Times New Roman" w:hAnsi="Times New Roman" w:cs="Times New Roman"/>
          <w:b/>
          <w:bCs/>
          <w:i/>
          <w:iCs/>
          <w:color w:val="000000"/>
          <w:sz w:val="24"/>
          <w:szCs w:val="24"/>
          <w:lang w:eastAsia="en-IN" w:bidi="mr-IN"/>
        </w:rPr>
        <w:t xml:space="preserve"> </w:t>
      </w:r>
      <w:r w:rsidRPr="00372091">
        <w:rPr>
          <w:rFonts w:ascii="Times New Roman" w:eastAsia="Times New Roman" w:hAnsi="Times New Roman" w:cs="Times New Roman"/>
          <w:b/>
          <w:bCs/>
          <w:color w:val="000000"/>
          <w:sz w:val="24"/>
          <w:szCs w:val="24"/>
          <w:lang w:eastAsia="en-IN" w:bidi="mr-IN"/>
        </w:rPr>
        <w:t>(</w:t>
      </w:r>
      <w:r w:rsidR="000E066A">
        <w:rPr>
          <w:rFonts w:ascii="Times New Roman" w:eastAsia="Times New Roman" w:hAnsi="Times New Roman" w:cs="Times New Roman"/>
          <w:b/>
          <w:bCs/>
          <w:color w:val="000000"/>
          <w:sz w:val="24"/>
          <w:szCs w:val="24"/>
          <w:lang w:eastAsia="en-IN" w:bidi="mr-IN"/>
        </w:rPr>
        <w:t>Walker</w:t>
      </w:r>
      <w:r w:rsidRPr="00372091">
        <w:rPr>
          <w:rFonts w:ascii="Times New Roman" w:eastAsia="Times New Roman" w:hAnsi="Times New Roman" w:cs="Times New Roman"/>
          <w:b/>
          <w:bCs/>
          <w:color w:val="000000"/>
          <w:sz w:val="24"/>
          <w:szCs w:val="24"/>
          <w:lang w:eastAsia="en-IN" w:bidi="mr-IN"/>
        </w:rPr>
        <w:t>, 18</w:t>
      </w:r>
      <w:r w:rsidR="000E066A">
        <w:rPr>
          <w:rFonts w:ascii="Times New Roman" w:eastAsia="Times New Roman" w:hAnsi="Times New Roman" w:cs="Times New Roman"/>
          <w:b/>
          <w:bCs/>
          <w:color w:val="000000"/>
          <w:sz w:val="24"/>
          <w:szCs w:val="24"/>
          <w:lang w:eastAsia="en-IN" w:bidi="mr-IN"/>
        </w:rPr>
        <w:t>61</w:t>
      </w:r>
      <w:r w:rsidRPr="00372091">
        <w:rPr>
          <w:rFonts w:ascii="Times New Roman" w:eastAsia="Times New Roman" w:hAnsi="Times New Roman" w:cs="Times New Roman"/>
          <w:b/>
          <w:bCs/>
          <w:color w:val="000000"/>
          <w:sz w:val="24"/>
          <w:szCs w:val="24"/>
          <w:lang w:eastAsia="en-IN" w:bidi="mr-IN"/>
        </w:rPr>
        <w:t>)</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11</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28; 4:45</w:t>
      </w:r>
      <w:r w:rsidR="00C951EF" w:rsidRPr="00372091">
        <w:rPr>
          <w:rFonts w:ascii="Times New Roman" w:eastAsia="Times New Roman" w:hAnsi="Times New Roman" w:cs="Times New Roman"/>
          <w:sz w:val="24"/>
          <w:szCs w:val="24"/>
          <w:lang w:eastAsia="en-IN" w:bidi="mr-IN"/>
        </w:rPr>
        <w:t>)</w:t>
      </w:r>
    </w:p>
    <w:p w14:paraId="0156BF45" w14:textId="23E361EE" w:rsidR="000E066A" w:rsidRPr="00F743E9" w:rsidRDefault="00F743E9" w:rsidP="00316418">
      <w:pPr>
        <w:pStyle w:val="ListParagraph"/>
        <w:spacing w:after="0" w:line="360" w:lineRule="auto"/>
        <w:rPr>
          <w:rFonts w:ascii="Times New Roman" w:eastAsia="Times New Roman" w:hAnsi="Times New Roman" w:cs="Times New Roman"/>
          <w:sz w:val="24"/>
          <w:szCs w:val="24"/>
          <w:lang w:eastAsia="en-IN" w:bidi="mr-IN"/>
        </w:rPr>
      </w:pPr>
      <w:proofErr w:type="spellStart"/>
      <w:r w:rsidRPr="00F743E9">
        <w:rPr>
          <w:rFonts w:ascii="Times New Roman" w:eastAsia="Times New Roman" w:hAnsi="Times New Roman" w:cs="Times New Roman"/>
          <w:i/>
          <w:iCs/>
          <w:sz w:val="24"/>
          <w:szCs w:val="24"/>
          <w:lang w:eastAsia="en-IN" w:bidi="mr-IN"/>
        </w:rPr>
        <w:lastRenderedPageBreak/>
        <w:t>Thalera</w:t>
      </w:r>
      <w:proofErr w:type="spellEnd"/>
      <w:r w:rsidRPr="00F743E9">
        <w:rPr>
          <w:rFonts w:ascii="Times New Roman" w:eastAsia="Times New Roman" w:hAnsi="Times New Roman" w:cs="Times New Roman"/>
          <w:i/>
          <w:iCs/>
          <w:sz w:val="24"/>
          <w:szCs w:val="24"/>
          <w:lang w:eastAsia="en-IN" w:bidi="mr-IN"/>
        </w:rPr>
        <w:t xml:space="preserve"> </w:t>
      </w:r>
      <w:proofErr w:type="spellStart"/>
      <w:r w:rsidRPr="00F743E9">
        <w:rPr>
          <w:rFonts w:ascii="Times New Roman" w:eastAsia="Times New Roman" w:hAnsi="Times New Roman" w:cs="Times New Roman"/>
          <w:i/>
          <w:iCs/>
          <w:sz w:val="24"/>
          <w:szCs w:val="24"/>
          <w:lang w:eastAsia="en-IN" w:bidi="mr-IN"/>
        </w:rPr>
        <w:t>acutissima</w:t>
      </w:r>
      <w:proofErr w:type="spellEnd"/>
      <w:r>
        <w:rPr>
          <w:rFonts w:ascii="Times New Roman" w:eastAsia="Times New Roman" w:hAnsi="Times New Roman" w:cs="Times New Roman"/>
          <w:sz w:val="24"/>
          <w:szCs w:val="24"/>
          <w:lang w:eastAsia="en-IN" w:bidi="mr-IN"/>
        </w:rPr>
        <w:t xml:space="preserve"> Walker, 1861, List Spec. Lepid. Ins. </w:t>
      </w:r>
      <w:proofErr w:type="spellStart"/>
      <w:r>
        <w:rPr>
          <w:rFonts w:ascii="Times New Roman" w:eastAsia="Times New Roman" w:hAnsi="Times New Roman" w:cs="Times New Roman"/>
          <w:sz w:val="24"/>
          <w:szCs w:val="24"/>
          <w:lang w:eastAsia="en-IN" w:bidi="mr-IN"/>
        </w:rPr>
        <w:t>Colln</w:t>
      </w:r>
      <w:proofErr w:type="spellEnd"/>
      <w:r>
        <w:rPr>
          <w:rFonts w:ascii="Times New Roman" w:eastAsia="Times New Roman" w:hAnsi="Times New Roman" w:cs="Times New Roman"/>
          <w:sz w:val="24"/>
          <w:szCs w:val="24"/>
          <w:lang w:eastAsia="en-IN" w:bidi="mr-IN"/>
        </w:rPr>
        <w:t>. Br. Mus., 22: 596. Type-locality: Ceylon (Sri Lanka).</w:t>
      </w:r>
    </w:p>
    <w:p w14:paraId="5A19BC0F" w14:textId="5E8E817A" w:rsidR="00316418" w:rsidRPr="00372091" w:rsidRDefault="00316418" w:rsidP="00040A6A">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6A5F5C">
        <w:rPr>
          <w:rFonts w:ascii="Times New Roman" w:eastAsia="Times New Roman" w:hAnsi="Times New Roman" w:cs="Times New Roman"/>
          <w:sz w:val="24"/>
          <w:szCs w:val="24"/>
          <w:lang w:eastAsia="en-IN" w:bidi="mr-IN"/>
        </w:rPr>
        <w:t>. 2</w:t>
      </w:r>
      <w:r w:rsidR="006A5F5C" w:rsidRPr="00372091">
        <w:rPr>
          <w:rFonts w:ascii="Times New Roman" w:hAnsi="Times New Roman" w:cs="Times New Roman"/>
          <w:sz w:val="24"/>
          <w:szCs w:val="24"/>
        </w:rPr>
        <w:t>♀</w:t>
      </w:r>
      <w:r w:rsidR="006A5F5C">
        <w:rPr>
          <w:rFonts w:ascii="Times New Roman" w:hAnsi="Times New Roman" w:cs="Times New Roman"/>
          <w:sz w:val="24"/>
          <w:szCs w:val="24"/>
        </w:rPr>
        <w:t>;</w:t>
      </w:r>
      <w:r w:rsidR="006A5F5C" w:rsidRPr="00372091">
        <w:rPr>
          <w:rFonts w:ascii="Times New Roman" w:hAnsi="Times New Roman" w:cs="Times New Roman"/>
          <w:sz w:val="24"/>
          <w:szCs w:val="24"/>
        </w:rPr>
        <w:t xml:space="preserve"> </w:t>
      </w:r>
      <w:proofErr w:type="spellStart"/>
      <w:r w:rsidR="006A5F5C" w:rsidRPr="00372091">
        <w:rPr>
          <w:rFonts w:ascii="Times New Roman" w:hAnsi="Times New Roman" w:cs="Times New Roman"/>
          <w:sz w:val="24"/>
          <w:szCs w:val="24"/>
        </w:rPr>
        <w:t>Waghere</w:t>
      </w:r>
      <w:proofErr w:type="spellEnd"/>
      <w:r w:rsidR="006A5F5C" w:rsidRPr="00372091">
        <w:rPr>
          <w:rFonts w:ascii="Times New Roman" w:hAnsi="Times New Roman" w:cs="Times New Roman"/>
          <w:sz w:val="24"/>
          <w:szCs w:val="24"/>
        </w:rPr>
        <w:t xml:space="preserve"> </w:t>
      </w:r>
      <w:proofErr w:type="spellStart"/>
      <w:r w:rsidR="006A5F5C" w:rsidRPr="00372091">
        <w:rPr>
          <w:rFonts w:ascii="Times New Roman" w:hAnsi="Times New Roman" w:cs="Times New Roman"/>
          <w:sz w:val="24"/>
          <w:szCs w:val="24"/>
        </w:rPr>
        <w:t>Harsul</w:t>
      </w:r>
      <w:proofErr w:type="spellEnd"/>
      <w:r w:rsidR="006A5F5C" w:rsidRPr="00372091">
        <w:rPr>
          <w:rFonts w:ascii="Times New Roman" w:hAnsi="Times New Roman" w:cs="Times New Roman"/>
          <w:sz w:val="24"/>
          <w:szCs w:val="24"/>
        </w:rPr>
        <w:t xml:space="preserve">, Nashik; </w:t>
      </w:r>
      <w:r w:rsidR="006A5F5C" w:rsidRPr="00372091">
        <w:rPr>
          <w:rFonts w:ascii="Times New Roman" w:eastAsia="Times New Roman" w:hAnsi="Times New Roman" w:cs="Times New Roman"/>
          <w:color w:val="000000"/>
          <w:sz w:val="24"/>
          <w:szCs w:val="24"/>
          <w:lang w:eastAsia="en-IN"/>
        </w:rPr>
        <w:t xml:space="preserve">20.1058°N; 73.4592°E; 369 m </w:t>
      </w:r>
      <w:proofErr w:type="spellStart"/>
      <w:r w:rsidR="006A5F5C" w:rsidRPr="00372091">
        <w:rPr>
          <w:rFonts w:ascii="Times New Roman" w:eastAsia="Times New Roman" w:hAnsi="Times New Roman" w:cs="Times New Roman"/>
          <w:color w:val="000000"/>
          <w:sz w:val="24"/>
          <w:szCs w:val="24"/>
          <w:lang w:eastAsia="en-IN"/>
        </w:rPr>
        <w:t>a.s.l</w:t>
      </w:r>
      <w:proofErr w:type="spellEnd"/>
      <w:r w:rsidR="006A5F5C" w:rsidRPr="00372091">
        <w:rPr>
          <w:rFonts w:ascii="Times New Roman" w:eastAsia="Times New Roman" w:hAnsi="Times New Roman" w:cs="Times New Roman"/>
          <w:color w:val="000000"/>
          <w:sz w:val="24"/>
          <w:szCs w:val="24"/>
          <w:lang w:eastAsia="en-IN"/>
        </w:rPr>
        <w:t xml:space="preserve">.; Light sheet method; </w:t>
      </w:r>
      <w:r w:rsidR="006A5F5C">
        <w:rPr>
          <w:rFonts w:ascii="Times New Roman" w:eastAsia="Times New Roman" w:hAnsi="Times New Roman" w:cs="Times New Roman"/>
          <w:color w:val="000000"/>
          <w:sz w:val="24"/>
          <w:szCs w:val="24"/>
          <w:lang w:eastAsia="en-IN"/>
        </w:rPr>
        <w:t>16</w:t>
      </w:r>
      <w:r w:rsidR="006A5F5C" w:rsidRPr="00372091">
        <w:rPr>
          <w:rFonts w:ascii="Times New Roman" w:eastAsia="Times New Roman" w:hAnsi="Times New Roman" w:cs="Times New Roman"/>
          <w:color w:val="000000"/>
          <w:sz w:val="24"/>
          <w:szCs w:val="24"/>
          <w:lang w:eastAsia="en-IN"/>
        </w:rPr>
        <w:t>-</w:t>
      </w:r>
      <w:r w:rsidR="00040A6A">
        <w:rPr>
          <w:rFonts w:ascii="Times New Roman" w:eastAsia="Times New Roman" w:hAnsi="Times New Roman" w:cs="Times New Roman"/>
          <w:color w:val="000000"/>
          <w:sz w:val="24"/>
          <w:szCs w:val="24"/>
          <w:lang w:eastAsia="en-IN"/>
        </w:rPr>
        <w:t>v</w:t>
      </w:r>
      <w:r w:rsidR="006A5F5C">
        <w:rPr>
          <w:rFonts w:ascii="Times New Roman" w:eastAsia="Times New Roman" w:hAnsi="Times New Roman" w:cs="Times New Roman"/>
          <w:color w:val="000000"/>
          <w:sz w:val="24"/>
          <w:szCs w:val="24"/>
          <w:lang w:eastAsia="en-IN"/>
        </w:rPr>
        <w:t>ii</w:t>
      </w:r>
      <w:r w:rsidR="006A5F5C" w:rsidRPr="00372091">
        <w:rPr>
          <w:rFonts w:ascii="Times New Roman" w:eastAsia="Times New Roman" w:hAnsi="Times New Roman" w:cs="Times New Roman"/>
          <w:color w:val="000000"/>
          <w:sz w:val="24"/>
          <w:szCs w:val="24"/>
          <w:lang w:eastAsia="en-IN"/>
        </w:rPr>
        <w:t>-202</w:t>
      </w:r>
      <w:r w:rsidR="006A5F5C">
        <w:rPr>
          <w:rFonts w:ascii="Times New Roman" w:eastAsia="Times New Roman" w:hAnsi="Times New Roman" w:cs="Times New Roman"/>
          <w:color w:val="000000"/>
          <w:sz w:val="24"/>
          <w:szCs w:val="24"/>
          <w:lang w:eastAsia="en-IN"/>
        </w:rPr>
        <w:t>3</w:t>
      </w:r>
      <w:r w:rsidR="006A5F5C" w:rsidRPr="00372091">
        <w:rPr>
          <w:rFonts w:ascii="Times New Roman" w:eastAsia="Times New Roman" w:hAnsi="Times New Roman" w:cs="Times New Roman"/>
          <w:color w:val="000000"/>
          <w:sz w:val="24"/>
          <w:szCs w:val="24"/>
          <w:lang w:eastAsia="en-IN"/>
        </w:rPr>
        <w:t>; SG1</w:t>
      </w:r>
      <w:r w:rsidR="006A5F5C">
        <w:rPr>
          <w:rFonts w:ascii="Times New Roman" w:eastAsia="Times New Roman" w:hAnsi="Times New Roman" w:cs="Times New Roman"/>
          <w:color w:val="000000"/>
          <w:sz w:val="24"/>
          <w:szCs w:val="24"/>
          <w:lang w:eastAsia="en-IN"/>
        </w:rPr>
        <w:t>308</w:t>
      </w:r>
      <w:r w:rsidR="00040A6A">
        <w:rPr>
          <w:rFonts w:ascii="Times New Roman" w:eastAsia="Times New Roman" w:hAnsi="Times New Roman" w:cs="Times New Roman"/>
          <w:color w:val="000000"/>
          <w:sz w:val="24"/>
          <w:szCs w:val="24"/>
          <w:lang w:eastAsia="en-IN"/>
        </w:rPr>
        <w:t xml:space="preserve"> &amp;</w:t>
      </w:r>
      <w:r w:rsidR="006A5F5C">
        <w:rPr>
          <w:rFonts w:ascii="Times New Roman" w:eastAsia="Times New Roman" w:hAnsi="Times New Roman" w:cs="Times New Roman"/>
          <w:color w:val="000000"/>
          <w:sz w:val="24"/>
          <w:szCs w:val="24"/>
          <w:lang w:eastAsia="en-IN"/>
        </w:rPr>
        <w:t xml:space="preserve"> SG</w:t>
      </w:r>
      <w:r w:rsidR="005F1914">
        <w:rPr>
          <w:rFonts w:ascii="Times New Roman" w:eastAsia="Times New Roman" w:hAnsi="Times New Roman" w:cs="Times New Roman"/>
          <w:color w:val="000000"/>
          <w:sz w:val="24"/>
          <w:szCs w:val="24"/>
          <w:lang w:eastAsia="en-IN"/>
        </w:rPr>
        <w:t>1311</w:t>
      </w:r>
      <w:r w:rsidR="006A5F5C">
        <w:rPr>
          <w:rFonts w:ascii="Times New Roman" w:eastAsia="Times New Roman" w:hAnsi="Times New Roman" w:cs="Times New Roman"/>
          <w:color w:val="000000"/>
          <w:sz w:val="24"/>
          <w:szCs w:val="24"/>
          <w:lang w:eastAsia="en-IN"/>
        </w:rPr>
        <w:t>.</w:t>
      </w:r>
      <w:r w:rsidR="005F1914">
        <w:rPr>
          <w:rFonts w:ascii="Times New Roman" w:eastAsia="Times New Roman" w:hAnsi="Times New Roman" w:cs="Times New Roman"/>
          <w:color w:val="000000"/>
          <w:sz w:val="24"/>
          <w:szCs w:val="24"/>
          <w:lang w:eastAsia="en-IN"/>
        </w:rPr>
        <w:t xml:space="preserve"> </w:t>
      </w:r>
      <w:r w:rsidR="00040A6A" w:rsidRPr="00372091">
        <w:rPr>
          <w:rFonts w:ascii="Times New Roman" w:hAnsi="Times New Roman" w:cs="Times New Roman"/>
          <w:sz w:val="24"/>
          <w:szCs w:val="24"/>
        </w:rPr>
        <w:t xml:space="preserve">1♀; </w:t>
      </w:r>
      <w:r w:rsidR="00040A6A" w:rsidRPr="00372091">
        <w:rPr>
          <w:rFonts w:ascii="Times New Roman" w:hAnsi="Times New Roman" w:cs="Times New Roman"/>
          <w:noProof/>
          <w:sz w:val="24"/>
          <w:szCs w:val="24"/>
          <w:lang w:eastAsia="ru-RU"/>
        </w:rPr>
        <w:t xml:space="preserve">Saptashrungi Vani, Nashik; </w:t>
      </w:r>
      <w:r w:rsidR="00040A6A" w:rsidRPr="00372091">
        <w:rPr>
          <w:rFonts w:ascii="Times New Roman" w:eastAsia="Times New Roman" w:hAnsi="Times New Roman" w:cs="Times New Roman"/>
          <w:color w:val="000000"/>
          <w:sz w:val="24"/>
          <w:szCs w:val="24"/>
          <w:lang w:eastAsia="en-IN"/>
        </w:rPr>
        <w:t xml:space="preserve">20.3911°N; 73.9167°E; 1179 m </w:t>
      </w:r>
      <w:proofErr w:type="spellStart"/>
      <w:r w:rsidR="00040A6A" w:rsidRPr="00372091">
        <w:rPr>
          <w:rFonts w:ascii="Times New Roman" w:eastAsia="Times New Roman" w:hAnsi="Times New Roman" w:cs="Times New Roman"/>
          <w:color w:val="000000"/>
          <w:sz w:val="24"/>
          <w:szCs w:val="24"/>
          <w:lang w:eastAsia="en-IN"/>
        </w:rPr>
        <w:t>a.s.l</w:t>
      </w:r>
      <w:proofErr w:type="spellEnd"/>
      <w:r w:rsidR="00040A6A" w:rsidRPr="00372091">
        <w:rPr>
          <w:rFonts w:ascii="Times New Roman" w:eastAsia="Times New Roman" w:hAnsi="Times New Roman" w:cs="Times New Roman"/>
          <w:color w:val="000000"/>
          <w:sz w:val="24"/>
          <w:szCs w:val="24"/>
          <w:lang w:eastAsia="en-IN"/>
        </w:rPr>
        <w:t>.; Light sheet method; 1-</w:t>
      </w:r>
      <w:r w:rsidR="00040A6A">
        <w:rPr>
          <w:rFonts w:ascii="Times New Roman" w:eastAsia="Times New Roman" w:hAnsi="Times New Roman" w:cs="Times New Roman"/>
          <w:color w:val="000000"/>
          <w:sz w:val="24"/>
          <w:szCs w:val="24"/>
          <w:lang w:eastAsia="en-IN"/>
        </w:rPr>
        <w:t>vi</w:t>
      </w:r>
      <w:r w:rsidR="00040A6A" w:rsidRPr="00372091">
        <w:rPr>
          <w:rFonts w:ascii="Times New Roman" w:eastAsia="Times New Roman" w:hAnsi="Times New Roman" w:cs="Times New Roman"/>
          <w:color w:val="000000"/>
          <w:sz w:val="24"/>
          <w:szCs w:val="24"/>
          <w:lang w:eastAsia="en-IN"/>
        </w:rPr>
        <w:t>-202</w:t>
      </w:r>
      <w:r w:rsidR="00040A6A">
        <w:rPr>
          <w:rFonts w:ascii="Times New Roman" w:eastAsia="Times New Roman" w:hAnsi="Times New Roman" w:cs="Times New Roman"/>
          <w:color w:val="000000"/>
          <w:sz w:val="24"/>
          <w:szCs w:val="24"/>
          <w:lang w:eastAsia="en-IN"/>
        </w:rPr>
        <w:t>3</w:t>
      </w:r>
      <w:r w:rsidR="00040A6A" w:rsidRPr="00372091">
        <w:rPr>
          <w:rFonts w:ascii="Times New Roman" w:eastAsia="Times New Roman" w:hAnsi="Times New Roman" w:cs="Times New Roman"/>
          <w:color w:val="000000"/>
          <w:sz w:val="24"/>
          <w:szCs w:val="24"/>
          <w:lang w:eastAsia="en-IN"/>
        </w:rPr>
        <w:t>; SG1</w:t>
      </w:r>
      <w:r w:rsidR="00040A6A">
        <w:rPr>
          <w:rFonts w:ascii="Times New Roman" w:eastAsia="Times New Roman" w:hAnsi="Times New Roman" w:cs="Times New Roman"/>
          <w:color w:val="000000"/>
          <w:sz w:val="24"/>
          <w:szCs w:val="24"/>
          <w:lang w:eastAsia="en-IN"/>
        </w:rPr>
        <w:t xml:space="preserve">380. </w:t>
      </w:r>
      <w:r w:rsidR="00040A6A" w:rsidRPr="00372091">
        <w:rPr>
          <w:rFonts w:ascii="Times New Roman" w:hAnsi="Times New Roman" w:cs="Times New Roman"/>
          <w:sz w:val="24"/>
          <w:szCs w:val="24"/>
        </w:rPr>
        <w:t xml:space="preserve">1♀; </w:t>
      </w:r>
      <w:r w:rsidR="00040A6A">
        <w:rPr>
          <w:rFonts w:ascii="Times New Roman" w:hAnsi="Times New Roman" w:cs="Times New Roman"/>
          <w:noProof/>
          <w:sz w:val="24"/>
          <w:szCs w:val="24"/>
          <w:lang w:eastAsia="ru-RU"/>
        </w:rPr>
        <w:t>Peth</w:t>
      </w:r>
      <w:r w:rsidR="00040A6A" w:rsidRPr="00372091">
        <w:rPr>
          <w:rFonts w:ascii="Times New Roman" w:hAnsi="Times New Roman" w:cs="Times New Roman"/>
          <w:noProof/>
          <w:sz w:val="24"/>
          <w:szCs w:val="24"/>
          <w:lang w:eastAsia="ru-RU"/>
        </w:rPr>
        <w:t xml:space="preserve">, Nashik; </w:t>
      </w:r>
      <w:r w:rsidR="00040A6A" w:rsidRPr="00372091">
        <w:rPr>
          <w:rFonts w:ascii="Times New Roman" w:eastAsia="Times New Roman" w:hAnsi="Times New Roman" w:cs="Times New Roman"/>
          <w:color w:val="000000"/>
          <w:sz w:val="24"/>
          <w:szCs w:val="24"/>
          <w:lang w:eastAsia="en-IN"/>
        </w:rPr>
        <w:t>20.</w:t>
      </w:r>
      <w:r w:rsidR="00040A6A">
        <w:rPr>
          <w:rFonts w:ascii="Times New Roman" w:eastAsia="Times New Roman" w:hAnsi="Times New Roman" w:cs="Times New Roman"/>
          <w:color w:val="000000"/>
          <w:sz w:val="24"/>
          <w:szCs w:val="24"/>
          <w:lang w:eastAsia="en-IN"/>
        </w:rPr>
        <w:t>2589</w:t>
      </w:r>
      <w:r w:rsidR="00040A6A" w:rsidRPr="00372091">
        <w:rPr>
          <w:rFonts w:ascii="Times New Roman" w:eastAsia="Times New Roman" w:hAnsi="Times New Roman" w:cs="Times New Roman"/>
          <w:color w:val="000000"/>
          <w:sz w:val="24"/>
          <w:szCs w:val="24"/>
          <w:lang w:eastAsia="en-IN"/>
        </w:rPr>
        <w:t>°N; 73.</w:t>
      </w:r>
      <w:r w:rsidR="00040A6A">
        <w:rPr>
          <w:rFonts w:ascii="Times New Roman" w:eastAsia="Times New Roman" w:hAnsi="Times New Roman" w:cs="Times New Roman"/>
          <w:color w:val="000000"/>
          <w:sz w:val="24"/>
          <w:szCs w:val="24"/>
          <w:lang w:eastAsia="en-IN"/>
        </w:rPr>
        <w:t>5058</w:t>
      </w:r>
      <w:r w:rsidR="00040A6A" w:rsidRPr="00372091">
        <w:rPr>
          <w:rFonts w:ascii="Times New Roman" w:eastAsia="Times New Roman" w:hAnsi="Times New Roman" w:cs="Times New Roman"/>
          <w:color w:val="000000"/>
          <w:sz w:val="24"/>
          <w:szCs w:val="24"/>
          <w:lang w:eastAsia="en-IN"/>
        </w:rPr>
        <w:t xml:space="preserve">°E; </w:t>
      </w:r>
      <w:r w:rsidR="00040A6A">
        <w:rPr>
          <w:rFonts w:ascii="Times New Roman" w:eastAsia="Times New Roman" w:hAnsi="Times New Roman" w:cs="Times New Roman"/>
          <w:color w:val="000000"/>
          <w:sz w:val="24"/>
          <w:szCs w:val="24"/>
          <w:lang w:eastAsia="en-IN"/>
        </w:rPr>
        <w:t>618</w:t>
      </w:r>
      <w:r w:rsidR="00040A6A" w:rsidRPr="00372091">
        <w:rPr>
          <w:rFonts w:ascii="Times New Roman" w:eastAsia="Times New Roman" w:hAnsi="Times New Roman" w:cs="Times New Roman"/>
          <w:color w:val="000000"/>
          <w:sz w:val="24"/>
          <w:szCs w:val="24"/>
          <w:lang w:eastAsia="en-IN"/>
        </w:rPr>
        <w:t xml:space="preserve"> m </w:t>
      </w:r>
      <w:proofErr w:type="spellStart"/>
      <w:r w:rsidR="00040A6A" w:rsidRPr="00372091">
        <w:rPr>
          <w:rFonts w:ascii="Times New Roman" w:eastAsia="Times New Roman" w:hAnsi="Times New Roman" w:cs="Times New Roman"/>
          <w:color w:val="000000"/>
          <w:sz w:val="24"/>
          <w:szCs w:val="24"/>
          <w:lang w:eastAsia="en-IN"/>
        </w:rPr>
        <w:t>a.s.l</w:t>
      </w:r>
      <w:proofErr w:type="spellEnd"/>
      <w:r w:rsidR="00040A6A" w:rsidRPr="00372091">
        <w:rPr>
          <w:rFonts w:ascii="Times New Roman" w:eastAsia="Times New Roman" w:hAnsi="Times New Roman" w:cs="Times New Roman"/>
          <w:color w:val="000000"/>
          <w:sz w:val="24"/>
          <w:szCs w:val="24"/>
          <w:lang w:eastAsia="en-IN"/>
        </w:rPr>
        <w:t>.; Light sheet method; 1</w:t>
      </w:r>
      <w:r w:rsidR="00040A6A">
        <w:rPr>
          <w:rFonts w:ascii="Times New Roman" w:eastAsia="Times New Roman" w:hAnsi="Times New Roman" w:cs="Times New Roman"/>
          <w:color w:val="000000"/>
          <w:sz w:val="24"/>
          <w:szCs w:val="24"/>
          <w:lang w:eastAsia="en-IN"/>
        </w:rPr>
        <w:t>3</w:t>
      </w:r>
      <w:r w:rsidR="00040A6A" w:rsidRPr="00372091">
        <w:rPr>
          <w:rFonts w:ascii="Times New Roman" w:eastAsia="Times New Roman" w:hAnsi="Times New Roman" w:cs="Times New Roman"/>
          <w:color w:val="000000"/>
          <w:sz w:val="24"/>
          <w:szCs w:val="24"/>
          <w:lang w:eastAsia="en-IN"/>
        </w:rPr>
        <w:t>-</w:t>
      </w:r>
      <w:r w:rsidR="00040A6A">
        <w:rPr>
          <w:rFonts w:ascii="Times New Roman" w:eastAsia="Times New Roman" w:hAnsi="Times New Roman" w:cs="Times New Roman"/>
          <w:color w:val="000000"/>
          <w:sz w:val="24"/>
          <w:szCs w:val="24"/>
          <w:lang w:eastAsia="en-IN"/>
        </w:rPr>
        <w:t>viii</w:t>
      </w:r>
      <w:r w:rsidR="00040A6A" w:rsidRPr="00372091">
        <w:rPr>
          <w:rFonts w:ascii="Times New Roman" w:eastAsia="Times New Roman" w:hAnsi="Times New Roman" w:cs="Times New Roman"/>
          <w:color w:val="000000"/>
          <w:sz w:val="24"/>
          <w:szCs w:val="24"/>
          <w:lang w:eastAsia="en-IN"/>
        </w:rPr>
        <w:t>-202</w:t>
      </w:r>
      <w:r w:rsidR="00040A6A">
        <w:rPr>
          <w:rFonts w:ascii="Times New Roman" w:eastAsia="Times New Roman" w:hAnsi="Times New Roman" w:cs="Times New Roman"/>
          <w:color w:val="000000"/>
          <w:sz w:val="24"/>
          <w:szCs w:val="24"/>
          <w:lang w:eastAsia="en-IN"/>
        </w:rPr>
        <w:t>3</w:t>
      </w:r>
      <w:r w:rsidR="00040A6A" w:rsidRPr="00372091">
        <w:rPr>
          <w:rFonts w:ascii="Times New Roman" w:eastAsia="Times New Roman" w:hAnsi="Times New Roman" w:cs="Times New Roman"/>
          <w:color w:val="000000"/>
          <w:sz w:val="24"/>
          <w:szCs w:val="24"/>
          <w:lang w:eastAsia="en-IN"/>
        </w:rPr>
        <w:t>; SG1</w:t>
      </w:r>
      <w:r w:rsidR="00040A6A">
        <w:rPr>
          <w:rFonts w:ascii="Times New Roman" w:eastAsia="Times New Roman" w:hAnsi="Times New Roman" w:cs="Times New Roman"/>
          <w:color w:val="000000"/>
          <w:sz w:val="24"/>
          <w:szCs w:val="24"/>
          <w:lang w:eastAsia="en-IN"/>
        </w:rPr>
        <w:t xml:space="preserve">412. </w:t>
      </w:r>
      <w:r w:rsidR="00040A6A">
        <w:rPr>
          <w:rFonts w:ascii="Times New Roman" w:hAnsi="Times New Roman" w:cs="Times New Roman"/>
          <w:sz w:val="24"/>
          <w:szCs w:val="24"/>
        </w:rPr>
        <w:t>2</w:t>
      </w:r>
      <w:r w:rsidR="00040A6A" w:rsidRPr="00372091">
        <w:rPr>
          <w:rFonts w:ascii="Times New Roman" w:hAnsi="Times New Roman" w:cs="Times New Roman"/>
          <w:sz w:val="24"/>
          <w:szCs w:val="24"/>
        </w:rPr>
        <w:t xml:space="preserve">♀; </w:t>
      </w:r>
      <w:r w:rsidR="00040A6A">
        <w:rPr>
          <w:rFonts w:ascii="Times New Roman" w:hAnsi="Times New Roman" w:cs="Times New Roman"/>
          <w:sz w:val="24"/>
          <w:szCs w:val="24"/>
        </w:rPr>
        <w:t>Kasara</w:t>
      </w:r>
      <w:r w:rsidR="00040A6A" w:rsidRPr="00372091">
        <w:rPr>
          <w:rFonts w:ascii="Times New Roman" w:hAnsi="Times New Roman" w:cs="Times New Roman"/>
          <w:noProof/>
          <w:sz w:val="24"/>
          <w:szCs w:val="24"/>
          <w:lang w:eastAsia="ru-RU"/>
        </w:rPr>
        <w:t xml:space="preserve">, Nashik; </w:t>
      </w:r>
      <w:r w:rsidR="00040A6A">
        <w:rPr>
          <w:rFonts w:ascii="Times New Roman" w:eastAsia="Times New Roman" w:hAnsi="Times New Roman" w:cs="Times New Roman"/>
          <w:color w:val="000000"/>
          <w:sz w:val="24"/>
          <w:szCs w:val="24"/>
          <w:lang w:eastAsia="en-IN"/>
        </w:rPr>
        <w:t>19</w:t>
      </w:r>
      <w:r w:rsidR="00040A6A" w:rsidRPr="00372091">
        <w:rPr>
          <w:rFonts w:ascii="Times New Roman" w:eastAsia="Times New Roman" w:hAnsi="Times New Roman" w:cs="Times New Roman"/>
          <w:color w:val="000000"/>
          <w:sz w:val="24"/>
          <w:szCs w:val="24"/>
          <w:lang w:eastAsia="en-IN"/>
        </w:rPr>
        <w:t>.</w:t>
      </w:r>
      <w:r w:rsidR="00040A6A">
        <w:rPr>
          <w:rFonts w:ascii="Times New Roman" w:eastAsia="Times New Roman" w:hAnsi="Times New Roman" w:cs="Times New Roman"/>
          <w:color w:val="000000"/>
          <w:sz w:val="24"/>
          <w:szCs w:val="24"/>
          <w:lang w:eastAsia="en-IN"/>
        </w:rPr>
        <w:t>6427</w:t>
      </w:r>
      <w:r w:rsidR="00040A6A" w:rsidRPr="00372091">
        <w:rPr>
          <w:rFonts w:ascii="Times New Roman" w:eastAsia="Times New Roman" w:hAnsi="Times New Roman" w:cs="Times New Roman"/>
          <w:color w:val="000000"/>
          <w:sz w:val="24"/>
          <w:szCs w:val="24"/>
          <w:lang w:eastAsia="en-IN"/>
        </w:rPr>
        <w:t>°N; 73.</w:t>
      </w:r>
      <w:r w:rsidR="00040A6A">
        <w:rPr>
          <w:rFonts w:ascii="Times New Roman" w:eastAsia="Times New Roman" w:hAnsi="Times New Roman" w:cs="Times New Roman"/>
          <w:color w:val="000000"/>
          <w:sz w:val="24"/>
          <w:szCs w:val="24"/>
          <w:lang w:eastAsia="en-IN"/>
        </w:rPr>
        <w:t>4689</w:t>
      </w:r>
      <w:r w:rsidR="00040A6A" w:rsidRPr="00372091">
        <w:rPr>
          <w:rFonts w:ascii="Times New Roman" w:eastAsia="Times New Roman" w:hAnsi="Times New Roman" w:cs="Times New Roman"/>
          <w:color w:val="000000"/>
          <w:sz w:val="24"/>
          <w:szCs w:val="24"/>
          <w:lang w:eastAsia="en-IN"/>
        </w:rPr>
        <w:t xml:space="preserve">°E; </w:t>
      </w:r>
      <w:r w:rsidR="00040A6A">
        <w:rPr>
          <w:rFonts w:ascii="Times New Roman" w:eastAsia="Times New Roman" w:hAnsi="Times New Roman" w:cs="Times New Roman"/>
          <w:color w:val="000000"/>
          <w:sz w:val="24"/>
          <w:szCs w:val="24"/>
          <w:lang w:eastAsia="en-IN"/>
        </w:rPr>
        <w:t>309</w:t>
      </w:r>
      <w:r w:rsidR="00040A6A" w:rsidRPr="00372091">
        <w:rPr>
          <w:rFonts w:ascii="Times New Roman" w:eastAsia="Times New Roman" w:hAnsi="Times New Roman" w:cs="Times New Roman"/>
          <w:color w:val="000000"/>
          <w:sz w:val="24"/>
          <w:szCs w:val="24"/>
          <w:lang w:eastAsia="en-IN"/>
        </w:rPr>
        <w:t xml:space="preserve"> m </w:t>
      </w:r>
      <w:proofErr w:type="spellStart"/>
      <w:r w:rsidR="00040A6A" w:rsidRPr="00372091">
        <w:rPr>
          <w:rFonts w:ascii="Times New Roman" w:eastAsia="Times New Roman" w:hAnsi="Times New Roman" w:cs="Times New Roman"/>
          <w:color w:val="000000"/>
          <w:sz w:val="24"/>
          <w:szCs w:val="24"/>
          <w:lang w:eastAsia="en-IN"/>
        </w:rPr>
        <w:t>a.s.l</w:t>
      </w:r>
      <w:proofErr w:type="spellEnd"/>
      <w:r w:rsidR="00040A6A" w:rsidRPr="00372091">
        <w:rPr>
          <w:rFonts w:ascii="Times New Roman" w:eastAsia="Times New Roman" w:hAnsi="Times New Roman" w:cs="Times New Roman"/>
          <w:color w:val="000000"/>
          <w:sz w:val="24"/>
          <w:szCs w:val="24"/>
          <w:lang w:eastAsia="en-IN"/>
        </w:rPr>
        <w:t xml:space="preserve">.; Light sheet method; </w:t>
      </w:r>
      <w:r w:rsidR="00040A6A">
        <w:rPr>
          <w:rFonts w:ascii="Times New Roman" w:eastAsia="Times New Roman" w:hAnsi="Times New Roman" w:cs="Times New Roman"/>
          <w:color w:val="000000"/>
          <w:sz w:val="24"/>
          <w:szCs w:val="24"/>
          <w:lang w:eastAsia="en-IN"/>
        </w:rPr>
        <w:t>20</w:t>
      </w:r>
      <w:r w:rsidR="00040A6A" w:rsidRPr="00372091">
        <w:rPr>
          <w:rFonts w:ascii="Times New Roman" w:eastAsia="Times New Roman" w:hAnsi="Times New Roman" w:cs="Times New Roman"/>
          <w:color w:val="000000"/>
          <w:sz w:val="24"/>
          <w:szCs w:val="24"/>
          <w:lang w:eastAsia="en-IN"/>
        </w:rPr>
        <w:t>-</w:t>
      </w:r>
      <w:r w:rsidR="00040A6A">
        <w:rPr>
          <w:rFonts w:ascii="Times New Roman" w:eastAsia="Times New Roman" w:hAnsi="Times New Roman" w:cs="Times New Roman"/>
          <w:color w:val="000000"/>
          <w:sz w:val="24"/>
          <w:szCs w:val="24"/>
          <w:lang w:eastAsia="en-IN"/>
        </w:rPr>
        <w:t>viii</w:t>
      </w:r>
      <w:r w:rsidR="00040A6A" w:rsidRPr="00372091">
        <w:rPr>
          <w:rFonts w:ascii="Times New Roman" w:eastAsia="Times New Roman" w:hAnsi="Times New Roman" w:cs="Times New Roman"/>
          <w:color w:val="000000"/>
          <w:sz w:val="24"/>
          <w:szCs w:val="24"/>
          <w:lang w:eastAsia="en-IN"/>
        </w:rPr>
        <w:t>-202</w:t>
      </w:r>
      <w:r w:rsidR="00040A6A">
        <w:rPr>
          <w:rFonts w:ascii="Times New Roman" w:eastAsia="Times New Roman" w:hAnsi="Times New Roman" w:cs="Times New Roman"/>
          <w:color w:val="000000"/>
          <w:sz w:val="24"/>
          <w:szCs w:val="24"/>
          <w:lang w:eastAsia="en-IN"/>
        </w:rPr>
        <w:t>3</w:t>
      </w:r>
      <w:r w:rsidR="00040A6A" w:rsidRPr="00372091">
        <w:rPr>
          <w:rFonts w:ascii="Times New Roman" w:eastAsia="Times New Roman" w:hAnsi="Times New Roman" w:cs="Times New Roman"/>
          <w:color w:val="000000"/>
          <w:sz w:val="24"/>
          <w:szCs w:val="24"/>
          <w:lang w:eastAsia="en-IN"/>
        </w:rPr>
        <w:t>; SG1</w:t>
      </w:r>
      <w:r w:rsidR="00040A6A">
        <w:rPr>
          <w:rFonts w:ascii="Times New Roman" w:eastAsia="Times New Roman" w:hAnsi="Times New Roman" w:cs="Times New Roman"/>
          <w:color w:val="000000"/>
          <w:sz w:val="24"/>
          <w:szCs w:val="24"/>
          <w:lang w:eastAsia="en-IN"/>
        </w:rPr>
        <w:t xml:space="preserve">499 &amp; SG1509. </w:t>
      </w:r>
      <w:r w:rsidR="00040A6A" w:rsidRPr="00372091">
        <w:rPr>
          <w:rFonts w:ascii="Times New Roman" w:eastAsia="Times New Roman" w:hAnsi="Times New Roman" w:cs="Times New Roman"/>
          <w:sz w:val="24"/>
          <w:szCs w:val="24"/>
          <w:lang w:eastAsia="en-IN" w:bidi="mr-IN"/>
        </w:rPr>
        <w:t>1</w:t>
      </w:r>
      <w:r w:rsidR="00040A6A" w:rsidRPr="00372091">
        <w:rPr>
          <w:rFonts w:ascii="Times New Roman" w:hAnsi="Times New Roman" w:cs="Times New Roman"/>
          <w:sz w:val="24"/>
          <w:szCs w:val="24"/>
        </w:rPr>
        <w:t xml:space="preserve">♀; </w:t>
      </w:r>
      <w:proofErr w:type="spellStart"/>
      <w:r w:rsidR="00040A6A" w:rsidRPr="00372091">
        <w:rPr>
          <w:rFonts w:ascii="Times New Roman" w:hAnsi="Times New Roman" w:cs="Times New Roman"/>
          <w:sz w:val="24"/>
          <w:szCs w:val="24"/>
        </w:rPr>
        <w:t>Kalmuste</w:t>
      </w:r>
      <w:proofErr w:type="spellEnd"/>
      <w:r w:rsidR="00040A6A" w:rsidRPr="00372091">
        <w:rPr>
          <w:rFonts w:ascii="Times New Roman" w:hAnsi="Times New Roman" w:cs="Times New Roman"/>
          <w:sz w:val="24"/>
          <w:szCs w:val="24"/>
        </w:rPr>
        <w:t xml:space="preserve">, Nashik; </w:t>
      </w:r>
      <w:r w:rsidR="00040A6A" w:rsidRPr="00372091">
        <w:rPr>
          <w:rFonts w:ascii="Times New Roman" w:eastAsia="Times New Roman" w:hAnsi="Times New Roman" w:cs="Times New Roman"/>
          <w:color w:val="000000"/>
          <w:sz w:val="24"/>
          <w:szCs w:val="24"/>
          <w:lang w:eastAsia="en-IN"/>
        </w:rPr>
        <w:t xml:space="preserve">20.1036°N; 73.3883°E; 628 m </w:t>
      </w:r>
      <w:proofErr w:type="spellStart"/>
      <w:r w:rsidR="00040A6A" w:rsidRPr="00372091">
        <w:rPr>
          <w:rFonts w:ascii="Times New Roman" w:eastAsia="Times New Roman" w:hAnsi="Times New Roman" w:cs="Times New Roman"/>
          <w:color w:val="000000"/>
          <w:sz w:val="24"/>
          <w:szCs w:val="24"/>
          <w:lang w:eastAsia="en-IN"/>
        </w:rPr>
        <w:t>a.s.l</w:t>
      </w:r>
      <w:proofErr w:type="spellEnd"/>
      <w:r w:rsidR="00040A6A" w:rsidRPr="00372091">
        <w:rPr>
          <w:rFonts w:ascii="Times New Roman" w:eastAsia="Times New Roman" w:hAnsi="Times New Roman" w:cs="Times New Roman"/>
          <w:color w:val="000000"/>
          <w:sz w:val="24"/>
          <w:szCs w:val="24"/>
          <w:lang w:eastAsia="en-IN"/>
        </w:rPr>
        <w:t xml:space="preserve">.; Light sheet method; </w:t>
      </w:r>
      <w:r w:rsidR="00040A6A">
        <w:rPr>
          <w:rFonts w:ascii="Times New Roman" w:eastAsia="Times New Roman" w:hAnsi="Times New Roman" w:cs="Times New Roman"/>
          <w:color w:val="000000"/>
          <w:sz w:val="24"/>
          <w:szCs w:val="24"/>
          <w:lang w:eastAsia="en-IN"/>
        </w:rPr>
        <w:t>24</w:t>
      </w:r>
      <w:r w:rsidR="00040A6A" w:rsidRPr="00372091">
        <w:rPr>
          <w:rFonts w:ascii="Times New Roman" w:eastAsia="Times New Roman" w:hAnsi="Times New Roman" w:cs="Times New Roman"/>
          <w:color w:val="000000"/>
          <w:sz w:val="24"/>
          <w:szCs w:val="24"/>
          <w:lang w:eastAsia="en-IN"/>
        </w:rPr>
        <w:t>-</w:t>
      </w:r>
      <w:r w:rsidR="00040A6A">
        <w:rPr>
          <w:rFonts w:ascii="Times New Roman" w:eastAsia="Times New Roman" w:hAnsi="Times New Roman" w:cs="Times New Roman"/>
          <w:color w:val="000000"/>
          <w:sz w:val="24"/>
          <w:szCs w:val="24"/>
          <w:lang w:eastAsia="en-IN"/>
        </w:rPr>
        <w:t>v</w:t>
      </w:r>
      <w:r w:rsidR="00040A6A" w:rsidRPr="00372091">
        <w:rPr>
          <w:rFonts w:ascii="Times New Roman" w:eastAsia="Times New Roman" w:hAnsi="Times New Roman" w:cs="Times New Roman"/>
          <w:color w:val="000000"/>
          <w:sz w:val="24"/>
          <w:szCs w:val="24"/>
          <w:lang w:eastAsia="en-IN"/>
        </w:rPr>
        <w:t>i-202</w:t>
      </w:r>
      <w:r w:rsidR="00040A6A">
        <w:rPr>
          <w:rFonts w:ascii="Times New Roman" w:eastAsia="Times New Roman" w:hAnsi="Times New Roman" w:cs="Times New Roman"/>
          <w:color w:val="000000"/>
          <w:sz w:val="24"/>
          <w:szCs w:val="24"/>
          <w:lang w:eastAsia="en-IN"/>
        </w:rPr>
        <w:t>2</w:t>
      </w:r>
      <w:r w:rsidR="00040A6A" w:rsidRPr="00372091">
        <w:rPr>
          <w:rFonts w:ascii="Times New Roman" w:eastAsia="Times New Roman" w:hAnsi="Times New Roman" w:cs="Times New Roman"/>
          <w:color w:val="000000"/>
          <w:sz w:val="24"/>
          <w:szCs w:val="24"/>
          <w:lang w:eastAsia="en-IN"/>
        </w:rPr>
        <w:t>; SG</w:t>
      </w:r>
      <w:r w:rsidR="00040A6A">
        <w:rPr>
          <w:rFonts w:ascii="Times New Roman" w:eastAsia="Times New Roman" w:hAnsi="Times New Roman" w:cs="Times New Roman"/>
          <w:color w:val="000000"/>
          <w:sz w:val="24"/>
          <w:szCs w:val="24"/>
          <w:lang w:eastAsia="en-IN"/>
        </w:rPr>
        <w:t>689</w:t>
      </w:r>
      <w:r w:rsidR="00040A6A" w:rsidRPr="00372091">
        <w:rPr>
          <w:rFonts w:ascii="Times New Roman" w:eastAsia="Times New Roman" w:hAnsi="Times New Roman" w:cs="Times New Roman"/>
          <w:color w:val="000000"/>
          <w:sz w:val="24"/>
          <w:szCs w:val="24"/>
          <w:lang w:eastAsia="en-IN"/>
        </w:rPr>
        <w:t>.</w:t>
      </w:r>
    </w:p>
    <w:p w14:paraId="285078D9" w14:textId="1DA36226" w:rsidR="00316418" w:rsidRPr="00372091" w:rsidRDefault="00316418" w:rsidP="00EF2B79">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040A6A" w:rsidRPr="00372091">
        <w:rPr>
          <w:rFonts w:ascii="Times New Roman" w:hAnsi="Times New Roman" w:cs="Times New Roman"/>
          <w:sz w:val="24"/>
          <w:szCs w:val="24"/>
        </w:rPr>
        <w:t>♀</w:t>
      </w:r>
      <w:r w:rsidR="00040A6A">
        <w:rPr>
          <w:rFonts w:ascii="Times New Roman" w:hAnsi="Times New Roman" w:cs="Times New Roman"/>
          <w:sz w:val="24"/>
          <w:szCs w:val="24"/>
        </w:rPr>
        <w:t>, 31 mm.</w:t>
      </w:r>
      <w:r w:rsidR="00EF2B79">
        <w:rPr>
          <w:rFonts w:ascii="Times New Roman" w:hAnsi="Times New Roman" w:cs="Times New Roman"/>
          <w:sz w:val="24"/>
          <w:szCs w:val="24"/>
        </w:rPr>
        <w:t xml:space="preserve"> Wings are greenish-white</w:t>
      </w:r>
      <w:r w:rsidR="00E35794">
        <w:rPr>
          <w:rFonts w:ascii="Times New Roman" w:hAnsi="Times New Roman" w:cs="Times New Roman"/>
          <w:sz w:val="24"/>
          <w:szCs w:val="24"/>
        </w:rPr>
        <w:t xml:space="preserve">, </w:t>
      </w:r>
      <w:proofErr w:type="spellStart"/>
      <w:r w:rsidR="00E35794">
        <w:rPr>
          <w:rFonts w:ascii="Times New Roman" w:hAnsi="Times New Roman" w:cs="Times New Roman"/>
          <w:sz w:val="24"/>
          <w:szCs w:val="24"/>
        </w:rPr>
        <w:t>semihyaline</w:t>
      </w:r>
      <w:proofErr w:type="spellEnd"/>
      <w:r w:rsidR="00EF2B79">
        <w:rPr>
          <w:rFonts w:ascii="Times New Roman" w:hAnsi="Times New Roman" w:cs="Times New Roman"/>
          <w:sz w:val="24"/>
          <w:szCs w:val="24"/>
        </w:rPr>
        <w:t>; frons and fore legs are crimson</w:t>
      </w:r>
      <w:r w:rsidR="00E35794">
        <w:rPr>
          <w:rFonts w:ascii="Times New Roman" w:hAnsi="Times New Roman" w:cs="Times New Roman"/>
          <w:sz w:val="24"/>
          <w:szCs w:val="24"/>
        </w:rPr>
        <w:t xml:space="preserve">; vertex of head white. Abdomen suffused with brown scales. Forewing with costa ochreous; an indistinct straight oblique antemedial pale line; both wings with oblique pale postmedial line; a fine dark marginal line; cilia ochreous; underside is white. Hindwing with ground colour same as in forewing.  </w:t>
      </w:r>
    </w:p>
    <w:p w14:paraId="19292268" w14:textId="7A662CA1" w:rsidR="00316418" w:rsidRPr="00F743E9" w:rsidRDefault="00316418"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F743E9">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F743E9">
        <w:rPr>
          <w:rFonts w:ascii="Times New Roman" w:eastAsia="Times New Roman" w:hAnsi="Times New Roman" w:cs="Times New Roman"/>
          <w:sz w:val="24"/>
          <w:szCs w:val="24"/>
          <w:lang w:eastAsia="en-IN" w:bidi="mr-IN"/>
        </w:rPr>
        <w:t xml:space="preserve"> Meghalaya (Khasis), West Bengal (Kolkata), Maharashtra (</w:t>
      </w:r>
      <w:proofErr w:type="spellStart"/>
      <w:r w:rsidR="00F743E9">
        <w:rPr>
          <w:rFonts w:ascii="Times New Roman" w:eastAsia="Times New Roman" w:hAnsi="Times New Roman" w:cs="Times New Roman"/>
          <w:sz w:val="24"/>
          <w:szCs w:val="24"/>
          <w:lang w:eastAsia="en-IN" w:bidi="mr-IN"/>
        </w:rPr>
        <w:t>Khandala</w:t>
      </w:r>
      <w:proofErr w:type="spellEnd"/>
      <w:r w:rsidR="00F743E9">
        <w:rPr>
          <w:rFonts w:ascii="Times New Roman" w:eastAsia="Times New Roman" w:hAnsi="Times New Roman" w:cs="Times New Roman"/>
          <w:sz w:val="24"/>
          <w:szCs w:val="24"/>
          <w:lang w:eastAsia="en-IN" w:bidi="mr-IN"/>
        </w:rPr>
        <w:t>), Karnataka, Gujrat, Nilgiris.</w:t>
      </w:r>
    </w:p>
    <w:p w14:paraId="3FACCAF8" w14:textId="40C09678" w:rsidR="00316418" w:rsidRDefault="00F743E9" w:rsidP="00316418">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sidRPr="00832B02">
        <w:rPr>
          <w:rFonts w:ascii="Times New Roman" w:eastAsia="Times New Roman" w:hAnsi="Times New Roman" w:cs="Times New Roman"/>
          <w:sz w:val="24"/>
          <w:szCs w:val="24"/>
          <w:lang w:eastAsia="en-IN" w:bidi="mr-IN"/>
        </w:rPr>
        <w:t>Sri</w:t>
      </w:r>
      <w:r>
        <w:rPr>
          <w:rFonts w:ascii="Times New Roman" w:eastAsia="Times New Roman" w:hAnsi="Times New Roman" w:cs="Times New Roman"/>
          <w:sz w:val="24"/>
          <w:szCs w:val="24"/>
          <w:lang w:eastAsia="en-IN" w:bidi="mr-IN"/>
        </w:rPr>
        <w:t xml:space="preserve"> Lanka, China, South-East Asia.</w:t>
      </w:r>
    </w:p>
    <w:p w14:paraId="5981A73D" w14:textId="77777777" w:rsidR="00F743E9" w:rsidRPr="00372091" w:rsidRDefault="00F743E9" w:rsidP="00316418">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5F07D967" w14:textId="678761E2" w:rsidR="000D0C67" w:rsidRPr="00372091" w:rsidRDefault="003740AF"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Maxates</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veninotata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(Warren, 1894)</w:t>
      </w:r>
      <w:r>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Plate 1:</w:t>
      </w:r>
      <w:r w:rsidR="00C951EF">
        <w:rPr>
          <w:rFonts w:ascii="Times New Roman" w:eastAsia="Times New Roman" w:hAnsi="Times New Roman" w:cs="Times New Roman"/>
          <w:sz w:val="24"/>
          <w:szCs w:val="24"/>
          <w:lang w:eastAsia="en-IN" w:bidi="mr-IN"/>
        </w:rPr>
        <w:t>12</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29; 4:46</w:t>
      </w:r>
      <w:r w:rsidR="00C951EF" w:rsidRPr="00372091">
        <w:rPr>
          <w:rFonts w:ascii="Times New Roman" w:eastAsia="Times New Roman" w:hAnsi="Times New Roman" w:cs="Times New Roman"/>
          <w:sz w:val="24"/>
          <w:szCs w:val="24"/>
          <w:lang w:eastAsia="en-IN" w:bidi="mr-IN"/>
        </w:rPr>
        <w:t>)</w:t>
      </w:r>
    </w:p>
    <w:p w14:paraId="098C2209" w14:textId="7CE7E5F3" w:rsidR="00125DFF" w:rsidRPr="00636210" w:rsidRDefault="00636210" w:rsidP="00222D38">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636210">
        <w:rPr>
          <w:rFonts w:ascii="Times New Roman" w:eastAsia="Times New Roman" w:hAnsi="Times New Roman" w:cs="Times New Roman"/>
          <w:i/>
          <w:iCs/>
          <w:sz w:val="24"/>
          <w:szCs w:val="24"/>
          <w:lang w:eastAsia="en-IN" w:bidi="mr-IN"/>
        </w:rPr>
        <w:t>Thalerura</w:t>
      </w:r>
      <w:proofErr w:type="spellEnd"/>
      <w:r w:rsidRPr="00636210">
        <w:rPr>
          <w:rFonts w:ascii="Times New Roman" w:eastAsia="Times New Roman" w:hAnsi="Times New Roman" w:cs="Times New Roman"/>
          <w:i/>
          <w:iCs/>
          <w:sz w:val="24"/>
          <w:szCs w:val="24"/>
          <w:lang w:eastAsia="en-IN" w:bidi="mr-IN"/>
        </w:rPr>
        <w:t xml:space="preserve"> </w:t>
      </w:r>
      <w:proofErr w:type="spellStart"/>
      <w:r w:rsidRPr="00636210">
        <w:rPr>
          <w:rFonts w:ascii="Times New Roman" w:eastAsia="Times New Roman" w:hAnsi="Times New Roman" w:cs="Times New Roman"/>
          <w:i/>
          <w:iCs/>
          <w:sz w:val="24"/>
          <w:szCs w:val="24"/>
          <w:lang w:eastAsia="en-IN" w:bidi="mr-IN"/>
        </w:rPr>
        <w:t>veninotata</w:t>
      </w:r>
      <w:proofErr w:type="spellEnd"/>
      <w:r>
        <w:rPr>
          <w:rFonts w:ascii="Times New Roman" w:eastAsia="Times New Roman" w:hAnsi="Times New Roman" w:cs="Times New Roman"/>
          <w:sz w:val="24"/>
          <w:szCs w:val="24"/>
          <w:lang w:eastAsia="en-IN" w:bidi="mr-IN"/>
        </w:rPr>
        <w:t xml:space="preserve"> Warren, 1894; </w:t>
      </w:r>
      <w:proofErr w:type="spellStart"/>
      <w:r>
        <w:rPr>
          <w:rFonts w:ascii="Times New Roman" w:eastAsia="Times New Roman" w:hAnsi="Times New Roman" w:cs="Times New Roman"/>
          <w:sz w:val="24"/>
          <w:szCs w:val="24"/>
          <w:lang w:eastAsia="en-IN" w:bidi="mr-IN"/>
        </w:rPr>
        <w:t>Novit</w:t>
      </w:r>
      <w:proofErr w:type="spellEnd"/>
      <w:r>
        <w:rPr>
          <w:rFonts w:ascii="Times New Roman" w:eastAsia="Times New Roman" w:hAnsi="Times New Roman" w:cs="Times New Roman"/>
          <w:sz w:val="24"/>
          <w:szCs w:val="24"/>
          <w:lang w:eastAsia="en-IN" w:bidi="mr-IN"/>
        </w:rPr>
        <w:t>. Zool. 1(4): 678. Type-locality: Khasi Hills.</w:t>
      </w:r>
    </w:p>
    <w:p w14:paraId="71DADDDD" w14:textId="797B9047" w:rsidR="00326B86" w:rsidRPr="00372091" w:rsidRDefault="00316418" w:rsidP="00326B86">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222D38">
        <w:rPr>
          <w:rFonts w:ascii="Times New Roman" w:eastAsia="Times New Roman" w:hAnsi="Times New Roman" w:cs="Times New Roman"/>
          <w:sz w:val="24"/>
          <w:szCs w:val="24"/>
          <w:lang w:eastAsia="en-IN" w:bidi="mr-IN"/>
        </w:rPr>
        <w:t xml:space="preserve">. </w:t>
      </w:r>
      <w:r w:rsidR="00326B86" w:rsidRPr="00372091">
        <w:rPr>
          <w:rFonts w:ascii="Times New Roman" w:eastAsia="Times New Roman" w:hAnsi="Times New Roman" w:cs="Times New Roman"/>
          <w:sz w:val="24"/>
          <w:szCs w:val="24"/>
          <w:lang w:eastAsia="en-IN" w:bidi="mr-IN"/>
        </w:rPr>
        <w:t>1</w:t>
      </w:r>
      <w:r w:rsidR="00326B86" w:rsidRPr="00372091">
        <w:rPr>
          <w:rFonts w:ascii="Times New Roman" w:hAnsi="Times New Roman" w:cs="Times New Roman"/>
          <w:sz w:val="24"/>
          <w:szCs w:val="24"/>
        </w:rPr>
        <w:t xml:space="preserve">♀; </w:t>
      </w:r>
      <w:proofErr w:type="spellStart"/>
      <w:r w:rsidR="00326B86" w:rsidRPr="00372091">
        <w:rPr>
          <w:rFonts w:ascii="Times New Roman" w:hAnsi="Times New Roman" w:cs="Times New Roman"/>
          <w:sz w:val="24"/>
          <w:szCs w:val="24"/>
        </w:rPr>
        <w:t>Kalmuste</w:t>
      </w:r>
      <w:proofErr w:type="spellEnd"/>
      <w:r w:rsidR="00326B86" w:rsidRPr="00372091">
        <w:rPr>
          <w:rFonts w:ascii="Times New Roman" w:hAnsi="Times New Roman" w:cs="Times New Roman"/>
          <w:sz w:val="24"/>
          <w:szCs w:val="24"/>
        </w:rPr>
        <w:t xml:space="preserve">, Nashik; </w:t>
      </w:r>
      <w:r w:rsidR="00326B86" w:rsidRPr="00372091">
        <w:rPr>
          <w:rFonts w:ascii="Times New Roman" w:eastAsia="Times New Roman" w:hAnsi="Times New Roman" w:cs="Times New Roman"/>
          <w:color w:val="000000"/>
          <w:sz w:val="24"/>
          <w:szCs w:val="24"/>
          <w:lang w:eastAsia="en-IN"/>
        </w:rPr>
        <w:t xml:space="preserve">20.1036°N; 73.3883°E; 628 m </w:t>
      </w:r>
      <w:proofErr w:type="spellStart"/>
      <w:r w:rsidR="00326B86" w:rsidRPr="00372091">
        <w:rPr>
          <w:rFonts w:ascii="Times New Roman" w:eastAsia="Times New Roman" w:hAnsi="Times New Roman" w:cs="Times New Roman"/>
          <w:color w:val="000000"/>
          <w:sz w:val="24"/>
          <w:szCs w:val="24"/>
          <w:lang w:eastAsia="en-IN"/>
        </w:rPr>
        <w:t>a.s.l</w:t>
      </w:r>
      <w:proofErr w:type="spellEnd"/>
      <w:r w:rsidR="00326B86" w:rsidRPr="00372091">
        <w:rPr>
          <w:rFonts w:ascii="Times New Roman" w:eastAsia="Times New Roman" w:hAnsi="Times New Roman" w:cs="Times New Roman"/>
          <w:color w:val="000000"/>
          <w:sz w:val="24"/>
          <w:szCs w:val="24"/>
          <w:lang w:eastAsia="en-IN"/>
        </w:rPr>
        <w:t xml:space="preserve">.; Light sheet method; </w:t>
      </w:r>
      <w:r w:rsidR="00326B86">
        <w:rPr>
          <w:rFonts w:ascii="Times New Roman" w:eastAsia="Times New Roman" w:hAnsi="Times New Roman" w:cs="Times New Roman"/>
          <w:color w:val="000000"/>
          <w:sz w:val="24"/>
          <w:szCs w:val="24"/>
          <w:lang w:eastAsia="en-IN"/>
        </w:rPr>
        <w:t>1</w:t>
      </w:r>
      <w:r w:rsidR="00326B86" w:rsidRPr="00372091">
        <w:rPr>
          <w:rFonts w:ascii="Times New Roman" w:eastAsia="Times New Roman" w:hAnsi="Times New Roman" w:cs="Times New Roman"/>
          <w:color w:val="000000"/>
          <w:sz w:val="24"/>
          <w:szCs w:val="24"/>
          <w:lang w:eastAsia="en-IN"/>
        </w:rPr>
        <w:t>-</w:t>
      </w:r>
      <w:r w:rsidR="00326B86">
        <w:rPr>
          <w:rFonts w:ascii="Times New Roman" w:eastAsia="Times New Roman" w:hAnsi="Times New Roman" w:cs="Times New Roman"/>
          <w:color w:val="000000"/>
          <w:sz w:val="24"/>
          <w:szCs w:val="24"/>
          <w:lang w:eastAsia="en-IN"/>
        </w:rPr>
        <w:t>x</w:t>
      </w:r>
      <w:r w:rsidR="00326B86" w:rsidRPr="00372091">
        <w:rPr>
          <w:rFonts w:ascii="Times New Roman" w:eastAsia="Times New Roman" w:hAnsi="Times New Roman" w:cs="Times New Roman"/>
          <w:color w:val="000000"/>
          <w:sz w:val="24"/>
          <w:szCs w:val="24"/>
          <w:lang w:eastAsia="en-IN"/>
        </w:rPr>
        <w:t>-202</w:t>
      </w:r>
      <w:r w:rsidR="00326B86">
        <w:rPr>
          <w:rFonts w:ascii="Times New Roman" w:eastAsia="Times New Roman" w:hAnsi="Times New Roman" w:cs="Times New Roman"/>
          <w:color w:val="000000"/>
          <w:sz w:val="24"/>
          <w:szCs w:val="24"/>
          <w:lang w:eastAsia="en-IN"/>
        </w:rPr>
        <w:t>2</w:t>
      </w:r>
      <w:r w:rsidR="00326B86" w:rsidRPr="00372091">
        <w:rPr>
          <w:rFonts w:ascii="Times New Roman" w:eastAsia="Times New Roman" w:hAnsi="Times New Roman" w:cs="Times New Roman"/>
          <w:color w:val="000000"/>
          <w:sz w:val="24"/>
          <w:szCs w:val="24"/>
          <w:lang w:eastAsia="en-IN"/>
        </w:rPr>
        <w:t>; SG</w:t>
      </w:r>
      <w:r w:rsidR="00326B86">
        <w:rPr>
          <w:rFonts w:ascii="Times New Roman" w:eastAsia="Times New Roman" w:hAnsi="Times New Roman" w:cs="Times New Roman"/>
          <w:color w:val="000000"/>
          <w:sz w:val="24"/>
          <w:szCs w:val="24"/>
          <w:lang w:eastAsia="en-IN"/>
        </w:rPr>
        <w:t>1024</w:t>
      </w:r>
      <w:r w:rsidR="00326B86" w:rsidRPr="00372091">
        <w:rPr>
          <w:rFonts w:ascii="Times New Roman" w:eastAsia="Times New Roman" w:hAnsi="Times New Roman" w:cs="Times New Roman"/>
          <w:color w:val="000000"/>
          <w:sz w:val="24"/>
          <w:szCs w:val="24"/>
          <w:lang w:eastAsia="en-IN"/>
        </w:rPr>
        <w:t>.</w:t>
      </w:r>
      <w:r w:rsidR="00326B86">
        <w:rPr>
          <w:rFonts w:ascii="Times New Roman" w:eastAsia="Times New Roman" w:hAnsi="Times New Roman" w:cs="Times New Roman"/>
          <w:color w:val="000000"/>
          <w:sz w:val="24"/>
          <w:szCs w:val="24"/>
          <w:lang w:eastAsia="en-IN"/>
        </w:rPr>
        <w:t xml:space="preserve"> </w:t>
      </w:r>
    </w:p>
    <w:p w14:paraId="68837764" w14:textId="66793AD7" w:rsidR="00316418" w:rsidRPr="00372091" w:rsidRDefault="00316418" w:rsidP="000B6525">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D836F1" w:rsidRPr="00372091">
        <w:rPr>
          <w:rFonts w:ascii="Times New Roman" w:hAnsi="Times New Roman" w:cs="Times New Roman"/>
          <w:sz w:val="24"/>
          <w:szCs w:val="24"/>
        </w:rPr>
        <w:t>♀</w:t>
      </w:r>
      <w:r w:rsidR="00D836F1">
        <w:rPr>
          <w:rFonts w:ascii="Times New Roman" w:hAnsi="Times New Roman" w:cs="Times New Roman"/>
          <w:sz w:val="24"/>
          <w:szCs w:val="24"/>
        </w:rPr>
        <w:t xml:space="preserve">, 27 mm. </w:t>
      </w:r>
      <w:r w:rsidR="00AC7B6C">
        <w:rPr>
          <w:rFonts w:ascii="Times New Roman" w:hAnsi="Times New Roman" w:cs="Times New Roman"/>
          <w:sz w:val="24"/>
          <w:szCs w:val="24"/>
        </w:rPr>
        <w:t>Wings are green, translucent</w:t>
      </w:r>
      <w:r w:rsidR="00B127D7">
        <w:rPr>
          <w:rFonts w:ascii="Times New Roman" w:hAnsi="Times New Roman" w:cs="Times New Roman"/>
          <w:sz w:val="24"/>
          <w:szCs w:val="24"/>
        </w:rPr>
        <w:t xml:space="preserve">. Vertex of the head white; </w:t>
      </w:r>
      <w:r w:rsidR="000B6525">
        <w:rPr>
          <w:rFonts w:ascii="Times New Roman" w:hAnsi="Times New Roman" w:cs="Times New Roman"/>
          <w:sz w:val="24"/>
          <w:szCs w:val="24"/>
        </w:rPr>
        <w:t xml:space="preserve">abdomen suffused with brown scales. Forewing with costa ochreous. Both wings with wavy </w:t>
      </w:r>
      <w:r w:rsidR="00985F6D">
        <w:rPr>
          <w:rFonts w:ascii="Times New Roman" w:hAnsi="Times New Roman" w:cs="Times New Roman"/>
          <w:sz w:val="24"/>
          <w:szCs w:val="24"/>
        </w:rPr>
        <w:t>postmedial line sometimes reduced to specks</w:t>
      </w:r>
      <w:r w:rsidR="000B6525">
        <w:rPr>
          <w:rFonts w:ascii="Times New Roman" w:hAnsi="Times New Roman" w:cs="Times New Roman"/>
          <w:sz w:val="24"/>
          <w:szCs w:val="24"/>
        </w:rPr>
        <w:t>;</w:t>
      </w:r>
      <w:r w:rsidR="00B127D7">
        <w:rPr>
          <w:rFonts w:ascii="Times New Roman" w:hAnsi="Times New Roman" w:cs="Times New Roman"/>
          <w:sz w:val="24"/>
          <w:szCs w:val="24"/>
        </w:rPr>
        <w:t xml:space="preserve"> </w:t>
      </w:r>
      <w:r w:rsidR="00985F6D">
        <w:rPr>
          <w:rFonts w:ascii="Times New Roman" w:hAnsi="Times New Roman" w:cs="Times New Roman"/>
          <w:sz w:val="24"/>
          <w:szCs w:val="24"/>
        </w:rPr>
        <w:t xml:space="preserve">and obscure </w:t>
      </w:r>
      <w:r w:rsidR="00985F6D" w:rsidRPr="00372091">
        <w:rPr>
          <w:rFonts w:ascii="Times New Roman" w:hAnsi="Times New Roman" w:cs="Times New Roman"/>
          <w:sz w:val="24"/>
          <w:szCs w:val="24"/>
        </w:rPr>
        <w:t>speak at end of the discal cell</w:t>
      </w:r>
      <w:r w:rsidR="00985F6D">
        <w:rPr>
          <w:rFonts w:ascii="Times New Roman" w:hAnsi="Times New Roman" w:cs="Times New Roman"/>
          <w:sz w:val="24"/>
          <w:szCs w:val="24"/>
        </w:rPr>
        <w:t xml:space="preserve">. The hindwing tail is acute, with fine, even ochreous marginal line </w:t>
      </w:r>
      <w:r w:rsidR="00ED1675">
        <w:rPr>
          <w:rFonts w:ascii="Times New Roman" w:hAnsi="Times New Roman" w:cs="Times New Roman"/>
          <w:sz w:val="24"/>
          <w:szCs w:val="24"/>
        </w:rPr>
        <w:t>and cilia on both wings</w:t>
      </w:r>
      <w:r w:rsidR="00985F6D">
        <w:rPr>
          <w:rFonts w:ascii="Times New Roman" w:hAnsi="Times New Roman" w:cs="Times New Roman"/>
          <w:sz w:val="24"/>
          <w:szCs w:val="24"/>
        </w:rPr>
        <w:t>.</w:t>
      </w:r>
      <w:r w:rsidR="0067250F">
        <w:rPr>
          <w:rFonts w:ascii="Times New Roman" w:hAnsi="Times New Roman" w:cs="Times New Roman"/>
          <w:sz w:val="24"/>
          <w:szCs w:val="24"/>
        </w:rPr>
        <w:t xml:space="preserve"> </w:t>
      </w:r>
      <w:r w:rsidR="00985F6D">
        <w:rPr>
          <w:rFonts w:ascii="Times New Roman" w:hAnsi="Times New Roman" w:cs="Times New Roman"/>
          <w:sz w:val="24"/>
          <w:szCs w:val="24"/>
        </w:rPr>
        <w:t xml:space="preserve"> </w:t>
      </w:r>
    </w:p>
    <w:p w14:paraId="4F4516DA" w14:textId="2BC1FAFD" w:rsidR="00316418" w:rsidRDefault="00316418"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2E0D15">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2E0D15">
        <w:rPr>
          <w:rFonts w:ascii="Times New Roman" w:eastAsia="Times New Roman" w:hAnsi="Times New Roman" w:cs="Times New Roman"/>
          <w:sz w:val="24"/>
          <w:szCs w:val="24"/>
          <w:lang w:eastAsia="en-IN" w:bidi="mr-IN"/>
        </w:rPr>
        <w:t xml:space="preserve"> North-East Himalaya</w:t>
      </w:r>
      <w:r w:rsidR="00E555F6">
        <w:rPr>
          <w:rFonts w:ascii="Times New Roman" w:eastAsia="Times New Roman" w:hAnsi="Times New Roman" w:cs="Times New Roman"/>
          <w:sz w:val="24"/>
          <w:szCs w:val="24"/>
          <w:lang w:eastAsia="en-IN" w:bidi="mr-IN"/>
        </w:rPr>
        <w:t>, Assam, Arunachal Pradesh, Nagaland, Meghalaya (Khasi Hills)</w:t>
      </w:r>
      <w:r w:rsidR="002E0D15">
        <w:rPr>
          <w:rFonts w:ascii="Times New Roman" w:eastAsia="Times New Roman" w:hAnsi="Times New Roman" w:cs="Times New Roman"/>
          <w:sz w:val="24"/>
          <w:szCs w:val="24"/>
          <w:lang w:eastAsia="en-IN" w:bidi="mr-IN"/>
        </w:rPr>
        <w:t>.</w:t>
      </w:r>
    </w:p>
    <w:p w14:paraId="7C34122E" w14:textId="3BE911D6" w:rsidR="002E0D15" w:rsidRDefault="002E0D15" w:rsidP="002E0D15">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Pr>
          <w:rFonts w:ascii="Times New Roman" w:eastAsia="Times New Roman" w:hAnsi="Times New Roman" w:cs="Times New Roman"/>
          <w:sz w:val="24"/>
          <w:szCs w:val="24"/>
          <w:lang w:eastAsia="en-IN" w:bidi="mr-IN"/>
        </w:rPr>
        <w:t>Borneo</w:t>
      </w:r>
      <w:r w:rsidR="00E555F6">
        <w:rPr>
          <w:rFonts w:ascii="Times New Roman" w:eastAsia="Times New Roman" w:hAnsi="Times New Roman" w:cs="Times New Roman"/>
          <w:sz w:val="24"/>
          <w:szCs w:val="24"/>
          <w:lang w:eastAsia="en-IN" w:bidi="mr-IN"/>
        </w:rPr>
        <w:t>, South-East Asia</w:t>
      </w:r>
      <w:r>
        <w:rPr>
          <w:rFonts w:ascii="Times New Roman" w:eastAsia="Times New Roman" w:hAnsi="Times New Roman" w:cs="Times New Roman"/>
          <w:sz w:val="24"/>
          <w:szCs w:val="24"/>
          <w:lang w:eastAsia="en-IN" w:bidi="mr-IN"/>
        </w:rPr>
        <w:t>.</w:t>
      </w:r>
    </w:p>
    <w:p w14:paraId="56A4FC0D" w14:textId="06FA5D22" w:rsidR="002E0D15" w:rsidRPr="002E0D15" w:rsidRDefault="003740AF"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r w:rsidR="005571F6">
        <w:rPr>
          <w:rFonts w:ascii="Times New Roman" w:eastAsia="Times New Roman" w:hAnsi="Times New Roman" w:cs="Times New Roman"/>
          <w:sz w:val="24"/>
          <w:szCs w:val="24"/>
          <w:lang w:eastAsia="en-IN" w:bidi="mr-IN"/>
        </w:rPr>
        <w:t>.</w:t>
      </w:r>
    </w:p>
    <w:p w14:paraId="3676B072" w14:textId="77777777" w:rsidR="00316418" w:rsidRPr="00372091" w:rsidRDefault="00316418" w:rsidP="00316418">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408DA346" w14:textId="6AF85B5C" w:rsidR="000D0C67" w:rsidRPr="00372091" w:rsidRDefault="00E0154D"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Microloxia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indecretata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(Walker, [1863])</w:t>
      </w:r>
      <w:r w:rsidR="006A730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 xml:space="preserve">Plate </w:t>
      </w:r>
      <w:r w:rsidR="00C951EF">
        <w:rPr>
          <w:rFonts w:ascii="Times New Roman" w:eastAsia="Times New Roman" w:hAnsi="Times New Roman" w:cs="Times New Roman"/>
          <w:sz w:val="24"/>
          <w:szCs w:val="24"/>
          <w:lang w:eastAsia="en-IN" w:bidi="mr-IN"/>
        </w:rPr>
        <w:t>2</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13</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30; 4:47</w:t>
      </w:r>
      <w:r w:rsidR="00C951EF" w:rsidRPr="00372091">
        <w:rPr>
          <w:rFonts w:ascii="Times New Roman" w:eastAsia="Times New Roman" w:hAnsi="Times New Roman" w:cs="Times New Roman"/>
          <w:sz w:val="24"/>
          <w:szCs w:val="24"/>
          <w:lang w:eastAsia="en-IN" w:bidi="mr-IN"/>
        </w:rPr>
        <w:t>)</w:t>
      </w:r>
    </w:p>
    <w:p w14:paraId="255D2955" w14:textId="7F3ECA44" w:rsidR="00D12E79" w:rsidRPr="00D12E79" w:rsidRDefault="00822298" w:rsidP="00D12E79">
      <w:pPr>
        <w:pStyle w:val="ListParagraph"/>
        <w:spacing w:after="0" w:line="360" w:lineRule="auto"/>
        <w:ind w:left="709"/>
        <w:jc w:val="both"/>
        <w:rPr>
          <w:rFonts w:ascii="Times New Roman" w:eastAsia="Times New Roman" w:hAnsi="Times New Roman" w:cs="Times New Roman"/>
          <w:i/>
          <w:iCs/>
          <w:color w:val="000000"/>
          <w:sz w:val="24"/>
          <w:szCs w:val="24"/>
          <w:lang w:eastAsia="en-IN" w:bidi="mr-IN"/>
        </w:rPr>
      </w:pPr>
      <w:proofErr w:type="spellStart"/>
      <w:r>
        <w:rPr>
          <w:rFonts w:ascii="Times New Roman" w:eastAsia="Times New Roman" w:hAnsi="Times New Roman" w:cs="Times New Roman"/>
          <w:i/>
          <w:iCs/>
          <w:color w:val="000000"/>
          <w:sz w:val="24"/>
          <w:szCs w:val="24"/>
          <w:lang w:eastAsia="en-IN" w:bidi="mr-IN"/>
        </w:rPr>
        <w:lastRenderedPageBreak/>
        <w:t>Nemoria</w:t>
      </w:r>
      <w:proofErr w:type="spellEnd"/>
      <w:r w:rsidR="00D12E79" w:rsidRPr="00D12E79">
        <w:rPr>
          <w:rFonts w:ascii="Times New Roman" w:eastAsia="Times New Roman" w:hAnsi="Times New Roman" w:cs="Times New Roman"/>
          <w:i/>
          <w:iCs/>
          <w:color w:val="000000"/>
          <w:sz w:val="24"/>
          <w:szCs w:val="24"/>
          <w:lang w:eastAsia="en-IN" w:bidi="mr-IN"/>
        </w:rPr>
        <w:t xml:space="preserve"> </w:t>
      </w:r>
      <w:proofErr w:type="spellStart"/>
      <w:r w:rsidR="00D12E79" w:rsidRPr="00D12E79">
        <w:rPr>
          <w:rFonts w:ascii="Times New Roman" w:eastAsia="Times New Roman" w:hAnsi="Times New Roman" w:cs="Times New Roman"/>
          <w:i/>
          <w:iCs/>
          <w:color w:val="000000"/>
          <w:sz w:val="24"/>
          <w:szCs w:val="24"/>
          <w:lang w:eastAsia="en-IN" w:bidi="mr-IN"/>
        </w:rPr>
        <w:t>indecretata</w:t>
      </w:r>
      <w:proofErr w:type="spellEnd"/>
      <w:r w:rsidR="00D12E79" w:rsidRPr="00D12E79">
        <w:rPr>
          <w:rFonts w:ascii="Times New Roman" w:eastAsia="Times New Roman" w:hAnsi="Times New Roman" w:cs="Times New Roman"/>
          <w:i/>
          <w:iCs/>
          <w:color w:val="000000"/>
          <w:sz w:val="24"/>
          <w:szCs w:val="24"/>
          <w:lang w:eastAsia="en-IN" w:bidi="mr-IN"/>
        </w:rPr>
        <w:t xml:space="preserve"> </w:t>
      </w:r>
      <w:r w:rsidR="00D12E79" w:rsidRPr="00D12E79">
        <w:rPr>
          <w:rFonts w:ascii="Times New Roman" w:eastAsia="Times New Roman" w:hAnsi="Times New Roman" w:cs="Times New Roman"/>
          <w:color w:val="000000"/>
          <w:sz w:val="24"/>
          <w:szCs w:val="24"/>
          <w:lang w:eastAsia="en-IN" w:bidi="mr-IN"/>
        </w:rPr>
        <w:t>(Walker, [1863]</w:t>
      </w:r>
      <w:r w:rsidR="00D12E79">
        <w:rPr>
          <w:rFonts w:ascii="Times New Roman" w:eastAsia="Times New Roman" w:hAnsi="Times New Roman" w:cs="Times New Roman"/>
          <w:color w:val="000000"/>
          <w:sz w:val="24"/>
          <w:szCs w:val="24"/>
          <w:lang w:eastAsia="en-IN" w:bidi="mr-IN"/>
        </w:rPr>
        <w:t xml:space="preserve"> 1862</w:t>
      </w:r>
      <w:r w:rsidR="00D12E79" w:rsidRPr="00D12E79">
        <w:rPr>
          <w:rFonts w:ascii="Times New Roman" w:eastAsia="Times New Roman" w:hAnsi="Times New Roman" w:cs="Times New Roman"/>
          <w:color w:val="000000"/>
          <w:sz w:val="24"/>
          <w:szCs w:val="24"/>
          <w:lang w:eastAsia="en-IN" w:bidi="mr-IN"/>
        </w:rPr>
        <w:t>)</w:t>
      </w:r>
      <w:r w:rsidR="00D12E79">
        <w:rPr>
          <w:rFonts w:ascii="Times New Roman" w:eastAsia="Times New Roman" w:hAnsi="Times New Roman" w:cs="Times New Roman"/>
          <w:color w:val="000000"/>
          <w:sz w:val="24"/>
          <w:szCs w:val="24"/>
          <w:lang w:eastAsia="en-IN" w:bidi="mr-IN"/>
        </w:rPr>
        <w:t>: 1555</w:t>
      </w:r>
      <w:r w:rsidR="005571F6">
        <w:rPr>
          <w:rFonts w:ascii="Times New Roman" w:eastAsia="Times New Roman" w:hAnsi="Times New Roman" w:cs="Times New Roman"/>
          <w:color w:val="000000"/>
          <w:sz w:val="24"/>
          <w:szCs w:val="24"/>
          <w:lang w:eastAsia="en-IN" w:bidi="mr-IN"/>
        </w:rPr>
        <w:t>; C. &amp; S. no. 3529.</w:t>
      </w:r>
      <w:r w:rsidR="00D12E79">
        <w:rPr>
          <w:rFonts w:ascii="Times New Roman" w:eastAsia="Times New Roman" w:hAnsi="Times New Roman" w:cs="Times New Roman"/>
          <w:color w:val="000000"/>
          <w:sz w:val="24"/>
          <w:szCs w:val="24"/>
          <w:lang w:eastAsia="en-IN" w:bidi="mr-IN"/>
        </w:rPr>
        <w:t xml:space="preserve"> (</w:t>
      </w:r>
      <w:proofErr w:type="spellStart"/>
      <w:r w:rsidR="00D12E79">
        <w:rPr>
          <w:rFonts w:ascii="Times New Roman" w:eastAsia="Times New Roman" w:hAnsi="Times New Roman" w:cs="Times New Roman"/>
          <w:color w:val="000000"/>
          <w:sz w:val="24"/>
          <w:szCs w:val="24"/>
          <w:lang w:eastAsia="en-IN" w:bidi="mr-IN"/>
        </w:rPr>
        <w:t>Geometra</w:t>
      </w:r>
      <w:proofErr w:type="spellEnd"/>
      <w:r w:rsidR="00D12E79">
        <w:rPr>
          <w:rFonts w:ascii="Times New Roman" w:eastAsia="Times New Roman" w:hAnsi="Times New Roman" w:cs="Times New Roman"/>
          <w:color w:val="000000"/>
          <w:sz w:val="24"/>
          <w:szCs w:val="24"/>
          <w:lang w:eastAsia="en-IN" w:bidi="mr-IN"/>
        </w:rPr>
        <w:t xml:space="preserve">?) Type-locality: South </w:t>
      </w:r>
      <w:proofErr w:type="spellStart"/>
      <w:r w:rsidR="00D12E79">
        <w:rPr>
          <w:rFonts w:ascii="Times New Roman" w:eastAsia="Times New Roman" w:hAnsi="Times New Roman" w:cs="Times New Roman"/>
          <w:color w:val="000000"/>
          <w:sz w:val="24"/>
          <w:szCs w:val="24"/>
          <w:lang w:eastAsia="en-IN" w:bidi="mr-IN"/>
        </w:rPr>
        <w:t>Hindostan</w:t>
      </w:r>
      <w:proofErr w:type="spellEnd"/>
      <w:r w:rsidR="00D12E79">
        <w:rPr>
          <w:rFonts w:ascii="Times New Roman" w:eastAsia="Times New Roman" w:hAnsi="Times New Roman" w:cs="Times New Roman"/>
          <w:color w:val="000000"/>
          <w:sz w:val="24"/>
          <w:szCs w:val="24"/>
          <w:lang w:eastAsia="en-IN" w:bidi="mr-IN"/>
        </w:rPr>
        <w:t>.</w:t>
      </w:r>
    </w:p>
    <w:p w14:paraId="0B83CF93" w14:textId="77CFE7AF" w:rsidR="00125732" w:rsidRPr="00372091" w:rsidRDefault="00316418" w:rsidP="00125732">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D12E79">
        <w:rPr>
          <w:rFonts w:ascii="Times New Roman" w:eastAsia="Times New Roman" w:hAnsi="Times New Roman" w:cs="Times New Roman"/>
          <w:sz w:val="24"/>
          <w:szCs w:val="24"/>
          <w:lang w:eastAsia="en-IN" w:bidi="mr-IN"/>
        </w:rPr>
        <w:t xml:space="preserve">. </w:t>
      </w:r>
      <w:r w:rsidR="00125732">
        <w:rPr>
          <w:rFonts w:ascii="Times New Roman" w:eastAsia="Times New Roman" w:hAnsi="Times New Roman" w:cs="Times New Roman"/>
          <w:sz w:val="24"/>
          <w:szCs w:val="24"/>
          <w:lang w:eastAsia="en-IN" w:bidi="mr-IN"/>
        </w:rPr>
        <w:t>2</w:t>
      </w:r>
      <w:r w:rsidR="00125732" w:rsidRPr="00372091">
        <w:rPr>
          <w:rFonts w:ascii="Times New Roman" w:hAnsi="Times New Roman" w:cs="Times New Roman"/>
          <w:sz w:val="24"/>
          <w:szCs w:val="24"/>
        </w:rPr>
        <w:t>♀</w:t>
      </w:r>
      <w:r w:rsidR="00125732">
        <w:rPr>
          <w:rFonts w:ascii="Times New Roman" w:hAnsi="Times New Roman" w:cs="Times New Roman"/>
          <w:sz w:val="24"/>
          <w:szCs w:val="24"/>
        </w:rPr>
        <w:t xml:space="preserve">, </w:t>
      </w:r>
      <w:r w:rsidR="00125732">
        <w:rPr>
          <w:rFonts w:ascii="Times New Roman" w:eastAsia="Times New Roman" w:hAnsi="Times New Roman" w:cs="Times New Roman"/>
          <w:sz w:val="24"/>
          <w:szCs w:val="24"/>
          <w:lang w:eastAsia="en-IN" w:bidi="mr-IN"/>
        </w:rPr>
        <w:t>2</w:t>
      </w:r>
      <w:r w:rsidR="00125732" w:rsidRPr="00372091">
        <w:rPr>
          <w:rFonts w:ascii="Times New Roman" w:hAnsi="Times New Roman" w:cs="Times New Roman"/>
          <w:color w:val="000000"/>
          <w:sz w:val="24"/>
          <w:szCs w:val="24"/>
        </w:rPr>
        <w:t>♂</w:t>
      </w:r>
      <w:r w:rsidR="00125732">
        <w:rPr>
          <w:rFonts w:ascii="Times New Roman" w:hAnsi="Times New Roman" w:cs="Times New Roman"/>
          <w:color w:val="000000"/>
          <w:sz w:val="24"/>
          <w:szCs w:val="24"/>
        </w:rPr>
        <w:t xml:space="preserve">; </w:t>
      </w:r>
      <w:proofErr w:type="spellStart"/>
      <w:r w:rsidR="00125732">
        <w:rPr>
          <w:rFonts w:ascii="Times New Roman" w:hAnsi="Times New Roman" w:cs="Times New Roman"/>
          <w:sz w:val="24"/>
          <w:szCs w:val="24"/>
        </w:rPr>
        <w:t>Belgaon</w:t>
      </w:r>
      <w:proofErr w:type="spellEnd"/>
      <w:r w:rsidR="00125732">
        <w:rPr>
          <w:rFonts w:ascii="Times New Roman" w:hAnsi="Times New Roman" w:cs="Times New Roman"/>
          <w:sz w:val="24"/>
          <w:szCs w:val="24"/>
        </w:rPr>
        <w:t xml:space="preserve"> </w:t>
      </w:r>
      <w:proofErr w:type="spellStart"/>
      <w:r w:rsidR="00125732">
        <w:rPr>
          <w:rFonts w:ascii="Times New Roman" w:hAnsi="Times New Roman" w:cs="Times New Roman"/>
          <w:sz w:val="24"/>
          <w:szCs w:val="24"/>
        </w:rPr>
        <w:t>Dhaga</w:t>
      </w:r>
      <w:proofErr w:type="spellEnd"/>
      <w:r w:rsidR="00125732" w:rsidRPr="00372091">
        <w:rPr>
          <w:rFonts w:ascii="Times New Roman" w:hAnsi="Times New Roman" w:cs="Times New Roman"/>
          <w:sz w:val="24"/>
          <w:szCs w:val="24"/>
        </w:rPr>
        <w:t xml:space="preserve">, Nashik; </w:t>
      </w:r>
      <w:r w:rsidR="00125732">
        <w:rPr>
          <w:rFonts w:ascii="Times New Roman" w:hAnsi="Times New Roman" w:cs="Times New Roman"/>
          <w:sz w:val="24"/>
          <w:szCs w:val="24"/>
        </w:rPr>
        <w:t>19</w:t>
      </w:r>
      <w:r w:rsidR="00125732" w:rsidRPr="00372091">
        <w:rPr>
          <w:rFonts w:ascii="Times New Roman" w:eastAsia="Times New Roman" w:hAnsi="Times New Roman" w:cs="Times New Roman"/>
          <w:color w:val="000000"/>
          <w:sz w:val="24"/>
          <w:szCs w:val="24"/>
          <w:lang w:eastAsia="en-IN"/>
        </w:rPr>
        <w:t>.</w:t>
      </w:r>
      <w:r w:rsidR="00125732">
        <w:rPr>
          <w:rFonts w:ascii="Times New Roman" w:eastAsia="Times New Roman" w:hAnsi="Times New Roman" w:cs="Times New Roman"/>
          <w:color w:val="000000"/>
          <w:sz w:val="24"/>
          <w:szCs w:val="24"/>
          <w:lang w:eastAsia="en-IN"/>
        </w:rPr>
        <w:t>966978</w:t>
      </w:r>
      <w:r w:rsidR="00125732" w:rsidRPr="00372091">
        <w:rPr>
          <w:rFonts w:ascii="Times New Roman" w:eastAsia="Times New Roman" w:hAnsi="Times New Roman" w:cs="Times New Roman"/>
          <w:color w:val="000000"/>
          <w:sz w:val="24"/>
          <w:szCs w:val="24"/>
          <w:lang w:eastAsia="en-IN"/>
        </w:rPr>
        <w:t>°N; 73.</w:t>
      </w:r>
      <w:r w:rsidR="00125732">
        <w:rPr>
          <w:rFonts w:ascii="Times New Roman" w:eastAsia="Times New Roman" w:hAnsi="Times New Roman" w:cs="Times New Roman"/>
          <w:color w:val="000000"/>
          <w:sz w:val="24"/>
          <w:szCs w:val="24"/>
          <w:lang w:eastAsia="en-IN"/>
        </w:rPr>
        <w:t>703611</w:t>
      </w:r>
      <w:r w:rsidR="00125732" w:rsidRPr="00372091">
        <w:rPr>
          <w:rFonts w:ascii="Times New Roman" w:eastAsia="Times New Roman" w:hAnsi="Times New Roman" w:cs="Times New Roman"/>
          <w:color w:val="000000"/>
          <w:sz w:val="24"/>
          <w:szCs w:val="24"/>
          <w:lang w:eastAsia="en-IN"/>
        </w:rPr>
        <w:t>°E; 6</w:t>
      </w:r>
      <w:r w:rsidR="00125732">
        <w:rPr>
          <w:rFonts w:ascii="Times New Roman" w:eastAsia="Times New Roman" w:hAnsi="Times New Roman" w:cs="Times New Roman"/>
          <w:color w:val="000000"/>
          <w:sz w:val="24"/>
          <w:szCs w:val="24"/>
          <w:lang w:eastAsia="en-IN"/>
        </w:rPr>
        <w:t>55</w:t>
      </w:r>
      <w:r w:rsidR="00125732" w:rsidRPr="00372091">
        <w:rPr>
          <w:rFonts w:ascii="Times New Roman" w:eastAsia="Times New Roman" w:hAnsi="Times New Roman" w:cs="Times New Roman"/>
          <w:color w:val="000000"/>
          <w:sz w:val="24"/>
          <w:szCs w:val="24"/>
          <w:lang w:eastAsia="en-IN"/>
        </w:rPr>
        <w:t xml:space="preserve"> m </w:t>
      </w:r>
      <w:proofErr w:type="spellStart"/>
      <w:r w:rsidR="00125732" w:rsidRPr="00372091">
        <w:rPr>
          <w:rFonts w:ascii="Times New Roman" w:eastAsia="Times New Roman" w:hAnsi="Times New Roman" w:cs="Times New Roman"/>
          <w:color w:val="000000"/>
          <w:sz w:val="24"/>
          <w:szCs w:val="24"/>
          <w:lang w:eastAsia="en-IN"/>
        </w:rPr>
        <w:t>a.s.l</w:t>
      </w:r>
      <w:proofErr w:type="spellEnd"/>
      <w:r w:rsidR="00125732" w:rsidRPr="00372091">
        <w:rPr>
          <w:rFonts w:ascii="Times New Roman" w:eastAsia="Times New Roman" w:hAnsi="Times New Roman" w:cs="Times New Roman"/>
          <w:color w:val="000000"/>
          <w:sz w:val="24"/>
          <w:szCs w:val="24"/>
          <w:lang w:eastAsia="en-IN"/>
        </w:rPr>
        <w:t xml:space="preserve">.; Light sheet method; </w:t>
      </w:r>
      <w:r w:rsidR="00125732">
        <w:rPr>
          <w:rFonts w:ascii="Times New Roman" w:eastAsia="Times New Roman" w:hAnsi="Times New Roman" w:cs="Times New Roman"/>
          <w:color w:val="000000"/>
          <w:sz w:val="24"/>
          <w:szCs w:val="24"/>
          <w:lang w:eastAsia="en-IN"/>
        </w:rPr>
        <w:t>18</w:t>
      </w:r>
      <w:r w:rsidR="00125732" w:rsidRPr="00372091">
        <w:rPr>
          <w:rFonts w:ascii="Times New Roman" w:eastAsia="Times New Roman" w:hAnsi="Times New Roman" w:cs="Times New Roman"/>
          <w:color w:val="000000"/>
          <w:sz w:val="24"/>
          <w:szCs w:val="24"/>
          <w:lang w:eastAsia="en-IN"/>
        </w:rPr>
        <w:t>-</w:t>
      </w:r>
      <w:r w:rsidR="00125732">
        <w:rPr>
          <w:rFonts w:ascii="Times New Roman" w:eastAsia="Times New Roman" w:hAnsi="Times New Roman" w:cs="Times New Roman"/>
          <w:color w:val="000000"/>
          <w:sz w:val="24"/>
          <w:szCs w:val="24"/>
          <w:lang w:eastAsia="en-IN"/>
        </w:rPr>
        <w:t>ix</w:t>
      </w:r>
      <w:r w:rsidR="00125732" w:rsidRPr="00372091">
        <w:rPr>
          <w:rFonts w:ascii="Times New Roman" w:eastAsia="Times New Roman" w:hAnsi="Times New Roman" w:cs="Times New Roman"/>
          <w:color w:val="000000"/>
          <w:sz w:val="24"/>
          <w:szCs w:val="24"/>
          <w:lang w:eastAsia="en-IN"/>
        </w:rPr>
        <w:t>-202</w:t>
      </w:r>
      <w:r w:rsidR="00125732">
        <w:rPr>
          <w:rFonts w:ascii="Times New Roman" w:eastAsia="Times New Roman" w:hAnsi="Times New Roman" w:cs="Times New Roman"/>
          <w:color w:val="000000"/>
          <w:sz w:val="24"/>
          <w:szCs w:val="24"/>
          <w:lang w:eastAsia="en-IN"/>
        </w:rPr>
        <w:t>1 &amp; 8-xi-2021</w:t>
      </w:r>
      <w:r w:rsidR="00125732" w:rsidRPr="00372091">
        <w:rPr>
          <w:rFonts w:ascii="Times New Roman" w:eastAsia="Times New Roman" w:hAnsi="Times New Roman" w:cs="Times New Roman"/>
          <w:color w:val="000000"/>
          <w:sz w:val="24"/>
          <w:szCs w:val="24"/>
          <w:lang w:eastAsia="en-IN"/>
        </w:rPr>
        <w:t>; SG</w:t>
      </w:r>
      <w:r w:rsidR="00125732">
        <w:rPr>
          <w:rFonts w:ascii="Times New Roman" w:eastAsia="Times New Roman" w:hAnsi="Times New Roman" w:cs="Times New Roman"/>
          <w:color w:val="000000"/>
          <w:sz w:val="24"/>
          <w:szCs w:val="24"/>
          <w:lang w:eastAsia="en-IN"/>
        </w:rPr>
        <w:t>261, SG263, SG1119 &amp; SGA09</w:t>
      </w:r>
      <w:r w:rsidR="00125732" w:rsidRPr="00372091">
        <w:rPr>
          <w:rFonts w:ascii="Times New Roman" w:eastAsia="Times New Roman" w:hAnsi="Times New Roman" w:cs="Times New Roman"/>
          <w:color w:val="000000"/>
          <w:sz w:val="24"/>
          <w:szCs w:val="24"/>
          <w:lang w:eastAsia="en-IN"/>
        </w:rPr>
        <w:t>.</w:t>
      </w:r>
      <w:r w:rsidR="00125732">
        <w:rPr>
          <w:rFonts w:ascii="Times New Roman" w:eastAsia="Times New Roman" w:hAnsi="Times New Roman" w:cs="Times New Roman"/>
          <w:color w:val="000000"/>
          <w:sz w:val="24"/>
          <w:szCs w:val="24"/>
          <w:lang w:eastAsia="en-IN"/>
        </w:rPr>
        <w:t xml:space="preserve"> </w:t>
      </w:r>
    </w:p>
    <w:p w14:paraId="67C8391F" w14:textId="7EB460E3" w:rsidR="00A3414E" w:rsidRPr="00372091" w:rsidRDefault="00316418" w:rsidP="00822298">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D73251" w:rsidRPr="00372091">
        <w:rPr>
          <w:rFonts w:ascii="Times New Roman" w:hAnsi="Times New Roman" w:cs="Times New Roman"/>
          <w:sz w:val="24"/>
          <w:szCs w:val="24"/>
        </w:rPr>
        <w:t>♀</w:t>
      </w:r>
      <w:r w:rsidR="00D73251">
        <w:rPr>
          <w:rFonts w:ascii="Times New Roman" w:hAnsi="Times New Roman" w:cs="Times New Roman"/>
          <w:sz w:val="24"/>
          <w:szCs w:val="24"/>
        </w:rPr>
        <w:t xml:space="preserve">, 18 mm. </w:t>
      </w:r>
      <w:r w:rsidR="00A3414E">
        <w:rPr>
          <w:rFonts w:ascii="Times New Roman" w:hAnsi="Times New Roman" w:cs="Times New Roman"/>
          <w:sz w:val="24"/>
          <w:szCs w:val="24"/>
        </w:rPr>
        <w:t>Wings are pale green; frons and forelegs reddish-brown; vertex of the head white. Forewing with costa pale white; an oblique postmedial pale white line across both wings, which may be narrow or developed into a band and is usually straight, rarely slightly curved at costa of forewing.</w:t>
      </w:r>
      <w:r w:rsidR="00822298">
        <w:rPr>
          <w:rFonts w:ascii="Times New Roman" w:hAnsi="Times New Roman" w:cs="Times New Roman"/>
          <w:sz w:val="24"/>
          <w:szCs w:val="24"/>
        </w:rPr>
        <w:t xml:space="preserve"> </w:t>
      </w:r>
    </w:p>
    <w:p w14:paraId="1F9FB79C" w14:textId="0FE7A988" w:rsidR="00316418" w:rsidRPr="005571F6" w:rsidRDefault="00316418" w:rsidP="00316418">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5571F6">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5571F6">
        <w:rPr>
          <w:rFonts w:ascii="Times New Roman" w:eastAsia="Times New Roman" w:hAnsi="Times New Roman" w:cs="Times New Roman"/>
          <w:b/>
          <w:bCs/>
          <w:sz w:val="24"/>
          <w:szCs w:val="24"/>
          <w:lang w:eastAsia="en-IN" w:bidi="mr-IN"/>
        </w:rPr>
        <w:t xml:space="preserve"> </w:t>
      </w:r>
      <w:r w:rsidR="005571F6">
        <w:rPr>
          <w:rFonts w:ascii="Times New Roman" w:eastAsia="Times New Roman" w:hAnsi="Times New Roman" w:cs="Times New Roman"/>
          <w:sz w:val="24"/>
          <w:szCs w:val="24"/>
          <w:lang w:eastAsia="en-IN" w:bidi="mr-IN"/>
        </w:rPr>
        <w:t>Maharashtra, Himachal Pradesh (Dharamshala, Shimla), Chandigarh, Chhattisgarh, Gujrat, Karnataka, Nilgiris.</w:t>
      </w:r>
    </w:p>
    <w:p w14:paraId="4DD3A83C" w14:textId="1B43D1FB" w:rsidR="005571F6" w:rsidRDefault="005571F6" w:rsidP="005571F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Pr>
          <w:rFonts w:ascii="Times New Roman" w:eastAsia="Times New Roman" w:hAnsi="Times New Roman" w:cs="Times New Roman"/>
          <w:sz w:val="24"/>
          <w:szCs w:val="24"/>
          <w:lang w:eastAsia="en-IN" w:bidi="mr-IN"/>
        </w:rPr>
        <w:t>Southwest Asia (Pakistan).</w:t>
      </w:r>
    </w:p>
    <w:p w14:paraId="4BE9D931" w14:textId="549F63FA" w:rsidR="005571F6" w:rsidRPr="002E0D15" w:rsidRDefault="005571F6" w:rsidP="005571F6">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First record from Nashik (</w:t>
      </w:r>
      <w:proofErr w:type="spellStart"/>
      <w:r w:rsidRPr="00372091">
        <w:rPr>
          <w:rFonts w:ascii="Times New Roman" w:eastAsia="Times New Roman" w:hAnsi="Times New Roman" w:cs="Times New Roman"/>
          <w:sz w:val="24"/>
          <w:szCs w:val="24"/>
          <w:lang w:eastAsia="en-IN" w:bidi="mr-IN"/>
        </w:rPr>
        <w:t>Kalmuste</w:t>
      </w:r>
      <w:proofErr w:type="spellEnd"/>
      <w:r w:rsidRPr="00372091">
        <w:rPr>
          <w:rFonts w:ascii="Times New Roman" w:eastAsia="Times New Roman" w:hAnsi="Times New Roman" w:cs="Times New Roman"/>
          <w:sz w:val="24"/>
          <w:szCs w:val="24"/>
          <w:lang w:eastAsia="en-IN" w:bidi="mr-IN"/>
        </w:rPr>
        <w:t>), Maharashtra</w:t>
      </w:r>
      <w:r w:rsidR="00317C3F">
        <w:rPr>
          <w:rFonts w:ascii="Times New Roman" w:eastAsia="Times New Roman" w:hAnsi="Times New Roman" w:cs="Times New Roman"/>
          <w:sz w:val="24"/>
          <w:szCs w:val="24"/>
          <w:lang w:eastAsia="en-IN" w:bidi="mr-IN"/>
        </w:rPr>
        <w:t>.</w:t>
      </w:r>
    </w:p>
    <w:p w14:paraId="1AFF22B5" w14:textId="77777777" w:rsidR="00316418" w:rsidRPr="00372091" w:rsidRDefault="00316418" w:rsidP="00316418">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40B1AEEC" w14:textId="136C3E73" w:rsidR="000F527C" w:rsidRPr="00372091" w:rsidRDefault="000D0C67" w:rsidP="000F527C">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proofErr w:type="spellStart"/>
      <w:r w:rsidRPr="00372091">
        <w:rPr>
          <w:rFonts w:ascii="Times New Roman" w:eastAsia="Times New Roman" w:hAnsi="Times New Roman" w:cs="Times New Roman"/>
          <w:b/>
          <w:bCs/>
          <w:i/>
          <w:iCs/>
          <w:color w:val="000000"/>
          <w:sz w:val="24"/>
          <w:szCs w:val="24"/>
          <w:lang w:eastAsia="en-IN" w:bidi="mr-IN"/>
        </w:rPr>
        <w:t>Thalassodes</w:t>
      </w:r>
      <w:proofErr w:type="spellEnd"/>
      <w:r w:rsidRPr="00372091">
        <w:rPr>
          <w:rFonts w:ascii="Times New Roman" w:eastAsia="Times New Roman" w:hAnsi="Times New Roman" w:cs="Times New Roman"/>
          <w:b/>
          <w:bCs/>
          <w:i/>
          <w:iCs/>
          <w:color w:val="000000"/>
          <w:sz w:val="24"/>
          <w:szCs w:val="24"/>
          <w:lang w:eastAsia="en-IN" w:bidi="mr-IN"/>
        </w:rPr>
        <w:t xml:space="preserve"> </w:t>
      </w:r>
      <w:proofErr w:type="spellStart"/>
      <w:r w:rsidR="00CE4CEB">
        <w:rPr>
          <w:rFonts w:ascii="Times New Roman" w:eastAsia="Times New Roman" w:hAnsi="Times New Roman" w:cs="Times New Roman"/>
          <w:b/>
          <w:bCs/>
          <w:i/>
          <w:iCs/>
          <w:color w:val="000000"/>
          <w:sz w:val="24"/>
          <w:szCs w:val="24"/>
          <w:lang w:eastAsia="en-IN" w:bidi="mr-IN"/>
        </w:rPr>
        <w:t>quadraria</w:t>
      </w:r>
      <w:proofErr w:type="spellEnd"/>
      <w:r w:rsidRPr="00372091">
        <w:rPr>
          <w:rFonts w:ascii="Times New Roman" w:eastAsia="Times New Roman" w:hAnsi="Times New Roman" w:cs="Times New Roman"/>
          <w:b/>
          <w:bCs/>
          <w:i/>
          <w:iCs/>
          <w:color w:val="000000"/>
          <w:sz w:val="24"/>
          <w:szCs w:val="24"/>
          <w:lang w:eastAsia="en-IN" w:bidi="mr-IN"/>
        </w:rPr>
        <w:t xml:space="preserve"> </w:t>
      </w:r>
      <w:r w:rsidRPr="00372091">
        <w:rPr>
          <w:rFonts w:ascii="Times New Roman" w:eastAsia="Times New Roman" w:hAnsi="Times New Roman" w:cs="Times New Roman"/>
          <w:b/>
          <w:bCs/>
          <w:color w:val="000000"/>
          <w:sz w:val="24"/>
          <w:szCs w:val="24"/>
          <w:lang w:eastAsia="en-IN" w:bidi="mr-IN"/>
        </w:rPr>
        <w:t>(</w:t>
      </w:r>
      <w:proofErr w:type="spellStart"/>
      <w:r w:rsidR="00CE4CEB">
        <w:rPr>
          <w:rFonts w:ascii="Times New Roman" w:eastAsia="Times New Roman" w:hAnsi="Times New Roman" w:cs="Times New Roman"/>
          <w:b/>
          <w:bCs/>
          <w:color w:val="000000"/>
          <w:sz w:val="24"/>
          <w:szCs w:val="24"/>
          <w:lang w:eastAsia="en-IN" w:bidi="mr-IN"/>
        </w:rPr>
        <w:t>Guen</w:t>
      </w:r>
      <w:r w:rsidR="00CE4CEB" w:rsidRPr="00CE4CEB">
        <w:rPr>
          <w:rFonts w:ascii="Times New Roman" w:eastAsia="Times New Roman" w:hAnsi="Times New Roman" w:cs="Times New Roman"/>
          <w:b/>
          <w:bCs/>
          <w:color w:val="000000"/>
          <w:sz w:val="24"/>
          <w:szCs w:val="24"/>
          <w:lang w:eastAsia="en-IN" w:bidi="mr-IN"/>
        </w:rPr>
        <w:t>é</w:t>
      </w:r>
      <w:r w:rsidR="00CE4CEB">
        <w:rPr>
          <w:rFonts w:ascii="Times New Roman" w:eastAsia="Times New Roman" w:hAnsi="Times New Roman" w:cs="Times New Roman"/>
          <w:b/>
          <w:bCs/>
          <w:color w:val="000000"/>
          <w:sz w:val="24"/>
          <w:szCs w:val="24"/>
          <w:lang w:eastAsia="en-IN" w:bidi="mr-IN"/>
        </w:rPr>
        <w:t>e</w:t>
      </w:r>
      <w:proofErr w:type="spellEnd"/>
      <w:r w:rsidR="00CE4CEB">
        <w:rPr>
          <w:rFonts w:ascii="Times New Roman" w:eastAsia="Times New Roman" w:hAnsi="Times New Roman" w:cs="Times New Roman"/>
          <w:b/>
          <w:bCs/>
          <w:color w:val="000000"/>
          <w:sz w:val="24"/>
          <w:szCs w:val="24"/>
          <w:lang w:eastAsia="en-IN" w:bidi="mr-IN"/>
        </w:rPr>
        <w:t>, [</w:t>
      </w:r>
      <w:r w:rsidRPr="00372091">
        <w:rPr>
          <w:rFonts w:ascii="Times New Roman" w:eastAsia="Times New Roman" w:hAnsi="Times New Roman" w:cs="Times New Roman"/>
          <w:b/>
          <w:bCs/>
          <w:color w:val="000000"/>
          <w:sz w:val="24"/>
          <w:szCs w:val="24"/>
          <w:lang w:eastAsia="en-IN" w:bidi="mr-IN"/>
        </w:rPr>
        <w:t>18</w:t>
      </w:r>
      <w:r w:rsidR="00CE4CEB">
        <w:rPr>
          <w:rFonts w:ascii="Times New Roman" w:eastAsia="Times New Roman" w:hAnsi="Times New Roman" w:cs="Times New Roman"/>
          <w:b/>
          <w:bCs/>
          <w:color w:val="000000"/>
          <w:sz w:val="24"/>
          <w:szCs w:val="24"/>
          <w:lang w:eastAsia="en-IN" w:bidi="mr-IN"/>
        </w:rPr>
        <w:t>58]</w:t>
      </w:r>
      <w:r w:rsidRPr="00372091">
        <w:rPr>
          <w:rFonts w:ascii="Times New Roman" w:eastAsia="Times New Roman" w:hAnsi="Times New Roman" w:cs="Times New Roman"/>
          <w:b/>
          <w:bCs/>
          <w:color w:val="000000"/>
          <w:sz w:val="24"/>
          <w:szCs w:val="24"/>
          <w:lang w:eastAsia="en-IN" w:bidi="mr-IN"/>
        </w:rPr>
        <w:t>)</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 xml:space="preserve">Plate </w:t>
      </w:r>
      <w:r w:rsidR="00C951EF">
        <w:rPr>
          <w:rFonts w:ascii="Times New Roman" w:eastAsia="Times New Roman" w:hAnsi="Times New Roman" w:cs="Times New Roman"/>
          <w:sz w:val="24"/>
          <w:szCs w:val="24"/>
          <w:lang w:eastAsia="en-IN" w:bidi="mr-IN"/>
        </w:rPr>
        <w:t>2</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14</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31; 4:48</w:t>
      </w:r>
      <w:r w:rsidR="00C951EF" w:rsidRPr="00372091">
        <w:rPr>
          <w:rFonts w:ascii="Times New Roman" w:eastAsia="Times New Roman" w:hAnsi="Times New Roman" w:cs="Times New Roman"/>
          <w:sz w:val="24"/>
          <w:szCs w:val="24"/>
          <w:lang w:eastAsia="en-IN" w:bidi="mr-IN"/>
        </w:rPr>
        <w:t>)</w:t>
      </w:r>
    </w:p>
    <w:p w14:paraId="5383F6EA" w14:textId="217A262D" w:rsidR="00AC5907" w:rsidRPr="00AC5907" w:rsidRDefault="00CE4CEB" w:rsidP="00CE4CEB">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Pr>
          <w:rFonts w:ascii="Times New Roman" w:eastAsia="Times New Roman" w:hAnsi="Times New Roman" w:cs="Times New Roman"/>
          <w:i/>
          <w:iCs/>
          <w:sz w:val="24"/>
          <w:szCs w:val="24"/>
          <w:lang w:eastAsia="en-IN" w:bidi="mr-IN"/>
        </w:rPr>
        <w:t>Thalassodes</w:t>
      </w:r>
      <w:proofErr w:type="spellEnd"/>
      <w:r>
        <w:rPr>
          <w:rFonts w:ascii="Times New Roman" w:eastAsia="Times New Roman" w:hAnsi="Times New Roman" w:cs="Times New Roman"/>
          <w:i/>
          <w:iCs/>
          <w:sz w:val="24"/>
          <w:szCs w:val="24"/>
          <w:lang w:eastAsia="en-IN" w:bidi="mr-IN"/>
        </w:rPr>
        <w:t xml:space="preserve"> </w:t>
      </w:r>
      <w:proofErr w:type="spellStart"/>
      <w:r>
        <w:rPr>
          <w:rFonts w:ascii="Times New Roman" w:eastAsia="Times New Roman" w:hAnsi="Times New Roman" w:cs="Times New Roman"/>
          <w:i/>
          <w:iCs/>
          <w:sz w:val="24"/>
          <w:szCs w:val="24"/>
          <w:lang w:eastAsia="en-IN" w:bidi="mr-IN"/>
        </w:rPr>
        <w:t>quadraria</w:t>
      </w:r>
      <w:proofErr w:type="spellEnd"/>
      <w:r>
        <w:rPr>
          <w:rFonts w:ascii="Times New Roman" w:eastAsia="Times New Roman" w:hAnsi="Times New Roman" w:cs="Times New Roman"/>
          <w:i/>
          <w:iCs/>
          <w:sz w:val="24"/>
          <w:szCs w:val="24"/>
          <w:lang w:eastAsia="en-IN" w:bidi="mr-IN"/>
        </w:rPr>
        <w:t xml:space="preserve"> </w:t>
      </w:r>
      <w:proofErr w:type="spellStart"/>
      <w:r w:rsidRPr="00CE4CEB">
        <w:rPr>
          <w:rFonts w:ascii="Times New Roman" w:eastAsia="Times New Roman" w:hAnsi="Times New Roman" w:cs="Times New Roman"/>
          <w:sz w:val="24"/>
          <w:szCs w:val="24"/>
          <w:lang w:eastAsia="en-IN" w:bidi="mr-IN"/>
        </w:rPr>
        <w:t>Guen</w:t>
      </w:r>
      <w:r w:rsidRPr="00CE4CEB">
        <w:rPr>
          <w:rFonts w:ascii="Times New Roman" w:eastAsia="Times New Roman" w:hAnsi="Times New Roman" w:cs="Times New Roman"/>
          <w:color w:val="000000"/>
          <w:sz w:val="24"/>
          <w:szCs w:val="24"/>
          <w:lang w:eastAsia="en-IN" w:bidi="mr-IN"/>
        </w:rPr>
        <w:t>ée</w:t>
      </w:r>
      <w:proofErr w:type="spellEnd"/>
      <w:r w:rsidR="00AC5907">
        <w:rPr>
          <w:rFonts w:ascii="Times New Roman" w:eastAsia="Times New Roman" w:hAnsi="Times New Roman" w:cs="Times New Roman"/>
          <w:sz w:val="24"/>
          <w:szCs w:val="24"/>
          <w:lang w:eastAsia="en-IN" w:bidi="mr-IN"/>
        </w:rPr>
        <w:t>,</w:t>
      </w:r>
      <w:r>
        <w:rPr>
          <w:rFonts w:ascii="Times New Roman" w:eastAsia="Times New Roman" w:hAnsi="Times New Roman" w:cs="Times New Roman"/>
          <w:sz w:val="24"/>
          <w:szCs w:val="24"/>
          <w:lang w:eastAsia="en-IN" w:bidi="mr-IN"/>
        </w:rPr>
        <w:t xml:space="preserve"> [1858]</w:t>
      </w:r>
      <w:r w:rsidR="00AC5907">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sz w:val="24"/>
          <w:szCs w:val="24"/>
          <w:lang w:eastAsia="en-IN" w:bidi="mr-IN"/>
        </w:rPr>
        <w:t xml:space="preserve">Hist. nat. Ins., Spec. </w:t>
      </w:r>
      <w:proofErr w:type="spellStart"/>
      <w:r>
        <w:rPr>
          <w:rFonts w:ascii="Times New Roman" w:eastAsia="Times New Roman" w:hAnsi="Times New Roman" w:cs="Times New Roman"/>
          <w:sz w:val="24"/>
          <w:szCs w:val="24"/>
          <w:lang w:eastAsia="en-IN" w:bidi="mr-IN"/>
        </w:rPr>
        <w:t>g</w:t>
      </w:r>
      <w:r w:rsidRPr="000375DC">
        <w:rPr>
          <w:rFonts w:ascii="Times New Roman" w:eastAsia="Times New Roman" w:hAnsi="Times New Roman" w:cs="Times New Roman"/>
          <w:color w:val="000000"/>
          <w:sz w:val="24"/>
          <w:szCs w:val="24"/>
          <w:lang w:eastAsia="en-IN" w:bidi="mr-IN"/>
        </w:rPr>
        <w:t>é</w:t>
      </w:r>
      <w:r>
        <w:rPr>
          <w:rFonts w:ascii="Times New Roman" w:eastAsia="Times New Roman" w:hAnsi="Times New Roman" w:cs="Times New Roman"/>
          <w:color w:val="000000"/>
          <w:sz w:val="24"/>
          <w:szCs w:val="24"/>
          <w:lang w:eastAsia="en-IN" w:bidi="mr-IN"/>
        </w:rPr>
        <w:t>n</w:t>
      </w:r>
      <w:proofErr w:type="spellEnd"/>
      <w:r>
        <w:rPr>
          <w:rFonts w:ascii="Times New Roman" w:eastAsia="Times New Roman" w:hAnsi="Times New Roman" w:cs="Times New Roman"/>
          <w:color w:val="000000"/>
          <w:sz w:val="24"/>
          <w:szCs w:val="24"/>
          <w:lang w:eastAsia="en-IN" w:bidi="mr-IN"/>
        </w:rPr>
        <w:t xml:space="preserve">. </w:t>
      </w:r>
      <w:proofErr w:type="spellStart"/>
      <w:r>
        <w:rPr>
          <w:rFonts w:ascii="Times New Roman" w:eastAsia="Times New Roman" w:hAnsi="Times New Roman" w:cs="Times New Roman"/>
          <w:color w:val="000000"/>
          <w:sz w:val="24"/>
          <w:szCs w:val="24"/>
          <w:lang w:eastAsia="en-IN" w:bidi="mr-IN"/>
        </w:rPr>
        <w:t>L</w:t>
      </w:r>
      <w:r w:rsidRPr="000375DC">
        <w:rPr>
          <w:rFonts w:ascii="Times New Roman" w:eastAsia="Times New Roman" w:hAnsi="Times New Roman" w:cs="Times New Roman"/>
          <w:color w:val="000000"/>
          <w:sz w:val="24"/>
          <w:szCs w:val="24"/>
          <w:lang w:eastAsia="en-IN" w:bidi="mr-IN"/>
        </w:rPr>
        <w:t>é</w:t>
      </w:r>
      <w:r>
        <w:rPr>
          <w:rFonts w:ascii="Times New Roman" w:eastAsia="Times New Roman" w:hAnsi="Times New Roman" w:cs="Times New Roman"/>
          <w:color w:val="000000"/>
          <w:sz w:val="24"/>
          <w:szCs w:val="24"/>
          <w:lang w:eastAsia="en-IN" w:bidi="mr-IN"/>
        </w:rPr>
        <w:t>pid</w:t>
      </w:r>
      <w:proofErr w:type="spellEnd"/>
      <w:r>
        <w:rPr>
          <w:rFonts w:ascii="Times New Roman" w:eastAsia="Times New Roman" w:hAnsi="Times New Roman" w:cs="Times New Roman"/>
          <w:color w:val="000000"/>
          <w:sz w:val="24"/>
          <w:szCs w:val="24"/>
          <w:lang w:eastAsia="en-IN" w:bidi="mr-IN"/>
        </w:rPr>
        <w:t xml:space="preserve">.), 9: 360. </w:t>
      </w:r>
      <w:r w:rsidR="00AC5907">
        <w:rPr>
          <w:rFonts w:ascii="Times New Roman" w:eastAsia="Times New Roman" w:hAnsi="Times New Roman" w:cs="Times New Roman"/>
          <w:sz w:val="24"/>
          <w:szCs w:val="24"/>
          <w:lang w:eastAsia="en-IN" w:bidi="mr-IN"/>
        </w:rPr>
        <w:t xml:space="preserve">Type-locality: </w:t>
      </w:r>
      <w:r>
        <w:rPr>
          <w:rFonts w:ascii="Times New Roman" w:eastAsia="Times New Roman" w:hAnsi="Times New Roman" w:cs="Times New Roman"/>
          <w:sz w:val="24"/>
          <w:szCs w:val="24"/>
          <w:lang w:eastAsia="en-IN" w:bidi="mr-IN"/>
        </w:rPr>
        <w:t>Inde centrale (Central India)</w:t>
      </w:r>
      <w:r w:rsidR="00CE00B6">
        <w:rPr>
          <w:rFonts w:ascii="Times New Roman" w:eastAsia="Times New Roman" w:hAnsi="Times New Roman" w:cs="Times New Roman"/>
          <w:sz w:val="24"/>
          <w:szCs w:val="24"/>
          <w:lang w:eastAsia="en-IN" w:bidi="mr-IN"/>
        </w:rPr>
        <w:t>.</w:t>
      </w:r>
    </w:p>
    <w:p w14:paraId="7252DE20" w14:textId="50E3FC3C" w:rsidR="00316418" w:rsidRPr="00372091" w:rsidRDefault="00316418" w:rsidP="00CE4CEB">
      <w:pPr>
        <w:pStyle w:val="ListParagraph"/>
        <w:spacing w:after="0" w:line="360" w:lineRule="auto"/>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E2143B">
        <w:rPr>
          <w:rFonts w:ascii="Times New Roman" w:eastAsia="Times New Roman" w:hAnsi="Times New Roman" w:cs="Times New Roman"/>
          <w:sz w:val="24"/>
          <w:szCs w:val="24"/>
          <w:lang w:eastAsia="en-IN" w:bidi="mr-IN"/>
        </w:rPr>
        <w:t xml:space="preserve">. </w:t>
      </w:r>
      <w:r w:rsidR="000C7449">
        <w:rPr>
          <w:rFonts w:ascii="Times New Roman" w:eastAsia="Times New Roman" w:hAnsi="Times New Roman" w:cs="Times New Roman"/>
          <w:sz w:val="24"/>
          <w:szCs w:val="24"/>
          <w:lang w:eastAsia="en-IN" w:bidi="mr-IN"/>
        </w:rPr>
        <w:t>1</w:t>
      </w:r>
      <w:r w:rsidR="000C7449" w:rsidRPr="00372091">
        <w:rPr>
          <w:rFonts w:ascii="Times New Roman" w:hAnsi="Times New Roman" w:cs="Times New Roman"/>
          <w:sz w:val="24"/>
          <w:szCs w:val="24"/>
        </w:rPr>
        <w:t>♀</w:t>
      </w:r>
      <w:r w:rsidR="000C7449">
        <w:rPr>
          <w:rFonts w:ascii="Times New Roman" w:hAnsi="Times New Roman" w:cs="Times New Roman"/>
          <w:sz w:val="24"/>
          <w:szCs w:val="24"/>
        </w:rPr>
        <w:t>;</w:t>
      </w:r>
      <w:r w:rsidR="000C7449" w:rsidRPr="00372091">
        <w:rPr>
          <w:rFonts w:ascii="Times New Roman" w:hAnsi="Times New Roman" w:cs="Times New Roman"/>
          <w:sz w:val="24"/>
          <w:szCs w:val="24"/>
        </w:rPr>
        <w:t xml:space="preserve"> </w:t>
      </w:r>
      <w:proofErr w:type="spellStart"/>
      <w:r w:rsidR="000C7449" w:rsidRPr="00372091">
        <w:rPr>
          <w:rFonts w:ascii="Times New Roman" w:hAnsi="Times New Roman" w:cs="Times New Roman"/>
          <w:sz w:val="24"/>
          <w:szCs w:val="24"/>
        </w:rPr>
        <w:t>Waghere</w:t>
      </w:r>
      <w:proofErr w:type="spellEnd"/>
      <w:r w:rsidR="000C7449" w:rsidRPr="00372091">
        <w:rPr>
          <w:rFonts w:ascii="Times New Roman" w:hAnsi="Times New Roman" w:cs="Times New Roman"/>
          <w:sz w:val="24"/>
          <w:szCs w:val="24"/>
        </w:rPr>
        <w:t xml:space="preserve"> </w:t>
      </w:r>
      <w:proofErr w:type="spellStart"/>
      <w:r w:rsidR="000C7449" w:rsidRPr="00372091">
        <w:rPr>
          <w:rFonts w:ascii="Times New Roman" w:hAnsi="Times New Roman" w:cs="Times New Roman"/>
          <w:sz w:val="24"/>
          <w:szCs w:val="24"/>
        </w:rPr>
        <w:t>Harsul</w:t>
      </w:r>
      <w:proofErr w:type="spellEnd"/>
      <w:r w:rsidR="000C7449" w:rsidRPr="00372091">
        <w:rPr>
          <w:rFonts w:ascii="Times New Roman" w:hAnsi="Times New Roman" w:cs="Times New Roman"/>
          <w:sz w:val="24"/>
          <w:szCs w:val="24"/>
        </w:rPr>
        <w:t xml:space="preserve">, Nashik; </w:t>
      </w:r>
      <w:r w:rsidR="000C7449" w:rsidRPr="00372091">
        <w:rPr>
          <w:rFonts w:ascii="Times New Roman" w:eastAsia="Times New Roman" w:hAnsi="Times New Roman" w:cs="Times New Roman"/>
          <w:color w:val="000000"/>
          <w:sz w:val="24"/>
          <w:szCs w:val="24"/>
          <w:lang w:eastAsia="en-IN"/>
        </w:rPr>
        <w:t xml:space="preserve">20.1058°N; 73.4592°E; 369 m </w:t>
      </w:r>
      <w:proofErr w:type="spellStart"/>
      <w:r w:rsidR="000C7449" w:rsidRPr="00372091">
        <w:rPr>
          <w:rFonts w:ascii="Times New Roman" w:eastAsia="Times New Roman" w:hAnsi="Times New Roman" w:cs="Times New Roman"/>
          <w:color w:val="000000"/>
          <w:sz w:val="24"/>
          <w:szCs w:val="24"/>
          <w:lang w:eastAsia="en-IN"/>
        </w:rPr>
        <w:t>a.s.l</w:t>
      </w:r>
      <w:proofErr w:type="spellEnd"/>
      <w:r w:rsidR="000C7449" w:rsidRPr="00372091">
        <w:rPr>
          <w:rFonts w:ascii="Times New Roman" w:eastAsia="Times New Roman" w:hAnsi="Times New Roman" w:cs="Times New Roman"/>
          <w:color w:val="000000"/>
          <w:sz w:val="24"/>
          <w:szCs w:val="24"/>
          <w:lang w:eastAsia="en-IN"/>
        </w:rPr>
        <w:t xml:space="preserve">.; Light sheet method; </w:t>
      </w:r>
      <w:r w:rsidR="000C7449">
        <w:rPr>
          <w:rFonts w:ascii="Times New Roman" w:eastAsia="Times New Roman" w:hAnsi="Times New Roman" w:cs="Times New Roman"/>
          <w:color w:val="000000"/>
          <w:sz w:val="24"/>
          <w:szCs w:val="24"/>
          <w:lang w:eastAsia="en-IN"/>
        </w:rPr>
        <w:t>16</w:t>
      </w:r>
      <w:r w:rsidR="000C7449" w:rsidRPr="00372091">
        <w:rPr>
          <w:rFonts w:ascii="Times New Roman" w:eastAsia="Times New Roman" w:hAnsi="Times New Roman" w:cs="Times New Roman"/>
          <w:color w:val="000000"/>
          <w:sz w:val="24"/>
          <w:szCs w:val="24"/>
          <w:lang w:eastAsia="en-IN"/>
        </w:rPr>
        <w:t>-</w:t>
      </w:r>
      <w:r w:rsidR="000C7449">
        <w:rPr>
          <w:rFonts w:ascii="Times New Roman" w:eastAsia="Times New Roman" w:hAnsi="Times New Roman" w:cs="Times New Roman"/>
          <w:color w:val="000000"/>
          <w:sz w:val="24"/>
          <w:szCs w:val="24"/>
          <w:lang w:eastAsia="en-IN"/>
        </w:rPr>
        <w:t>vii</w:t>
      </w:r>
      <w:r w:rsidR="000C7449" w:rsidRPr="00372091">
        <w:rPr>
          <w:rFonts w:ascii="Times New Roman" w:eastAsia="Times New Roman" w:hAnsi="Times New Roman" w:cs="Times New Roman"/>
          <w:color w:val="000000"/>
          <w:sz w:val="24"/>
          <w:szCs w:val="24"/>
          <w:lang w:eastAsia="en-IN"/>
        </w:rPr>
        <w:t>-202</w:t>
      </w:r>
      <w:r w:rsidR="000C7449">
        <w:rPr>
          <w:rFonts w:ascii="Times New Roman" w:eastAsia="Times New Roman" w:hAnsi="Times New Roman" w:cs="Times New Roman"/>
          <w:color w:val="000000"/>
          <w:sz w:val="24"/>
          <w:szCs w:val="24"/>
          <w:lang w:eastAsia="en-IN"/>
        </w:rPr>
        <w:t>3</w:t>
      </w:r>
      <w:r w:rsidR="000C7449" w:rsidRPr="00372091">
        <w:rPr>
          <w:rFonts w:ascii="Times New Roman" w:eastAsia="Times New Roman" w:hAnsi="Times New Roman" w:cs="Times New Roman"/>
          <w:color w:val="000000"/>
          <w:sz w:val="24"/>
          <w:szCs w:val="24"/>
          <w:lang w:eastAsia="en-IN"/>
        </w:rPr>
        <w:t>; SG1</w:t>
      </w:r>
      <w:r w:rsidR="000C7449">
        <w:rPr>
          <w:rFonts w:ascii="Times New Roman" w:eastAsia="Times New Roman" w:hAnsi="Times New Roman" w:cs="Times New Roman"/>
          <w:color w:val="000000"/>
          <w:sz w:val="24"/>
          <w:szCs w:val="24"/>
          <w:lang w:eastAsia="en-IN"/>
        </w:rPr>
        <w:t xml:space="preserve">301. </w:t>
      </w:r>
      <w:r w:rsidR="000C7449">
        <w:rPr>
          <w:rFonts w:ascii="Times New Roman" w:eastAsia="Times New Roman" w:hAnsi="Times New Roman" w:cs="Times New Roman"/>
          <w:sz w:val="24"/>
          <w:szCs w:val="24"/>
          <w:lang w:eastAsia="en-IN" w:bidi="mr-IN"/>
        </w:rPr>
        <w:t>1</w:t>
      </w:r>
      <w:r w:rsidR="000C7449" w:rsidRPr="00372091">
        <w:rPr>
          <w:rFonts w:ascii="Times New Roman" w:hAnsi="Times New Roman" w:cs="Times New Roman"/>
          <w:sz w:val="24"/>
          <w:szCs w:val="24"/>
        </w:rPr>
        <w:t>♀</w:t>
      </w:r>
      <w:r w:rsidR="000C7449">
        <w:rPr>
          <w:rFonts w:ascii="Times New Roman" w:hAnsi="Times New Roman" w:cs="Times New Roman"/>
          <w:sz w:val="24"/>
          <w:szCs w:val="24"/>
        </w:rPr>
        <w:t>;</w:t>
      </w:r>
      <w:r w:rsidR="000C7449" w:rsidRPr="00372091">
        <w:rPr>
          <w:rFonts w:ascii="Times New Roman" w:hAnsi="Times New Roman" w:cs="Times New Roman"/>
          <w:sz w:val="24"/>
          <w:szCs w:val="24"/>
        </w:rPr>
        <w:t xml:space="preserve"> </w:t>
      </w:r>
      <w:r w:rsidR="000C7449">
        <w:rPr>
          <w:rFonts w:ascii="Times New Roman" w:hAnsi="Times New Roman" w:cs="Times New Roman"/>
          <w:sz w:val="24"/>
          <w:szCs w:val="24"/>
        </w:rPr>
        <w:t>Peth</w:t>
      </w:r>
      <w:r w:rsidR="000C7449" w:rsidRPr="00372091">
        <w:rPr>
          <w:rFonts w:ascii="Times New Roman" w:hAnsi="Times New Roman" w:cs="Times New Roman"/>
          <w:sz w:val="24"/>
          <w:szCs w:val="24"/>
        </w:rPr>
        <w:t xml:space="preserve">, Nashik; </w:t>
      </w:r>
      <w:r w:rsidR="000C7449" w:rsidRPr="00372091">
        <w:rPr>
          <w:rFonts w:ascii="Times New Roman" w:eastAsia="Times New Roman" w:hAnsi="Times New Roman" w:cs="Times New Roman"/>
          <w:color w:val="000000"/>
          <w:sz w:val="24"/>
          <w:szCs w:val="24"/>
          <w:lang w:eastAsia="en-IN"/>
        </w:rPr>
        <w:t>20.</w:t>
      </w:r>
      <w:r w:rsidR="000C7449">
        <w:rPr>
          <w:rFonts w:ascii="Times New Roman" w:eastAsia="Times New Roman" w:hAnsi="Times New Roman" w:cs="Times New Roman"/>
          <w:color w:val="000000"/>
          <w:sz w:val="24"/>
          <w:szCs w:val="24"/>
          <w:lang w:eastAsia="en-IN"/>
        </w:rPr>
        <w:t>2589</w:t>
      </w:r>
      <w:r w:rsidR="000C7449" w:rsidRPr="00372091">
        <w:rPr>
          <w:rFonts w:ascii="Times New Roman" w:eastAsia="Times New Roman" w:hAnsi="Times New Roman" w:cs="Times New Roman"/>
          <w:color w:val="000000"/>
          <w:sz w:val="24"/>
          <w:szCs w:val="24"/>
          <w:lang w:eastAsia="en-IN"/>
        </w:rPr>
        <w:t>°N; 73.</w:t>
      </w:r>
      <w:r w:rsidR="000C7449">
        <w:rPr>
          <w:rFonts w:ascii="Times New Roman" w:eastAsia="Times New Roman" w:hAnsi="Times New Roman" w:cs="Times New Roman"/>
          <w:color w:val="000000"/>
          <w:sz w:val="24"/>
          <w:szCs w:val="24"/>
          <w:lang w:eastAsia="en-IN"/>
        </w:rPr>
        <w:t>5058</w:t>
      </w:r>
      <w:r w:rsidR="000C7449" w:rsidRPr="00372091">
        <w:rPr>
          <w:rFonts w:ascii="Times New Roman" w:eastAsia="Times New Roman" w:hAnsi="Times New Roman" w:cs="Times New Roman"/>
          <w:color w:val="000000"/>
          <w:sz w:val="24"/>
          <w:szCs w:val="24"/>
          <w:lang w:eastAsia="en-IN"/>
        </w:rPr>
        <w:t xml:space="preserve">°E; </w:t>
      </w:r>
      <w:r w:rsidR="000C7449">
        <w:rPr>
          <w:rFonts w:ascii="Times New Roman" w:eastAsia="Times New Roman" w:hAnsi="Times New Roman" w:cs="Times New Roman"/>
          <w:color w:val="000000"/>
          <w:sz w:val="24"/>
          <w:szCs w:val="24"/>
          <w:lang w:eastAsia="en-IN"/>
        </w:rPr>
        <w:t>618</w:t>
      </w:r>
      <w:r w:rsidR="000C7449" w:rsidRPr="00372091">
        <w:rPr>
          <w:rFonts w:ascii="Times New Roman" w:eastAsia="Times New Roman" w:hAnsi="Times New Roman" w:cs="Times New Roman"/>
          <w:color w:val="000000"/>
          <w:sz w:val="24"/>
          <w:szCs w:val="24"/>
          <w:lang w:eastAsia="en-IN"/>
        </w:rPr>
        <w:t xml:space="preserve"> m </w:t>
      </w:r>
      <w:proofErr w:type="spellStart"/>
      <w:r w:rsidR="000C7449" w:rsidRPr="00372091">
        <w:rPr>
          <w:rFonts w:ascii="Times New Roman" w:eastAsia="Times New Roman" w:hAnsi="Times New Roman" w:cs="Times New Roman"/>
          <w:color w:val="000000"/>
          <w:sz w:val="24"/>
          <w:szCs w:val="24"/>
          <w:lang w:eastAsia="en-IN"/>
        </w:rPr>
        <w:t>a.s.l</w:t>
      </w:r>
      <w:proofErr w:type="spellEnd"/>
      <w:r w:rsidR="000C7449" w:rsidRPr="00372091">
        <w:rPr>
          <w:rFonts w:ascii="Times New Roman" w:eastAsia="Times New Roman" w:hAnsi="Times New Roman" w:cs="Times New Roman"/>
          <w:color w:val="000000"/>
          <w:sz w:val="24"/>
          <w:szCs w:val="24"/>
          <w:lang w:eastAsia="en-IN"/>
        </w:rPr>
        <w:t xml:space="preserve">.; Light sheet method; </w:t>
      </w:r>
      <w:r w:rsidR="000C7449">
        <w:rPr>
          <w:rFonts w:ascii="Times New Roman" w:eastAsia="Times New Roman" w:hAnsi="Times New Roman" w:cs="Times New Roman"/>
          <w:color w:val="000000"/>
          <w:sz w:val="24"/>
          <w:szCs w:val="24"/>
          <w:lang w:eastAsia="en-IN"/>
        </w:rPr>
        <w:t>13</w:t>
      </w:r>
      <w:r w:rsidR="000C7449" w:rsidRPr="00372091">
        <w:rPr>
          <w:rFonts w:ascii="Times New Roman" w:eastAsia="Times New Roman" w:hAnsi="Times New Roman" w:cs="Times New Roman"/>
          <w:color w:val="000000"/>
          <w:sz w:val="24"/>
          <w:szCs w:val="24"/>
          <w:lang w:eastAsia="en-IN"/>
        </w:rPr>
        <w:t>-</w:t>
      </w:r>
      <w:r w:rsidR="000C7449">
        <w:rPr>
          <w:rFonts w:ascii="Times New Roman" w:eastAsia="Times New Roman" w:hAnsi="Times New Roman" w:cs="Times New Roman"/>
          <w:color w:val="000000"/>
          <w:sz w:val="24"/>
          <w:szCs w:val="24"/>
          <w:lang w:eastAsia="en-IN"/>
        </w:rPr>
        <w:t>viii</w:t>
      </w:r>
      <w:r w:rsidR="000C7449" w:rsidRPr="00372091">
        <w:rPr>
          <w:rFonts w:ascii="Times New Roman" w:eastAsia="Times New Roman" w:hAnsi="Times New Roman" w:cs="Times New Roman"/>
          <w:color w:val="000000"/>
          <w:sz w:val="24"/>
          <w:szCs w:val="24"/>
          <w:lang w:eastAsia="en-IN"/>
        </w:rPr>
        <w:t>-202</w:t>
      </w:r>
      <w:r w:rsidR="000C7449">
        <w:rPr>
          <w:rFonts w:ascii="Times New Roman" w:eastAsia="Times New Roman" w:hAnsi="Times New Roman" w:cs="Times New Roman"/>
          <w:color w:val="000000"/>
          <w:sz w:val="24"/>
          <w:szCs w:val="24"/>
          <w:lang w:eastAsia="en-IN"/>
        </w:rPr>
        <w:t>3</w:t>
      </w:r>
      <w:r w:rsidR="000C7449" w:rsidRPr="00372091">
        <w:rPr>
          <w:rFonts w:ascii="Times New Roman" w:eastAsia="Times New Roman" w:hAnsi="Times New Roman" w:cs="Times New Roman"/>
          <w:color w:val="000000"/>
          <w:sz w:val="24"/>
          <w:szCs w:val="24"/>
          <w:lang w:eastAsia="en-IN"/>
        </w:rPr>
        <w:t>; SG1</w:t>
      </w:r>
      <w:r w:rsidR="000C7449">
        <w:rPr>
          <w:rFonts w:ascii="Times New Roman" w:eastAsia="Times New Roman" w:hAnsi="Times New Roman" w:cs="Times New Roman"/>
          <w:color w:val="000000"/>
          <w:sz w:val="24"/>
          <w:szCs w:val="24"/>
          <w:lang w:eastAsia="en-IN"/>
        </w:rPr>
        <w:t>431.</w:t>
      </w:r>
    </w:p>
    <w:p w14:paraId="70206F47" w14:textId="48C99FD8" w:rsidR="00316418" w:rsidRPr="00372091" w:rsidRDefault="00316418" w:rsidP="003C33CD">
      <w:pPr>
        <w:pStyle w:val="ListParagraph"/>
        <w:spacing w:after="0" w:line="360" w:lineRule="auto"/>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 </w:t>
      </w:r>
      <w:r w:rsidR="000C7449" w:rsidRPr="00372091">
        <w:rPr>
          <w:rFonts w:ascii="Times New Roman" w:hAnsi="Times New Roman" w:cs="Times New Roman"/>
          <w:sz w:val="24"/>
          <w:szCs w:val="24"/>
        </w:rPr>
        <w:t>♀</w:t>
      </w:r>
      <w:r w:rsidR="000C7449">
        <w:rPr>
          <w:rFonts w:ascii="Times New Roman" w:hAnsi="Times New Roman" w:cs="Times New Roman"/>
          <w:sz w:val="24"/>
          <w:szCs w:val="24"/>
        </w:rPr>
        <w:t>, 30 mm.</w:t>
      </w:r>
      <w:r w:rsidR="00CE4CEB">
        <w:rPr>
          <w:rFonts w:ascii="Times New Roman" w:hAnsi="Times New Roman" w:cs="Times New Roman"/>
          <w:sz w:val="24"/>
          <w:szCs w:val="24"/>
        </w:rPr>
        <w:t xml:space="preserve"> </w:t>
      </w:r>
      <w:r w:rsidR="003C33CD">
        <w:rPr>
          <w:rFonts w:ascii="Times New Roman" w:hAnsi="Times New Roman" w:cs="Times New Roman"/>
          <w:sz w:val="24"/>
          <w:szCs w:val="24"/>
        </w:rPr>
        <w:t>frons and palpi reddish; vertex of head white; Wings are green with numerous pale striae. Forewing with costa fulvous; antemedial and postmedial indistinct pale straight oblique lines. Hindwing with indistinct postmedial line, produced to a point and angled at vein Cu</w:t>
      </w:r>
      <w:r w:rsidR="003C33CD" w:rsidRPr="003C33CD">
        <w:rPr>
          <w:rFonts w:ascii="Times New Roman" w:hAnsi="Times New Roman" w:cs="Times New Roman"/>
          <w:sz w:val="24"/>
          <w:szCs w:val="24"/>
          <w:vertAlign w:val="subscript"/>
        </w:rPr>
        <w:t>1</w:t>
      </w:r>
      <w:r w:rsidR="003C33CD">
        <w:rPr>
          <w:rFonts w:ascii="Times New Roman" w:hAnsi="Times New Roman" w:cs="Times New Roman"/>
          <w:sz w:val="24"/>
          <w:szCs w:val="24"/>
        </w:rPr>
        <w:t xml:space="preserve">; both wings with the cilia ochreous at tips or completely ochreous. </w:t>
      </w:r>
      <w:r w:rsidR="000C7449">
        <w:rPr>
          <w:rFonts w:ascii="Times New Roman" w:hAnsi="Times New Roman" w:cs="Times New Roman"/>
          <w:sz w:val="24"/>
          <w:szCs w:val="24"/>
        </w:rPr>
        <w:t xml:space="preserve"> </w:t>
      </w:r>
    </w:p>
    <w:p w14:paraId="080992D6" w14:textId="76DC0EB5" w:rsidR="00316418" w:rsidRPr="00CE4CEB" w:rsidRDefault="00316418" w:rsidP="00316418">
      <w:pPr>
        <w:pStyle w:val="ListParagraph"/>
        <w:spacing w:after="0" w:line="360" w:lineRule="auto"/>
        <w:jc w:val="both"/>
        <w:rPr>
          <w:rFonts w:ascii="Times New Roman" w:eastAsia="Times New Roman" w:hAnsi="Times New Roman" w:cs="Times New Roman"/>
          <w:i/>
          <w:iCs/>
          <w:color w:val="000000"/>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A47A3B">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CE4CEB">
        <w:rPr>
          <w:rFonts w:ascii="Times New Roman" w:eastAsia="Times New Roman" w:hAnsi="Times New Roman" w:cs="Times New Roman"/>
          <w:sz w:val="24"/>
          <w:szCs w:val="24"/>
          <w:lang w:eastAsia="en-IN" w:bidi="mr-IN"/>
        </w:rPr>
        <w:t xml:space="preserve"> Throughout India, Sikkim (</w:t>
      </w:r>
      <w:proofErr w:type="spellStart"/>
      <w:r w:rsidR="00CE4CEB">
        <w:rPr>
          <w:rFonts w:ascii="Times New Roman" w:eastAsia="Times New Roman" w:hAnsi="Times New Roman" w:cs="Times New Roman"/>
          <w:sz w:val="24"/>
          <w:szCs w:val="24"/>
          <w:lang w:eastAsia="en-IN" w:bidi="mr-IN"/>
        </w:rPr>
        <w:t>Tadong</w:t>
      </w:r>
      <w:proofErr w:type="spellEnd"/>
      <w:r w:rsidR="00CE4CEB">
        <w:rPr>
          <w:rFonts w:ascii="Times New Roman" w:eastAsia="Times New Roman" w:hAnsi="Times New Roman" w:cs="Times New Roman"/>
          <w:sz w:val="24"/>
          <w:szCs w:val="24"/>
          <w:lang w:eastAsia="en-IN" w:bidi="mr-IN"/>
        </w:rPr>
        <w:t xml:space="preserve">, E. Sikkim), Manipur (Chandel, </w:t>
      </w:r>
      <w:proofErr w:type="spellStart"/>
      <w:r w:rsidR="00CE4CEB">
        <w:rPr>
          <w:rFonts w:ascii="Times New Roman" w:eastAsia="Times New Roman" w:hAnsi="Times New Roman" w:cs="Times New Roman"/>
          <w:sz w:val="24"/>
          <w:szCs w:val="24"/>
          <w:lang w:eastAsia="en-IN" w:bidi="mr-IN"/>
        </w:rPr>
        <w:t>Tamenglong</w:t>
      </w:r>
      <w:proofErr w:type="spellEnd"/>
      <w:r w:rsidR="00CE4CEB">
        <w:rPr>
          <w:rFonts w:ascii="Times New Roman" w:eastAsia="Times New Roman" w:hAnsi="Times New Roman" w:cs="Times New Roman"/>
          <w:sz w:val="24"/>
          <w:szCs w:val="24"/>
          <w:lang w:eastAsia="en-IN" w:bidi="mr-IN"/>
        </w:rPr>
        <w:t xml:space="preserve"> districts).</w:t>
      </w:r>
    </w:p>
    <w:p w14:paraId="37736558" w14:textId="1D54FE0F" w:rsidR="00A47A3B" w:rsidRDefault="00A47A3B" w:rsidP="00A47A3B">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sidR="00CE4CEB">
        <w:rPr>
          <w:rFonts w:ascii="Times New Roman" w:eastAsia="Times New Roman" w:hAnsi="Times New Roman" w:cs="Times New Roman"/>
          <w:sz w:val="24"/>
          <w:szCs w:val="24"/>
          <w:lang w:eastAsia="en-IN" w:bidi="mr-IN"/>
        </w:rPr>
        <w:t>Sri Lanka, Myanmar, Malayan sub-region and Australia</w:t>
      </w:r>
      <w:r w:rsidR="003C33CD">
        <w:rPr>
          <w:rFonts w:ascii="Times New Roman" w:eastAsia="Times New Roman" w:hAnsi="Times New Roman" w:cs="Times New Roman"/>
          <w:sz w:val="24"/>
          <w:szCs w:val="24"/>
          <w:lang w:eastAsia="en-IN" w:bidi="mr-IN"/>
        </w:rPr>
        <w:t>n region</w:t>
      </w:r>
      <w:r>
        <w:rPr>
          <w:rFonts w:ascii="Times New Roman" w:eastAsia="Times New Roman" w:hAnsi="Times New Roman" w:cs="Times New Roman"/>
          <w:sz w:val="24"/>
          <w:szCs w:val="24"/>
          <w:lang w:eastAsia="en-IN" w:bidi="mr-IN"/>
        </w:rPr>
        <w:t>.</w:t>
      </w:r>
    </w:p>
    <w:p w14:paraId="1A9CAF56" w14:textId="77777777" w:rsidR="00A47A3B" w:rsidRDefault="00A47A3B" w:rsidP="000F527C">
      <w:pPr>
        <w:pStyle w:val="ListParagraph"/>
        <w:spacing w:after="0" w:line="360" w:lineRule="auto"/>
        <w:ind w:left="0"/>
        <w:jc w:val="both"/>
        <w:rPr>
          <w:rFonts w:ascii="Times New Roman" w:hAnsi="Times New Roman" w:cs="Times New Roman"/>
          <w:sz w:val="24"/>
          <w:szCs w:val="24"/>
        </w:rPr>
      </w:pPr>
    </w:p>
    <w:p w14:paraId="48E3C2D7" w14:textId="6602F5CD" w:rsidR="000D0C67" w:rsidRPr="00372091" w:rsidRDefault="000D0C67" w:rsidP="000F527C">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372091">
        <w:rPr>
          <w:rFonts w:ascii="Times New Roman" w:eastAsia="Times New Roman" w:hAnsi="Times New Roman" w:cs="Times New Roman"/>
          <w:b/>
          <w:bCs/>
          <w:color w:val="000000"/>
          <w:sz w:val="24"/>
          <w:szCs w:val="24"/>
          <w:lang w:eastAsia="en-IN" w:bidi="mr-IN"/>
        </w:rPr>
        <w:t xml:space="preserve">Tribe: </w:t>
      </w:r>
      <w:proofErr w:type="spellStart"/>
      <w:r w:rsidRPr="00372091">
        <w:rPr>
          <w:rFonts w:ascii="Times New Roman" w:eastAsia="Times New Roman" w:hAnsi="Times New Roman" w:cs="Times New Roman"/>
          <w:b/>
          <w:bCs/>
          <w:color w:val="000000"/>
          <w:sz w:val="24"/>
          <w:szCs w:val="24"/>
          <w:lang w:eastAsia="en-IN" w:bidi="mr-IN"/>
        </w:rPr>
        <w:t>Pseudoterpnini</w:t>
      </w:r>
      <w:proofErr w:type="spellEnd"/>
    </w:p>
    <w:p w14:paraId="4E2D8BED" w14:textId="6497C4BE" w:rsidR="000D0C67" w:rsidRPr="00372091" w:rsidRDefault="000D0C67" w:rsidP="000F527C">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proofErr w:type="spellStart"/>
      <w:r w:rsidRPr="00372091">
        <w:rPr>
          <w:rFonts w:ascii="Times New Roman" w:eastAsia="Times New Roman" w:hAnsi="Times New Roman" w:cs="Times New Roman"/>
          <w:b/>
          <w:bCs/>
          <w:i/>
          <w:iCs/>
          <w:color w:val="000000"/>
          <w:sz w:val="24"/>
          <w:szCs w:val="24"/>
          <w:lang w:eastAsia="en-IN" w:bidi="mr-IN"/>
        </w:rPr>
        <w:t>Pingasa</w:t>
      </w:r>
      <w:proofErr w:type="spellEnd"/>
      <w:r w:rsidRPr="00372091">
        <w:rPr>
          <w:rFonts w:ascii="Times New Roman" w:eastAsia="Times New Roman" w:hAnsi="Times New Roman" w:cs="Times New Roman"/>
          <w:b/>
          <w:bCs/>
          <w:i/>
          <w:iCs/>
          <w:color w:val="000000"/>
          <w:sz w:val="24"/>
          <w:szCs w:val="24"/>
          <w:lang w:eastAsia="en-IN" w:bidi="mr-IN"/>
        </w:rPr>
        <w:t xml:space="preserve"> </w:t>
      </w:r>
      <w:proofErr w:type="spellStart"/>
      <w:r w:rsidR="007D4EF0" w:rsidRPr="00372091">
        <w:rPr>
          <w:rFonts w:ascii="Times New Roman" w:eastAsia="Times New Roman" w:hAnsi="Times New Roman" w:cs="Times New Roman"/>
          <w:b/>
          <w:bCs/>
          <w:i/>
          <w:iCs/>
          <w:color w:val="000000"/>
          <w:sz w:val="24"/>
          <w:szCs w:val="24"/>
          <w:lang w:eastAsia="en-IN" w:bidi="mr-IN"/>
        </w:rPr>
        <w:t>chlora</w:t>
      </w:r>
      <w:proofErr w:type="spellEnd"/>
      <w:r w:rsidRPr="00372091">
        <w:rPr>
          <w:rFonts w:ascii="Times New Roman" w:eastAsia="Times New Roman" w:hAnsi="Times New Roman" w:cs="Times New Roman"/>
          <w:b/>
          <w:bCs/>
          <w:i/>
          <w:iCs/>
          <w:color w:val="000000"/>
          <w:sz w:val="24"/>
          <w:szCs w:val="24"/>
          <w:lang w:eastAsia="en-IN" w:bidi="mr-IN"/>
        </w:rPr>
        <w:t xml:space="preserve"> </w:t>
      </w:r>
      <w:r w:rsidRPr="00372091">
        <w:rPr>
          <w:rFonts w:ascii="Times New Roman" w:eastAsia="Times New Roman" w:hAnsi="Times New Roman" w:cs="Times New Roman"/>
          <w:b/>
          <w:bCs/>
          <w:color w:val="000000"/>
          <w:sz w:val="24"/>
          <w:szCs w:val="24"/>
          <w:lang w:eastAsia="en-IN" w:bidi="mr-IN"/>
        </w:rPr>
        <w:t>(</w:t>
      </w:r>
      <w:r w:rsidR="007D4EF0" w:rsidRPr="00372091">
        <w:rPr>
          <w:rFonts w:ascii="Times New Roman" w:eastAsia="Times New Roman" w:hAnsi="Times New Roman" w:cs="Times New Roman"/>
          <w:b/>
          <w:bCs/>
          <w:color w:val="000000"/>
          <w:sz w:val="24"/>
          <w:szCs w:val="24"/>
          <w:lang w:eastAsia="en-IN" w:bidi="mr-IN"/>
        </w:rPr>
        <w:t>Stoll</w:t>
      </w:r>
      <w:r w:rsidRPr="00372091">
        <w:rPr>
          <w:rFonts w:ascii="Times New Roman" w:eastAsia="Times New Roman" w:hAnsi="Times New Roman" w:cs="Times New Roman"/>
          <w:b/>
          <w:bCs/>
          <w:color w:val="000000"/>
          <w:sz w:val="24"/>
          <w:szCs w:val="24"/>
          <w:lang w:eastAsia="en-IN" w:bidi="mr-IN"/>
        </w:rPr>
        <w:t>, 1</w:t>
      </w:r>
      <w:r w:rsidR="007D4EF0" w:rsidRPr="00372091">
        <w:rPr>
          <w:rFonts w:ascii="Times New Roman" w:eastAsia="Times New Roman" w:hAnsi="Times New Roman" w:cs="Times New Roman"/>
          <w:b/>
          <w:bCs/>
          <w:color w:val="000000"/>
          <w:sz w:val="24"/>
          <w:szCs w:val="24"/>
          <w:lang w:eastAsia="en-IN" w:bidi="mr-IN"/>
        </w:rPr>
        <w:t>782</w:t>
      </w:r>
      <w:r w:rsidRPr="00372091">
        <w:rPr>
          <w:rFonts w:ascii="Times New Roman" w:eastAsia="Times New Roman" w:hAnsi="Times New Roman" w:cs="Times New Roman"/>
          <w:b/>
          <w:bCs/>
          <w:color w:val="000000"/>
          <w:sz w:val="24"/>
          <w:szCs w:val="24"/>
          <w:lang w:eastAsia="en-IN" w:bidi="mr-IN"/>
        </w:rPr>
        <w:t>)</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 xml:space="preserve">Plate </w:t>
      </w:r>
      <w:r w:rsidR="00C951EF">
        <w:rPr>
          <w:rFonts w:ascii="Times New Roman" w:eastAsia="Times New Roman" w:hAnsi="Times New Roman" w:cs="Times New Roman"/>
          <w:sz w:val="24"/>
          <w:szCs w:val="24"/>
          <w:lang w:eastAsia="en-IN" w:bidi="mr-IN"/>
        </w:rPr>
        <w:t>2</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15</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32; 4:49</w:t>
      </w:r>
      <w:r w:rsidR="00C951EF" w:rsidRPr="00372091">
        <w:rPr>
          <w:rFonts w:ascii="Times New Roman" w:eastAsia="Times New Roman" w:hAnsi="Times New Roman" w:cs="Times New Roman"/>
          <w:sz w:val="24"/>
          <w:szCs w:val="24"/>
          <w:lang w:eastAsia="en-IN" w:bidi="mr-IN"/>
        </w:rPr>
        <w:t>)</w:t>
      </w:r>
    </w:p>
    <w:p w14:paraId="7791DA08" w14:textId="5B2D4E72" w:rsidR="00A02C99" w:rsidRDefault="000F527C"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proofErr w:type="spellStart"/>
      <w:r w:rsidRPr="00372091">
        <w:rPr>
          <w:rFonts w:ascii="Times New Roman" w:eastAsia="Times New Roman" w:hAnsi="Times New Roman" w:cs="Times New Roman"/>
          <w:i/>
          <w:iCs/>
          <w:sz w:val="24"/>
          <w:szCs w:val="24"/>
          <w:lang w:eastAsia="en-IN" w:bidi="mr-IN"/>
        </w:rPr>
        <w:t>Phalaena</w:t>
      </w:r>
      <w:proofErr w:type="spellEnd"/>
      <w:r w:rsidRPr="00372091">
        <w:rPr>
          <w:rFonts w:ascii="Times New Roman" w:eastAsia="Times New Roman" w:hAnsi="Times New Roman" w:cs="Times New Roman"/>
          <w:i/>
          <w:iCs/>
          <w:sz w:val="24"/>
          <w:szCs w:val="24"/>
          <w:lang w:eastAsia="en-IN" w:bidi="mr-IN"/>
        </w:rPr>
        <w:t xml:space="preserve"> </w:t>
      </w:r>
      <w:proofErr w:type="spellStart"/>
      <w:r w:rsidRPr="00372091">
        <w:rPr>
          <w:rFonts w:ascii="Times New Roman" w:eastAsia="Times New Roman" w:hAnsi="Times New Roman" w:cs="Times New Roman"/>
          <w:i/>
          <w:iCs/>
          <w:sz w:val="24"/>
          <w:szCs w:val="24"/>
          <w:lang w:eastAsia="en-IN" w:bidi="mr-IN"/>
        </w:rPr>
        <w:t>chlora</w:t>
      </w:r>
      <w:proofErr w:type="spellEnd"/>
      <w:r w:rsidRPr="00372091">
        <w:rPr>
          <w:rFonts w:ascii="Times New Roman" w:eastAsia="Times New Roman" w:hAnsi="Times New Roman" w:cs="Times New Roman"/>
          <w:i/>
          <w:iCs/>
          <w:sz w:val="24"/>
          <w:szCs w:val="24"/>
          <w:lang w:eastAsia="en-IN" w:bidi="mr-IN"/>
        </w:rPr>
        <w:t xml:space="preserve"> </w:t>
      </w:r>
      <w:r w:rsidRPr="00372091">
        <w:rPr>
          <w:rFonts w:ascii="Times New Roman" w:eastAsia="Times New Roman" w:hAnsi="Times New Roman" w:cs="Times New Roman"/>
          <w:sz w:val="24"/>
          <w:szCs w:val="24"/>
          <w:lang w:eastAsia="en-IN" w:bidi="mr-IN"/>
        </w:rPr>
        <w:t xml:space="preserve">Stoll, 1782, </w:t>
      </w:r>
      <w:r w:rsidRPr="00372091">
        <w:rPr>
          <w:rFonts w:ascii="Times New Roman" w:eastAsia="Times New Roman" w:hAnsi="Times New Roman" w:cs="Times New Roman"/>
          <w:i/>
          <w:iCs/>
          <w:sz w:val="24"/>
          <w:szCs w:val="24"/>
          <w:lang w:eastAsia="en-IN" w:bidi="mr-IN"/>
        </w:rPr>
        <w:t xml:space="preserve">in </w:t>
      </w:r>
      <w:r w:rsidRPr="00372091">
        <w:rPr>
          <w:rFonts w:ascii="Times New Roman" w:eastAsia="Times New Roman" w:hAnsi="Times New Roman" w:cs="Times New Roman"/>
          <w:sz w:val="24"/>
          <w:szCs w:val="24"/>
          <w:lang w:eastAsia="en-IN" w:bidi="mr-IN"/>
        </w:rPr>
        <w:t xml:space="preserve">Cramer, </w:t>
      </w:r>
      <w:r w:rsidRPr="00372091">
        <w:rPr>
          <w:rFonts w:ascii="Times New Roman" w:eastAsia="Times New Roman" w:hAnsi="Times New Roman" w:cs="Times New Roman"/>
          <w:i/>
          <w:iCs/>
          <w:sz w:val="24"/>
          <w:szCs w:val="24"/>
          <w:lang w:eastAsia="en-IN" w:bidi="mr-IN"/>
        </w:rPr>
        <w:t xml:space="preserve">Uitl. Kapellen (Papillons </w:t>
      </w:r>
      <w:proofErr w:type="spellStart"/>
      <w:r w:rsidRPr="00372091">
        <w:rPr>
          <w:rFonts w:ascii="Times New Roman" w:eastAsia="Times New Roman" w:hAnsi="Times New Roman" w:cs="Times New Roman"/>
          <w:i/>
          <w:iCs/>
          <w:sz w:val="24"/>
          <w:szCs w:val="24"/>
          <w:lang w:eastAsia="en-IN" w:bidi="mr-IN"/>
        </w:rPr>
        <w:t>exot</w:t>
      </w:r>
      <w:proofErr w:type="spellEnd"/>
      <w:r w:rsidRPr="00372091">
        <w:rPr>
          <w:rFonts w:ascii="Times New Roman" w:eastAsia="Times New Roman" w:hAnsi="Times New Roman" w:cs="Times New Roman"/>
          <w:i/>
          <w:iCs/>
          <w:sz w:val="24"/>
          <w:szCs w:val="24"/>
          <w:lang w:eastAsia="en-IN" w:bidi="mr-IN"/>
        </w:rPr>
        <w:t xml:space="preserve">.), </w:t>
      </w:r>
      <w:r w:rsidRPr="009D5C84">
        <w:rPr>
          <w:rFonts w:ascii="Times New Roman" w:eastAsia="Times New Roman" w:hAnsi="Times New Roman" w:cs="Times New Roman"/>
          <w:sz w:val="24"/>
          <w:szCs w:val="24"/>
          <w:lang w:eastAsia="en-IN" w:bidi="mr-IN"/>
        </w:rPr>
        <w:t>4</w:t>
      </w:r>
      <w:r w:rsidRPr="00372091">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(32-32): 233</w:t>
      </w:r>
      <w:r w:rsidR="009D5C84">
        <w:rPr>
          <w:rFonts w:ascii="Times New Roman" w:eastAsia="Times New Roman" w:hAnsi="Times New Roman" w:cs="Times New Roman"/>
          <w:sz w:val="24"/>
          <w:szCs w:val="24"/>
          <w:lang w:eastAsia="en-IN" w:bidi="mr-IN"/>
        </w:rPr>
        <w:t>, 248, pl. 398</w:t>
      </w:r>
      <w:r w:rsidRPr="00372091">
        <w:rPr>
          <w:rFonts w:ascii="Times New Roman" w:eastAsia="Times New Roman" w:hAnsi="Times New Roman" w:cs="Times New Roman"/>
          <w:sz w:val="24"/>
          <w:szCs w:val="24"/>
          <w:lang w:eastAsia="en-IN" w:bidi="mr-IN"/>
        </w:rPr>
        <w:t>.</w:t>
      </w:r>
      <w:r w:rsidR="009D5C84">
        <w:rPr>
          <w:rFonts w:ascii="Times New Roman" w:eastAsia="Times New Roman" w:hAnsi="Times New Roman" w:cs="Times New Roman"/>
          <w:sz w:val="24"/>
          <w:szCs w:val="24"/>
          <w:lang w:eastAsia="en-IN" w:bidi="mr-IN"/>
        </w:rPr>
        <w:t xml:space="preserve"> Type-locality: Amboina, Moluccas, Indonesia.</w:t>
      </w:r>
      <w:r w:rsidR="00A02C99">
        <w:rPr>
          <w:rFonts w:ascii="Times New Roman" w:eastAsia="Times New Roman" w:hAnsi="Times New Roman" w:cs="Times New Roman"/>
          <w:sz w:val="24"/>
          <w:szCs w:val="24"/>
          <w:lang w:eastAsia="en-IN" w:bidi="mr-IN"/>
        </w:rPr>
        <w:t xml:space="preserve"> </w:t>
      </w:r>
    </w:p>
    <w:p w14:paraId="511327B2" w14:textId="4B51951A" w:rsidR="000F527C" w:rsidRPr="00372091" w:rsidRDefault="008A47C4"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lastRenderedPageBreak/>
        <w:t>Material Examined:</w:t>
      </w:r>
      <w:r w:rsidRPr="00372091">
        <w:rPr>
          <w:rFonts w:ascii="Times New Roman" w:eastAsia="Times New Roman" w:hAnsi="Times New Roman" w:cs="Times New Roman"/>
          <w:sz w:val="24"/>
          <w:szCs w:val="24"/>
          <w:lang w:eastAsia="en-IN" w:bidi="mr-IN"/>
        </w:rPr>
        <w:t xml:space="preserve"> India</w:t>
      </w:r>
      <w:r w:rsidR="00A52DE0">
        <w:rPr>
          <w:rFonts w:ascii="Times New Roman" w:eastAsia="Times New Roman" w:hAnsi="Times New Roman" w:cs="Times New Roman"/>
          <w:sz w:val="24"/>
          <w:szCs w:val="24"/>
          <w:lang w:eastAsia="en-IN" w:bidi="mr-IN"/>
        </w:rPr>
        <w:t>. 1</w:t>
      </w:r>
      <w:r w:rsidR="00A52DE0" w:rsidRPr="00372091">
        <w:rPr>
          <w:rFonts w:ascii="Times New Roman" w:hAnsi="Times New Roman" w:cs="Times New Roman"/>
          <w:sz w:val="24"/>
          <w:szCs w:val="24"/>
        </w:rPr>
        <w:t>♀</w:t>
      </w:r>
      <w:r w:rsidR="00A52DE0">
        <w:rPr>
          <w:rFonts w:ascii="Times New Roman" w:hAnsi="Times New Roman" w:cs="Times New Roman"/>
          <w:sz w:val="24"/>
          <w:szCs w:val="24"/>
        </w:rPr>
        <w:t>;</w:t>
      </w:r>
      <w:r w:rsidR="00A52DE0" w:rsidRPr="00372091">
        <w:rPr>
          <w:rFonts w:ascii="Times New Roman" w:hAnsi="Times New Roman" w:cs="Times New Roman"/>
          <w:sz w:val="24"/>
          <w:szCs w:val="24"/>
        </w:rPr>
        <w:t xml:space="preserve"> </w:t>
      </w:r>
      <w:proofErr w:type="spellStart"/>
      <w:r w:rsidR="00A52DE0" w:rsidRPr="00372091">
        <w:rPr>
          <w:rFonts w:ascii="Times New Roman" w:hAnsi="Times New Roman" w:cs="Times New Roman"/>
          <w:sz w:val="24"/>
          <w:szCs w:val="24"/>
        </w:rPr>
        <w:t>Waghere</w:t>
      </w:r>
      <w:r w:rsidR="00A12058">
        <w:rPr>
          <w:rFonts w:ascii="Times New Roman" w:hAnsi="Times New Roman" w:cs="Times New Roman"/>
          <w:sz w:val="24"/>
          <w:szCs w:val="24"/>
        </w:rPr>
        <w:t>-</w:t>
      </w:r>
      <w:r w:rsidR="00A52DE0" w:rsidRPr="00372091">
        <w:rPr>
          <w:rFonts w:ascii="Times New Roman" w:hAnsi="Times New Roman" w:cs="Times New Roman"/>
          <w:sz w:val="24"/>
          <w:szCs w:val="24"/>
        </w:rPr>
        <w:t>Harsul</w:t>
      </w:r>
      <w:proofErr w:type="spellEnd"/>
      <w:r w:rsidR="00A52DE0" w:rsidRPr="00372091">
        <w:rPr>
          <w:rFonts w:ascii="Times New Roman" w:hAnsi="Times New Roman" w:cs="Times New Roman"/>
          <w:sz w:val="24"/>
          <w:szCs w:val="24"/>
        </w:rPr>
        <w:t xml:space="preserve">, Nashik; </w:t>
      </w:r>
      <w:r w:rsidR="00A52DE0" w:rsidRPr="00372091">
        <w:rPr>
          <w:rFonts w:ascii="Times New Roman" w:eastAsia="Times New Roman" w:hAnsi="Times New Roman" w:cs="Times New Roman"/>
          <w:color w:val="000000"/>
          <w:sz w:val="24"/>
          <w:szCs w:val="24"/>
          <w:lang w:eastAsia="en-IN"/>
        </w:rPr>
        <w:t xml:space="preserve">20.1058°N; 73.4592°E; 369 m </w:t>
      </w:r>
      <w:proofErr w:type="spellStart"/>
      <w:r w:rsidR="00A52DE0" w:rsidRPr="00372091">
        <w:rPr>
          <w:rFonts w:ascii="Times New Roman" w:eastAsia="Times New Roman" w:hAnsi="Times New Roman" w:cs="Times New Roman"/>
          <w:color w:val="000000"/>
          <w:sz w:val="24"/>
          <w:szCs w:val="24"/>
          <w:lang w:eastAsia="en-IN"/>
        </w:rPr>
        <w:t>a.s.l</w:t>
      </w:r>
      <w:proofErr w:type="spellEnd"/>
      <w:r w:rsidR="00A52DE0" w:rsidRPr="00372091">
        <w:rPr>
          <w:rFonts w:ascii="Times New Roman" w:eastAsia="Times New Roman" w:hAnsi="Times New Roman" w:cs="Times New Roman"/>
          <w:color w:val="000000"/>
          <w:sz w:val="24"/>
          <w:szCs w:val="24"/>
          <w:lang w:eastAsia="en-IN"/>
        </w:rPr>
        <w:t xml:space="preserve">.; Light sheet method; </w:t>
      </w:r>
      <w:r w:rsidR="00A52DE0">
        <w:rPr>
          <w:rFonts w:ascii="Times New Roman" w:eastAsia="Times New Roman" w:hAnsi="Times New Roman" w:cs="Times New Roman"/>
          <w:color w:val="000000"/>
          <w:sz w:val="24"/>
          <w:szCs w:val="24"/>
          <w:lang w:eastAsia="en-IN"/>
        </w:rPr>
        <w:t>29</w:t>
      </w:r>
      <w:r w:rsidR="00A52DE0" w:rsidRPr="00372091">
        <w:rPr>
          <w:rFonts w:ascii="Times New Roman" w:eastAsia="Times New Roman" w:hAnsi="Times New Roman" w:cs="Times New Roman"/>
          <w:color w:val="000000"/>
          <w:sz w:val="24"/>
          <w:szCs w:val="24"/>
          <w:lang w:eastAsia="en-IN"/>
        </w:rPr>
        <w:t>-</w:t>
      </w:r>
      <w:r w:rsidR="00A52DE0">
        <w:rPr>
          <w:rFonts w:ascii="Times New Roman" w:eastAsia="Times New Roman" w:hAnsi="Times New Roman" w:cs="Times New Roman"/>
          <w:color w:val="000000"/>
          <w:sz w:val="24"/>
          <w:szCs w:val="24"/>
          <w:lang w:eastAsia="en-IN"/>
        </w:rPr>
        <w:t>ix</w:t>
      </w:r>
      <w:r w:rsidR="00A52DE0" w:rsidRPr="00372091">
        <w:rPr>
          <w:rFonts w:ascii="Times New Roman" w:eastAsia="Times New Roman" w:hAnsi="Times New Roman" w:cs="Times New Roman"/>
          <w:color w:val="000000"/>
          <w:sz w:val="24"/>
          <w:szCs w:val="24"/>
          <w:lang w:eastAsia="en-IN"/>
        </w:rPr>
        <w:t>-202</w:t>
      </w:r>
      <w:r w:rsidR="00A52DE0">
        <w:rPr>
          <w:rFonts w:ascii="Times New Roman" w:eastAsia="Times New Roman" w:hAnsi="Times New Roman" w:cs="Times New Roman"/>
          <w:color w:val="000000"/>
          <w:sz w:val="24"/>
          <w:szCs w:val="24"/>
          <w:lang w:eastAsia="en-IN"/>
        </w:rPr>
        <w:t>3</w:t>
      </w:r>
      <w:r w:rsidR="00A52DE0" w:rsidRPr="00372091">
        <w:rPr>
          <w:rFonts w:ascii="Times New Roman" w:eastAsia="Times New Roman" w:hAnsi="Times New Roman" w:cs="Times New Roman"/>
          <w:color w:val="000000"/>
          <w:sz w:val="24"/>
          <w:szCs w:val="24"/>
          <w:lang w:eastAsia="en-IN"/>
        </w:rPr>
        <w:t>; SG1</w:t>
      </w:r>
      <w:r w:rsidR="00A52DE0">
        <w:rPr>
          <w:rFonts w:ascii="Times New Roman" w:eastAsia="Times New Roman" w:hAnsi="Times New Roman" w:cs="Times New Roman"/>
          <w:color w:val="000000"/>
          <w:sz w:val="24"/>
          <w:szCs w:val="24"/>
          <w:lang w:eastAsia="en-IN"/>
        </w:rPr>
        <w:t xml:space="preserve">617. </w:t>
      </w:r>
      <w:r w:rsidR="00A52DE0" w:rsidRPr="00372091">
        <w:rPr>
          <w:rFonts w:ascii="Times New Roman" w:hAnsi="Times New Roman" w:cs="Times New Roman"/>
          <w:sz w:val="24"/>
          <w:szCs w:val="24"/>
        </w:rPr>
        <w:t>1</w:t>
      </w:r>
      <w:r w:rsidR="00A52DE0" w:rsidRPr="00372091">
        <w:rPr>
          <w:rFonts w:ascii="Times New Roman" w:hAnsi="Times New Roman" w:cs="Times New Roman"/>
          <w:color w:val="000000"/>
          <w:sz w:val="24"/>
          <w:szCs w:val="24"/>
        </w:rPr>
        <w:t>♂</w:t>
      </w:r>
      <w:r w:rsidR="00A52DE0" w:rsidRPr="00372091">
        <w:rPr>
          <w:rFonts w:ascii="Times New Roman" w:hAnsi="Times New Roman" w:cs="Times New Roman"/>
          <w:sz w:val="24"/>
          <w:szCs w:val="24"/>
        </w:rPr>
        <w:t xml:space="preserve">; </w:t>
      </w:r>
      <w:r w:rsidR="00A52DE0" w:rsidRPr="00372091">
        <w:rPr>
          <w:rFonts w:ascii="Times New Roman" w:hAnsi="Times New Roman" w:cs="Times New Roman"/>
          <w:noProof/>
          <w:sz w:val="24"/>
          <w:szCs w:val="24"/>
          <w:lang w:eastAsia="ru-RU"/>
        </w:rPr>
        <w:t xml:space="preserve">Saptashrungi Vani, Nashik; </w:t>
      </w:r>
      <w:r w:rsidR="00A52DE0" w:rsidRPr="00372091">
        <w:rPr>
          <w:rFonts w:ascii="Times New Roman" w:eastAsia="Times New Roman" w:hAnsi="Times New Roman" w:cs="Times New Roman"/>
          <w:color w:val="000000"/>
          <w:sz w:val="24"/>
          <w:szCs w:val="24"/>
          <w:lang w:eastAsia="en-IN"/>
        </w:rPr>
        <w:t xml:space="preserve">20.3911°N; 73.9167°E; 1179 m </w:t>
      </w:r>
      <w:proofErr w:type="spellStart"/>
      <w:r w:rsidR="00A52DE0" w:rsidRPr="00372091">
        <w:rPr>
          <w:rFonts w:ascii="Times New Roman" w:eastAsia="Times New Roman" w:hAnsi="Times New Roman" w:cs="Times New Roman"/>
          <w:color w:val="000000"/>
          <w:sz w:val="24"/>
          <w:szCs w:val="24"/>
          <w:lang w:eastAsia="en-IN"/>
        </w:rPr>
        <w:t>a.s.l</w:t>
      </w:r>
      <w:proofErr w:type="spellEnd"/>
      <w:r w:rsidR="00A52DE0" w:rsidRPr="00372091">
        <w:rPr>
          <w:rFonts w:ascii="Times New Roman" w:eastAsia="Times New Roman" w:hAnsi="Times New Roman" w:cs="Times New Roman"/>
          <w:color w:val="000000"/>
          <w:sz w:val="24"/>
          <w:szCs w:val="24"/>
          <w:lang w:eastAsia="en-IN"/>
        </w:rPr>
        <w:t xml:space="preserve">.; Light sheet method; </w:t>
      </w:r>
      <w:r w:rsidR="00A52DE0">
        <w:rPr>
          <w:rFonts w:ascii="Times New Roman" w:eastAsia="Times New Roman" w:hAnsi="Times New Roman" w:cs="Times New Roman"/>
          <w:color w:val="000000"/>
          <w:sz w:val="24"/>
          <w:szCs w:val="24"/>
          <w:lang w:eastAsia="en-IN"/>
        </w:rPr>
        <w:t>9</w:t>
      </w:r>
      <w:r w:rsidR="00A52DE0" w:rsidRPr="00372091">
        <w:rPr>
          <w:rFonts w:ascii="Times New Roman" w:eastAsia="Times New Roman" w:hAnsi="Times New Roman" w:cs="Times New Roman"/>
          <w:color w:val="000000"/>
          <w:sz w:val="24"/>
          <w:szCs w:val="24"/>
          <w:lang w:eastAsia="en-IN"/>
        </w:rPr>
        <w:t>-</w:t>
      </w:r>
      <w:r w:rsidR="00A52DE0">
        <w:rPr>
          <w:rFonts w:ascii="Times New Roman" w:eastAsia="Times New Roman" w:hAnsi="Times New Roman" w:cs="Times New Roman"/>
          <w:color w:val="000000"/>
          <w:sz w:val="24"/>
          <w:szCs w:val="24"/>
          <w:lang w:eastAsia="en-IN"/>
        </w:rPr>
        <w:t>xi</w:t>
      </w:r>
      <w:r w:rsidR="00A52DE0" w:rsidRPr="00372091">
        <w:rPr>
          <w:rFonts w:ascii="Times New Roman" w:eastAsia="Times New Roman" w:hAnsi="Times New Roman" w:cs="Times New Roman"/>
          <w:color w:val="000000"/>
          <w:sz w:val="24"/>
          <w:szCs w:val="24"/>
          <w:lang w:eastAsia="en-IN"/>
        </w:rPr>
        <w:t>-202</w:t>
      </w:r>
      <w:r w:rsidR="00A52DE0">
        <w:rPr>
          <w:rFonts w:ascii="Times New Roman" w:eastAsia="Times New Roman" w:hAnsi="Times New Roman" w:cs="Times New Roman"/>
          <w:color w:val="000000"/>
          <w:sz w:val="24"/>
          <w:szCs w:val="24"/>
          <w:lang w:eastAsia="en-IN"/>
        </w:rPr>
        <w:t>2</w:t>
      </w:r>
      <w:r w:rsidR="00A52DE0" w:rsidRPr="00372091">
        <w:rPr>
          <w:rFonts w:ascii="Times New Roman" w:eastAsia="Times New Roman" w:hAnsi="Times New Roman" w:cs="Times New Roman"/>
          <w:color w:val="000000"/>
          <w:sz w:val="24"/>
          <w:szCs w:val="24"/>
          <w:lang w:eastAsia="en-IN"/>
        </w:rPr>
        <w:t>; SG</w:t>
      </w:r>
      <w:r w:rsidR="00A52DE0">
        <w:rPr>
          <w:rFonts w:ascii="Times New Roman" w:eastAsia="Times New Roman" w:hAnsi="Times New Roman" w:cs="Times New Roman"/>
          <w:color w:val="000000"/>
          <w:sz w:val="24"/>
          <w:szCs w:val="24"/>
          <w:lang w:eastAsia="en-IN"/>
        </w:rPr>
        <w:t>A212.</w:t>
      </w:r>
    </w:p>
    <w:p w14:paraId="2A4826CC" w14:textId="2D9EE1A7" w:rsidR="002B5546" w:rsidRPr="00372091" w:rsidRDefault="002B5546" w:rsidP="00EA52A5">
      <w:pPr>
        <w:pStyle w:val="ListParagraph"/>
        <w:spacing w:after="0" w:line="360" w:lineRule="auto"/>
        <w:ind w:left="709"/>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w:t>
      </w:r>
      <w:r w:rsidR="00AB7942" w:rsidRPr="00372091">
        <w:rPr>
          <w:rFonts w:ascii="Times New Roman" w:eastAsia="Times New Roman" w:hAnsi="Times New Roman" w:cs="Times New Roman"/>
          <w:sz w:val="24"/>
          <w:szCs w:val="24"/>
          <w:lang w:eastAsia="en-IN" w:bidi="mr-IN"/>
        </w:rPr>
        <w:t>:</w:t>
      </w:r>
      <w:r w:rsidRPr="00372091">
        <w:rPr>
          <w:rFonts w:ascii="Times New Roman" w:eastAsia="Times New Roman" w:hAnsi="Times New Roman" w:cs="Times New Roman"/>
          <w:sz w:val="24"/>
          <w:szCs w:val="24"/>
          <w:lang w:eastAsia="en-IN" w:bidi="mr-IN"/>
        </w:rPr>
        <w:t xml:space="preserve"> </w:t>
      </w:r>
      <w:r w:rsidR="00A52DE0" w:rsidRPr="00372091">
        <w:rPr>
          <w:rFonts w:ascii="Times New Roman" w:hAnsi="Times New Roman" w:cs="Times New Roman"/>
          <w:sz w:val="24"/>
          <w:szCs w:val="24"/>
        </w:rPr>
        <w:t>♀</w:t>
      </w:r>
      <w:r w:rsidR="00A52DE0">
        <w:rPr>
          <w:rFonts w:ascii="Times New Roman" w:hAnsi="Times New Roman" w:cs="Times New Roman"/>
          <w:sz w:val="24"/>
          <w:szCs w:val="24"/>
        </w:rPr>
        <w:t xml:space="preserve">, 41 mm. </w:t>
      </w:r>
      <w:r w:rsidR="008B7158">
        <w:rPr>
          <w:rFonts w:ascii="Times New Roman" w:hAnsi="Times New Roman" w:cs="Times New Roman"/>
          <w:sz w:val="24"/>
          <w:szCs w:val="24"/>
        </w:rPr>
        <w:t>Wings are white, densely irrorated with brown</w:t>
      </w:r>
      <w:r w:rsidR="00CD2009">
        <w:rPr>
          <w:rFonts w:ascii="Times New Roman" w:hAnsi="Times New Roman" w:cs="Times New Roman"/>
          <w:sz w:val="24"/>
          <w:szCs w:val="24"/>
        </w:rPr>
        <w:t xml:space="preserve">. Forewing with crenulate antemedial line; </w:t>
      </w:r>
      <w:r w:rsidR="00844FEB">
        <w:rPr>
          <w:rFonts w:ascii="Times New Roman" w:hAnsi="Times New Roman" w:cs="Times New Roman"/>
          <w:sz w:val="24"/>
          <w:szCs w:val="24"/>
        </w:rPr>
        <w:t xml:space="preserve">postmedial </w:t>
      </w:r>
      <w:r w:rsidR="008B7158">
        <w:rPr>
          <w:rFonts w:ascii="Times New Roman" w:hAnsi="Times New Roman" w:cs="Times New Roman"/>
          <w:sz w:val="24"/>
          <w:szCs w:val="24"/>
        </w:rPr>
        <w:t>lines</w:t>
      </w:r>
      <w:r w:rsidR="00CD2009">
        <w:rPr>
          <w:rFonts w:ascii="Times New Roman" w:hAnsi="Times New Roman" w:cs="Times New Roman"/>
          <w:sz w:val="24"/>
          <w:szCs w:val="24"/>
        </w:rPr>
        <w:t xml:space="preserve"> excurved from vein M</w:t>
      </w:r>
      <w:r w:rsidR="00CD2009" w:rsidRPr="00CD2009">
        <w:rPr>
          <w:rFonts w:ascii="Times New Roman" w:hAnsi="Times New Roman" w:cs="Times New Roman"/>
          <w:sz w:val="24"/>
          <w:szCs w:val="24"/>
          <w:vertAlign w:val="subscript"/>
        </w:rPr>
        <w:t>3</w:t>
      </w:r>
      <w:r w:rsidR="00CD2009">
        <w:rPr>
          <w:rFonts w:ascii="Times New Roman" w:hAnsi="Times New Roman" w:cs="Times New Roman"/>
          <w:sz w:val="24"/>
          <w:szCs w:val="24"/>
        </w:rPr>
        <w:t xml:space="preserve"> to Cu</w:t>
      </w:r>
      <w:r w:rsidR="00CD2009" w:rsidRPr="00CD2009">
        <w:rPr>
          <w:rFonts w:ascii="Times New Roman" w:hAnsi="Times New Roman" w:cs="Times New Roman"/>
          <w:sz w:val="24"/>
          <w:szCs w:val="24"/>
          <w:vertAlign w:val="subscript"/>
        </w:rPr>
        <w:t>2</w:t>
      </w:r>
      <w:r w:rsidR="00844FEB">
        <w:rPr>
          <w:rFonts w:ascii="Times New Roman" w:hAnsi="Times New Roman" w:cs="Times New Roman"/>
          <w:sz w:val="24"/>
          <w:szCs w:val="24"/>
        </w:rPr>
        <w:t xml:space="preserve"> regularly</w:t>
      </w:r>
      <w:r w:rsidR="008B7158">
        <w:rPr>
          <w:rFonts w:ascii="Times New Roman" w:hAnsi="Times New Roman" w:cs="Times New Roman"/>
          <w:sz w:val="24"/>
          <w:szCs w:val="24"/>
        </w:rPr>
        <w:t xml:space="preserve"> crenulate</w:t>
      </w:r>
      <w:r w:rsidR="00CD2009">
        <w:rPr>
          <w:rFonts w:ascii="Times New Roman" w:hAnsi="Times New Roman" w:cs="Times New Roman"/>
          <w:sz w:val="24"/>
          <w:szCs w:val="24"/>
        </w:rPr>
        <w:t>; the area beyond it slightly suffused with pink</w:t>
      </w:r>
      <w:r w:rsidR="008B7158">
        <w:rPr>
          <w:rFonts w:ascii="Times New Roman" w:hAnsi="Times New Roman" w:cs="Times New Roman"/>
          <w:sz w:val="24"/>
          <w:szCs w:val="24"/>
        </w:rPr>
        <w:t>.</w:t>
      </w:r>
      <w:r w:rsidR="00CD2009">
        <w:rPr>
          <w:rFonts w:ascii="Times New Roman" w:hAnsi="Times New Roman" w:cs="Times New Roman"/>
          <w:sz w:val="24"/>
          <w:szCs w:val="24"/>
        </w:rPr>
        <w:t xml:space="preserve"> Underside without or with hardly a trace of yellow at the base of wings; the outer black narrow band, with patches of white on the outer margin; forewing with a black band on </w:t>
      </w:r>
      <w:proofErr w:type="spellStart"/>
      <w:r w:rsidR="00CD2009">
        <w:rPr>
          <w:rFonts w:ascii="Times New Roman" w:hAnsi="Times New Roman" w:cs="Times New Roman"/>
          <w:sz w:val="24"/>
          <w:szCs w:val="24"/>
        </w:rPr>
        <w:t>discocellulars</w:t>
      </w:r>
      <w:proofErr w:type="spellEnd"/>
      <w:r w:rsidR="00CD2009">
        <w:rPr>
          <w:rFonts w:ascii="Times New Roman" w:hAnsi="Times New Roman" w:cs="Times New Roman"/>
          <w:sz w:val="24"/>
          <w:szCs w:val="24"/>
        </w:rPr>
        <w:t xml:space="preserve">. </w:t>
      </w:r>
      <w:r w:rsidR="00844FEB">
        <w:rPr>
          <w:rFonts w:ascii="Times New Roman" w:hAnsi="Times New Roman" w:cs="Times New Roman"/>
          <w:sz w:val="24"/>
          <w:szCs w:val="24"/>
        </w:rPr>
        <w:t xml:space="preserve"> </w:t>
      </w:r>
      <w:r w:rsidR="008B7158">
        <w:rPr>
          <w:rFonts w:ascii="Times New Roman" w:hAnsi="Times New Roman" w:cs="Times New Roman"/>
          <w:sz w:val="24"/>
          <w:szCs w:val="24"/>
        </w:rPr>
        <w:t xml:space="preserve">  </w:t>
      </w:r>
    </w:p>
    <w:p w14:paraId="6E49DE72" w14:textId="77777777" w:rsidR="006250EF" w:rsidRDefault="000E21C3"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9537D8">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9537D8" w:rsidRPr="006250EF">
        <w:rPr>
          <w:rFonts w:ascii="Times New Roman" w:eastAsia="Times New Roman" w:hAnsi="Times New Roman" w:cs="Times New Roman"/>
          <w:sz w:val="24"/>
          <w:szCs w:val="24"/>
          <w:lang w:eastAsia="en-IN" w:bidi="mr-IN"/>
        </w:rPr>
        <w:t xml:space="preserve"> </w:t>
      </w:r>
      <w:r w:rsidR="006250EF" w:rsidRPr="006250EF">
        <w:rPr>
          <w:rFonts w:ascii="Times New Roman" w:eastAsia="Times New Roman" w:hAnsi="Times New Roman" w:cs="Times New Roman"/>
          <w:sz w:val="24"/>
          <w:szCs w:val="24"/>
          <w:lang w:eastAsia="en-IN" w:bidi="mr-IN"/>
        </w:rPr>
        <w:t>Sikkim, Mizoram</w:t>
      </w:r>
      <w:r w:rsidR="006250EF">
        <w:rPr>
          <w:rFonts w:ascii="Times New Roman" w:eastAsia="Times New Roman" w:hAnsi="Times New Roman" w:cs="Times New Roman"/>
          <w:sz w:val="24"/>
          <w:szCs w:val="24"/>
          <w:lang w:eastAsia="en-IN" w:bidi="mr-IN"/>
        </w:rPr>
        <w:t>, Meghalaya (Khasi Hills), Chhattisgarh, Jharkhand, Madhya Pradesh, Uttarakhand, West Bengal, Karnataka, Kerala.</w:t>
      </w:r>
    </w:p>
    <w:p w14:paraId="0A4AC404" w14:textId="2B3CAA3F" w:rsidR="006250EF" w:rsidRDefault="006250EF"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Pr>
          <w:rFonts w:ascii="Times New Roman" w:eastAsia="Times New Roman" w:hAnsi="Times New Roman" w:cs="Times New Roman"/>
          <w:sz w:val="24"/>
          <w:szCs w:val="24"/>
          <w:lang w:eastAsia="en-IN" w:bidi="mr-IN"/>
        </w:rPr>
        <w:t>Sri Lanka, Myanmar (Burma), Indonesia (</w:t>
      </w:r>
      <w:proofErr w:type="spellStart"/>
      <w:r>
        <w:rPr>
          <w:rFonts w:ascii="Times New Roman" w:eastAsia="Times New Roman" w:hAnsi="Times New Roman" w:cs="Times New Roman"/>
          <w:sz w:val="24"/>
          <w:szCs w:val="24"/>
          <w:lang w:eastAsia="en-IN" w:bidi="mr-IN"/>
        </w:rPr>
        <w:t>Nias</w:t>
      </w:r>
      <w:proofErr w:type="spellEnd"/>
      <w:r>
        <w:rPr>
          <w:rFonts w:ascii="Times New Roman" w:eastAsia="Times New Roman" w:hAnsi="Times New Roman" w:cs="Times New Roman"/>
          <w:sz w:val="24"/>
          <w:szCs w:val="24"/>
          <w:lang w:eastAsia="en-IN" w:bidi="mr-IN"/>
        </w:rPr>
        <w:t>-Island, Java), N. Australia, Papua New Guinea (Duke of York Island).</w:t>
      </w:r>
    </w:p>
    <w:p w14:paraId="74EDCDED" w14:textId="77777777" w:rsidR="00256ECD" w:rsidRPr="00372091" w:rsidRDefault="00256ECD" w:rsidP="000F527C">
      <w:pPr>
        <w:pStyle w:val="ListParagraph"/>
        <w:spacing w:after="0" w:line="360" w:lineRule="auto"/>
        <w:rPr>
          <w:rFonts w:ascii="Times New Roman" w:eastAsia="Times New Roman" w:hAnsi="Times New Roman" w:cs="Times New Roman"/>
          <w:sz w:val="24"/>
          <w:szCs w:val="24"/>
          <w:lang w:eastAsia="en-IN" w:bidi="mr-IN"/>
        </w:rPr>
      </w:pPr>
    </w:p>
    <w:p w14:paraId="5D1EA4C9" w14:textId="26534D8B" w:rsidR="008A47C4" w:rsidRPr="00372091" w:rsidRDefault="00A92CDE" w:rsidP="008A47C4">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color w:val="000000"/>
          <w:sz w:val="24"/>
          <w:szCs w:val="24"/>
          <w:lang w:eastAsia="en-IN" w:bidi="mr-IN"/>
        </w:rPr>
        <w:t>Cacochloris</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proofErr w:type="spellStart"/>
      <w:r w:rsidR="000D0C67" w:rsidRPr="00372091">
        <w:rPr>
          <w:rFonts w:ascii="Times New Roman" w:eastAsia="Times New Roman" w:hAnsi="Times New Roman" w:cs="Times New Roman"/>
          <w:b/>
          <w:bCs/>
          <w:i/>
          <w:iCs/>
          <w:color w:val="000000"/>
          <w:sz w:val="24"/>
          <w:szCs w:val="24"/>
          <w:lang w:eastAsia="en-IN" w:bidi="mr-IN"/>
        </w:rPr>
        <w:t>uvidula</w:t>
      </w:r>
      <w:proofErr w:type="spellEnd"/>
      <w:r w:rsidR="000D0C67" w:rsidRPr="00372091">
        <w:rPr>
          <w:rFonts w:ascii="Times New Roman" w:eastAsia="Times New Roman" w:hAnsi="Times New Roman" w:cs="Times New Roman"/>
          <w:b/>
          <w:bCs/>
          <w:i/>
          <w:iCs/>
          <w:color w:val="000000"/>
          <w:sz w:val="24"/>
          <w:szCs w:val="24"/>
          <w:lang w:eastAsia="en-IN" w:bidi="mr-IN"/>
        </w:rPr>
        <w:t xml:space="preserve"> </w:t>
      </w:r>
      <w:r w:rsidR="000D0C67" w:rsidRPr="00372091">
        <w:rPr>
          <w:rFonts w:ascii="Times New Roman" w:eastAsia="Times New Roman" w:hAnsi="Times New Roman" w:cs="Times New Roman"/>
          <w:b/>
          <w:bCs/>
          <w:color w:val="000000"/>
          <w:sz w:val="24"/>
          <w:szCs w:val="24"/>
          <w:lang w:eastAsia="en-IN" w:bidi="mr-IN"/>
        </w:rPr>
        <w:t>(</w:t>
      </w:r>
      <w:proofErr w:type="spellStart"/>
      <w:r w:rsidR="000D0C67" w:rsidRPr="00372091">
        <w:rPr>
          <w:rFonts w:ascii="Times New Roman" w:eastAsia="Times New Roman" w:hAnsi="Times New Roman" w:cs="Times New Roman"/>
          <w:b/>
          <w:bCs/>
          <w:color w:val="000000"/>
          <w:sz w:val="24"/>
          <w:szCs w:val="24"/>
          <w:lang w:eastAsia="en-IN" w:bidi="mr-IN"/>
        </w:rPr>
        <w:t>Swinhoe</w:t>
      </w:r>
      <w:proofErr w:type="spellEnd"/>
      <w:r w:rsidR="000D0C67" w:rsidRPr="00372091">
        <w:rPr>
          <w:rFonts w:ascii="Times New Roman" w:eastAsia="Times New Roman" w:hAnsi="Times New Roman" w:cs="Times New Roman"/>
          <w:b/>
          <w:bCs/>
          <w:color w:val="000000"/>
          <w:sz w:val="24"/>
          <w:szCs w:val="24"/>
          <w:lang w:eastAsia="en-IN" w:bidi="mr-IN"/>
        </w:rPr>
        <w:t>, 1885)</w:t>
      </w:r>
      <w:r w:rsidR="00C951EF">
        <w:rPr>
          <w:rFonts w:ascii="Times New Roman" w:eastAsia="Times New Roman" w:hAnsi="Times New Roman" w:cs="Times New Roman"/>
          <w:b/>
          <w:bCs/>
          <w:color w:val="000000"/>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 xml:space="preserve">Plate </w:t>
      </w:r>
      <w:r w:rsidR="00C951EF">
        <w:rPr>
          <w:rFonts w:ascii="Times New Roman" w:eastAsia="Times New Roman" w:hAnsi="Times New Roman" w:cs="Times New Roman"/>
          <w:sz w:val="24"/>
          <w:szCs w:val="24"/>
          <w:lang w:eastAsia="en-IN" w:bidi="mr-IN"/>
        </w:rPr>
        <w:t>2</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16</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33; 4:50</w:t>
      </w:r>
      <w:r w:rsidR="00C951EF" w:rsidRPr="00372091">
        <w:rPr>
          <w:rFonts w:ascii="Times New Roman" w:eastAsia="Times New Roman" w:hAnsi="Times New Roman" w:cs="Times New Roman"/>
          <w:sz w:val="24"/>
          <w:szCs w:val="24"/>
          <w:lang w:eastAsia="en-IN" w:bidi="mr-IN"/>
        </w:rPr>
        <w:t>)</w:t>
      </w:r>
    </w:p>
    <w:p w14:paraId="3CD53386" w14:textId="392DB7F2" w:rsidR="00687E1F" w:rsidRPr="00687E1F" w:rsidRDefault="00687E1F"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proofErr w:type="spellStart"/>
      <w:r>
        <w:rPr>
          <w:rFonts w:ascii="Times New Roman" w:eastAsia="Times New Roman" w:hAnsi="Times New Roman" w:cs="Times New Roman"/>
          <w:i/>
          <w:iCs/>
          <w:sz w:val="24"/>
          <w:szCs w:val="24"/>
          <w:lang w:eastAsia="en-IN" w:bidi="mr-IN"/>
        </w:rPr>
        <w:t>Stegania</w:t>
      </w:r>
      <w:proofErr w:type="spellEnd"/>
      <w:r>
        <w:rPr>
          <w:rFonts w:ascii="Times New Roman" w:eastAsia="Times New Roman" w:hAnsi="Times New Roman" w:cs="Times New Roman"/>
          <w:i/>
          <w:iCs/>
          <w:sz w:val="24"/>
          <w:szCs w:val="24"/>
          <w:lang w:eastAsia="en-IN" w:bidi="mr-IN"/>
        </w:rPr>
        <w:t xml:space="preserve"> </w:t>
      </w:r>
      <w:proofErr w:type="spellStart"/>
      <w:r>
        <w:rPr>
          <w:rFonts w:ascii="Times New Roman" w:eastAsia="Times New Roman" w:hAnsi="Times New Roman" w:cs="Times New Roman"/>
          <w:i/>
          <w:iCs/>
          <w:sz w:val="24"/>
          <w:szCs w:val="24"/>
          <w:lang w:eastAsia="en-IN" w:bidi="mr-IN"/>
        </w:rPr>
        <w:t>uvidula</w:t>
      </w:r>
      <w:proofErr w:type="spellEnd"/>
      <w:r>
        <w:rPr>
          <w:rFonts w:ascii="Times New Roman" w:eastAsia="Times New Roman" w:hAnsi="Times New Roman" w:cs="Times New Roman"/>
          <w:i/>
          <w:iCs/>
          <w:sz w:val="24"/>
          <w:szCs w:val="24"/>
          <w:lang w:eastAsia="en-IN" w:bidi="mr-IN"/>
        </w:rPr>
        <w:t xml:space="preserve"> </w:t>
      </w:r>
      <w:r w:rsidRPr="00687E1F">
        <w:rPr>
          <w:rFonts w:ascii="Times New Roman" w:eastAsia="Times New Roman" w:hAnsi="Times New Roman" w:cs="Times New Roman"/>
          <w:sz w:val="24"/>
          <w:szCs w:val="24"/>
          <w:lang w:eastAsia="en-IN" w:bidi="mr-IN"/>
        </w:rPr>
        <w:t>Swinho</w:t>
      </w:r>
      <w:r>
        <w:rPr>
          <w:rFonts w:ascii="Times New Roman" w:eastAsia="Times New Roman" w:hAnsi="Times New Roman" w:cs="Times New Roman"/>
          <w:sz w:val="24"/>
          <w:szCs w:val="24"/>
          <w:lang w:eastAsia="en-IN" w:bidi="mr-IN"/>
        </w:rPr>
        <w:t>e</w:t>
      </w:r>
      <w:r w:rsidRPr="00687E1F">
        <w:rPr>
          <w:rFonts w:ascii="Times New Roman" w:eastAsia="Times New Roman" w:hAnsi="Times New Roman" w:cs="Times New Roman"/>
          <w:sz w:val="24"/>
          <w:szCs w:val="24"/>
          <w:lang w:eastAsia="en-IN" w:bidi="mr-IN"/>
        </w:rPr>
        <w:t xml:space="preserve">, 1885, Proc. Zool. Soc. Lond., 1885, 860, </w:t>
      </w:r>
      <w:proofErr w:type="spellStart"/>
      <w:r w:rsidRPr="00687E1F">
        <w:rPr>
          <w:rFonts w:ascii="Times New Roman" w:eastAsia="Times New Roman" w:hAnsi="Times New Roman" w:cs="Times New Roman"/>
          <w:sz w:val="24"/>
          <w:szCs w:val="24"/>
          <w:lang w:eastAsia="en-IN" w:bidi="mr-IN"/>
        </w:rPr>
        <w:t>Euchloris</w:t>
      </w:r>
      <w:proofErr w:type="spellEnd"/>
      <w:r w:rsidRPr="00687E1F">
        <w:rPr>
          <w:rFonts w:ascii="Times New Roman" w:eastAsia="Times New Roman" w:hAnsi="Times New Roman" w:cs="Times New Roman"/>
          <w:sz w:val="24"/>
          <w:szCs w:val="24"/>
          <w:lang w:eastAsia="en-IN" w:bidi="mr-IN"/>
        </w:rPr>
        <w:t>. Type-locality: Poona</w:t>
      </w:r>
      <w:r>
        <w:rPr>
          <w:rFonts w:ascii="Times New Roman" w:eastAsia="Times New Roman" w:hAnsi="Times New Roman" w:cs="Times New Roman"/>
          <w:sz w:val="24"/>
          <w:szCs w:val="24"/>
          <w:lang w:eastAsia="en-IN" w:bidi="mr-IN"/>
        </w:rPr>
        <w:t xml:space="preserve"> (Pune, </w:t>
      </w:r>
      <w:r w:rsidR="00FF0514">
        <w:rPr>
          <w:rFonts w:ascii="Times New Roman" w:eastAsia="Times New Roman" w:hAnsi="Times New Roman" w:cs="Times New Roman"/>
          <w:sz w:val="24"/>
          <w:szCs w:val="24"/>
          <w:lang w:eastAsia="en-IN" w:bidi="mr-IN"/>
        </w:rPr>
        <w:t>Maharashtra</w:t>
      </w:r>
      <w:r>
        <w:rPr>
          <w:rFonts w:ascii="Times New Roman" w:eastAsia="Times New Roman" w:hAnsi="Times New Roman" w:cs="Times New Roman"/>
          <w:sz w:val="24"/>
          <w:szCs w:val="24"/>
          <w:lang w:eastAsia="en-IN" w:bidi="mr-IN"/>
        </w:rPr>
        <w:t>)</w:t>
      </w:r>
      <w:r w:rsidRPr="00687E1F">
        <w:rPr>
          <w:rFonts w:ascii="Times New Roman" w:eastAsia="Times New Roman" w:hAnsi="Times New Roman" w:cs="Times New Roman"/>
          <w:sz w:val="24"/>
          <w:szCs w:val="24"/>
          <w:lang w:eastAsia="en-IN" w:bidi="mr-IN"/>
        </w:rPr>
        <w:t>.</w:t>
      </w:r>
    </w:p>
    <w:p w14:paraId="14D74324" w14:textId="62A518B4" w:rsidR="008A47C4" w:rsidRPr="00372091" w:rsidRDefault="008A47C4"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687E1F">
        <w:rPr>
          <w:rFonts w:ascii="Times New Roman" w:eastAsia="Times New Roman" w:hAnsi="Times New Roman" w:cs="Times New Roman"/>
          <w:sz w:val="24"/>
          <w:szCs w:val="24"/>
          <w:lang w:eastAsia="en-IN" w:bidi="mr-IN"/>
        </w:rPr>
        <w:t>.</w:t>
      </w:r>
      <w:r w:rsidR="00640926">
        <w:rPr>
          <w:rFonts w:ascii="Times New Roman" w:eastAsia="Times New Roman" w:hAnsi="Times New Roman" w:cs="Times New Roman"/>
          <w:sz w:val="24"/>
          <w:szCs w:val="24"/>
          <w:lang w:eastAsia="en-IN" w:bidi="mr-IN"/>
        </w:rPr>
        <w:t xml:space="preserve"> 2</w:t>
      </w:r>
      <w:r w:rsidR="00640926" w:rsidRPr="00372091">
        <w:rPr>
          <w:rFonts w:ascii="Times New Roman" w:hAnsi="Times New Roman" w:cs="Times New Roman"/>
          <w:color w:val="000000"/>
          <w:sz w:val="24"/>
          <w:szCs w:val="24"/>
        </w:rPr>
        <w:t>♂</w:t>
      </w:r>
      <w:r w:rsidR="00640926">
        <w:rPr>
          <w:rFonts w:ascii="Times New Roman" w:hAnsi="Times New Roman" w:cs="Times New Roman"/>
          <w:color w:val="000000"/>
          <w:sz w:val="24"/>
          <w:szCs w:val="24"/>
        </w:rPr>
        <w:t xml:space="preserve">; </w:t>
      </w:r>
      <w:proofErr w:type="spellStart"/>
      <w:r w:rsidR="00640926">
        <w:rPr>
          <w:rFonts w:ascii="Times New Roman" w:hAnsi="Times New Roman" w:cs="Times New Roman"/>
          <w:sz w:val="24"/>
          <w:szCs w:val="24"/>
        </w:rPr>
        <w:t>Belgaon</w:t>
      </w:r>
      <w:proofErr w:type="spellEnd"/>
      <w:r w:rsidR="00640926">
        <w:rPr>
          <w:rFonts w:ascii="Times New Roman" w:hAnsi="Times New Roman" w:cs="Times New Roman"/>
          <w:sz w:val="24"/>
          <w:szCs w:val="24"/>
        </w:rPr>
        <w:t xml:space="preserve"> </w:t>
      </w:r>
      <w:proofErr w:type="spellStart"/>
      <w:r w:rsidR="00640926">
        <w:rPr>
          <w:rFonts w:ascii="Times New Roman" w:hAnsi="Times New Roman" w:cs="Times New Roman"/>
          <w:sz w:val="24"/>
          <w:szCs w:val="24"/>
        </w:rPr>
        <w:t>Dhaga</w:t>
      </w:r>
      <w:proofErr w:type="spellEnd"/>
      <w:r w:rsidR="00640926" w:rsidRPr="00372091">
        <w:rPr>
          <w:rFonts w:ascii="Times New Roman" w:hAnsi="Times New Roman" w:cs="Times New Roman"/>
          <w:sz w:val="24"/>
          <w:szCs w:val="24"/>
        </w:rPr>
        <w:t xml:space="preserve">, Nashik; </w:t>
      </w:r>
      <w:r w:rsidR="00640926">
        <w:rPr>
          <w:rFonts w:ascii="Times New Roman" w:hAnsi="Times New Roman" w:cs="Times New Roman"/>
          <w:sz w:val="24"/>
          <w:szCs w:val="24"/>
        </w:rPr>
        <w:t>19</w:t>
      </w:r>
      <w:r w:rsidR="00640926" w:rsidRPr="00372091">
        <w:rPr>
          <w:rFonts w:ascii="Times New Roman" w:eastAsia="Times New Roman" w:hAnsi="Times New Roman" w:cs="Times New Roman"/>
          <w:color w:val="000000"/>
          <w:sz w:val="24"/>
          <w:szCs w:val="24"/>
          <w:lang w:eastAsia="en-IN"/>
        </w:rPr>
        <w:t>.</w:t>
      </w:r>
      <w:r w:rsidR="00640926">
        <w:rPr>
          <w:rFonts w:ascii="Times New Roman" w:eastAsia="Times New Roman" w:hAnsi="Times New Roman" w:cs="Times New Roman"/>
          <w:color w:val="000000"/>
          <w:sz w:val="24"/>
          <w:szCs w:val="24"/>
          <w:lang w:eastAsia="en-IN"/>
        </w:rPr>
        <w:t>966978</w:t>
      </w:r>
      <w:r w:rsidR="00640926" w:rsidRPr="00372091">
        <w:rPr>
          <w:rFonts w:ascii="Times New Roman" w:eastAsia="Times New Roman" w:hAnsi="Times New Roman" w:cs="Times New Roman"/>
          <w:color w:val="000000"/>
          <w:sz w:val="24"/>
          <w:szCs w:val="24"/>
          <w:lang w:eastAsia="en-IN"/>
        </w:rPr>
        <w:t>°N; 73.</w:t>
      </w:r>
      <w:r w:rsidR="00640926">
        <w:rPr>
          <w:rFonts w:ascii="Times New Roman" w:eastAsia="Times New Roman" w:hAnsi="Times New Roman" w:cs="Times New Roman"/>
          <w:color w:val="000000"/>
          <w:sz w:val="24"/>
          <w:szCs w:val="24"/>
          <w:lang w:eastAsia="en-IN"/>
        </w:rPr>
        <w:t>703611</w:t>
      </w:r>
      <w:r w:rsidR="00640926" w:rsidRPr="00372091">
        <w:rPr>
          <w:rFonts w:ascii="Times New Roman" w:eastAsia="Times New Roman" w:hAnsi="Times New Roman" w:cs="Times New Roman"/>
          <w:color w:val="000000"/>
          <w:sz w:val="24"/>
          <w:szCs w:val="24"/>
          <w:lang w:eastAsia="en-IN"/>
        </w:rPr>
        <w:t>°E; 6</w:t>
      </w:r>
      <w:r w:rsidR="00640926">
        <w:rPr>
          <w:rFonts w:ascii="Times New Roman" w:eastAsia="Times New Roman" w:hAnsi="Times New Roman" w:cs="Times New Roman"/>
          <w:color w:val="000000"/>
          <w:sz w:val="24"/>
          <w:szCs w:val="24"/>
          <w:lang w:eastAsia="en-IN"/>
        </w:rPr>
        <w:t>55</w:t>
      </w:r>
      <w:r w:rsidR="00640926" w:rsidRPr="00372091">
        <w:rPr>
          <w:rFonts w:ascii="Times New Roman" w:eastAsia="Times New Roman" w:hAnsi="Times New Roman" w:cs="Times New Roman"/>
          <w:color w:val="000000"/>
          <w:sz w:val="24"/>
          <w:szCs w:val="24"/>
          <w:lang w:eastAsia="en-IN"/>
        </w:rPr>
        <w:t xml:space="preserve"> m </w:t>
      </w:r>
      <w:proofErr w:type="spellStart"/>
      <w:r w:rsidR="00640926" w:rsidRPr="00372091">
        <w:rPr>
          <w:rFonts w:ascii="Times New Roman" w:eastAsia="Times New Roman" w:hAnsi="Times New Roman" w:cs="Times New Roman"/>
          <w:color w:val="000000"/>
          <w:sz w:val="24"/>
          <w:szCs w:val="24"/>
          <w:lang w:eastAsia="en-IN"/>
        </w:rPr>
        <w:t>a.s.l</w:t>
      </w:r>
      <w:proofErr w:type="spellEnd"/>
      <w:r w:rsidR="00640926" w:rsidRPr="00372091">
        <w:rPr>
          <w:rFonts w:ascii="Times New Roman" w:eastAsia="Times New Roman" w:hAnsi="Times New Roman" w:cs="Times New Roman"/>
          <w:color w:val="000000"/>
          <w:sz w:val="24"/>
          <w:szCs w:val="24"/>
          <w:lang w:eastAsia="en-IN"/>
        </w:rPr>
        <w:t xml:space="preserve">.; Light sheet method; </w:t>
      </w:r>
      <w:r w:rsidR="00640926">
        <w:rPr>
          <w:rFonts w:ascii="Times New Roman" w:eastAsia="Times New Roman" w:hAnsi="Times New Roman" w:cs="Times New Roman"/>
          <w:color w:val="000000"/>
          <w:sz w:val="24"/>
          <w:szCs w:val="24"/>
          <w:lang w:eastAsia="en-IN"/>
        </w:rPr>
        <w:t>18</w:t>
      </w:r>
      <w:r w:rsidR="00640926" w:rsidRPr="00372091">
        <w:rPr>
          <w:rFonts w:ascii="Times New Roman" w:eastAsia="Times New Roman" w:hAnsi="Times New Roman" w:cs="Times New Roman"/>
          <w:color w:val="000000"/>
          <w:sz w:val="24"/>
          <w:szCs w:val="24"/>
          <w:lang w:eastAsia="en-IN"/>
        </w:rPr>
        <w:t>-</w:t>
      </w:r>
      <w:r w:rsidR="00640926">
        <w:rPr>
          <w:rFonts w:ascii="Times New Roman" w:eastAsia="Times New Roman" w:hAnsi="Times New Roman" w:cs="Times New Roman"/>
          <w:color w:val="000000"/>
          <w:sz w:val="24"/>
          <w:szCs w:val="24"/>
          <w:lang w:eastAsia="en-IN"/>
        </w:rPr>
        <w:t>ix</w:t>
      </w:r>
      <w:r w:rsidR="00640926" w:rsidRPr="00372091">
        <w:rPr>
          <w:rFonts w:ascii="Times New Roman" w:eastAsia="Times New Roman" w:hAnsi="Times New Roman" w:cs="Times New Roman"/>
          <w:color w:val="000000"/>
          <w:sz w:val="24"/>
          <w:szCs w:val="24"/>
          <w:lang w:eastAsia="en-IN"/>
        </w:rPr>
        <w:t>-202</w:t>
      </w:r>
      <w:r w:rsidR="00640926">
        <w:rPr>
          <w:rFonts w:ascii="Times New Roman" w:eastAsia="Times New Roman" w:hAnsi="Times New Roman" w:cs="Times New Roman"/>
          <w:color w:val="000000"/>
          <w:sz w:val="24"/>
          <w:szCs w:val="24"/>
          <w:lang w:eastAsia="en-IN"/>
        </w:rPr>
        <w:t>1 &amp; 8-xi-2021</w:t>
      </w:r>
      <w:r w:rsidR="00640926" w:rsidRPr="00372091">
        <w:rPr>
          <w:rFonts w:ascii="Times New Roman" w:eastAsia="Times New Roman" w:hAnsi="Times New Roman" w:cs="Times New Roman"/>
          <w:color w:val="000000"/>
          <w:sz w:val="24"/>
          <w:szCs w:val="24"/>
          <w:lang w:eastAsia="en-IN"/>
        </w:rPr>
        <w:t>; SG</w:t>
      </w:r>
      <w:r w:rsidR="00640926">
        <w:rPr>
          <w:rFonts w:ascii="Times New Roman" w:eastAsia="Times New Roman" w:hAnsi="Times New Roman" w:cs="Times New Roman"/>
          <w:color w:val="000000"/>
          <w:sz w:val="24"/>
          <w:szCs w:val="24"/>
          <w:lang w:eastAsia="en-IN"/>
        </w:rPr>
        <w:t>81 &amp; SG1120.</w:t>
      </w:r>
    </w:p>
    <w:p w14:paraId="7430F60A" w14:textId="65256CF6" w:rsidR="002B5546" w:rsidRPr="00372091" w:rsidRDefault="002B5546"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Diagnosis:</w:t>
      </w:r>
      <w:r w:rsidRPr="00372091">
        <w:rPr>
          <w:rFonts w:ascii="Times New Roman" w:eastAsia="Times New Roman" w:hAnsi="Times New Roman" w:cs="Times New Roman"/>
          <w:sz w:val="24"/>
          <w:szCs w:val="24"/>
          <w:lang w:eastAsia="en-IN" w:bidi="mr-IN"/>
        </w:rPr>
        <w:t xml:space="preserve"> Wing span:</w:t>
      </w:r>
      <w:r w:rsidR="00640926">
        <w:rPr>
          <w:rFonts w:ascii="Times New Roman" w:eastAsia="Times New Roman" w:hAnsi="Times New Roman" w:cs="Times New Roman"/>
          <w:sz w:val="24"/>
          <w:szCs w:val="24"/>
          <w:lang w:eastAsia="en-IN" w:bidi="mr-IN"/>
        </w:rPr>
        <w:t xml:space="preserve"> </w:t>
      </w:r>
      <w:r w:rsidR="00640926" w:rsidRPr="00372091">
        <w:rPr>
          <w:rFonts w:ascii="Times New Roman" w:hAnsi="Times New Roman" w:cs="Times New Roman"/>
          <w:color w:val="000000"/>
          <w:sz w:val="24"/>
          <w:szCs w:val="24"/>
        </w:rPr>
        <w:t>♂</w:t>
      </w:r>
      <w:r w:rsidR="00640926">
        <w:rPr>
          <w:rFonts w:ascii="Times New Roman" w:hAnsi="Times New Roman" w:cs="Times New Roman"/>
          <w:color w:val="000000"/>
          <w:sz w:val="24"/>
          <w:szCs w:val="24"/>
        </w:rPr>
        <w:t xml:space="preserve">, 20 mm. </w:t>
      </w:r>
      <w:r w:rsidRPr="00372091">
        <w:rPr>
          <w:rFonts w:ascii="Times New Roman" w:eastAsia="Times New Roman" w:hAnsi="Times New Roman" w:cs="Times New Roman"/>
          <w:sz w:val="24"/>
          <w:szCs w:val="24"/>
          <w:lang w:eastAsia="en-IN" w:bidi="mr-IN"/>
        </w:rPr>
        <w:t xml:space="preserve"> </w:t>
      </w:r>
      <w:r w:rsidR="00E92682">
        <w:rPr>
          <w:rFonts w:ascii="Times New Roman" w:eastAsia="Times New Roman" w:hAnsi="Times New Roman" w:cs="Times New Roman"/>
          <w:sz w:val="24"/>
          <w:szCs w:val="24"/>
          <w:lang w:eastAsia="en-IN" w:bidi="mr-IN"/>
        </w:rPr>
        <w:t>Wings are Ochreous, striated with orange. Forewings with curved antemedial fulvous line; both wings with dark lunule on discal cell; curved postmedial fulvous line bent inwards at vein Cu</w:t>
      </w:r>
      <w:r w:rsidR="00E92682" w:rsidRPr="00E92682">
        <w:rPr>
          <w:rFonts w:ascii="Times New Roman" w:eastAsia="Times New Roman" w:hAnsi="Times New Roman" w:cs="Times New Roman"/>
          <w:sz w:val="24"/>
          <w:szCs w:val="24"/>
          <w:vertAlign w:val="subscript"/>
          <w:lang w:eastAsia="en-IN" w:bidi="mr-IN"/>
        </w:rPr>
        <w:t>2</w:t>
      </w:r>
      <w:r w:rsidR="00E92682">
        <w:rPr>
          <w:rFonts w:ascii="Times New Roman" w:eastAsia="Times New Roman" w:hAnsi="Times New Roman" w:cs="Times New Roman"/>
          <w:sz w:val="24"/>
          <w:szCs w:val="24"/>
          <w:lang w:eastAsia="en-IN" w:bidi="mr-IN"/>
        </w:rPr>
        <w:t xml:space="preserve">, and fulvous marginal line.  </w:t>
      </w:r>
    </w:p>
    <w:p w14:paraId="723E93AE" w14:textId="3911AD9B" w:rsidR="002B5546" w:rsidRPr="00372091" w:rsidRDefault="002B5546"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5A59C6">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5A59C6">
        <w:rPr>
          <w:rFonts w:ascii="Times New Roman" w:eastAsia="Times New Roman" w:hAnsi="Times New Roman" w:cs="Times New Roman"/>
          <w:b/>
          <w:bCs/>
          <w:sz w:val="24"/>
          <w:szCs w:val="24"/>
          <w:lang w:eastAsia="en-IN" w:bidi="mr-IN"/>
        </w:rPr>
        <w:t xml:space="preserve"> </w:t>
      </w:r>
      <w:r w:rsidR="005A59C6">
        <w:rPr>
          <w:rFonts w:ascii="Times New Roman" w:eastAsia="Times New Roman" w:hAnsi="Times New Roman" w:cs="Times New Roman"/>
          <w:sz w:val="24"/>
          <w:szCs w:val="24"/>
          <w:lang w:eastAsia="en-IN" w:bidi="mr-IN"/>
        </w:rPr>
        <w:t>Maharashtra (Poona, Bombay), Rajasthan (Ajmer), Madhya Pradesh (Jabalpur), Himachal Pradesh (</w:t>
      </w:r>
      <w:proofErr w:type="spellStart"/>
      <w:r w:rsidR="005A59C6">
        <w:rPr>
          <w:rFonts w:ascii="Times New Roman" w:eastAsia="Times New Roman" w:hAnsi="Times New Roman" w:cs="Times New Roman"/>
          <w:sz w:val="24"/>
          <w:szCs w:val="24"/>
          <w:lang w:eastAsia="en-IN" w:bidi="mr-IN"/>
        </w:rPr>
        <w:t>Subathu</w:t>
      </w:r>
      <w:proofErr w:type="spellEnd"/>
      <w:r w:rsidR="005A59C6">
        <w:rPr>
          <w:rFonts w:ascii="Times New Roman" w:eastAsia="Times New Roman" w:hAnsi="Times New Roman" w:cs="Times New Roman"/>
          <w:sz w:val="24"/>
          <w:szCs w:val="24"/>
          <w:lang w:eastAsia="en-IN" w:bidi="mr-IN"/>
        </w:rPr>
        <w:t xml:space="preserve">). </w:t>
      </w:r>
      <w:r w:rsidR="00AB7942" w:rsidRPr="00372091">
        <w:rPr>
          <w:rFonts w:ascii="Times New Roman" w:eastAsia="Times New Roman" w:hAnsi="Times New Roman" w:cs="Times New Roman"/>
          <w:b/>
          <w:bCs/>
          <w:sz w:val="24"/>
          <w:szCs w:val="24"/>
          <w:lang w:eastAsia="en-IN" w:bidi="mr-IN"/>
        </w:rPr>
        <w:t xml:space="preserve"> </w:t>
      </w:r>
    </w:p>
    <w:p w14:paraId="0FF8A574" w14:textId="1BDA5BA1" w:rsidR="008A47C4" w:rsidRDefault="005A59C6"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b/>
          <w:bCs/>
          <w:sz w:val="24"/>
          <w:szCs w:val="24"/>
          <w:lang w:eastAsia="en-IN" w:bidi="mr-IN"/>
        </w:rPr>
        <w:t xml:space="preserve"> </w:t>
      </w:r>
      <w:r>
        <w:rPr>
          <w:rFonts w:ascii="Times New Roman" w:eastAsia="Times New Roman" w:hAnsi="Times New Roman" w:cs="Times New Roman"/>
          <w:sz w:val="24"/>
          <w:szCs w:val="24"/>
          <w:lang w:eastAsia="en-IN" w:bidi="mr-IN"/>
        </w:rPr>
        <w:t>Sri Lanka.</w:t>
      </w:r>
    </w:p>
    <w:p w14:paraId="6B2285C2" w14:textId="2D67AA51" w:rsidR="005A59C6" w:rsidRDefault="00A92CDE"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First record from Nashik (</w:t>
      </w:r>
      <w:proofErr w:type="spellStart"/>
      <w:r>
        <w:rPr>
          <w:rFonts w:ascii="Times New Roman" w:eastAsia="Times New Roman" w:hAnsi="Times New Roman" w:cs="Times New Roman"/>
          <w:sz w:val="24"/>
          <w:szCs w:val="24"/>
          <w:lang w:eastAsia="en-IN" w:bidi="mr-IN"/>
        </w:rPr>
        <w:t>Belgaon</w:t>
      </w:r>
      <w:proofErr w:type="spellEnd"/>
      <w:r>
        <w:rPr>
          <w:rFonts w:ascii="Times New Roman" w:eastAsia="Times New Roman" w:hAnsi="Times New Roman" w:cs="Times New Roman"/>
          <w:sz w:val="24"/>
          <w:szCs w:val="24"/>
          <w:lang w:eastAsia="en-IN" w:bidi="mr-IN"/>
        </w:rPr>
        <w:t xml:space="preserve"> </w:t>
      </w:r>
      <w:proofErr w:type="spellStart"/>
      <w:r>
        <w:rPr>
          <w:rFonts w:ascii="Times New Roman" w:eastAsia="Times New Roman" w:hAnsi="Times New Roman" w:cs="Times New Roman"/>
          <w:sz w:val="24"/>
          <w:szCs w:val="24"/>
          <w:lang w:eastAsia="en-IN" w:bidi="mr-IN"/>
        </w:rPr>
        <w:t>Dhaga</w:t>
      </w:r>
      <w:proofErr w:type="spellEnd"/>
      <w:r w:rsidRPr="00372091">
        <w:rPr>
          <w:rFonts w:ascii="Times New Roman" w:eastAsia="Times New Roman" w:hAnsi="Times New Roman" w:cs="Times New Roman"/>
          <w:sz w:val="24"/>
          <w:szCs w:val="24"/>
          <w:lang w:eastAsia="en-IN" w:bidi="mr-IN"/>
        </w:rPr>
        <w:t>), Maharashtra</w:t>
      </w:r>
      <w:r>
        <w:rPr>
          <w:rFonts w:ascii="Times New Roman" w:eastAsia="Times New Roman" w:hAnsi="Times New Roman" w:cs="Times New Roman"/>
          <w:sz w:val="24"/>
          <w:szCs w:val="24"/>
          <w:lang w:eastAsia="en-IN" w:bidi="mr-IN"/>
        </w:rPr>
        <w:t xml:space="preserve">. </w:t>
      </w:r>
    </w:p>
    <w:p w14:paraId="07403CEA" w14:textId="77777777" w:rsidR="00A92CDE" w:rsidRPr="00372091" w:rsidRDefault="00A92CDE" w:rsidP="005A59C6">
      <w:pPr>
        <w:pStyle w:val="ListParagraph"/>
        <w:spacing w:after="0" w:line="360" w:lineRule="auto"/>
        <w:ind w:left="567"/>
        <w:jc w:val="both"/>
        <w:rPr>
          <w:rFonts w:ascii="Times New Roman" w:eastAsia="Times New Roman" w:hAnsi="Times New Roman" w:cs="Times New Roman"/>
          <w:sz w:val="24"/>
          <w:szCs w:val="24"/>
          <w:lang w:eastAsia="en-IN" w:bidi="mr-IN"/>
        </w:rPr>
      </w:pPr>
    </w:p>
    <w:p w14:paraId="0C34B4A3" w14:textId="62AFEFC7" w:rsidR="000D0C67" w:rsidRPr="00372091" w:rsidRDefault="00F41962" w:rsidP="000F527C">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r w:rsidRPr="00372091">
        <w:rPr>
          <w:rFonts w:ascii="Times New Roman" w:hAnsi="Times New Roman" w:cs="Times New Roman"/>
          <w:sz w:val="24"/>
          <w:szCs w:val="24"/>
        </w:rPr>
        <w:t>*</w:t>
      </w:r>
      <w:proofErr w:type="spellStart"/>
      <w:r w:rsidR="000D0C67" w:rsidRPr="00372091">
        <w:rPr>
          <w:rFonts w:ascii="Times New Roman" w:eastAsia="Times New Roman" w:hAnsi="Times New Roman" w:cs="Times New Roman"/>
          <w:b/>
          <w:bCs/>
          <w:i/>
          <w:iCs/>
          <w:sz w:val="24"/>
          <w:szCs w:val="24"/>
          <w:lang w:eastAsia="en-IN" w:bidi="mr-IN"/>
        </w:rPr>
        <w:t>Cyclothea</w:t>
      </w:r>
      <w:proofErr w:type="spellEnd"/>
      <w:r w:rsidR="000D0C67" w:rsidRPr="00372091">
        <w:rPr>
          <w:rFonts w:ascii="Times New Roman" w:eastAsia="Times New Roman" w:hAnsi="Times New Roman" w:cs="Times New Roman"/>
          <w:b/>
          <w:bCs/>
          <w:i/>
          <w:iCs/>
          <w:sz w:val="24"/>
          <w:szCs w:val="24"/>
          <w:lang w:eastAsia="en-IN" w:bidi="mr-IN"/>
        </w:rPr>
        <w:t xml:space="preserve"> </w:t>
      </w:r>
      <w:proofErr w:type="spellStart"/>
      <w:r w:rsidR="000D0C67" w:rsidRPr="00372091">
        <w:rPr>
          <w:rFonts w:ascii="Times New Roman" w:eastAsia="Times New Roman" w:hAnsi="Times New Roman" w:cs="Times New Roman"/>
          <w:b/>
          <w:bCs/>
          <w:i/>
          <w:iCs/>
          <w:sz w:val="24"/>
          <w:szCs w:val="24"/>
          <w:lang w:eastAsia="en-IN" w:bidi="mr-IN"/>
        </w:rPr>
        <w:t>disjuncta</w:t>
      </w:r>
      <w:proofErr w:type="spellEnd"/>
      <w:r w:rsidR="000D0C67" w:rsidRPr="00372091">
        <w:rPr>
          <w:rFonts w:ascii="Times New Roman" w:eastAsia="Times New Roman" w:hAnsi="Times New Roman" w:cs="Times New Roman"/>
          <w:b/>
          <w:bCs/>
          <w:i/>
          <w:iCs/>
          <w:sz w:val="24"/>
          <w:szCs w:val="24"/>
          <w:lang w:eastAsia="en-IN" w:bidi="mr-IN"/>
        </w:rPr>
        <w:t xml:space="preserve"> </w:t>
      </w:r>
      <w:r w:rsidR="000D0C67" w:rsidRPr="00372091">
        <w:rPr>
          <w:rFonts w:ascii="Times New Roman" w:eastAsia="Times New Roman" w:hAnsi="Times New Roman" w:cs="Times New Roman"/>
          <w:b/>
          <w:bCs/>
          <w:sz w:val="24"/>
          <w:szCs w:val="24"/>
          <w:lang w:eastAsia="en-IN" w:bidi="mr-IN"/>
        </w:rPr>
        <w:t>(Walker, 1861)</w:t>
      </w:r>
      <w:r>
        <w:rPr>
          <w:rFonts w:ascii="Times New Roman" w:eastAsia="Times New Roman" w:hAnsi="Times New Roman" w:cs="Times New Roman"/>
          <w:b/>
          <w:bCs/>
          <w:sz w:val="24"/>
          <w:szCs w:val="24"/>
          <w:lang w:eastAsia="en-IN" w:bidi="mr-IN"/>
        </w:rPr>
        <w:t xml:space="preserve"> </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 xml:space="preserve">Photo </w:t>
      </w:r>
      <w:r w:rsidR="00C951EF" w:rsidRPr="00372091">
        <w:rPr>
          <w:rFonts w:ascii="Times New Roman" w:eastAsia="Times New Roman" w:hAnsi="Times New Roman" w:cs="Times New Roman"/>
          <w:sz w:val="24"/>
          <w:szCs w:val="24"/>
          <w:lang w:eastAsia="en-IN" w:bidi="mr-IN"/>
        </w:rPr>
        <w:t xml:space="preserve">Plate </w:t>
      </w:r>
      <w:r w:rsidR="00C951EF">
        <w:rPr>
          <w:rFonts w:ascii="Times New Roman" w:eastAsia="Times New Roman" w:hAnsi="Times New Roman" w:cs="Times New Roman"/>
          <w:sz w:val="24"/>
          <w:szCs w:val="24"/>
          <w:lang w:eastAsia="en-IN" w:bidi="mr-IN"/>
        </w:rPr>
        <w:t>2</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17</w:t>
      </w:r>
      <w:r w:rsidR="00C951EF" w:rsidRPr="00372091">
        <w:rPr>
          <w:rFonts w:ascii="Times New Roman" w:eastAsia="Times New Roman" w:hAnsi="Times New Roman" w:cs="Times New Roman"/>
          <w:sz w:val="24"/>
          <w:szCs w:val="24"/>
          <w:lang w:eastAsia="en-IN" w:bidi="mr-IN"/>
        </w:rPr>
        <w:t xml:space="preserve">; </w:t>
      </w:r>
      <w:r w:rsidR="00C951EF">
        <w:rPr>
          <w:rFonts w:ascii="Times New Roman" w:eastAsia="Times New Roman" w:hAnsi="Times New Roman" w:cs="Times New Roman"/>
          <w:sz w:val="24"/>
          <w:szCs w:val="24"/>
          <w:lang w:eastAsia="en-IN" w:bidi="mr-IN"/>
        </w:rPr>
        <w:t>3</w:t>
      </w:r>
      <w:r w:rsidR="00C951EF" w:rsidRPr="00372091">
        <w:rPr>
          <w:rFonts w:ascii="Times New Roman" w:eastAsia="Times New Roman" w:hAnsi="Times New Roman" w:cs="Times New Roman"/>
          <w:sz w:val="24"/>
          <w:szCs w:val="24"/>
          <w:lang w:eastAsia="en-IN" w:bidi="mr-IN"/>
        </w:rPr>
        <w:t>:</w:t>
      </w:r>
      <w:r w:rsidR="00C951EF">
        <w:rPr>
          <w:rFonts w:ascii="Times New Roman" w:eastAsia="Times New Roman" w:hAnsi="Times New Roman" w:cs="Times New Roman"/>
          <w:sz w:val="24"/>
          <w:szCs w:val="24"/>
          <w:lang w:eastAsia="en-IN" w:bidi="mr-IN"/>
        </w:rPr>
        <w:t>34; 4:51</w:t>
      </w:r>
      <w:r w:rsidR="00C951EF" w:rsidRPr="00372091">
        <w:rPr>
          <w:rFonts w:ascii="Times New Roman" w:eastAsia="Times New Roman" w:hAnsi="Times New Roman" w:cs="Times New Roman"/>
          <w:sz w:val="24"/>
          <w:szCs w:val="24"/>
          <w:lang w:eastAsia="en-IN" w:bidi="mr-IN"/>
        </w:rPr>
        <w:t>)</w:t>
      </w:r>
    </w:p>
    <w:p w14:paraId="344501A4" w14:textId="7BE69E42" w:rsidR="00CA6246" w:rsidRPr="00CA6246" w:rsidRDefault="00CA6246"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proofErr w:type="spellStart"/>
      <w:r>
        <w:rPr>
          <w:rFonts w:ascii="Times New Roman" w:eastAsia="Times New Roman" w:hAnsi="Times New Roman" w:cs="Times New Roman"/>
          <w:sz w:val="24"/>
          <w:szCs w:val="24"/>
          <w:lang w:eastAsia="en-IN" w:bidi="mr-IN"/>
        </w:rPr>
        <w:t>Thalera</w:t>
      </w:r>
      <w:proofErr w:type="spellEnd"/>
      <w:r>
        <w:rPr>
          <w:rFonts w:ascii="Times New Roman" w:eastAsia="Times New Roman" w:hAnsi="Times New Roman" w:cs="Times New Roman"/>
          <w:sz w:val="24"/>
          <w:szCs w:val="24"/>
          <w:lang w:eastAsia="en-IN" w:bidi="mr-IN"/>
        </w:rPr>
        <w:t xml:space="preserve"> </w:t>
      </w:r>
      <w:proofErr w:type="spellStart"/>
      <w:r>
        <w:rPr>
          <w:rFonts w:ascii="Times New Roman" w:eastAsia="Times New Roman" w:hAnsi="Times New Roman" w:cs="Times New Roman"/>
          <w:sz w:val="24"/>
          <w:szCs w:val="24"/>
          <w:lang w:eastAsia="en-IN" w:bidi="mr-IN"/>
        </w:rPr>
        <w:t>disjuncta</w:t>
      </w:r>
      <w:proofErr w:type="spellEnd"/>
      <w:r>
        <w:rPr>
          <w:rFonts w:ascii="Times New Roman" w:eastAsia="Times New Roman" w:hAnsi="Times New Roman" w:cs="Times New Roman"/>
          <w:sz w:val="24"/>
          <w:szCs w:val="24"/>
          <w:lang w:eastAsia="en-IN" w:bidi="mr-IN"/>
        </w:rPr>
        <w:t xml:space="preserve"> Walker, 1861, List. Lep. Ins. B.M., 22:22; 595; Moore, Lep. </w:t>
      </w:r>
      <w:proofErr w:type="spellStart"/>
      <w:r>
        <w:rPr>
          <w:rFonts w:ascii="Times New Roman" w:eastAsia="Times New Roman" w:hAnsi="Times New Roman" w:cs="Times New Roman"/>
          <w:sz w:val="24"/>
          <w:szCs w:val="24"/>
          <w:lang w:eastAsia="en-IN" w:bidi="mr-IN"/>
        </w:rPr>
        <w:t>Ceyl</w:t>
      </w:r>
      <w:proofErr w:type="spellEnd"/>
      <w:r>
        <w:rPr>
          <w:rFonts w:ascii="Times New Roman" w:eastAsia="Times New Roman" w:hAnsi="Times New Roman" w:cs="Times New Roman"/>
          <w:sz w:val="24"/>
          <w:szCs w:val="24"/>
          <w:lang w:eastAsia="en-IN" w:bidi="mr-IN"/>
        </w:rPr>
        <w:t>. iii, pl. 196, fig.5; C.&amp;S. no.3480. Type-locality: Sri Lanka.</w:t>
      </w:r>
    </w:p>
    <w:p w14:paraId="001FB118" w14:textId="7009A46B" w:rsidR="00B57707" w:rsidRPr="00372091" w:rsidRDefault="000E21C3"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Material Examined:</w:t>
      </w:r>
      <w:r w:rsidRPr="00372091">
        <w:rPr>
          <w:rFonts w:ascii="Times New Roman" w:eastAsia="Times New Roman" w:hAnsi="Times New Roman" w:cs="Times New Roman"/>
          <w:sz w:val="24"/>
          <w:szCs w:val="24"/>
          <w:lang w:eastAsia="en-IN" w:bidi="mr-IN"/>
        </w:rPr>
        <w:t xml:space="preserve"> India</w:t>
      </w:r>
      <w:r w:rsidR="00B57707">
        <w:rPr>
          <w:rFonts w:ascii="Times New Roman" w:eastAsia="Times New Roman" w:hAnsi="Times New Roman" w:cs="Times New Roman"/>
          <w:sz w:val="24"/>
          <w:szCs w:val="24"/>
          <w:lang w:eastAsia="en-IN" w:bidi="mr-IN"/>
        </w:rPr>
        <w:t>. 1</w:t>
      </w:r>
      <w:r w:rsidR="00B57707" w:rsidRPr="00372091">
        <w:rPr>
          <w:rFonts w:ascii="Times New Roman" w:hAnsi="Times New Roman" w:cs="Times New Roman"/>
          <w:color w:val="000000"/>
          <w:sz w:val="24"/>
          <w:szCs w:val="24"/>
        </w:rPr>
        <w:t>♂</w:t>
      </w:r>
      <w:r w:rsidR="00B57707">
        <w:rPr>
          <w:rFonts w:ascii="Times New Roman" w:hAnsi="Times New Roman" w:cs="Times New Roman"/>
          <w:color w:val="000000"/>
          <w:sz w:val="24"/>
          <w:szCs w:val="24"/>
        </w:rPr>
        <w:t xml:space="preserve">; </w:t>
      </w:r>
      <w:proofErr w:type="spellStart"/>
      <w:r w:rsidR="00B57707">
        <w:rPr>
          <w:rFonts w:ascii="Times New Roman" w:hAnsi="Times New Roman" w:cs="Times New Roman"/>
          <w:sz w:val="24"/>
          <w:szCs w:val="24"/>
        </w:rPr>
        <w:t>Belgaon</w:t>
      </w:r>
      <w:proofErr w:type="spellEnd"/>
      <w:r w:rsidR="00B57707">
        <w:rPr>
          <w:rFonts w:ascii="Times New Roman" w:hAnsi="Times New Roman" w:cs="Times New Roman"/>
          <w:sz w:val="24"/>
          <w:szCs w:val="24"/>
        </w:rPr>
        <w:t xml:space="preserve"> </w:t>
      </w:r>
      <w:proofErr w:type="spellStart"/>
      <w:r w:rsidR="00B57707">
        <w:rPr>
          <w:rFonts w:ascii="Times New Roman" w:hAnsi="Times New Roman" w:cs="Times New Roman"/>
          <w:sz w:val="24"/>
          <w:szCs w:val="24"/>
        </w:rPr>
        <w:t>Dhaga</w:t>
      </w:r>
      <w:proofErr w:type="spellEnd"/>
      <w:r w:rsidR="00B57707" w:rsidRPr="00372091">
        <w:rPr>
          <w:rFonts w:ascii="Times New Roman" w:hAnsi="Times New Roman" w:cs="Times New Roman"/>
          <w:sz w:val="24"/>
          <w:szCs w:val="24"/>
        </w:rPr>
        <w:t xml:space="preserve">, Nashik; </w:t>
      </w:r>
      <w:r w:rsidR="00B57707">
        <w:rPr>
          <w:rFonts w:ascii="Times New Roman" w:hAnsi="Times New Roman" w:cs="Times New Roman"/>
          <w:sz w:val="24"/>
          <w:szCs w:val="24"/>
        </w:rPr>
        <w:t>19</w:t>
      </w:r>
      <w:r w:rsidR="00B57707" w:rsidRPr="00372091">
        <w:rPr>
          <w:rFonts w:ascii="Times New Roman" w:eastAsia="Times New Roman" w:hAnsi="Times New Roman" w:cs="Times New Roman"/>
          <w:color w:val="000000"/>
          <w:sz w:val="24"/>
          <w:szCs w:val="24"/>
          <w:lang w:eastAsia="en-IN"/>
        </w:rPr>
        <w:t>.</w:t>
      </w:r>
      <w:r w:rsidR="00B57707">
        <w:rPr>
          <w:rFonts w:ascii="Times New Roman" w:eastAsia="Times New Roman" w:hAnsi="Times New Roman" w:cs="Times New Roman"/>
          <w:color w:val="000000"/>
          <w:sz w:val="24"/>
          <w:szCs w:val="24"/>
          <w:lang w:eastAsia="en-IN"/>
        </w:rPr>
        <w:t>966978</w:t>
      </w:r>
      <w:r w:rsidR="00B57707" w:rsidRPr="00372091">
        <w:rPr>
          <w:rFonts w:ascii="Times New Roman" w:eastAsia="Times New Roman" w:hAnsi="Times New Roman" w:cs="Times New Roman"/>
          <w:color w:val="000000"/>
          <w:sz w:val="24"/>
          <w:szCs w:val="24"/>
          <w:lang w:eastAsia="en-IN"/>
        </w:rPr>
        <w:t>°N; 73.</w:t>
      </w:r>
      <w:r w:rsidR="00B57707">
        <w:rPr>
          <w:rFonts w:ascii="Times New Roman" w:eastAsia="Times New Roman" w:hAnsi="Times New Roman" w:cs="Times New Roman"/>
          <w:color w:val="000000"/>
          <w:sz w:val="24"/>
          <w:szCs w:val="24"/>
          <w:lang w:eastAsia="en-IN"/>
        </w:rPr>
        <w:t>703611</w:t>
      </w:r>
      <w:r w:rsidR="00B57707" w:rsidRPr="00372091">
        <w:rPr>
          <w:rFonts w:ascii="Times New Roman" w:eastAsia="Times New Roman" w:hAnsi="Times New Roman" w:cs="Times New Roman"/>
          <w:color w:val="000000"/>
          <w:sz w:val="24"/>
          <w:szCs w:val="24"/>
          <w:lang w:eastAsia="en-IN"/>
        </w:rPr>
        <w:t>°E; 6</w:t>
      </w:r>
      <w:r w:rsidR="00B57707">
        <w:rPr>
          <w:rFonts w:ascii="Times New Roman" w:eastAsia="Times New Roman" w:hAnsi="Times New Roman" w:cs="Times New Roman"/>
          <w:color w:val="000000"/>
          <w:sz w:val="24"/>
          <w:szCs w:val="24"/>
          <w:lang w:eastAsia="en-IN"/>
        </w:rPr>
        <w:t>55</w:t>
      </w:r>
      <w:r w:rsidR="00B57707" w:rsidRPr="00372091">
        <w:rPr>
          <w:rFonts w:ascii="Times New Roman" w:eastAsia="Times New Roman" w:hAnsi="Times New Roman" w:cs="Times New Roman"/>
          <w:color w:val="000000"/>
          <w:sz w:val="24"/>
          <w:szCs w:val="24"/>
          <w:lang w:eastAsia="en-IN"/>
        </w:rPr>
        <w:t xml:space="preserve"> m </w:t>
      </w:r>
      <w:proofErr w:type="spellStart"/>
      <w:r w:rsidR="00B57707" w:rsidRPr="00372091">
        <w:rPr>
          <w:rFonts w:ascii="Times New Roman" w:eastAsia="Times New Roman" w:hAnsi="Times New Roman" w:cs="Times New Roman"/>
          <w:color w:val="000000"/>
          <w:sz w:val="24"/>
          <w:szCs w:val="24"/>
          <w:lang w:eastAsia="en-IN"/>
        </w:rPr>
        <w:t>a.s.l</w:t>
      </w:r>
      <w:proofErr w:type="spellEnd"/>
      <w:r w:rsidR="00B57707" w:rsidRPr="00372091">
        <w:rPr>
          <w:rFonts w:ascii="Times New Roman" w:eastAsia="Times New Roman" w:hAnsi="Times New Roman" w:cs="Times New Roman"/>
          <w:color w:val="000000"/>
          <w:sz w:val="24"/>
          <w:szCs w:val="24"/>
          <w:lang w:eastAsia="en-IN"/>
        </w:rPr>
        <w:t xml:space="preserve">.; Light sheet method; </w:t>
      </w:r>
      <w:r w:rsidR="00B57707">
        <w:rPr>
          <w:rFonts w:ascii="Times New Roman" w:eastAsia="Times New Roman" w:hAnsi="Times New Roman" w:cs="Times New Roman"/>
          <w:color w:val="000000"/>
          <w:sz w:val="24"/>
          <w:szCs w:val="24"/>
          <w:lang w:eastAsia="en-IN"/>
        </w:rPr>
        <w:t>8</w:t>
      </w:r>
      <w:r w:rsidR="00B57707" w:rsidRPr="00372091">
        <w:rPr>
          <w:rFonts w:ascii="Times New Roman" w:eastAsia="Times New Roman" w:hAnsi="Times New Roman" w:cs="Times New Roman"/>
          <w:color w:val="000000"/>
          <w:sz w:val="24"/>
          <w:szCs w:val="24"/>
          <w:lang w:eastAsia="en-IN"/>
        </w:rPr>
        <w:t>-</w:t>
      </w:r>
      <w:r w:rsidR="00B57707">
        <w:rPr>
          <w:rFonts w:ascii="Times New Roman" w:eastAsia="Times New Roman" w:hAnsi="Times New Roman" w:cs="Times New Roman"/>
          <w:color w:val="000000"/>
          <w:sz w:val="24"/>
          <w:szCs w:val="24"/>
          <w:lang w:eastAsia="en-IN"/>
        </w:rPr>
        <w:t>xi</w:t>
      </w:r>
      <w:r w:rsidR="00B57707" w:rsidRPr="00372091">
        <w:rPr>
          <w:rFonts w:ascii="Times New Roman" w:eastAsia="Times New Roman" w:hAnsi="Times New Roman" w:cs="Times New Roman"/>
          <w:color w:val="000000"/>
          <w:sz w:val="24"/>
          <w:szCs w:val="24"/>
          <w:lang w:eastAsia="en-IN"/>
        </w:rPr>
        <w:t>-202</w:t>
      </w:r>
      <w:r w:rsidR="00B57707">
        <w:rPr>
          <w:rFonts w:ascii="Times New Roman" w:eastAsia="Times New Roman" w:hAnsi="Times New Roman" w:cs="Times New Roman"/>
          <w:color w:val="000000"/>
          <w:sz w:val="24"/>
          <w:szCs w:val="24"/>
          <w:lang w:eastAsia="en-IN"/>
        </w:rPr>
        <w:t>1</w:t>
      </w:r>
      <w:r w:rsidR="00B57707" w:rsidRPr="00372091">
        <w:rPr>
          <w:rFonts w:ascii="Times New Roman" w:eastAsia="Times New Roman" w:hAnsi="Times New Roman" w:cs="Times New Roman"/>
          <w:color w:val="000000"/>
          <w:sz w:val="24"/>
          <w:szCs w:val="24"/>
          <w:lang w:eastAsia="en-IN"/>
        </w:rPr>
        <w:t>; SG</w:t>
      </w:r>
      <w:r w:rsidR="00B57707">
        <w:rPr>
          <w:rFonts w:ascii="Times New Roman" w:eastAsia="Times New Roman" w:hAnsi="Times New Roman" w:cs="Times New Roman"/>
          <w:color w:val="000000"/>
          <w:sz w:val="24"/>
          <w:szCs w:val="24"/>
          <w:lang w:eastAsia="en-IN"/>
        </w:rPr>
        <w:t xml:space="preserve">235. </w:t>
      </w:r>
      <w:r w:rsidR="00B57707" w:rsidRPr="00372091">
        <w:rPr>
          <w:rFonts w:ascii="Times New Roman" w:hAnsi="Times New Roman" w:cs="Times New Roman"/>
          <w:sz w:val="24"/>
          <w:szCs w:val="24"/>
        </w:rPr>
        <w:t>1</w:t>
      </w:r>
      <w:r w:rsidR="00B57707" w:rsidRPr="00372091">
        <w:rPr>
          <w:rFonts w:ascii="Times New Roman" w:hAnsi="Times New Roman" w:cs="Times New Roman"/>
          <w:color w:val="000000"/>
          <w:sz w:val="24"/>
          <w:szCs w:val="24"/>
        </w:rPr>
        <w:t>♂</w:t>
      </w:r>
      <w:r w:rsidR="00B57707" w:rsidRPr="00372091">
        <w:rPr>
          <w:rFonts w:ascii="Times New Roman" w:hAnsi="Times New Roman" w:cs="Times New Roman"/>
          <w:sz w:val="24"/>
          <w:szCs w:val="24"/>
        </w:rPr>
        <w:t xml:space="preserve">; </w:t>
      </w:r>
      <w:r w:rsidR="00B57707" w:rsidRPr="00372091">
        <w:rPr>
          <w:rFonts w:ascii="Times New Roman" w:hAnsi="Times New Roman" w:cs="Times New Roman"/>
          <w:noProof/>
          <w:sz w:val="24"/>
          <w:szCs w:val="24"/>
          <w:lang w:eastAsia="ru-RU"/>
        </w:rPr>
        <w:t xml:space="preserve">Saptashrungi Vani, Nashik; </w:t>
      </w:r>
      <w:r w:rsidR="00B57707" w:rsidRPr="00372091">
        <w:rPr>
          <w:rFonts w:ascii="Times New Roman" w:eastAsia="Times New Roman" w:hAnsi="Times New Roman" w:cs="Times New Roman"/>
          <w:color w:val="000000"/>
          <w:sz w:val="24"/>
          <w:szCs w:val="24"/>
          <w:lang w:eastAsia="en-IN"/>
        </w:rPr>
        <w:t xml:space="preserve">20.3911°N; 73.9167°E; 1179 m </w:t>
      </w:r>
      <w:proofErr w:type="spellStart"/>
      <w:r w:rsidR="00B57707" w:rsidRPr="00372091">
        <w:rPr>
          <w:rFonts w:ascii="Times New Roman" w:eastAsia="Times New Roman" w:hAnsi="Times New Roman" w:cs="Times New Roman"/>
          <w:color w:val="000000"/>
          <w:sz w:val="24"/>
          <w:szCs w:val="24"/>
          <w:lang w:eastAsia="en-IN"/>
        </w:rPr>
        <w:t>a.s.l</w:t>
      </w:r>
      <w:proofErr w:type="spellEnd"/>
      <w:r w:rsidR="00B57707" w:rsidRPr="00372091">
        <w:rPr>
          <w:rFonts w:ascii="Times New Roman" w:eastAsia="Times New Roman" w:hAnsi="Times New Roman" w:cs="Times New Roman"/>
          <w:color w:val="000000"/>
          <w:sz w:val="24"/>
          <w:szCs w:val="24"/>
          <w:lang w:eastAsia="en-IN"/>
        </w:rPr>
        <w:t xml:space="preserve">.; Light sheet method; </w:t>
      </w:r>
      <w:r w:rsidR="00B57707">
        <w:rPr>
          <w:rFonts w:ascii="Times New Roman" w:eastAsia="Times New Roman" w:hAnsi="Times New Roman" w:cs="Times New Roman"/>
          <w:color w:val="000000"/>
          <w:sz w:val="24"/>
          <w:szCs w:val="24"/>
          <w:lang w:eastAsia="en-IN"/>
        </w:rPr>
        <w:t>31</w:t>
      </w:r>
      <w:r w:rsidR="00B57707" w:rsidRPr="00372091">
        <w:rPr>
          <w:rFonts w:ascii="Times New Roman" w:eastAsia="Times New Roman" w:hAnsi="Times New Roman" w:cs="Times New Roman"/>
          <w:color w:val="000000"/>
          <w:sz w:val="24"/>
          <w:szCs w:val="24"/>
          <w:lang w:eastAsia="en-IN"/>
        </w:rPr>
        <w:t>-</w:t>
      </w:r>
      <w:r w:rsidR="00B57707">
        <w:rPr>
          <w:rFonts w:ascii="Times New Roman" w:eastAsia="Times New Roman" w:hAnsi="Times New Roman" w:cs="Times New Roman"/>
          <w:color w:val="000000"/>
          <w:sz w:val="24"/>
          <w:szCs w:val="24"/>
          <w:lang w:eastAsia="en-IN"/>
        </w:rPr>
        <w:t>x</w:t>
      </w:r>
      <w:r w:rsidR="00B57707" w:rsidRPr="00372091">
        <w:rPr>
          <w:rFonts w:ascii="Times New Roman" w:eastAsia="Times New Roman" w:hAnsi="Times New Roman" w:cs="Times New Roman"/>
          <w:color w:val="000000"/>
          <w:sz w:val="24"/>
          <w:szCs w:val="24"/>
          <w:lang w:eastAsia="en-IN"/>
        </w:rPr>
        <w:t>-202</w:t>
      </w:r>
      <w:r w:rsidR="00B57707">
        <w:rPr>
          <w:rFonts w:ascii="Times New Roman" w:eastAsia="Times New Roman" w:hAnsi="Times New Roman" w:cs="Times New Roman"/>
          <w:color w:val="000000"/>
          <w:sz w:val="24"/>
          <w:szCs w:val="24"/>
          <w:lang w:eastAsia="en-IN"/>
        </w:rPr>
        <w:t>1</w:t>
      </w:r>
      <w:r w:rsidR="00B57707" w:rsidRPr="00372091">
        <w:rPr>
          <w:rFonts w:ascii="Times New Roman" w:eastAsia="Times New Roman" w:hAnsi="Times New Roman" w:cs="Times New Roman"/>
          <w:color w:val="000000"/>
          <w:sz w:val="24"/>
          <w:szCs w:val="24"/>
          <w:lang w:eastAsia="en-IN"/>
        </w:rPr>
        <w:t>; SG</w:t>
      </w:r>
      <w:r w:rsidR="00B57707">
        <w:rPr>
          <w:rFonts w:ascii="Times New Roman" w:eastAsia="Times New Roman" w:hAnsi="Times New Roman" w:cs="Times New Roman"/>
          <w:color w:val="000000"/>
          <w:sz w:val="24"/>
          <w:szCs w:val="24"/>
          <w:lang w:eastAsia="en-IN"/>
        </w:rPr>
        <w:t xml:space="preserve">A172. </w:t>
      </w:r>
    </w:p>
    <w:p w14:paraId="1F918F6B" w14:textId="3055615E" w:rsidR="000E21C3" w:rsidRPr="00372091" w:rsidRDefault="000E21C3" w:rsidP="00650174">
      <w:pPr>
        <w:pStyle w:val="ListParagraph"/>
        <w:spacing w:after="0" w:line="360" w:lineRule="auto"/>
        <w:ind w:left="709"/>
        <w:jc w:val="both"/>
        <w:rPr>
          <w:rFonts w:ascii="Times New Roman" w:eastAsia="Times New Roman" w:hAnsi="Times New Roman" w:cs="Times New Roman"/>
          <w:b/>
          <w:bCs/>
          <w:sz w:val="24"/>
          <w:szCs w:val="24"/>
          <w:lang w:eastAsia="en-IN" w:bidi="mr-IN"/>
        </w:rPr>
      </w:pPr>
      <w:r w:rsidRPr="00372091">
        <w:rPr>
          <w:rFonts w:ascii="Times New Roman" w:eastAsia="Times New Roman" w:hAnsi="Times New Roman" w:cs="Times New Roman"/>
          <w:b/>
          <w:bCs/>
          <w:sz w:val="24"/>
          <w:szCs w:val="24"/>
          <w:lang w:eastAsia="en-IN" w:bidi="mr-IN"/>
        </w:rPr>
        <w:lastRenderedPageBreak/>
        <w:t>Diagnosis:</w:t>
      </w:r>
      <w:r w:rsidRPr="00372091">
        <w:rPr>
          <w:rFonts w:ascii="Times New Roman" w:eastAsia="Times New Roman" w:hAnsi="Times New Roman" w:cs="Times New Roman"/>
          <w:sz w:val="24"/>
          <w:szCs w:val="24"/>
          <w:lang w:eastAsia="en-IN" w:bidi="mr-IN"/>
        </w:rPr>
        <w:t xml:space="preserve"> Wing span: </w:t>
      </w:r>
      <w:r w:rsidR="00EA52A5">
        <w:rPr>
          <w:rFonts w:ascii="Times New Roman" w:eastAsia="Times New Roman" w:hAnsi="Times New Roman" w:cs="Times New Roman"/>
          <w:sz w:val="24"/>
          <w:szCs w:val="24"/>
          <w:lang w:eastAsia="en-IN" w:bidi="mr-IN"/>
        </w:rPr>
        <w:t>19 mm. Wings are emerald green; Palpi red; vertex of the head and shaft of antennae white. Forewing with the costa ochreous and dark speckled; both wings with brown ochreous-ringed cell spo</w:t>
      </w:r>
      <w:r w:rsidR="00650174">
        <w:rPr>
          <w:rFonts w:ascii="Times New Roman" w:eastAsia="Times New Roman" w:hAnsi="Times New Roman" w:cs="Times New Roman"/>
          <w:sz w:val="24"/>
          <w:szCs w:val="24"/>
          <w:lang w:eastAsia="en-IN" w:bidi="mr-IN"/>
        </w:rPr>
        <w:t xml:space="preserve">ts; a postmedial series of white specks at the veins; the cilia and underside whitish.  </w:t>
      </w:r>
    </w:p>
    <w:p w14:paraId="59F20597" w14:textId="17413994" w:rsidR="000D0C67" w:rsidRDefault="000E21C3"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eastAsia="Times New Roman" w:hAnsi="Times New Roman" w:cs="Times New Roman"/>
          <w:b/>
          <w:bCs/>
          <w:sz w:val="24"/>
          <w:szCs w:val="24"/>
          <w:lang w:eastAsia="en-IN" w:bidi="mr-IN"/>
        </w:rPr>
        <w:t>Distribution</w:t>
      </w:r>
      <w:r w:rsidR="00650174">
        <w:rPr>
          <w:rFonts w:ascii="Times New Roman" w:eastAsia="Times New Roman" w:hAnsi="Times New Roman" w:cs="Times New Roman"/>
          <w:b/>
          <w:bCs/>
          <w:sz w:val="24"/>
          <w:szCs w:val="24"/>
          <w:lang w:eastAsia="en-IN" w:bidi="mr-IN"/>
        </w:rPr>
        <w:t xml:space="preserve"> in India</w:t>
      </w:r>
      <w:r w:rsidRPr="00372091">
        <w:rPr>
          <w:rFonts w:ascii="Times New Roman" w:eastAsia="Times New Roman" w:hAnsi="Times New Roman" w:cs="Times New Roman"/>
          <w:b/>
          <w:bCs/>
          <w:sz w:val="24"/>
          <w:szCs w:val="24"/>
          <w:lang w:eastAsia="en-IN" w:bidi="mr-IN"/>
        </w:rPr>
        <w:t>:</w:t>
      </w:r>
      <w:r w:rsidR="00650174">
        <w:rPr>
          <w:rFonts w:ascii="Times New Roman" w:eastAsia="Times New Roman" w:hAnsi="Times New Roman" w:cs="Times New Roman"/>
          <w:b/>
          <w:bCs/>
          <w:sz w:val="24"/>
          <w:szCs w:val="24"/>
          <w:lang w:eastAsia="en-IN" w:bidi="mr-IN"/>
        </w:rPr>
        <w:t xml:space="preserve"> </w:t>
      </w:r>
      <w:r w:rsidR="00650174">
        <w:rPr>
          <w:rFonts w:ascii="Times New Roman" w:eastAsia="Times New Roman" w:hAnsi="Times New Roman" w:cs="Times New Roman"/>
          <w:sz w:val="24"/>
          <w:szCs w:val="24"/>
          <w:lang w:eastAsia="en-IN" w:bidi="mr-IN"/>
        </w:rPr>
        <w:t xml:space="preserve">Sikkim, Meghalaya (Khasi Hills), Odisha (Ganjam), Karnataka (Canara), Kerala, Maharashtra, </w:t>
      </w:r>
      <w:proofErr w:type="spellStart"/>
      <w:r w:rsidR="00650174">
        <w:rPr>
          <w:rFonts w:ascii="Times New Roman" w:eastAsia="Times New Roman" w:hAnsi="Times New Roman" w:cs="Times New Roman"/>
          <w:sz w:val="24"/>
          <w:szCs w:val="24"/>
          <w:lang w:eastAsia="en-IN" w:bidi="mr-IN"/>
        </w:rPr>
        <w:t>Nilgiri</w:t>
      </w:r>
      <w:proofErr w:type="spellEnd"/>
      <w:r w:rsidR="00650174">
        <w:rPr>
          <w:rFonts w:ascii="Times New Roman" w:eastAsia="Times New Roman" w:hAnsi="Times New Roman" w:cs="Times New Roman"/>
          <w:sz w:val="24"/>
          <w:szCs w:val="24"/>
          <w:lang w:eastAsia="en-IN" w:bidi="mr-IN"/>
        </w:rPr>
        <w:t xml:space="preserve"> Hills.</w:t>
      </w:r>
    </w:p>
    <w:p w14:paraId="51E63976" w14:textId="0E40CC79" w:rsidR="00650174" w:rsidRDefault="00650174" w:rsidP="00650174">
      <w:pPr>
        <w:pStyle w:val="ListParagraph"/>
        <w:spacing w:after="0" w:line="360" w:lineRule="auto"/>
        <w:ind w:left="709"/>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Elsewhere:</w:t>
      </w:r>
      <w:r w:rsidRPr="00650174">
        <w:rPr>
          <w:rFonts w:ascii="Times New Roman" w:eastAsia="Times New Roman" w:hAnsi="Times New Roman" w:cs="Times New Roman"/>
          <w:sz w:val="24"/>
          <w:szCs w:val="24"/>
          <w:lang w:eastAsia="en-IN" w:bidi="mr-IN"/>
        </w:rPr>
        <w:t xml:space="preserve"> Japan, </w:t>
      </w:r>
      <w:r>
        <w:rPr>
          <w:rFonts w:ascii="Times New Roman" w:eastAsia="Times New Roman" w:hAnsi="Times New Roman" w:cs="Times New Roman"/>
          <w:sz w:val="24"/>
          <w:szCs w:val="24"/>
          <w:lang w:eastAsia="en-IN" w:bidi="mr-IN"/>
        </w:rPr>
        <w:t>Sri Lanka.</w:t>
      </w:r>
    </w:p>
    <w:p w14:paraId="08374919" w14:textId="491025F1" w:rsidR="00650174" w:rsidRDefault="00650174" w:rsidP="00650174">
      <w:pPr>
        <w:pStyle w:val="ListParagraph"/>
        <w:spacing w:after="0" w:line="360" w:lineRule="auto"/>
        <w:ind w:left="709"/>
        <w:jc w:val="both"/>
        <w:rPr>
          <w:rFonts w:ascii="Times New Roman" w:eastAsia="Times New Roman" w:hAnsi="Times New Roman" w:cs="Times New Roman"/>
          <w:sz w:val="24"/>
          <w:szCs w:val="24"/>
          <w:lang w:eastAsia="en-IN" w:bidi="mr-IN"/>
        </w:rPr>
      </w:pPr>
      <w:r w:rsidRPr="00372091">
        <w:rPr>
          <w:rFonts w:ascii="Times New Roman" w:hAnsi="Times New Roman" w:cs="Times New Roman"/>
          <w:sz w:val="24"/>
          <w:szCs w:val="24"/>
        </w:rPr>
        <w:t>*</w:t>
      </w:r>
      <w:r w:rsidRPr="00372091">
        <w:rPr>
          <w:rFonts w:ascii="Times New Roman" w:eastAsia="Times New Roman" w:hAnsi="Times New Roman" w:cs="Times New Roman"/>
          <w:b/>
          <w:bCs/>
          <w:sz w:val="24"/>
          <w:szCs w:val="24"/>
          <w:lang w:eastAsia="en-IN" w:bidi="mr-IN"/>
        </w:rPr>
        <w:t>Remark:</w:t>
      </w:r>
      <w:r>
        <w:rPr>
          <w:rFonts w:ascii="Times New Roman" w:eastAsia="Times New Roman" w:hAnsi="Times New Roman" w:cs="Times New Roman"/>
          <w:b/>
          <w:bCs/>
          <w:sz w:val="24"/>
          <w:szCs w:val="24"/>
          <w:lang w:eastAsia="en-IN" w:bidi="mr-IN"/>
        </w:rPr>
        <w:t xml:space="preserve"> </w:t>
      </w:r>
      <w:r w:rsidRPr="00372091">
        <w:rPr>
          <w:rFonts w:ascii="Times New Roman" w:eastAsia="Times New Roman" w:hAnsi="Times New Roman" w:cs="Times New Roman"/>
          <w:sz w:val="24"/>
          <w:szCs w:val="24"/>
          <w:lang w:eastAsia="en-IN" w:bidi="mr-IN"/>
        </w:rPr>
        <w:t>First record from Nashik (</w:t>
      </w:r>
      <w:proofErr w:type="spellStart"/>
      <w:r>
        <w:rPr>
          <w:rFonts w:ascii="Times New Roman" w:eastAsia="Times New Roman" w:hAnsi="Times New Roman" w:cs="Times New Roman"/>
          <w:sz w:val="24"/>
          <w:szCs w:val="24"/>
          <w:lang w:eastAsia="en-IN" w:bidi="mr-IN"/>
        </w:rPr>
        <w:t>Belgaon</w:t>
      </w:r>
      <w:proofErr w:type="spellEnd"/>
      <w:r>
        <w:rPr>
          <w:rFonts w:ascii="Times New Roman" w:eastAsia="Times New Roman" w:hAnsi="Times New Roman" w:cs="Times New Roman"/>
          <w:sz w:val="24"/>
          <w:szCs w:val="24"/>
          <w:lang w:eastAsia="en-IN" w:bidi="mr-IN"/>
        </w:rPr>
        <w:t xml:space="preserve"> </w:t>
      </w:r>
      <w:proofErr w:type="spellStart"/>
      <w:r>
        <w:rPr>
          <w:rFonts w:ascii="Times New Roman" w:eastAsia="Times New Roman" w:hAnsi="Times New Roman" w:cs="Times New Roman"/>
          <w:sz w:val="24"/>
          <w:szCs w:val="24"/>
          <w:lang w:eastAsia="en-IN" w:bidi="mr-IN"/>
        </w:rPr>
        <w:t>Dhaga</w:t>
      </w:r>
      <w:proofErr w:type="spellEnd"/>
      <w:r w:rsidR="00F41962">
        <w:rPr>
          <w:rFonts w:ascii="Times New Roman" w:eastAsia="Times New Roman" w:hAnsi="Times New Roman" w:cs="Times New Roman"/>
          <w:sz w:val="24"/>
          <w:szCs w:val="24"/>
          <w:lang w:eastAsia="en-IN" w:bidi="mr-IN"/>
        </w:rPr>
        <w:t xml:space="preserve">, </w:t>
      </w:r>
      <w:r w:rsidR="00F41962" w:rsidRPr="00372091">
        <w:rPr>
          <w:rFonts w:ascii="Times New Roman" w:hAnsi="Times New Roman" w:cs="Times New Roman"/>
          <w:noProof/>
          <w:sz w:val="24"/>
          <w:szCs w:val="24"/>
          <w:lang w:eastAsia="ru-RU"/>
        </w:rPr>
        <w:t>Saptashrungi Vani</w:t>
      </w:r>
      <w:r w:rsidRPr="00372091">
        <w:rPr>
          <w:rFonts w:ascii="Times New Roman" w:eastAsia="Times New Roman" w:hAnsi="Times New Roman" w:cs="Times New Roman"/>
          <w:sz w:val="24"/>
          <w:szCs w:val="24"/>
          <w:lang w:eastAsia="en-IN" w:bidi="mr-IN"/>
        </w:rPr>
        <w:t>), Maharashtra</w:t>
      </w:r>
      <w:r>
        <w:rPr>
          <w:rFonts w:ascii="Times New Roman" w:eastAsia="Times New Roman" w:hAnsi="Times New Roman" w:cs="Times New Roman"/>
          <w:sz w:val="24"/>
          <w:szCs w:val="24"/>
          <w:lang w:eastAsia="en-IN" w:bidi="mr-IN"/>
        </w:rPr>
        <w:t xml:space="preserve">. </w:t>
      </w:r>
    </w:p>
    <w:p w14:paraId="73EC78E1" w14:textId="77777777" w:rsidR="00650174" w:rsidRPr="00650174" w:rsidRDefault="00650174" w:rsidP="00EA52A5">
      <w:pPr>
        <w:pStyle w:val="ListParagraph"/>
        <w:spacing w:after="0" w:line="360" w:lineRule="auto"/>
        <w:ind w:left="709"/>
        <w:jc w:val="both"/>
        <w:rPr>
          <w:rFonts w:ascii="Times New Roman" w:eastAsia="Times New Roman" w:hAnsi="Times New Roman" w:cs="Times New Roman"/>
          <w:sz w:val="24"/>
          <w:szCs w:val="24"/>
          <w:lang w:eastAsia="en-IN" w:bidi="mr-IN"/>
        </w:rPr>
      </w:pPr>
    </w:p>
    <w:p w14:paraId="42AA53C0" w14:textId="249D05FF" w:rsidR="002524CF" w:rsidRPr="00372091" w:rsidRDefault="002F44B6" w:rsidP="002524C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22555">
        <w:rPr>
          <w:rFonts w:ascii="Times New Roman" w:hAnsi="Times New Roman" w:cs="Times New Roman"/>
          <w:sz w:val="24"/>
          <w:szCs w:val="24"/>
          <w:lang w:val="en-US"/>
        </w:rPr>
        <w:t xml:space="preserve">In the present study taxonomic investigation was carried out using morphological studies, wing venation, and, dissections of external genitalia. </w:t>
      </w:r>
      <w:r w:rsidR="002524CF" w:rsidRPr="00372091">
        <w:rPr>
          <w:rFonts w:ascii="Times New Roman" w:hAnsi="Times New Roman" w:cs="Times New Roman"/>
          <w:sz w:val="24"/>
          <w:szCs w:val="24"/>
          <w:lang w:val="en-US"/>
        </w:rPr>
        <w:t>The wing span of the recorded species ranged from 14 mm (</w:t>
      </w:r>
      <w:proofErr w:type="spellStart"/>
      <w:r w:rsidR="002524CF" w:rsidRPr="00372091">
        <w:rPr>
          <w:rFonts w:ascii="Times New Roman" w:hAnsi="Times New Roman" w:cs="Times New Roman"/>
          <w:i/>
          <w:sz w:val="24"/>
          <w:szCs w:val="24"/>
          <w:lang w:val="en-US"/>
        </w:rPr>
        <w:t>Idiochlora</w:t>
      </w:r>
      <w:proofErr w:type="spellEnd"/>
      <w:r w:rsidR="002524CF" w:rsidRPr="00372091">
        <w:rPr>
          <w:rFonts w:ascii="Times New Roman" w:hAnsi="Times New Roman" w:cs="Times New Roman"/>
          <w:i/>
          <w:sz w:val="24"/>
          <w:szCs w:val="24"/>
          <w:lang w:val="en-US"/>
        </w:rPr>
        <w:t xml:space="preserve"> </w:t>
      </w:r>
      <w:proofErr w:type="spellStart"/>
      <w:r w:rsidR="002524CF" w:rsidRPr="00372091">
        <w:rPr>
          <w:rFonts w:ascii="Times New Roman" w:hAnsi="Times New Roman" w:cs="Times New Roman"/>
          <w:i/>
          <w:sz w:val="24"/>
          <w:szCs w:val="24"/>
          <w:lang w:val="en-US"/>
        </w:rPr>
        <w:t>caudularia</w:t>
      </w:r>
      <w:proofErr w:type="spellEnd"/>
      <w:r w:rsidR="002524CF" w:rsidRPr="00372091">
        <w:rPr>
          <w:rFonts w:ascii="Times New Roman" w:hAnsi="Times New Roman" w:cs="Times New Roman"/>
          <w:sz w:val="24"/>
          <w:szCs w:val="24"/>
          <w:lang w:val="en-US"/>
        </w:rPr>
        <w:t>) to 42 mm (</w:t>
      </w:r>
      <w:proofErr w:type="spellStart"/>
      <w:r w:rsidR="002524CF" w:rsidRPr="00372091">
        <w:rPr>
          <w:rFonts w:ascii="Times New Roman" w:hAnsi="Times New Roman" w:cs="Times New Roman"/>
          <w:i/>
          <w:sz w:val="24"/>
          <w:szCs w:val="24"/>
          <w:lang w:val="en-US"/>
        </w:rPr>
        <w:t>Episothalma</w:t>
      </w:r>
      <w:proofErr w:type="spellEnd"/>
      <w:r w:rsidR="002524CF" w:rsidRPr="00372091">
        <w:rPr>
          <w:rFonts w:ascii="Times New Roman" w:hAnsi="Times New Roman" w:cs="Times New Roman"/>
          <w:i/>
          <w:sz w:val="24"/>
          <w:szCs w:val="24"/>
          <w:lang w:val="en-US"/>
        </w:rPr>
        <w:t xml:space="preserve"> </w:t>
      </w:r>
      <w:proofErr w:type="spellStart"/>
      <w:r w:rsidR="002524CF" w:rsidRPr="00372091">
        <w:rPr>
          <w:rFonts w:ascii="Times New Roman" w:hAnsi="Times New Roman" w:cs="Times New Roman"/>
          <w:i/>
          <w:sz w:val="24"/>
          <w:szCs w:val="24"/>
          <w:lang w:val="en-US"/>
        </w:rPr>
        <w:t>robustaria</w:t>
      </w:r>
      <w:proofErr w:type="spellEnd"/>
      <w:r w:rsidR="002524CF" w:rsidRPr="00372091">
        <w:rPr>
          <w:rFonts w:ascii="Times New Roman" w:hAnsi="Times New Roman" w:cs="Times New Roman"/>
          <w:sz w:val="24"/>
          <w:szCs w:val="24"/>
          <w:lang w:val="en-US"/>
        </w:rPr>
        <w:t>). Most species fell within the medium wingspan category (25-35 mm), indicating dominance of moderately sized moths in the study area. Detailed examination of wing morphology revealed a consistent venation pattern across all species. The forewing showed the presence of vein</w:t>
      </w:r>
      <w:r w:rsidR="00CA7BFC">
        <w:rPr>
          <w:rFonts w:ascii="Times New Roman" w:hAnsi="Times New Roman" w:cs="Times New Roman"/>
          <w:sz w:val="24"/>
          <w:szCs w:val="24"/>
          <w:lang w:val="en-US"/>
        </w:rPr>
        <w:t xml:space="preserve"> C, </w:t>
      </w:r>
      <w:r w:rsidR="002524CF" w:rsidRPr="00372091">
        <w:rPr>
          <w:rFonts w:ascii="Times New Roman" w:hAnsi="Times New Roman" w:cs="Times New Roman"/>
          <w:sz w:val="24"/>
          <w:szCs w:val="24"/>
          <w:lang w:val="en-US"/>
        </w:rPr>
        <w:t>Sc, R</w:t>
      </w:r>
      <w:r w:rsidR="002524CF" w:rsidRPr="00CA7BFC">
        <w:rPr>
          <w:rFonts w:ascii="Times New Roman" w:hAnsi="Times New Roman" w:cs="Times New Roman"/>
          <w:sz w:val="24"/>
          <w:szCs w:val="24"/>
          <w:vertAlign w:val="subscript"/>
          <w:lang w:val="en-US"/>
        </w:rPr>
        <w:t>1</w:t>
      </w:r>
      <w:r w:rsidR="002524CF" w:rsidRPr="00372091">
        <w:rPr>
          <w:rFonts w:ascii="Times New Roman" w:hAnsi="Times New Roman" w:cs="Times New Roman"/>
          <w:sz w:val="24"/>
          <w:szCs w:val="24"/>
          <w:lang w:val="en-US"/>
        </w:rPr>
        <w:t>, R</w:t>
      </w:r>
      <w:r w:rsidR="002524CF" w:rsidRPr="00CA7BFC">
        <w:rPr>
          <w:rFonts w:ascii="Times New Roman" w:hAnsi="Times New Roman" w:cs="Times New Roman"/>
          <w:sz w:val="24"/>
          <w:szCs w:val="24"/>
          <w:vertAlign w:val="subscript"/>
          <w:lang w:val="en-US"/>
        </w:rPr>
        <w:t>2</w:t>
      </w:r>
      <w:r w:rsidR="002524CF" w:rsidRPr="00372091">
        <w:rPr>
          <w:rFonts w:ascii="Times New Roman" w:hAnsi="Times New Roman" w:cs="Times New Roman"/>
          <w:sz w:val="24"/>
          <w:szCs w:val="24"/>
          <w:lang w:val="en-US"/>
        </w:rPr>
        <w:t>, R</w:t>
      </w:r>
      <w:r w:rsidR="002524CF" w:rsidRPr="00CA7BFC">
        <w:rPr>
          <w:rFonts w:ascii="Times New Roman" w:hAnsi="Times New Roman" w:cs="Times New Roman"/>
          <w:sz w:val="24"/>
          <w:szCs w:val="24"/>
          <w:vertAlign w:val="subscript"/>
          <w:lang w:val="en-US"/>
        </w:rPr>
        <w:t>3</w:t>
      </w:r>
      <w:r w:rsidR="002524CF" w:rsidRPr="00372091">
        <w:rPr>
          <w:rFonts w:ascii="Times New Roman" w:hAnsi="Times New Roman" w:cs="Times New Roman"/>
          <w:sz w:val="24"/>
          <w:szCs w:val="24"/>
          <w:lang w:val="en-US"/>
        </w:rPr>
        <w:t>, R</w:t>
      </w:r>
      <w:r w:rsidR="002524CF" w:rsidRPr="00CA7BFC">
        <w:rPr>
          <w:rFonts w:ascii="Times New Roman" w:hAnsi="Times New Roman" w:cs="Times New Roman"/>
          <w:sz w:val="24"/>
          <w:szCs w:val="24"/>
          <w:vertAlign w:val="subscript"/>
          <w:lang w:val="en-US"/>
        </w:rPr>
        <w:t>4</w:t>
      </w:r>
      <w:r w:rsidR="002524CF" w:rsidRPr="00372091">
        <w:rPr>
          <w:rFonts w:ascii="Times New Roman" w:hAnsi="Times New Roman" w:cs="Times New Roman"/>
          <w:sz w:val="24"/>
          <w:szCs w:val="24"/>
          <w:lang w:val="en-US"/>
        </w:rPr>
        <w:t>, R</w:t>
      </w:r>
      <w:r w:rsidR="002524CF" w:rsidRPr="00CA7BFC">
        <w:rPr>
          <w:rFonts w:ascii="Times New Roman" w:hAnsi="Times New Roman" w:cs="Times New Roman"/>
          <w:sz w:val="24"/>
          <w:szCs w:val="24"/>
          <w:vertAlign w:val="subscript"/>
          <w:lang w:val="en-US"/>
        </w:rPr>
        <w:t>5</w:t>
      </w:r>
      <w:r w:rsidR="002524CF" w:rsidRPr="00372091">
        <w:rPr>
          <w:rFonts w:ascii="Times New Roman" w:hAnsi="Times New Roman" w:cs="Times New Roman"/>
          <w:sz w:val="24"/>
          <w:szCs w:val="24"/>
          <w:lang w:val="en-US"/>
        </w:rPr>
        <w:t>, M</w:t>
      </w:r>
      <w:r w:rsidR="002524CF" w:rsidRPr="00CA7BFC">
        <w:rPr>
          <w:rFonts w:ascii="Times New Roman" w:hAnsi="Times New Roman" w:cs="Times New Roman"/>
          <w:sz w:val="24"/>
          <w:szCs w:val="24"/>
          <w:vertAlign w:val="subscript"/>
          <w:lang w:val="en-US"/>
        </w:rPr>
        <w:t>1</w:t>
      </w:r>
      <w:r w:rsidR="002524CF" w:rsidRPr="00372091">
        <w:rPr>
          <w:rFonts w:ascii="Times New Roman" w:hAnsi="Times New Roman" w:cs="Times New Roman"/>
          <w:sz w:val="24"/>
          <w:szCs w:val="24"/>
          <w:lang w:val="en-US"/>
        </w:rPr>
        <w:t>, M</w:t>
      </w:r>
      <w:r w:rsidR="002524CF" w:rsidRPr="00CA7BFC">
        <w:rPr>
          <w:rFonts w:ascii="Times New Roman" w:hAnsi="Times New Roman" w:cs="Times New Roman"/>
          <w:sz w:val="24"/>
          <w:szCs w:val="24"/>
          <w:vertAlign w:val="subscript"/>
          <w:lang w:val="en-US"/>
        </w:rPr>
        <w:t>2</w:t>
      </w:r>
      <w:r w:rsidR="002524CF" w:rsidRPr="00372091">
        <w:rPr>
          <w:rFonts w:ascii="Times New Roman" w:hAnsi="Times New Roman" w:cs="Times New Roman"/>
          <w:sz w:val="24"/>
          <w:szCs w:val="24"/>
          <w:lang w:val="en-US"/>
        </w:rPr>
        <w:t>, M</w:t>
      </w:r>
      <w:r w:rsidR="002524CF" w:rsidRPr="00CA7BFC">
        <w:rPr>
          <w:rFonts w:ascii="Times New Roman" w:hAnsi="Times New Roman" w:cs="Times New Roman"/>
          <w:sz w:val="24"/>
          <w:szCs w:val="24"/>
          <w:vertAlign w:val="subscript"/>
          <w:lang w:val="en-US"/>
        </w:rPr>
        <w:t>3</w:t>
      </w:r>
      <w:r w:rsidR="002524CF" w:rsidRPr="00372091">
        <w:rPr>
          <w:rFonts w:ascii="Times New Roman" w:hAnsi="Times New Roman" w:cs="Times New Roman"/>
          <w:sz w:val="24"/>
          <w:szCs w:val="24"/>
          <w:lang w:val="en-US"/>
        </w:rPr>
        <w:t>, Cu</w:t>
      </w:r>
      <w:r w:rsidR="002524CF" w:rsidRPr="00CA7BFC">
        <w:rPr>
          <w:rFonts w:ascii="Times New Roman" w:hAnsi="Times New Roman" w:cs="Times New Roman"/>
          <w:sz w:val="24"/>
          <w:szCs w:val="24"/>
          <w:vertAlign w:val="subscript"/>
          <w:lang w:val="en-US"/>
        </w:rPr>
        <w:t>1</w:t>
      </w:r>
      <w:r w:rsidR="002524CF" w:rsidRPr="00372091">
        <w:rPr>
          <w:rFonts w:ascii="Times New Roman" w:hAnsi="Times New Roman" w:cs="Times New Roman"/>
          <w:sz w:val="24"/>
          <w:szCs w:val="24"/>
          <w:lang w:val="en-US"/>
        </w:rPr>
        <w:t>, Cu</w:t>
      </w:r>
      <w:r w:rsidR="002524CF" w:rsidRPr="00CA7BFC">
        <w:rPr>
          <w:rFonts w:ascii="Times New Roman" w:hAnsi="Times New Roman" w:cs="Times New Roman"/>
          <w:sz w:val="24"/>
          <w:szCs w:val="24"/>
          <w:vertAlign w:val="subscript"/>
          <w:lang w:val="en-US"/>
        </w:rPr>
        <w:t>2</w:t>
      </w:r>
      <w:r w:rsidR="002524CF" w:rsidRPr="00372091">
        <w:rPr>
          <w:rFonts w:ascii="Times New Roman" w:hAnsi="Times New Roman" w:cs="Times New Roman"/>
          <w:sz w:val="24"/>
          <w:szCs w:val="24"/>
          <w:lang w:val="en-US"/>
        </w:rPr>
        <w:t>, and 2A. Similar</w:t>
      </w:r>
      <w:r w:rsidR="00CA7BFC">
        <w:rPr>
          <w:rFonts w:ascii="Times New Roman" w:hAnsi="Times New Roman" w:cs="Times New Roman"/>
          <w:sz w:val="24"/>
          <w:szCs w:val="24"/>
          <w:lang w:val="en-US"/>
        </w:rPr>
        <w:t>l</w:t>
      </w:r>
      <w:r w:rsidR="002524CF" w:rsidRPr="00372091">
        <w:rPr>
          <w:rFonts w:ascii="Times New Roman" w:hAnsi="Times New Roman" w:cs="Times New Roman"/>
          <w:sz w:val="24"/>
          <w:szCs w:val="24"/>
          <w:lang w:val="en-US"/>
        </w:rPr>
        <w:t>y, hindwing exhibited Sc+R</w:t>
      </w:r>
      <w:r w:rsidR="002524CF" w:rsidRPr="00CA7BFC">
        <w:rPr>
          <w:rFonts w:ascii="Times New Roman" w:hAnsi="Times New Roman" w:cs="Times New Roman"/>
          <w:sz w:val="24"/>
          <w:szCs w:val="24"/>
          <w:vertAlign w:val="subscript"/>
          <w:lang w:val="en-US"/>
        </w:rPr>
        <w:t>1</w:t>
      </w:r>
      <w:r w:rsidR="002524CF" w:rsidRPr="00372091">
        <w:rPr>
          <w:rFonts w:ascii="Times New Roman" w:hAnsi="Times New Roman" w:cs="Times New Roman"/>
          <w:sz w:val="24"/>
          <w:szCs w:val="24"/>
          <w:lang w:val="en-US"/>
        </w:rPr>
        <w:t>, Rs, M</w:t>
      </w:r>
      <w:r w:rsidR="002524CF" w:rsidRPr="00CA7BFC">
        <w:rPr>
          <w:rFonts w:ascii="Times New Roman" w:hAnsi="Times New Roman" w:cs="Times New Roman"/>
          <w:sz w:val="24"/>
          <w:szCs w:val="24"/>
          <w:vertAlign w:val="subscript"/>
          <w:lang w:val="en-US"/>
        </w:rPr>
        <w:t>1</w:t>
      </w:r>
      <w:r w:rsidR="002524CF" w:rsidRPr="00372091">
        <w:rPr>
          <w:rFonts w:ascii="Times New Roman" w:hAnsi="Times New Roman" w:cs="Times New Roman"/>
          <w:sz w:val="24"/>
          <w:szCs w:val="24"/>
          <w:lang w:val="en-US"/>
        </w:rPr>
        <w:t>, M</w:t>
      </w:r>
      <w:r w:rsidR="002524CF" w:rsidRPr="00CA7BFC">
        <w:rPr>
          <w:rFonts w:ascii="Times New Roman" w:hAnsi="Times New Roman" w:cs="Times New Roman"/>
          <w:sz w:val="24"/>
          <w:szCs w:val="24"/>
          <w:vertAlign w:val="subscript"/>
          <w:lang w:val="en-US"/>
        </w:rPr>
        <w:t>2</w:t>
      </w:r>
      <w:r w:rsidR="002524CF" w:rsidRPr="00372091">
        <w:rPr>
          <w:rFonts w:ascii="Times New Roman" w:hAnsi="Times New Roman" w:cs="Times New Roman"/>
          <w:sz w:val="24"/>
          <w:szCs w:val="24"/>
          <w:lang w:val="en-US"/>
        </w:rPr>
        <w:t>, M</w:t>
      </w:r>
      <w:r w:rsidR="002524CF" w:rsidRPr="00CA7BFC">
        <w:rPr>
          <w:rFonts w:ascii="Times New Roman" w:hAnsi="Times New Roman" w:cs="Times New Roman"/>
          <w:sz w:val="24"/>
          <w:szCs w:val="24"/>
          <w:vertAlign w:val="subscript"/>
          <w:lang w:val="en-US"/>
        </w:rPr>
        <w:t>3</w:t>
      </w:r>
      <w:r w:rsidR="002524CF" w:rsidRPr="00372091">
        <w:rPr>
          <w:rFonts w:ascii="Times New Roman" w:hAnsi="Times New Roman" w:cs="Times New Roman"/>
          <w:sz w:val="24"/>
          <w:szCs w:val="24"/>
          <w:lang w:val="en-US"/>
        </w:rPr>
        <w:t>, Cu</w:t>
      </w:r>
      <w:r w:rsidR="002524CF" w:rsidRPr="00CA7BFC">
        <w:rPr>
          <w:rFonts w:ascii="Times New Roman" w:hAnsi="Times New Roman" w:cs="Times New Roman"/>
          <w:sz w:val="24"/>
          <w:szCs w:val="24"/>
          <w:vertAlign w:val="subscript"/>
          <w:lang w:val="en-US"/>
        </w:rPr>
        <w:t>1</w:t>
      </w:r>
      <w:r w:rsidR="002524CF" w:rsidRPr="00372091">
        <w:rPr>
          <w:rFonts w:ascii="Times New Roman" w:hAnsi="Times New Roman" w:cs="Times New Roman"/>
          <w:sz w:val="24"/>
          <w:szCs w:val="24"/>
          <w:lang w:val="en-US"/>
        </w:rPr>
        <w:t>, Cu</w:t>
      </w:r>
      <w:r w:rsidR="002524CF" w:rsidRPr="00CA7BFC">
        <w:rPr>
          <w:rFonts w:ascii="Times New Roman" w:hAnsi="Times New Roman" w:cs="Times New Roman"/>
          <w:sz w:val="24"/>
          <w:szCs w:val="24"/>
          <w:vertAlign w:val="subscript"/>
          <w:lang w:val="en-US"/>
        </w:rPr>
        <w:t>2</w:t>
      </w:r>
      <w:r w:rsidR="002524CF" w:rsidRPr="00372091">
        <w:rPr>
          <w:rFonts w:ascii="Times New Roman" w:hAnsi="Times New Roman" w:cs="Times New Roman"/>
          <w:sz w:val="24"/>
          <w:szCs w:val="24"/>
          <w:lang w:val="en-US"/>
        </w:rPr>
        <w:t xml:space="preserve">, and 2A veins. </w:t>
      </w:r>
      <w:r w:rsidR="00CA7BFC" w:rsidRPr="00372091">
        <w:rPr>
          <w:rFonts w:ascii="Times New Roman" w:hAnsi="Times New Roman" w:cs="Times New Roman"/>
          <w:sz w:val="24"/>
          <w:szCs w:val="24"/>
          <w:lang w:val="en-US"/>
        </w:rPr>
        <w:t xml:space="preserve">Uniformity in wing venation </w:t>
      </w:r>
      <w:r w:rsidR="00C47E6E">
        <w:rPr>
          <w:rFonts w:ascii="Times New Roman" w:hAnsi="Times New Roman" w:cs="Times New Roman"/>
          <w:sz w:val="24"/>
          <w:szCs w:val="24"/>
          <w:lang w:val="en-US"/>
        </w:rPr>
        <w:t xml:space="preserve">(Photo plate 2 &amp; 3) </w:t>
      </w:r>
      <w:r w:rsidR="00CA7BFC" w:rsidRPr="00372091">
        <w:rPr>
          <w:rFonts w:ascii="Times New Roman" w:hAnsi="Times New Roman" w:cs="Times New Roman"/>
          <w:sz w:val="24"/>
          <w:szCs w:val="24"/>
          <w:lang w:val="en-US"/>
        </w:rPr>
        <w:t xml:space="preserve">across all species was a key result, confirming the diagnostic feature of </w:t>
      </w:r>
      <w:proofErr w:type="spellStart"/>
      <w:r w:rsidR="00CA7BFC" w:rsidRPr="00372091">
        <w:rPr>
          <w:rFonts w:ascii="Times New Roman" w:hAnsi="Times New Roman" w:cs="Times New Roman"/>
          <w:sz w:val="24"/>
          <w:szCs w:val="24"/>
          <w:lang w:val="en-US"/>
        </w:rPr>
        <w:t>Geometrinae</w:t>
      </w:r>
      <w:proofErr w:type="spellEnd"/>
      <w:r w:rsidR="00CA7BFC">
        <w:rPr>
          <w:rFonts w:ascii="Times New Roman" w:hAnsi="Times New Roman" w:cs="Times New Roman"/>
          <w:sz w:val="24"/>
          <w:szCs w:val="24"/>
          <w:lang w:val="en-US"/>
        </w:rPr>
        <w:t xml:space="preserve"> and also support their systematic classification</w:t>
      </w:r>
      <w:r w:rsidR="00CA7BFC" w:rsidRPr="00372091">
        <w:rPr>
          <w:rFonts w:ascii="Times New Roman" w:hAnsi="Times New Roman" w:cs="Times New Roman"/>
          <w:sz w:val="24"/>
          <w:szCs w:val="24"/>
          <w:lang w:val="en-US"/>
        </w:rPr>
        <w:t>.</w:t>
      </w:r>
      <w:r w:rsidR="00CA7BFC">
        <w:rPr>
          <w:rFonts w:ascii="Times New Roman" w:hAnsi="Times New Roman" w:cs="Times New Roman"/>
          <w:sz w:val="24"/>
          <w:szCs w:val="24"/>
          <w:lang w:val="en-US"/>
        </w:rPr>
        <w:t xml:space="preserve"> </w:t>
      </w:r>
      <w:r w:rsidR="002524CF" w:rsidRPr="00372091">
        <w:rPr>
          <w:rFonts w:ascii="Times New Roman" w:hAnsi="Times New Roman" w:cs="Times New Roman"/>
          <w:sz w:val="24"/>
          <w:szCs w:val="24"/>
          <w:lang w:val="en-US"/>
        </w:rPr>
        <w:t xml:space="preserve">No significant deviation in venation was observation among the studied taxa, suggesting structural uniformity within the subfamily. The species were distributed across multiple genera, including </w:t>
      </w:r>
      <w:r w:rsidR="002524CF" w:rsidRPr="00372091">
        <w:rPr>
          <w:rFonts w:ascii="Times New Roman" w:hAnsi="Times New Roman" w:cs="Times New Roman"/>
          <w:i/>
          <w:sz w:val="24"/>
          <w:szCs w:val="24"/>
          <w:lang w:val="en-US"/>
        </w:rPr>
        <w:t xml:space="preserve">Agathia, </w:t>
      </w:r>
      <w:proofErr w:type="spellStart"/>
      <w:r w:rsidR="002524CF" w:rsidRPr="00372091">
        <w:rPr>
          <w:rFonts w:ascii="Times New Roman" w:hAnsi="Times New Roman" w:cs="Times New Roman"/>
          <w:i/>
          <w:sz w:val="24"/>
          <w:szCs w:val="24"/>
          <w:lang w:val="en-US"/>
        </w:rPr>
        <w:t>Comibaena</w:t>
      </w:r>
      <w:proofErr w:type="spellEnd"/>
      <w:r w:rsidR="002524CF" w:rsidRPr="00372091">
        <w:rPr>
          <w:rFonts w:ascii="Times New Roman" w:hAnsi="Times New Roman" w:cs="Times New Roman"/>
          <w:sz w:val="24"/>
          <w:szCs w:val="24"/>
          <w:lang w:val="en-US"/>
        </w:rPr>
        <w:t xml:space="preserve"> and </w:t>
      </w:r>
      <w:proofErr w:type="spellStart"/>
      <w:r w:rsidR="002524CF" w:rsidRPr="00372091">
        <w:rPr>
          <w:rFonts w:ascii="Times New Roman" w:hAnsi="Times New Roman" w:cs="Times New Roman"/>
          <w:i/>
          <w:sz w:val="24"/>
          <w:szCs w:val="24"/>
          <w:lang w:val="en-US"/>
        </w:rPr>
        <w:t>Maxates</w:t>
      </w:r>
      <w:proofErr w:type="spellEnd"/>
      <w:r w:rsidR="002524CF" w:rsidRPr="00372091">
        <w:rPr>
          <w:rFonts w:ascii="Times New Roman" w:hAnsi="Times New Roman" w:cs="Times New Roman"/>
          <w:i/>
          <w:sz w:val="24"/>
          <w:szCs w:val="24"/>
          <w:lang w:val="en-US"/>
        </w:rPr>
        <w:t xml:space="preserve"> </w:t>
      </w:r>
      <w:r w:rsidR="002524CF" w:rsidRPr="00372091">
        <w:rPr>
          <w:rFonts w:ascii="Times New Roman" w:hAnsi="Times New Roman" w:cs="Times New Roman"/>
          <w:sz w:val="24"/>
          <w:szCs w:val="24"/>
          <w:lang w:val="en-US"/>
        </w:rPr>
        <w:t>indicating a diverse taxonomic composition.</w:t>
      </w:r>
    </w:p>
    <w:p w14:paraId="392834EE" w14:textId="7DD17DD8" w:rsidR="00EE6137" w:rsidRDefault="009A02B2" w:rsidP="00CA7BFC">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ab/>
      </w:r>
      <w:r w:rsidR="007E17E5">
        <w:rPr>
          <w:rFonts w:ascii="Times New Roman" w:hAnsi="Times New Roman" w:cs="Times New Roman"/>
          <w:sz w:val="24"/>
          <w:szCs w:val="24"/>
          <w:lang w:val="en-US"/>
        </w:rPr>
        <w:t xml:space="preserve">External genitalia were examined for all 17 </w:t>
      </w:r>
      <w:proofErr w:type="spellStart"/>
      <w:r w:rsidR="007E17E5">
        <w:rPr>
          <w:rFonts w:ascii="Times New Roman" w:hAnsi="Times New Roman" w:cs="Times New Roman"/>
          <w:sz w:val="24"/>
          <w:szCs w:val="24"/>
          <w:lang w:val="en-US"/>
        </w:rPr>
        <w:t>Geometrinae</w:t>
      </w:r>
      <w:proofErr w:type="spellEnd"/>
      <w:r w:rsidR="007E17E5">
        <w:rPr>
          <w:rFonts w:ascii="Times New Roman" w:hAnsi="Times New Roman" w:cs="Times New Roman"/>
          <w:sz w:val="24"/>
          <w:szCs w:val="24"/>
          <w:lang w:val="en-US"/>
        </w:rPr>
        <w:t xml:space="preserve"> species recorded during the</w:t>
      </w:r>
      <w:r w:rsidR="00A86ABA">
        <w:rPr>
          <w:rFonts w:ascii="Times New Roman" w:hAnsi="Times New Roman" w:cs="Times New Roman"/>
          <w:sz w:val="24"/>
          <w:szCs w:val="24"/>
          <w:lang w:val="en-US"/>
        </w:rPr>
        <w:t xml:space="preserve"> study. Comparative examination of the dissected structures, together with published diagnostic descriptions and illustrations, confirmed the identification of species. Species-specific variation in configuration of the uncus, </w:t>
      </w:r>
      <w:proofErr w:type="spellStart"/>
      <w:r w:rsidR="00A86ABA">
        <w:rPr>
          <w:rFonts w:ascii="Times New Roman" w:hAnsi="Times New Roman" w:cs="Times New Roman"/>
          <w:sz w:val="24"/>
          <w:szCs w:val="24"/>
          <w:lang w:val="en-US"/>
        </w:rPr>
        <w:t>gnathos</w:t>
      </w:r>
      <w:proofErr w:type="spellEnd"/>
      <w:r w:rsidR="00A86ABA">
        <w:rPr>
          <w:rFonts w:ascii="Times New Roman" w:hAnsi="Times New Roman" w:cs="Times New Roman"/>
          <w:sz w:val="24"/>
          <w:szCs w:val="24"/>
          <w:lang w:val="en-US"/>
        </w:rPr>
        <w:t xml:space="preserve">, </w:t>
      </w:r>
      <w:proofErr w:type="spellStart"/>
      <w:r w:rsidR="00A86ABA">
        <w:rPr>
          <w:rFonts w:ascii="Times New Roman" w:hAnsi="Times New Roman" w:cs="Times New Roman"/>
          <w:sz w:val="24"/>
          <w:szCs w:val="24"/>
          <w:lang w:val="en-US"/>
        </w:rPr>
        <w:t>valvae</w:t>
      </w:r>
      <w:proofErr w:type="spellEnd"/>
      <w:r w:rsidR="00A86ABA">
        <w:rPr>
          <w:rFonts w:ascii="Times New Roman" w:hAnsi="Times New Roman" w:cs="Times New Roman"/>
          <w:sz w:val="24"/>
          <w:szCs w:val="24"/>
          <w:lang w:val="en-US"/>
        </w:rPr>
        <w:t xml:space="preserve">, aedeagus and associated structures were useful in corroborating identifications. Particularly where external morphology and wing patterns showed similarities. The genitalia of the examined species are provided </w:t>
      </w:r>
      <w:r w:rsidR="00A86ABA" w:rsidRPr="005854B0">
        <w:rPr>
          <w:rFonts w:ascii="Times New Roman" w:hAnsi="Times New Roman" w:cs="Times New Roman"/>
          <w:sz w:val="24"/>
          <w:szCs w:val="24"/>
          <w:lang w:val="en-US"/>
        </w:rPr>
        <w:t xml:space="preserve">in </w:t>
      </w:r>
      <w:r w:rsidR="005854B0" w:rsidRPr="005854B0">
        <w:rPr>
          <w:rFonts w:ascii="Times New Roman" w:hAnsi="Times New Roman" w:cs="Times New Roman"/>
          <w:sz w:val="24"/>
          <w:szCs w:val="24"/>
          <w:lang w:val="en-US"/>
        </w:rPr>
        <w:t>Photo</w:t>
      </w:r>
      <w:r w:rsidR="00A86ABA" w:rsidRPr="005854B0">
        <w:rPr>
          <w:rFonts w:ascii="Times New Roman" w:hAnsi="Times New Roman" w:cs="Times New Roman"/>
          <w:sz w:val="24"/>
          <w:szCs w:val="24"/>
          <w:lang w:val="en-US"/>
        </w:rPr>
        <w:t xml:space="preserve"> Plate 4</w:t>
      </w:r>
      <w:r w:rsidR="00C47E6E">
        <w:rPr>
          <w:rFonts w:ascii="Times New Roman" w:hAnsi="Times New Roman" w:cs="Times New Roman"/>
          <w:sz w:val="24"/>
          <w:szCs w:val="24"/>
          <w:lang w:val="en-US"/>
        </w:rPr>
        <w:t>: 35–51</w:t>
      </w:r>
      <w:r w:rsidR="00A86ABA" w:rsidRPr="005854B0">
        <w:rPr>
          <w:rFonts w:ascii="Times New Roman" w:hAnsi="Times New Roman" w:cs="Times New Roman"/>
          <w:sz w:val="24"/>
          <w:szCs w:val="24"/>
          <w:lang w:val="en-US"/>
        </w:rPr>
        <w:t>,</w:t>
      </w:r>
      <w:r w:rsidR="00A86ABA">
        <w:rPr>
          <w:rFonts w:ascii="Times New Roman" w:hAnsi="Times New Roman" w:cs="Times New Roman"/>
          <w:sz w:val="24"/>
          <w:szCs w:val="24"/>
          <w:lang w:val="en-US"/>
        </w:rPr>
        <w:t xml:space="preserve"> providing supplementary evidence for the taxonomic treatment.</w:t>
      </w:r>
    </w:p>
    <w:p w14:paraId="19634111" w14:textId="492C077D" w:rsidR="00652560" w:rsidRPr="00372091" w:rsidRDefault="00A86ABA" w:rsidP="00CA7BF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38877BE" w14:textId="2E52DCF9" w:rsidR="0000507C" w:rsidRPr="00372091" w:rsidRDefault="0000507C" w:rsidP="00536100">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Discussion</w:t>
      </w:r>
    </w:p>
    <w:p w14:paraId="6985C157" w14:textId="0BCAF552" w:rsidR="005208C2" w:rsidRDefault="009A02B2" w:rsidP="00536100">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sz w:val="24"/>
          <w:szCs w:val="24"/>
          <w:lang w:val="en-US"/>
        </w:rPr>
        <w:tab/>
      </w:r>
      <w:r w:rsidR="00FA65A2" w:rsidRPr="00372091">
        <w:rPr>
          <w:rFonts w:ascii="Times New Roman" w:hAnsi="Times New Roman" w:cs="Times New Roman"/>
          <w:sz w:val="24"/>
          <w:szCs w:val="24"/>
          <w:lang w:val="en-US"/>
        </w:rPr>
        <w:t xml:space="preserve">The findings of this study highlight the ecological importance of the Western Ghats as a habitat for </w:t>
      </w:r>
      <w:proofErr w:type="spellStart"/>
      <w:r w:rsidR="00FA65A2" w:rsidRPr="00372091">
        <w:rPr>
          <w:rFonts w:ascii="Times New Roman" w:hAnsi="Times New Roman" w:cs="Times New Roman"/>
          <w:sz w:val="24"/>
          <w:szCs w:val="24"/>
          <w:lang w:val="en-US"/>
        </w:rPr>
        <w:t>Ge</w:t>
      </w:r>
      <w:r w:rsidR="00366F57" w:rsidRPr="00372091">
        <w:rPr>
          <w:rFonts w:ascii="Times New Roman" w:hAnsi="Times New Roman" w:cs="Times New Roman"/>
          <w:sz w:val="24"/>
          <w:szCs w:val="24"/>
          <w:lang w:val="en-US"/>
        </w:rPr>
        <w:t>o</w:t>
      </w:r>
      <w:r w:rsidR="00FA65A2" w:rsidRPr="00372091">
        <w:rPr>
          <w:rFonts w:ascii="Times New Roman" w:hAnsi="Times New Roman" w:cs="Times New Roman"/>
          <w:sz w:val="24"/>
          <w:szCs w:val="24"/>
          <w:lang w:val="en-US"/>
        </w:rPr>
        <w:t>metrinae</w:t>
      </w:r>
      <w:proofErr w:type="spellEnd"/>
      <w:r w:rsidR="00FA65A2" w:rsidRPr="00372091">
        <w:rPr>
          <w:rFonts w:ascii="Times New Roman" w:hAnsi="Times New Roman" w:cs="Times New Roman"/>
          <w:sz w:val="24"/>
          <w:szCs w:val="24"/>
          <w:lang w:val="en-US"/>
        </w:rPr>
        <w:t xml:space="preserve"> moths. The presence of 17 species </w:t>
      </w:r>
      <w:r w:rsidR="005208C2">
        <w:rPr>
          <w:rFonts w:ascii="Times New Roman" w:hAnsi="Times New Roman" w:cs="Times New Roman"/>
          <w:sz w:val="24"/>
          <w:szCs w:val="24"/>
          <w:lang w:val="en-US"/>
        </w:rPr>
        <w:t xml:space="preserve">of </w:t>
      </w:r>
      <w:proofErr w:type="spellStart"/>
      <w:r w:rsidR="005208C2">
        <w:rPr>
          <w:rFonts w:ascii="Times New Roman" w:hAnsi="Times New Roman" w:cs="Times New Roman"/>
          <w:sz w:val="24"/>
          <w:szCs w:val="24"/>
          <w:lang w:val="en-US"/>
        </w:rPr>
        <w:t>Geometrinae</w:t>
      </w:r>
      <w:proofErr w:type="spellEnd"/>
      <w:r w:rsidR="005208C2">
        <w:rPr>
          <w:rFonts w:ascii="Times New Roman" w:hAnsi="Times New Roman" w:cs="Times New Roman"/>
          <w:sz w:val="24"/>
          <w:szCs w:val="24"/>
          <w:lang w:val="en-US"/>
        </w:rPr>
        <w:t xml:space="preserve"> representing 13 </w:t>
      </w:r>
      <w:r w:rsidR="005208C2">
        <w:rPr>
          <w:rFonts w:ascii="Times New Roman" w:hAnsi="Times New Roman" w:cs="Times New Roman"/>
          <w:sz w:val="24"/>
          <w:szCs w:val="24"/>
          <w:lang w:val="en-US"/>
        </w:rPr>
        <w:lastRenderedPageBreak/>
        <w:t xml:space="preserve">genera and five tribe </w:t>
      </w:r>
      <w:r w:rsidR="00FA65A2" w:rsidRPr="00372091">
        <w:rPr>
          <w:rFonts w:ascii="Times New Roman" w:hAnsi="Times New Roman" w:cs="Times New Roman"/>
          <w:sz w:val="24"/>
          <w:szCs w:val="24"/>
          <w:lang w:val="en-US"/>
        </w:rPr>
        <w:t xml:space="preserve">within </w:t>
      </w:r>
      <w:r w:rsidR="005208C2">
        <w:rPr>
          <w:rFonts w:ascii="Times New Roman" w:hAnsi="Times New Roman" w:cs="Times New Roman"/>
          <w:sz w:val="24"/>
          <w:szCs w:val="24"/>
          <w:lang w:val="en-US"/>
        </w:rPr>
        <w:t xml:space="preserve">the </w:t>
      </w:r>
      <w:r w:rsidR="00FA65A2" w:rsidRPr="00372091">
        <w:rPr>
          <w:rFonts w:ascii="Times New Roman" w:hAnsi="Times New Roman" w:cs="Times New Roman"/>
          <w:sz w:val="24"/>
          <w:szCs w:val="24"/>
          <w:lang w:val="en-US"/>
        </w:rPr>
        <w:t xml:space="preserve">survey area </w:t>
      </w:r>
      <w:r w:rsidR="00B81391" w:rsidRPr="00372091">
        <w:rPr>
          <w:rFonts w:ascii="Times New Roman" w:hAnsi="Times New Roman" w:cs="Times New Roman"/>
          <w:sz w:val="24"/>
          <w:szCs w:val="24"/>
          <w:lang w:val="en-US"/>
        </w:rPr>
        <w:t>suggest that the region supports suitable microhabitat, host pla</w:t>
      </w:r>
      <w:r w:rsidR="005208C2">
        <w:rPr>
          <w:rFonts w:ascii="Times New Roman" w:hAnsi="Times New Roman" w:cs="Times New Roman"/>
          <w:sz w:val="24"/>
          <w:szCs w:val="24"/>
          <w:lang w:val="en-US"/>
        </w:rPr>
        <w:t>n</w:t>
      </w:r>
      <w:r w:rsidR="00B81391" w:rsidRPr="00372091">
        <w:rPr>
          <w:rFonts w:ascii="Times New Roman" w:hAnsi="Times New Roman" w:cs="Times New Roman"/>
          <w:sz w:val="24"/>
          <w:szCs w:val="24"/>
          <w:lang w:val="en-US"/>
        </w:rPr>
        <w:t>t, and climatic condition for these moths.</w:t>
      </w:r>
      <w:r w:rsidR="005208C2">
        <w:rPr>
          <w:rFonts w:ascii="Times New Roman" w:hAnsi="Times New Roman" w:cs="Times New Roman"/>
          <w:sz w:val="24"/>
          <w:szCs w:val="24"/>
          <w:lang w:val="en-US"/>
        </w:rPr>
        <w:t xml:space="preserve"> </w:t>
      </w:r>
      <w:proofErr w:type="spellStart"/>
      <w:r w:rsidR="005208C2">
        <w:rPr>
          <w:rFonts w:ascii="Times New Roman" w:hAnsi="Times New Roman" w:cs="Times New Roman"/>
          <w:sz w:val="24"/>
          <w:szCs w:val="24"/>
          <w:lang w:val="en-US"/>
        </w:rPr>
        <w:t>Agathiini</w:t>
      </w:r>
      <w:proofErr w:type="spellEnd"/>
      <w:r w:rsidR="005208C2">
        <w:rPr>
          <w:rFonts w:ascii="Times New Roman" w:hAnsi="Times New Roman" w:cs="Times New Roman"/>
          <w:sz w:val="24"/>
          <w:szCs w:val="24"/>
          <w:lang w:val="en-US"/>
        </w:rPr>
        <w:t xml:space="preserve">, </w:t>
      </w:r>
      <w:proofErr w:type="spellStart"/>
      <w:r w:rsidR="005208C2">
        <w:rPr>
          <w:rFonts w:ascii="Times New Roman" w:hAnsi="Times New Roman" w:cs="Times New Roman"/>
          <w:sz w:val="24"/>
          <w:szCs w:val="24"/>
          <w:lang w:val="en-US"/>
        </w:rPr>
        <w:t>Comibaenini</w:t>
      </w:r>
      <w:proofErr w:type="spellEnd"/>
      <w:r w:rsidR="005208C2">
        <w:rPr>
          <w:rFonts w:ascii="Times New Roman" w:hAnsi="Times New Roman" w:cs="Times New Roman"/>
          <w:sz w:val="24"/>
          <w:szCs w:val="24"/>
          <w:lang w:val="en-US"/>
        </w:rPr>
        <w:t xml:space="preserve">, </w:t>
      </w:r>
      <w:proofErr w:type="spellStart"/>
      <w:r w:rsidR="005208C2">
        <w:rPr>
          <w:rFonts w:ascii="Times New Roman" w:hAnsi="Times New Roman" w:cs="Times New Roman"/>
          <w:sz w:val="24"/>
          <w:szCs w:val="24"/>
          <w:lang w:val="en-US"/>
        </w:rPr>
        <w:t>Geometrini</w:t>
      </w:r>
      <w:proofErr w:type="spellEnd"/>
      <w:r w:rsidR="005208C2">
        <w:rPr>
          <w:rFonts w:ascii="Times New Roman" w:hAnsi="Times New Roman" w:cs="Times New Roman"/>
          <w:sz w:val="24"/>
          <w:szCs w:val="24"/>
          <w:lang w:val="en-US"/>
        </w:rPr>
        <w:t xml:space="preserve">, </w:t>
      </w:r>
      <w:proofErr w:type="spellStart"/>
      <w:r w:rsidR="005208C2">
        <w:rPr>
          <w:rFonts w:ascii="Times New Roman" w:hAnsi="Times New Roman" w:cs="Times New Roman"/>
          <w:sz w:val="24"/>
          <w:szCs w:val="24"/>
          <w:lang w:val="en-US"/>
        </w:rPr>
        <w:t>Hemitheini</w:t>
      </w:r>
      <w:proofErr w:type="spellEnd"/>
      <w:r w:rsidR="005208C2">
        <w:rPr>
          <w:rFonts w:ascii="Times New Roman" w:hAnsi="Times New Roman" w:cs="Times New Roman"/>
          <w:sz w:val="24"/>
          <w:szCs w:val="24"/>
          <w:lang w:val="en-US"/>
        </w:rPr>
        <w:t xml:space="preserve">, and </w:t>
      </w:r>
      <w:proofErr w:type="spellStart"/>
      <w:r w:rsidR="005208C2">
        <w:rPr>
          <w:rFonts w:ascii="Times New Roman" w:hAnsi="Times New Roman" w:cs="Times New Roman"/>
          <w:sz w:val="24"/>
          <w:szCs w:val="24"/>
          <w:lang w:val="en-US"/>
        </w:rPr>
        <w:t>Pseudoterpnini</w:t>
      </w:r>
      <w:proofErr w:type="spellEnd"/>
      <w:r w:rsidR="005208C2">
        <w:rPr>
          <w:rFonts w:ascii="Times New Roman" w:hAnsi="Times New Roman" w:cs="Times New Roman"/>
          <w:sz w:val="24"/>
          <w:szCs w:val="24"/>
          <w:lang w:val="en-US"/>
        </w:rPr>
        <w:t xml:space="preserve"> representatives are found in the surveyed terrain, indicating a significant taxonomic representation. </w:t>
      </w:r>
      <w:proofErr w:type="spellStart"/>
      <w:r w:rsidR="005208C2">
        <w:rPr>
          <w:rFonts w:ascii="Times New Roman" w:hAnsi="Times New Roman" w:cs="Times New Roman"/>
          <w:sz w:val="24"/>
          <w:szCs w:val="24"/>
          <w:lang w:val="en-US"/>
        </w:rPr>
        <w:t>Hemitheini</w:t>
      </w:r>
      <w:proofErr w:type="spellEnd"/>
      <w:r w:rsidR="005208C2">
        <w:rPr>
          <w:rFonts w:ascii="Times New Roman" w:hAnsi="Times New Roman" w:cs="Times New Roman"/>
          <w:sz w:val="24"/>
          <w:szCs w:val="24"/>
          <w:lang w:val="en-US"/>
        </w:rPr>
        <w:t xml:space="preserve"> was the most species-rich tribe, accounting for seven of the 17 recorded species. </w:t>
      </w:r>
    </w:p>
    <w:p w14:paraId="6576730A" w14:textId="0043995A" w:rsidR="005208C2" w:rsidRPr="006A68FE" w:rsidRDefault="006A68FE"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Several species recorded in the study have been previously known from different parts of India, including the northeastern region, southern India, central India, and the Himalayas. For instance, </w:t>
      </w:r>
      <w:proofErr w:type="spellStart"/>
      <w:r>
        <w:rPr>
          <w:rFonts w:ascii="Times New Roman" w:hAnsi="Times New Roman" w:cs="Times New Roman"/>
          <w:i/>
          <w:iCs/>
          <w:sz w:val="24"/>
          <w:szCs w:val="24"/>
          <w:lang w:val="en-US"/>
        </w:rPr>
        <w:t>Cominaena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cassidara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Episothalma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robustaria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Idiochlora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caudularia</w:t>
      </w:r>
      <w:proofErr w:type="spellEnd"/>
      <w:r>
        <w:rPr>
          <w:rFonts w:ascii="Times New Roman" w:hAnsi="Times New Roman" w:cs="Times New Roman"/>
          <w:i/>
          <w:iCs/>
          <w:sz w:val="24"/>
          <w:szCs w:val="24"/>
          <w:lang w:val="en-US"/>
        </w:rPr>
        <w:t xml:space="preserve">, </w:t>
      </w:r>
      <w:r w:rsidRPr="006A68FE">
        <w:rPr>
          <w:rFonts w:ascii="Times New Roman" w:hAnsi="Times New Roman" w:cs="Times New Roman"/>
          <w:sz w:val="24"/>
          <w:szCs w:val="24"/>
          <w:lang w:val="en-US"/>
        </w:rPr>
        <w:t xml:space="preserve">and </w:t>
      </w:r>
      <w:proofErr w:type="spellStart"/>
      <w:r>
        <w:rPr>
          <w:rFonts w:ascii="Times New Roman" w:hAnsi="Times New Roman" w:cs="Times New Roman"/>
          <w:i/>
          <w:iCs/>
          <w:sz w:val="24"/>
          <w:szCs w:val="24"/>
          <w:lang w:val="en-US"/>
        </w:rPr>
        <w:t>Microloxia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indecretata</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exhibit rather extensive distributions across India, whereas taxa such as </w:t>
      </w:r>
      <w:proofErr w:type="spellStart"/>
      <w:r>
        <w:rPr>
          <w:rFonts w:ascii="Times New Roman" w:hAnsi="Times New Roman" w:cs="Times New Roman"/>
          <w:i/>
          <w:iCs/>
          <w:sz w:val="24"/>
          <w:szCs w:val="24"/>
          <w:lang w:val="en-US"/>
        </w:rPr>
        <w:t>Maxates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veninotata</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have been previously associated mainly in northeastern and Himalayan regions. Their occurrence in Nashik extends the known distribution of these species within peninsular India. </w:t>
      </w:r>
      <w:r w:rsidR="001313D5">
        <w:rPr>
          <w:rFonts w:ascii="Times New Roman" w:hAnsi="Times New Roman" w:cs="Times New Roman"/>
          <w:sz w:val="24"/>
          <w:szCs w:val="24"/>
          <w:lang w:val="en-US"/>
        </w:rPr>
        <w:t xml:space="preserve">The existence of taxa exhibiting such divergent distribution patterns indicates that the northern Western Ghats could serve as a significant regional interface for </w:t>
      </w:r>
      <w:proofErr w:type="spellStart"/>
      <w:r w:rsidR="001313D5">
        <w:rPr>
          <w:rFonts w:ascii="Times New Roman" w:hAnsi="Times New Roman" w:cs="Times New Roman"/>
          <w:sz w:val="24"/>
          <w:szCs w:val="24"/>
          <w:lang w:val="en-US"/>
        </w:rPr>
        <w:t>Geometrinae</w:t>
      </w:r>
      <w:proofErr w:type="spellEnd"/>
      <w:r w:rsidR="001313D5">
        <w:rPr>
          <w:rFonts w:ascii="Times New Roman" w:hAnsi="Times New Roman" w:cs="Times New Roman"/>
          <w:sz w:val="24"/>
          <w:szCs w:val="24"/>
          <w:lang w:val="en-US"/>
        </w:rPr>
        <w:t xml:space="preserve"> diversification. </w:t>
      </w:r>
    </w:p>
    <w:p w14:paraId="59E087CA" w14:textId="25238CD9" w:rsidR="008D6C91" w:rsidRDefault="00702A86"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Composition of </w:t>
      </w:r>
      <w:proofErr w:type="spellStart"/>
      <w:r>
        <w:rPr>
          <w:rFonts w:ascii="Times New Roman" w:hAnsi="Times New Roman" w:cs="Times New Roman"/>
          <w:sz w:val="24"/>
          <w:szCs w:val="24"/>
          <w:lang w:val="en-US"/>
        </w:rPr>
        <w:t>Geometrinae</w:t>
      </w:r>
      <w:proofErr w:type="spellEnd"/>
      <w:r>
        <w:rPr>
          <w:rFonts w:ascii="Times New Roman" w:hAnsi="Times New Roman" w:cs="Times New Roman"/>
          <w:sz w:val="24"/>
          <w:szCs w:val="24"/>
          <w:lang w:val="en-US"/>
        </w:rPr>
        <w:t xml:space="preserve"> in the northern Western Ghats has gradually improved as compared to earlier regional inventories</w:t>
      </w:r>
      <w:r w:rsidR="00B6377D">
        <w:rPr>
          <w:rFonts w:ascii="Times New Roman" w:hAnsi="Times New Roman" w:cs="Times New Roman"/>
          <w:sz w:val="24"/>
          <w:szCs w:val="24"/>
          <w:lang w:val="en-US"/>
        </w:rPr>
        <w:t xml:space="preserve">. </w:t>
      </w:r>
      <w:proofErr w:type="spellStart"/>
      <w:r w:rsidR="00B6377D">
        <w:rPr>
          <w:rFonts w:ascii="Times New Roman" w:hAnsi="Times New Roman" w:cs="Times New Roman"/>
          <w:sz w:val="24"/>
          <w:szCs w:val="24"/>
          <w:lang w:val="en-US"/>
        </w:rPr>
        <w:t>Shubhalaxmi</w:t>
      </w:r>
      <w:proofErr w:type="spellEnd"/>
      <w:r w:rsidR="00B6377D">
        <w:rPr>
          <w:rFonts w:ascii="Times New Roman" w:hAnsi="Times New Roman" w:cs="Times New Roman"/>
          <w:sz w:val="24"/>
          <w:szCs w:val="24"/>
          <w:lang w:val="en-US"/>
        </w:rPr>
        <w:t xml:space="preserve"> et al. (2011) identified 418 moth taxa from 28 families over eight sites in the northern Western Ghats, with </w:t>
      </w:r>
      <w:proofErr w:type="spellStart"/>
      <w:r w:rsidR="00B6377D">
        <w:rPr>
          <w:rFonts w:ascii="Times New Roman" w:hAnsi="Times New Roman" w:cs="Times New Roman"/>
          <w:sz w:val="24"/>
          <w:szCs w:val="24"/>
          <w:lang w:val="en-US"/>
        </w:rPr>
        <w:t>Geometridae</w:t>
      </w:r>
      <w:proofErr w:type="spellEnd"/>
      <w:r w:rsidR="00B6377D">
        <w:rPr>
          <w:rFonts w:ascii="Times New Roman" w:hAnsi="Times New Roman" w:cs="Times New Roman"/>
          <w:sz w:val="24"/>
          <w:szCs w:val="24"/>
          <w:lang w:val="en-US"/>
        </w:rPr>
        <w:t xml:space="preserve"> accounting for 65 species. </w:t>
      </w:r>
      <w:r w:rsidR="00D00D86">
        <w:rPr>
          <w:rFonts w:ascii="Times New Roman" w:hAnsi="Times New Roman" w:cs="Times New Roman"/>
          <w:sz w:val="24"/>
          <w:szCs w:val="24"/>
          <w:lang w:val="en-US"/>
        </w:rPr>
        <w:t xml:space="preserve">With </w:t>
      </w:r>
      <w:proofErr w:type="spellStart"/>
      <w:r w:rsidR="00D00D86">
        <w:rPr>
          <w:rFonts w:ascii="Times New Roman" w:hAnsi="Times New Roman" w:cs="Times New Roman"/>
          <w:sz w:val="24"/>
          <w:szCs w:val="24"/>
          <w:lang w:val="en-US"/>
        </w:rPr>
        <w:t>Geometrinae</w:t>
      </w:r>
      <w:proofErr w:type="spellEnd"/>
      <w:r w:rsidR="00D00D86">
        <w:rPr>
          <w:rFonts w:ascii="Times New Roman" w:hAnsi="Times New Roman" w:cs="Times New Roman"/>
          <w:sz w:val="24"/>
          <w:szCs w:val="24"/>
          <w:lang w:val="en-US"/>
        </w:rPr>
        <w:t xml:space="preserve">, their inventory included representatives of </w:t>
      </w:r>
      <w:proofErr w:type="spellStart"/>
      <w:r w:rsidR="00D00D86">
        <w:rPr>
          <w:rFonts w:ascii="Times New Roman" w:hAnsi="Times New Roman" w:cs="Times New Roman"/>
          <w:sz w:val="24"/>
          <w:szCs w:val="24"/>
          <w:lang w:val="en-US"/>
        </w:rPr>
        <w:t>Dysphaniini</w:t>
      </w:r>
      <w:proofErr w:type="spellEnd"/>
      <w:r w:rsidR="00D00D86">
        <w:rPr>
          <w:rFonts w:ascii="Times New Roman" w:hAnsi="Times New Roman" w:cs="Times New Roman"/>
          <w:sz w:val="24"/>
          <w:szCs w:val="24"/>
          <w:lang w:val="en-US"/>
        </w:rPr>
        <w:t xml:space="preserve">, </w:t>
      </w:r>
      <w:proofErr w:type="spellStart"/>
      <w:r w:rsidR="00D00D86">
        <w:rPr>
          <w:rFonts w:ascii="Times New Roman" w:hAnsi="Times New Roman" w:cs="Times New Roman"/>
          <w:sz w:val="24"/>
          <w:szCs w:val="24"/>
          <w:lang w:val="en-US"/>
        </w:rPr>
        <w:t>Pseudoterpnini</w:t>
      </w:r>
      <w:proofErr w:type="spellEnd"/>
      <w:r w:rsidR="00D00D86">
        <w:rPr>
          <w:rFonts w:ascii="Times New Roman" w:hAnsi="Times New Roman" w:cs="Times New Roman"/>
          <w:sz w:val="24"/>
          <w:szCs w:val="24"/>
          <w:lang w:val="en-US"/>
        </w:rPr>
        <w:t xml:space="preserve">, </w:t>
      </w:r>
      <w:proofErr w:type="spellStart"/>
      <w:r w:rsidR="00D00D86">
        <w:rPr>
          <w:rFonts w:ascii="Times New Roman" w:hAnsi="Times New Roman" w:cs="Times New Roman"/>
          <w:sz w:val="24"/>
          <w:szCs w:val="24"/>
          <w:lang w:val="en-US"/>
        </w:rPr>
        <w:t>Geometrini</w:t>
      </w:r>
      <w:proofErr w:type="spellEnd"/>
      <w:r w:rsidR="00D00D86">
        <w:rPr>
          <w:rFonts w:ascii="Times New Roman" w:hAnsi="Times New Roman" w:cs="Times New Roman"/>
          <w:sz w:val="24"/>
          <w:szCs w:val="24"/>
          <w:lang w:val="en-US"/>
        </w:rPr>
        <w:t xml:space="preserve">, and </w:t>
      </w:r>
      <w:proofErr w:type="spellStart"/>
      <w:r w:rsidR="00D00D86">
        <w:rPr>
          <w:rFonts w:ascii="Times New Roman" w:hAnsi="Times New Roman" w:cs="Times New Roman"/>
          <w:sz w:val="24"/>
          <w:szCs w:val="24"/>
          <w:lang w:val="en-US"/>
        </w:rPr>
        <w:t>Comibaenini</w:t>
      </w:r>
      <w:proofErr w:type="spellEnd"/>
      <w:r w:rsidR="00D00D86">
        <w:rPr>
          <w:rFonts w:ascii="Times New Roman" w:hAnsi="Times New Roman" w:cs="Times New Roman"/>
          <w:sz w:val="24"/>
          <w:szCs w:val="24"/>
          <w:lang w:val="en-US"/>
        </w:rPr>
        <w:t xml:space="preserve">, but several taxa were identified only at genus reflecting the taxonomic limitations of a broad regional inventory. </w:t>
      </w:r>
      <w:r w:rsidR="006C4C27">
        <w:rPr>
          <w:rFonts w:ascii="Times New Roman" w:hAnsi="Times New Roman" w:cs="Times New Roman"/>
          <w:sz w:val="24"/>
          <w:szCs w:val="24"/>
          <w:lang w:val="en-US"/>
        </w:rPr>
        <w:t xml:space="preserve">Kirti et al. (2012) subsequently reported 101 species of </w:t>
      </w:r>
      <w:proofErr w:type="spellStart"/>
      <w:r w:rsidR="006C4C27">
        <w:rPr>
          <w:rFonts w:ascii="Times New Roman" w:hAnsi="Times New Roman" w:cs="Times New Roman"/>
          <w:sz w:val="24"/>
          <w:szCs w:val="24"/>
          <w:lang w:val="en-US"/>
        </w:rPr>
        <w:t>Geometridae</w:t>
      </w:r>
      <w:proofErr w:type="spellEnd"/>
      <w:r w:rsidR="006C4C27">
        <w:rPr>
          <w:rFonts w:ascii="Times New Roman" w:hAnsi="Times New Roman" w:cs="Times New Roman"/>
          <w:sz w:val="24"/>
          <w:szCs w:val="24"/>
          <w:lang w:val="en-US"/>
        </w:rPr>
        <w:t xml:space="preserve"> from various localities of Western Ghats including all major subfamilies; however, the study was not specifically focused on northernmost sector or on resolving </w:t>
      </w:r>
      <w:proofErr w:type="spellStart"/>
      <w:r w:rsidR="006C4C27">
        <w:rPr>
          <w:rFonts w:ascii="Times New Roman" w:hAnsi="Times New Roman" w:cs="Times New Roman"/>
          <w:sz w:val="24"/>
          <w:szCs w:val="24"/>
          <w:lang w:val="en-US"/>
        </w:rPr>
        <w:t>Geometrinae</w:t>
      </w:r>
      <w:proofErr w:type="spellEnd"/>
      <w:r w:rsidR="006C4C27">
        <w:rPr>
          <w:rFonts w:ascii="Times New Roman" w:hAnsi="Times New Roman" w:cs="Times New Roman"/>
          <w:sz w:val="24"/>
          <w:szCs w:val="24"/>
          <w:lang w:val="en-US"/>
        </w:rPr>
        <w:t xml:space="preserve"> at a detailed taxonomic level. </w:t>
      </w:r>
      <w:r w:rsidR="002C5ED3">
        <w:rPr>
          <w:rFonts w:ascii="Times New Roman" w:hAnsi="Times New Roman" w:cs="Times New Roman"/>
          <w:sz w:val="24"/>
          <w:szCs w:val="24"/>
          <w:lang w:val="en-US"/>
        </w:rPr>
        <w:t>Further, Gurule (2013)</w:t>
      </w:r>
      <w:r w:rsidR="0042340A">
        <w:rPr>
          <w:rFonts w:ascii="Times New Roman" w:hAnsi="Times New Roman" w:cs="Times New Roman"/>
          <w:sz w:val="24"/>
          <w:szCs w:val="24"/>
          <w:lang w:val="en-US"/>
        </w:rPr>
        <w:t xml:space="preserve">; Gurule and Nikam (2013) </w:t>
      </w:r>
      <w:r w:rsidR="002C5ED3">
        <w:rPr>
          <w:rFonts w:ascii="Times New Roman" w:hAnsi="Times New Roman" w:cs="Times New Roman"/>
          <w:sz w:val="24"/>
          <w:szCs w:val="24"/>
          <w:lang w:val="en-US"/>
        </w:rPr>
        <w:t>has provided broader taxonomic assessment of moths from North Maharashtra</w:t>
      </w:r>
      <w:r w:rsidR="0042340A">
        <w:rPr>
          <w:rFonts w:ascii="Times New Roman" w:hAnsi="Times New Roman" w:cs="Times New Roman"/>
          <w:sz w:val="24"/>
          <w:szCs w:val="24"/>
          <w:lang w:val="en-US"/>
        </w:rPr>
        <w:t xml:space="preserve"> and reported 405 moth species</w:t>
      </w:r>
      <w:r w:rsidR="002C5ED3">
        <w:rPr>
          <w:rFonts w:ascii="Times New Roman" w:hAnsi="Times New Roman" w:cs="Times New Roman"/>
          <w:sz w:val="24"/>
          <w:szCs w:val="24"/>
          <w:lang w:val="en-US"/>
        </w:rPr>
        <w:t xml:space="preserve">, with the principal objective of establishing a regional baseline data </w:t>
      </w:r>
      <w:r w:rsidR="0042340A">
        <w:rPr>
          <w:rFonts w:ascii="Times New Roman" w:hAnsi="Times New Roman" w:cs="Times New Roman"/>
          <w:sz w:val="24"/>
          <w:szCs w:val="24"/>
          <w:lang w:val="en-US"/>
        </w:rPr>
        <w:t xml:space="preserve">in the form of checklist </w:t>
      </w:r>
      <w:r w:rsidR="002C5ED3">
        <w:rPr>
          <w:rFonts w:ascii="Times New Roman" w:hAnsi="Times New Roman" w:cs="Times New Roman"/>
          <w:sz w:val="24"/>
          <w:szCs w:val="24"/>
          <w:lang w:val="en-US"/>
        </w:rPr>
        <w:t xml:space="preserve">and resolving the taxonomic status of the </w:t>
      </w:r>
      <w:r w:rsidR="0042340A">
        <w:rPr>
          <w:rFonts w:ascii="Times New Roman" w:hAnsi="Times New Roman" w:cs="Times New Roman"/>
          <w:sz w:val="24"/>
          <w:szCs w:val="24"/>
          <w:lang w:val="en-US"/>
        </w:rPr>
        <w:t xml:space="preserve">area’s moth fauna. Their studies reported total 31 </w:t>
      </w:r>
      <w:proofErr w:type="spellStart"/>
      <w:r w:rsidR="0042340A">
        <w:rPr>
          <w:rFonts w:ascii="Times New Roman" w:hAnsi="Times New Roman" w:cs="Times New Roman"/>
          <w:sz w:val="24"/>
          <w:szCs w:val="24"/>
          <w:lang w:val="en-US"/>
        </w:rPr>
        <w:t>Geometridae</w:t>
      </w:r>
      <w:proofErr w:type="spellEnd"/>
      <w:r w:rsidR="0042340A">
        <w:rPr>
          <w:rFonts w:ascii="Times New Roman" w:hAnsi="Times New Roman" w:cs="Times New Roman"/>
          <w:sz w:val="24"/>
          <w:szCs w:val="24"/>
          <w:lang w:val="en-US"/>
        </w:rPr>
        <w:t xml:space="preserve"> species of which </w:t>
      </w:r>
      <w:proofErr w:type="spellStart"/>
      <w:r w:rsidR="0042340A">
        <w:rPr>
          <w:rFonts w:ascii="Times New Roman" w:hAnsi="Times New Roman" w:cs="Times New Roman"/>
          <w:sz w:val="24"/>
          <w:szCs w:val="24"/>
          <w:lang w:val="en-US"/>
        </w:rPr>
        <w:t>Geometrinae</w:t>
      </w:r>
      <w:proofErr w:type="spellEnd"/>
      <w:r w:rsidR="0042340A">
        <w:rPr>
          <w:rFonts w:ascii="Times New Roman" w:hAnsi="Times New Roman" w:cs="Times New Roman"/>
          <w:sz w:val="24"/>
          <w:szCs w:val="24"/>
          <w:lang w:val="en-US"/>
        </w:rPr>
        <w:t xml:space="preserve"> account for only seven species. In comparison, the present study specifically targets </w:t>
      </w:r>
      <w:proofErr w:type="spellStart"/>
      <w:r w:rsidR="0042340A">
        <w:rPr>
          <w:rFonts w:ascii="Times New Roman" w:hAnsi="Times New Roman" w:cs="Times New Roman"/>
          <w:sz w:val="24"/>
          <w:szCs w:val="24"/>
          <w:lang w:val="en-US"/>
        </w:rPr>
        <w:t>Geometrinae</w:t>
      </w:r>
      <w:proofErr w:type="spellEnd"/>
      <w:r w:rsidR="0042340A">
        <w:rPr>
          <w:rFonts w:ascii="Times New Roman" w:hAnsi="Times New Roman" w:cs="Times New Roman"/>
          <w:sz w:val="24"/>
          <w:szCs w:val="24"/>
          <w:lang w:val="en-US"/>
        </w:rPr>
        <w:t xml:space="preserve"> and documented 17 species representing 13 genera and five tribes, providing species-level diagnoses</w:t>
      </w:r>
      <w:r w:rsidR="001563FF">
        <w:rPr>
          <w:rFonts w:ascii="Times New Roman" w:hAnsi="Times New Roman" w:cs="Times New Roman"/>
          <w:sz w:val="24"/>
          <w:szCs w:val="24"/>
          <w:lang w:val="en-US"/>
        </w:rPr>
        <w:t>.</w:t>
      </w:r>
      <w:r w:rsidR="0042340A">
        <w:rPr>
          <w:rFonts w:ascii="Times New Roman" w:hAnsi="Times New Roman" w:cs="Times New Roman"/>
          <w:sz w:val="24"/>
          <w:szCs w:val="24"/>
          <w:lang w:val="en-US"/>
        </w:rPr>
        <w:t xml:space="preserve"> </w:t>
      </w:r>
      <w:r w:rsidR="001563FF">
        <w:rPr>
          <w:rFonts w:ascii="Times New Roman" w:hAnsi="Times New Roman" w:cs="Times New Roman"/>
          <w:sz w:val="24"/>
          <w:szCs w:val="24"/>
          <w:lang w:val="en-US"/>
        </w:rPr>
        <w:t>Furthermore, t</w:t>
      </w:r>
      <w:r w:rsidR="0042340A">
        <w:rPr>
          <w:rFonts w:ascii="Times New Roman" w:hAnsi="Times New Roman" w:cs="Times New Roman"/>
          <w:sz w:val="24"/>
          <w:szCs w:val="24"/>
          <w:lang w:val="en-US"/>
        </w:rPr>
        <w:t xml:space="preserve">his result agrees with the 17 </w:t>
      </w:r>
      <w:proofErr w:type="spellStart"/>
      <w:r w:rsidR="0042340A">
        <w:rPr>
          <w:rFonts w:ascii="Times New Roman" w:hAnsi="Times New Roman" w:cs="Times New Roman"/>
          <w:sz w:val="24"/>
          <w:szCs w:val="24"/>
          <w:lang w:val="en-US"/>
        </w:rPr>
        <w:t>Geometrinae</w:t>
      </w:r>
      <w:proofErr w:type="spellEnd"/>
      <w:r w:rsidR="0042340A">
        <w:rPr>
          <w:rFonts w:ascii="Times New Roman" w:hAnsi="Times New Roman" w:cs="Times New Roman"/>
          <w:sz w:val="24"/>
          <w:szCs w:val="24"/>
          <w:lang w:val="en-US"/>
        </w:rPr>
        <w:t xml:space="preserve"> species reported in the recent comprehensive inventory of the northernmost Western Ghats</w:t>
      </w:r>
      <w:r w:rsidR="001563FF">
        <w:rPr>
          <w:rFonts w:ascii="Times New Roman" w:hAnsi="Times New Roman" w:cs="Times New Roman"/>
          <w:sz w:val="24"/>
          <w:szCs w:val="24"/>
          <w:lang w:val="en-US"/>
        </w:rPr>
        <w:t xml:space="preserve"> (Gurule et al. 2025)</w:t>
      </w:r>
      <w:r w:rsidR="0094477D">
        <w:rPr>
          <w:rFonts w:ascii="Times New Roman" w:hAnsi="Times New Roman" w:cs="Times New Roman"/>
          <w:sz w:val="24"/>
          <w:szCs w:val="24"/>
          <w:lang w:val="en-US"/>
        </w:rPr>
        <w:t>, while the present treatment provides a more detailed taxonomic framework for these species.</w:t>
      </w:r>
      <w:r w:rsidR="0042340A">
        <w:rPr>
          <w:rFonts w:ascii="Times New Roman" w:hAnsi="Times New Roman" w:cs="Times New Roman"/>
          <w:sz w:val="24"/>
          <w:szCs w:val="24"/>
          <w:lang w:val="en-US"/>
        </w:rPr>
        <w:t xml:space="preserve"> </w:t>
      </w:r>
      <w:r w:rsidR="003931FF">
        <w:rPr>
          <w:rFonts w:ascii="Times New Roman" w:hAnsi="Times New Roman" w:cs="Times New Roman"/>
          <w:sz w:val="24"/>
          <w:szCs w:val="24"/>
          <w:lang w:val="en-US"/>
        </w:rPr>
        <w:t xml:space="preserve">Importantly, the present study combines external morphology with detailed wing-venation, external genitalia and illustrate species diagnoses, thereby providing greater taxonomic </w:t>
      </w:r>
      <w:r w:rsidR="003931FF">
        <w:rPr>
          <w:rFonts w:ascii="Times New Roman" w:hAnsi="Times New Roman" w:cs="Times New Roman"/>
          <w:sz w:val="24"/>
          <w:szCs w:val="24"/>
          <w:lang w:val="en-US"/>
        </w:rPr>
        <w:lastRenderedPageBreak/>
        <w:t xml:space="preserve">resolution than earlier broad inventories. </w:t>
      </w:r>
      <w:r w:rsidR="003B6B11">
        <w:rPr>
          <w:rFonts w:ascii="Times New Roman" w:hAnsi="Times New Roman" w:cs="Times New Roman"/>
          <w:sz w:val="24"/>
          <w:szCs w:val="24"/>
          <w:lang w:val="en-US"/>
        </w:rPr>
        <w:t xml:space="preserve">Singh et al. (2026) recognized 309 species of </w:t>
      </w:r>
      <w:proofErr w:type="spellStart"/>
      <w:r w:rsidR="003B6B11">
        <w:rPr>
          <w:rFonts w:ascii="Times New Roman" w:hAnsi="Times New Roman" w:cs="Times New Roman"/>
          <w:sz w:val="24"/>
          <w:szCs w:val="24"/>
          <w:lang w:val="en-US"/>
        </w:rPr>
        <w:t>Geometrinae</w:t>
      </w:r>
      <w:proofErr w:type="spellEnd"/>
      <w:r w:rsidR="003B6B11">
        <w:rPr>
          <w:rFonts w:ascii="Times New Roman" w:hAnsi="Times New Roman" w:cs="Times New Roman"/>
          <w:sz w:val="24"/>
          <w:szCs w:val="24"/>
          <w:lang w:val="en-US"/>
        </w:rPr>
        <w:t xml:space="preserve"> in 82 genera from India and emphasized the need for </w:t>
      </w:r>
      <w:proofErr w:type="spellStart"/>
      <w:r w:rsidR="003B6B11">
        <w:rPr>
          <w:rFonts w:ascii="Times New Roman" w:hAnsi="Times New Roman" w:cs="Times New Roman"/>
          <w:sz w:val="24"/>
          <w:szCs w:val="24"/>
          <w:lang w:val="en-US"/>
        </w:rPr>
        <w:t>contined</w:t>
      </w:r>
      <w:proofErr w:type="spellEnd"/>
      <w:r w:rsidR="003B6B11">
        <w:rPr>
          <w:rFonts w:ascii="Times New Roman" w:hAnsi="Times New Roman" w:cs="Times New Roman"/>
          <w:sz w:val="24"/>
          <w:szCs w:val="24"/>
          <w:lang w:val="en-US"/>
        </w:rPr>
        <w:t xml:space="preserve"> exploration and documentation of Indian </w:t>
      </w:r>
      <w:proofErr w:type="spellStart"/>
      <w:r w:rsidR="003B6B11">
        <w:rPr>
          <w:rFonts w:ascii="Times New Roman" w:hAnsi="Times New Roman" w:cs="Times New Roman"/>
          <w:sz w:val="24"/>
          <w:szCs w:val="24"/>
          <w:lang w:val="en-US"/>
        </w:rPr>
        <w:t>Geometroidea</w:t>
      </w:r>
      <w:proofErr w:type="spellEnd"/>
      <w:r w:rsidR="003B6B11">
        <w:rPr>
          <w:rFonts w:ascii="Times New Roman" w:hAnsi="Times New Roman" w:cs="Times New Roman"/>
          <w:sz w:val="24"/>
          <w:szCs w:val="24"/>
          <w:lang w:val="en-US"/>
        </w:rPr>
        <w:t>. In this context, the present study provides a focused regional contribution through specimen-based taxonomic identification, documenting 17 species from northernmost Western Ghats of Maharashtra.</w:t>
      </w:r>
    </w:p>
    <w:p w14:paraId="7C63DD41" w14:textId="2C19D3BE" w:rsidR="005208C2" w:rsidRPr="00423E62" w:rsidRDefault="008D6C91"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 noteworthy outcome of the present study is the documentation of several species as new records for Northernmost Western Ghats in Nashik district</w:t>
      </w:r>
      <w:r w:rsidR="00100835">
        <w:rPr>
          <w:rFonts w:ascii="Times New Roman" w:hAnsi="Times New Roman" w:cs="Times New Roman"/>
          <w:sz w:val="24"/>
          <w:szCs w:val="24"/>
          <w:lang w:val="en-US"/>
        </w:rPr>
        <w:t xml:space="preserve">. These includes </w:t>
      </w:r>
      <w:r w:rsidR="00100835">
        <w:rPr>
          <w:rFonts w:ascii="Times New Roman" w:hAnsi="Times New Roman" w:cs="Times New Roman"/>
          <w:i/>
          <w:iCs/>
          <w:sz w:val="24"/>
          <w:szCs w:val="24"/>
          <w:lang w:val="en-US"/>
        </w:rPr>
        <w:t xml:space="preserve">Agathia </w:t>
      </w:r>
      <w:proofErr w:type="spellStart"/>
      <w:r w:rsidR="00100835">
        <w:rPr>
          <w:rFonts w:ascii="Times New Roman" w:hAnsi="Times New Roman" w:cs="Times New Roman"/>
          <w:i/>
          <w:iCs/>
          <w:sz w:val="24"/>
          <w:szCs w:val="24"/>
          <w:lang w:val="en-US"/>
        </w:rPr>
        <w:t>angustilimes</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Argyrocosma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inductaria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Comibaena</w:t>
      </w:r>
      <w:proofErr w:type="spellEnd"/>
      <w:r w:rsidR="00100835">
        <w:rPr>
          <w:rFonts w:ascii="Times New Roman" w:hAnsi="Times New Roman" w:cs="Times New Roman"/>
          <w:i/>
          <w:iCs/>
          <w:sz w:val="24"/>
          <w:szCs w:val="24"/>
          <w:lang w:val="en-US"/>
        </w:rPr>
        <w:t xml:space="preserve"> attenuate, </w:t>
      </w:r>
      <w:proofErr w:type="spellStart"/>
      <w:r w:rsidR="00100835">
        <w:rPr>
          <w:rFonts w:ascii="Times New Roman" w:hAnsi="Times New Roman" w:cs="Times New Roman"/>
          <w:i/>
          <w:iCs/>
          <w:sz w:val="24"/>
          <w:szCs w:val="24"/>
          <w:lang w:val="en-US"/>
        </w:rPr>
        <w:t>Comibaena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cassidara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Chlorozancla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falcatus</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Comostola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chlorargyra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Episothalma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robustaria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Hemithea</w:t>
      </w:r>
      <w:proofErr w:type="spellEnd"/>
      <w:r w:rsidR="00100835">
        <w:rPr>
          <w:rFonts w:ascii="Times New Roman" w:hAnsi="Times New Roman" w:cs="Times New Roman"/>
          <w:i/>
          <w:iCs/>
          <w:sz w:val="24"/>
          <w:szCs w:val="24"/>
          <w:lang w:val="en-US"/>
        </w:rPr>
        <w:t xml:space="preserve"> marina, </w:t>
      </w:r>
      <w:proofErr w:type="spellStart"/>
      <w:r w:rsidR="00100835">
        <w:rPr>
          <w:rFonts w:ascii="Times New Roman" w:hAnsi="Times New Roman" w:cs="Times New Roman"/>
          <w:i/>
          <w:iCs/>
          <w:sz w:val="24"/>
          <w:szCs w:val="24"/>
          <w:lang w:val="en-US"/>
        </w:rPr>
        <w:t>Idiochlora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caudularia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Maxates</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veninotata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Microloxia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indecretata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Cacochloris</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uvidula</w:t>
      </w:r>
      <w:proofErr w:type="spellEnd"/>
      <w:r w:rsidR="00100835">
        <w:rPr>
          <w:rFonts w:ascii="Times New Roman" w:hAnsi="Times New Roman" w:cs="Times New Roman"/>
          <w:i/>
          <w:iCs/>
          <w:sz w:val="24"/>
          <w:szCs w:val="24"/>
          <w:lang w:val="en-US"/>
        </w:rPr>
        <w:t xml:space="preserve"> </w:t>
      </w:r>
      <w:r w:rsidR="00100835">
        <w:rPr>
          <w:rFonts w:ascii="Times New Roman" w:hAnsi="Times New Roman" w:cs="Times New Roman"/>
          <w:sz w:val="24"/>
          <w:szCs w:val="24"/>
          <w:lang w:val="en-US"/>
        </w:rPr>
        <w:t xml:space="preserve">and </w:t>
      </w:r>
      <w:proofErr w:type="spellStart"/>
      <w:r w:rsidR="00100835">
        <w:rPr>
          <w:rFonts w:ascii="Times New Roman" w:hAnsi="Times New Roman" w:cs="Times New Roman"/>
          <w:i/>
          <w:iCs/>
          <w:sz w:val="24"/>
          <w:szCs w:val="24"/>
          <w:lang w:val="en-US"/>
        </w:rPr>
        <w:t>Cyclothea</w:t>
      </w:r>
      <w:proofErr w:type="spellEnd"/>
      <w:r w:rsidR="00100835">
        <w:rPr>
          <w:rFonts w:ascii="Times New Roman" w:hAnsi="Times New Roman" w:cs="Times New Roman"/>
          <w:i/>
          <w:iCs/>
          <w:sz w:val="24"/>
          <w:szCs w:val="24"/>
          <w:lang w:val="en-US"/>
        </w:rPr>
        <w:t xml:space="preserve"> </w:t>
      </w:r>
      <w:proofErr w:type="spellStart"/>
      <w:r w:rsidR="00100835">
        <w:rPr>
          <w:rFonts w:ascii="Times New Roman" w:hAnsi="Times New Roman" w:cs="Times New Roman"/>
          <w:i/>
          <w:iCs/>
          <w:sz w:val="24"/>
          <w:szCs w:val="24"/>
          <w:lang w:val="en-US"/>
        </w:rPr>
        <w:t>disjuncta</w:t>
      </w:r>
      <w:proofErr w:type="spellEnd"/>
      <w:r w:rsidR="00100835">
        <w:rPr>
          <w:rFonts w:ascii="Times New Roman" w:hAnsi="Times New Roman" w:cs="Times New Roman"/>
          <w:i/>
          <w:iCs/>
          <w:sz w:val="24"/>
          <w:szCs w:val="24"/>
          <w:lang w:val="en-US"/>
        </w:rPr>
        <w:t>.</w:t>
      </w:r>
      <w:r w:rsidR="00100835">
        <w:rPr>
          <w:rFonts w:ascii="Times New Roman" w:hAnsi="Times New Roman" w:cs="Times New Roman"/>
          <w:sz w:val="24"/>
          <w:szCs w:val="24"/>
          <w:lang w:val="en-US"/>
        </w:rPr>
        <w:t xml:space="preserve"> </w:t>
      </w:r>
      <w:r w:rsidR="00702A86">
        <w:rPr>
          <w:rFonts w:ascii="Times New Roman" w:hAnsi="Times New Roman" w:cs="Times New Roman"/>
          <w:sz w:val="24"/>
          <w:szCs w:val="24"/>
          <w:lang w:val="en-US"/>
        </w:rPr>
        <w:t xml:space="preserve"> </w:t>
      </w:r>
      <w:r w:rsidR="00351AB9">
        <w:rPr>
          <w:rFonts w:ascii="Times New Roman" w:hAnsi="Times New Roman" w:cs="Times New Roman"/>
          <w:sz w:val="24"/>
          <w:szCs w:val="24"/>
          <w:lang w:val="en-US"/>
        </w:rPr>
        <w:t xml:space="preserve">This number of new regional records demonstrates how incomplete the distributional knowledge for </w:t>
      </w:r>
      <w:proofErr w:type="spellStart"/>
      <w:r w:rsidR="00351AB9">
        <w:rPr>
          <w:rFonts w:ascii="Times New Roman" w:hAnsi="Times New Roman" w:cs="Times New Roman"/>
          <w:sz w:val="24"/>
          <w:szCs w:val="24"/>
          <w:lang w:val="en-US"/>
        </w:rPr>
        <w:t>Geometrinae</w:t>
      </w:r>
      <w:proofErr w:type="spellEnd"/>
      <w:r w:rsidR="00351AB9">
        <w:rPr>
          <w:rFonts w:ascii="Times New Roman" w:hAnsi="Times New Roman" w:cs="Times New Roman"/>
          <w:sz w:val="24"/>
          <w:szCs w:val="24"/>
          <w:lang w:val="en-US"/>
        </w:rPr>
        <w:t xml:space="preserve"> in northern Western Ghats of Maharashtra currently is. Importantly, these records do not always imply recent range expansion; instead, they could reflect insufficient earlier sampling and poor taxonomic examination of the region.</w:t>
      </w:r>
      <w:r w:rsidR="003E4BF0">
        <w:rPr>
          <w:rFonts w:ascii="Times New Roman" w:hAnsi="Times New Roman" w:cs="Times New Roman"/>
          <w:sz w:val="24"/>
          <w:szCs w:val="24"/>
          <w:lang w:val="en-US"/>
        </w:rPr>
        <w:t xml:space="preserve"> </w:t>
      </w:r>
      <w:r w:rsidR="00423E62">
        <w:rPr>
          <w:rFonts w:ascii="Times New Roman" w:hAnsi="Times New Roman" w:cs="Times New Roman"/>
          <w:sz w:val="24"/>
          <w:szCs w:val="24"/>
          <w:lang w:val="en-US"/>
        </w:rPr>
        <w:t xml:space="preserve">The occurrence of </w:t>
      </w:r>
      <w:proofErr w:type="spellStart"/>
      <w:r w:rsidR="00423E62">
        <w:rPr>
          <w:rFonts w:ascii="Times New Roman" w:hAnsi="Times New Roman" w:cs="Times New Roman"/>
          <w:i/>
          <w:iCs/>
          <w:sz w:val="24"/>
          <w:szCs w:val="24"/>
          <w:lang w:val="en-US"/>
        </w:rPr>
        <w:t>Cacochloris</w:t>
      </w:r>
      <w:proofErr w:type="spellEnd"/>
      <w:r w:rsidR="00423E62">
        <w:rPr>
          <w:rFonts w:ascii="Times New Roman" w:hAnsi="Times New Roman" w:cs="Times New Roman"/>
          <w:i/>
          <w:iCs/>
          <w:sz w:val="24"/>
          <w:szCs w:val="24"/>
          <w:lang w:val="en-US"/>
        </w:rPr>
        <w:t xml:space="preserve"> </w:t>
      </w:r>
      <w:proofErr w:type="spellStart"/>
      <w:r w:rsidR="00423E62">
        <w:rPr>
          <w:rFonts w:ascii="Times New Roman" w:hAnsi="Times New Roman" w:cs="Times New Roman"/>
          <w:i/>
          <w:iCs/>
          <w:sz w:val="24"/>
          <w:szCs w:val="24"/>
          <w:lang w:val="en-US"/>
        </w:rPr>
        <w:t>uvidula</w:t>
      </w:r>
      <w:proofErr w:type="spellEnd"/>
      <w:r w:rsidR="00423E62">
        <w:rPr>
          <w:rFonts w:ascii="Times New Roman" w:hAnsi="Times New Roman" w:cs="Times New Roman"/>
          <w:sz w:val="24"/>
          <w:szCs w:val="24"/>
          <w:lang w:val="en-US"/>
        </w:rPr>
        <w:t xml:space="preserve"> in the present study is important because its type locality is Pune, Maharashtra, extending its range to Nashik. Similarly, </w:t>
      </w:r>
      <w:r w:rsidR="00423E62">
        <w:rPr>
          <w:rFonts w:ascii="Times New Roman" w:hAnsi="Times New Roman" w:cs="Times New Roman"/>
          <w:i/>
          <w:iCs/>
          <w:sz w:val="24"/>
          <w:szCs w:val="24"/>
          <w:lang w:val="en-US"/>
        </w:rPr>
        <w:t xml:space="preserve">Agathia </w:t>
      </w:r>
      <w:proofErr w:type="spellStart"/>
      <w:r w:rsidR="00423E62">
        <w:rPr>
          <w:rFonts w:ascii="Times New Roman" w:hAnsi="Times New Roman" w:cs="Times New Roman"/>
          <w:i/>
          <w:iCs/>
          <w:sz w:val="24"/>
          <w:szCs w:val="24"/>
          <w:lang w:val="en-US"/>
        </w:rPr>
        <w:t>angustilimes</w:t>
      </w:r>
      <w:proofErr w:type="spellEnd"/>
      <w:r w:rsidR="00423E62">
        <w:rPr>
          <w:rFonts w:ascii="Times New Roman" w:hAnsi="Times New Roman" w:cs="Times New Roman"/>
          <w:i/>
          <w:iCs/>
          <w:sz w:val="24"/>
          <w:szCs w:val="24"/>
          <w:lang w:val="en-US"/>
        </w:rPr>
        <w:t>,</w:t>
      </w:r>
      <w:r w:rsidR="005D1E01">
        <w:rPr>
          <w:rFonts w:ascii="Times New Roman" w:hAnsi="Times New Roman" w:cs="Times New Roman"/>
          <w:i/>
          <w:iCs/>
          <w:sz w:val="24"/>
          <w:szCs w:val="24"/>
          <w:lang w:val="en-US"/>
        </w:rPr>
        <w:t xml:space="preserve"> </w:t>
      </w:r>
      <w:r w:rsidR="00423E62">
        <w:rPr>
          <w:rFonts w:ascii="Times New Roman" w:hAnsi="Times New Roman" w:cs="Times New Roman"/>
          <w:sz w:val="24"/>
          <w:szCs w:val="24"/>
          <w:lang w:val="en-US"/>
        </w:rPr>
        <w:t xml:space="preserve">was originally described from Pusa, Bihar, and also known from northern and southern parts of India, is herewith recorded from </w:t>
      </w:r>
      <w:proofErr w:type="spellStart"/>
      <w:r w:rsidR="00423E62">
        <w:rPr>
          <w:rFonts w:ascii="Times New Roman" w:hAnsi="Times New Roman" w:cs="Times New Roman"/>
          <w:sz w:val="24"/>
          <w:szCs w:val="24"/>
          <w:lang w:val="en-US"/>
        </w:rPr>
        <w:t>Belgaon</w:t>
      </w:r>
      <w:proofErr w:type="spellEnd"/>
      <w:r w:rsidR="00423E62">
        <w:rPr>
          <w:rFonts w:ascii="Times New Roman" w:hAnsi="Times New Roman" w:cs="Times New Roman"/>
          <w:sz w:val="24"/>
          <w:szCs w:val="24"/>
          <w:lang w:val="en-US"/>
        </w:rPr>
        <w:t xml:space="preserve"> </w:t>
      </w:r>
      <w:proofErr w:type="spellStart"/>
      <w:r w:rsidR="00423E62">
        <w:rPr>
          <w:rFonts w:ascii="Times New Roman" w:hAnsi="Times New Roman" w:cs="Times New Roman"/>
          <w:sz w:val="24"/>
          <w:szCs w:val="24"/>
          <w:lang w:val="en-US"/>
        </w:rPr>
        <w:t>Dhaga</w:t>
      </w:r>
      <w:proofErr w:type="spellEnd"/>
      <w:r w:rsidR="00423E62">
        <w:rPr>
          <w:rFonts w:ascii="Times New Roman" w:hAnsi="Times New Roman" w:cs="Times New Roman"/>
          <w:sz w:val="24"/>
          <w:szCs w:val="24"/>
          <w:lang w:val="en-US"/>
        </w:rPr>
        <w:t xml:space="preserve"> and </w:t>
      </w:r>
      <w:proofErr w:type="spellStart"/>
      <w:r w:rsidR="00423E62">
        <w:rPr>
          <w:rFonts w:ascii="Times New Roman" w:hAnsi="Times New Roman" w:cs="Times New Roman"/>
          <w:sz w:val="24"/>
          <w:szCs w:val="24"/>
          <w:lang w:val="en-US"/>
        </w:rPr>
        <w:t>Saptashrungi</w:t>
      </w:r>
      <w:proofErr w:type="spellEnd"/>
      <w:r w:rsidR="00423E62">
        <w:rPr>
          <w:rFonts w:ascii="Times New Roman" w:hAnsi="Times New Roman" w:cs="Times New Roman"/>
          <w:sz w:val="24"/>
          <w:szCs w:val="24"/>
          <w:lang w:val="en-US"/>
        </w:rPr>
        <w:t xml:space="preserve">-Vani. This locality-level information is valuable for refining data of species distribution and establishing more accurate regional checklist. </w:t>
      </w:r>
    </w:p>
    <w:p w14:paraId="169ADD48" w14:textId="77777777" w:rsidR="00D86551" w:rsidRDefault="00024B56"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4747D" w:rsidRPr="00E66F1F">
        <w:rPr>
          <w:rFonts w:ascii="Times New Roman" w:hAnsi="Times New Roman" w:cs="Times New Roman"/>
          <w:sz w:val="24"/>
          <w:szCs w:val="24"/>
          <w:lang w:val="en-US"/>
        </w:rPr>
        <w:t>Flight is undoubtedly a key characteristic of all lepidoptera. (Davis &amp; Holden, 2015). Wing venation is one of the most stable morphological characteristics used in insect taxonomy. In moths the arrangement of the veins in the wing provides valuable information about their classification, identify species, distinguish genera, compare morphological differences among taxa and understand evolutionary relationship. The vein serves several important functions structural support, circulation of hemolymph, flight mechanism, and taxonomic identification</w:t>
      </w:r>
      <w:r w:rsidR="005C75FF">
        <w:rPr>
          <w:rFonts w:ascii="Times New Roman" w:hAnsi="Times New Roman" w:cs="Times New Roman"/>
          <w:sz w:val="24"/>
          <w:szCs w:val="24"/>
          <w:lang w:val="en-US"/>
        </w:rPr>
        <w:t xml:space="preserve"> </w:t>
      </w:r>
      <w:r w:rsidR="00D4747D" w:rsidRPr="00E66F1F">
        <w:rPr>
          <w:rFonts w:ascii="Times New Roman" w:hAnsi="Times New Roman" w:cs="Times New Roman"/>
          <w:sz w:val="24"/>
          <w:szCs w:val="24"/>
          <w:lang w:val="en-US"/>
        </w:rPr>
        <w:t>(Salcedo &amp; Socha, 2020).</w:t>
      </w:r>
      <w:r w:rsidR="00D86551">
        <w:rPr>
          <w:rFonts w:ascii="Times New Roman" w:hAnsi="Times New Roman" w:cs="Times New Roman"/>
          <w:sz w:val="24"/>
          <w:szCs w:val="24"/>
          <w:lang w:val="en-US"/>
        </w:rPr>
        <w:t xml:space="preserve"> </w:t>
      </w:r>
    </w:p>
    <w:p w14:paraId="24980264" w14:textId="3904675B" w:rsidR="00024B56" w:rsidRDefault="00D86551"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024B56">
        <w:rPr>
          <w:rFonts w:ascii="Times New Roman" w:hAnsi="Times New Roman" w:cs="Times New Roman"/>
          <w:sz w:val="24"/>
          <w:szCs w:val="24"/>
          <w:lang w:val="en-US"/>
        </w:rPr>
        <w:t xml:space="preserve">Morphological examination further demonstrated the diagnostic value of wing venation in the identification and systematic assessment of the studied taxa. </w:t>
      </w:r>
      <w:r>
        <w:rPr>
          <w:rFonts w:ascii="Times New Roman" w:hAnsi="Times New Roman" w:cs="Times New Roman"/>
          <w:sz w:val="24"/>
          <w:szCs w:val="24"/>
          <w:lang w:val="en-US"/>
        </w:rPr>
        <w:t xml:space="preserve">The forewing consistently exhibits C, </w:t>
      </w:r>
      <w:r w:rsidRPr="00372091">
        <w:rPr>
          <w:rFonts w:ascii="Times New Roman" w:hAnsi="Times New Roman" w:cs="Times New Roman"/>
          <w:sz w:val="24"/>
          <w:szCs w:val="24"/>
          <w:lang w:val="en-US"/>
        </w:rPr>
        <w:t>Sc, R</w:t>
      </w:r>
      <w:r w:rsidRPr="00CA7BFC">
        <w:rPr>
          <w:rFonts w:ascii="Times New Roman" w:hAnsi="Times New Roman" w:cs="Times New Roman"/>
          <w:sz w:val="24"/>
          <w:szCs w:val="24"/>
          <w:vertAlign w:val="subscript"/>
          <w:lang w:val="en-US"/>
        </w:rPr>
        <w:t>1</w:t>
      </w:r>
      <w:r w:rsidRPr="00372091">
        <w:rPr>
          <w:rFonts w:ascii="Times New Roman" w:hAnsi="Times New Roman" w:cs="Times New Roman"/>
          <w:sz w:val="24"/>
          <w:szCs w:val="24"/>
          <w:lang w:val="en-US"/>
        </w:rPr>
        <w:t>, R</w:t>
      </w:r>
      <w:r w:rsidRPr="00CA7BFC">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R</w:t>
      </w:r>
      <w:r w:rsidRPr="00CA7BFC">
        <w:rPr>
          <w:rFonts w:ascii="Times New Roman" w:hAnsi="Times New Roman" w:cs="Times New Roman"/>
          <w:sz w:val="24"/>
          <w:szCs w:val="24"/>
          <w:vertAlign w:val="subscript"/>
          <w:lang w:val="en-US"/>
        </w:rPr>
        <w:t>3</w:t>
      </w:r>
      <w:r w:rsidRPr="00372091">
        <w:rPr>
          <w:rFonts w:ascii="Times New Roman" w:hAnsi="Times New Roman" w:cs="Times New Roman"/>
          <w:sz w:val="24"/>
          <w:szCs w:val="24"/>
          <w:lang w:val="en-US"/>
        </w:rPr>
        <w:t>, R</w:t>
      </w:r>
      <w:r w:rsidRPr="00CA7BFC">
        <w:rPr>
          <w:rFonts w:ascii="Times New Roman" w:hAnsi="Times New Roman" w:cs="Times New Roman"/>
          <w:sz w:val="24"/>
          <w:szCs w:val="24"/>
          <w:vertAlign w:val="subscript"/>
          <w:lang w:val="en-US"/>
        </w:rPr>
        <w:t>4</w:t>
      </w:r>
      <w:r w:rsidRPr="00372091">
        <w:rPr>
          <w:rFonts w:ascii="Times New Roman" w:hAnsi="Times New Roman" w:cs="Times New Roman"/>
          <w:sz w:val="24"/>
          <w:szCs w:val="24"/>
          <w:lang w:val="en-US"/>
        </w:rPr>
        <w:t>, R</w:t>
      </w:r>
      <w:r w:rsidRPr="00CA7BFC">
        <w:rPr>
          <w:rFonts w:ascii="Times New Roman" w:hAnsi="Times New Roman" w:cs="Times New Roman"/>
          <w:sz w:val="24"/>
          <w:szCs w:val="24"/>
          <w:vertAlign w:val="subscript"/>
          <w:lang w:val="en-US"/>
        </w:rPr>
        <w:t>5</w:t>
      </w:r>
      <w:r w:rsidRPr="00372091">
        <w:rPr>
          <w:rFonts w:ascii="Times New Roman" w:hAnsi="Times New Roman" w:cs="Times New Roman"/>
          <w:sz w:val="24"/>
          <w:szCs w:val="24"/>
          <w:lang w:val="en-US"/>
        </w:rPr>
        <w:t>, M</w:t>
      </w:r>
      <w:r w:rsidRPr="00CA7BFC">
        <w:rPr>
          <w:rFonts w:ascii="Times New Roman" w:hAnsi="Times New Roman" w:cs="Times New Roman"/>
          <w:sz w:val="24"/>
          <w:szCs w:val="24"/>
          <w:vertAlign w:val="subscript"/>
          <w:lang w:val="en-US"/>
        </w:rPr>
        <w:t>1</w:t>
      </w:r>
      <w:r w:rsidRPr="00372091">
        <w:rPr>
          <w:rFonts w:ascii="Times New Roman" w:hAnsi="Times New Roman" w:cs="Times New Roman"/>
          <w:sz w:val="24"/>
          <w:szCs w:val="24"/>
          <w:lang w:val="en-US"/>
        </w:rPr>
        <w:t>, M</w:t>
      </w:r>
      <w:r w:rsidRPr="00CA7BFC">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M</w:t>
      </w:r>
      <w:r w:rsidRPr="00CA7BFC">
        <w:rPr>
          <w:rFonts w:ascii="Times New Roman" w:hAnsi="Times New Roman" w:cs="Times New Roman"/>
          <w:sz w:val="24"/>
          <w:szCs w:val="24"/>
          <w:vertAlign w:val="subscript"/>
          <w:lang w:val="en-US"/>
        </w:rPr>
        <w:t>3</w:t>
      </w:r>
      <w:r w:rsidRPr="00372091">
        <w:rPr>
          <w:rFonts w:ascii="Times New Roman" w:hAnsi="Times New Roman" w:cs="Times New Roman"/>
          <w:sz w:val="24"/>
          <w:szCs w:val="24"/>
          <w:lang w:val="en-US"/>
        </w:rPr>
        <w:t>, Cu</w:t>
      </w:r>
      <w:r w:rsidRPr="00CA7BFC">
        <w:rPr>
          <w:rFonts w:ascii="Times New Roman" w:hAnsi="Times New Roman" w:cs="Times New Roman"/>
          <w:sz w:val="24"/>
          <w:szCs w:val="24"/>
          <w:vertAlign w:val="subscript"/>
          <w:lang w:val="en-US"/>
        </w:rPr>
        <w:t>1</w:t>
      </w:r>
      <w:r w:rsidRPr="00372091">
        <w:rPr>
          <w:rFonts w:ascii="Times New Roman" w:hAnsi="Times New Roman" w:cs="Times New Roman"/>
          <w:sz w:val="24"/>
          <w:szCs w:val="24"/>
          <w:lang w:val="en-US"/>
        </w:rPr>
        <w:t>, Cu</w:t>
      </w:r>
      <w:r w:rsidRPr="00CA7BFC">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and 2A</w:t>
      </w:r>
      <w:r>
        <w:rPr>
          <w:rFonts w:ascii="Times New Roman" w:hAnsi="Times New Roman" w:cs="Times New Roman"/>
          <w:sz w:val="24"/>
          <w:szCs w:val="24"/>
          <w:lang w:val="en-US"/>
        </w:rPr>
        <w:t xml:space="preserve"> while </w:t>
      </w:r>
      <w:r w:rsidRPr="00372091">
        <w:rPr>
          <w:rFonts w:ascii="Times New Roman" w:hAnsi="Times New Roman" w:cs="Times New Roman"/>
          <w:sz w:val="24"/>
          <w:szCs w:val="24"/>
          <w:lang w:val="en-US"/>
        </w:rPr>
        <w:t xml:space="preserve">hindwing </w:t>
      </w:r>
      <w:r>
        <w:rPr>
          <w:rFonts w:ascii="Times New Roman" w:hAnsi="Times New Roman" w:cs="Times New Roman"/>
          <w:sz w:val="24"/>
          <w:szCs w:val="24"/>
          <w:lang w:val="en-US"/>
        </w:rPr>
        <w:t xml:space="preserve">possessed </w:t>
      </w:r>
      <w:r w:rsidRPr="00372091">
        <w:rPr>
          <w:rFonts w:ascii="Times New Roman" w:hAnsi="Times New Roman" w:cs="Times New Roman"/>
          <w:sz w:val="24"/>
          <w:szCs w:val="24"/>
          <w:lang w:val="en-US"/>
        </w:rPr>
        <w:t>Sc+R</w:t>
      </w:r>
      <w:r w:rsidRPr="00CA7BFC">
        <w:rPr>
          <w:rFonts w:ascii="Times New Roman" w:hAnsi="Times New Roman" w:cs="Times New Roman"/>
          <w:sz w:val="24"/>
          <w:szCs w:val="24"/>
          <w:vertAlign w:val="subscript"/>
          <w:lang w:val="en-US"/>
        </w:rPr>
        <w:t>1</w:t>
      </w:r>
      <w:r w:rsidRPr="00372091">
        <w:rPr>
          <w:rFonts w:ascii="Times New Roman" w:hAnsi="Times New Roman" w:cs="Times New Roman"/>
          <w:sz w:val="24"/>
          <w:szCs w:val="24"/>
          <w:lang w:val="en-US"/>
        </w:rPr>
        <w:t>, Rs, M</w:t>
      </w:r>
      <w:r w:rsidRPr="00CA7BFC">
        <w:rPr>
          <w:rFonts w:ascii="Times New Roman" w:hAnsi="Times New Roman" w:cs="Times New Roman"/>
          <w:sz w:val="24"/>
          <w:szCs w:val="24"/>
          <w:vertAlign w:val="subscript"/>
          <w:lang w:val="en-US"/>
        </w:rPr>
        <w:t>1</w:t>
      </w:r>
      <w:r w:rsidRPr="00372091">
        <w:rPr>
          <w:rFonts w:ascii="Times New Roman" w:hAnsi="Times New Roman" w:cs="Times New Roman"/>
          <w:sz w:val="24"/>
          <w:szCs w:val="24"/>
          <w:lang w:val="en-US"/>
        </w:rPr>
        <w:t>, M</w:t>
      </w:r>
      <w:r w:rsidRPr="00CA7BFC">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M</w:t>
      </w:r>
      <w:r w:rsidRPr="00CA7BFC">
        <w:rPr>
          <w:rFonts w:ascii="Times New Roman" w:hAnsi="Times New Roman" w:cs="Times New Roman"/>
          <w:sz w:val="24"/>
          <w:szCs w:val="24"/>
          <w:vertAlign w:val="subscript"/>
          <w:lang w:val="en-US"/>
        </w:rPr>
        <w:t>3</w:t>
      </w:r>
      <w:r w:rsidRPr="00372091">
        <w:rPr>
          <w:rFonts w:ascii="Times New Roman" w:hAnsi="Times New Roman" w:cs="Times New Roman"/>
          <w:sz w:val="24"/>
          <w:szCs w:val="24"/>
          <w:lang w:val="en-US"/>
        </w:rPr>
        <w:t>, Cu</w:t>
      </w:r>
      <w:r w:rsidRPr="00CA7BFC">
        <w:rPr>
          <w:rFonts w:ascii="Times New Roman" w:hAnsi="Times New Roman" w:cs="Times New Roman"/>
          <w:sz w:val="24"/>
          <w:szCs w:val="24"/>
          <w:vertAlign w:val="subscript"/>
          <w:lang w:val="en-US"/>
        </w:rPr>
        <w:t>1</w:t>
      </w:r>
      <w:r w:rsidRPr="00372091">
        <w:rPr>
          <w:rFonts w:ascii="Times New Roman" w:hAnsi="Times New Roman" w:cs="Times New Roman"/>
          <w:sz w:val="24"/>
          <w:szCs w:val="24"/>
          <w:lang w:val="en-US"/>
        </w:rPr>
        <w:t>, Cu</w:t>
      </w:r>
      <w:r w:rsidRPr="00CA7BFC">
        <w:rPr>
          <w:rFonts w:ascii="Times New Roman" w:hAnsi="Times New Roman" w:cs="Times New Roman"/>
          <w:sz w:val="24"/>
          <w:szCs w:val="24"/>
          <w:vertAlign w:val="subscript"/>
          <w:lang w:val="en-US"/>
        </w:rPr>
        <w:t>2</w:t>
      </w:r>
      <w:r w:rsidRPr="00372091">
        <w:rPr>
          <w:rFonts w:ascii="Times New Roman" w:hAnsi="Times New Roman" w:cs="Times New Roman"/>
          <w:sz w:val="24"/>
          <w:szCs w:val="24"/>
          <w:lang w:val="en-US"/>
        </w:rPr>
        <w:t>, and 2A veins</w:t>
      </w:r>
      <w:r>
        <w:rPr>
          <w:rFonts w:ascii="Times New Roman" w:hAnsi="Times New Roman" w:cs="Times New Roman"/>
          <w:sz w:val="24"/>
          <w:szCs w:val="24"/>
          <w:lang w:val="en-US"/>
        </w:rPr>
        <w:t xml:space="preserve">. </w:t>
      </w:r>
      <w:r w:rsidR="00851ED8" w:rsidRPr="00372091">
        <w:rPr>
          <w:rFonts w:ascii="Times New Roman" w:hAnsi="Times New Roman" w:cs="Times New Roman"/>
          <w:sz w:val="24"/>
          <w:szCs w:val="24"/>
          <w:lang w:val="en-US"/>
        </w:rPr>
        <w:t xml:space="preserve">The uniform wing venation pattern observed across all taxa emphasizes the conserved morphological traits within the subfamily. Such structural </w:t>
      </w:r>
      <w:r w:rsidR="00F057D2" w:rsidRPr="00372091">
        <w:rPr>
          <w:rFonts w:ascii="Times New Roman" w:hAnsi="Times New Roman" w:cs="Times New Roman"/>
          <w:sz w:val="24"/>
          <w:szCs w:val="24"/>
          <w:lang w:val="en-US"/>
        </w:rPr>
        <w:t>c</w:t>
      </w:r>
      <w:r w:rsidR="00851ED8" w:rsidRPr="00372091">
        <w:rPr>
          <w:rFonts w:ascii="Times New Roman" w:hAnsi="Times New Roman" w:cs="Times New Roman"/>
          <w:sz w:val="24"/>
          <w:szCs w:val="24"/>
          <w:lang w:val="en-US"/>
        </w:rPr>
        <w:t xml:space="preserve">onsistency is crucial for taxonomic identification and supports existing classifications in </w:t>
      </w:r>
      <w:proofErr w:type="spellStart"/>
      <w:r w:rsidR="00851ED8" w:rsidRPr="00372091">
        <w:rPr>
          <w:rFonts w:ascii="Times New Roman" w:hAnsi="Times New Roman" w:cs="Times New Roman"/>
          <w:sz w:val="24"/>
          <w:szCs w:val="24"/>
          <w:lang w:val="en-US"/>
        </w:rPr>
        <w:t>Geometrinae</w:t>
      </w:r>
      <w:proofErr w:type="spellEnd"/>
      <w:r w:rsidR="00851ED8" w:rsidRPr="00372091">
        <w:rPr>
          <w:rFonts w:ascii="Times New Roman" w:hAnsi="Times New Roman" w:cs="Times New Roman"/>
          <w:sz w:val="24"/>
          <w:szCs w:val="24"/>
          <w:lang w:val="en-US"/>
        </w:rPr>
        <w:t xml:space="preserve">. It also </w:t>
      </w:r>
      <w:r w:rsidR="00F057D2" w:rsidRPr="00372091">
        <w:rPr>
          <w:rFonts w:ascii="Times New Roman" w:hAnsi="Times New Roman" w:cs="Times New Roman"/>
          <w:sz w:val="24"/>
          <w:szCs w:val="24"/>
          <w:lang w:val="en-US"/>
        </w:rPr>
        <w:t>suggests</w:t>
      </w:r>
      <w:r w:rsidR="00851ED8" w:rsidRPr="00372091">
        <w:rPr>
          <w:rFonts w:ascii="Times New Roman" w:hAnsi="Times New Roman" w:cs="Times New Roman"/>
          <w:sz w:val="24"/>
          <w:szCs w:val="24"/>
          <w:lang w:val="en-US"/>
        </w:rPr>
        <w:t xml:space="preserve"> evolutionary stability in wing structure despite </w:t>
      </w:r>
      <w:r w:rsidR="00851ED8" w:rsidRPr="00372091">
        <w:rPr>
          <w:rFonts w:ascii="Times New Roman" w:hAnsi="Times New Roman" w:cs="Times New Roman"/>
          <w:sz w:val="24"/>
          <w:szCs w:val="24"/>
          <w:lang w:val="en-US"/>
        </w:rPr>
        <w:lastRenderedPageBreak/>
        <w:t xml:space="preserve">diversity in size and genus. </w:t>
      </w:r>
      <w:r w:rsidR="00024B56">
        <w:rPr>
          <w:rFonts w:ascii="Times New Roman" w:hAnsi="Times New Roman" w:cs="Times New Roman"/>
          <w:sz w:val="24"/>
          <w:szCs w:val="24"/>
          <w:lang w:val="en-US"/>
        </w:rPr>
        <w:t>However, the conserved venation pattern also indicated that species-level identification should not rely exclusively on wing venation and should be integrated with external morphology and genital characters.</w:t>
      </w:r>
      <w:r w:rsidR="009768DE">
        <w:rPr>
          <w:rFonts w:ascii="Times New Roman" w:hAnsi="Times New Roman" w:cs="Times New Roman"/>
          <w:sz w:val="24"/>
          <w:szCs w:val="24"/>
          <w:lang w:val="en-US"/>
        </w:rPr>
        <w:t xml:space="preserve"> Taxonomic identification of all 17 </w:t>
      </w:r>
      <w:proofErr w:type="spellStart"/>
      <w:r w:rsidR="009768DE">
        <w:rPr>
          <w:rFonts w:ascii="Times New Roman" w:hAnsi="Times New Roman" w:cs="Times New Roman"/>
          <w:sz w:val="24"/>
          <w:szCs w:val="24"/>
          <w:lang w:val="en-US"/>
        </w:rPr>
        <w:t>Geometrinae</w:t>
      </w:r>
      <w:proofErr w:type="spellEnd"/>
      <w:r w:rsidR="009768DE">
        <w:rPr>
          <w:rFonts w:ascii="Times New Roman" w:hAnsi="Times New Roman" w:cs="Times New Roman"/>
          <w:sz w:val="24"/>
          <w:szCs w:val="24"/>
          <w:lang w:val="en-US"/>
        </w:rPr>
        <w:t xml:space="preserve"> species was further validated through examining external genitalia. The dissected genital structure was compared with diagnostic descriptions and illustrations in the available literature (</w:t>
      </w:r>
      <w:r w:rsidR="009768DE" w:rsidRPr="00372091">
        <w:rPr>
          <w:rFonts w:ascii="Times New Roman" w:hAnsi="Times New Roman" w:cs="Times New Roman"/>
          <w:noProof/>
          <w:color w:val="000000"/>
          <w:sz w:val="24"/>
          <w:szCs w:val="24"/>
        </w:rPr>
        <w:t>Holloway</w:t>
      </w:r>
      <w:r w:rsidR="009768DE">
        <w:rPr>
          <w:rFonts w:ascii="Times New Roman" w:hAnsi="Times New Roman" w:cs="Times New Roman"/>
          <w:noProof/>
          <w:color w:val="000000"/>
          <w:sz w:val="24"/>
          <w:szCs w:val="24"/>
        </w:rPr>
        <w:t xml:space="preserve">, </w:t>
      </w:r>
      <w:r w:rsidR="009768DE" w:rsidRPr="00372091">
        <w:rPr>
          <w:rFonts w:ascii="Times New Roman" w:hAnsi="Times New Roman" w:cs="Times New Roman"/>
          <w:noProof/>
          <w:color w:val="000000"/>
          <w:sz w:val="24"/>
          <w:szCs w:val="24"/>
        </w:rPr>
        <w:t xml:space="preserve">1996; Kirti </w:t>
      </w:r>
      <w:r w:rsidR="009768DE">
        <w:rPr>
          <w:rFonts w:ascii="Times New Roman" w:hAnsi="Times New Roman" w:cs="Times New Roman"/>
          <w:noProof/>
          <w:color w:val="000000"/>
          <w:sz w:val="24"/>
          <w:szCs w:val="24"/>
        </w:rPr>
        <w:t xml:space="preserve">et al. </w:t>
      </w:r>
      <w:r w:rsidR="009768DE" w:rsidRPr="00372091">
        <w:rPr>
          <w:rFonts w:ascii="Times New Roman" w:hAnsi="Times New Roman" w:cs="Times New Roman"/>
          <w:noProof/>
          <w:color w:val="000000"/>
          <w:sz w:val="24"/>
          <w:szCs w:val="24"/>
        </w:rPr>
        <w:t>2019)</w:t>
      </w:r>
      <w:r w:rsidR="009768DE">
        <w:rPr>
          <w:rFonts w:ascii="Times New Roman" w:hAnsi="Times New Roman" w:cs="Times New Roman"/>
          <w:noProof/>
          <w:color w:val="000000"/>
          <w:sz w:val="24"/>
          <w:szCs w:val="24"/>
        </w:rPr>
        <w:t>, confirming the species-level identifications. This approach strengthened the reliability of the present dataset and provides a robust morphological basis for future taxonomic studies of Geometrinae in the northern Western Ghats of Maharashtra.</w:t>
      </w:r>
    </w:p>
    <w:p w14:paraId="538F0D05" w14:textId="40710BD2" w:rsidR="00415041" w:rsidRDefault="009768DE"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15041">
        <w:rPr>
          <w:rFonts w:ascii="Times New Roman" w:hAnsi="Times New Roman" w:cs="Times New Roman"/>
          <w:sz w:val="24"/>
          <w:szCs w:val="24"/>
          <w:lang w:val="en-US"/>
        </w:rPr>
        <w:t xml:space="preserve">The findings highlight the value of targeted taxonomic surveys in the northern Western Ghats, where focused subfamily-level studies remain limited. The present study complements broader geometrid inventories by providing locality-specific records and morphological documentation of </w:t>
      </w:r>
      <w:proofErr w:type="spellStart"/>
      <w:r w:rsidR="00415041">
        <w:rPr>
          <w:rFonts w:ascii="Times New Roman" w:hAnsi="Times New Roman" w:cs="Times New Roman"/>
          <w:sz w:val="24"/>
          <w:szCs w:val="24"/>
          <w:lang w:val="en-US"/>
        </w:rPr>
        <w:t>Geometrinae</w:t>
      </w:r>
      <w:proofErr w:type="spellEnd"/>
      <w:r w:rsidR="00415041">
        <w:rPr>
          <w:rFonts w:ascii="Times New Roman" w:hAnsi="Times New Roman" w:cs="Times New Roman"/>
          <w:sz w:val="24"/>
          <w:szCs w:val="24"/>
          <w:lang w:val="en-US"/>
        </w:rPr>
        <w:t xml:space="preserve">. Further survey across seasons, localities and elevations, combined with larval host-plant data and molecular tools such as DNA barcoding, will help resolve cryptic diversity and improve understanding of </w:t>
      </w:r>
      <w:proofErr w:type="spellStart"/>
      <w:r w:rsidR="00415041">
        <w:rPr>
          <w:rFonts w:ascii="Times New Roman" w:hAnsi="Times New Roman" w:cs="Times New Roman"/>
          <w:sz w:val="24"/>
          <w:szCs w:val="24"/>
          <w:lang w:val="en-US"/>
        </w:rPr>
        <w:t>Geometrinae</w:t>
      </w:r>
      <w:proofErr w:type="spellEnd"/>
      <w:r w:rsidR="00415041">
        <w:rPr>
          <w:rFonts w:ascii="Times New Roman" w:hAnsi="Times New Roman" w:cs="Times New Roman"/>
          <w:sz w:val="24"/>
          <w:szCs w:val="24"/>
          <w:lang w:val="en-US"/>
        </w:rPr>
        <w:t xml:space="preserve"> distribution and taxonomy in the Western Ghats.</w:t>
      </w:r>
    </w:p>
    <w:p w14:paraId="077A224C" w14:textId="77777777" w:rsidR="00024B56" w:rsidRDefault="00024B56" w:rsidP="00536100">
      <w:pPr>
        <w:spacing w:after="0" w:line="360" w:lineRule="auto"/>
        <w:jc w:val="both"/>
        <w:rPr>
          <w:rFonts w:ascii="Times New Roman" w:hAnsi="Times New Roman" w:cs="Times New Roman"/>
          <w:sz w:val="24"/>
          <w:szCs w:val="24"/>
          <w:lang w:val="en-US"/>
        </w:rPr>
      </w:pPr>
    </w:p>
    <w:p w14:paraId="6601DB22" w14:textId="63931677" w:rsidR="0074623B" w:rsidRPr="00372091" w:rsidRDefault="0074623B" w:rsidP="00536100">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Conclusion</w:t>
      </w:r>
    </w:p>
    <w:p w14:paraId="70409AD0" w14:textId="5D69F3A2" w:rsidR="00616B0D" w:rsidRDefault="0009788F" w:rsidP="0053610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present study documents 17 species of </w:t>
      </w:r>
      <w:proofErr w:type="spellStart"/>
      <w:r>
        <w:rPr>
          <w:rFonts w:ascii="Times New Roman" w:hAnsi="Times New Roman" w:cs="Times New Roman"/>
          <w:sz w:val="24"/>
          <w:szCs w:val="24"/>
          <w:lang w:val="en-US"/>
        </w:rPr>
        <w:t>Geometrinae</w:t>
      </w:r>
      <w:proofErr w:type="spellEnd"/>
      <w:r>
        <w:rPr>
          <w:rFonts w:ascii="Times New Roman" w:hAnsi="Times New Roman" w:cs="Times New Roman"/>
          <w:sz w:val="24"/>
          <w:szCs w:val="24"/>
          <w:lang w:val="en-US"/>
        </w:rPr>
        <w:t xml:space="preserve"> belonging to 13 genera and five tribes from northernmost Western Ghats in Nashik district of Maharashtra. the occurrence of several new records for Nashik highlights the region’s underexplored </w:t>
      </w:r>
      <w:proofErr w:type="spellStart"/>
      <w:r>
        <w:rPr>
          <w:rFonts w:ascii="Times New Roman" w:hAnsi="Times New Roman" w:cs="Times New Roman"/>
          <w:sz w:val="24"/>
          <w:szCs w:val="24"/>
          <w:lang w:val="en-US"/>
        </w:rPr>
        <w:t>Geometrinae</w:t>
      </w:r>
      <w:proofErr w:type="spellEnd"/>
      <w:r>
        <w:rPr>
          <w:rFonts w:ascii="Times New Roman" w:hAnsi="Times New Roman" w:cs="Times New Roman"/>
          <w:sz w:val="24"/>
          <w:szCs w:val="24"/>
          <w:lang w:val="en-US"/>
        </w:rPr>
        <w:t xml:space="preserve"> diversity and the value of focused taxonomic surveys. The study provides a useful baseline data for future research on the taxonomy, distribution and biodiversity of </w:t>
      </w:r>
      <w:proofErr w:type="spellStart"/>
      <w:r>
        <w:rPr>
          <w:rFonts w:ascii="Times New Roman" w:hAnsi="Times New Roman" w:cs="Times New Roman"/>
          <w:sz w:val="24"/>
          <w:szCs w:val="24"/>
          <w:lang w:val="en-US"/>
        </w:rPr>
        <w:t>Geometrinae</w:t>
      </w:r>
      <w:proofErr w:type="spellEnd"/>
      <w:r>
        <w:rPr>
          <w:rFonts w:ascii="Times New Roman" w:hAnsi="Times New Roman" w:cs="Times New Roman"/>
          <w:sz w:val="24"/>
          <w:szCs w:val="24"/>
          <w:lang w:val="en-US"/>
        </w:rPr>
        <w:t xml:space="preserve"> in the Northern Western Ghats.</w:t>
      </w:r>
    </w:p>
    <w:p w14:paraId="38648448" w14:textId="77777777" w:rsidR="0035345A" w:rsidRDefault="0035345A" w:rsidP="00536100">
      <w:pPr>
        <w:spacing w:after="0" w:line="360" w:lineRule="auto"/>
        <w:jc w:val="both"/>
        <w:rPr>
          <w:rFonts w:ascii="Times New Roman" w:hAnsi="Times New Roman" w:cs="Times New Roman"/>
          <w:sz w:val="24"/>
          <w:szCs w:val="24"/>
          <w:lang w:val="en-US"/>
        </w:rPr>
      </w:pPr>
    </w:p>
    <w:p w14:paraId="3095969E" w14:textId="77777777" w:rsidR="00F5696E" w:rsidRDefault="00F5696E" w:rsidP="00F5696E">
      <w:pPr>
        <w:spacing w:after="0" w:line="360" w:lineRule="auto"/>
        <w:jc w:val="both"/>
        <w:rPr>
          <w:rFonts w:ascii="Times New Roman" w:hAnsi="Times New Roman" w:cs="Times New Roman"/>
          <w:sz w:val="24"/>
          <w:szCs w:val="24"/>
          <w:lang w:val="en-US"/>
        </w:rPr>
      </w:pPr>
    </w:p>
    <w:p w14:paraId="43F8C7A9" w14:textId="77777777" w:rsidR="0009788F" w:rsidRPr="00372091" w:rsidRDefault="0009788F" w:rsidP="00536100">
      <w:pPr>
        <w:spacing w:after="0" w:line="360" w:lineRule="auto"/>
        <w:jc w:val="both"/>
        <w:rPr>
          <w:rFonts w:ascii="Times New Roman" w:hAnsi="Times New Roman" w:cs="Times New Roman"/>
          <w:sz w:val="24"/>
          <w:szCs w:val="24"/>
          <w:lang w:val="en-US"/>
        </w:rPr>
      </w:pPr>
    </w:p>
    <w:p w14:paraId="2B3411D7" w14:textId="77777777" w:rsidR="00BC1A17" w:rsidRDefault="00BC1A17" w:rsidP="00536100">
      <w:pPr>
        <w:spacing w:after="0" w:line="360" w:lineRule="auto"/>
        <w:jc w:val="both"/>
        <w:rPr>
          <w:rFonts w:ascii="Times New Roman" w:hAnsi="Times New Roman" w:cs="Times New Roman"/>
          <w:sz w:val="24"/>
          <w:szCs w:val="24"/>
          <w:lang w:val="en-US"/>
        </w:rPr>
      </w:pPr>
    </w:p>
    <w:p w14:paraId="4950E888" w14:textId="77777777" w:rsidR="00BC1A17" w:rsidRPr="00BC1A17" w:rsidRDefault="00BC1A17" w:rsidP="00BC1A17">
      <w:pPr>
        <w:spacing w:after="0" w:line="240" w:lineRule="auto"/>
        <w:rPr>
          <w:rFonts w:ascii="Arial" w:eastAsia="Calibri" w:hAnsi="Arial" w:cs="Arial"/>
          <w:b/>
          <w:sz w:val="20"/>
          <w:szCs w:val="20"/>
          <w:lang w:val="en-US"/>
        </w:rPr>
      </w:pPr>
      <w:r w:rsidRPr="00BC1A17">
        <w:rPr>
          <w:rFonts w:ascii="Arial" w:eastAsia="Calibri" w:hAnsi="Arial" w:cs="Arial"/>
          <w:b/>
          <w:sz w:val="20"/>
          <w:szCs w:val="20"/>
          <w:lang w:val="en-US"/>
        </w:rPr>
        <w:t>Declaration of AI Use</w:t>
      </w:r>
    </w:p>
    <w:p w14:paraId="3FF57D1A" w14:textId="77777777" w:rsidR="00BC1A17" w:rsidRPr="00BC1A17" w:rsidRDefault="00BC1A17" w:rsidP="00BC1A17">
      <w:pPr>
        <w:spacing w:after="0" w:line="240" w:lineRule="auto"/>
        <w:rPr>
          <w:rFonts w:ascii="Arial" w:eastAsia="Calibri" w:hAnsi="Arial" w:cs="Arial"/>
          <w:sz w:val="20"/>
          <w:szCs w:val="20"/>
          <w:lang w:val="en-US"/>
        </w:rPr>
      </w:pPr>
    </w:p>
    <w:p w14:paraId="47CD242A" w14:textId="77777777" w:rsidR="00BC1A17" w:rsidRPr="00BC1A17" w:rsidRDefault="00BC1A17" w:rsidP="00BC1A17">
      <w:pPr>
        <w:spacing w:after="0" w:line="240" w:lineRule="auto"/>
        <w:rPr>
          <w:rFonts w:ascii="Arial" w:eastAsia="Calibri" w:hAnsi="Arial" w:cs="Arial"/>
          <w:sz w:val="20"/>
          <w:szCs w:val="20"/>
          <w:lang w:val="en-US"/>
        </w:rPr>
      </w:pPr>
      <w:r w:rsidRPr="00BC1A17">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3F1314E" w14:textId="77777777" w:rsidR="00BC1A17" w:rsidRPr="00BC1A17" w:rsidRDefault="00BC1A17" w:rsidP="00BC1A17">
      <w:pPr>
        <w:spacing w:after="0" w:line="240" w:lineRule="auto"/>
        <w:jc w:val="both"/>
        <w:rPr>
          <w:rFonts w:ascii="Times New Roman" w:eastAsia="Calibri" w:hAnsi="Times New Roman" w:cs="Times New Roman"/>
          <w:lang w:val="en-US"/>
        </w:rPr>
      </w:pPr>
    </w:p>
    <w:p w14:paraId="76FD5333" w14:textId="77777777" w:rsidR="00BC1A17" w:rsidRPr="00BC1A17" w:rsidRDefault="00BC1A17" w:rsidP="00BC1A17">
      <w:pPr>
        <w:spacing w:after="0" w:line="240" w:lineRule="auto"/>
        <w:jc w:val="both"/>
        <w:rPr>
          <w:rFonts w:ascii="Times New Roman" w:eastAsia="Calibri" w:hAnsi="Times New Roman" w:cs="Times New Roman"/>
          <w:lang w:val="en-US"/>
        </w:rPr>
      </w:pPr>
    </w:p>
    <w:p w14:paraId="6F6DD1DF" w14:textId="77777777" w:rsidR="00BC1A17" w:rsidRPr="00BC1A17" w:rsidRDefault="00BC1A17" w:rsidP="00BC1A17">
      <w:pPr>
        <w:spacing w:after="200" w:line="276" w:lineRule="auto"/>
        <w:rPr>
          <w:rFonts w:ascii="Cambria" w:eastAsia="Times New Roman" w:hAnsi="Cambria" w:cs="Arial"/>
          <w:b/>
          <w:bCs/>
          <w:lang w:val="en-GB" w:eastAsia="en-GB"/>
        </w:rPr>
      </w:pPr>
      <w:r w:rsidRPr="00BC1A17">
        <w:rPr>
          <w:rFonts w:ascii="Cambria" w:eastAsia="Times New Roman" w:hAnsi="Cambria" w:cs="Arial"/>
          <w:b/>
          <w:bCs/>
          <w:lang w:val="en-GB" w:eastAsia="en-GB"/>
        </w:rPr>
        <w:lastRenderedPageBreak/>
        <w:t>COMPETING INTERESTS DISCLAIMER:</w:t>
      </w:r>
    </w:p>
    <w:p w14:paraId="63194C13" w14:textId="77777777" w:rsidR="00BC1A17" w:rsidRPr="00BC1A17" w:rsidRDefault="00BC1A17" w:rsidP="00BC1A17">
      <w:pPr>
        <w:spacing w:after="200" w:line="276" w:lineRule="auto"/>
        <w:rPr>
          <w:rFonts w:ascii="Cambria" w:eastAsia="Times New Roman" w:hAnsi="Cambria" w:cs="Times New Roman"/>
          <w:lang w:val="en-GB" w:eastAsia="en-GB"/>
        </w:rPr>
      </w:pPr>
      <w:r w:rsidRPr="00BC1A17">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32AD87D1" w14:textId="77777777" w:rsidR="00BC1A17" w:rsidRDefault="00BC1A17" w:rsidP="00536100">
      <w:pPr>
        <w:spacing w:after="0" w:line="360" w:lineRule="auto"/>
        <w:jc w:val="both"/>
        <w:rPr>
          <w:rFonts w:ascii="Times New Roman" w:hAnsi="Times New Roman" w:cs="Times New Roman"/>
          <w:sz w:val="24"/>
          <w:szCs w:val="24"/>
          <w:lang w:val="en-US"/>
        </w:rPr>
      </w:pPr>
    </w:p>
    <w:p w14:paraId="7C934DD6" w14:textId="77777777" w:rsidR="004923E3" w:rsidRPr="00372091" w:rsidRDefault="004923E3" w:rsidP="00536100">
      <w:pPr>
        <w:spacing w:after="0" w:line="360" w:lineRule="auto"/>
        <w:jc w:val="both"/>
        <w:rPr>
          <w:rFonts w:ascii="Times New Roman" w:hAnsi="Times New Roman" w:cs="Times New Roman"/>
          <w:sz w:val="24"/>
          <w:szCs w:val="24"/>
          <w:lang w:val="en-US"/>
        </w:rPr>
      </w:pPr>
    </w:p>
    <w:p w14:paraId="26917B0F" w14:textId="77777777" w:rsidR="007E5D8B" w:rsidRDefault="007E5D8B" w:rsidP="00536100">
      <w:pPr>
        <w:spacing w:after="0" w:line="360" w:lineRule="auto"/>
        <w:jc w:val="both"/>
        <w:rPr>
          <w:rFonts w:ascii="Times New Roman" w:hAnsi="Times New Roman" w:cs="Times New Roman"/>
          <w:b/>
          <w:sz w:val="24"/>
          <w:szCs w:val="24"/>
          <w:lang w:val="en-US"/>
        </w:rPr>
      </w:pPr>
      <w:r w:rsidRPr="00372091">
        <w:rPr>
          <w:rFonts w:ascii="Times New Roman" w:hAnsi="Times New Roman" w:cs="Times New Roman"/>
          <w:b/>
          <w:sz w:val="24"/>
          <w:szCs w:val="24"/>
          <w:lang w:val="en-US"/>
        </w:rPr>
        <w:t>Reference</w:t>
      </w:r>
    </w:p>
    <w:p w14:paraId="2C638213" w14:textId="4A745A40" w:rsidR="00986498" w:rsidRDefault="00986498" w:rsidP="007756FC">
      <w:pPr>
        <w:spacing w:after="0" w:line="360" w:lineRule="auto"/>
        <w:ind w:left="284" w:hanging="34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Clarke, J.F.G. (1941). The preparation of slides of the genitalia of Lepidoptera. </w:t>
      </w:r>
      <w:r w:rsidRPr="00986498">
        <w:rPr>
          <w:rFonts w:ascii="Times New Roman" w:hAnsi="Times New Roman" w:cs="Times New Roman"/>
          <w:i/>
          <w:iCs/>
          <w:sz w:val="24"/>
          <w:szCs w:val="24"/>
          <w:lang w:val="en-US"/>
        </w:rPr>
        <w:t>Bulletin of the Brooklyn Entomological Society</w:t>
      </w:r>
      <w:r>
        <w:rPr>
          <w:rFonts w:ascii="Times New Roman" w:hAnsi="Times New Roman" w:cs="Times New Roman"/>
          <w:sz w:val="24"/>
          <w:szCs w:val="24"/>
          <w:lang w:val="en-US"/>
        </w:rPr>
        <w:t>, 36(4), 149-161.</w:t>
      </w:r>
    </w:p>
    <w:p w14:paraId="73E22253" w14:textId="63A78343" w:rsidR="007756FC" w:rsidRPr="00F43FAE" w:rsidRDefault="007756FC" w:rsidP="007756FC">
      <w:pPr>
        <w:spacing w:after="0" w:line="360" w:lineRule="auto"/>
        <w:ind w:left="284" w:hanging="349"/>
        <w:jc w:val="both"/>
        <w:rPr>
          <w:rFonts w:ascii="Times New Roman" w:hAnsi="Times New Roman" w:cs="Times New Roman"/>
          <w:sz w:val="24"/>
          <w:szCs w:val="24"/>
          <w:lang w:val="en-US"/>
        </w:rPr>
      </w:pPr>
      <w:r w:rsidRPr="00F43FAE">
        <w:rPr>
          <w:rFonts w:ascii="Times New Roman" w:hAnsi="Times New Roman" w:cs="Times New Roman"/>
          <w:sz w:val="24"/>
          <w:szCs w:val="24"/>
          <w:lang w:val="en-US"/>
        </w:rPr>
        <w:t>Common, I. F. B. (1970). Lepidoptera (Moths and butterflies) in the insect of Australia.</w:t>
      </w:r>
    </w:p>
    <w:p w14:paraId="454BD2D2"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lang w:val="en-US"/>
        </w:rPr>
        <w:t>Comstock, J. H., &amp; Needham, J. G. (1899). The wings of insects. </w:t>
      </w:r>
      <w:r w:rsidRPr="00F43FAE">
        <w:rPr>
          <w:rFonts w:ascii="Times New Roman" w:hAnsi="Times New Roman" w:cs="Times New Roman"/>
          <w:i/>
          <w:iCs/>
          <w:sz w:val="24"/>
          <w:szCs w:val="24"/>
          <w:lang w:val="en-US"/>
        </w:rPr>
        <w:t>The American Naturalist</w:t>
      </w:r>
      <w:r w:rsidRPr="00F43FAE">
        <w:rPr>
          <w:rFonts w:ascii="Times New Roman" w:hAnsi="Times New Roman" w:cs="Times New Roman"/>
          <w:sz w:val="24"/>
          <w:szCs w:val="24"/>
          <w:lang w:val="en-US"/>
        </w:rPr>
        <w:t>, </w:t>
      </w:r>
      <w:r w:rsidRPr="00F43FAE">
        <w:rPr>
          <w:rFonts w:ascii="Times New Roman" w:hAnsi="Times New Roman" w:cs="Times New Roman"/>
          <w:i/>
          <w:iCs/>
          <w:sz w:val="24"/>
          <w:szCs w:val="24"/>
          <w:lang w:val="en-US"/>
        </w:rPr>
        <w:t>33</w:t>
      </w:r>
      <w:r w:rsidRPr="00F43FAE">
        <w:rPr>
          <w:rFonts w:ascii="Times New Roman" w:hAnsi="Times New Roman" w:cs="Times New Roman"/>
          <w:sz w:val="24"/>
          <w:szCs w:val="24"/>
          <w:lang w:val="en-US"/>
        </w:rPr>
        <w:t>(395), 845-860.</w:t>
      </w:r>
    </w:p>
    <w:p w14:paraId="08E3A81F" w14:textId="77777777" w:rsidR="007756FC" w:rsidRPr="00F43FAE" w:rsidRDefault="007756FC" w:rsidP="007756FC">
      <w:pPr>
        <w:spacing w:after="0" w:line="360" w:lineRule="auto"/>
        <w:ind w:left="284" w:hanging="349"/>
        <w:jc w:val="both"/>
        <w:rPr>
          <w:rFonts w:ascii="Times New Roman" w:hAnsi="Times New Roman" w:cs="Times New Roman"/>
          <w:color w:val="222222"/>
          <w:sz w:val="24"/>
          <w:szCs w:val="24"/>
          <w:shd w:val="clear" w:color="auto" w:fill="FFFFFF"/>
        </w:rPr>
      </w:pPr>
      <w:r w:rsidRPr="00F43FAE">
        <w:rPr>
          <w:rFonts w:ascii="Times New Roman" w:hAnsi="Times New Roman" w:cs="Times New Roman"/>
          <w:color w:val="222222"/>
          <w:sz w:val="24"/>
          <w:szCs w:val="24"/>
          <w:shd w:val="clear" w:color="auto" w:fill="FFFFFF"/>
        </w:rPr>
        <w:t>Cook, M. (1993). </w:t>
      </w:r>
      <w:r w:rsidRPr="00F43FAE">
        <w:rPr>
          <w:rFonts w:ascii="Times New Roman" w:hAnsi="Times New Roman" w:cs="Times New Roman"/>
          <w:i/>
          <w:iCs/>
          <w:color w:val="222222"/>
          <w:sz w:val="24"/>
          <w:szCs w:val="24"/>
          <w:shd w:val="clear" w:color="auto" w:fill="FFFFFF"/>
        </w:rPr>
        <w:t>The systematics of Emerald moths (</w:t>
      </w:r>
      <w:proofErr w:type="spellStart"/>
      <w:r w:rsidRPr="00F43FAE">
        <w:rPr>
          <w:rFonts w:ascii="Times New Roman" w:hAnsi="Times New Roman" w:cs="Times New Roman"/>
          <w:i/>
          <w:iCs/>
          <w:color w:val="222222"/>
          <w:sz w:val="24"/>
          <w:szCs w:val="24"/>
          <w:shd w:val="clear" w:color="auto" w:fill="FFFFFF"/>
        </w:rPr>
        <w:t>Geometridae</w:t>
      </w:r>
      <w:proofErr w:type="spellEnd"/>
      <w:r w:rsidRPr="00F43FAE">
        <w:rPr>
          <w:rFonts w:ascii="Times New Roman" w:hAnsi="Times New Roman" w:cs="Times New Roman"/>
          <w:i/>
          <w:iCs/>
          <w:color w:val="222222"/>
          <w:sz w:val="24"/>
          <w:szCs w:val="24"/>
          <w:shd w:val="clear" w:color="auto" w:fill="FFFFFF"/>
        </w:rPr>
        <w:t xml:space="preserve">, </w:t>
      </w:r>
      <w:proofErr w:type="spellStart"/>
      <w:r w:rsidRPr="00F43FAE">
        <w:rPr>
          <w:rFonts w:ascii="Times New Roman" w:hAnsi="Times New Roman" w:cs="Times New Roman"/>
          <w:i/>
          <w:iCs/>
          <w:color w:val="222222"/>
          <w:sz w:val="24"/>
          <w:szCs w:val="24"/>
          <w:shd w:val="clear" w:color="auto" w:fill="FFFFFF"/>
        </w:rPr>
        <w:t>Geometrinae</w:t>
      </w:r>
      <w:proofErr w:type="spellEnd"/>
      <w:r w:rsidRPr="00F43FAE">
        <w:rPr>
          <w:rFonts w:ascii="Times New Roman" w:hAnsi="Times New Roman" w:cs="Times New Roman"/>
          <w:i/>
          <w:iCs/>
          <w:color w:val="222222"/>
          <w:sz w:val="24"/>
          <w:szCs w:val="24"/>
          <w:shd w:val="clear" w:color="auto" w:fill="FFFFFF"/>
        </w:rPr>
        <w:t>)</w:t>
      </w:r>
      <w:r w:rsidRPr="00F43FAE">
        <w:rPr>
          <w:rFonts w:ascii="Times New Roman" w:hAnsi="Times New Roman" w:cs="Times New Roman"/>
          <w:color w:val="222222"/>
          <w:sz w:val="24"/>
          <w:szCs w:val="24"/>
          <w:shd w:val="clear" w:color="auto" w:fill="FFFFFF"/>
        </w:rPr>
        <w:t> (Doctoral dissertation, University of Oxford).</w:t>
      </w:r>
    </w:p>
    <w:p w14:paraId="20B55AF8" w14:textId="77777777" w:rsidR="007756FC" w:rsidRPr="00F43FAE" w:rsidRDefault="007756FC" w:rsidP="007756FC">
      <w:pPr>
        <w:spacing w:after="0" w:line="360" w:lineRule="auto"/>
        <w:ind w:left="284" w:hanging="349"/>
        <w:jc w:val="both"/>
        <w:rPr>
          <w:rFonts w:ascii="Times New Roman" w:hAnsi="Times New Roman" w:cs="Times New Roman"/>
          <w:sz w:val="24"/>
          <w:szCs w:val="24"/>
          <w:lang w:val="en-US"/>
        </w:rPr>
      </w:pPr>
      <w:r w:rsidRPr="00F43FAE">
        <w:rPr>
          <w:rFonts w:ascii="Times New Roman" w:hAnsi="Times New Roman" w:cs="Times New Roman"/>
          <w:color w:val="222222"/>
          <w:sz w:val="24"/>
          <w:szCs w:val="24"/>
          <w:shd w:val="clear" w:color="auto" w:fill="FFFFFF"/>
        </w:rPr>
        <w:t xml:space="preserve">Davis, A. K., &amp; Holden, M. T. (2015). Measuring intraspecific variation in flight‐related morphology of monarch butterflies (Danaus </w:t>
      </w:r>
      <w:proofErr w:type="spellStart"/>
      <w:r w:rsidRPr="00F43FAE">
        <w:rPr>
          <w:rFonts w:ascii="Times New Roman" w:hAnsi="Times New Roman" w:cs="Times New Roman"/>
          <w:color w:val="222222"/>
          <w:sz w:val="24"/>
          <w:szCs w:val="24"/>
          <w:shd w:val="clear" w:color="auto" w:fill="FFFFFF"/>
        </w:rPr>
        <w:t>plexippus</w:t>
      </w:r>
      <w:proofErr w:type="spellEnd"/>
      <w:r w:rsidRPr="00F43FAE">
        <w:rPr>
          <w:rFonts w:ascii="Times New Roman" w:hAnsi="Times New Roman" w:cs="Times New Roman"/>
          <w:color w:val="222222"/>
          <w:sz w:val="24"/>
          <w:szCs w:val="24"/>
          <w:shd w:val="clear" w:color="auto" w:fill="FFFFFF"/>
        </w:rPr>
        <w:t>): Which sex has the best flying gear? </w:t>
      </w:r>
      <w:r w:rsidRPr="00F43FAE">
        <w:rPr>
          <w:rFonts w:ascii="Times New Roman" w:hAnsi="Times New Roman" w:cs="Times New Roman"/>
          <w:i/>
          <w:iCs/>
          <w:color w:val="222222"/>
          <w:sz w:val="24"/>
          <w:szCs w:val="24"/>
          <w:shd w:val="clear" w:color="auto" w:fill="FFFFFF"/>
        </w:rPr>
        <w:t>Journal of Insects</w:t>
      </w:r>
      <w:r w:rsidRPr="00F43FAE">
        <w:rPr>
          <w:rFonts w:ascii="Times New Roman" w:hAnsi="Times New Roman" w:cs="Times New Roman"/>
          <w:color w:val="222222"/>
          <w:sz w:val="24"/>
          <w:szCs w:val="24"/>
          <w:shd w:val="clear" w:color="auto" w:fill="FFFFFF"/>
        </w:rPr>
        <w:t>, </w:t>
      </w:r>
      <w:r w:rsidRPr="00F43FAE">
        <w:rPr>
          <w:rFonts w:ascii="Times New Roman" w:hAnsi="Times New Roman" w:cs="Times New Roman"/>
          <w:i/>
          <w:iCs/>
          <w:color w:val="222222"/>
          <w:sz w:val="24"/>
          <w:szCs w:val="24"/>
          <w:shd w:val="clear" w:color="auto" w:fill="FFFFFF"/>
        </w:rPr>
        <w:t>2015</w:t>
      </w:r>
      <w:r w:rsidRPr="00F43FAE">
        <w:rPr>
          <w:rFonts w:ascii="Times New Roman" w:hAnsi="Times New Roman" w:cs="Times New Roman"/>
          <w:color w:val="222222"/>
          <w:sz w:val="24"/>
          <w:szCs w:val="24"/>
          <w:shd w:val="clear" w:color="auto" w:fill="FFFFFF"/>
        </w:rPr>
        <w:t>(1), 591705.</w:t>
      </w:r>
    </w:p>
    <w:p w14:paraId="686FAE4A"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Ding, W., Xu, H., Wu, Z., Hu, L., Huang, L., Yang, M., Wang, L., 2023. The mitochondrial genomes of the </w:t>
      </w:r>
      <w:proofErr w:type="spellStart"/>
      <w:r w:rsidRPr="00F43FAE">
        <w:rPr>
          <w:rFonts w:ascii="Times New Roman" w:hAnsi="Times New Roman" w:cs="Times New Roman"/>
          <w:sz w:val="24"/>
          <w:szCs w:val="24"/>
        </w:rPr>
        <w:t>Geometroidea</w:t>
      </w:r>
      <w:proofErr w:type="spellEnd"/>
      <w:r w:rsidRPr="00F43FAE">
        <w:rPr>
          <w:rFonts w:ascii="Times New Roman" w:hAnsi="Times New Roman" w:cs="Times New Roman"/>
          <w:sz w:val="24"/>
          <w:szCs w:val="24"/>
        </w:rPr>
        <w:t xml:space="preserve"> (Lepidoptera) and their phylogenetic implications. </w:t>
      </w:r>
      <w:r w:rsidRPr="00F43FAE">
        <w:rPr>
          <w:rStyle w:val="Strong"/>
          <w:rFonts w:ascii="Times New Roman" w:hAnsi="Times New Roman" w:cs="Times New Roman"/>
          <w:b w:val="0"/>
          <w:bCs w:val="0"/>
          <w:sz w:val="24"/>
          <w:szCs w:val="24"/>
        </w:rPr>
        <w:t>Ecology and Evolution</w:t>
      </w:r>
      <w:r w:rsidRPr="00F43FAE">
        <w:rPr>
          <w:rFonts w:ascii="Times New Roman" w:hAnsi="Times New Roman" w:cs="Times New Roman"/>
          <w:sz w:val="24"/>
          <w:szCs w:val="24"/>
        </w:rPr>
        <w:t xml:space="preserve"> 13, e9813. </w:t>
      </w:r>
      <w:hyperlink r:id="rId10" w:tgtFrame="_new" w:history="1">
        <w:r w:rsidRPr="00F43FAE">
          <w:rPr>
            <w:rStyle w:val="Hyperlink"/>
            <w:rFonts w:ascii="Times New Roman" w:hAnsi="Times New Roman" w:cs="Times New Roman"/>
            <w:sz w:val="24"/>
            <w:szCs w:val="24"/>
          </w:rPr>
          <w:t>https://doi.org/10.1002/ece3.9813</w:t>
        </w:r>
      </w:hyperlink>
      <w:r w:rsidRPr="00F43FAE">
        <w:rPr>
          <w:rFonts w:ascii="Times New Roman" w:hAnsi="Times New Roman" w:cs="Times New Roman"/>
          <w:sz w:val="24"/>
          <w:szCs w:val="24"/>
        </w:rPr>
        <w:t>.</w:t>
      </w:r>
    </w:p>
    <w:p w14:paraId="1F7E30B1" w14:textId="77777777" w:rsidR="007756FC" w:rsidRPr="00F43FAE" w:rsidRDefault="007756FC" w:rsidP="007756FC">
      <w:pPr>
        <w:spacing w:after="0" w:line="360" w:lineRule="auto"/>
        <w:ind w:left="284" w:hanging="349"/>
        <w:jc w:val="both"/>
        <w:rPr>
          <w:rFonts w:ascii="Times New Roman" w:hAnsi="Times New Roman" w:cs="Times New Roman"/>
          <w:color w:val="222222"/>
          <w:sz w:val="24"/>
          <w:szCs w:val="24"/>
          <w:shd w:val="clear" w:color="auto" w:fill="FFFFFF"/>
        </w:rPr>
      </w:pPr>
      <w:r w:rsidRPr="00F43FAE">
        <w:rPr>
          <w:rFonts w:ascii="Times New Roman" w:hAnsi="Times New Roman" w:cs="Times New Roman"/>
          <w:color w:val="222222"/>
          <w:sz w:val="24"/>
          <w:szCs w:val="24"/>
          <w:shd w:val="clear" w:color="auto" w:fill="FFFFFF"/>
        </w:rPr>
        <w:t xml:space="preserve">Gurule, S. A., &amp; Nikam, S. M. (2013). The moths (Lepidoptera: </w:t>
      </w:r>
      <w:proofErr w:type="spellStart"/>
      <w:r w:rsidRPr="00F43FAE">
        <w:rPr>
          <w:rFonts w:ascii="Times New Roman" w:hAnsi="Times New Roman" w:cs="Times New Roman"/>
          <w:color w:val="222222"/>
          <w:sz w:val="24"/>
          <w:szCs w:val="24"/>
          <w:shd w:val="clear" w:color="auto" w:fill="FFFFFF"/>
        </w:rPr>
        <w:t>Heterocera</w:t>
      </w:r>
      <w:proofErr w:type="spellEnd"/>
      <w:r w:rsidRPr="00F43FAE">
        <w:rPr>
          <w:rFonts w:ascii="Times New Roman" w:hAnsi="Times New Roman" w:cs="Times New Roman"/>
          <w:color w:val="222222"/>
          <w:sz w:val="24"/>
          <w:szCs w:val="24"/>
          <w:shd w:val="clear" w:color="auto" w:fill="FFFFFF"/>
        </w:rPr>
        <w:t xml:space="preserve">) of northern </w:t>
      </w:r>
      <w:r w:rsidRPr="00F43FAE">
        <w:rPr>
          <w:rFonts w:ascii="Times New Roman" w:hAnsi="Times New Roman" w:cs="Times New Roman"/>
          <w:sz w:val="24"/>
          <w:szCs w:val="24"/>
        </w:rPr>
        <w:t>Maharashtra</w:t>
      </w:r>
      <w:r w:rsidRPr="00F43FAE">
        <w:rPr>
          <w:rFonts w:ascii="Times New Roman" w:hAnsi="Times New Roman" w:cs="Times New Roman"/>
          <w:color w:val="222222"/>
          <w:sz w:val="24"/>
          <w:szCs w:val="24"/>
          <w:shd w:val="clear" w:color="auto" w:fill="FFFFFF"/>
        </w:rPr>
        <w:t>: a preliminary checklist. </w:t>
      </w:r>
      <w:r w:rsidRPr="00F43FAE">
        <w:rPr>
          <w:rFonts w:ascii="Times New Roman" w:hAnsi="Times New Roman" w:cs="Times New Roman"/>
          <w:i/>
          <w:iCs/>
          <w:color w:val="222222"/>
          <w:sz w:val="24"/>
          <w:szCs w:val="24"/>
          <w:shd w:val="clear" w:color="auto" w:fill="FFFFFF"/>
        </w:rPr>
        <w:t>Journal of Threatened Taxa</w:t>
      </w:r>
      <w:r w:rsidRPr="00F43FAE">
        <w:rPr>
          <w:rFonts w:ascii="Times New Roman" w:hAnsi="Times New Roman" w:cs="Times New Roman"/>
          <w:color w:val="222222"/>
          <w:sz w:val="24"/>
          <w:szCs w:val="24"/>
          <w:shd w:val="clear" w:color="auto" w:fill="FFFFFF"/>
        </w:rPr>
        <w:t>, </w:t>
      </w:r>
      <w:r w:rsidRPr="00F43FAE">
        <w:rPr>
          <w:rFonts w:ascii="Times New Roman" w:hAnsi="Times New Roman" w:cs="Times New Roman"/>
          <w:i/>
          <w:iCs/>
          <w:color w:val="222222"/>
          <w:sz w:val="24"/>
          <w:szCs w:val="24"/>
          <w:shd w:val="clear" w:color="auto" w:fill="FFFFFF"/>
        </w:rPr>
        <w:t>5</w:t>
      </w:r>
      <w:r w:rsidRPr="00F43FAE">
        <w:rPr>
          <w:rFonts w:ascii="Times New Roman" w:hAnsi="Times New Roman" w:cs="Times New Roman"/>
          <w:color w:val="222222"/>
          <w:sz w:val="24"/>
          <w:szCs w:val="24"/>
          <w:shd w:val="clear" w:color="auto" w:fill="FFFFFF"/>
        </w:rPr>
        <w:t>(12), 4693-4713.</w:t>
      </w:r>
    </w:p>
    <w:p w14:paraId="471EA7AE"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000000"/>
          <w:sz w:val="24"/>
          <w:szCs w:val="24"/>
          <w:shd w:val="clear" w:color="auto" w:fill="FFFFFF"/>
        </w:rPr>
        <w:t xml:space="preserve">Gurule, S.A. (2013). Taxonomic study of moths (Lepidoptera: </w:t>
      </w:r>
      <w:proofErr w:type="spellStart"/>
      <w:r w:rsidRPr="00F43FAE">
        <w:rPr>
          <w:rFonts w:ascii="Times New Roman" w:hAnsi="Times New Roman" w:cs="Times New Roman"/>
          <w:color w:val="000000"/>
          <w:sz w:val="24"/>
          <w:szCs w:val="24"/>
          <w:shd w:val="clear" w:color="auto" w:fill="FFFFFF"/>
        </w:rPr>
        <w:t>Heterocera</w:t>
      </w:r>
      <w:proofErr w:type="spellEnd"/>
      <w:r w:rsidRPr="00F43FAE">
        <w:rPr>
          <w:rFonts w:ascii="Times New Roman" w:hAnsi="Times New Roman" w:cs="Times New Roman"/>
          <w:color w:val="000000"/>
          <w:sz w:val="24"/>
          <w:szCs w:val="24"/>
          <w:shd w:val="clear" w:color="auto" w:fill="FFFFFF"/>
        </w:rPr>
        <w:t xml:space="preserve">) from North </w:t>
      </w:r>
      <w:r w:rsidRPr="00F43FAE">
        <w:rPr>
          <w:rFonts w:ascii="Times New Roman" w:hAnsi="Times New Roman" w:cs="Times New Roman"/>
          <w:sz w:val="24"/>
          <w:szCs w:val="24"/>
        </w:rPr>
        <w:t>Maharashtra (India). Ph.D. Thesis. Submitted to Savitribai Phule Pune University. 1–252.</w:t>
      </w:r>
    </w:p>
    <w:p w14:paraId="7E138C95" w14:textId="77777777" w:rsidR="007756FC" w:rsidRPr="00F43FAE" w:rsidRDefault="007756FC" w:rsidP="007756FC">
      <w:pPr>
        <w:spacing w:after="0" w:line="360" w:lineRule="auto"/>
        <w:ind w:left="284" w:hanging="349"/>
        <w:jc w:val="both"/>
        <w:rPr>
          <w:rFonts w:ascii="Times New Roman" w:hAnsi="Times New Roman" w:cs="Times New Roman"/>
          <w:color w:val="222222"/>
          <w:sz w:val="24"/>
          <w:szCs w:val="24"/>
          <w:shd w:val="clear" w:color="auto" w:fill="FFFFFF"/>
        </w:rPr>
      </w:pPr>
      <w:r w:rsidRPr="00F43FAE">
        <w:rPr>
          <w:rFonts w:ascii="Times New Roman" w:hAnsi="Times New Roman" w:cs="Times New Roman"/>
          <w:sz w:val="24"/>
          <w:szCs w:val="24"/>
        </w:rPr>
        <w:t>Gurule, S.A. and Brookes, R.D. (2021). A preliminary study of moths (</w:t>
      </w:r>
      <w:proofErr w:type="spellStart"/>
      <w:r w:rsidRPr="00F43FAE">
        <w:rPr>
          <w:rFonts w:ascii="Times New Roman" w:hAnsi="Times New Roman" w:cs="Times New Roman"/>
          <w:sz w:val="24"/>
          <w:szCs w:val="24"/>
        </w:rPr>
        <w:t>Insecta</w:t>
      </w:r>
      <w:proofErr w:type="spellEnd"/>
      <w:r w:rsidRPr="00F43FAE">
        <w:rPr>
          <w:rFonts w:ascii="Times New Roman" w:hAnsi="Times New Roman" w:cs="Times New Roman"/>
          <w:sz w:val="24"/>
          <w:szCs w:val="24"/>
        </w:rPr>
        <w:t>: Lepidoptera) of Goa University Campus, Goa. Records of Zoological Survey of India, 1</w:t>
      </w:r>
      <w:r w:rsidRPr="00F43FAE">
        <w:rPr>
          <w:rFonts w:ascii="Times New Roman" w:hAnsi="Times New Roman" w:cs="Times New Roman"/>
          <w:color w:val="000000"/>
          <w:sz w:val="24"/>
          <w:szCs w:val="24"/>
        </w:rPr>
        <w:t xml:space="preserve">21(1), 101–116. </w:t>
      </w:r>
      <w:hyperlink r:id="rId11" w:history="1">
        <w:r w:rsidRPr="00F43FAE">
          <w:rPr>
            <w:rStyle w:val="Hyperlink"/>
            <w:rFonts w:ascii="Times New Roman" w:hAnsi="Times New Roman" w:cs="Times New Roman"/>
            <w:sz w:val="24"/>
            <w:szCs w:val="24"/>
          </w:rPr>
          <w:t>https://doi.org/10.26515/rzsi/v121/i1/2021/152996</w:t>
        </w:r>
      </w:hyperlink>
      <w:r w:rsidRPr="00F43FAE">
        <w:rPr>
          <w:rFonts w:ascii="Times New Roman" w:hAnsi="Times New Roman" w:cs="Times New Roman"/>
          <w:color w:val="000000"/>
          <w:sz w:val="24"/>
          <w:szCs w:val="24"/>
        </w:rPr>
        <w:t xml:space="preserve"> </w:t>
      </w:r>
    </w:p>
    <w:p w14:paraId="4F05302E"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Gurule, S.A., Rajput, J.A., Shere-</w:t>
      </w:r>
      <w:proofErr w:type="spellStart"/>
      <w:r w:rsidRPr="00F43FAE">
        <w:rPr>
          <w:rFonts w:ascii="Times New Roman" w:hAnsi="Times New Roman" w:cs="Times New Roman"/>
          <w:color w:val="222222"/>
          <w:sz w:val="24"/>
          <w:szCs w:val="24"/>
          <w:shd w:val="clear" w:color="auto" w:fill="FFFFFF"/>
        </w:rPr>
        <w:t>Kharwar</w:t>
      </w:r>
      <w:proofErr w:type="spellEnd"/>
      <w:r w:rsidRPr="00F43FAE">
        <w:rPr>
          <w:rFonts w:ascii="Times New Roman" w:hAnsi="Times New Roman" w:cs="Times New Roman"/>
          <w:color w:val="222222"/>
          <w:sz w:val="24"/>
          <w:szCs w:val="24"/>
          <w:shd w:val="clear" w:color="auto" w:fill="FFFFFF"/>
        </w:rPr>
        <w:t xml:space="preserve"> A.S. (2025). Diversity of geometrid moths </w:t>
      </w:r>
      <w:r w:rsidRPr="00F43FAE">
        <w:rPr>
          <w:rFonts w:ascii="Times New Roman" w:hAnsi="Times New Roman" w:cs="Times New Roman"/>
          <w:sz w:val="24"/>
          <w:szCs w:val="24"/>
        </w:rPr>
        <w:t xml:space="preserve">(Lepidoptera: </w:t>
      </w:r>
      <w:proofErr w:type="spellStart"/>
      <w:r w:rsidRPr="00F43FAE">
        <w:rPr>
          <w:rFonts w:ascii="Times New Roman" w:hAnsi="Times New Roman" w:cs="Times New Roman"/>
          <w:sz w:val="24"/>
          <w:szCs w:val="24"/>
        </w:rPr>
        <w:t>Geometroidea</w:t>
      </w:r>
      <w:proofErr w:type="spellEnd"/>
      <w:r w:rsidRPr="00F43FAE">
        <w:rPr>
          <w:rFonts w:ascii="Times New Roman" w:hAnsi="Times New Roman" w:cs="Times New Roman"/>
          <w:sz w:val="24"/>
          <w:szCs w:val="24"/>
        </w:rPr>
        <w:t xml:space="preserve">) from northernmost Western Ghats of Maharashtra, India, with notes on range extension. Gokhale Education Society. Occurrence dataset. </w:t>
      </w:r>
      <w:hyperlink r:id="rId12" w:history="1">
        <w:r w:rsidRPr="00F43FAE">
          <w:t>https://doi.org/10.15468/cdma93</w:t>
        </w:r>
      </w:hyperlink>
      <w:r w:rsidRPr="00F43FAE">
        <w:rPr>
          <w:rFonts w:ascii="Times New Roman" w:hAnsi="Times New Roman" w:cs="Times New Roman"/>
          <w:sz w:val="24"/>
          <w:szCs w:val="24"/>
        </w:rPr>
        <w:t xml:space="preserve"> accessed via GBIF.org on 2026-20-04.</w:t>
      </w:r>
    </w:p>
    <w:p w14:paraId="15163EE3" w14:textId="77777777" w:rsidR="007756FC" w:rsidRPr="00F43FAE" w:rsidRDefault="007756FC" w:rsidP="007756FC">
      <w:pPr>
        <w:spacing w:after="0" w:line="360" w:lineRule="auto"/>
        <w:ind w:left="284" w:hanging="349"/>
        <w:rPr>
          <w:rFonts w:ascii="Times New Roman" w:hAnsi="Times New Roman" w:cs="Times New Roman"/>
          <w:sz w:val="24"/>
          <w:szCs w:val="24"/>
        </w:rPr>
      </w:pPr>
      <w:r w:rsidRPr="00F43FAE">
        <w:rPr>
          <w:rFonts w:ascii="Times New Roman" w:hAnsi="Times New Roman" w:cs="Times New Roman"/>
          <w:sz w:val="24"/>
          <w:szCs w:val="24"/>
        </w:rPr>
        <w:t>Hampson, G. F. (1895). Fauna of British India Moths. Vol. 3. Taylor and Francis, London, pp. 517.</w:t>
      </w:r>
    </w:p>
    <w:p w14:paraId="11774CB4" w14:textId="32CAC76B" w:rsidR="007756FC" w:rsidRPr="00F43FAE" w:rsidRDefault="007756FC" w:rsidP="007756FC">
      <w:pPr>
        <w:spacing w:after="0" w:line="360" w:lineRule="auto"/>
        <w:ind w:left="284" w:hanging="349"/>
        <w:rPr>
          <w:rFonts w:ascii="Times New Roman" w:hAnsi="Times New Roman" w:cs="Times New Roman"/>
          <w:sz w:val="24"/>
          <w:szCs w:val="24"/>
        </w:rPr>
      </w:pPr>
      <w:r w:rsidRPr="00F43FAE">
        <w:rPr>
          <w:rFonts w:ascii="Times New Roman" w:hAnsi="Times New Roman" w:cs="Times New Roman"/>
          <w:sz w:val="24"/>
          <w:szCs w:val="24"/>
        </w:rPr>
        <w:lastRenderedPageBreak/>
        <w:t>Hampson, G. F. (1896). Fauna of British India Moths. Vol. 4. Taylor and Francis, London, pp. 595.</w:t>
      </w:r>
    </w:p>
    <w:p w14:paraId="28C65EBF"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Hampson, G. F. (1898). The moths of India. Supplementary paper to the volumes in the Fauna of British India, Part III. </w:t>
      </w:r>
      <w:r w:rsidRPr="00F43FAE">
        <w:rPr>
          <w:rFonts w:ascii="Times New Roman" w:hAnsi="Times New Roman" w:cs="Times New Roman"/>
          <w:i/>
          <w:iCs/>
          <w:sz w:val="24"/>
          <w:szCs w:val="24"/>
        </w:rPr>
        <w:t xml:space="preserve">Journal of Bombay Natural History Society. </w:t>
      </w:r>
      <w:r w:rsidRPr="00F43FAE">
        <w:rPr>
          <w:rFonts w:ascii="Times New Roman" w:hAnsi="Times New Roman" w:cs="Times New Roman"/>
          <w:sz w:val="24"/>
          <w:szCs w:val="24"/>
        </w:rPr>
        <w:t>11, 698-724.</w:t>
      </w:r>
    </w:p>
    <w:p w14:paraId="5D2D988E"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Hampson, G. F. (1902). The moths of India. Supplementary paper to the volumes in the Fauna of British India Series II, Part V. </w:t>
      </w:r>
      <w:r w:rsidRPr="00F43FAE">
        <w:rPr>
          <w:rFonts w:ascii="Times New Roman" w:hAnsi="Times New Roman" w:cs="Times New Roman"/>
          <w:i/>
          <w:iCs/>
          <w:sz w:val="24"/>
          <w:szCs w:val="24"/>
        </w:rPr>
        <w:t>Journal of Bombay Natural History Society.</w:t>
      </w:r>
      <w:r w:rsidRPr="00F43FAE">
        <w:rPr>
          <w:rFonts w:ascii="Times New Roman" w:hAnsi="Times New Roman" w:cs="Times New Roman"/>
          <w:sz w:val="24"/>
          <w:szCs w:val="24"/>
        </w:rPr>
        <w:t xml:space="preserve"> 11, 103-117.</w:t>
      </w:r>
    </w:p>
    <w:p w14:paraId="39427141"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Hampson, G. F. (1907). The moths of India. Supplementary paper series III, Part IX. </w:t>
      </w:r>
      <w:r w:rsidRPr="00F43FAE">
        <w:rPr>
          <w:rFonts w:ascii="Times New Roman" w:hAnsi="Times New Roman" w:cs="Times New Roman"/>
          <w:i/>
          <w:iCs/>
          <w:sz w:val="24"/>
          <w:szCs w:val="24"/>
        </w:rPr>
        <w:t xml:space="preserve">Journal of Bombay Natural History Society. </w:t>
      </w:r>
      <w:r w:rsidRPr="00F43FAE">
        <w:rPr>
          <w:rFonts w:ascii="Times New Roman" w:hAnsi="Times New Roman" w:cs="Times New Roman"/>
          <w:sz w:val="24"/>
          <w:szCs w:val="24"/>
        </w:rPr>
        <w:t>18, 27-53.</w:t>
      </w:r>
    </w:p>
    <w:p w14:paraId="44FF9325"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Hampson, G. F. (1912). The moths of India. Supplementary paper to the volumes in the Fauna of British India Series IV, Part V. </w:t>
      </w:r>
      <w:r w:rsidRPr="00F43FAE">
        <w:rPr>
          <w:rFonts w:ascii="Times New Roman" w:hAnsi="Times New Roman" w:cs="Times New Roman"/>
          <w:i/>
          <w:iCs/>
          <w:sz w:val="24"/>
          <w:szCs w:val="24"/>
        </w:rPr>
        <w:t xml:space="preserve">Journal of Bombay Natural History Society. </w:t>
      </w:r>
      <w:r w:rsidRPr="00F43FAE">
        <w:rPr>
          <w:rFonts w:ascii="Times New Roman" w:hAnsi="Times New Roman" w:cs="Times New Roman"/>
          <w:sz w:val="24"/>
          <w:szCs w:val="24"/>
        </w:rPr>
        <w:t>21, 411-446, 878-911, 1222-1272.</w:t>
      </w:r>
    </w:p>
    <w:p w14:paraId="1BBCC5B0" w14:textId="77777777" w:rsidR="007756FC" w:rsidRPr="00F43FAE" w:rsidRDefault="007756FC" w:rsidP="007756FC">
      <w:pPr>
        <w:spacing w:after="0" w:line="360" w:lineRule="auto"/>
        <w:ind w:left="284" w:hanging="349"/>
        <w:jc w:val="both"/>
        <w:rPr>
          <w:rFonts w:ascii="Times New Roman" w:hAnsi="Times New Roman" w:cs="Times New Roman"/>
          <w:color w:val="222222"/>
          <w:sz w:val="24"/>
          <w:szCs w:val="24"/>
          <w:shd w:val="clear" w:color="auto" w:fill="FFFFFF"/>
        </w:rPr>
      </w:pPr>
      <w:proofErr w:type="spellStart"/>
      <w:r w:rsidRPr="00F43FAE">
        <w:rPr>
          <w:rFonts w:ascii="Times New Roman" w:hAnsi="Times New Roman" w:cs="Times New Roman"/>
          <w:color w:val="222222"/>
          <w:sz w:val="24"/>
          <w:szCs w:val="24"/>
          <w:shd w:val="clear" w:color="auto" w:fill="FFFFFF"/>
        </w:rPr>
        <w:t>Hollowy</w:t>
      </w:r>
      <w:proofErr w:type="spellEnd"/>
      <w:r w:rsidRPr="00F43FAE">
        <w:rPr>
          <w:rFonts w:ascii="Times New Roman" w:hAnsi="Times New Roman" w:cs="Times New Roman"/>
          <w:color w:val="222222"/>
          <w:sz w:val="24"/>
          <w:szCs w:val="24"/>
          <w:shd w:val="clear" w:color="auto" w:fill="FFFFFF"/>
        </w:rPr>
        <w:t xml:space="preserve">, J.D. (1996). The Moths of Borneo, Part 9: Family </w:t>
      </w:r>
      <w:proofErr w:type="spellStart"/>
      <w:r w:rsidRPr="00F43FAE">
        <w:rPr>
          <w:rFonts w:ascii="Times New Roman" w:hAnsi="Times New Roman" w:cs="Times New Roman"/>
          <w:color w:val="222222"/>
          <w:sz w:val="24"/>
          <w:szCs w:val="24"/>
          <w:shd w:val="clear" w:color="auto" w:fill="FFFFFF"/>
        </w:rPr>
        <w:t>Geometridae</w:t>
      </w:r>
      <w:proofErr w:type="spellEnd"/>
      <w:r w:rsidRPr="00F43FAE">
        <w:rPr>
          <w:rFonts w:ascii="Times New Roman" w:hAnsi="Times New Roman" w:cs="Times New Roman"/>
          <w:color w:val="222222"/>
          <w:sz w:val="24"/>
          <w:szCs w:val="24"/>
          <w:shd w:val="clear" w:color="auto" w:fill="FFFFFF"/>
        </w:rPr>
        <w:t xml:space="preserve">, Subfamilies </w:t>
      </w:r>
      <w:proofErr w:type="spellStart"/>
      <w:r w:rsidRPr="00F43FAE">
        <w:rPr>
          <w:rFonts w:ascii="Times New Roman" w:hAnsi="Times New Roman" w:cs="Times New Roman"/>
          <w:color w:val="222222"/>
          <w:sz w:val="24"/>
          <w:szCs w:val="24"/>
          <w:shd w:val="clear" w:color="auto" w:fill="FFFFFF"/>
        </w:rPr>
        <w:t>Oenochrominae</w:t>
      </w:r>
      <w:proofErr w:type="spellEnd"/>
      <w:r w:rsidRPr="00F43FAE">
        <w:rPr>
          <w:rFonts w:ascii="Times New Roman" w:hAnsi="Times New Roman" w:cs="Times New Roman"/>
          <w:color w:val="222222"/>
          <w:sz w:val="24"/>
          <w:szCs w:val="24"/>
          <w:shd w:val="clear" w:color="auto" w:fill="FFFFFF"/>
        </w:rPr>
        <w:t xml:space="preserve">, </w:t>
      </w:r>
      <w:proofErr w:type="spellStart"/>
      <w:r w:rsidRPr="00F43FAE">
        <w:rPr>
          <w:rFonts w:ascii="Times New Roman" w:hAnsi="Times New Roman" w:cs="Times New Roman"/>
          <w:color w:val="222222"/>
          <w:sz w:val="24"/>
          <w:szCs w:val="24"/>
          <w:shd w:val="clear" w:color="auto" w:fill="FFFFFF"/>
        </w:rPr>
        <w:t>Desmobathrinae</w:t>
      </w:r>
      <w:proofErr w:type="spellEnd"/>
      <w:r w:rsidRPr="00F43FAE">
        <w:rPr>
          <w:rFonts w:ascii="Times New Roman" w:hAnsi="Times New Roman" w:cs="Times New Roman"/>
          <w:color w:val="222222"/>
          <w:sz w:val="24"/>
          <w:szCs w:val="24"/>
          <w:shd w:val="clear" w:color="auto" w:fill="FFFFFF"/>
        </w:rPr>
        <w:t xml:space="preserve">, </w:t>
      </w:r>
      <w:proofErr w:type="spellStart"/>
      <w:r w:rsidRPr="00F43FAE">
        <w:rPr>
          <w:rFonts w:ascii="Times New Roman" w:hAnsi="Times New Roman" w:cs="Times New Roman"/>
          <w:color w:val="222222"/>
          <w:sz w:val="24"/>
          <w:szCs w:val="24"/>
          <w:shd w:val="clear" w:color="auto" w:fill="FFFFFF"/>
        </w:rPr>
        <w:t>Geometrinae</w:t>
      </w:r>
      <w:proofErr w:type="spellEnd"/>
      <w:r w:rsidRPr="00F43FAE">
        <w:rPr>
          <w:rFonts w:ascii="Times New Roman" w:hAnsi="Times New Roman" w:cs="Times New Roman"/>
          <w:color w:val="222222"/>
          <w:sz w:val="24"/>
          <w:szCs w:val="24"/>
          <w:shd w:val="clear" w:color="auto" w:fill="FFFFFF"/>
        </w:rPr>
        <w:t xml:space="preserve">. </w:t>
      </w:r>
      <w:r w:rsidRPr="00F43FAE">
        <w:rPr>
          <w:rFonts w:ascii="Times New Roman" w:hAnsi="Times New Roman" w:cs="Times New Roman"/>
          <w:i/>
          <w:iCs/>
          <w:color w:val="222222"/>
          <w:sz w:val="24"/>
          <w:szCs w:val="24"/>
          <w:shd w:val="clear" w:color="auto" w:fill="FFFFFF"/>
        </w:rPr>
        <w:t xml:space="preserve">Malayan Nature Journal, </w:t>
      </w:r>
      <w:r w:rsidRPr="00F43FAE">
        <w:rPr>
          <w:rFonts w:ascii="Times New Roman" w:hAnsi="Times New Roman" w:cs="Times New Roman"/>
          <w:color w:val="222222"/>
          <w:sz w:val="24"/>
          <w:szCs w:val="24"/>
          <w:shd w:val="clear" w:color="auto" w:fill="FFFFFF"/>
        </w:rPr>
        <w:t>50, 1-375.</w:t>
      </w:r>
    </w:p>
    <w:p w14:paraId="33F8C336"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proofErr w:type="spellStart"/>
      <w:r w:rsidRPr="00F43FAE">
        <w:rPr>
          <w:rFonts w:ascii="Times New Roman" w:hAnsi="Times New Roman" w:cs="Times New Roman"/>
          <w:sz w:val="24"/>
          <w:szCs w:val="24"/>
          <w:lang w:val="en-US"/>
        </w:rPr>
        <w:t>Imms</w:t>
      </w:r>
      <w:proofErr w:type="spellEnd"/>
      <w:r w:rsidRPr="00F43FAE">
        <w:rPr>
          <w:rFonts w:ascii="Times New Roman" w:hAnsi="Times New Roman" w:cs="Times New Roman"/>
          <w:sz w:val="24"/>
          <w:szCs w:val="24"/>
          <w:lang w:val="en-US"/>
        </w:rPr>
        <w:t xml:space="preserve">, A.D. 1957. A general text book of Entomology. 1-886, </w:t>
      </w:r>
      <w:r w:rsidRPr="00F43FAE">
        <w:rPr>
          <w:rFonts w:ascii="Times New Roman" w:hAnsi="Times New Roman" w:cs="Times New Roman"/>
          <w:i/>
          <w:iCs/>
          <w:sz w:val="24"/>
          <w:szCs w:val="24"/>
          <w:lang w:val="en-US"/>
        </w:rPr>
        <w:t xml:space="preserve">Chapman </w:t>
      </w:r>
      <w:r w:rsidRPr="00F43FAE">
        <w:rPr>
          <w:rFonts w:ascii="Times New Roman" w:hAnsi="Times New Roman" w:cs="Times New Roman"/>
          <w:sz w:val="24"/>
          <w:szCs w:val="24"/>
          <w:lang w:val="en-US"/>
        </w:rPr>
        <w:t xml:space="preserve">&amp; </w:t>
      </w:r>
      <w:r w:rsidRPr="00F43FAE">
        <w:rPr>
          <w:rFonts w:ascii="Times New Roman" w:hAnsi="Times New Roman" w:cs="Times New Roman"/>
          <w:i/>
          <w:iCs/>
          <w:sz w:val="24"/>
          <w:szCs w:val="24"/>
          <w:lang w:val="en-US"/>
        </w:rPr>
        <w:t xml:space="preserve">Hall, </w:t>
      </w:r>
      <w:r w:rsidRPr="00F43FAE">
        <w:rPr>
          <w:rFonts w:ascii="Times New Roman" w:hAnsi="Times New Roman" w:cs="Times New Roman"/>
          <w:sz w:val="24"/>
          <w:szCs w:val="24"/>
          <w:lang w:val="en-US"/>
        </w:rPr>
        <w:t>London.</w:t>
      </w:r>
    </w:p>
    <w:p w14:paraId="6965B306"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 xml:space="preserve">Kaur, R., Qayoom, I. (2021). Composition and diversity of geometrid moth fauna in </w:t>
      </w:r>
      <w:proofErr w:type="spellStart"/>
      <w:r w:rsidRPr="00F43FAE">
        <w:rPr>
          <w:rFonts w:ascii="Times New Roman" w:hAnsi="Times New Roman" w:cs="Times New Roman"/>
          <w:color w:val="222222"/>
          <w:sz w:val="24"/>
          <w:szCs w:val="24"/>
          <w:shd w:val="clear" w:color="auto" w:fill="FFFFFF"/>
        </w:rPr>
        <w:t>india</w:t>
      </w:r>
      <w:proofErr w:type="spellEnd"/>
      <w:r w:rsidRPr="00F43FAE">
        <w:rPr>
          <w:rFonts w:ascii="Times New Roman" w:hAnsi="Times New Roman" w:cs="Times New Roman"/>
          <w:color w:val="222222"/>
          <w:sz w:val="24"/>
          <w:szCs w:val="24"/>
          <w:shd w:val="clear" w:color="auto" w:fill="FFFFFF"/>
        </w:rPr>
        <w:t xml:space="preserve">: a review. </w:t>
      </w:r>
      <w:r w:rsidRPr="00F43FAE">
        <w:rPr>
          <w:rFonts w:ascii="Times New Roman" w:hAnsi="Times New Roman" w:cs="Times New Roman"/>
          <w:i/>
          <w:iCs/>
          <w:color w:val="222222"/>
          <w:sz w:val="24"/>
          <w:szCs w:val="24"/>
          <w:shd w:val="clear" w:color="auto" w:fill="FFFFFF"/>
        </w:rPr>
        <w:t>Annals of Entomology</w:t>
      </w:r>
      <w:r w:rsidRPr="00F43FAE">
        <w:rPr>
          <w:rFonts w:ascii="Times New Roman" w:hAnsi="Times New Roman" w:cs="Times New Roman"/>
          <w:color w:val="222222"/>
          <w:sz w:val="24"/>
          <w:szCs w:val="24"/>
          <w:shd w:val="clear" w:color="auto" w:fill="FFFFFF"/>
        </w:rPr>
        <w:t>. 39, 7–14.</w:t>
      </w:r>
    </w:p>
    <w:p w14:paraId="7D91E729"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Kirti, J.S., Chandra, K. Saxena, A., and Singh, N. (2019). Geometrid Moths of India: Nature Books India, New Delhi. 1-296.</w:t>
      </w:r>
    </w:p>
    <w:p w14:paraId="615E0501"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 xml:space="preserve">Kirti, J.S., Goyal, T. Kaur, M. (2012). An inventory of family </w:t>
      </w:r>
      <w:proofErr w:type="spellStart"/>
      <w:r w:rsidRPr="00F43FAE">
        <w:rPr>
          <w:rFonts w:ascii="Times New Roman" w:hAnsi="Times New Roman" w:cs="Times New Roman"/>
          <w:color w:val="222222"/>
          <w:sz w:val="24"/>
          <w:szCs w:val="24"/>
          <w:shd w:val="clear" w:color="auto" w:fill="FFFFFF"/>
        </w:rPr>
        <w:t>Geometridae</w:t>
      </w:r>
      <w:proofErr w:type="spellEnd"/>
      <w:r w:rsidRPr="00F43FAE">
        <w:rPr>
          <w:rFonts w:ascii="Times New Roman" w:hAnsi="Times New Roman" w:cs="Times New Roman"/>
          <w:color w:val="222222"/>
          <w:sz w:val="24"/>
          <w:szCs w:val="24"/>
          <w:shd w:val="clear" w:color="auto" w:fill="FFFFFF"/>
        </w:rPr>
        <w:t xml:space="preserve"> (Lepidoptera) from Western Ghats of India. </w:t>
      </w:r>
      <w:r w:rsidRPr="00F43FAE">
        <w:rPr>
          <w:rFonts w:ascii="Times New Roman" w:hAnsi="Times New Roman" w:cs="Times New Roman"/>
          <w:i/>
          <w:iCs/>
          <w:color w:val="222222"/>
          <w:sz w:val="24"/>
          <w:szCs w:val="24"/>
          <w:shd w:val="clear" w:color="auto" w:fill="FFFFFF"/>
        </w:rPr>
        <w:t>Journal of Entomological Research,</w:t>
      </w:r>
      <w:r w:rsidRPr="00F43FAE">
        <w:rPr>
          <w:rFonts w:ascii="Times New Roman" w:hAnsi="Times New Roman" w:cs="Times New Roman"/>
          <w:color w:val="222222"/>
          <w:sz w:val="24"/>
          <w:szCs w:val="24"/>
          <w:shd w:val="clear" w:color="auto" w:fill="FFFFFF"/>
        </w:rPr>
        <w:t xml:space="preserve"> 36(1), 83-94.</w:t>
      </w:r>
    </w:p>
    <w:p w14:paraId="6EF2F3F7"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lang w:val="en-US"/>
        </w:rPr>
        <w:t>Miller, L. D. (1970). Nomenclature of wing veins and cells. </w:t>
      </w:r>
      <w:r w:rsidRPr="00F43FAE">
        <w:rPr>
          <w:rFonts w:ascii="Times New Roman" w:hAnsi="Times New Roman" w:cs="Times New Roman"/>
          <w:i/>
          <w:iCs/>
          <w:sz w:val="24"/>
          <w:szCs w:val="24"/>
          <w:lang w:val="en-US"/>
        </w:rPr>
        <w:t>Journal of Research on the Lepidoptera</w:t>
      </w:r>
      <w:r w:rsidRPr="00F43FAE">
        <w:rPr>
          <w:rFonts w:ascii="Times New Roman" w:hAnsi="Times New Roman" w:cs="Times New Roman"/>
          <w:sz w:val="24"/>
          <w:szCs w:val="24"/>
          <w:lang w:val="en-US"/>
        </w:rPr>
        <w:t>, </w:t>
      </w:r>
      <w:r w:rsidRPr="00F43FAE">
        <w:rPr>
          <w:rFonts w:ascii="Times New Roman" w:hAnsi="Times New Roman" w:cs="Times New Roman"/>
          <w:i/>
          <w:iCs/>
          <w:sz w:val="24"/>
          <w:szCs w:val="24"/>
          <w:lang w:val="en-US"/>
        </w:rPr>
        <w:t>8</w:t>
      </w:r>
      <w:r w:rsidRPr="00F43FAE">
        <w:rPr>
          <w:rFonts w:ascii="Times New Roman" w:hAnsi="Times New Roman" w:cs="Times New Roman"/>
          <w:sz w:val="24"/>
          <w:szCs w:val="24"/>
          <w:lang w:val="en-US"/>
        </w:rPr>
        <w:t>(2), 37-48.</w:t>
      </w:r>
    </w:p>
    <w:p w14:paraId="79864D8D"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 xml:space="preserve">Plotkin, D., Breinholt, J. W., &amp; Kawahara, A. Y. (2025). A target capture‐based phylogeny of emerald moths (Lepidoptera: </w:t>
      </w:r>
      <w:proofErr w:type="spellStart"/>
      <w:r w:rsidRPr="00F43FAE">
        <w:rPr>
          <w:rFonts w:ascii="Times New Roman" w:hAnsi="Times New Roman" w:cs="Times New Roman"/>
          <w:color w:val="222222"/>
          <w:sz w:val="24"/>
          <w:szCs w:val="24"/>
          <w:shd w:val="clear" w:color="auto" w:fill="FFFFFF"/>
        </w:rPr>
        <w:t>Geometridae</w:t>
      </w:r>
      <w:proofErr w:type="spellEnd"/>
      <w:r w:rsidRPr="00F43FAE">
        <w:rPr>
          <w:rFonts w:ascii="Times New Roman" w:hAnsi="Times New Roman" w:cs="Times New Roman"/>
          <w:color w:val="222222"/>
          <w:sz w:val="24"/>
          <w:szCs w:val="24"/>
          <w:shd w:val="clear" w:color="auto" w:fill="FFFFFF"/>
        </w:rPr>
        <w:t xml:space="preserve">: </w:t>
      </w:r>
      <w:proofErr w:type="spellStart"/>
      <w:r w:rsidRPr="00F43FAE">
        <w:rPr>
          <w:rFonts w:ascii="Times New Roman" w:hAnsi="Times New Roman" w:cs="Times New Roman"/>
          <w:color w:val="222222"/>
          <w:sz w:val="24"/>
          <w:szCs w:val="24"/>
          <w:shd w:val="clear" w:color="auto" w:fill="FFFFFF"/>
        </w:rPr>
        <w:t>Geometrinae</w:t>
      </w:r>
      <w:proofErr w:type="spellEnd"/>
      <w:r w:rsidRPr="00F43FAE">
        <w:rPr>
          <w:rFonts w:ascii="Times New Roman" w:hAnsi="Times New Roman" w:cs="Times New Roman"/>
          <w:color w:val="222222"/>
          <w:sz w:val="24"/>
          <w:szCs w:val="24"/>
          <w:shd w:val="clear" w:color="auto" w:fill="FFFFFF"/>
        </w:rPr>
        <w:t>) provides new insights into tribal‐level classification. </w:t>
      </w:r>
      <w:r w:rsidRPr="00F43FAE">
        <w:rPr>
          <w:rFonts w:ascii="Times New Roman" w:hAnsi="Times New Roman" w:cs="Times New Roman"/>
          <w:i/>
          <w:iCs/>
          <w:color w:val="222222"/>
          <w:sz w:val="24"/>
          <w:szCs w:val="24"/>
          <w:shd w:val="clear" w:color="auto" w:fill="FFFFFF"/>
        </w:rPr>
        <w:t>Systematic Entomology</w:t>
      </w:r>
      <w:r w:rsidRPr="00F43FAE">
        <w:rPr>
          <w:rFonts w:ascii="Times New Roman" w:hAnsi="Times New Roman" w:cs="Times New Roman"/>
          <w:color w:val="222222"/>
          <w:sz w:val="24"/>
          <w:szCs w:val="24"/>
          <w:shd w:val="clear" w:color="auto" w:fill="FFFFFF"/>
        </w:rPr>
        <w:t>, </w:t>
      </w:r>
      <w:r w:rsidRPr="00F43FAE">
        <w:rPr>
          <w:rFonts w:ascii="Times New Roman" w:hAnsi="Times New Roman" w:cs="Times New Roman"/>
          <w:i/>
          <w:iCs/>
          <w:color w:val="222222"/>
          <w:sz w:val="24"/>
          <w:szCs w:val="24"/>
          <w:shd w:val="clear" w:color="auto" w:fill="FFFFFF"/>
        </w:rPr>
        <w:t>50</w:t>
      </w:r>
      <w:r w:rsidRPr="00F43FAE">
        <w:rPr>
          <w:rFonts w:ascii="Times New Roman" w:hAnsi="Times New Roman" w:cs="Times New Roman"/>
          <w:color w:val="222222"/>
          <w:sz w:val="24"/>
          <w:szCs w:val="24"/>
          <w:shd w:val="clear" w:color="auto" w:fill="FFFFFF"/>
        </w:rPr>
        <w:t>(4), 920-939.</w:t>
      </w:r>
    </w:p>
    <w:p w14:paraId="305A201F"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 xml:space="preserve">Plotkin, D., Kawahara, A.Y. (2020). Review of recent taxonomic changes to the emerald moths (Lepidoptera: </w:t>
      </w:r>
      <w:proofErr w:type="spellStart"/>
      <w:r w:rsidRPr="00F43FAE">
        <w:rPr>
          <w:rFonts w:ascii="Times New Roman" w:hAnsi="Times New Roman" w:cs="Times New Roman"/>
          <w:color w:val="222222"/>
          <w:sz w:val="24"/>
          <w:szCs w:val="24"/>
          <w:shd w:val="clear" w:color="auto" w:fill="FFFFFF"/>
        </w:rPr>
        <w:t>Geometridae</w:t>
      </w:r>
      <w:proofErr w:type="spellEnd"/>
      <w:r w:rsidRPr="00F43FAE">
        <w:rPr>
          <w:rFonts w:ascii="Times New Roman" w:hAnsi="Times New Roman" w:cs="Times New Roman"/>
          <w:color w:val="222222"/>
          <w:sz w:val="24"/>
          <w:szCs w:val="24"/>
          <w:shd w:val="clear" w:color="auto" w:fill="FFFFFF"/>
        </w:rPr>
        <w:t xml:space="preserve">: </w:t>
      </w:r>
      <w:proofErr w:type="spellStart"/>
      <w:r w:rsidRPr="00F43FAE">
        <w:rPr>
          <w:rFonts w:ascii="Times New Roman" w:hAnsi="Times New Roman" w:cs="Times New Roman"/>
          <w:color w:val="222222"/>
          <w:sz w:val="24"/>
          <w:szCs w:val="24"/>
          <w:shd w:val="clear" w:color="auto" w:fill="FFFFFF"/>
        </w:rPr>
        <w:t>Geometrinae</w:t>
      </w:r>
      <w:proofErr w:type="spellEnd"/>
      <w:r w:rsidRPr="00F43FAE">
        <w:rPr>
          <w:rFonts w:ascii="Times New Roman" w:hAnsi="Times New Roman" w:cs="Times New Roman"/>
          <w:color w:val="222222"/>
          <w:sz w:val="24"/>
          <w:szCs w:val="24"/>
          <w:shd w:val="clear" w:color="auto" w:fill="FFFFFF"/>
        </w:rPr>
        <w:t xml:space="preserve">). Biodiversity Data Journal. 8: e52190. </w:t>
      </w:r>
      <w:hyperlink r:id="rId13" w:history="1">
        <w:r w:rsidRPr="00F43FAE">
          <w:rPr>
            <w:rStyle w:val="Hyperlink"/>
            <w:rFonts w:ascii="Times New Roman" w:hAnsi="Times New Roman" w:cs="Times New Roman"/>
            <w:sz w:val="24"/>
            <w:szCs w:val="24"/>
            <w:shd w:val="clear" w:color="auto" w:fill="FFFFFF"/>
          </w:rPr>
          <w:t>https://doi.org/10.3897/BDJ.8.e52190</w:t>
        </w:r>
      </w:hyperlink>
      <w:r w:rsidRPr="00F43FAE">
        <w:rPr>
          <w:rFonts w:ascii="Times New Roman" w:hAnsi="Times New Roman" w:cs="Times New Roman"/>
          <w:color w:val="222222"/>
          <w:sz w:val="24"/>
          <w:szCs w:val="24"/>
          <w:shd w:val="clear" w:color="auto" w:fill="FFFFFF"/>
        </w:rPr>
        <w:t xml:space="preserve"> </w:t>
      </w:r>
    </w:p>
    <w:p w14:paraId="57D5427C" w14:textId="053FC2A8" w:rsidR="007004A9" w:rsidRPr="007004A9" w:rsidRDefault="007004A9" w:rsidP="007756FC">
      <w:pPr>
        <w:spacing w:after="0" w:line="360" w:lineRule="auto"/>
        <w:ind w:left="284" w:hanging="349"/>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Robionson, G.S. (1976). The preparation of slides of Lepidoptera genitalia with special reference to the Microlepidoptera. </w:t>
      </w:r>
      <w:r>
        <w:rPr>
          <w:rFonts w:ascii="Times New Roman" w:hAnsi="Times New Roman" w:cs="Times New Roman"/>
          <w:i/>
          <w:iCs/>
          <w:color w:val="222222"/>
          <w:sz w:val="24"/>
          <w:szCs w:val="24"/>
          <w:shd w:val="clear" w:color="auto" w:fill="FFFFFF"/>
        </w:rPr>
        <w:t xml:space="preserve">Entomologist’s Gazette, </w:t>
      </w:r>
      <w:r>
        <w:rPr>
          <w:rFonts w:ascii="Times New Roman" w:hAnsi="Times New Roman" w:cs="Times New Roman"/>
          <w:color w:val="222222"/>
          <w:sz w:val="24"/>
          <w:szCs w:val="24"/>
          <w:shd w:val="clear" w:color="auto" w:fill="FFFFFF"/>
        </w:rPr>
        <w:t>27(2), 127-132.</w:t>
      </w:r>
    </w:p>
    <w:p w14:paraId="0C8F0F85" w14:textId="501885E3"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Salcedo, M. K., &amp; Socha, J. J. (2020). Circulation in insect wings. </w:t>
      </w:r>
      <w:r w:rsidRPr="00F43FAE">
        <w:rPr>
          <w:rFonts w:ascii="Times New Roman" w:hAnsi="Times New Roman" w:cs="Times New Roman"/>
          <w:i/>
          <w:iCs/>
          <w:color w:val="222222"/>
          <w:sz w:val="24"/>
          <w:szCs w:val="24"/>
          <w:shd w:val="clear" w:color="auto" w:fill="FFFFFF"/>
        </w:rPr>
        <w:t>Integrative and comparative biology</w:t>
      </w:r>
      <w:r w:rsidRPr="00F43FAE">
        <w:rPr>
          <w:rFonts w:ascii="Times New Roman" w:hAnsi="Times New Roman" w:cs="Times New Roman"/>
          <w:color w:val="222222"/>
          <w:sz w:val="24"/>
          <w:szCs w:val="24"/>
          <w:shd w:val="clear" w:color="auto" w:fill="FFFFFF"/>
        </w:rPr>
        <w:t>, </w:t>
      </w:r>
      <w:r w:rsidRPr="00F43FAE">
        <w:rPr>
          <w:rFonts w:ascii="Times New Roman" w:hAnsi="Times New Roman" w:cs="Times New Roman"/>
          <w:i/>
          <w:iCs/>
          <w:color w:val="222222"/>
          <w:sz w:val="24"/>
          <w:szCs w:val="24"/>
          <w:shd w:val="clear" w:color="auto" w:fill="FFFFFF"/>
        </w:rPr>
        <w:t>60</w:t>
      </w:r>
      <w:r w:rsidRPr="00F43FAE">
        <w:rPr>
          <w:rFonts w:ascii="Times New Roman" w:hAnsi="Times New Roman" w:cs="Times New Roman"/>
          <w:color w:val="222222"/>
          <w:sz w:val="24"/>
          <w:szCs w:val="24"/>
          <w:shd w:val="clear" w:color="auto" w:fill="FFFFFF"/>
        </w:rPr>
        <w:t>(5), 1208-1220.</w:t>
      </w:r>
    </w:p>
    <w:p w14:paraId="67531504"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proofErr w:type="spellStart"/>
      <w:r w:rsidRPr="00F43FAE">
        <w:rPr>
          <w:rFonts w:ascii="Times New Roman" w:hAnsi="Times New Roman" w:cs="Times New Roman"/>
          <w:color w:val="000000"/>
          <w:sz w:val="24"/>
          <w:szCs w:val="24"/>
          <w:shd w:val="clear" w:color="auto" w:fill="FFFFFF"/>
        </w:rPr>
        <w:t>Shubhalaxmi</w:t>
      </w:r>
      <w:proofErr w:type="spellEnd"/>
      <w:r w:rsidRPr="00F43FAE">
        <w:rPr>
          <w:rFonts w:ascii="Times New Roman" w:hAnsi="Times New Roman" w:cs="Times New Roman"/>
          <w:color w:val="000000"/>
          <w:sz w:val="24"/>
          <w:szCs w:val="24"/>
          <w:shd w:val="clear" w:color="auto" w:fill="FFFFFF"/>
        </w:rPr>
        <w:t>, V. (2018). </w:t>
      </w:r>
      <w:r w:rsidRPr="00F43FAE">
        <w:rPr>
          <w:rFonts w:ascii="Times New Roman" w:hAnsi="Times New Roman" w:cs="Times New Roman"/>
          <w:i/>
          <w:iCs/>
          <w:color w:val="000000"/>
          <w:sz w:val="24"/>
          <w:szCs w:val="24"/>
          <w:shd w:val="clear" w:color="auto" w:fill="FFFFFF"/>
        </w:rPr>
        <w:t>Birdwing field guide to Indian Moths</w:t>
      </w:r>
      <w:r w:rsidRPr="00F43FAE">
        <w:rPr>
          <w:rFonts w:ascii="Times New Roman" w:hAnsi="Times New Roman" w:cs="Times New Roman"/>
          <w:color w:val="000000"/>
          <w:sz w:val="24"/>
          <w:szCs w:val="24"/>
          <w:shd w:val="clear" w:color="auto" w:fill="FFFFFF"/>
        </w:rPr>
        <w:t>. Birdwing Publishers.</w:t>
      </w:r>
    </w:p>
    <w:p w14:paraId="795A2107"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proofErr w:type="spellStart"/>
      <w:r w:rsidRPr="00F43FAE">
        <w:rPr>
          <w:rFonts w:ascii="Times New Roman" w:hAnsi="Times New Roman" w:cs="Times New Roman"/>
          <w:color w:val="000000"/>
          <w:sz w:val="24"/>
          <w:szCs w:val="24"/>
          <w:shd w:val="clear" w:color="auto" w:fill="FFFFFF"/>
        </w:rPr>
        <w:lastRenderedPageBreak/>
        <w:t>Shubhalaxmi</w:t>
      </w:r>
      <w:proofErr w:type="spellEnd"/>
      <w:r w:rsidRPr="00F43FAE">
        <w:rPr>
          <w:rFonts w:ascii="Times New Roman" w:hAnsi="Times New Roman" w:cs="Times New Roman"/>
          <w:color w:val="000000"/>
          <w:sz w:val="24"/>
          <w:szCs w:val="24"/>
          <w:shd w:val="clear" w:color="auto" w:fill="FFFFFF"/>
        </w:rPr>
        <w:t xml:space="preserve">, V., Kendrick, R. C., Vaidya, A., </w:t>
      </w:r>
      <w:proofErr w:type="spellStart"/>
      <w:r w:rsidRPr="00F43FAE">
        <w:rPr>
          <w:rFonts w:ascii="Times New Roman" w:hAnsi="Times New Roman" w:cs="Times New Roman"/>
          <w:color w:val="000000"/>
          <w:sz w:val="24"/>
          <w:szCs w:val="24"/>
          <w:shd w:val="clear" w:color="auto" w:fill="FFFFFF"/>
        </w:rPr>
        <w:t>Kalagi</w:t>
      </w:r>
      <w:proofErr w:type="spellEnd"/>
      <w:r w:rsidRPr="00F43FAE">
        <w:rPr>
          <w:rFonts w:ascii="Times New Roman" w:hAnsi="Times New Roman" w:cs="Times New Roman"/>
          <w:color w:val="000000"/>
          <w:sz w:val="24"/>
          <w:szCs w:val="24"/>
          <w:shd w:val="clear" w:color="auto" w:fill="FFFFFF"/>
        </w:rPr>
        <w:t xml:space="preserve">, N. and Bhagwat, A. 2011. Inventory of moth fauna (Lepidoptera: </w:t>
      </w:r>
      <w:proofErr w:type="spellStart"/>
      <w:r w:rsidRPr="00F43FAE">
        <w:rPr>
          <w:rFonts w:ascii="Times New Roman" w:hAnsi="Times New Roman" w:cs="Times New Roman"/>
          <w:color w:val="000000"/>
          <w:sz w:val="24"/>
          <w:szCs w:val="24"/>
          <w:shd w:val="clear" w:color="auto" w:fill="FFFFFF"/>
        </w:rPr>
        <w:t>Heterocera</w:t>
      </w:r>
      <w:proofErr w:type="spellEnd"/>
      <w:r w:rsidRPr="00F43FAE">
        <w:rPr>
          <w:rFonts w:ascii="Times New Roman" w:hAnsi="Times New Roman" w:cs="Times New Roman"/>
          <w:color w:val="000000"/>
          <w:sz w:val="24"/>
          <w:szCs w:val="24"/>
          <w:shd w:val="clear" w:color="auto" w:fill="FFFFFF"/>
        </w:rPr>
        <w:t>) of the northern western Ghats, Maharashtra, India. </w:t>
      </w:r>
      <w:r w:rsidRPr="00F43FAE">
        <w:rPr>
          <w:rFonts w:ascii="Times New Roman" w:hAnsi="Times New Roman" w:cs="Times New Roman"/>
          <w:i/>
          <w:iCs/>
          <w:color w:val="000000"/>
          <w:sz w:val="24"/>
          <w:szCs w:val="24"/>
          <w:shd w:val="clear" w:color="auto" w:fill="FFFFFF"/>
        </w:rPr>
        <w:t>Journal of the Bombay Natural History Society,</w:t>
      </w:r>
      <w:r w:rsidRPr="00F43FAE">
        <w:rPr>
          <w:rFonts w:ascii="Times New Roman" w:hAnsi="Times New Roman" w:cs="Times New Roman"/>
          <w:color w:val="000000"/>
          <w:sz w:val="24"/>
          <w:szCs w:val="24"/>
          <w:shd w:val="clear" w:color="auto" w:fill="FFFFFF"/>
        </w:rPr>
        <w:t> </w:t>
      </w:r>
      <w:r w:rsidRPr="00F43FAE">
        <w:rPr>
          <w:rFonts w:ascii="Times New Roman" w:hAnsi="Times New Roman" w:cs="Times New Roman"/>
          <w:i/>
          <w:iCs/>
          <w:color w:val="000000"/>
          <w:sz w:val="24"/>
          <w:szCs w:val="24"/>
          <w:shd w:val="clear" w:color="auto" w:fill="FFFFFF"/>
        </w:rPr>
        <w:t>108</w:t>
      </w:r>
      <w:r w:rsidRPr="00F43FAE">
        <w:rPr>
          <w:rFonts w:ascii="Times New Roman" w:hAnsi="Times New Roman" w:cs="Times New Roman"/>
          <w:color w:val="000000"/>
          <w:sz w:val="24"/>
          <w:szCs w:val="24"/>
          <w:shd w:val="clear" w:color="auto" w:fill="FFFFFF"/>
        </w:rPr>
        <w:t>(3), 183.</w:t>
      </w:r>
    </w:p>
    <w:p w14:paraId="11B1FCF0"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 xml:space="preserve">Singh, N., Sarkar, A., Mollah, K.B., Singh, M., Singh, H., Lenka, R., and Joshi, R. (2026). A catalogue of </w:t>
      </w:r>
      <w:proofErr w:type="spellStart"/>
      <w:r w:rsidRPr="00F43FAE">
        <w:rPr>
          <w:rFonts w:ascii="Times New Roman" w:hAnsi="Times New Roman" w:cs="Times New Roman"/>
          <w:color w:val="222222"/>
          <w:sz w:val="24"/>
          <w:szCs w:val="24"/>
          <w:shd w:val="clear" w:color="auto" w:fill="FFFFFF"/>
        </w:rPr>
        <w:t>Geometroidea</w:t>
      </w:r>
      <w:proofErr w:type="spellEnd"/>
      <w:r w:rsidRPr="00F43FAE">
        <w:rPr>
          <w:rFonts w:ascii="Times New Roman" w:hAnsi="Times New Roman" w:cs="Times New Roman"/>
          <w:color w:val="222222"/>
          <w:sz w:val="24"/>
          <w:szCs w:val="24"/>
          <w:shd w:val="clear" w:color="auto" w:fill="FFFFFF"/>
        </w:rPr>
        <w:t xml:space="preserve"> (Lepidoptera) from India. </w:t>
      </w:r>
      <w:proofErr w:type="spellStart"/>
      <w:r w:rsidRPr="00F43FAE">
        <w:rPr>
          <w:rFonts w:ascii="Times New Roman" w:hAnsi="Times New Roman" w:cs="Times New Roman"/>
          <w:i/>
          <w:iCs/>
          <w:color w:val="222222"/>
          <w:sz w:val="24"/>
          <w:szCs w:val="24"/>
          <w:shd w:val="clear" w:color="auto" w:fill="FFFFFF"/>
        </w:rPr>
        <w:t>Zootaxa</w:t>
      </w:r>
      <w:proofErr w:type="spellEnd"/>
      <w:r w:rsidRPr="00F43FAE">
        <w:rPr>
          <w:rFonts w:ascii="Times New Roman" w:hAnsi="Times New Roman" w:cs="Times New Roman"/>
          <w:i/>
          <w:iCs/>
          <w:color w:val="222222"/>
          <w:sz w:val="24"/>
          <w:szCs w:val="24"/>
          <w:shd w:val="clear" w:color="auto" w:fill="FFFFFF"/>
        </w:rPr>
        <w:t xml:space="preserve">. </w:t>
      </w:r>
      <w:r w:rsidRPr="00F43FAE">
        <w:rPr>
          <w:rFonts w:ascii="Times New Roman" w:hAnsi="Times New Roman" w:cs="Times New Roman"/>
          <w:color w:val="222222"/>
          <w:sz w:val="24"/>
          <w:szCs w:val="24"/>
          <w:shd w:val="clear" w:color="auto" w:fill="FFFFFF"/>
        </w:rPr>
        <w:t xml:space="preserve">5850 (1): 001-294. </w:t>
      </w:r>
      <w:hyperlink r:id="rId14" w:history="1">
        <w:r w:rsidRPr="00F43FAE">
          <w:rPr>
            <w:rStyle w:val="Hyperlink"/>
            <w:rFonts w:ascii="Times New Roman" w:hAnsi="Times New Roman" w:cs="Times New Roman"/>
            <w:sz w:val="24"/>
            <w:szCs w:val="24"/>
            <w:shd w:val="clear" w:color="auto" w:fill="FFFFFF"/>
          </w:rPr>
          <w:t>https://doi.org/10.11646/zootaxa.5850.1.1</w:t>
        </w:r>
      </w:hyperlink>
      <w:r w:rsidRPr="00F43FAE">
        <w:rPr>
          <w:rFonts w:ascii="Times New Roman" w:hAnsi="Times New Roman" w:cs="Times New Roman"/>
          <w:color w:val="222222"/>
          <w:sz w:val="24"/>
          <w:szCs w:val="24"/>
          <w:shd w:val="clear" w:color="auto" w:fill="FFFFFF"/>
        </w:rPr>
        <w:t xml:space="preserve"> </w:t>
      </w:r>
    </w:p>
    <w:p w14:paraId="74412C2C"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000000"/>
          <w:sz w:val="24"/>
          <w:szCs w:val="24"/>
          <w:shd w:val="clear" w:color="auto" w:fill="FFFFFF"/>
        </w:rPr>
        <w:t xml:space="preserve">Sondhi, S. (2024). </w:t>
      </w:r>
      <w:r w:rsidRPr="00F43FAE">
        <w:rPr>
          <w:rFonts w:ascii="Times New Roman" w:hAnsi="Times New Roman" w:cs="Times New Roman"/>
          <w:i/>
          <w:iCs/>
          <w:color w:val="000000"/>
          <w:sz w:val="24"/>
          <w:szCs w:val="24"/>
          <w:shd w:val="clear" w:color="auto" w:fill="FFFFFF"/>
        </w:rPr>
        <w:t>Moths of India: A Field Guide.</w:t>
      </w:r>
      <w:r w:rsidRPr="00F43FAE">
        <w:rPr>
          <w:rFonts w:ascii="Times New Roman" w:hAnsi="Times New Roman" w:cs="Times New Roman"/>
          <w:color w:val="000000"/>
          <w:sz w:val="24"/>
          <w:szCs w:val="24"/>
          <w:shd w:val="clear" w:color="auto" w:fill="FFFFFF"/>
        </w:rPr>
        <w:t xml:space="preserve"> Titli Trust, xii+280.</w:t>
      </w:r>
    </w:p>
    <w:p w14:paraId="03487B8A"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color w:val="222222"/>
          <w:sz w:val="24"/>
          <w:szCs w:val="24"/>
          <w:shd w:val="clear" w:color="auto" w:fill="FFFFFF"/>
        </w:rPr>
        <w:t xml:space="preserve">Ude, K., </w:t>
      </w:r>
      <w:proofErr w:type="spellStart"/>
      <w:r w:rsidRPr="00F43FAE">
        <w:rPr>
          <w:rFonts w:ascii="Times New Roman" w:hAnsi="Times New Roman" w:cs="Times New Roman"/>
          <w:color w:val="222222"/>
          <w:sz w:val="24"/>
          <w:szCs w:val="24"/>
          <w:shd w:val="clear" w:color="auto" w:fill="FFFFFF"/>
        </w:rPr>
        <w:t>Õunap</w:t>
      </w:r>
      <w:proofErr w:type="spellEnd"/>
      <w:r w:rsidRPr="00F43FAE">
        <w:rPr>
          <w:rFonts w:ascii="Times New Roman" w:hAnsi="Times New Roman" w:cs="Times New Roman"/>
          <w:color w:val="222222"/>
          <w:sz w:val="24"/>
          <w:szCs w:val="24"/>
          <w:shd w:val="clear" w:color="auto" w:fill="FFFFFF"/>
        </w:rPr>
        <w:t xml:space="preserve">, E., Kaasik, A., Davis, R. B., </w:t>
      </w:r>
      <w:proofErr w:type="spellStart"/>
      <w:r w:rsidRPr="00F43FAE">
        <w:rPr>
          <w:rFonts w:ascii="Times New Roman" w:hAnsi="Times New Roman" w:cs="Times New Roman"/>
          <w:color w:val="222222"/>
          <w:sz w:val="24"/>
          <w:szCs w:val="24"/>
          <w:shd w:val="clear" w:color="auto" w:fill="FFFFFF"/>
        </w:rPr>
        <w:t>Javoiš</w:t>
      </w:r>
      <w:proofErr w:type="spellEnd"/>
      <w:r w:rsidRPr="00F43FAE">
        <w:rPr>
          <w:rFonts w:ascii="Times New Roman" w:hAnsi="Times New Roman" w:cs="Times New Roman"/>
          <w:color w:val="222222"/>
          <w:sz w:val="24"/>
          <w:szCs w:val="24"/>
          <w:shd w:val="clear" w:color="auto" w:fill="FFFFFF"/>
        </w:rPr>
        <w:t xml:space="preserve">, J., </w:t>
      </w:r>
      <w:proofErr w:type="spellStart"/>
      <w:r w:rsidRPr="00F43FAE">
        <w:rPr>
          <w:rFonts w:ascii="Times New Roman" w:hAnsi="Times New Roman" w:cs="Times New Roman"/>
          <w:color w:val="222222"/>
          <w:sz w:val="24"/>
          <w:szCs w:val="24"/>
          <w:shd w:val="clear" w:color="auto" w:fill="FFFFFF"/>
        </w:rPr>
        <w:t>Nedumpally</w:t>
      </w:r>
      <w:proofErr w:type="spellEnd"/>
      <w:r w:rsidRPr="00F43FAE">
        <w:rPr>
          <w:rFonts w:ascii="Times New Roman" w:hAnsi="Times New Roman" w:cs="Times New Roman"/>
          <w:color w:val="222222"/>
          <w:sz w:val="24"/>
          <w:szCs w:val="24"/>
          <w:shd w:val="clear" w:color="auto" w:fill="FFFFFF"/>
        </w:rPr>
        <w:t xml:space="preserve">, V., ... &amp; </w:t>
      </w:r>
      <w:proofErr w:type="spellStart"/>
      <w:r w:rsidRPr="00F43FAE">
        <w:rPr>
          <w:rFonts w:ascii="Times New Roman" w:hAnsi="Times New Roman" w:cs="Times New Roman"/>
          <w:color w:val="222222"/>
          <w:sz w:val="24"/>
          <w:szCs w:val="24"/>
          <w:shd w:val="clear" w:color="auto" w:fill="FFFFFF"/>
        </w:rPr>
        <w:t>Tammaru</w:t>
      </w:r>
      <w:proofErr w:type="spellEnd"/>
      <w:r w:rsidRPr="00F43FAE">
        <w:rPr>
          <w:rFonts w:ascii="Times New Roman" w:hAnsi="Times New Roman" w:cs="Times New Roman"/>
          <w:color w:val="222222"/>
          <w:sz w:val="24"/>
          <w:szCs w:val="24"/>
          <w:shd w:val="clear" w:color="auto" w:fill="FFFFFF"/>
        </w:rPr>
        <w:t>, T. (2024). Evolution of wing shape in geometrid moths: phylogenetic effects dominate over ecology. </w:t>
      </w:r>
      <w:r w:rsidRPr="00F43FAE">
        <w:rPr>
          <w:rFonts w:ascii="Times New Roman" w:hAnsi="Times New Roman" w:cs="Times New Roman"/>
          <w:i/>
          <w:iCs/>
          <w:color w:val="222222"/>
          <w:sz w:val="24"/>
          <w:szCs w:val="24"/>
          <w:shd w:val="clear" w:color="auto" w:fill="FFFFFF"/>
        </w:rPr>
        <w:t>Journal of Evolutionary Biology</w:t>
      </w:r>
      <w:r w:rsidRPr="00F43FAE">
        <w:rPr>
          <w:rFonts w:ascii="Times New Roman" w:hAnsi="Times New Roman" w:cs="Times New Roman"/>
          <w:color w:val="222222"/>
          <w:sz w:val="24"/>
          <w:szCs w:val="24"/>
          <w:shd w:val="clear" w:color="auto" w:fill="FFFFFF"/>
        </w:rPr>
        <w:t>, </w:t>
      </w:r>
      <w:r w:rsidRPr="00F43FAE">
        <w:rPr>
          <w:rFonts w:ascii="Times New Roman" w:hAnsi="Times New Roman" w:cs="Times New Roman"/>
          <w:i/>
          <w:iCs/>
          <w:color w:val="222222"/>
          <w:sz w:val="24"/>
          <w:szCs w:val="24"/>
          <w:shd w:val="clear" w:color="auto" w:fill="FFFFFF"/>
        </w:rPr>
        <w:t>37</w:t>
      </w:r>
      <w:r w:rsidRPr="00F43FAE">
        <w:rPr>
          <w:rFonts w:ascii="Times New Roman" w:hAnsi="Times New Roman" w:cs="Times New Roman"/>
          <w:color w:val="222222"/>
          <w:sz w:val="24"/>
          <w:szCs w:val="24"/>
          <w:shd w:val="clear" w:color="auto" w:fill="FFFFFF"/>
        </w:rPr>
        <w:t>(5), 526-537.</w:t>
      </w:r>
    </w:p>
    <w:p w14:paraId="0EB811D0" w14:textId="77777777" w:rsidR="007756FC" w:rsidRPr="00F43FAE"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Wang, H., Holloway, J.D., Wahlberg, N., Wang, M., &amp; Nylin, S. (2019). Molecular phylogenetic and morphological studies on the systematic position of </w:t>
      </w:r>
      <w:proofErr w:type="spellStart"/>
      <w:r w:rsidRPr="00F43FAE">
        <w:rPr>
          <w:rFonts w:ascii="Times New Roman" w:hAnsi="Times New Roman" w:cs="Times New Roman"/>
          <w:i/>
          <w:iCs/>
          <w:sz w:val="24"/>
          <w:szCs w:val="24"/>
        </w:rPr>
        <w:t>Heracula</w:t>
      </w:r>
      <w:proofErr w:type="spellEnd"/>
      <w:r w:rsidRPr="00F43FAE">
        <w:rPr>
          <w:rFonts w:ascii="Times New Roman" w:hAnsi="Times New Roman" w:cs="Times New Roman"/>
          <w:i/>
          <w:iCs/>
          <w:sz w:val="24"/>
          <w:szCs w:val="24"/>
        </w:rPr>
        <w:t xml:space="preserve"> </w:t>
      </w:r>
      <w:proofErr w:type="spellStart"/>
      <w:r w:rsidRPr="00F43FAE">
        <w:rPr>
          <w:rFonts w:ascii="Times New Roman" w:hAnsi="Times New Roman" w:cs="Times New Roman"/>
          <w:i/>
          <w:iCs/>
          <w:sz w:val="24"/>
          <w:szCs w:val="24"/>
        </w:rPr>
        <w:t>discivitta</w:t>
      </w:r>
      <w:proofErr w:type="spellEnd"/>
      <w:r w:rsidRPr="00F43FAE">
        <w:rPr>
          <w:rFonts w:ascii="Times New Roman" w:hAnsi="Times New Roman" w:cs="Times New Roman"/>
          <w:i/>
          <w:iCs/>
          <w:sz w:val="24"/>
          <w:szCs w:val="24"/>
        </w:rPr>
        <w:t xml:space="preserve"> </w:t>
      </w:r>
      <w:r w:rsidRPr="00F43FAE">
        <w:rPr>
          <w:rFonts w:ascii="Times New Roman" w:hAnsi="Times New Roman" w:cs="Times New Roman"/>
          <w:sz w:val="24"/>
          <w:szCs w:val="24"/>
        </w:rPr>
        <w:t xml:space="preserve">reveal a new subfamily of </w:t>
      </w:r>
      <w:proofErr w:type="spellStart"/>
      <w:r w:rsidRPr="00F43FAE">
        <w:rPr>
          <w:rFonts w:ascii="Times New Roman" w:hAnsi="Times New Roman" w:cs="Times New Roman"/>
          <w:sz w:val="24"/>
          <w:szCs w:val="24"/>
        </w:rPr>
        <w:t>Pseudobistonidae</w:t>
      </w:r>
      <w:proofErr w:type="spellEnd"/>
      <w:r w:rsidRPr="00F43FAE">
        <w:rPr>
          <w:rFonts w:ascii="Times New Roman" w:hAnsi="Times New Roman" w:cs="Times New Roman"/>
          <w:sz w:val="24"/>
          <w:szCs w:val="24"/>
        </w:rPr>
        <w:t xml:space="preserve"> (Lepidoptera: </w:t>
      </w:r>
      <w:proofErr w:type="spellStart"/>
      <w:r w:rsidRPr="00F43FAE">
        <w:rPr>
          <w:rFonts w:ascii="Times New Roman" w:hAnsi="Times New Roman" w:cs="Times New Roman"/>
          <w:sz w:val="24"/>
          <w:szCs w:val="24"/>
        </w:rPr>
        <w:t>Geometroidea</w:t>
      </w:r>
      <w:proofErr w:type="spellEnd"/>
      <w:r w:rsidRPr="00F43FAE">
        <w:rPr>
          <w:rFonts w:ascii="Times New Roman" w:hAnsi="Times New Roman" w:cs="Times New Roman"/>
          <w:sz w:val="24"/>
          <w:szCs w:val="24"/>
        </w:rPr>
        <w:t xml:space="preserve">). </w:t>
      </w:r>
      <w:r w:rsidRPr="00F43FAE">
        <w:rPr>
          <w:rFonts w:ascii="Times New Roman" w:hAnsi="Times New Roman" w:cs="Times New Roman"/>
          <w:i/>
          <w:iCs/>
          <w:sz w:val="24"/>
          <w:szCs w:val="24"/>
        </w:rPr>
        <w:t xml:space="preserve">Systematic Entomology, </w:t>
      </w:r>
      <w:r w:rsidRPr="00F43FAE">
        <w:rPr>
          <w:rFonts w:ascii="Times New Roman" w:hAnsi="Times New Roman" w:cs="Times New Roman"/>
          <w:sz w:val="24"/>
          <w:szCs w:val="24"/>
        </w:rPr>
        <w:t xml:space="preserve">44(1), 211-225. </w:t>
      </w:r>
    </w:p>
    <w:p w14:paraId="46900047" w14:textId="77777777" w:rsidR="007756FC" w:rsidRDefault="007756FC" w:rsidP="007756FC">
      <w:pPr>
        <w:spacing w:after="0" w:line="360" w:lineRule="auto"/>
        <w:ind w:left="284" w:hanging="349"/>
        <w:jc w:val="both"/>
        <w:rPr>
          <w:rFonts w:ascii="Times New Roman" w:hAnsi="Times New Roman" w:cs="Times New Roman"/>
          <w:sz w:val="24"/>
          <w:szCs w:val="24"/>
        </w:rPr>
      </w:pPr>
      <w:r w:rsidRPr="00F43FAE">
        <w:rPr>
          <w:rFonts w:ascii="Times New Roman" w:hAnsi="Times New Roman" w:cs="Times New Roman"/>
          <w:sz w:val="24"/>
          <w:szCs w:val="24"/>
        </w:rPr>
        <w:t xml:space="preserve">Zimmerman, E.C. (1978). Microlepidoptera Insects of Hawaii. </w:t>
      </w:r>
      <w:r w:rsidRPr="00F43FAE">
        <w:rPr>
          <w:rFonts w:ascii="Times New Roman" w:hAnsi="Times New Roman" w:cs="Times New Roman"/>
          <w:i/>
          <w:iCs/>
          <w:sz w:val="24"/>
          <w:szCs w:val="24"/>
        </w:rPr>
        <w:t>Univ. Press Hawaii Honolulu</w:t>
      </w:r>
      <w:r w:rsidRPr="00F43FAE">
        <w:rPr>
          <w:rFonts w:ascii="Times New Roman" w:hAnsi="Times New Roman" w:cs="Times New Roman"/>
          <w:sz w:val="24"/>
          <w:szCs w:val="24"/>
        </w:rPr>
        <w:t>, 9: 1903.</w:t>
      </w:r>
    </w:p>
    <w:p w14:paraId="1969BFB2" w14:textId="647090A9" w:rsidR="006C7B44" w:rsidRDefault="004B443F" w:rsidP="007756FC">
      <w:pPr>
        <w:spacing w:after="0" w:line="360" w:lineRule="auto"/>
        <w:ind w:left="284" w:hanging="349"/>
        <w:jc w:val="both"/>
        <w:rPr>
          <w:rFonts w:ascii="Times New Roman" w:hAnsi="Times New Roman" w:cs="Times New Roman"/>
          <w:sz w:val="24"/>
          <w:szCs w:val="24"/>
        </w:rPr>
      </w:pPr>
      <w:r>
        <w:rPr>
          <w:noProof/>
        </w:rPr>
        <w:lastRenderedPageBreak/>
        <w:drawing>
          <wp:inline distT="0" distB="0" distL="0" distR="0" wp14:anchorId="4D6A8D92" wp14:editId="71314443">
            <wp:extent cx="5731510" cy="8099670"/>
            <wp:effectExtent l="0" t="0" r="2540" b="0"/>
            <wp:docPr id="1420558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8099670"/>
                    </a:xfrm>
                    <a:prstGeom prst="rect">
                      <a:avLst/>
                    </a:prstGeom>
                    <a:noFill/>
                    <a:ln>
                      <a:noFill/>
                    </a:ln>
                  </pic:spPr>
                </pic:pic>
              </a:graphicData>
            </a:graphic>
          </wp:inline>
        </w:drawing>
      </w:r>
    </w:p>
    <w:p w14:paraId="606DCEF3" w14:textId="77777777" w:rsidR="004B443F" w:rsidRDefault="004B443F" w:rsidP="004B443F">
      <w:pPr>
        <w:pStyle w:val="isselectedend"/>
      </w:pPr>
      <w:r>
        <w:rPr>
          <w:rStyle w:val="Strong"/>
        </w:rPr>
        <w:t>Photo Plate 1.</w:t>
      </w:r>
      <w:r>
        <w:t xml:space="preserve"> Adult morphology of </w:t>
      </w:r>
      <w:proofErr w:type="spellStart"/>
      <w:r>
        <w:t>Geometrinae</w:t>
      </w:r>
      <w:proofErr w:type="spellEnd"/>
      <w:r>
        <w:t xml:space="preserve"> moths recorded from the northernmost Western Ghats of Maharashtra: 1. </w:t>
      </w:r>
      <w:r>
        <w:rPr>
          <w:rStyle w:val="Emphasis"/>
        </w:rPr>
        <w:t xml:space="preserve">Agathia </w:t>
      </w:r>
      <w:proofErr w:type="spellStart"/>
      <w:r>
        <w:rPr>
          <w:rStyle w:val="Emphasis"/>
        </w:rPr>
        <w:t>angustilimes</w:t>
      </w:r>
      <w:proofErr w:type="spellEnd"/>
      <w:r>
        <w:t xml:space="preserve">; 2. </w:t>
      </w:r>
      <w:r>
        <w:rPr>
          <w:rStyle w:val="Emphasis"/>
        </w:rPr>
        <w:t xml:space="preserve">Agathia </w:t>
      </w:r>
      <w:proofErr w:type="spellStart"/>
      <w:r>
        <w:rPr>
          <w:rStyle w:val="Emphasis"/>
        </w:rPr>
        <w:t>laetata</w:t>
      </w:r>
      <w:proofErr w:type="spellEnd"/>
      <w:r>
        <w:t xml:space="preserve">; 3. </w:t>
      </w:r>
      <w:proofErr w:type="spellStart"/>
      <w:r>
        <w:rPr>
          <w:rStyle w:val="Emphasis"/>
        </w:rPr>
        <w:t>Argyrocosma</w:t>
      </w:r>
      <w:proofErr w:type="spellEnd"/>
      <w:r>
        <w:rPr>
          <w:rStyle w:val="Emphasis"/>
        </w:rPr>
        <w:t xml:space="preserve"> </w:t>
      </w:r>
      <w:proofErr w:type="spellStart"/>
      <w:r>
        <w:rPr>
          <w:rStyle w:val="Emphasis"/>
        </w:rPr>
        <w:lastRenderedPageBreak/>
        <w:t>inductaria</w:t>
      </w:r>
      <w:proofErr w:type="spellEnd"/>
      <w:r>
        <w:t xml:space="preserve">; 4. </w:t>
      </w:r>
      <w:proofErr w:type="spellStart"/>
      <w:r>
        <w:rPr>
          <w:rStyle w:val="Emphasis"/>
        </w:rPr>
        <w:t>Comibaena</w:t>
      </w:r>
      <w:proofErr w:type="spellEnd"/>
      <w:r>
        <w:rPr>
          <w:rStyle w:val="Emphasis"/>
        </w:rPr>
        <w:t xml:space="preserve"> </w:t>
      </w:r>
      <w:proofErr w:type="spellStart"/>
      <w:r>
        <w:rPr>
          <w:rStyle w:val="Emphasis"/>
        </w:rPr>
        <w:t>attenuata</w:t>
      </w:r>
      <w:proofErr w:type="spellEnd"/>
      <w:r>
        <w:t xml:space="preserve">; 5. </w:t>
      </w:r>
      <w:proofErr w:type="spellStart"/>
      <w:r>
        <w:rPr>
          <w:rStyle w:val="Emphasis"/>
        </w:rPr>
        <w:t>Comibaena</w:t>
      </w:r>
      <w:proofErr w:type="spellEnd"/>
      <w:r>
        <w:rPr>
          <w:rStyle w:val="Emphasis"/>
        </w:rPr>
        <w:t xml:space="preserve"> </w:t>
      </w:r>
      <w:proofErr w:type="spellStart"/>
      <w:r>
        <w:rPr>
          <w:rStyle w:val="Emphasis"/>
        </w:rPr>
        <w:t>cassidara</w:t>
      </w:r>
      <w:proofErr w:type="spellEnd"/>
      <w:r>
        <w:t xml:space="preserve">; 6. </w:t>
      </w:r>
      <w:proofErr w:type="spellStart"/>
      <w:r>
        <w:rPr>
          <w:rStyle w:val="Emphasis"/>
        </w:rPr>
        <w:t>Chlorozancla</w:t>
      </w:r>
      <w:proofErr w:type="spellEnd"/>
      <w:r>
        <w:rPr>
          <w:rStyle w:val="Emphasis"/>
        </w:rPr>
        <w:t xml:space="preserve"> </w:t>
      </w:r>
      <w:proofErr w:type="spellStart"/>
      <w:r>
        <w:rPr>
          <w:rStyle w:val="Emphasis"/>
        </w:rPr>
        <w:t>falcatus</w:t>
      </w:r>
      <w:proofErr w:type="spellEnd"/>
      <w:r>
        <w:t xml:space="preserve">; 7. </w:t>
      </w:r>
      <w:proofErr w:type="spellStart"/>
      <w:r>
        <w:rPr>
          <w:rStyle w:val="Emphasis"/>
        </w:rPr>
        <w:t>Comostola</w:t>
      </w:r>
      <w:proofErr w:type="spellEnd"/>
      <w:r>
        <w:rPr>
          <w:rStyle w:val="Emphasis"/>
        </w:rPr>
        <w:t xml:space="preserve"> </w:t>
      </w:r>
      <w:proofErr w:type="spellStart"/>
      <w:r>
        <w:rPr>
          <w:rStyle w:val="Emphasis"/>
        </w:rPr>
        <w:t>chlorargyra</w:t>
      </w:r>
      <w:proofErr w:type="spellEnd"/>
      <w:r>
        <w:t xml:space="preserve">; 8. </w:t>
      </w:r>
      <w:proofErr w:type="spellStart"/>
      <w:r>
        <w:rPr>
          <w:rStyle w:val="Emphasis"/>
        </w:rPr>
        <w:t>Episothalma</w:t>
      </w:r>
      <w:proofErr w:type="spellEnd"/>
      <w:r>
        <w:rPr>
          <w:rStyle w:val="Emphasis"/>
        </w:rPr>
        <w:t xml:space="preserve"> </w:t>
      </w:r>
      <w:proofErr w:type="spellStart"/>
      <w:r>
        <w:rPr>
          <w:rStyle w:val="Emphasis"/>
        </w:rPr>
        <w:t>robustaria</w:t>
      </w:r>
      <w:proofErr w:type="spellEnd"/>
      <w:r>
        <w:t xml:space="preserve">; 9. </w:t>
      </w:r>
      <w:proofErr w:type="spellStart"/>
      <w:r>
        <w:rPr>
          <w:rStyle w:val="Emphasis"/>
        </w:rPr>
        <w:t>Hemithea</w:t>
      </w:r>
      <w:proofErr w:type="spellEnd"/>
      <w:r>
        <w:rPr>
          <w:rStyle w:val="Emphasis"/>
        </w:rPr>
        <w:t xml:space="preserve"> marina</w:t>
      </w:r>
      <w:r>
        <w:t xml:space="preserve">; 10. </w:t>
      </w:r>
      <w:proofErr w:type="spellStart"/>
      <w:r>
        <w:rPr>
          <w:rStyle w:val="Emphasis"/>
        </w:rPr>
        <w:t>Idiochlora</w:t>
      </w:r>
      <w:proofErr w:type="spellEnd"/>
      <w:r>
        <w:rPr>
          <w:rStyle w:val="Emphasis"/>
        </w:rPr>
        <w:t xml:space="preserve"> </w:t>
      </w:r>
      <w:proofErr w:type="spellStart"/>
      <w:r>
        <w:rPr>
          <w:rStyle w:val="Emphasis"/>
        </w:rPr>
        <w:t>caudularia</w:t>
      </w:r>
      <w:proofErr w:type="spellEnd"/>
      <w:r>
        <w:t xml:space="preserve">; 11. </w:t>
      </w:r>
      <w:proofErr w:type="spellStart"/>
      <w:r>
        <w:rPr>
          <w:rStyle w:val="Emphasis"/>
        </w:rPr>
        <w:t>Maxates</w:t>
      </w:r>
      <w:proofErr w:type="spellEnd"/>
      <w:r>
        <w:rPr>
          <w:rStyle w:val="Emphasis"/>
        </w:rPr>
        <w:t xml:space="preserve"> </w:t>
      </w:r>
      <w:proofErr w:type="spellStart"/>
      <w:r>
        <w:rPr>
          <w:rStyle w:val="Emphasis"/>
        </w:rPr>
        <w:t>acutissima</w:t>
      </w:r>
      <w:proofErr w:type="spellEnd"/>
      <w:r>
        <w:t xml:space="preserve">; 12. </w:t>
      </w:r>
      <w:proofErr w:type="spellStart"/>
      <w:r>
        <w:rPr>
          <w:rStyle w:val="Emphasis"/>
        </w:rPr>
        <w:t>Maxates</w:t>
      </w:r>
      <w:proofErr w:type="spellEnd"/>
      <w:r>
        <w:rPr>
          <w:rStyle w:val="Emphasis"/>
        </w:rPr>
        <w:t xml:space="preserve"> </w:t>
      </w:r>
      <w:proofErr w:type="spellStart"/>
      <w:r>
        <w:rPr>
          <w:rStyle w:val="Emphasis"/>
        </w:rPr>
        <w:t>veninotata</w:t>
      </w:r>
      <w:proofErr w:type="spellEnd"/>
      <w:r>
        <w:t>. D = dorsal view; V = ventral view; WS = wing span.</w:t>
      </w:r>
    </w:p>
    <w:p w14:paraId="7C7303BF" w14:textId="3742B027" w:rsidR="004B443F" w:rsidRDefault="004B443F" w:rsidP="004B443F">
      <w:pPr>
        <w:pStyle w:val="isselectedend"/>
      </w:pPr>
      <w:r>
        <w:rPr>
          <w:noProof/>
        </w:rPr>
        <w:lastRenderedPageBreak/>
        <w:drawing>
          <wp:inline distT="0" distB="0" distL="0" distR="0" wp14:anchorId="146C8CF5" wp14:editId="2DBAC556">
            <wp:extent cx="5731510" cy="8100361"/>
            <wp:effectExtent l="0" t="0" r="2540" b="0"/>
            <wp:docPr id="2147451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8100361"/>
                    </a:xfrm>
                    <a:prstGeom prst="rect">
                      <a:avLst/>
                    </a:prstGeom>
                    <a:noFill/>
                    <a:ln>
                      <a:noFill/>
                    </a:ln>
                  </pic:spPr>
                </pic:pic>
              </a:graphicData>
            </a:graphic>
          </wp:inline>
        </w:drawing>
      </w:r>
    </w:p>
    <w:p w14:paraId="6FA9341D" w14:textId="77777777" w:rsidR="004B443F" w:rsidRDefault="004B443F" w:rsidP="004B443F">
      <w:pPr>
        <w:pStyle w:val="isselectedend"/>
      </w:pPr>
      <w:r>
        <w:rPr>
          <w:rStyle w:val="Strong"/>
        </w:rPr>
        <w:t>Photo Plate 2.</w:t>
      </w:r>
      <w:r>
        <w:t xml:space="preserve"> Adult morphology and wing venation of </w:t>
      </w:r>
      <w:proofErr w:type="spellStart"/>
      <w:r>
        <w:t>Geometrinae</w:t>
      </w:r>
      <w:proofErr w:type="spellEnd"/>
      <w:r>
        <w:t xml:space="preserve"> moths recorded from the northernmost Western Ghats of Maharashtra: 13. </w:t>
      </w:r>
      <w:proofErr w:type="spellStart"/>
      <w:r>
        <w:rPr>
          <w:rStyle w:val="Emphasis"/>
        </w:rPr>
        <w:t>Microloxia</w:t>
      </w:r>
      <w:proofErr w:type="spellEnd"/>
      <w:r>
        <w:rPr>
          <w:rStyle w:val="Emphasis"/>
        </w:rPr>
        <w:t xml:space="preserve"> </w:t>
      </w:r>
      <w:proofErr w:type="spellStart"/>
      <w:r>
        <w:rPr>
          <w:rStyle w:val="Emphasis"/>
        </w:rPr>
        <w:t>indecretata</w:t>
      </w:r>
      <w:proofErr w:type="spellEnd"/>
      <w:r>
        <w:t xml:space="preserve">; 14. </w:t>
      </w:r>
      <w:proofErr w:type="spellStart"/>
      <w:r>
        <w:rPr>
          <w:rStyle w:val="Emphasis"/>
        </w:rPr>
        <w:t>Thalassodes</w:t>
      </w:r>
      <w:proofErr w:type="spellEnd"/>
      <w:r>
        <w:rPr>
          <w:rStyle w:val="Emphasis"/>
        </w:rPr>
        <w:t xml:space="preserve"> </w:t>
      </w:r>
      <w:proofErr w:type="spellStart"/>
      <w:r>
        <w:rPr>
          <w:rStyle w:val="Emphasis"/>
        </w:rPr>
        <w:t>quadraria</w:t>
      </w:r>
      <w:proofErr w:type="spellEnd"/>
      <w:r>
        <w:t xml:space="preserve">; 15. </w:t>
      </w:r>
      <w:proofErr w:type="spellStart"/>
      <w:r>
        <w:rPr>
          <w:rStyle w:val="Emphasis"/>
        </w:rPr>
        <w:t>Pingasa</w:t>
      </w:r>
      <w:proofErr w:type="spellEnd"/>
      <w:r>
        <w:rPr>
          <w:rStyle w:val="Emphasis"/>
        </w:rPr>
        <w:t xml:space="preserve"> </w:t>
      </w:r>
      <w:proofErr w:type="spellStart"/>
      <w:r>
        <w:rPr>
          <w:rStyle w:val="Emphasis"/>
        </w:rPr>
        <w:t>chlora</w:t>
      </w:r>
      <w:proofErr w:type="spellEnd"/>
      <w:r>
        <w:t xml:space="preserve">; 16. </w:t>
      </w:r>
      <w:proofErr w:type="spellStart"/>
      <w:r>
        <w:rPr>
          <w:rStyle w:val="Emphasis"/>
        </w:rPr>
        <w:t>Cacochloris</w:t>
      </w:r>
      <w:proofErr w:type="spellEnd"/>
      <w:r>
        <w:rPr>
          <w:rStyle w:val="Emphasis"/>
        </w:rPr>
        <w:t xml:space="preserve"> </w:t>
      </w:r>
      <w:proofErr w:type="spellStart"/>
      <w:r>
        <w:rPr>
          <w:rStyle w:val="Emphasis"/>
        </w:rPr>
        <w:t>uvidula</w:t>
      </w:r>
      <w:proofErr w:type="spellEnd"/>
      <w:r>
        <w:t xml:space="preserve">; 17. </w:t>
      </w:r>
      <w:proofErr w:type="spellStart"/>
      <w:r>
        <w:rPr>
          <w:rStyle w:val="Emphasis"/>
        </w:rPr>
        <w:t>Cyclothea</w:t>
      </w:r>
      <w:proofErr w:type="spellEnd"/>
      <w:r>
        <w:rPr>
          <w:rStyle w:val="Emphasis"/>
        </w:rPr>
        <w:t xml:space="preserve"> </w:t>
      </w:r>
      <w:proofErr w:type="spellStart"/>
      <w:r>
        <w:rPr>
          <w:rStyle w:val="Emphasis"/>
        </w:rPr>
        <w:t>disjuncta</w:t>
      </w:r>
      <w:proofErr w:type="spellEnd"/>
      <w:r>
        <w:t xml:space="preserve">; wing </w:t>
      </w:r>
      <w:r>
        <w:lastRenderedPageBreak/>
        <w:t xml:space="preserve">venation of 18. </w:t>
      </w:r>
      <w:r>
        <w:rPr>
          <w:rStyle w:val="Emphasis"/>
        </w:rPr>
        <w:t xml:space="preserve">Agathia </w:t>
      </w:r>
      <w:proofErr w:type="spellStart"/>
      <w:r>
        <w:rPr>
          <w:rStyle w:val="Emphasis"/>
        </w:rPr>
        <w:t>angustilimes</w:t>
      </w:r>
      <w:proofErr w:type="spellEnd"/>
      <w:r>
        <w:t xml:space="preserve">; 19. </w:t>
      </w:r>
      <w:r>
        <w:rPr>
          <w:rStyle w:val="Emphasis"/>
        </w:rPr>
        <w:t xml:space="preserve">Agathia </w:t>
      </w:r>
      <w:proofErr w:type="spellStart"/>
      <w:r>
        <w:rPr>
          <w:rStyle w:val="Emphasis"/>
        </w:rPr>
        <w:t>laetata</w:t>
      </w:r>
      <w:proofErr w:type="spellEnd"/>
      <w:r>
        <w:t xml:space="preserve">; 20. </w:t>
      </w:r>
      <w:proofErr w:type="spellStart"/>
      <w:r>
        <w:rPr>
          <w:rStyle w:val="Emphasis"/>
        </w:rPr>
        <w:t>Argyrocosma</w:t>
      </w:r>
      <w:proofErr w:type="spellEnd"/>
      <w:r>
        <w:rPr>
          <w:rStyle w:val="Emphasis"/>
        </w:rPr>
        <w:t xml:space="preserve"> </w:t>
      </w:r>
      <w:proofErr w:type="spellStart"/>
      <w:r>
        <w:rPr>
          <w:rStyle w:val="Emphasis"/>
        </w:rPr>
        <w:t>inductaria</w:t>
      </w:r>
      <w:proofErr w:type="spellEnd"/>
      <w:r>
        <w:t xml:space="preserve">; 21. </w:t>
      </w:r>
      <w:proofErr w:type="spellStart"/>
      <w:r>
        <w:rPr>
          <w:rStyle w:val="Emphasis"/>
        </w:rPr>
        <w:t>Comibaena</w:t>
      </w:r>
      <w:proofErr w:type="spellEnd"/>
      <w:r>
        <w:rPr>
          <w:rStyle w:val="Emphasis"/>
        </w:rPr>
        <w:t xml:space="preserve"> </w:t>
      </w:r>
      <w:proofErr w:type="spellStart"/>
      <w:r>
        <w:rPr>
          <w:rStyle w:val="Emphasis"/>
        </w:rPr>
        <w:t>attenuata</w:t>
      </w:r>
      <w:proofErr w:type="spellEnd"/>
      <w:r>
        <w:t xml:space="preserve">; 22. </w:t>
      </w:r>
      <w:proofErr w:type="spellStart"/>
      <w:r>
        <w:rPr>
          <w:rStyle w:val="Emphasis"/>
        </w:rPr>
        <w:t>Comibaena</w:t>
      </w:r>
      <w:proofErr w:type="spellEnd"/>
      <w:r>
        <w:rPr>
          <w:rStyle w:val="Emphasis"/>
        </w:rPr>
        <w:t xml:space="preserve"> </w:t>
      </w:r>
      <w:proofErr w:type="spellStart"/>
      <w:r>
        <w:rPr>
          <w:rStyle w:val="Emphasis"/>
        </w:rPr>
        <w:t>cassidara</w:t>
      </w:r>
      <w:proofErr w:type="spellEnd"/>
      <w:r>
        <w:t xml:space="preserve">; 23. </w:t>
      </w:r>
      <w:proofErr w:type="spellStart"/>
      <w:r>
        <w:rPr>
          <w:rStyle w:val="Emphasis"/>
        </w:rPr>
        <w:t>Chlorozancla</w:t>
      </w:r>
      <w:proofErr w:type="spellEnd"/>
      <w:r>
        <w:rPr>
          <w:rStyle w:val="Emphasis"/>
        </w:rPr>
        <w:t xml:space="preserve"> </w:t>
      </w:r>
      <w:proofErr w:type="spellStart"/>
      <w:r>
        <w:rPr>
          <w:rStyle w:val="Emphasis"/>
        </w:rPr>
        <w:t>falcatus</w:t>
      </w:r>
      <w:proofErr w:type="spellEnd"/>
      <w:r>
        <w:t>. D = dorsal view; V = ventral view; WS = wing span.</w:t>
      </w:r>
    </w:p>
    <w:p w14:paraId="13850F49" w14:textId="60FA5439" w:rsidR="004B443F" w:rsidRDefault="004B443F" w:rsidP="004B443F">
      <w:pPr>
        <w:pStyle w:val="isselectedend"/>
      </w:pPr>
      <w:r>
        <w:rPr>
          <w:noProof/>
        </w:rPr>
        <w:drawing>
          <wp:inline distT="0" distB="0" distL="0" distR="0" wp14:anchorId="7E7DEC10" wp14:editId="26C34F02">
            <wp:extent cx="5731510" cy="8017078"/>
            <wp:effectExtent l="0" t="0" r="2540" b="3175"/>
            <wp:docPr id="141272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8017078"/>
                    </a:xfrm>
                    <a:prstGeom prst="rect">
                      <a:avLst/>
                    </a:prstGeom>
                    <a:noFill/>
                    <a:ln>
                      <a:noFill/>
                    </a:ln>
                  </pic:spPr>
                </pic:pic>
              </a:graphicData>
            </a:graphic>
          </wp:inline>
        </w:drawing>
      </w:r>
    </w:p>
    <w:p w14:paraId="494135B2" w14:textId="77777777" w:rsidR="004B443F" w:rsidRDefault="004B443F" w:rsidP="004B443F">
      <w:pPr>
        <w:pStyle w:val="isselectedend"/>
      </w:pPr>
      <w:r>
        <w:rPr>
          <w:rStyle w:val="Strong"/>
        </w:rPr>
        <w:lastRenderedPageBreak/>
        <w:t>Photo Plate 3.</w:t>
      </w:r>
      <w:r>
        <w:t xml:space="preserve"> Wing venation of </w:t>
      </w:r>
      <w:proofErr w:type="spellStart"/>
      <w:r>
        <w:t>Geometrinae</w:t>
      </w:r>
      <w:proofErr w:type="spellEnd"/>
      <w:r>
        <w:t xml:space="preserve"> moths recorded from the northernmost Western Ghats of Maharashtra: 24. </w:t>
      </w:r>
      <w:proofErr w:type="spellStart"/>
      <w:r>
        <w:rPr>
          <w:rStyle w:val="Emphasis"/>
        </w:rPr>
        <w:t>Comostola</w:t>
      </w:r>
      <w:proofErr w:type="spellEnd"/>
      <w:r>
        <w:rPr>
          <w:rStyle w:val="Emphasis"/>
        </w:rPr>
        <w:t xml:space="preserve"> </w:t>
      </w:r>
      <w:proofErr w:type="spellStart"/>
      <w:r>
        <w:rPr>
          <w:rStyle w:val="Emphasis"/>
        </w:rPr>
        <w:t>chlorargyra</w:t>
      </w:r>
      <w:proofErr w:type="spellEnd"/>
      <w:r>
        <w:t xml:space="preserve">; 25. </w:t>
      </w:r>
      <w:proofErr w:type="spellStart"/>
      <w:r>
        <w:rPr>
          <w:rStyle w:val="Emphasis"/>
        </w:rPr>
        <w:t>Episothalma</w:t>
      </w:r>
      <w:proofErr w:type="spellEnd"/>
      <w:r>
        <w:rPr>
          <w:rStyle w:val="Emphasis"/>
        </w:rPr>
        <w:t xml:space="preserve"> </w:t>
      </w:r>
      <w:proofErr w:type="spellStart"/>
      <w:r>
        <w:rPr>
          <w:rStyle w:val="Emphasis"/>
        </w:rPr>
        <w:t>robustaria</w:t>
      </w:r>
      <w:proofErr w:type="spellEnd"/>
      <w:r>
        <w:t xml:space="preserve">; 26. </w:t>
      </w:r>
      <w:proofErr w:type="spellStart"/>
      <w:r>
        <w:rPr>
          <w:rStyle w:val="Emphasis"/>
        </w:rPr>
        <w:t>Hemithea</w:t>
      </w:r>
      <w:proofErr w:type="spellEnd"/>
      <w:r>
        <w:rPr>
          <w:rStyle w:val="Emphasis"/>
        </w:rPr>
        <w:t xml:space="preserve"> marina</w:t>
      </w:r>
      <w:r>
        <w:t xml:space="preserve">; 27. </w:t>
      </w:r>
      <w:proofErr w:type="spellStart"/>
      <w:r>
        <w:rPr>
          <w:rStyle w:val="Emphasis"/>
        </w:rPr>
        <w:t>Idiochlora</w:t>
      </w:r>
      <w:proofErr w:type="spellEnd"/>
      <w:r>
        <w:rPr>
          <w:rStyle w:val="Emphasis"/>
        </w:rPr>
        <w:t xml:space="preserve"> </w:t>
      </w:r>
      <w:proofErr w:type="spellStart"/>
      <w:r>
        <w:rPr>
          <w:rStyle w:val="Emphasis"/>
        </w:rPr>
        <w:t>caudularia</w:t>
      </w:r>
      <w:proofErr w:type="spellEnd"/>
      <w:r>
        <w:t xml:space="preserve">; 28. </w:t>
      </w:r>
      <w:proofErr w:type="spellStart"/>
      <w:r>
        <w:rPr>
          <w:rStyle w:val="Emphasis"/>
        </w:rPr>
        <w:t>Maxates</w:t>
      </w:r>
      <w:proofErr w:type="spellEnd"/>
      <w:r>
        <w:rPr>
          <w:rStyle w:val="Emphasis"/>
        </w:rPr>
        <w:t xml:space="preserve"> </w:t>
      </w:r>
      <w:proofErr w:type="spellStart"/>
      <w:r>
        <w:rPr>
          <w:rStyle w:val="Emphasis"/>
        </w:rPr>
        <w:t>acutissima</w:t>
      </w:r>
      <w:proofErr w:type="spellEnd"/>
      <w:r>
        <w:t xml:space="preserve">; 29. </w:t>
      </w:r>
      <w:proofErr w:type="spellStart"/>
      <w:r>
        <w:rPr>
          <w:rStyle w:val="Emphasis"/>
        </w:rPr>
        <w:t>Maxates</w:t>
      </w:r>
      <w:proofErr w:type="spellEnd"/>
      <w:r>
        <w:rPr>
          <w:rStyle w:val="Emphasis"/>
        </w:rPr>
        <w:t xml:space="preserve"> </w:t>
      </w:r>
      <w:proofErr w:type="spellStart"/>
      <w:r>
        <w:rPr>
          <w:rStyle w:val="Emphasis"/>
        </w:rPr>
        <w:t>veninotata</w:t>
      </w:r>
      <w:proofErr w:type="spellEnd"/>
      <w:r>
        <w:t xml:space="preserve">; 30. </w:t>
      </w:r>
      <w:proofErr w:type="spellStart"/>
      <w:r>
        <w:rPr>
          <w:rStyle w:val="Emphasis"/>
        </w:rPr>
        <w:t>Microloxia</w:t>
      </w:r>
      <w:proofErr w:type="spellEnd"/>
      <w:r>
        <w:rPr>
          <w:rStyle w:val="Emphasis"/>
        </w:rPr>
        <w:t xml:space="preserve"> </w:t>
      </w:r>
      <w:proofErr w:type="spellStart"/>
      <w:r>
        <w:rPr>
          <w:rStyle w:val="Emphasis"/>
        </w:rPr>
        <w:t>indecretata</w:t>
      </w:r>
      <w:proofErr w:type="spellEnd"/>
      <w:r>
        <w:t xml:space="preserve">; 31. </w:t>
      </w:r>
      <w:proofErr w:type="spellStart"/>
      <w:r>
        <w:rPr>
          <w:rStyle w:val="Emphasis"/>
        </w:rPr>
        <w:t>Thalassodes</w:t>
      </w:r>
      <w:proofErr w:type="spellEnd"/>
      <w:r>
        <w:rPr>
          <w:rStyle w:val="Emphasis"/>
        </w:rPr>
        <w:t xml:space="preserve"> </w:t>
      </w:r>
      <w:proofErr w:type="spellStart"/>
      <w:r>
        <w:rPr>
          <w:rStyle w:val="Emphasis"/>
        </w:rPr>
        <w:t>quadraria</w:t>
      </w:r>
      <w:proofErr w:type="spellEnd"/>
      <w:r>
        <w:t xml:space="preserve">; 32. </w:t>
      </w:r>
      <w:proofErr w:type="spellStart"/>
      <w:r>
        <w:rPr>
          <w:rStyle w:val="Emphasis"/>
        </w:rPr>
        <w:t>Pingasa</w:t>
      </w:r>
      <w:proofErr w:type="spellEnd"/>
      <w:r>
        <w:rPr>
          <w:rStyle w:val="Emphasis"/>
        </w:rPr>
        <w:t xml:space="preserve"> </w:t>
      </w:r>
      <w:proofErr w:type="spellStart"/>
      <w:r>
        <w:rPr>
          <w:rStyle w:val="Emphasis"/>
        </w:rPr>
        <w:t>chlora</w:t>
      </w:r>
      <w:proofErr w:type="spellEnd"/>
      <w:r>
        <w:t xml:space="preserve">; 33. </w:t>
      </w:r>
      <w:proofErr w:type="spellStart"/>
      <w:r>
        <w:rPr>
          <w:rStyle w:val="Emphasis"/>
        </w:rPr>
        <w:t>Cacochloris</w:t>
      </w:r>
      <w:proofErr w:type="spellEnd"/>
      <w:r>
        <w:rPr>
          <w:rStyle w:val="Emphasis"/>
        </w:rPr>
        <w:t xml:space="preserve"> </w:t>
      </w:r>
      <w:proofErr w:type="spellStart"/>
      <w:r>
        <w:rPr>
          <w:rStyle w:val="Emphasis"/>
        </w:rPr>
        <w:t>uvidula</w:t>
      </w:r>
      <w:proofErr w:type="spellEnd"/>
      <w:r>
        <w:t xml:space="preserve">; 34. </w:t>
      </w:r>
      <w:proofErr w:type="spellStart"/>
      <w:r>
        <w:rPr>
          <w:rStyle w:val="Emphasis"/>
        </w:rPr>
        <w:t>Cyclothea</w:t>
      </w:r>
      <w:proofErr w:type="spellEnd"/>
      <w:r>
        <w:rPr>
          <w:rStyle w:val="Emphasis"/>
        </w:rPr>
        <w:t xml:space="preserve"> </w:t>
      </w:r>
      <w:proofErr w:type="spellStart"/>
      <w:r>
        <w:rPr>
          <w:rStyle w:val="Emphasis"/>
        </w:rPr>
        <w:t>disjuncta</w:t>
      </w:r>
      <w:proofErr w:type="spellEnd"/>
      <w:r>
        <w:t>.</w:t>
      </w:r>
    </w:p>
    <w:p w14:paraId="107499DB" w14:textId="6E917F3C" w:rsidR="004B443F" w:rsidRDefault="004B443F" w:rsidP="004B443F">
      <w:pPr>
        <w:pStyle w:val="isselectedend"/>
      </w:pPr>
      <w:r>
        <w:rPr>
          <w:noProof/>
        </w:rPr>
        <w:lastRenderedPageBreak/>
        <w:drawing>
          <wp:inline distT="0" distB="0" distL="0" distR="0" wp14:anchorId="5ECB0739" wp14:editId="072EBADC">
            <wp:extent cx="5731510" cy="8100136"/>
            <wp:effectExtent l="0" t="0" r="2540" b="0"/>
            <wp:docPr id="400769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8100136"/>
                    </a:xfrm>
                    <a:prstGeom prst="rect">
                      <a:avLst/>
                    </a:prstGeom>
                    <a:noFill/>
                    <a:ln>
                      <a:noFill/>
                    </a:ln>
                  </pic:spPr>
                </pic:pic>
              </a:graphicData>
            </a:graphic>
          </wp:inline>
        </w:drawing>
      </w:r>
    </w:p>
    <w:p w14:paraId="65B5BC90" w14:textId="77777777" w:rsidR="004B443F" w:rsidRDefault="004B443F" w:rsidP="004B443F">
      <w:pPr>
        <w:pStyle w:val="NormalWeb"/>
      </w:pPr>
      <w:r>
        <w:rPr>
          <w:rStyle w:val="Strong"/>
        </w:rPr>
        <w:t>Photo Plate 4.</w:t>
      </w:r>
      <w:r>
        <w:t xml:space="preserve"> External genitalia of </w:t>
      </w:r>
      <w:proofErr w:type="spellStart"/>
      <w:r>
        <w:t>Geometrinae</w:t>
      </w:r>
      <w:proofErr w:type="spellEnd"/>
      <w:r>
        <w:t xml:space="preserve"> moths recorded from the northernmost Western Ghats of Maharashtra: 35. </w:t>
      </w:r>
      <w:r>
        <w:rPr>
          <w:rStyle w:val="Emphasis"/>
        </w:rPr>
        <w:t xml:space="preserve">Agathia </w:t>
      </w:r>
      <w:proofErr w:type="spellStart"/>
      <w:r>
        <w:rPr>
          <w:rStyle w:val="Emphasis"/>
        </w:rPr>
        <w:t>angustilimes</w:t>
      </w:r>
      <w:proofErr w:type="spellEnd"/>
      <w:r>
        <w:t xml:space="preserve">; 36. </w:t>
      </w:r>
      <w:r>
        <w:rPr>
          <w:rStyle w:val="Emphasis"/>
        </w:rPr>
        <w:t xml:space="preserve">Agathia </w:t>
      </w:r>
      <w:proofErr w:type="spellStart"/>
      <w:r>
        <w:rPr>
          <w:rStyle w:val="Emphasis"/>
        </w:rPr>
        <w:t>laetata</w:t>
      </w:r>
      <w:proofErr w:type="spellEnd"/>
      <w:r>
        <w:t xml:space="preserve">; 37. </w:t>
      </w:r>
      <w:proofErr w:type="spellStart"/>
      <w:r>
        <w:rPr>
          <w:rStyle w:val="Emphasis"/>
        </w:rPr>
        <w:t>Argyrocosma</w:t>
      </w:r>
      <w:proofErr w:type="spellEnd"/>
      <w:r>
        <w:rPr>
          <w:rStyle w:val="Emphasis"/>
        </w:rPr>
        <w:t xml:space="preserve"> </w:t>
      </w:r>
      <w:proofErr w:type="spellStart"/>
      <w:r>
        <w:rPr>
          <w:rStyle w:val="Emphasis"/>
        </w:rPr>
        <w:t>inductaria</w:t>
      </w:r>
      <w:proofErr w:type="spellEnd"/>
      <w:r>
        <w:t xml:space="preserve">; 38. </w:t>
      </w:r>
      <w:proofErr w:type="spellStart"/>
      <w:r>
        <w:rPr>
          <w:rStyle w:val="Emphasis"/>
        </w:rPr>
        <w:t>Comibaena</w:t>
      </w:r>
      <w:proofErr w:type="spellEnd"/>
      <w:r>
        <w:rPr>
          <w:rStyle w:val="Emphasis"/>
        </w:rPr>
        <w:t xml:space="preserve"> </w:t>
      </w:r>
      <w:proofErr w:type="spellStart"/>
      <w:r>
        <w:rPr>
          <w:rStyle w:val="Emphasis"/>
        </w:rPr>
        <w:t>attenuata</w:t>
      </w:r>
      <w:proofErr w:type="spellEnd"/>
      <w:r>
        <w:t xml:space="preserve">; 39. </w:t>
      </w:r>
      <w:proofErr w:type="spellStart"/>
      <w:r>
        <w:rPr>
          <w:rStyle w:val="Emphasis"/>
        </w:rPr>
        <w:t>Comibaena</w:t>
      </w:r>
      <w:proofErr w:type="spellEnd"/>
      <w:r>
        <w:rPr>
          <w:rStyle w:val="Emphasis"/>
        </w:rPr>
        <w:t xml:space="preserve"> </w:t>
      </w:r>
      <w:proofErr w:type="spellStart"/>
      <w:r>
        <w:rPr>
          <w:rStyle w:val="Emphasis"/>
        </w:rPr>
        <w:t>cassidara</w:t>
      </w:r>
      <w:proofErr w:type="spellEnd"/>
      <w:r>
        <w:t xml:space="preserve">; 40. </w:t>
      </w:r>
      <w:proofErr w:type="spellStart"/>
      <w:r>
        <w:rPr>
          <w:rStyle w:val="Emphasis"/>
        </w:rPr>
        <w:lastRenderedPageBreak/>
        <w:t>Chlorozancla</w:t>
      </w:r>
      <w:proofErr w:type="spellEnd"/>
      <w:r>
        <w:rPr>
          <w:rStyle w:val="Emphasis"/>
        </w:rPr>
        <w:t xml:space="preserve"> </w:t>
      </w:r>
      <w:proofErr w:type="spellStart"/>
      <w:r>
        <w:rPr>
          <w:rStyle w:val="Emphasis"/>
        </w:rPr>
        <w:t>falcatus</w:t>
      </w:r>
      <w:proofErr w:type="spellEnd"/>
      <w:r>
        <w:t xml:space="preserve">; 41. </w:t>
      </w:r>
      <w:proofErr w:type="spellStart"/>
      <w:r>
        <w:rPr>
          <w:rStyle w:val="Emphasis"/>
        </w:rPr>
        <w:t>Comostola</w:t>
      </w:r>
      <w:proofErr w:type="spellEnd"/>
      <w:r>
        <w:rPr>
          <w:rStyle w:val="Emphasis"/>
        </w:rPr>
        <w:t xml:space="preserve"> </w:t>
      </w:r>
      <w:proofErr w:type="spellStart"/>
      <w:r>
        <w:rPr>
          <w:rStyle w:val="Emphasis"/>
        </w:rPr>
        <w:t>chlorargyra</w:t>
      </w:r>
      <w:proofErr w:type="spellEnd"/>
      <w:r>
        <w:t xml:space="preserve">; 42. </w:t>
      </w:r>
      <w:proofErr w:type="spellStart"/>
      <w:r>
        <w:rPr>
          <w:rStyle w:val="Emphasis"/>
        </w:rPr>
        <w:t>Episothalma</w:t>
      </w:r>
      <w:proofErr w:type="spellEnd"/>
      <w:r>
        <w:rPr>
          <w:rStyle w:val="Emphasis"/>
        </w:rPr>
        <w:t xml:space="preserve"> </w:t>
      </w:r>
      <w:proofErr w:type="spellStart"/>
      <w:r>
        <w:rPr>
          <w:rStyle w:val="Emphasis"/>
        </w:rPr>
        <w:t>robustaria</w:t>
      </w:r>
      <w:proofErr w:type="spellEnd"/>
      <w:r>
        <w:t xml:space="preserve">; 43. </w:t>
      </w:r>
      <w:proofErr w:type="spellStart"/>
      <w:r>
        <w:rPr>
          <w:rStyle w:val="Emphasis"/>
        </w:rPr>
        <w:t>Hemithea</w:t>
      </w:r>
      <w:proofErr w:type="spellEnd"/>
      <w:r>
        <w:rPr>
          <w:rStyle w:val="Emphasis"/>
        </w:rPr>
        <w:t xml:space="preserve"> marina</w:t>
      </w:r>
      <w:r>
        <w:t xml:space="preserve">; 44. </w:t>
      </w:r>
      <w:proofErr w:type="spellStart"/>
      <w:r>
        <w:rPr>
          <w:rStyle w:val="Emphasis"/>
        </w:rPr>
        <w:t>Idiochlora</w:t>
      </w:r>
      <w:proofErr w:type="spellEnd"/>
      <w:r>
        <w:rPr>
          <w:rStyle w:val="Emphasis"/>
        </w:rPr>
        <w:t xml:space="preserve"> </w:t>
      </w:r>
      <w:proofErr w:type="spellStart"/>
      <w:r>
        <w:rPr>
          <w:rStyle w:val="Emphasis"/>
        </w:rPr>
        <w:t>caudularia</w:t>
      </w:r>
      <w:proofErr w:type="spellEnd"/>
      <w:r>
        <w:t xml:space="preserve">; 45. </w:t>
      </w:r>
      <w:proofErr w:type="spellStart"/>
      <w:r>
        <w:rPr>
          <w:rStyle w:val="Emphasis"/>
        </w:rPr>
        <w:t>Maxates</w:t>
      </w:r>
      <w:proofErr w:type="spellEnd"/>
      <w:r>
        <w:rPr>
          <w:rStyle w:val="Emphasis"/>
        </w:rPr>
        <w:t xml:space="preserve"> </w:t>
      </w:r>
      <w:proofErr w:type="spellStart"/>
      <w:r>
        <w:rPr>
          <w:rStyle w:val="Emphasis"/>
        </w:rPr>
        <w:t>acutissima</w:t>
      </w:r>
      <w:proofErr w:type="spellEnd"/>
      <w:r>
        <w:t xml:space="preserve">; 46. </w:t>
      </w:r>
      <w:proofErr w:type="spellStart"/>
      <w:r>
        <w:rPr>
          <w:rStyle w:val="Emphasis"/>
        </w:rPr>
        <w:t>Maxates</w:t>
      </w:r>
      <w:proofErr w:type="spellEnd"/>
      <w:r>
        <w:rPr>
          <w:rStyle w:val="Emphasis"/>
        </w:rPr>
        <w:t xml:space="preserve"> </w:t>
      </w:r>
      <w:proofErr w:type="spellStart"/>
      <w:r>
        <w:rPr>
          <w:rStyle w:val="Emphasis"/>
        </w:rPr>
        <w:t>veninotata</w:t>
      </w:r>
      <w:proofErr w:type="spellEnd"/>
      <w:r>
        <w:t xml:space="preserve">; 47. </w:t>
      </w:r>
      <w:proofErr w:type="spellStart"/>
      <w:r>
        <w:rPr>
          <w:rStyle w:val="Emphasis"/>
        </w:rPr>
        <w:t>Microloxia</w:t>
      </w:r>
      <w:proofErr w:type="spellEnd"/>
      <w:r>
        <w:rPr>
          <w:rStyle w:val="Emphasis"/>
        </w:rPr>
        <w:t xml:space="preserve"> </w:t>
      </w:r>
      <w:proofErr w:type="spellStart"/>
      <w:r>
        <w:rPr>
          <w:rStyle w:val="Emphasis"/>
        </w:rPr>
        <w:t>indecretata</w:t>
      </w:r>
      <w:proofErr w:type="spellEnd"/>
      <w:r>
        <w:t xml:space="preserve">; 48. </w:t>
      </w:r>
      <w:proofErr w:type="spellStart"/>
      <w:r>
        <w:rPr>
          <w:rStyle w:val="Emphasis"/>
        </w:rPr>
        <w:t>Thalassodes</w:t>
      </w:r>
      <w:proofErr w:type="spellEnd"/>
      <w:r>
        <w:rPr>
          <w:rStyle w:val="Emphasis"/>
        </w:rPr>
        <w:t xml:space="preserve"> </w:t>
      </w:r>
      <w:proofErr w:type="spellStart"/>
      <w:r>
        <w:rPr>
          <w:rStyle w:val="Emphasis"/>
        </w:rPr>
        <w:t>quadraria</w:t>
      </w:r>
      <w:proofErr w:type="spellEnd"/>
      <w:r>
        <w:t xml:space="preserve">; 49. </w:t>
      </w:r>
      <w:proofErr w:type="spellStart"/>
      <w:r>
        <w:rPr>
          <w:rStyle w:val="Emphasis"/>
        </w:rPr>
        <w:t>Pingasa</w:t>
      </w:r>
      <w:proofErr w:type="spellEnd"/>
      <w:r>
        <w:rPr>
          <w:rStyle w:val="Emphasis"/>
        </w:rPr>
        <w:t xml:space="preserve"> </w:t>
      </w:r>
      <w:proofErr w:type="spellStart"/>
      <w:r>
        <w:rPr>
          <w:rStyle w:val="Emphasis"/>
        </w:rPr>
        <w:t>chlora</w:t>
      </w:r>
      <w:proofErr w:type="spellEnd"/>
      <w:r>
        <w:t xml:space="preserve">; 50. </w:t>
      </w:r>
      <w:proofErr w:type="spellStart"/>
      <w:r>
        <w:rPr>
          <w:rStyle w:val="Emphasis"/>
        </w:rPr>
        <w:t>Cacochloris</w:t>
      </w:r>
      <w:proofErr w:type="spellEnd"/>
      <w:r>
        <w:rPr>
          <w:rStyle w:val="Emphasis"/>
        </w:rPr>
        <w:t xml:space="preserve"> </w:t>
      </w:r>
      <w:proofErr w:type="spellStart"/>
      <w:r>
        <w:rPr>
          <w:rStyle w:val="Emphasis"/>
        </w:rPr>
        <w:t>uvidula</w:t>
      </w:r>
      <w:proofErr w:type="spellEnd"/>
      <w:r>
        <w:t xml:space="preserve">; 51. </w:t>
      </w:r>
      <w:proofErr w:type="spellStart"/>
      <w:r>
        <w:rPr>
          <w:rStyle w:val="Emphasis"/>
        </w:rPr>
        <w:t>Cyclothea</w:t>
      </w:r>
      <w:proofErr w:type="spellEnd"/>
      <w:r>
        <w:rPr>
          <w:rStyle w:val="Emphasis"/>
        </w:rPr>
        <w:t xml:space="preserve"> </w:t>
      </w:r>
      <w:proofErr w:type="spellStart"/>
      <w:r>
        <w:rPr>
          <w:rStyle w:val="Emphasis"/>
        </w:rPr>
        <w:t>disjuncta</w:t>
      </w:r>
      <w:proofErr w:type="spellEnd"/>
      <w:r>
        <w:t>.</w:t>
      </w:r>
    </w:p>
    <w:p w14:paraId="222198F1" w14:textId="39E502FC" w:rsidR="00215ECA" w:rsidRDefault="00215ECA">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1B04781" w14:textId="0066023D" w:rsidR="007756FC" w:rsidRDefault="007756FC" w:rsidP="00273D7D">
      <w:pPr>
        <w:spacing w:after="0" w:line="360" w:lineRule="auto"/>
        <w:rPr>
          <w:rFonts w:ascii="Times New Roman" w:hAnsi="Times New Roman" w:cs="Times New Roman"/>
          <w:b/>
          <w:sz w:val="24"/>
          <w:szCs w:val="24"/>
          <w:lang w:val="en-US"/>
        </w:rPr>
      </w:pPr>
    </w:p>
    <w:p w14:paraId="459A7407" w14:textId="521222DC" w:rsidR="00273D7D" w:rsidRDefault="00273D7D" w:rsidP="00273D7D">
      <w:pPr>
        <w:spacing w:after="0" w:line="360" w:lineRule="auto"/>
        <w:jc w:val="center"/>
        <w:rPr>
          <w:noProof/>
        </w:rPr>
      </w:pPr>
    </w:p>
    <w:p w14:paraId="69825384" w14:textId="5025F04D" w:rsidR="00273D7D" w:rsidRDefault="00273D7D" w:rsidP="00273D7D">
      <w:pPr>
        <w:spacing w:after="0" w:line="360" w:lineRule="auto"/>
        <w:jc w:val="center"/>
        <w:rPr>
          <w:noProof/>
        </w:rPr>
      </w:pPr>
    </w:p>
    <w:p w14:paraId="488C3B00" w14:textId="040DD2D0" w:rsidR="00273D7D" w:rsidRPr="00273D7D" w:rsidRDefault="00273D7D" w:rsidP="00273D7D">
      <w:pPr>
        <w:spacing w:after="0" w:line="360" w:lineRule="auto"/>
        <w:jc w:val="center"/>
        <w:rPr>
          <w:noProof/>
        </w:rPr>
      </w:pPr>
    </w:p>
    <w:sectPr w:rsidR="00273D7D" w:rsidRPr="00273D7D">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DADD" w14:textId="77777777" w:rsidR="00AB5C4D" w:rsidRDefault="00AB5C4D" w:rsidP="006C7B44">
      <w:pPr>
        <w:spacing w:after="0" w:line="240" w:lineRule="auto"/>
      </w:pPr>
      <w:r>
        <w:separator/>
      </w:r>
    </w:p>
  </w:endnote>
  <w:endnote w:type="continuationSeparator" w:id="0">
    <w:p w14:paraId="632D219F" w14:textId="77777777" w:rsidR="00AB5C4D" w:rsidRDefault="00AB5C4D" w:rsidP="006C7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55AE" w14:textId="77777777" w:rsidR="00FB22BD" w:rsidRDefault="00FB2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3A0F" w14:textId="77777777" w:rsidR="00FB22BD" w:rsidRDefault="00FB22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038A" w14:textId="77777777" w:rsidR="00FB22BD" w:rsidRDefault="00FB2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B305" w14:textId="77777777" w:rsidR="00AB5C4D" w:rsidRDefault="00AB5C4D" w:rsidP="006C7B44">
      <w:pPr>
        <w:spacing w:after="0" w:line="240" w:lineRule="auto"/>
      </w:pPr>
      <w:r>
        <w:separator/>
      </w:r>
    </w:p>
  </w:footnote>
  <w:footnote w:type="continuationSeparator" w:id="0">
    <w:p w14:paraId="40CDCCDB" w14:textId="77777777" w:rsidR="00AB5C4D" w:rsidRDefault="00AB5C4D" w:rsidP="006C7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1286" w14:textId="4BC3978C" w:rsidR="00FB22BD" w:rsidRDefault="00FB22BD">
    <w:pPr>
      <w:pStyle w:val="Header"/>
    </w:pPr>
    <w:r>
      <w:rPr>
        <w:noProof/>
      </w:rPr>
      <w:pict w14:anchorId="3256EC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2987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9D6B" w14:textId="049000D0" w:rsidR="00FB22BD" w:rsidRDefault="00FB22BD">
    <w:pPr>
      <w:pStyle w:val="Header"/>
    </w:pPr>
    <w:r>
      <w:rPr>
        <w:noProof/>
      </w:rPr>
      <w:pict w14:anchorId="3A9516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2987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BC9F" w14:textId="76994C39" w:rsidR="00FB22BD" w:rsidRDefault="00FB22BD">
    <w:pPr>
      <w:pStyle w:val="Header"/>
    </w:pPr>
    <w:r>
      <w:rPr>
        <w:noProof/>
      </w:rPr>
      <w:pict w14:anchorId="26F095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2987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72BC"/>
    <w:multiLevelType w:val="hybridMultilevel"/>
    <w:tmpl w:val="BFBAB4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D5348F8"/>
    <w:multiLevelType w:val="hybridMultilevel"/>
    <w:tmpl w:val="2A2640F0"/>
    <w:lvl w:ilvl="0" w:tplc="B7BE900E">
      <w:start w:val="1"/>
      <w:numFmt w:val="bullet"/>
      <w:lvlText w:val="•"/>
      <w:lvlJc w:val="left"/>
      <w:pPr>
        <w:tabs>
          <w:tab w:val="num" w:pos="720"/>
        </w:tabs>
        <w:ind w:left="720" w:hanging="360"/>
      </w:pPr>
      <w:rPr>
        <w:rFonts w:ascii="Arial" w:hAnsi="Arial" w:hint="default"/>
      </w:rPr>
    </w:lvl>
    <w:lvl w:ilvl="1" w:tplc="0590CB46" w:tentative="1">
      <w:start w:val="1"/>
      <w:numFmt w:val="bullet"/>
      <w:lvlText w:val="•"/>
      <w:lvlJc w:val="left"/>
      <w:pPr>
        <w:tabs>
          <w:tab w:val="num" w:pos="1440"/>
        </w:tabs>
        <w:ind w:left="1440" w:hanging="360"/>
      </w:pPr>
      <w:rPr>
        <w:rFonts w:ascii="Arial" w:hAnsi="Arial" w:hint="default"/>
      </w:rPr>
    </w:lvl>
    <w:lvl w:ilvl="2" w:tplc="ECC61438" w:tentative="1">
      <w:start w:val="1"/>
      <w:numFmt w:val="bullet"/>
      <w:lvlText w:val="•"/>
      <w:lvlJc w:val="left"/>
      <w:pPr>
        <w:tabs>
          <w:tab w:val="num" w:pos="2160"/>
        </w:tabs>
        <w:ind w:left="2160" w:hanging="360"/>
      </w:pPr>
      <w:rPr>
        <w:rFonts w:ascii="Arial" w:hAnsi="Arial" w:hint="default"/>
      </w:rPr>
    </w:lvl>
    <w:lvl w:ilvl="3" w:tplc="0FF444A8" w:tentative="1">
      <w:start w:val="1"/>
      <w:numFmt w:val="bullet"/>
      <w:lvlText w:val="•"/>
      <w:lvlJc w:val="left"/>
      <w:pPr>
        <w:tabs>
          <w:tab w:val="num" w:pos="2880"/>
        </w:tabs>
        <w:ind w:left="2880" w:hanging="360"/>
      </w:pPr>
      <w:rPr>
        <w:rFonts w:ascii="Arial" w:hAnsi="Arial" w:hint="default"/>
      </w:rPr>
    </w:lvl>
    <w:lvl w:ilvl="4" w:tplc="4F84EAE4" w:tentative="1">
      <w:start w:val="1"/>
      <w:numFmt w:val="bullet"/>
      <w:lvlText w:val="•"/>
      <w:lvlJc w:val="left"/>
      <w:pPr>
        <w:tabs>
          <w:tab w:val="num" w:pos="3600"/>
        </w:tabs>
        <w:ind w:left="3600" w:hanging="360"/>
      </w:pPr>
      <w:rPr>
        <w:rFonts w:ascii="Arial" w:hAnsi="Arial" w:hint="default"/>
      </w:rPr>
    </w:lvl>
    <w:lvl w:ilvl="5" w:tplc="DA1AD4D6" w:tentative="1">
      <w:start w:val="1"/>
      <w:numFmt w:val="bullet"/>
      <w:lvlText w:val="•"/>
      <w:lvlJc w:val="left"/>
      <w:pPr>
        <w:tabs>
          <w:tab w:val="num" w:pos="4320"/>
        </w:tabs>
        <w:ind w:left="4320" w:hanging="360"/>
      </w:pPr>
      <w:rPr>
        <w:rFonts w:ascii="Arial" w:hAnsi="Arial" w:hint="default"/>
      </w:rPr>
    </w:lvl>
    <w:lvl w:ilvl="6" w:tplc="D11A7FCC" w:tentative="1">
      <w:start w:val="1"/>
      <w:numFmt w:val="bullet"/>
      <w:lvlText w:val="•"/>
      <w:lvlJc w:val="left"/>
      <w:pPr>
        <w:tabs>
          <w:tab w:val="num" w:pos="5040"/>
        </w:tabs>
        <w:ind w:left="5040" w:hanging="360"/>
      </w:pPr>
      <w:rPr>
        <w:rFonts w:ascii="Arial" w:hAnsi="Arial" w:hint="default"/>
      </w:rPr>
    </w:lvl>
    <w:lvl w:ilvl="7" w:tplc="41C0F4CA" w:tentative="1">
      <w:start w:val="1"/>
      <w:numFmt w:val="bullet"/>
      <w:lvlText w:val="•"/>
      <w:lvlJc w:val="left"/>
      <w:pPr>
        <w:tabs>
          <w:tab w:val="num" w:pos="5760"/>
        </w:tabs>
        <w:ind w:left="5760" w:hanging="360"/>
      </w:pPr>
      <w:rPr>
        <w:rFonts w:ascii="Arial" w:hAnsi="Arial" w:hint="default"/>
      </w:rPr>
    </w:lvl>
    <w:lvl w:ilvl="8" w:tplc="B4A6F6A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4EF40ED"/>
    <w:multiLevelType w:val="hybridMultilevel"/>
    <w:tmpl w:val="36FA9B0C"/>
    <w:lvl w:ilvl="0" w:tplc="9B4E774C">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4D8374B"/>
    <w:multiLevelType w:val="hybridMultilevel"/>
    <w:tmpl w:val="E410BD56"/>
    <w:lvl w:ilvl="0" w:tplc="3E3C16EC">
      <w:start w:val="1"/>
      <w:numFmt w:val="bullet"/>
      <w:lvlText w:val="•"/>
      <w:lvlJc w:val="left"/>
      <w:pPr>
        <w:tabs>
          <w:tab w:val="num" w:pos="720"/>
        </w:tabs>
        <w:ind w:left="720" w:hanging="360"/>
      </w:pPr>
      <w:rPr>
        <w:rFonts w:ascii="Arial" w:hAnsi="Arial" w:hint="default"/>
      </w:rPr>
    </w:lvl>
    <w:lvl w:ilvl="1" w:tplc="A024071C" w:tentative="1">
      <w:start w:val="1"/>
      <w:numFmt w:val="bullet"/>
      <w:lvlText w:val="•"/>
      <w:lvlJc w:val="left"/>
      <w:pPr>
        <w:tabs>
          <w:tab w:val="num" w:pos="1440"/>
        </w:tabs>
        <w:ind w:left="1440" w:hanging="360"/>
      </w:pPr>
      <w:rPr>
        <w:rFonts w:ascii="Arial" w:hAnsi="Arial" w:hint="default"/>
      </w:rPr>
    </w:lvl>
    <w:lvl w:ilvl="2" w:tplc="350A480C" w:tentative="1">
      <w:start w:val="1"/>
      <w:numFmt w:val="bullet"/>
      <w:lvlText w:val="•"/>
      <w:lvlJc w:val="left"/>
      <w:pPr>
        <w:tabs>
          <w:tab w:val="num" w:pos="2160"/>
        </w:tabs>
        <w:ind w:left="2160" w:hanging="360"/>
      </w:pPr>
      <w:rPr>
        <w:rFonts w:ascii="Arial" w:hAnsi="Arial" w:hint="default"/>
      </w:rPr>
    </w:lvl>
    <w:lvl w:ilvl="3" w:tplc="45B46438" w:tentative="1">
      <w:start w:val="1"/>
      <w:numFmt w:val="bullet"/>
      <w:lvlText w:val="•"/>
      <w:lvlJc w:val="left"/>
      <w:pPr>
        <w:tabs>
          <w:tab w:val="num" w:pos="2880"/>
        </w:tabs>
        <w:ind w:left="2880" w:hanging="360"/>
      </w:pPr>
      <w:rPr>
        <w:rFonts w:ascii="Arial" w:hAnsi="Arial" w:hint="default"/>
      </w:rPr>
    </w:lvl>
    <w:lvl w:ilvl="4" w:tplc="3C329460" w:tentative="1">
      <w:start w:val="1"/>
      <w:numFmt w:val="bullet"/>
      <w:lvlText w:val="•"/>
      <w:lvlJc w:val="left"/>
      <w:pPr>
        <w:tabs>
          <w:tab w:val="num" w:pos="3600"/>
        </w:tabs>
        <w:ind w:left="3600" w:hanging="360"/>
      </w:pPr>
      <w:rPr>
        <w:rFonts w:ascii="Arial" w:hAnsi="Arial" w:hint="default"/>
      </w:rPr>
    </w:lvl>
    <w:lvl w:ilvl="5" w:tplc="D444D1C8" w:tentative="1">
      <w:start w:val="1"/>
      <w:numFmt w:val="bullet"/>
      <w:lvlText w:val="•"/>
      <w:lvlJc w:val="left"/>
      <w:pPr>
        <w:tabs>
          <w:tab w:val="num" w:pos="4320"/>
        </w:tabs>
        <w:ind w:left="4320" w:hanging="360"/>
      </w:pPr>
      <w:rPr>
        <w:rFonts w:ascii="Arial" w:hAnsi="Arial" w:hint="default"/>
      </w:rPr>
    </w:lvl>
    <w:lvl w:ilvl="6" w:tplc="81505210" w:tentative="1">
      <w:start w:val="1"/>
      <w:numFmt w:val="bullet"/>
      <w:lvlText w:val="•"/>
      <w:lvlJc w:val="left"/>
      <w:pPr>
        <w:tabs>
          <w:tab w:val="num" w:pos="5040"/>
        </w:tabs>
        <w:ind w:left="5040" w:hanging="360"/>
      </w:pPr>
      <w:rPr>
        <w:rFonts w:ascii="Arial" w:hAnsi="Arial" w:hint="default"/>
      </w:rPr>
    </w:lvl>
    <w:lvl w:ilvl="7" w:tplc="AC48C01A" w:tentative="1">
      <w:start w:val="1"/>
      <w:numFmt w:val="bullet"/>
      <w:lvlText w:val="•"/>
      <w:lvlJc w:val="left"/>
      <w:pPr>
        <w:tabs>
          <w:tab w:val="num" w:pos="5760"/>
        </w:tabs>
        <w:ind w:left="5760" w:hanging="360"/>
      </w:pPr>
      <w:rPr>
        <w:rFonts w:ascii="Arial" w:hAnsi="Arial" w:hint="default"/>
      </w:rPr>
    </w:lvl>
    <w:lvl w:ilvl="8" w:tplc="18AC06A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A2C1147"/>
    <w:multiLevelType w:val="hybridMultilevel"/>
    <w:tmpl w:val="BE323E5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54E3554"/>
    <w:multiLevelType w:val="hybridMultilevel"/>
    <w:tmpl w:val="2C76F4B0"/>
    <w:lvl w:ilvl="0" w:tplc="A3906734">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6B74AD1"/>
    <w:multiLevelType w:val="hybridMultilevel"/>
    <w:tmpl w:val="081A2290"/>
    <w:lvl w:ilvl="0" w:tplc="2F8EDDAE">
      <w:start w:val="1"/>
      <w:numFmt w:val="lowerLetter"/>
      <w:lvlText w:val="(%1)"/>
      <w:lvlJc w:val="left"/>
      <w:pPr>
        <w:ind w:left="2700" w:hanging="360"/>
      </w:pPr>
      <w:rPr>
        <w:rFonts w:hint="default"/>
      </w:rPr>
    </w:lvl>
    <w:lvl w:ilvl="1" w:tplc="40090019" w:tentative="1">
      <w:start w:val="1"/>
      <w:numFmt w:val="lowerLetter"/>
      <w:lvlText w:val="%2."/>
      <w:lvlJc w:val="left"/>
      <w:pPr>
        <w:ind w:left="3420" w:hanging="360"/>
      </w:pPr>
    </w:lvl>
    <w:lvl w:ilvl="2" w:tplc="4009001B" w:tentative="1">
      <w:start w:val="1"/>
      <w:numFmt w:val="lowerRoman"/>
      <w:lvlText w:val="%3."/>
      <w:lvlJc w:val="right"/>
      <w:pPr>
        <w:ind w:left="4140" w:hanging="180"/>
      </w:pPr>
    </w:lvl>
    <w:lvl w:ilvl="3" w:tplc="4009000F" w:tentative="1">
      <w:start w:val="1"/>
      <w:numFmt w:val="decimal"/>
      <w:lvlText w:val="%4."/>
      <w:lvlJc w:val="left"/>
      <w:pPr>
        <w:ind w:left="4860" w:hanging="360"/>
      </w:pPr>
    </w:lvl>
    <w:lvl w:ilvl="4" w:tplc="40090019" w:tentative="1">
      <w:start w:val="1"/>
      <w:numFmt w:val="lowerLetter"/>
      <w:lvlText w:val="%5."/>
      <w:lvlJc w:val="left"/>
      <w:pPr>
        <w:ind w:left="5580" w:hanging="360"/>
      </w:pPr>
    </w:lvl>
    <w:lvl w:ilvl="5" w:tplc="4009001B" w:tentative="1">
      <w:start w:val="1"/>
      <w:numFmt w:val="lowerRoman"/>
      <w:lvlText w:val="%6."/>
      <w:lvlJc w:val="right"/>
      <w:pPr>
        <w:ind w:left="6300" w:hanging="180"/>
      </w:pPr>
    </w:lvl>
    <w:lvl w:ilvl="6" w:tplc="4009000F" w:tentative="1">
      <w:start w:val="1"/>
      <w:numFmt w:val="decimal"/>
      <w:lvlText w:val="%7."/>
      <w:lvlJc w:val="left"/>
      <w:pPr>
        <w:ind w:left="7020" w:hanging="360"/>
      </w:pPr>
    </w:lvl>
    <w:lvl w:ilvl="7" w:tplc="40090019" w:tentative="1">
      <w:start w:val="1"/>
      <w:numFmt w:val="lowerLetter"/>
      <w:lvlText w:val="%8."/>
      <w:lvlJc w:val="left"/>
      <w:pPr>
        <w:ind w:left="7740" w:hanging="360"/>
      </w:pPr>
    </w:lvl>
    <w:lvl w:ilvl="8" w:tplc="4009001B" w:tentative="1">
      <w:start w:val="1"/>
      <w:numFmt w:val="lowerRoman"/>
      <w:lvlText w:val="%9."/>
      <w:lvlJc w:val="right"/>
      <w:pPr>
        <w:ind w:left="8460" w:hanging="180"/>
      </w:pPr>
    </w:lvl>
  </w:abstractNum>
  <w:abstractNum w:abstractNumId="7" w15:restartNumberingAfterBreak="0">
    <w:nsid w:val="69B5013A"/>
    <w:multiLevelType w:val="hybridMultilevel"/>
    <w:tmpl w:val="C4B4A2C4"/>
    <w:lvl w:ilvl="0" w:tplc="D9E6F7C4">
      <w:numFmt w:val="bullet"/>
      <w:lvlText w:val="-"/>
      <w:lvlJc w:val="left"/>
      <w:pPr>
        <w:ind w:left="1080" w:hanging="360"/>
      </w:pPr>
      <w:rPr>
        <w:rFonts w:ascii="Times New Roman" w:eastAsiaTheme="minorHAnsi" w:hAnsi="Times New Roman" w:cs="Times New Roman" w:hint="default"/>
        <w:b w:val="0"/>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602110113">
    <w:abstractNumId w:val="1"/>
  </w:num>
  <w:num w:numId="2" w16cid:durableId="1584753079">
    <w:abstractNumId w:val="3"/>
  </w:num>
  <w:num w:numId="3" w16cid:durableId="1824739636">
    <w:abstractNumId w:val="2"/>
  </w:num>
  <w:num w:numId="4" w16cid:durableId="2044014517">
    <w:abstractNumId w:val="4"/>
  </w:num>
  <w:num w:numId="5" w16cid:durableId="377632392">
    <w:abstractNumId w:val="6"/>
  </w:num>
  <w:num w:numId="6" w16cid:durableId="511649587">
    <w:abstractNumId w:val="0"/>
  </w:num>
  <w:num w:numId="7" w16cid:durableId="1519199029">
    <w:abstractNumId w:val="7"/>
  </w:num>
  <w:num w:numId="8" w16cid:durableId="298924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8B"/>
    <w:rsid w:val="0000507C"/>
    <w:rsid w:val="0001212D"/>
    <w:rsid w:val="00014EF9"/>
    <w:rsid w:val="0002230A"/>
    <w:rsid w:val="00024B56"/>
    <w:rsid w:val="00035921"/>
    <w:rsid w:val="00036648"/>
    <w:rsid w:val="000375DC"/>
    <w:rsid w:val="00040A6A"/>
    <w:rsid w:val="00045959"/>
    <w:rsid w:val="00055483"/>
    <w:rsid w:val="00055998"/>
    <w:rsid w:val="00057EDB"/>
    <w:rsid w:val="00086E44"/>
    <w:rsid w:val="0009788F"/>
    <w:rsid w:val="000A06E1"/>
    <w:rsid w:val="000B27F3"/>
    <w:rsid w:val="000B587B"/>
    <w:rsid w:val="000B6525"/>
    <w:rsid w:val="000C1B18"/>
    <w:rsid w:val="000C7449"/>
    <w:rsid w:val="000D0C67"/>
    <w:rsid w:val="000E066A"/>
    <w:rsid w:val="000E21C3"/>
    <w:rsid w:val="000E5319"/>
    <w:rsid w:val="000F5121"/>
    <w:rsid w:val="000F527C"/>
    <w:rsid w:val="00100215"/>
    <w:rsid w:val="00100835"/>
    <w:rsid w:val="001017C5"/>
    <w:rsid w:val="00125732"/>
    <w:rsid w:val="00125DFF"/>
    <w:rsid w:val="001313D5"/>
    <w:rsid w:val="0015138A"/>
    <w:rsid w:val="001563FF"/>
    <w:rsid w:val="00164725"/>
    <w:rsid w:val="001816E5"/>
    <w:rsid w:val="00186A6B"/>
    <w:rsid w:val="00191D1A"/>
    <w:rsid w:val="001A2DE1"/>
    <w:rsid w:val="001A3DDE"/>
    <w:rsid w:val="001B4764"/>
    <w:rsid w:val="001C12C2"/>
    <w:rsid w:val="001C3D17"/>
    <w:rsid w:val="001F456F"/>
    <w:rsid w:val="001F7B5E"/>
    <w:rsid w:val="00202E8B"/>
    <w:rsid w:val="00215ECA"/>
    <w:rsid w:val="00222D38"/>
    <w:rsid w:val="00230E07"/>
    <w:rsid w:val="00243AAD"/>
    <w:rsid w:val="002524CF"/>
    <w:rsid w:val="00256ECD"/>
    <w:rsid w:val="00263A92"/>
    <w:rsid w:val="00273D7D"/>
    <w:rsid w:val="0027436C"/>
    <w:rsid w:val="00277896"/>
    <w:rsid w:val="00281C58"/>
    <w:rsid w:val="002A0266"/>
    <w:rsid w:val="002A5D44"/>
    <w:rsid w:val="002A622E"/>
    <w:rsid w:val="002A7422"/>
    <w:rsid w:val="002B133C"/>
    <w:rsid w:val="002B5546"/>
    <w:rsid w:val="002B7062"/>
    <w:rsid w:val="002C2C59"/>
    <w:rsid w:val="002C4768"/>
    <w:rsid w:val="002C5ED3"/>
    <w:rsid w:val="002C629E"/>
    <w:rsid w:val="002D12D8"/>
    <w:rsid w:val="002D3B11"/>
    <w:rsid w:val="002D7F63"/>
    <w:rsid w:val="002E0D15"/>
    <w:rsid w:val="002E30E7"/>
    <w:rsid w:val="002F44B6"/>
    <w:rsid w:val="00301FC4"/>
    <w:rsid w:val="00305D2B"/>
    <w:rsid w:val="00316418"/>
    <w:rsid w:val="00317C3F"/>
    <w:rsid w:val="00326B86"/>
    <w:rsid w:val="003275BD"/>
    <w:rsid w:val="00335EDF"/>
    <w:rsid w:val="00336CBA"/>
    <w:rsid w:val="00341E37"/>
    <w:rsid w:val="0034553B"/>
    <w:rsid w:val="00345F9B"/>
    <w:rsid w:val="00351AB9"/>
    <w:rsid w:val="0035345A"/>
    <w:rsid w:val="003549B2"/>
    <w:rsid w:val="00354CF3"/>
    <w:rsid w:val="0035673C"/>
    <w:rsid w:val="00356B4D"/>
    <w:rsid w:val="00366F57"/>
    <w:rsid w:val="00372091"/>
    <w:rsid w:val="003740AF"/>
    <w:rsid w:val="0038072A"/>
    <w:rsid w:val="003905E5"/>
    <w:rsid w:val="003931FF"/>
    <w:rsid w:val="00393CDF"/>
    <w:rsid w:val="00393F59"/>
    <w:rsid w:val="003950F2"/>
    <w:rsid w:val="00397959"/>
    <w:rsid w:val="003A1D8D"/>
    <w:rsid w:val="003A219F"/>
    <w:rsid w:val="003B3ABB"/>
    <w:rsid w:val="003B648B"/>
    <w:rsid w:val="003B6B11"/>
    <w:rsid w:val="003C33CD"/>
    <w:rsid w:val="003C4AF5"/>
    <w:rsid w:val="003C7366"/>
    <w:rsid w:val="003D0715"/>
    <w:rsid w:val="003E260B"/>
    <w:rsid w:val="003E4BF0"/>
    <w:rsid w:val="003E5DDD"/>
    <w:rsid w:val="003E7B56"/>
    <w:rsid w:val="003F4F75"/>
    <w:rsid w:val="003F7B85"/>
    <w:rsid w:val="00414095"/>
    <w:rsid w:val="00415041"/>
    <w:rsid w:val="00422555"/>
    <w:rsid w:val="004225BA"/>
    <w:rsid w:val="0042340A"/>
    <w:rsid w:val="00423E62"/>
    <w:rsid w:val="00425D50"/>
    <w:rsid w:val="004347C5"/>
    <w:rsid w:val="00442AA6"/>
    <w:rsid w:val="004734FD"/>
    <w:rsid w:val="0047690B"/>
    <w:rsid w:val="004923E3"/>
    <w:rsid w:val="00492588"/>
    <w:rsid w:val="0049733B"/>
    <w:rsid w:val="004A08C7"/>
    <w:rsid w:val="004A7A79"/>
    <w:rsid w:val="004B32B3"/>
    <w:rsid w:val="004B443F"/>
    <w:rsid w:val="004D6F17"/>
    <w:rsid w:val="004E199E"/>
    <w:rsid w:val="004E52C3"/>
    <w:rsid w:val="004E7852"/>
    <w:rsid w:val="004F15C0"/>
    <w:rsid w:val="004F2E71"/>
    <w:rsid w:val="0051546D"/>
    <w:rsid w:val="005208C2"/>
    <w:rsid w:val="00521986"/>
    <w:rsid w:val="00524957"/>
    <w:rsid w:val="00536100"/>
    <w:rsid w:val="005470E5"/>
    <w:rsid w:val="005571F6"/>
    <w:rsid w:val="00570021"/>
    <w:rsid w:val="00571C75"/>
    <w:rsid w:val="005771A6"/>
    <w:rsid w:val="005854B0"/>
    <w:rsid w:val="00586D67"/>
    <w:rsid w:val="00590EFD"/>
    <w:rsid w:val="005968CD"/>
    <w:rsid w:val="005A1138"/>
    <w:rsid w:val="005A306B"/>
    <w:rsid w:val="005A59C6"/>
    <w:rsid w:val="005B7AF4"/>
    <w:rsid w:val="005C230A"/>
    <w:rsid w:val="005C5B7E"/>
    <w:rsid w:val="005C75FF"/>
    <w:rsid w:val="005D1E01"/>
    <w:rsid w:val="005D7A9C"/>
    <w:rsid w:val="005E4B8A"/>
    <w:rsid w:val="005F1914"/>
    <w:rsid w:val="005F1E1E"/>
    <w:rsid w:val="005F224F"/>
    <w:rsid w:val="005F44DE"/>
    <w:rsid w:val="006041FE"/>
    <w:rsid w:val="0061173E"/>
    <w:rsid w:val="00616B0D"/>
    <w:rsid w:val="006226A5"/>
    <w:rsid w:val="00623F26"/>
    <w:rsid w:val="00624457"/>
    <w:rsid w:val="006250EF"/>
    <w:rsid w:val="00627934"/>
    <w:rsid w:val="006308C5"/>
    <w:rsid w:val="00630A13"/>
    <w:rsid w:val="00634011"/>
    <w:rsid w:val="00636210"/>
    <w:rsid w:val="00637B1B"/>
    <w:rsid w:val="00640926"/>
    <w:rsid w:val="00650174"/>
    <w:rsid w:val="006514CF"/>
    <w:rsid w:val="00652560"/>
    <w:rsid w:val="00657F10"/>
    <w:rsid w:val="00664AF6"/>
    <w:rsid w:val="00666CA9"/>
    <w:rsid w:val="0067250F"/>
    <w:rsid w:val="006744CD"/>
    <w:rsid w:val="00687E1F"/>
    <w:rsid w:val="006A1D3B"/>
    <w:rsid w:val="006A5F5C"/>
    <w:rsid w:val="006A68FE"/>
    <w:rsid w:val="006A730F"/>
    <w:rsid w:val="006B5668"/>
    <w:rsid w:val="006B6D36"/>
    <w:rsid w:val="006C148C"/>
    <w:rsid w:val="006C4C27"/>
    <w:rsid w:val="006C7B44"/>
    <w:rsid w:val="006C7CD1"/>
    <w:rsid w:val="006E4687"/>
    <w:rsid w:val="007004A9"/>
    <w:rsid w:val="00701D17"/>
    <w:rsid w:val="00702A86"/>
    <w:rsid w:val="007119BC"/>
    <w:rsid w:val="00724C21"/>
    <w:rsid w:val="00740067"/>
    <w:rsid w:val="0074623B"/>
    <w:rsid w:val="00746AF7"/>
    <w:rsid w:val="0075023E"/>
    <w:rsid w:val="00751B26"/>
    <w:rsid w:val="007542D0"/>
    <w:rsid w:val="00762C69"/>
    <w:rsid w:val="00766424"/>
    <w:rsid w:val="0076711B"/>
    <w:rsid w:val="00771B4E"/>
    <w:rsid w:val="00773E73"/>
    <w:rsid w:val="007756FC"/>
    <w:rsid w:val="00777463"/>
    <w:rsid w:val="0078528E"/>
    <w:rsid w:val="007A0781"/>
    <w:rsid w:val="007A41E5"/>
    <w:rsid w:val="007C268D"/>
    <w:rsid w:val="007D4EF0"/>
    <w:rsid w:val="007D6256"/>
    <w:rsid w:val="007E17E5"/>
    <w:rsid w:val="007E5D8B"/>
    <w:rsid w:val="007E62CE"/>
    <w:rsid w:val="007F2577"/>
    <w:rsid w:val="007F5A25"/>
    <w:rsid w:val="00800C5D"/>
    <w:rsid w:val="008209BE"/>
    <w:rsid w:val="00822298"/>
    <w:rsid w:val="00832B02"/>
    <w:rsid w:val="00833E30"/>
    <w:rsid w:val="00837A69"/>
    <w:rsid w:val="00837EF0"/>
    <w:rsid w:val="00844FEB"/>
    <w:rsid w:val="00851ED8"/>
    <w:rsid w:val="00857AD2"/>
    <w:rsid w:val="00880551"/>
    <w:rsid w:val="00883680"/>
    <w:rsid w:val="0088462B"/>
    <w:rsid w:val="008A106B"/>
    <w:rsid w:val="008A47C4"/>
    <w:rsid w:val="008A5861"/>
    <w:rsid w:val="008B5620"/>
    <w:rsid w:val="008B7158"/>
    <w:rsid w:val="008C692F"/>
    <w:rsid w:val="008D6C91"/>
    <w:rsid w:val="008E5D3C"/>
    <w:rsid w:val="008E705F"/>
    <w:rsid w:val="008F6B17"/>
    <w:rsid w:val="008F6EA4"/>
    <w:rsid w:val="009179B0"/>
    <w:rsid w:val="00926C58"/>
    <w:rsid w:val="00927243"/>
    <w:rsid w:val="00930453"/>
    <w:rsid w:val="00932365"/>
    <w:rsid w:val="00935D59"/>
    <w:rsid w:val="0094477D"/>
    <w:rsid w:val="0095007D"/>
    <w:rsid w:val="009537D8"/>
    <w:rsid w:val="00964778"/>
    <w:rsid w:val="00966BB3"/>
    <w:rsid w:val="009768DE"/>
    <w:rsid w:val="00982B0C"/>
    <w:rsid w:val="00985F6D"/>
    <w:rsid w:val="00986498"/>
    <w:rsid w:val="00995FC5"/>
    <w:rsid w:val="009A02B2"/>
    <w:rsid w:val="009A6142"/>
    <w:rsid w:val="009B192A"/>
    <w:rsid w:val="009C0BDA"/>
    <w:rsid w:val="009D1A49"/>
    <w:rsid w:val="009D4303"/>
    <w:rsid w:val="009D57C5"/>
    <w:rsid w:val="009D5C84"/>
    <w:rsid w:val="009D7220"/>
    <w:rsid w:val="009E2ED5"/>
    <w:rsid w:val="009F1322"/>
    <w:rsid w:val="00A02C99"/>
    <w:rsid w:val="00A05AE1"/>
    <w:rsid w:val="00A06D74"/>
    <w:rsid w:val="00A12058"/>
    <w:rsid w:val="00A3007B"/>
    <w:rsid w:val="00A318E8"/>
    <w:rsid w:val="00A3414E"/>
    <w:rsid w:val="00A47A3B"/>
    <w:rsid w:val="00A52DE0"/>
    <w:rsid w:val="00A542BB"/>
    <w:rsid w:val="00A64B75"/>
    <w:rsid w:val="00A711D7"/>
    <w:rsid w:val="00A76923"/>
    <w:rsid w:val="00A86ABA"/>
    <w:rsid w:val="00A90901"/>
    <w:rsid w:val="00A9096E"/>
    <w:rsid w:val="00A92CDE"/>
    <w:rsid w:val="00A9477A"/>
    <w:rsid w:val="00A94F31"/>
    <w:rsid w:val="00A969C9"/>
    <w:rsid w:val="00AB5C4D"/>
    <w:rsid w:val="00AB7942"/>
    <w:rsid w:val="00AB7EBB"/>
    <w:rsid w:val="00AC1E7A"/>
    <w:rsid w:val="00AC2B6D"/>
    <w:rsid w:val="00AC5907"/>
    <w:rsid w:val="00AC7B6C"/>
    <w:rsid w:val="00AD0839"/>
    <w:rsid w:val="00AE2B6D"/>
    <w:rsid w:val="00AE614F"/>
    <w:rsid w:val="00B127D7"/>
    <w:rsid w:val="00B2046D"/>
    <w:rsid w:val="00B2426C"/>
    <w:rsid w:val="00B40DF2"/>
    <w:rsid w:val="00B50562"/>
    <w:rsid w:val="00B57707"/>
    <w:rsid w:val="00B6377D"/>
    <w:rsid w:val="00B65AF6"/>
    <w:rsid w:val="00B81391"/>
    <w:rsid w:val="00B92BA7"/>
    <w:rsid w:val="00B93BCF"/>
    <w:rsid w:val="00BB2B93"/>
    <w:rsid w:val="00BB2E37"/>
    <w:rsid w:val="00BC0AFE"/>
    <w:rsid w:val="00BC1A17"/>
    <w:rsid w:val="00BD2EE3"/>
    <w:rsid w:val="00BE7546"/>
    <w:rsid w:val="00BF2833"/>
    <w:rsid w:val="00BF56BE"/>
    <w:rsid w:val="00C02AD9"/>
    <w:rsid w:val="00C1061B"/>
    <w:rsid w:val="00C10F58"/>
    <w:rsid w:val="00C126CA"/>
    <w:rsid w:val="00C16FBE"/>
    <w:rsid w:val="00C17B9E"/>
    <w:rsid w:val="00C26D54"/>
    <w:rsid w:val="00C47E6E"/>
    <w:rsid w:val="00C5446A"/>
    <w:rsid w:val="00C5473C"/>
    <w:rsid w:val="00C56B80"/>
    <w:rsid w:val="00C60822"/>
    <w:rsid w:val="00C65487"/>
    <w:rsid w:val="00C66B01"/>
    <w:rsid w:val="00C66DB3"/>
    <w:rsid w:val="00C7532D"/>
    <w:rsid w:val="00C75E3A"/>
    <w:rsid w:val="00C82778"/>
    <w:rsid w:val="00C841EF"/>
    <w:rsid w:val="00C951EF"/>
    <w:rsid w:val="00C9549C"/>
    <w:rsid w:val="00C97EFE"/>
    <w:rsid w:val="00C97FD0"/>
    <w:rsid w:val="00CA6212"/>
    <w:rsid w:val="00CA6246"/>
    <w:rsid w:val="00CA7BFC"/>
    <w:rsid w:val="00CB3153"/>
    <w:rsid w:val="00CC1B1E"/>
    <w:rsid w:val="00CC66F1"/>
    <w:rsid w:val="00CD2009"/>
    <w:rsid w:val="00CD2542"/>
    <w:rsid w:val="00CE00B6"/>
    <w:rsid w:val="00CE4CEB"/>
    <w:rsid w:val="00CF6810"/>
    <w:rsid w:val="00D00D86"/>
    <w:rsid w:val="00D06882"/>
    <w:rsid w:val="00D07794"/>
    <w:rsid w:val="00D101C0"/>
    <w:rsid w:val="00D1042C"/>
    <w:rsid w:val="00D12E79"/>
    <w:rsid w:val="00D2642A"/>
    <w:rsid w:val="00D35EF2"/>
    <w:rsid w:val="00D40193"/>
    <w:rsid w:val="00D42DA6"/>
    <w:rsid w:val="00D46D34"/>
    <w:rsid w:val="00D4747D"/>
    <w:rsid w:val="00D54985"/>
    <w:rsid w:val="00D55796"/>
    <w:rsid w:val="00D60126"/>
    <w:rsid w:val="00D65AEB"/>
    <w:rsid w:val="00D67140"/>
    <w:rsid w:val="00D70827"/>
    <w:rsid w:val="00D73251"/>
    <w:rsid w:val="00D816AB"/>
    <w:rsid w:val="00D836F1"/>
    <w:rsid w:val="00D86551"/>
    <w:rsid w:val="00D936D5"/>
    <w:rsid w:val="00D93D07"/>
    <w:rsid w:val="00DA1410"/>
    <w:rsid w:val="00DA32F7"/>
    <w:rsid w:val="00DA577F"/>
    <w:rsid w:val="00DA6381"/>
    <w:rsid w:val="00DA7999"/>
    <w:rsid w:val="00DB0361"/>
    <w:rsid w:val="00DB4F78"/>
    <w:rsid w:val="00DB4F79"/>
    <w:rsid w:val="00DD6642"/>
    <w:rsid w:val="00DE42B3"/>
    <w:rsid w:val="00DE5FB0"/>
    <w:rsid w:val="00DF0568"/>
    <w:rsid w:val="00DF6D06"/>
    <w:rsid w:val="00DF7540"/>
    <w:rsid w:val="00DF7916"/>
    <w:rsid w:val="00E0154D"/>
    <w:rsid w:val="00E025E9"/>
    <w:rsid w:val="00E06737"/>
    <w:rsid w:val="00E2143B"/>
    <w:rsid w:val="00E27607"/>
    <w:rsid w:val="00E33721"/>
    <w:rsid w:val="00E35794"/>
    <w:rsid w:val="00E42E7F"/>
    <w:rsid w:val="00E434A4"/>
    <w:rsid w:val="00E44691"/>
    <w:rsid w:val="00E46774"/>
    <w:rsid w:val="00E5120D"/>
    <w:rsid w:val="00E5404C"/>
    <w:rsid w:val="00E555F6"/>
    <w:rsid w:val="00E5597F"/>
    <w:rsid w:val="00E66F1F"/>
    <w:rsid w:val="00E71316"/>
    <w:rsid w:val="00E84C08"/>
    <w:rsid w:val="00E92682"/>
    <w:rsid w:val="00E961DF"/>
    <w:rsid w:val="00EA52A5"/>
    <w:rsid w:val="00ED016F"/>
    <w:rsid w:val="00ED1675"/>
    <w:rsid w:val="00ED34B5"/>
    <w:rsid w:val="00EE31C4"/>
    <w:rsid w:val="00EE6137"/>
    <w:rsid w:val="00EF0E60"/>
    <w:rsid w:val="00EF2B79"/>
    <w:rsid w:val="00F057D2"/>
    <w:rsid w:val="00F06B4A"/>
    <w:rsid w:val="00F1738C"/>
    <w:rsid w:val="00F226C5"/>
    <w:rsid w:val="00F37BF3"/>
    <w:rsid w:val="00F41962"/>
    <w:rsid w:val="00F447E1"/>
    <w:rsid w:val="00F44F2E"/>
    <w:rsid w:val="00F46733"/>
    <w:rsid w:val="00F47703"/>
    <w:rsid w:val="00F5696E"/>
    <w:rsid w:val="00F743E9"/>
    <w:rsid w:val="00F770D5"/>
    <w:rsid w:val="00F9436E"/>
    <w:rsid w:val="00FA1396"/>
    <w:rsid w:val="00FA65A2"/>
    <w:rsid w:val="00FB0AC4"/>
    <w:rsid w:val="00FB22BD"/>
    <w:rsid w:val="00FD0222"/>
    <w:rsid w:val="00FE0A40"/>
    <w:rsid w:val="00FE0C88"/>
    <w:rsid w:val="00FE22C0"/>
    <w:rsid w:val="00FF0514"/>
    <w:rsid w:val="00FF729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DDE8F"/>
  <w15:chartTrackingRefBased/>
  <w15:docId w15:val="{5682BAD2-2820-412B-8129-541BAD55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463"/>
    <w:pPr>
      <w:ind w:left="720"/>
      <w:contextualSpacing/>
    </w:pPr>
  </w:style>
  <w:style w:type="paragraph" w:styleId="NoSpacing">
    <w:name w:val="No Spacing"/>
    <w:uiPriority w:val="1"/>
    <w:qFormat/>
    <w:rsid w:val="009B192A"/>
    <w:pPr>
      <w:spacing w:after="0" w:line="240" w:lineRule="auto"/>
    </w:pPr>
    <w:rPr>
      <w:rFonts w:ascii="Calibri" w:eastAsia="Calibri" w:hAnsi="Calibri" w:cs="Mangal"/>
      <w:lang w:val="ru-RU"/>
    </w:rPr>
  </w:style>
  <w:style w:type="paragraph" w:styleId="NormalWeb">
    <w:name w:val="Normal (Web)"/>
    <w:basedOn w:val="Normal"/>
    <w:uiPriority w:val="99"/>
    <w:unhideWhenUsed/>
    <w:qFormat/>
    <w:rsid w:val="006B566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6B5668"/>
    <w:rPr>
      <w:b/>
      <w:bCs/>
    </w:rPr>
  </w:style>
  <w:style w:type="paragraph" w:customStyle="1" w:styleId="Default">
    <w:name w:val="Default"/>
    <w:rsid w:val="003E5DDD"/>
    <w:pPr>
      <w:autoSpaceDE w:val="0"/>
      <w:autoSpaceDN w:val="0"/>
      <w:adjustRightInd w:val="0"/>
      <w:spacing w:after="0" w:line="240" w:lineRule="auto"/>
    </w:pPr>
    <w:rPr>
      <w:rFonts w:ascii="Times New Roman" w:eastAsia="Calibri" w:hAnsi="Times New Roman" w:cs="Times New Roman"/>
      <w:color w:val="000000"/>
      <w:sz w:val="24"/>
      <w:szCs w:val="24"/>
      <w:lang w:eastAsia="en-IN"/>
    </w:rPr>
  </w:style>
  <w:style w:type="character" w:styleId="Hyperlink">
    <w:name w:val="Hyperlink"/>
    <w:basedOn w:val="DefaultParagraphFont"/>
    <w:uiPriority w:val="99"/>
    <w:unhideWhenUsed/>
    <w:rsid w:val="000F527C"/>
    <w:rPr>
      <w:color w:val="0563C1" w:themeColor="hyperlink"/>
      <w:u w:val="single"/>
    </w:rPr>
  </w:style>
  <w:style w:type="character" w:styleId="UnresolvedMention">
    <w:name w:val="Unresolved Mention"/>
    <w:basedOn w:val="DefaultParagraphFont"/>
    <w:uiPriority w:val="99"/>
    <w:semiHidden/>
    <w:unhideWhenUsed/>
    <w:rsid w:val="000F527C"/>
    <w:rPr>
      <w:color w:val="605E5C"/>
      <w:shd w:val="clear" w:color="auto" w:fill="E1DFDD"/>
    </w:rPr>
  </w:style>
  <w:style w:type="paragraph" w:styleId="Caption">
    <w:name w:val="caption"/>
    <w:basedOn w:val="Normal"/>
    <w:next w:val="Normal"/>
    <w:uiPriority w:val="35"/>
    <w:unhideWhenUsed/>
    <w:qFormat/>
    <w:rsid w:val="00624457"/>
    <w:pPr>
      <w:spacing w:after="200" w:line="240" w:lineRule="auto"/>
    </w:pPr>
    <w:rPr>
      <w:i/>
      <w:iCs/>
      <w:color w:val="44546A" w:themeColor="text2"/>
      <w:sz w:val="18"/>
      <w:szCs w:val="18"/>
    </w:rPr>
  </w:style>
  <w:style w:type="paragraph" w:customStyle="1" w:styleId="Newparagraph">
    <w:name w:val="New paragraph"/>
    <w:basedOn w:val="Normal"/>
    <w:qFormat/>
    <w:rsid w:val="00FA1396"/>
    <w:pPr>
      <w:spacing w:after="0" w:line="240" w:lineRule="auto"/>
      <w:ind w:firstLine="720"/>
    </w:pPr>
    <w:rPr>
      <w:rFonts w:ascii="Times New Roman" w:eastAsia="SimSun" w:hAnsi="Times New Roman" w:cs="Times New Roman"/>
      <w:sz w:val="20"/>
      <w:szCs w:val="20"/>
      <w:lang w:val="en-US" w:eastAsia="zh-CN"/>
    </w:rPr>
  </w:style>
  <w:style w:type="paragraph" w:styleId="Header">
    <w:name w:val="header"/>
    <w:basedOn w:val="Normal"/>
    <w:link w:val="HeaderChar"/>
    <w:uiPriority w:val="99"/>
    <w:unhideWhenUsed/>
    <w:rsid w:val="006C7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B44"/>
  </w:style>
  <w:style w:type="paragraph" w:styleId="Footer">
    <w:name w:val="footer"/>
    <w:basedOn w:val="Normal"/>
    <w:link w:val="FooterChar"/>
    <w:uiPriority w:val="99"/>
    <w:unhideWhenUsed/>
    <w:rsid w:val="006C7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B44"/>
  </w:style>
  <w:style w:type="paragraph" w:customStyle="1" w:styleId="isselectedend">
    <w:name w:val="isselectedend"/>
    <w:basedOn w:val="Normal"/>
    <w:rsid w:val="004B443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B44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185549">
      <w:bodyDiv w:val="1"/>
      <w:marLeft w:val="0"/>
      <w:marRight w:val="0"/>
      <w:marTop w:val="0"/>
      <w:marBottom w:val="0"/>
      <w:divBdr>
        <w:top w:val="none" w:sz="0" w:space="0" w:color="auto"/>
        <w:left w:val="none" w:sz="0" w:space="0" w:color="auto"/>
        <w:bottom w:val="none" w:sz="0" w:space="0" w:color="auto"/>
        <w:right w:val="none" w:sz="0" w:space="0" w:color="auto"/>
      </w:divBdr>
    </w:div>
    <w:div w:id="653947357">
      <w:bodyDiv w:val="1"/>
      <w:marLeft w:val="0"/>
      <w:marRight w:val="0"/>
      <w:marTop w:val="0"/>
      <w:marBottom w:val="0"/>
      <w:divBdr>
        <w:top w:val="none" w:sz="0" w:space="0" w:color="auto"/>
        <w:left w:val="none" w:sz="0" w:space="0" w:color="auto"/>
        <w:bottom w:val="none" w:sz="0" w:space="0" w:color="auto"/>
        <w:right w:val="none" w:sz="0" w:space="0" w:color="auto"/>
      </w:divBdr>
    </w:div>
    <w:div w:id="1252273103">
      <w:bodyDiv w:val="1"/>
      <w:marLeft w:val="0"/>
      <w:marRight w:val="0"/>
      <w:marTop w:val="0"/>
      <w:marBottom w:val="0"/>
      <w:divBdr>
        <w:top w:val="none" w:sz="0" w:space="0" w:color="auto"/>
        <w:left w:val="none" w:sz="0" w:space="0" w:color="auto"/>
        <w:bottom w:val="none" w:sz="0" w:space="0" w:color="auto"/>
        <w:right w:val="none" w:sz="0" w:space="0" w:color="auto"/>
      </w:divBdr>
      <w:divsChild>
        <w:div w:id="905191568">
          <w:marLeft w:val="360"/>
          <w:marRight w:val="0"/>
          <w:marTop w:val="200"/>
          <w:marBottom w:val="0"/>
          <w:divBdr>
            <w:top w:val="none" w:sz="0" w:space="0" w:color="auto"/>
            <w:left w:val="none" w:sz="0" w:space="0" w:color="auto"/>
            <w:bottom w:val="none" w:sz="0" w:space="0" w:color="auto"/>
            <w:right w:val="none" w:sz="0" w:space="0" w:color="auto"/>
          </w:divBdr>
        </w:div>
      </w:divsChild>
    </w:div>
    <w:div w:id="1783642883">
      <w:bodyDiv w:val="1"/>
      <w:marLeft w:val="0"/>
      <w:marRight w:val="0"/>
      <w:marTop w:val="0"/>
      <w:marBottom w:val="0"/>
      <w:divBdr>
        <w:top w:val="none" w:sz="0" w:space="0" w:color="auto"/>
        <w:left w:val="none" w:sz="0" w:space="0" w:color="auto"/>
        <w:bottom w:val="none" w:sz="0" w:space="0" w:color="auto"/>
        <w:right w:val="none" w:sz="0" w:space="0" w:color="auto"/>
      </w:divBdr>
    </w:div>
    <w:div w:id="1843157664">
      <w:bodyDiv w:val="1"/>
      <w:marLeft w:val="0"/>
      <w:marRight w:val="0"/>
      <w:marTop w:val="0"/>
      <w:marBottom w:val="0"/>
      <w:divBdr>
        <w:top w:val="none" w:sz="0" w:space="0" w:color="auto"/>
        <w:left w:val="none" w:sz="0" w:space="0" w:color="auto"/>
        <w:bottom w:val="none" w:sz="0" w:space="0" w:color="auto"/>
        <w:right w:val="none" w:sz="0" w:space="0" w:color="auto"/>
      </w:divBdr>
    </w:div>
    <w:div w:id="2062164712">
      <w:bodyDiv w:val="1"/>
      <w:marLeft w:val="0"/>
      <w:marRight w:val="0"/>
      <w:marTop w:val="0"/>
      <w:marBottom w:val="0"/>
      <w:divBdr>
        <w:top w:val="none" w:sz="0" w:space="0" w:color="auto"/>
        <w:left w:val="none" w:sz="0" w:space="0" w:color="auto"/>
        <w:bottom w:val="none" w:sz="0" w:space="0" w:color="auto"/>
        <w:right w:val="none" w:sz="0" w:space="0" w:color="auto"/>
      </w:divBdr>
    </w:div>
    <w:div w:id="2130204457">
      <w:bodyDiv w:val="1"/>
      <w:marLeft w:val="0"/>
      <w:marRight w:val="0"/>
      <w:marTop w:val="0"/>
      <w:marBottom w:val="0"/>
      <w:divBdr>
        <w:top w:val="none" w:sz="0" w:space="0" w:color="auto"/>
        <w:left w:val="none" w:sz="0" w:space="0" w:color="auto"/>
        <w:bottom w:val="none" w:sz="0" w:space="0" w:color="auto"/>
        <w:right w:val="none" w:sz="0" w:space="0" w:color="auto"/>
      </w:divBdr>
      <w:divsChild>
        <w:div w:id="158364010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i.org/10.3897/BDJ.8.e52190"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doi.org/10.15468/cdma93" TargetMode="Externa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6515/rzsi/v121/i1/2021/152996"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3.xml"/><Relationship Id="rId10" Type="http://schemas.openxmlformats.org/officeDocument/2006/relationships/hyperlink" Target="https://doi.org/10.1002/ece3.981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rchive.org/stream/listofspecimenso2224brit" TargetMode="External"/><Relationship Id="rId14" Type="http://schemas.openxmlformats.org/officeDocument/2006/relationships/hyperlink" Target="https://doi.org/10.11646/zootaxa.5850.1.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11453</TotalTime>
  <Pages>29</Pages>
  <Words>7259</Words>
  <Characters>41379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SDI 1166</cp:lastModifiedBy>
  <cp:revision>346</cp:revision>
  <cp:lastPrinted>2026-08-20T17:34:00Z</cp:lastPrinted>
  <dcterms:created xsi:type="dcterms:W3CDTF">2026-03-28T16:33:00Z</dcterms:created>
  <dcterms:modified xsi:type="dcterms:W3CDTF">2026-08-22T12:09:00Z</dcterms:modified>
</cp:coreProperties>
</file>