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D88D2" w14:textId="77777777" w:rsidR="00B42301" w:rsidRDefault="00B42301" w:rsidP="00FB0F81">
      <w:pPr>
        <w:autoSpaceDE w:val="0"/>
        <w:autoSpaceDN w:val="0"/>
        <w:adjustRightInd w:val="0"/>
        <w:spacing w:after="0" w:line="240" w:lineRule="auto"/>
        <w:jc w:val="center"/>
        <w:rPr>
          <w:rFonts w:ascii="Times New Roman" w:hAnsi="Times New Roman" w:cs="Times New Roman"/>
          <w:b/>
          <w:bCs/>
          <w:kern w:val="0"/>
          <w:sz w:val="24"/>
          <w:szCs w:val="24"/>
        </w:rPr>
      </w:pPr>
    </w:p>
    <w:p w14:paraId="526118F9" w14:textId="73C5DEB4" w:rsidR="00FB0F81" w:rsidRPr="00C70839" w:rsidRDefault="001070FA" w:rsidP="00FB0F81">
      <w:pPr>
        <w:autoSpaceDE w:val="0"/>
        <w:autoSpaceDN w:val="0"/>
        <w:adjustRightInd w:val="0"/>
        <w:spacing w:after="0" w:line="240" w:lineRule="auto"/>
        <w:jc w:val="center"/>
        <w:rPr>
          <w:rFonts w:ascii="Times New Roman" w:hAnsi="Times New Roman" w:cs="Times New Roman"/>
          <w:b/>
          <w:bCs/>
          <w:kern w:val="0"/>
          <w:sz w:val="24"/>
          <w:szCs w:val="24"/>
        </w:rPr>
      </w:pPr>
      <w:r w:rsidRPr="00C70839">
        <w:rPr>
          <w:rFonts w:ascii="Times New Roman" w:hAnsi="Times New Roman" w:cs="Times New Roman"/>
          <w:b/>
          <w:bCs/>
          <w:kern w:val="0"/>
          <w:sz w:val="24"/>
          <w:szCs w:val="24"/>
        </w:rPr>
        <w:t xml:space="preserve">MOLECULAR DETECTION AND PHYLOGENETIC ANALYSIS OF </w:t>
      </w:r>
      <w:r w:rsidRPr="00C70839">
        <w:rPr>
          <w:rFonts w:ascii="Times New Roman" w:hAnsi="Times New Roman" w:cs="Times New Roman"/>
          <w:b/>
          <w:bCs/>
          <w:i/>
          <w:iCs/>
          <w:kern w:val="0"/>
          <w:sz w:val="24"/>
          <w:szCs w:val="24"/>
        </w:rPr>
        <w:t>CPB2</w:t>
      </w:r>
      <w:r w:rsidRPr="00C70839">
        <w:rPr>
          <w:rFonts w:ascii="Times New Roman" w:hAnsi="Times New Roman" w:cs="Times New Roman"/>
          <w:b/>
          <w:bCs/>
          <w:kern w:val="0"/>
          <w:sz w:val="24"/>
          <w:szCs w:val="24"/>
        </w:rPr>
        <w:t xml:space="preserve"> GENE OF </w:t>
      </w:r>
      <w:r w:rsidRPr="00C70839">
        <w:rPr>
          <w:rFonts w:ascii="Times New Roman" w:hAnsi="Times New Roman" w:cs="Times New Roman"/>
          <w:b/>
          <w:bCs/>
          <w:i/>
          <w:iCs/>
          <w:kern w:val="0"/>
          <w:sz w:val="24"/>
          <w:szCs w:val="24"/>
        </w:rPr>
        <w:t>CLOSTRIDIUM PERFRINGENS</w:t>
      </w:r>
      <w:r w:rsidRPr="00C70839">
        <w:rPr>
          <w:rFonts w:ascii="Times New Roman" w:hAnsi="Times New Roman" w:cs="Times New Roman"/>
          <w:b/>
          <w:bCs/>
          <w:kern w:val="0"/>
          <w:sz w:val="24"/>
          <w:szCs w:val="24"/>
        </w:rPr>
        <w:t xml:space="preserve"> ISOLATED FROM NECROTIC ENTERITIS CASES OF POULTRY </w:t>
      </w:r>
    </w:p>
    <w:p w14:paraId="145EEBD1" w14:textId="77777777" w:rsidR="0041643C" w:rsidRPr="00C70839" w:rsidRDefault="0041643C" w:rsidP="0041643C">
      <w:pPr>
        <w:spacing w:line="360" w:lineRule="auto"/>
        <w:jc w:val="center"/>
        <w:rPr>
          <w:rFonts w:ascii="Times New Roman" w:hAnsi="Times New Roman" w:cs="Times New Roman"/>
          <w:b/>
          <w:sz w:val="24"/>
          <w:szCs w:val="24"/>
        </w:rPr>
      </w:pPr>
    </w:p>
    <w:p w14:paraId="028854D5" w14:textId="77777777" w:rsidR="00694DE8" w:rsidRDefault="00694DE8" w:rsidP="0041643C">
      <w:pPr>
        <w:spacing w:line="360" w:lineRule="auto"/>
        <w:jc w:val="center"/>
        <w:rPr>
          <w:rFonts w:ascii="Times New Roman" w:hAnsi="Times New Roman" w:cs="Times New Roman"/>
          <w:b/>
        </w:rPr>
      </w:pPr>
    </w:p>
    <w:p w14:paraId="21963A5A" w14:textId="23DC6FE3" w:rsidR="007D58E7" w:rsidRDefault="007D58E7" w:rsidP="0041643C">
      <w:pPr>
        <w:spacing w:line="360" w:lineRule="auto"/>
        <w:jc w:val="center"/>
        <w:rPr>
          <w:rFonts w:ascii="Times New Roman" w:hAnsi="Times New Roman" w:cs="Times New Roman"/>
          <w:b/>
        </w:rPr>
      </w:pPr>
      <w:r>
        <w:rPr>
          <w:rFonts w:ascii="Times New Roman" w:hAnsi="Times New Roman" w:cs="Times New Roman"/>
          <w:b/>
        </w:rPr>
        <w:t>ABSTRACT</w:t>
      </w:r>
    </w:p>
    <w:p w14:paraId="2CCBB26D" w14:textId="55AEAE74" w:rsidR="003B0B81" w:rsidRPr="00153B13" w:rsidRDefault="00BD1B8A" w:rsidP="009A465E">
      <w:pPr>
        <w:spacing w:after="0" w:line="480" w:lineRule="auto"/>
        <w:jc w:val="both"/>
        <w:rPr>
          <w:rFonts w:ascii="Times New Roman" w:hAnsi="Times New Roman" w:cs="Times New Roman"/>
          <w:bCs/>
          <w:sz w:val="24"/>
          <w:szCs w:val="24"/>
        </w:rPr>
      </w:pPr>
      <w:r w:rsidRPr="00153B13">
        <w:rPr>
          <w:rFonts w:ascii="Times New Roman" w:hAnsi="Times New Roman" w:cs="Times New Roman"/>
          <w:bCs/>
          <w:sz w:val="24"/>
          <w:szCs w:val="24"/>
        </w:rPr>
        <w:t xml:space="preserve">Necrotic enteritis (NE) is a common and economically important intestinal disease of poultry caused primarily by </w:t>
      </w:r>
      <w:r w:rsidRPr="00153B13">
        <w:rPr>
          <w:rFonts w:ascii="Times New Roman" w:hAnsi="Times New Roman" w:cs="Times New Roman"/>
          <w:bCs/>
          <w:i/>
          <w:iCs/>
          <w:sz w:val="24"/>
          <w:szCs w:val="24"/>
        </w:rPr>
        <w:t>Clostridium perfringens</w:t>
      </w:r>
      <w:r w:rsidR="00A91D50" w:rsidRPr="00153B13">
        <w:rPr>
          <w:rFonts w:ascii="Times New Roman" w:hAnsi="Times New Roman" w:cs="Times New Roman"/>
          <w:bCs/>
          <w:sz w:val="24"/>
          <w:szCs w:val="24"/>
        </w:rPr>
        <w:t>.</w:t>
      </w:r>
      <w:r w:rsidR="008A1AF9" w:rsidRPr="00153B13">
        <w:rPr>
          <w:rFonts w:ascii="Times New Roman" w:hAnsi="Times New Roman" w:cs="Times New Roman"/>
          <w:bCs/>
          <w:sz w:val="24"/>
          <w:szCs w:val="24"/>
        </w:rPr>
        <w:t xml:space="preserve"> </w:t>
      </w:r>
      <w:r w:rsidR="004841BE" w:rsidRPr="00153B13">
        <w:rPr>
          <w:rFonts w:ascii="Times New Roman" w:hAnsi="Times New Roman" w:cs="Times New Roman"/>
          <w:bCs/>
          <w:i/>
          <w:iCs/>
          <w:sz w:val="24"/>
          <w:szCs w:val="24"/>
        </w:rPr>
        <w:t>C</w:t>
      </w:r>
      <w:r w:rsidR="009D5231" w:rsidRPr="00153B13">
        <w:rPr>
          <w:rFonts w:ascii="Times New Roman" w:hAnsi="Times New Roman" w:cs="Times New Roman"/>
          <w:bCs/>
          <w:i/>
          <w:iCs/>
          <w:sz w:val="24"/>
          <w:szCs w:val="24"/>
        </w:rPr>
        <w:t>.</w:t>
      </w:r>
      <w:r w:rsidR="004841BE" w:rsidRPr="00153B13">
        <w:rPr>
          <w:rFonts w:ascii="Times New Roman" w:hAnsi="Times New Roman" w:cs="Times New Roman"/>
          <w:bCs/>
          <w:i/>
          <w:iCs/>
          <w:sz w:val="24"/>
          <w:szCs w:val="24"/>
        </w:rPr>
        <w:t xml:space="preserve"> perfringens</w:t>
      </w:r>
      <w:r w:rsidR="004841BE" w:rsidRPr="00153B13">
        <w:rPr>
          <w:rFonts w:ascii="Times New Roman" w:hAnsi="Times New Roman" w:cs="Times New Roman"/>
          <w:bCs/>
          <w:sz w:val="24"/>
          <w:szCs w:val="24"/>
        </w:rPr>
        <w:t xml:space="preserve">, </w:t>
      </w:r>
      <w:r w:rsidR="006C3BCA" w:rsidRPr="00153B13">
        <w:rPr>
          <w:rFonts w:ascii="Times New Roman" w:hAnsi="Times New Roman" w:cs="Times New Roman"/>
          <w:bCs/>
          <w:sz w:val="24"/>
          <w:szCs w:val="24"/>
        </w:rPr>
        <w:t xml:space="preserve">is </w:t>
      </w:r>
      <w:r w:rsidR="004841BE" w:rsidRPr="00153B13">
        <w:rPr>
          <w:rFonts w:ascii="Times New Roman" w:hAnsi="Times New Roman" w:cs="Times New Roman"/>
          <w:bCs/>
          <w:sz w:val="24"/>
          <w:szCs w:val="24"/>
        </w:rPr>
        <w:t xml:space="preserve">a gram-positive </w:t>
      </w:r>
      <w:r w:rsidR="00EE73EC" w:rsidRPr="00153B13">
        <w:rPr>
          <w:rFonts w:ascii="Times New Roman" w:hAnsi="Times New Roman" w:cs="Times New Roman"/>
          <w:bCs/>
          <w:sz w:val="24"/>
          <w:szCs w:val="24"/>
        </w:rPr>
        <w:t xml:space="preserve">spore forming </w:t>
      </w:r>
      <w:r w:rsidR="004841BE" w:rsidRPr="00153B13">
        <w:rPr>
          <w:rFonts w:ascii="Times New Roman" w:hAnsi="Times New Roman" w:cs="Times New Roman"/>
          <w:bCs/>
          <w:sz w:val="24"/>
          <w:szCs w:val="24"/>
        </w:rPr>
        <w:t xml:space="preserve">anaerobe. </w:t>
      </w:r>
      <w:r w:rsidR="003B0B81" w:rsidRPr="00153B13">
        <w:rPr>
          <w:rFonts w:ascii="Times New Roman" w:hAnsi="Times New Roman" w:cs="Times New Roman"/>
          <w:bCs/>
          <w:sz w:val="24"/>
          <w:szCs w:val="24"/>
        </w:rPr>
        <w:t>It affects broiler chickens most commonly between 2 and 6 weeks of age, although other poultry species can also be affected.</w:t>
      </w:r>
    </w:p>
    <w:p w14:paraId="3008DA97" w14:textId="31353FB7" w:rsidR="004841BE" w:rsidRPr="00153B13" w:rsidRDefault="008A1AF9" w:rsidP="00057A38">
      <w:pPr>
        <w:spacing w:before="100" w:beforeAutospacing="1" w:after="100" w:afterAutospacing="1" w:line="480" w:lineRule="auto"/>
        <w:jc w:val="both"/>
        <w:rPr>
          <w:rFonts w:ascii="Times New Roman" w:hAnsi="Times New Roman" w:cs="Times New Roman"/>
          <w:b/>
          <w:sz w:val="24"/>
          <w:szCs w:val="24"/>
        </w:rPr>
      </w:pPr>
      <w:r w:rsidRPr="00153B13">
        <w:rPr>
          <w:rFonts w:ascii="Times New Roman" w:hAnsi="Times New Roman" w:cs="Times New Roman"/>
          <w:bCs/>
          <w:i/>
          <w:iCs/>
          <w:sz w:val="24"/>
          <w:szCs w:val="24"/>
        </w:rPr>
        <w:t>C</w:t>
      </w:r>
      <w:r w:rsidR="009D5231" w:rsidRPr="00153B13">
        <w:rPr>
          <w:rFonts w:ascii="Times New Roman" w:hAnsi="Times New Roman" w:cs="Times New Roman"/>
          <w:bCs/>
          <w:i/>
          <w:iCs/>
          <w:sz w:val="24"/>
          <w:szCs w:val="24"/>
        </w:rPr>
        <w:t>.</w:t>
      </w:r>
      <w:r w:rsidRPr="00153B13">
        <w:rPr>
          <w:rFonts w:ascii="Times New Roman" w:hAnsi="Times New Roman" w:cs="Times New Roman"/>
          <w:bCs/>
          <w:i/>
          <w:iCs/>
          <w:sz w:val="24"/>
          <w:szCs w:val="24"/>
        </w:rPr>
        <w:t xml:space="preserve"> perfring</w:t>
      </w:r>
      <w:r w:rsidR="009D5231" w:rsidRPr="00153B13">
        <w:rPr>
          <w:rFonts w:ascii="Times New Roman" w:hAnsi="Times New Roman" w:cs="Times New Roman"/>
          <w:bCs/>
          <w:i/>
          <w:iCs/>
          <w:sz w:val="24"/>
          <w:szCs w:val="24"/>
        </w:rPr>
        <w:t>e</w:t>
      </w:r>
      <w:r w:rsidRPr="00153B13">
        <w:rPr>
          <w:rFonts w:ascii="Times New Roman" w:hAnsi="Times New Roman" w:cs="Times New Roman"/>
          <w:bCs/>
          <w:i/>
          <w:iCs/>
          <w:sz w:val="24"/>
          <w:szCs w:val="24"/>
        </w:rPr>
        <w:t>ns</w:t>
      </w:r>
      <w:r w:rsidRPr="00153B13">
        <w:rPr>
          <w:rFonts w:ascii="Times New Roman" w:hAnsi="Times New Roman" w:cs="Times New Roman"/>
          <w:bCs/>
          <w:sz w:val="24"/>
          <w:szCs w:val="24"/>
        </w:rPr>
        <w:t xml:space="preserve"> produces va</w:t>
      </w:r>
      <w:r w:rsidR="009D5231" w:rsidRPr="00153B13">
        <w:rPr>
          <w:rFonts w:ascii="Times New Roman" w:hAnsi="Times New Roman" w:cs="Times New Roman"/>
          <w:bCs/>
          <w:sz w:val="24"/>
          <w:szCs w:val="24"/>
        </w:rPr>
        <w:t>r</w:t>
      </w:r>
      <w:r w:rsidRPr="00153B13">
        <w:rPr>
          <w:rFonts w:ascii="Times New Roman" w:hAnsi="Times New Roman" w:cs="Times New Roman"/>
          <w:bCs/>
          <w:sz w:val="24"/>
          <w:szCs w:val="24"/>
        </w:rPr>
        <w:t>iety of toxin</w:t>
      </w:r>
      <w:r w:rsidR="00B609C4" w:rsidRPr="00153B13">
        <w:rPr>
          <w:rFonts w:ascii="Times New Roman" w:hAnsi="Times New Roman" w:cs="Times New Roman"/>
          <w:bCs/>
          <w:sz w:val="24"/>
          <w:szCs w:val="24"/>
        </w:rPr>
        <w:t xml:space="preserve">s and on the basis of production of toxins, it has been classified into </w:t>
      </w:r>
      <w:r w:rsidR="00961EA1" w:rsidRPr="00153B13">
        <w:rPr>
          <w:rFonts w:ascii="Times New Roman" w:hAnsi="Times New Roman" w:cs="Times New Roman"/>
          <w:bCs/>
          <w:sz w:val="24"/>
          <w:szCs w:val="24"/>
        </w:rPr>
        <w:t xml:space="preserve">seven </w:t>
      </w:r>
      <w:proofErr w:type="spellStart"/>
      <w:r w:rsidR="00961EA1" w:rsidRPr="00153B13">
        <w:rPr>
          <w:rFonts w:ascii="Times New Roman" w:hAnsi="Times New Roman" w:cs="Times New Roman"/>
          <w:bCs/>
          <w:sz w:val="24"/>
          <w:szCs w:val="24"/>
        </w:rPr>
        <w:t>toxin</w:t>
      </w:r>
      <w:r w:rsidR="00E864C9" w:rsidRPr="00153B13">
        <w:rPr>
          <w:rFonts w:ascii="Times New Roman" w:hAnsi="Times New Roman" w:cs="Times New Roman"/>
          <w:bCs/>
          <w:sz w:val="24"/>
          <w:szCs w:val="24"/>
        </w:rPr>
        <w:t>o</w:t>
      </w:r>
      <w:r w:rsidR="00961EA1" w:rsidRPr="00153B13">
        <w:rPr>
          <w:rFonts w:ascii="Times New Roman" w:hAnsi="Times New Roman" w:cs="Times New Roman"/>
          <w:bCs/>
          <w:sz w:val="24"/>
          <w:szCs w:val="24"/>
        </w:rPr>
        <w:t>types</w:t>
      </w:r>
      <w:proofErr w:type="spellEnd"/>
      <w:r w:rsidR="00961EA1" w:rsidRPr="00153B13">
        <w:rPr>
          <w:rFonts w:ascii="Times New Roman" w:hAnsi="Times New Roman" w:cs="Times New Roman"/>
          <w:bCs/>
          <w:sz w:val="24"/>
          <w:szCs w:val="24"/>
        </w:rPr>
        <w:t xml:space="preserve"> namely </w:t>
      </w:r>
      <w:proofErr w:type="spellStart"/>
      <w:r w:rsidR="004E40E1" w:rsidRPr="00153B13">
        <w:rPr>
          <w:rFonts w:ascii="Times New Roman" w:hAnsi="Times New Roman" w:cs="Times New Roman"/>
          <w:bCs/>
          <w:sz w:val="24"/>
          <w:szCs w:val="24"/>
        </w:rPr>
        <w:t>t</w:t>
      </w:r>
      <w:r w:rsidR="00961EA1" w:rsidRPr="00153B13">
        <w:rPr>
          <w:rFonts w:ascii="Times New Roman" w:hAnsi="Times New Roman" w:cs="Times New Roman"/>
          <w:bCs/>
          <w:sz w:val="24"/>
          <w:szCs w:val="24"/>
        </w:rPr>
        <w:t>oxin</w:t>
      </w:r>
      <w:r w:rsidR="00E864C9" w:rsidRPr="00153B13">
        <w:rPr>
          <w:rFonts w:ascii="Times New Roman" w:hAnsi="Times New Roman" w:cs="Times New Roman"/>
          <w:bCs/>
          <w:sz w:val="24"/>
          <w:szCs w:val="24"/>
        </w:rPr>
        <w:t>o</w:t>
      </w:r>
      <w:r w:rsidR="00961EA1" w:rsidRPr="00153B13">
        <w:rPr>
          <w:rFonts w:ascii="Times New Roman" w:hAnsi="Times New Roman" w:cs="Times New Roman"/>
          <w:bCs/>
          <w:sz w:val="24"/>
          <w:szCs w:val="24"/>
        </w:rPr>
        <w:t>type</w:t>
      </w:r>
      <w:proofErr w:type="spellEnd"/>
      <w:r w:rsidR="00961EA1" w:rsidRPr="00153B13">
        <w:rPr>
          <w:rFonts w:ascii="Times New Roman" w:hAnsi="Times New Roman" w:cs="Times New Roman"/>
          <w:bCs/>
          <w:sz w:val="24"/>
          <w:szCs w:val="24"/>
        </w:rPr>
        <w:t xml:space="preserve"> A to </w:t>
      </w:r>
      <w:proofErr w:type="spellStart"/>
      <w:r w:rsidR="004E40E1" w:rsidRPr="00153B13">
        <w:rPr>
          <w:rFonts w:ascii="Times New Roman" w:hAnsi="Times New Roman" w:cs="Times New Roman"/>
          <w:bCs/>
          <w:sz w:val="24"/>
          <w:szCs w:val="24"/>
        </w:rPr>
        <w:t>t</w:t>
      </w:r>
      <w:r w:rsidR="00E864C9" w:rsidRPr="00153B13">
        <w:rPr>
          <w:rFonts w:ascii="Times New Roman" w:hAnsi="Times New Roman" w:cs="Times New Roman"/>
          <w:bCs/>
          <w:sz w:val="24"/>
          <w:szCs w:val="24"/>
        </w:rPr>
        <w:t>oxinotype</w:t>
      </w:r>
      <w:proofErr w:type="spellEnd"/>
      <w:r w:rsidR="00E864C9" w:rsidRPr="00153B13">
        <w:rPr>
          <w:rFonts w:ascii="Times New Roman" w:hAnsi="Times New Roman" w:cs="Times New Roman"/>
          <w:bCs/>
          <w:sz w:val="24"/>
          <w:szCs w:val="24"/>
        </w:rPr>
        <w:t xml:space="preserve"> G. </w:t>
      </w:r>
      <w:r w:rsidR="008715AB" w:rsidRPr="00153B13">
        <w:rPr>
          <w:rFonts w:ascii="Times New Roman" w:hAnsi="Times New Roman" w:cs="Times New Roman"/>
          <w:bCs/>
          <w:sz w:val="24"/>
          <w:szCs w:val="24"/>
        </w:rPr>
        <w:t>Apart from this</w:t>
      </w:r>
      <w:r w:rsidR="003F0E62" w:rsidRPr="00153B13">
        <w:rPr>
          <w:rFonts w:ascii="Times New Roman" w:hAnsi="Times New Roman" w:cs="Times New Roman"/>
          <w:bCs/>
          <w:sz w:val="24"/>
          <w:szCs w:val="24"/>
        </w:rPr>
        <w:t xml:space="preserve">, some minor toxins like </w:t>
      </w:r>
      <w:r w:rsidR="00FE0015" w:rsidRPr="00153B13">
        <w:rPr>
          <w:rFonts w:ascii="Times New Roman" w:hAnsi="Times New Roman" w:cs="Times New Roman"/>
          <w:bCs/>
          <w:sz w:val="24"/>
          <w:szCs w:val="24"/>
        </w:rPr>
        <w:t>CPB2</w:t>
      </w:r>
      <w:r w:rsidR="003F0E62" w:rsidRPr="00153B13">
        <w:rPr>
          <w:rFonts w:ascii="Times New Roman" w:hAnsi="Times New Roman" w:cs="Times New Roman"/>
          <w:bCs/>
          <w:sz w:val="24"/>
          <w:szCs w:val="24"/>
        </w:rPr>
        <w:t xml:space="preserve"> is also produced. </w:t>
      </w:r>
      <w:r w:rsidR="00611003" w:rsidRPr="00153B13">
        <w:rPr>
          <w:rFonts w:ascii="Times New Roman" w:hAnsi="Times New Roman" w:cs="Times New Roman"/>
          <w:bCs/>
          <w:sz w:val="24"/>
          <w:szCs w:val="24"/>
        </w:rPr>
        <w:t>CPB2 is a pore forming toxin responsible for enteritis</w:t>
      </w:r>
      <w:r w:rsidR="00B5219A" w:rsidRPr="00153B13">
        <w:rPr>
          <w:rFonts w:ascii="Times New Roman" w:hAnsi="Times New Roman" w:cs="Times New Roman"/>
          <w:bCs/>
          <w:sz w:val="24"/>
          <w:szCs w:val="24"/>
        </w:rPr>
        <w:t xml:space="preserve"> </w:t>
      </w:r>
      <w:r w:rsidR="00043ED9" w:rsidRPr="00153B13">
        <w:rPr>
          <w:rFonts w:ascii="Times New Roman" w:hAnsi="Times New Roman" w:cs="Times New Roman"/>
          <w:bCs/>
          <w:sz w:val="24"/>
          <w:szCs w:val="24"/>
        </w:rPr>
        <w:t>c</w:t>
      </w:r>
      <w:r w:rsidR="00B5219A" w:rsidRPr="00153B13">
        <w:rPr>
          <w:rFonts w:ascii="Times New Roman" w:hAnsi="Times New Roman" w:cs="Times New Roman"/>
          <w:bCs/>
          <w:sz w:val="24"/>
          <w:szCs w:val="24"/>
        </w:rPr>
        <w:t>ommonly in piglets.</w:t>
      </w:r>
      <w:r w:rsidR="00BE6DD2" w:rsidRPr="00153B13">
        <w:rPr>
          <w:rFonts w:ascii="Times New Roman" w:hAnsi="Times New Roman" w:cs="Times New Roman"/>
          <w:bCs/>
          <w:sz w:val="24"/>
          <w:szCs w:val="24"/>
        </w:rPr>
        <w:t xml:space="preserve"> In the present study, </w:t>
      </w:r>
      <w:r w:rsidR="0096774E" w:rsidRPr="00153B13">
        <w:rPr>
          <w:rFonts w:ascii="Times New Roman" w:hAnsi="Times New Roman" w:cs="Times New Roman"/>
          <w:bCs/>
          <w:sz w:val="24"/>
          <w:szCs w:val="24"/>
        </w:rPr>
        <w:t xml:space="preserve">total 62 </w:t>
      </w:r>
      <w:r w:rsidR="00E0524B" w:rsidRPr="00153B13">
        <w:rPr>
          <w:rFonts w:ascii="Times New Roman" w:hAnsi="Times New Roman" w:cs="Times New Roman"/>
          <w:bCs/>
          <w:sz w:val="24"/>
          <w:szCs w:val="24"/>
        </w:rPr>
        <w:t>intestinal samples and cloacal swabs were collected from poul</w:t>
      </w:r>
      <w:r w:rsidR="00D5310D" w:rsidRPr="00153B13">
        <w:rPr>
          <w:rFonts w:ascii="Times New Roman" w:hAnsi="Times New Roman" w:cs="Times New Roman"/>
          <w:bCs/>
          <w:sz w:val="24"/>
          <w:szCs w:val="24"/>
        </w:rPr>
        <w:t>try showing the signs of necrotic enteritis</w:t>
      </w:r>
      <w:r w:rsidR="001922D3" w:rsidRPr="00153B13">
        <w:rPr>
          <w:rFonts w:ascii="Times New Roman" w:hAnsi="Times New Roman" w:cs="Times New Roman"/>
          <w:bCs/>
          <w:sz w:val="24"/>
          <w:szCs w:val="24"/>
        </w:rPr>
        <w:t xml:space="preserve">. </w:t>
      </w:r>
      <w:r w:rsidR="001C7D95" w:rsidRPr="00153B13">
        <w:rPr>
          <w:rFonts w:ascii="Times New Roman" w:hAnsi="Times New Roman" w:cs="Times New Roman"/>
          <w:bCs/>
          <w:sz w:val="24"/>
          <w:szCs w:val="24"/>
        </w:rPr>
        <w:t xml:space="preserve">Isolation of </w:t>
      </w:r>
      <w:r w:rsidR="001C7D95" w:rsidRPr="00153B13">
        <w:rPr>
          <w:rFonts w:ascii="Times New Roman" w:hAnsi="Times New Roman" w:cs="Times New Roman"/>
          <w:bCs/>
          <w:i/>
          <w:iCs/>
          <w:sz w:val="24"/>
          <w:szCs w:val="24"/>
        </w:rPr>
        <w:t>C. perfringens</w:t>
      </w:r>
      <w:r w:rsidR="001C7D95" w:rsidRPr="00153B13">
        <w:rPr>
          <w:rFonts w:ascii="Times New Roman" w:hAnsi="Times New Roman" w:cs="Times New Roman"/>
          <w:bCs/>
          <w:sz w:val="24"/>
          <w:szCs w:val="24"/>
        </w:rPr>
        <w:t xml:space="preserve"> was performed using standard bacteriological methods, and the isolates were confirmed molecularly by 16S rRNA gene PCR.</w:t>
      </w:r>
      <w:r w:rsidR="008715AB" w:rsidRPr="00153B13">
        <w:rPr>
          <w:rFonts w:ascii="Times New Roman" w:hAnsi="Times New Roman" w:cs="Times New Roman"/>
          <w:bCs/>
          <w:sz w:val="24"/>
          <w:szCs w:val="24"/>
        </w:rPr>
        <w:t xml:space="preserve"> </w:t>
      </w:r>
      <w:r w:rsidR="001350C4" w:rsidRPr="00153B13">
        <w:rPr>
          <w:rFonts w:ascii="Times New Roman" w:hAnsi="Times New Roman" w:cs="Times New Roman"/>
          <w:bCs/>
          <w:sz w:val="24"/>
          <w:szCs w:val="24"/>
        </w:rPr>
        <w:t xml:space="preserve">Of the 57 confirmed </w:t>
      </w:r>
      <w:r w:rsidR="001350C4" w:rsidRPr="00153B13">
        <w:rPr>
          <w:rFonts w:ascii="Times New Roman" w:hAnsi="Times New Roman" w:cs="Times New Roman"/>
          <w:bCs/>
          <w:i/>
          <w:iCs/>
          <w:sz w:val="24"/>
          <w:szCs w:val="24"/>
        </w:rPr>
        <w:t>C. perfringens</w:t>
      </w:r>
      <w:r w:rsidR="001350C4" w:rsidRPr="00153B13">
        <w:rPr>
          <w:rFonts w:ascii="Times New Roman" w:hAnsi="Times New Roman" w:cs="Times New Roman"/>
          <w:bCs/>
          <w:sz w:val="24"/>
          <w:szCs w:val="24"/>
        </w:rPr>
        <w:t xml:space="preserve"> isolates, all were screened for the presence of the </w:t>
      </w:r>
      <w:r w:rsidR="001350C4" w:rsidRPr="00153B13">
        <w:rPr>
          <w:rFonts w:ascii="Times New Roman" w:hAnsi="Times New Roman" w:cs="Times New Roman"/>
          <w:bCs/>
          <w:i/>
          <w:iCs/>
          <w:sz w:val="24"/>
          <w:szCs w:val="24"/>
        </w:rPr>
        <w:t>cpb2</w:t>
      </w:r>
      <w:r w:rsidR="001350C4" w:rsidRPr="00153B13">
        <w:rPr>
          <w:rFonts w:ascii="Times New Roman" w:hAnsi="Times New Roman" w:cs="Times New Roman"/>
          <w:bCs/>
          <w:sz w:val="24"/>
          <w:szCs w:val="24"/>
        </w:rPr>
        <w:t xml:space="preserve"> gene using PCR. Five isolates were found to </w:t>
      </w:r>
      <w:proofErr w:type="spellStart"/>
      <w:r w:rsidR="001350C4" w:rsidRPr="00153B13">
        <w:rPr>
          <w:rFonts w:ascii="Times New Roman" w:hAnsi="Times New Roman" w:cs="Times New Roman"/>
          <w:bCs/>
          <w:sz w:val="24"/>
          <w:szCs w:val="24"/>
        </w:rPr>
        <w:t>harbor</w:t>
      </w:r>
      <w:proofErr w:type="spellEnd"/>
      <w:r w:rsidR="001350C4" w:rsidRPr="00153B13">
        <w:rPr>
          <w:rFonts w:ascii="Times New Roman" w:hAnsi="Times New Roman" w:cs="Times New Roman"/>
          <w:bCs/>
          <w:sz w:val="24"/>
          <w:szCs w:val="24"/>
        </w:rPr>
        <w:t xml:space="preserve"> the </w:t>
      </w:r>
      <w:r w:rsidR="001350C4" w:rsidRPr="00153B13">
        <w:rPr>
          <w:rFonts w:ascii="Times New Roman" w:hAnsi="Times New Roman" w:cs="Times New Roman"/>
          <w:bCs/>
          <w:i/>
          <w:iCs/>
          <w:sz w:val="24"/>
          <w:szCs w:val="24"/>
        </w:rPr>
        <w:t>cpb2</w:t>
      </w:r>
      <w:r w:rsidR="001350C4" w:rsidRPr="00153B13">
        <w:rPr>
          <w:rFonts w:ascii="Times New Roman" w:hAnsi="Times New Roman" w:cs="Times New Roman"/>
          <w:bCs/>
          <w:sz w:val="24"/>
          <w:szCs w:val="24"/>
        </w:rPr>
        <w:t xml:space="preserve"> gene.</w:t>
      </w:r>
      <w:r w:rsidR="00057A38" w:rsidRPr="00153B13">
        <w:rPr>
          <w:rFonts w:ascii="Times New Roman" w:hAnsi="Times New Roman" w:cs="Times New Roman"/>
          <w:bCs/>
          <w:sz w:val="24"/>
          <w:szCs w:val="24"/>
        </w:rPr>
        <w:t xml:space="preserve"> Multiple sequence alignment of the </w:t>
      </w:r>
      <w:r w:rsidR="00057A38" w:rsidRPr="00153B13">
        <w:rPr>
          <w:rFonts w:ascii="Times New Roman" w:hAnsi="Times New Roman" w:cs="Times New Roman"/>
          <w:bCs/>
          <w:i/>
          <w:iCs/>
          <w:sz w:val="24"/>
          <w:szCs w:val="24"/>
        </w:rPr>
        <w:t>cpb2</w:t>
      </w:r>
      <w:r w:rsidR="00057A38" w:rsidRPr="00153B13">
        <w:rPr>
          <w:rFonts w:ascii="Times New Roman" w:hAnsi="Times New Roman" w:cs="Times New Roman"/>
          <w:bCs/>
          <w:sz w:val="24"/>
          <w:szCs w:val="24"/>
        </w:rPr>
        <w:t xml:space="preserve"> gene from two representative isolates revealed that the CPB2 toxin sequence is highly conserved among most </w:t>
      </w:r>
      <w:r w:rsidR="00057A38" w:rsidRPr="00153B13">
        <w:rPr>
          <w:rFonts w:ascii="Times New Roman" w:hAnsi="Times New Roman" w:cs="Times New Roman"/>
          <w:bCs/>
          <w:i/>
          <w:iCs/>
          <w:sz w:val="24"/>
          <w:szCs w:val="24"/>
        </w:rPr>
        <w:t>C. perfringens</w:t>
      </w:r>
      <w:r w:rsidR="00057A38" w:rsidRPr="00153B13">
        <w:rPr>
          <w:rFonts w:ascii="Times New Roman" w:hAnsi="Times New Roman" w:cs="Times New Roman"/>
          <w:bCs/>
          <w:sz w:val="24"/>
          <w:szCs w:val="24"/>
        </w:rPr>
        <w:t xml:space="preserve"> isolates, whereas one isolate exhibited comparatively greater genetic variability. Phylogenetic analysis demonstrated that one isolate clustered closely with previously reported </w:t>
      </w:r>
      <w:r w:rsidR="00057A38" w:rsidRPr="00153B13">
        <w:rPr>
          <w:rFonts w:ascii="Times New Roman" w:hAnsi="Times New Roman" w:cs="Times New Roman"/>
          <w:bCs/>
          <w:i/>
          <w:iCs/>
          <w:sz w:val="24"/>
          <w:szCs w:val="24"/>
        </w:rPr>
        <w:t>cpb2</w:t>
      </w:r>
      <w:r w:rsidR="00057A38" w:rsidRPr="00153B13">
        <w:rPr>
          <w:rFonts w:ascii="Times New Roman" w:hAnsi="Times New Roman" w:cs="Times New Roman"/>
          <w:bCs/>
          <w:sz w:val="24"/>
          <w:szCs w:val="24"/>
        </w:rPr>
        <w:t xml:space="preserve">-positive poultry-derived </w:t>
      </w:r>
      <w:r w:rsidR="00057A38" w:rsidRPr="00153B13">
        <w:rPr>
          <w:rFonts w:ascii="Times New Roman" w:hAnsi="Times New Roman" w:cs="Times New Roman"/>
          <w:bCs/>
          <w:i/>
          <w:iCs/>
          <w:sz w:val="24"/>
          <w:szCs w:val="24"/>
        </w:rPr>
        <w:t>C. perfringens</w:t>
      </w:r>
      <w:r w:rsidR="00057A38" w:rsidRPr="00153B13">
        <w:rPr>
          <w:rFonts w:ascii="Times New Roman" w:hAnsi="Times New Roman" w:cs="Times New Roman"/>
          <w:bCs/>
          <w:sz w:val="24"/>
          <w:szCs w:val="24"/>
        </w:rPr>
        <w:t xml:space="preserve"> strains from India as well as other countries, rather than forming a distinct evolutionary lineage. These findings suggest that Indian </w:t>
      </w:r>
      <w:r w:rsidR="00057A38" w:rsidRPr="00153B13">
        <w:rPr>
          <w:rFonts w:ascii="Times New Roman" w:hAnsi="Times New Roman" w:cs="Times New Roman"/>
          <w:bCs/>
          <w:i/>
          <w:iCs/>
          <w:sz w:val="24"/>
          <w:szCs w:val="24"/>
        </w:rPr>
        <w:t>cpb2</w:t>
      </w:r>
      <w:r w:rsidR="00057A38" w:rsidRPr="00153B13">
        <w:rPr>
          <w:rFonts w:ascii="Times New Roman" w:hAnsi="Times New Roman" w:cs="Times New Roman"/>
          <w:bCs/>
          <w:sz w:val="24"/>
          <w:szCs w:val="24"/>
        </w:rPr>
        <w:t xml:space="preserve">-positive </w:t>
      </w:r>
      <w:r w:rsidR="00057A38" w:rsidRPr="00153B13">
        <w:rPr>
          <w:rFonts w:ascii="Times New Roman" w:hAnsi="Times New Roman" w:cs="Times New Roman"/>
          <w:bCs/>
          <w:i/>
          <w:iCs/>
          <w:sz w:val="24"/>
          <w:szCs w:val="24"/>
        </w:rPr>
        <w:t>C. perfringens</w:t>
      </w:r>
      <w:r w:rsidR="00057A38" w:rsidRPr="00153B13">
        <w:rPr>
          <w:rFonts w:ascii="Times New Roman" w:hAnsi="Times New Roman" w:cs="Times New Roman"/>
          <w:bCs/>
          <w:sz w:val="24"/>
          <w:szCs w:val="24"/>
        </w:rPr>
        <w:t xml:space="preserve"> isolates share close genetic relatedness with globally circulating poultry-associated strains, </w:t>
      </w:r>
      <w:r w:rsidR="00057A38" w:rsidRPr="00153B13">
        <w:rPr>
          <w:rFonts w:ascii="Times New Roman" w:hAnsi="Times New Roman" w:cs="Times New Roman"/>
          <w:bCs/>
          <w:sz w:val="24"/>
          <w:szCs w:val="24"/>
        </w:rPr>
        <w:lastRenderedPageBreak/>
        <w:t xml:space="preserve">indicating a high degree of conservation of the </w:t>
      </w:r>
      <w:r w:rsidR="00057A38" w:rsidRPr="00153B13">
        <w:rPr>
          <w:rFonts w:ascii="Times New Roman" w:hAnsi="Times New Roman" w:cs="Times New Roman"/>
          <w:bCs/>
          <w:i/>
          <w:iCs/>
          <w:sz w:val="24"/>
          <w:szCs w:val="24"/>
        </w:rPr>
        <w:t>cpb2</w:t>
      </w:r>
      <w:r w:rsidR="00057A38" w:rsidRPr="00153B13">
        <w:rPr>
          <w:rFonts w:ascii="Times New Roman" w:hAnsi="Times New Roman" w:cs="Times New Roman"/>
          <w:bCs/>
          <w:sz w:val="24"/>
          <w:szCs w:val="24"/>
        </w:rPr>
        <w:t xml:space="preserve"> gene across geographically diverse isolates.</w:t>
      </w:r>
    </w:p>
    <w:p w14:paraId="224266C0" w14:textId="3606F9F6" w:rsidR="007D58E7" w:rsidRPr="00153B13" w:rsidRDefault="00862382" w:rsidP="008B1CA1">
      <w:pPr>
        <w:spacing w:line="360" w:lineRule="auto"/>
        <w:rPr>
          <w:rFonts w:ascii="Times New Roman" w:hAnsi="Times New Roman" w:cs="Times New Roman"/>
          <w:bCs/>
          <w:sz w:val="24"/>
          <w:szCs w:val="24"/>
        </w:rPr>
      </w:pPr>
      <w:r w:rsidRPr="00153B13">
        <w:rPr>
          <w:rFonts w:ascii="Times New Roman" w:hAnsi="Times New Roman" w:cs="Times New Roman"/>
          <w:b/>
          <w:sz w:val="24"/>
          <w:szCs w:val="24"/>
        </w:rPr>
        <w:t xml:space="preserve">Keywords: </w:t>
      </w:r>
      <w:r w:rsidRPr="00153B13">
        <w:rPr>
          <w:rFonts w:ascii="Times New Roman" w:hAnsi="Times New Roman" w:cs="Times New Roman"/>
          <w:bCs/>
          <w:sz w:val="24"/>
          <w:szCs w:val="24"/>
        </w:rPr>
        <w:t xml:space="preserve">Necrotic enteritis, Poultry, </w:t>
      </w:r>
      <w:r w:rsidR="008B1CA1" w:rsidRPr="00153B13">
        <w:rPr>
          <w:rFonts w:ascii="Times New Roman" w:hAnsi="Times New Roman" w:cs="Times New Roman"/>
          <w:bCs/>
          <w:sz w:val="24"/>
          <w:szCs w:val="24"/>
        </w:rPr>
        <w:t>PCR, 16</w:t>
      </w:r>
      <w:proofErr w:type="gramStart"/>
      <w:r w:rsidR="008B1CA1" w:rsidRPr="00153B13">
        <w:rPr>
          <w:rFonts w:ascii="Times New Roman" w:hAnsi="Times New Roman" w:cs="Times New Roman"/>
          <w:bCs/>
          <w:sz w:val="24"/>
          <w:szCs w:val="24"/>
        </w:rPr>
        <w:t>SrRNA ,</w:t>
      </w:r>
      <w:proofErr w:type="gramEnd"/>
      <w:r w:rsidR="008B1CA1" w:rsidRPr="00153B13">
        <w:rPr>
          <w:rFonts w:ascii="Times New Roman" w:hAnsi="Times New Roman" w:cs="Times New Roman"/>
          <w:bCs/>
          <w:sz w:val="24"/>
          <w:szCs w:val="24"/>
        </w:rPr>
        <w:t xml:space="preserve"> </w:t>
      </w:r>
      <w:r w:rsidRPr="00153B13">
        <w:rPr>
          <w:rFonts w:ascii="Times New Roman" w:hAnsi="Times New Roman" w:cs="Times New Roman"/>
          <w:bCs/>
          <w:sz w:val="24"/>
          <w:szCs w:val="24"/>
        </w:rPr>
        <w:t>cpb2,</w:t>
      </w:r>
      <w:r w:rsidRPr="00153B13">
        <w:rPr>
          <w:rFonts w:ascii="Times New Roman" w:hAnsi="Times New Roman" w:cs="Times New Roman"/>
          <w:b/>
          <w:sz w:val="24"/>
          <w:szCs w:val="24"/>
        </w:rPr>
        <w:t xml:space="preserve"> </w:t>
      </w:r>
      <w:r w:rsidR="008B1CA1" w:rsidRPr="00153B13">
        <w:rPr>
          <w:rFonts w:ascii="Times New Roman" w:hAnsi="Times New Roman" w:cs="Times New Roman"/>
          <w:bCs/>
          <w:sz w:val="24"/>
          <w:szCs w:val="24"/>
        </w:rPr>
        <w:t>Phylogenetic analysis</w:t>
      </w:r>
    </w:p>
    <w:p w14:paraId="7A9CB078" w14:textId="1742099B" w:rsidR="00DA0598" w:rsidRPr="000871BE" w:rsidRDefault="00471079" w:rsidP="000871BE">
      <w:pPr>
        <w:autoSpaceDE w:val="0"/>
        <w:autoSpaceDN w:val="0"/>
        <w:adjustRightInd w:val="0"/>
        <w:spacing w:after="0" w:line="480" w:lineRule="auto"/>
        <w:jc w:val="both"/>
        <w:rPr>
          <w:rFonts w:ascii="Times New Roman" w:hAnsi="Times New Roman" w:cs="Times New Roman"/>
          <w:b/>
          <w:bCs/>
          <w:kern w:val="0"/>
          <w:sz w:val="24"/>
          <w:szCs w:val="24"/>
        </w:rPr>
      </w:pPr>
      <w:r w:rsidRPr="000871BE">
        <w:rPr>
          <w:rFonts w:ascii="Times New Roman" w:hAnsi="Times New Roman" w:cs="Times New Roman"/>
          <w:b/>
          <w:bCs/>
          <w:kern w:val="0"/>
          <w:sz w:val="24"/>
          <w:szCs w:val="24"/>
        </w:rPr>
        <w:t>Introduction</w:t>
      </w:r>
    </w:p>
    <w:p w14:paraId="5B91EF68" w14:textId="3E861034" w:rsidR="0078572A" w:rsidRPr="00A43807" w:rsidRDefault="003C6F3E"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kern w:val="0"/>
          <w:sz w:val="24"/>
          <w:szCs w:val="24"/>
        </w:rPr>
        <w:t xml:space="preserve">Necrotic Enteritis is a disease of major economic importance affecting the poultry industry worldwide. Globally, the cost of the disease estimated to be over US$2 billion per year due to </w:t>
      </w:r>
      <w:r w:rsidR="009F4FC5" w:rsidRPr="000871BE">
        <w:rPr>
          <w:rFonts w:ascii="Times New Roman" w:hAnsi="Times New Roman" w:cs="Times New Roman"/>
          <w:kern w:val="0"/>
          <w:sz w:val="24"/>
          <w:szCs w:val="24"/>
        </w:rPr>
        <w:t xml:space="preserve">decrease in </w:t>
      </w:r>
      <w:r w:rsidRPr="000871BE">
        <w:rPr>
          <w:rFonts w:ascii="Times New Roman" w:hAnsi="Times New Roman" w:cs="Times New Roman"/>
          <w:kern w:val="0"/>
          <w:sz w:val="24"/>
          <w:szCs w:val="24"/>
        </w:rPr>
        <w:t xml:space="preserve">production </w:t>
      </w:r>
      <w:r w:rsidR="009F4FC5" w:rsidRPr="000871BE">
        <w:rPr>
          <w:rFonts w:ascii="Times New Roman" w:hAnsi="Times New Roman" w:cs="Times New Roman"/>
          <w:kern w:val="0"/>
          <w:sz w:val="24"/>
          <w:szCs w:val="24"/>
        </w:rPr>
        <w:t>performance</w:t>
      </w:r>
      <w:r w:rsidR="0078572A" w:rsidRPr="000871BE">
        <w:rPr>
          <w:rFonts w:ascii="Times New Roman" w:hAnsi="Times New Roman" w:cs="Times New Roman"/>
          <w:kern w:val="0"/>
          <w:sz w:val="24"/>
          <w:szCs w:val="24"/>
        </w:rPr>
        <w:t>,</w:t>
      </w:r>
      <w:r w:rsidRPr="000871BE">
        <w:rPr>
          <w:rFonts w:ascii="Times New Roman" w:hAnsi="Times New Roman" w:cs="Times New Roman"/>
          <w:kern w:val="0"/>
          <w:sz w:val="24"/>
          <w:szCs w:val="24"/>
        </w:rPr>
        <w:t xml:space="preserve"> </w:t>
      </w:r>
      <w:r w:rsidR="0078572A" w:rsidRPr="000871BE">
        <w:rPr>
          <w:rFonts w:ascii="Times New Roman" w:hAnsi="Times New Roman" w:cs="Times New Roman"/>
          <w:kern w:val="0"/>
          <w:sz w:val="24"/>
          <w:szCs w:val="24"/>
        </w:rPr>
        <w:t xml:space="preserve">disease </w:t>
      </w:r>
      <w:r w:rsidRPr="000871BE">
        <w:rPr>
          <w:rFonts w:ascii="Times New Roman" w:hAnsi="Times New Roman" w:cs="Times New Roman"/>
          <w:kern w:val="0"/>
          <w:sz w:val="24"/>
          <w:szCs w:val="24"/>
        </w:rPr>
        <w:t>treatment expenses</w:t>
      </w:r>
      <w:r w:rsidR="0078572A" w:rsidRPr="000871BE">
        <w:rPr>
          <w:rFonts w:ascii="Times New Roman" w:hAnsi="Times New Roman" w:cs="Times New Roman"/>
          <w:kern w:val="0"/>
          <w:sz w:val="24"/>
          <w:szCs w:val="24"/>
        </w:rPr>
        <w:t xml:space="preserve"> and condemnation of carcasses in production plants due to </w:t>
      </w:r>
      <w:proofErr w:type="spellStart"/>
      <w:r w:rsidR="0078572A" w:rsidRPr="000871BE">
        <w:rPr>
          <w:rFonts w:ascii="Times New Roman" w:hAnsi="Times New Roman" w:cs="Times New Roman"/>
          <w:kern w:val="0"/>
          <w:sz w:val="24"/>
          <w:szCs w:val="24"/>
        </w:rPr>
        <w:t>cholangiohepatitis</w:t>
      </w:r>
      <w:proofErr w:type="spellEnd"/>
      <w:r w:rsidR="0078572A" w:rsidRPr="000871BE">
        <w:rPr>
          <w:rFonts w:ascii="Times New Roman" w:hAnsi="Times New Roman" w:cs="Times New Roman"/>
          <w:kern w:val="0"/>
          <w:sz w:val="24"/>
          <w:szCs w:val="24"/>
        </w:rPr>
        <w:t xml:space="preserve"> </w:t>
      </w:r>
      <w:r w:rsidR="0078572A" w:rsidRPr="00A43807">
        <w:rPr>
          <w:rFonts w:ascii="Times New Roman" w:hAnsi="Times New Roman" w:cs="Times New Roman"/>
          <w:color w:val="000000" w:themeColor="text1"/>
          <w:kern w:val="0"/>
          <w:sz w:val="24"/>
          <w:szCs w:val="24"/>
        </w:rPr>
        <w:t>(</w:t>
      </w:r>
      <w:proofErr w:type="spellStart"/>
      <w:r w:rsidR="00936A66" w:rsidRPr="00A43807">
        <w:rPr>
          <w:rFonts w:ascii="Times New Roman" w:hAnsi="Times New Roman" w:cs="Times New Roman"/>
          <w:color w:val="000000" w:themeColor="text1"/>
          <w:kern w:val="0"/>
          <w:sz w:val="24"/>
          <w:szCs w:val="24"/>
        </w:rPr>
        <w:t>Immerseel</w:t>
      </w:r>
      <w:proofErr w:type="spellEnd"/>
      <w:r w:rsidR="00936A66" w:rsidRPr="00A43807">
        <w:rPr>
          <w:rFonts w:ascii="Times New Roman" w:hAnsi="Times New Roman" w:cs="Times New Roman"/>
          <w:color w:val="000000" w:themeColor="text1"/>
          <w:kern w:val="0"/>
          <w:sz w:val="24"/>
          <w:szCs w:val="24"/>
        </w:rPr>
        <w:t xml:space="preserve"> </w:t>
      </w:r>
      <w:r w:rsidR="00936A66" w:rsidRPr="00A43807">
        <w:rPr>
          <w:rFonts w:ascii="Times New Roman" w:hAnsi="Times New Roman" w:cs="Times New Roman"/>
          <w:i/>
          <w:iCs/>
          <w:color w:val="000000" w:themeColor="text1"/>
          <w:kern w:val="0"/>
          <w:sz w:val="24"/>
          <w:szCs w:val="24"/>
        </w:rPr>
        <w:t>et.al</w:t>
      </w:r>
      <w:r w:rsidR="00936A66" w:rsidRPr="00A43807">
        <w:rPr>
          <w:rFonts w:ascii="Times New Roman" w:hAnsi="Times New Roman" w:cs="Times New Roman"/>
          <w:color w:val="000000" w:themeColor="text1"/>
          <w:kern w:val="0"/>
          <w:sz w:val="24"/>
          <w:szCs w:val="24"/>
        </w:rPr>
        <w:t>., 2004</w:t>
      </w:r>
      <w:r w:rsidR="0078572A" w:rsidRPr="00A43807">
        <w:rPr>
          <w:rFonts w:ascii="Times New Roman" w:hAnsi="Times New Roman" w:cs="Times New Roman"/>
          <w:color w:val="000000" w:themeColor="text1"/>
          <w:kern w:val="0"/>
          <w:sz w:val="24"/>
          <w:szCs w:val="24"/>
        </w:rPr>
        <w:t>,</w:t>
      </w:r>
      <w:r w:rsidR="00936A66" w:rsidRPr="00A43807">
        <w:rPr>
          <w:rFonts w:ascii="Times New Roman" w:hAnsi="Times New Roman" w:cs="Times New Roman"/>
          <w:color w:val="000000" w:themeColor="text1"/>
          <w:kern w:val="0"/>
          <w:sz w:val="24"/>
          <w:szCs w:val="24"/>
        </w:rPr>
        <w:t xml:space="preserve"> and </w:t>
      </w:r>
      <w:proofErr w:type="spellStart"/>
      <w:r w:rsidR="00936A66" w:rsidRPr="00A43807">
        <w:rPr>
          <w:rFonts w:ascii="Times New Roman" w:hAnsi="Times New Roman" w:cs="Times New Roman"/>
          <w:color w:val="000000" w:themeColor="text1"/>
          <w:kern w:val="0"/>
          <w:sz w:val="24"/>
          <w:szCs w:val="24"/>
        </w:rPr>
        <w:t>Timbermont</w:t>
      </w:r>
      <w:proofErr w:type="spellEnd"/>
      <w:r w:rsidR="00936A66" w:rsidRPr="00A43807">
        <w:rPr>
          <w:rFonts w:ascii="Times New Roman" w:hAnsi="Times New Roman" w:cs="Times New Roman"/>
          <w:color w:val="000000" w:themeColor="text1"/>
          <w:kern w:val="0"/>
          <w:sz w:val="24"/>
          <w:szCs w:val="24"/>
        </w:rPr>
        <w:t xml:space="preserve"> </w:t>
      </w:r>
      <w:r w:rsidR="00936A66" w:rsidRPr="00A43807">
        <w:rPr>
          <w:rFonts w:ascii="Times New Roman" w:hAnsi="Times New Roman" w:cs="Times New Roman"/>
          <w:i/>
          <w:iCs/>
          <w:color w:val="000000" w:themeColor="text1"/>
          <w:kern w:val="0"/>
          <w:sz w:val="24"/>
          <w:szCs w:val="24"/>
        </w:rPr>
        <w:t>et.al</w:t>
      </w:r>
      <w:r w:rsidR="00E43545" w:rsidRPr="00A43807">
        <w:rPr>
          <w:rFonts w:ascii="Times New Roman" w:hAnsi="Times New Roman" w:cs="Times New Roman"/>
          <w:color w:val="000000" w:themeColor="text1"/>
          <w:kern w:val="0"/>
          <w:sz w:val="24"/>
          <w:szCs w:val="24"/>
        </w:rPr>
        <w:t>.,</w:t>
      </w:r>
      <w:r w:rsidR="00936A66" w:rsidRPr="00A43807">
        <w:rPr>
          <w:rFonts w:ascii="Times New Roman" w:hAnsi="Times New Roman" w:cs="Times New Roman"/>
          <w:color w:val="000000" w:themeColor="text1"/>
          <w:kern w:val="0"/>
          <w:sz w:val="24"/>
          <w:szCs w:val="24"/>
        </w:rPr>
        <w:t xml:space="preserve"> 2011</w:t>
      </w:r>
      <w:r w:rsidR="0078572A" w:rsidRPr="00A43807">
        <w:rPr>
          <w:rFonts w:ascii="Times New Roman" w:hAnsi="Times New Roman" w:cs="Times New Roman"/>
          <w:color w:val="000000" w:themeColor="text1"/>
          <w:kern w:val="0"/>
          <w:sz w:val="24"/>
          <w:szCs w:val="24"/>
        </w:rPr>
        <w:t>).</w:t>
      </w:r>
    </w:p>
    <w:p w14:paraId="15AB999B" w14:textId="246FA358" w:rsidR="00D60610" w:rsidRPr="000871BE" w:rsidRDefault="0080432C" w:rsidP="000871BE">
      <w:pPr>
        <w:autoSpaceDE w:val="0"/>
        <w:autoSpaceDN w:val="0"/>
        <w:adjustRightInd w:val="0"/>
        <w:spacing w:after="0" w:line="480" w:lineRule="auto"/>
        <w:jc w:val="both"/>
        <w:rPr>
          <w:rFonts w:ascii="Times New Roman" w:hAnsi="Times New Roman" w:cs="Times New Roman"/>
          <w:color w:val="EE0000"/>
          <w:kern w:val="0"/>
          <w:sz w:val="24"/>
          <w:szCs w:val="24"/>
        </w:rPr>
      </w:pPr>
      <w:r w:rsidRPr="000871BE">
        <w:rPr>
          <w:rFonts w:ascii="Times New Roman" w:hAnsi="Times New Roman" w:cs="Times New Roman"/>
          <w:kern w:val="0"/>
          <w:sz w:val="24"/>
          <w:szCs w:val="24"/>
        </w:rPr>
        <w:t>Necrotic enteritis</w:t>
      </w:r>
      <w:r w:rsidR="005E7FB1" w:rsidRPr="000871BE">
        <w:rPr>
          <w:rFonts w:ascii="Times New Roman" w:hAnsi="Times New Roman" w:cs="Times New Roman"/>
          <w:kern w:val="0"/>
          <w:sz w:val="24"/>
          <w:szCs w:val="24"/>
        </w:rPr>
        <w:t xml:space="preserve"> causes the inflammat</w:t>
      </w:r>
      <w:r w:rsidR="005B4AAD" w:rsidRPr="000871BE">
        <w:rPr>
          <w:rFonts w:ascii="Times New Roman" w:hAnsi="Times New Roman" w:cs="Times New Roman"/>
          <w:kern w:val="0"/>
          <w:sz w:val="24"/>
          <w:szCs w:val="24"/>
        </w:rPr>
        <w:t>ion</w:t>
      </w:r>
      <w:r w:rsidR="005E7FB1" w:rsidRPr="000871BE">
        <w:rPr>
          <w:rFonts w:ascii="Times New Roman" w:hAnsi="Times New Roman" w:cs="Times New Roman"/>
          <w:kern w:val="0"/>
          <w:sz w:val="24"/>
          <w:szCs w:val="24"/>
        </w:rPr>
        <w:t xml:space="preserve"> of the intestine</w:t>
      </w:r>
      <w:r w:rsidR="00E54D11" w:rsidRPr="000871BE">
        <w:rPr>
          <w:rFonts w:ascii="Times New Roman" w:hAnsi="Times New Roman" w:cs="Times New Roman"/>
          <w:kern w:val="0"/>
          <w:sz w:val="24"/>
          <w:szCs w:val="24"/>
        </w:rPr>
        <w:t xml:space="preserve"> leading to</w:t>
      </w:r>
      <w:r w:rsidR="00661265" w:rsidRPr="000871BE">
        <w:rPr>
          <w:rFonts w:ascii="Times New Roman" w:hAnsi="Times New Roman" w:cs="Times New Roman"/>
          <w:kern w:val="0"/>
          <w:sz w:val="24"/>
          <w:szCs w:val="24"/>
        </w:rPr>
        <w:t xml:space="preserve"> sudden increase in mortality without any significant clinical symptoms</w:t>
      </w:r>
      <w:r w:rsidR="008D7FC4" w:rsidRPr="000871BE">
        <w:rPr>
          <w:rFonts w:ascii="Times New Roman" w:hAnsi="Times New Roman" w:cs="Times New Roman"/>
          <w:kern w:val="0"/>
          <w:sz w:val="24"/>
          <w:szCs w:val="24"/>
        </w:rPr>
        <w:t xml:space="preserve"> in poultry birds</w:t>
      </w:r>
      <w:r w:rsidR="00661265" w:rsidRPr="000871BE">
        <w:rPr>
          <w:rFonts w:ascii="Times New Roman" w:hAnsi="Times New Roman" w:cs="Times New Roman"/>
          <w:kern w:val="0"/>
          <w:sz w:val="24"/>
          <w:szCs w:val="24"/>
        </w:rPr>
        <w:t>. Meanwhile, the subclinical form becomes more prevalent and is characterized by decreased nutrient digestibility, absorption, feed conversion rate and intestinal mucosal damage</w:t>
      </w:r>
      <w:r w:rsidR="006E127F" w:rsidRPr="000871BE">
        <w:rPr>
          <w:rFonts w:ascii="Times New Roman" w:hAnsi="Times New Roman" w:cs="Times New Roman"/>
          <w:kern w:val="0"/>
          <w:sz w:val="24"/>
          <w:szCs w:val="24"/>
        </w:rPr>
        <w:t>. It primarily affects chickens of 2 weeks to 6 months of age</w:t>
      </w:r>
      <w:r w:rsidR="007423AC" w:rsidRPr="000871BE">
        <w:rPr>
          <w:rFonts w:ascii="Times New Roman" w:hAnsi="Times New Roman" w:cs="Times New Roman"/>
          <w:kern w:val="0"/>
          <w:sz w:val="24"/>
          <w:szCs w:val="24"/>
        </w:rPr>
        <w:t>.</w:t>
      </w:r>
      <w:r w:rsidRPr="000871BE">
        <w:rPr>
          <w:rFonts w:ascii="Times New Roman" w:hAnsi="Times New Roman" w:cs="Times New Roman"/>
          <w:kern w:val="0"/>
          <w:sz w:val="24"/>
          <w:szCs w:val="24"/>
        </w:rPr>
        <w:t xml:space="preserve"> </w:t>
      </w:r>
    </w:p>
    <w:p w14:paraId="3131B1DA" w14:textId="77777777" w:rsidR="00D760E3" w:rsidRPr="000871BE" w:rsidRDefault="00DA0598"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i/>
          <w:iCs/>
          <w:color w:val="000000" w:themeColor="text1"/>
          <w:kern w:val="0"/>
          <w:sz w:val="24"/>
          <w:szCs w:val="24"/>
        </w:rPr>
        <w:t>Clostridium perfringens</w:t>
      </w:r>
      <w:r w:rsidRPr="000871BE">
        <w:rPr>
          <w:rFonts w:ascii="Times New Roman" w:hAnsi="Times New Roman" w:cs="Times New Roman"/>
          <w:color w:val="000000" w:themeColor="text1"/>
          <w:kern w:val="0"/>
          <w:sz w:val="24"/>
          <w:szCs w:val="24"/>
        </w:rPr>
        <w:t xml:space="preserve">, the </w:t>
      </w:r>
      <w:r w:rsidR="00457980" w:rsidRPr="000871BE">
        <w:rPr>
          <w:rFonts w:ascii="Times New Roman" w:hAnsi="Times New Roman" w:cs="Times New Roman"/>
          <w:color w:val="000000" w:themeColor="text1"/>
          <w:kern w:val="0"/>
          <w:sz w:val="24"/>
          <w:szCs w:val="24"/>
        </w:rPr>
        <w:t xml:space="preserve">main </w:t>
      </w:r>
      <w:r w:rsidRPr="000871BE">
        <w:rPr>
          <w:rFonts w:ascii="Times New Roman" w:hAnsi="Times New Roman" w:cs="Times New Roman"/>
          <w:color w:val="000000" w:themeColor="text1"/>
          <w:kern w:val="0"/>
          <w:sz w:val="24"/>
          <w:szCs w:val="24"/>
        </w:rPr>
        <w:t xml:space="preserve">causative agent of </w:t>
      </w:r>
      <w:r w:rsidR="007423AC" w:rsidRPr="000871BE">
        <w:rPr>
          <w:rFonts w:ascii="Times New Roman" w:hAnsi="Times New Roman" w:cs="Times New Roman"/>
          <w:color w:val="000000" w:themeColor="text1"/>
          <w:kern w:val="0"/>
          <w:sz w:val="24"/>
          <w:szCs w:val="24"/>
        </w:rPr>
        <w:t>necrotic enteritis</w:t>
      </w:r>
      <w:r w:rsidRPr="000871BE">
        <w:rPr>
          <w:rFonts w:ascii="Times New Roman" w:hAnsi="Times New Roman" w:cs="Times New Roman"/>
          <w:color w:val="000000" w:themeColor="text1"/>
          <w:kern w:val="0"/>
          <w:sz w:val="24"/>
          <w:szCs w:val="24"/>
        </w:rPr>
        <w:t xml:space="preserve">, is a </w:t>
      </w:r>
      <w:r w:rsidR="00CE0725" w:rsidRPr="000871BE">
        <w:rPr>
          <w:rFonts w:ascii="Times New Roman" w:hAnsi="Times New Roman" w:cs="Times New Roman"/>
          <w:color w:val="000000" w:themeColor="text1"/>
          <w:kern w:val="0"/>
          <w:sz w:val="24"/>
          <w:szCs w:val="24"/>
        </w:rPr>
        <w:t xml:space="preserve">boxcar-shaped, </w:t>
      </w:r>
      <w:r w:rsidRPr="000871BE">
        <w:rPr>
          <w:rFonts w:ascii="Times New Roman" w:hAnsi="Times New Roman" w:cs="Times New Roman"/>
          <w:color w:val="000000" w:themeColor="text1"/>
          <w:kern w:val="0"/>
          <w:sz w:val="24"/>
          <w:szCs w:val="24"/>
        </w:rPr>
        <w:t>Gram-positive</w:t>
      </w:r>
      <w:r w:rsidR="00CE0725" w:rsidRPr="000871BE">
        <w:rPr>
          <w:rFonts w:ascii="Times New Roman" w:hAnsi="Times New Roman" w:cs="Times New Roman"/>
          <w:color w:val="000000" w:themeColor="text1"/>
          <w:kern w:val="0"/>
          <w:sz w:val="24"/>
          <w:szCs w:val="24"/>
        </w:rPr>
        <w:t>, encapsulated</w:t>
      </w:r>
      <w:r w:rsidRPr="000871BE">
        <w:rPr>
          <w:rFonts w:ascii="Times New Roman" w:hAnsi="Times New Roman" w:cs="Times New Roman"/>
          <w:color w:val="000000" w:themeColor="text1"/>
          <w:kern w:val="0"/>
          <w:sz w:val="24"/>
          <w:szCs w:val="24"/>
        </w:rPr>
        <w:t xml:space="preserve">, non-motile rod that forms spores and is an aero-tolerant anaerobe. </w:t>
      </w:r>
      <w:r w:rsidR="008B2301" w:rsidRPr="000871BE">
        <w:rPr>
          <w:rFonts w:ascii="Times New Roman" w:hAnsi="Times New Roman" w:cs="Times New Roman"/>
          <w:color w:val="000000" w:themeColor="text1"/>
          <w:kern w:val="0"/>
          <w:sz w:val="24"/>
          <w:szCs w:val="24"/>
        </w:rPr>
        <w:t xml:space="preserve">It is </w:t>
      </w:r>
      <w:r w:rsidR="00DC2279" w:rsidRPr="000871BE">
        <w:rPr>
          <w:rFonts w:ascii="Times New Roman" w:hAnsi="Times New Roman" w:cs="Times New Roman"/>
          <w:color w:val="000000" w:themeColor="text1"/>
          <w:kern w:val="0"/>
          <w:sz w:val="24"/>
          <w:szCs w:val="24"/>
        </w:rPr>
        <w:t>a</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natural</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resident</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in</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the</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soil</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and the</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intestinal</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tract</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of</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warm-blooded</w:t>
      </w:r>
      <w:r w:rsidR="003A4081" w:rsidRPr="000871BE">
        <w:rPr>
          <w:rFonts w:ascii="Times New Roman" w:hAnsi="Times New Roman" w:cs="Times New Roman"/>
          <w:color w:val="000000" w:themeColor="text1"/>
          <w:kern w:val="0"/>
          <w:sz w:val="24"/>
          <w:szCs w:val="24"/>
        </w:rPr>
        <w:t xml:space="preserve"> </w:t>
      </w:r>
      <w:r w:rsidR="00DC2279" w:rsidRPr="000871BE">
        <w:rPr>
          <w:rFonts w:ascii="Times New Roman" w:hAnsi="Times New Roman" w:cs="Times New Roman"/>
          <w:color w:val="000000" w:themeColor="text1"/>
          <w:kern w:val="0"/>
          <w:sz w:val="24"/>
          <w:szCs w:val="24"/>
        </w:rPr>
        <w:t>mammals</w:t>
      </w:r>
      <w:r w:rsidR="00F038C2" w:rsidRPr="000871BE">
        <w:rPr>
          <w:rFonts w:ascii="Times New Roman" w:hAnsi="Times New Roman" w:cs="Times New Roman"/>
          <w:color w:val="000000" w:themeColor="text1"/>
          <w:kern w:val="0"/>
          <w:sz w:val="24"/>
          <w:szCs w:val="24"/>
        </w:rPr>
        <w:t xml:space="preserve">. </w:t>
      </w:r>
      <w:proofErr w:type="spellStart"/>
      <w:r w:rsidR="009A7EA1" w:rsidRPr="000871BE">
        <w:rPr>
          <w:rFonts w:ascii="Times New Roman" w:hAnsi="Times New Roman" w:cs="Times New Roman"/>
          <w:i/>
          <w:iCs/>
          <w:color w:val="000000" w:themeColor="text1"/>
          <w:kern w:val="0"/>
          <w:sz w:val="24"/>
          <w:szCs w:val="24"/>
        </w:rPr>
        <w:t>C.perfringens</w:t>
      </w:r>
      <w:proofErr w:type="spellEnd"/>
      <w:r w:rsidR="009A7EA1" w:rsidRPr="000871BE">
        <w:rPr>
          <w:rFonts w:ascii="Times New Roman" w:hAnsi="Times New Roman" w:cs="Times New Roman"/>
          <w:color w:val="000000" w:themeColor="text1"/>
          <w:kern w:val="0"/>
          <w:sz w:val="24"/>
          <w:szCs w:val="24"/>
        </w:rPr>
        <w:t xml:space="preserve"> is a major toxin producing organisms.</w:t>
      </w:r>
      <w:r w:rsidR="00327732" w:rsidRPr="000871BE">
        <w:rPr>
          <w:rFonts w:ascii="Times New Roman" w:hAnsi="Times New Roman" w:cs="Times New Roman"/>
          <w:color w:val="000000" w:themeColor="text1"/>
          <w:kern w:val="0"/>
          <w:sz w:val="24"/>
          <w:szCs w:val="24"/>
        </w:rPr>
        <w:t xml:space="preserve"> These toxins are </w:t>
      </w:r>
      <w:r w:rsidR="00B219CE" w:rsidRPr="000871BE">
        <w:rPr>
          <w:rFonts w:ascii="Times New Roman" w:hAnsi="Times New Roman" w:cs="Times New Roman"/>
          <w:color w:val="000000" w:themeColor="text1"/>
          <w:kern w:val="0"/>
          <w:sz w:val="24"/>
          <w:szCs w:val="24"/>
        </w:rPr>
        <w:t xml:space="preserve">virulent and are </w:t>
      </w:r>
      <w:r w:rsidR="00327732" w:rsidRPr="000871BE">
        <w:rPr>
          <w:rFonts w:ascii="Times New Roman" w:hAnsi="Times New Roman" w:cs="Times New Roman"/>
          <w:color w:val="000000" w:themeColor="text1"/>
          <w:kern w:val="0"/>
          <w:sz w:val="24"/>
          <w:szCs w:val="24"/>
        </w:rPr>
        <w:t>responsi</w:t>
      </w:r>
      <w:r w:rsidR="00B219CE" w:rsidRPr="000871BE">
        <w:rPr>
          <w:rFonts w:ascii="Times New Roman" w:hAnsi="Times New Roman" w:cs="Times New Roman"/>
          <w:color w:val="000000" w:themeColor="text1"/>
          <w:kern w:val="0"/>
          <w:sz w:val="24"/>
          <w:szCs w:val="24"/>
        </w:rPr>
        <w:t xml:space="preserve">ble for causing different </w:t>
      </w:r>
      <w:r w:rsidR="00305E6B" w:rsidRPr="000871BE">
        <w:rPr>
          <w:rFonts w:ascii="Times New Roman" w:hAnsi="Times New Roman" w:cs="Times New Roman"/>
          <w:color w:val="000000" w:themeColor="text1"/>
          <w:kern w:val="0"/>
          <w:sz w:val="24"/>
          <w:szCs w:val="24"/>
        </w:rPr>
        <w:t xml:space="preserve">forms of enteric disease and enterotoxaemia in various hosts </w:t>
      </w:r>
      <w:proofErr w:type="gramStart"/>
      <w:r w:rsidR="00305E6B" w:rsidRPr="000871BE">
        <w:rPr>
          <w:rFonts w:ascii="Times New Roman" w:hAnsi="Times New Roman" w:cs="Times New Roman"/>
          <w:color w:val="000000" w:themeColor="text1"/>
          <w:kern w:val="0"/>
          <w:sz w:val="24"/>
          <w:szCs w:val="24"/>
        </w:rPr>
        <w:t xml:space="preserve">including </w:t>
      </w:r>
      <w:r w:rsidR="00B219CE" w:rsidRPr="000871BE">
        <w:rPr>
          <w:rFonts w:ascii="Times New Roman" w:hAnsi="Times New Roman" w:cs="Times New Roman"/>
          <w:color w:val="000000" w:themeColor="text1"/>
          <w:kern w:val="0"/>
          <w:sz w:val="24"/>
          <w:szCs w:val="24"/>
        </w:rPr>
        <w:t xml:space="preserve"> human</w:t>
      </w:r>
      <w:proofErr w:type="gramEnd"/>
      <w:r w:rsidR="00B219CE" w:rsidRPr="000871BE">
        <w:rPr>
          <w:rFonts w:ascii="Times New Roman" w:hAnsi="Times New Roman" w:cs="Times New Roman"/>
          <w:color w:val="000000" w:themeColor="text1"/>
          <w:kern w:val="0"/>
          <w:sz w:val="24"/>
          <w:szCs w:val="24"/>
        </w:rPr>
        <w:t xml:space="preserve"> beings and anim</w:t>
      </w:r>
      <w:r w:rsidR="00225750" w:rsidRPr="000871BE">
        <w:rPr>
          <w:rFonts w:ascii="Times New Roman" w:hAnsi="Times New Roman" w:cs="Times New Roman"/>
          <w:color w:val="000000" w:themeColor="text1"/>
          <w:kern w:val="0"/>
          <w:sz w:val="24"/>
          <w:szCs w:val="24"/>
        </w:rPr>
        <w:t>al</w:t>
      </w:r>
      <w:r w:rsidR="00B219CE" w:rsidRPr="000871BE">
        <w:rPr>
          <w:rFonts w:ascii="Times New Roman" w:hAnsi="Times New Roman" w:cs="Times New Roman"/>
          <w:color w:val="000000" w:themeColor="text1"/>
          <w:kern w:val="0"/>
          <w:sz w:val="24"/>
          <w:szCs w:val="24"/>
        </w:rPr>
        <w:t>s.</w:t>
      </w:r>
      <w:r w:rsidR="00800F3E" w:rsidRPr="000871BE">
        <w:rPr>
          <w:rFonts w:ascii="Times New Roman" w:hAnsi="Times New Roman" w:cs="Times New Roman"/>
          <w:color w:val="000000" w:themeColor="text1"/>
          <w:kern w:val="0"/>
          <w:sz w:val="24"/>
          <w:szCs w:val="24"/>
        </w:rPr>
        <w:t xml:space="preserve"> Based on the production of these </w:t>
      </w:r>
      <w:r w:rsidR="00225750" w:rsidRPr="000871BE">
        <w:rPr>
          <w:rFonts w:ascii="Times New Roman" w:hAnsi="Times New Roman" w:cs="Times New Roman"/>
          <w:color w:val="000000" w:themeColor="text1"/>
          <w:kern w:val="0"/>
          <w:sz w:val="24"/>
          <w:szCs w:val="24"/>
        </w:rPr>
        <w:t>major toxins</w:t>
      </w:r>
      <w:r w:rsidR="00015177" w:rsidRPr="000871BE">
        <w:rPr>
          <w:rFonts w:ascii="Times New Roman" w:hAnsi="Times New Roman" w:cs="Times New Roman"/>
          <w:color w:val="000000" w:themeColor="text1"/>
          <w:kern w:val="0"/>
          <w:sz w:val="24"/>
          <w:szCs w:val="24"/>
        </w:rPr>
        <w:t xml:space="preserve"> </w:t>
      </w:r>
      <w:proofErr w:type="spellStart"/>
      <w:r w:rsidR="00015177" w:rsidRPr="000871BE">
        <w:rPr>
          <w:rFonts w:ascii="Times New Roman" w:hAnsi="Times New Roman" w:cs="Times New Roman"/>
          <w:color w:val="000000" w:themeColor="text1"/>
          <w:kern w:val="0"/>
          <w:sz w:val="24"/>
          <w:szCs w:val="24"/>
        </w:rPr>
        <w:t>i.e</w:t>
      </w:r>
      <w:proofErr w:type="spellEnd"/>
      <w:r w:rsidR="00015177" w:rsidRPr="000871BE">
        <w:rPr>
          <w:rFonts w:ascii="Times New Roman" w:hAnsi="Times New Roman" w:cs="Times New Roman"/>
          <w:color w:val="000000" w:themeColor="text1"/>
          <w:kern w:val="0"/>
          <w:sz w:val="24"/>
          <w:szCs w:val="24"/>
        </w:rPr>
        <w:t xml:space="preserve"> alpha, beta, epsilon, iota</w:t>
      </w:r>
      <w:r w:rsidR="00213DDA" w:rsidRPr="000871BE">
        <w:rPr>
          <w:rFonts w:ascii="Times New Roman" w:hAnsi="Times New Roman" w:cs="Times New Roman"/>
          <w:color w:val="000000" w:themeColor="text1"/>
          <w:kern w:val="0"/>
          <w:sz w:val="24"/>
          <w:szCs w:val="24"/>
        </w:rPr>
        <w:t>, enterotoxin, and necrotic enteritis B-like toxin</w:t>
      </w:r>
      <w:r w:rsidR="0080432C" w:rsidRPr="000871BE">
        <w:rPr>
          <w:rFonts w:ascii="Times New Roman" w:hAnsi="Times New Roman" w:cs="Times New Roman"/>
          <w:color w:val="000000" w:themeColor="text1"/>
          <w:kern w:val="0"/>
          <w:sz w:val="24"/>
          <w:szCs w:val="24"/>
        </w:rPr>
        <w:t>,</w:t>
      </w:r>
      <w:r w:rsidR="00225750" w:rsidRPr="000871BE">
        <w:rPr>
          <w:rFonts w:ascii="Times New Roman" w:hAnsi="Times New Roman" w:cs="Times New Roman"/>
          <w:color w:val="000000" w:themeColor="text1"/>
          <w:kern w:val="0"/>
          <w:sz w:val="24"/>
          <w:szCs w:val="24"/>
        </w:rPr>
        <w:t xml:space="preserve"> </w:t>
      </w:r>
      <w:r w:rsidR="00225750" w:rsidRPr="000871BE">
        <w:rPr>
          <w:rFonts w:ascii="Times New Roman" w:hAnsi="Times New Roman" w:cs="Times New Roman"/>
          <w:i/>
          <w:iCs/>
          <w:color w:val="000000" w:themeColor="text1"/>
          <w:kern w:val="0"/>
          <w:sz w:val="24"/>
          <w:szCs w:val="24"/>
        </w:rPr>
        <w:t>C. perfringens</w:t>
      </w:r>
      <w:r w:rsidR="00225750" w:rsidRPr="000871BE">
        <w:rPr>
          <w:rFonts w:ascii="Times New Roman" w:hAnsi="Times New Roman" w:cs="Times New Roman"/>
          <w:color w:val="000000" w:themeColor="text1"/>
          <w:kern w:val="0"/>
          <w:sz w:val="24"/>
          <w:szCs w:val="24"/>
        </w:rPr>
        <w:t xml:space="preserve"> is been classified</w:t>
      </w:r>
      <w:r w:rsidR="001C7CA2" w:rsidRPr="000871BE">
        <w:rPr>
          <w:rFonts w:ascii="Times New Roman" w:hAnsi="Times New Roman" w:cs="Times New Roman"/>
          <w:color w:val="000000" w:themeColor="text1"/>
          <w:kern w:val="0"/>
          <w:sz w:val="24"/>
          <w:szCs w:val="24"/>
        </w:rPr>
        <w:t xml:space="preserve"> </w:t>
      </w:r>
      <w:r w:rsidR="00225750" w:rsidRPr="000871BE">
        <w:rPr>
          <w:rFonts w:ascii="Times New Roman" w:hAnsi="Times New Roman" w:cs="Times New Roman"/>
          <w:color w:val="000000" w:themeColor="text1"/>
          <w:kern w:val="0"/>
          <w:sz w:val="24"/>
          <w:szCs w:val="24"/>
        </w:rPr>
        <w:t xml:space="preserve">into seven </w:t>
      </w:r>
      <w:proofErr w:type="spellStart"/>
      <w:r w:rsidR="00225750" w:rsidRPr="000871BE">
        <w:rPr>
          <w:rFonts w:ascii="Times New Roman" w:hAnsi="Times New Roman" w:cs="Times New Roman"/>
          <w:color w:val="000000" w:themeColor="text1"/>
          <w:kern w:val="0"/>
          <w:sz w:val="24"/>
          <w:szCs w:val="24"/>
        </w:rPr>
        <w:t>toxinotypes</w:t>
      </w:r>
      <w:proofErr w:type="spellEnd"/>
      <w:r w:rsidR="001C7CA2" w:rsidRPr="000871BE">
        <w:rPr>
          <w:rFonts w:ascii="Times New Roman" w:hAnsi="Times New Roman" w:cs="Times New Roman"/>
          <w:color w:val="000000" w:themeColor="text1"/>
          <w:kern w:val="0"/>
          <w:sz w:val="24"/>
          <w:szCs w:val="24"/>
        </w:rPr>
        <w:t xml:space="preserve"> namely types A</w:t>
      </w:r>
      <w:r w:rsidR="00701939" w:rsidRPr="000871BE">
        <w:rPr>
          <w:rFonts w:ascii="Times New Roman" w:hAnsi="Times New Roman" w:cs="Times New Roman"/>
          <w:color w:val="000000" w:themeColor="text1"/>
          <w:kern w:val="0"/>
          <w:sz w:val="24"/>
          <w:szCs w:val="24"/>
        </w:rPr>
        <w:t>,</w:t>
      </w:r>
      <w:r w:rsidR="00CE00B3" w:rsidRPr="000871BE">
        <w:rPr>
          <w:rFonts w:ascii="Times New Roman" w:hAnsi="Times New Roman" w:cs="Times New Roman"/>
          <w:color w:val="000000" w:themeColor="text1"/>
          <w:kern w:val="0"/>
          <w:sz w:val="24"/>
          <w:szCs w:val="24"/>
        </w:rPr>
        <w:t xml:space="preserve"> </w:t>
      </w:r>
      <w:r w:rsidR="00701939" w:rsidRPr="000871BE">
        <w:rPr>
          <w:rFonts w:ascii="Times New Roman" w:hAnsi="Times New Roman" w:cs="Times New Roman"/>
          <w:color w:val="000000" w:themeColor="text1"/>
          <w:kern w:val="0"/>
          <w:sz w:val="24"/>
          <w:szCs w:val="24"/>
        </w:rPr>
        <w:t>B,</w:t>
      </w:r>
      <w:r w:rsidR="00CE00B3" w:rsidRPr="000871BE">
        <w:rPr>
          <w:rFonts w:ascii="Times New Roman" w:hAnsi="Times New Roman" w:cs="Times New Roman"/>
          <w:color w:val="000000" w:themeColor="text1"/>
          <w:kern w:val="0"/>
          <w:sz w:val="24"/>
          <w:szCs w:val="24"/>
        </w:rPr>
        <w:t xml:space="preserve"> </w:t>
      </w:r>
      <w:r w:rsidR="00701939" w:rsidRPr="000871BE">
        <w:rPr>
          <w:rFonts w:ascii="Times New Roman" w:hAnsi="Times New Roman" w:cs="Times New Roman"/>
          <w:color w:val="000000" w:themeColor="text1"/>
          <w:kern w:val="0"/>
          <w:sz w:val="24"/>
          <w:szCs w:val="24"/>
        </w:rPr>
        <w:t>C,</w:t>
      </w:r>
      <w:r w:rsidR="00F466EA" w:rsidRPr="000871BE">
        <w:rPr>
          <w:rFonts w:ascii="Times New Roman" w:hAnsi="Times New Roman" w:cs="Times New Roman"/>
          <w:color w:val="000000" w:themeColor="text1"/>
          <w:kern w:val="0"/>
          <w:sz w:val="24"/>
          <w:szCs w:val="24"/>
        </w:rPr>
        <w:t xml:space="preserve"> </w:t>
      </w:r>
      <w:r w:rsidR="00701939" w:rsidRPr="000871BE">
        <w:rPr>
          <w:rFonts w:ascii="Times New Roman" w:hAnsi="Times New Roman" w:cs="Times New Roman"/>
          <w:color w:val="000000" w:themeColor="text1"/>
          <w:kern w:val="0"/>
          <w:sz w:val="24"/>
          <w:szCs w:val="24"/>
        </w:rPr>
        <w:t>D,</w:t>
      </w:r>
      <w:r w:rsidR="00F466EA" w:rsidRPr="000871BE">
        <w:rPr>
          <w:rFonts w:ascii="Times New Roman" w:hAnsi="Times New Roman" w:cs="Times New Roman"/>
          <w:color w:val="000000" w:themeColor="text1"/>
          <w:kern w:val="0"/>
          <w:sz w:val="24"/>
          <w:szCs w:val="24"/>
        </w:rPr>
        <w:t xml:space="preserve"> </w:t>
      </w:r>
      <w:r w:rsidR="00701939" w:rsidRPr="000871BE">
        <w:rPr>
          <w:rFonts w:ascii="Times New Roman" w:hAnsi="Times New Roman" w:cs="Times New Roman"/>
          <w:color w:val="000000" w:themeColor="text1"/>
          <w:kern w:val="0"/>
          <w:sz w:val="24"/>
          <w:szCs w:val="24"/>
        </w:rPr>
        <w:t>E,</w:t>
      </w:r>
      <w:r w:rsidR="00F466EA" w:rsidRPr="000871BE">
        <w:rPr>
          <w:rFonts w:ascii="Times New Roman" w:hAnsi="Times New Roman" w:cs="Times New Roman"/>
          <w:color w:val="000000" w:themeColor="text1"/>
          <w:kern w:val="0"/>
          <w:sz w:val="24"/>
          <w:szCs w:val="24"/>
        </w:rPr>
        <w:t xml:space="preserve"> </w:t>
      </w:r>
      <w:r w:rsidR="00701939" w:rsidRPr="000871BE">
        <w:rPr>
          <w:rFonts w:ascii="Times New Roman" w:hAnsi="Times New Roman" w:cs="Times New Roman"/>
          <w:color w:val="000000" w:themeColor="text1"/>
          <w:kern w:val="0"/>
          <w:sz w:val="24"/>
          <w:szCs w:val="24"/>
        </w:rPr>
        <w:t>F,</w:t>
      </w:r>
      <w:r w:rsidR="00F466EA" w:rsidRPr="000871BE">
        <w:rPr>
          <w:rFonts w:ascii="Times New Roman" w:hAnsi="Times New Roman" w:cs="Times New Roman"/>
          <w:color w:val="000000" w:themeColor="text1"/>
          <w:kern w:val="0"/>
          <w:sz w:val="24"/>
          <w:szCs w:val="24"/>
        </w:rPr>
        <w:t xml:space="preserve"> </w:t>
      </w:r>
      <w:r w:rsidR="00701939" w:rsidRPr="000871BE">
        <w:rPr>
          <w:rFonts w:ascii="Times New Roman" w:hAnsi="Times New Roman" w:cs="Times New Roman"/>
          <w:color w:val="000000" w:themeColor="text1"/>
          <w:kern w:val="0"/>
          <w:sz w:val="24"/>
          <w:szCs w:val="24"/>
        </w:rPr>
        <w:t>and</w:t>
      </w:r>
      <w:r w:rsidR="001C7CA2" w:rsidRPr="000871BE">
        <w:rPr>
          <w:rFonts w:ascii="Times New Roman" w:hAnsi="Times New Roman" w:cs="Times New Roman"/>
          <w:color w:val="000000" w:themeColor="text1"/>
          <w:kern w:val="0"/>
          <w:sz w:val="24"/>
          <w:szCs w:val="24"/>
        </w:rPr>
        <w:t xml:space="preserve"> G</w:t>
      </w:r>
      <w:r w:rsidR="0017277C"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(Baums </w:t>
      </w:r>
      <w:r w:rsidRPr="000871BE">
        <w:rPr>
          <w:rFonts w:ascii="Times New Roman" w:hAnsi="Times New Roman" w:cs="Times New Roman"/>
          <w:i/>
          <w:iCs/>
          <w:color w:val="000000" w:themeColor="text1"/>
          <w:kern w:val="0"/>
          <w:sz w:val="24"/>
          <w:szCs w:val="24"/>
        </w:rPr>
        <w:t>et al</w:t>
      </w:r>
      <w:r w:rsidRPr="000871BE">
        <w:rPr>
          <w:rFonts w:ascii="Times New Roman" w:hAnsi="Times New Roman" w:cs="Times New Roman"/>
          <w:color w:val="000000" w:themeColor="text1"/>
          <w:kern w:val="0"/>
          <w:sz w:val="24"/>
          <w:szCs w:val="24"/>
        </w:rPr>
        <w:t>., 2004).</w:t>
      </w:r>
      <w:r w:rsidR="00B549C1" w:rsidRPr="000871BE">
        <w:rPr>
          <w:rFonts w:ascii="Times New Roman" w:hAnsi="Times New Roman" w:cs="Times New Roman"/>
          <w:color w:val="000000" w:themeColor="text1"/>
          <w:kern w:val="0"/>
          <w:sz w:val="24"/>
          <w:szCs w:val="24"/>
        </w:rPr>
        <w:t xml:space="preserve"> The detection of </w:t>
      </w:r>
      <w:r w:rsidR="00B549C1" w:rsidRPr="000871BE">
        <w:rPr>
          <w:rFonts w:ascii="Times New Roman" w:hAnsi="Times New Roman" w:cs="Times New Roman"/>
          <w:i/>
          <w:iCs/>
          <w:color w:val="000000" w:themeColor="text1"/>
          <w:kern w:val="0"/>
          <w:sz w:val="24"/>
          <w:szCs w:val="24"/>
        </w:rPr>
        <w:t>C. perfringens</w:t>
      </w:r>
      <w:r w:rsidR="00B549C1" w:rsidRPr="000871BE">
        <w:rPr>
          <w:rFonts w:ascii="Times New Roman" w:hAnsi="Times New Roman" w:cs="Times New Roman"/>
          <w:color w:val="000000" w:themeColor="text1"/>
          <w:kern w:val="0"/>
          <w:sz w:val="24"/>
          <w:szCs w:val="24"/>
        </w:rPr>
        <w:t xml:space="preserve"> toxin types and subtypes is necessary</w:t>
      </w:r>
      <w:r w:rsidR="006E1A29" w:rsidRPr="000871BE">
        <w:rPr>
          <w:rFonts w:ascii="Times New Roman" w:hAnsi="Times New Roman" w:cs="Times New Roman"/>
          <w:color w:val="000000" w:themeColor="text1"/>
          <w:kern w:val="0"/>
          <w:sz w:val="24"/>
          <w:szCs w:val="24"/>
        </w:rPr>
        <w:t xml:space="preserve"> </w:t>
      </w:r>
      <w:r w:rsidR="00B549C1" w:rsidRPr="000871BE">
        <w:rPr>
          <w:rFonts w:ascii="Times New Roman" w:hAnsi="Times New Roman" w:cs="Times New Roman"/>
          <w:color w:val="000000" w:themeColor="text1"/>
          <w:kern w:val="0"/>
          <w:sz w:val="24"/>
          <w:szCs w:val="24"/>
        </w:rPr>
        <w:t>for a better understanding of the epidemiology and the virulence factor associated</w:t>
      </w:r>
      <w:r w:rsidR="008A120D" w:rsidRPr="000871BE">
        <w:rPr>
          <w:rFonts w:ascii="Times New Roman" w:hAnsi="Times New Roman" w:cs="Times New Roman"/>
          <w:color w:val="000000" w:themeColor="text1"/>
          <w:kern w:val="0"/>
          <w:sz w:val="24"/>
          <w:szCs w:val="24"/>
        </w:rPr>
        <w:t xml:space="preserve"> </w:t>
      </w:r>
      <w:r w:rsidR="00B549C1" w:rsidRPr="000871BE">
        <w:rPr>
          <w:rFonts w:ascii="Times New Roman" w:hAnsi="Times New Roman" w:cs="Times New Roman"/>
          <w:color w:val="000000" w:themeColor="text1"/>
          <w:kern w:val="0"/>
          <w:sz w:val="24"/>
          <w:szCs w:val="24"/>
        </w:rPr>
        <w:t xml:space="preserve">with </w:t>
      </w:r>
      <w:r w:rsidR="00B549C1" w:rsidRPr="000871BE">
        <w:rPr>
          <w:rFonts w:ascii="Times New Roman" w:hAnsi="Times New Roman" w:cs="Times New Roman"/>
          <w:i/>
          <w:iCs/>
          <w:color w:val="000000" w:themeColor="text1"/>
          <w:kern w:val="0"/>
          <w:sz w:val="24"/>
          <w:szCs w:val="24"/>
        </w:rPr>
        <w:t>C. perfringens</w:t>
      </w:r>
      <w:r w:rsidR="00B549C1" w:rsidRPr="000871BE">
        <w:rPr>
          <w:rFonts w:ascii="Times New Roman" w:hAnsi="Times New Roman" w:cs="Times New Roman"/>
          <w:color w:val="000000" w:themeColor="text1"/>
          <w:kern w:val="0"/>
          <w:sz w:val="24"/>
          <w:szCs w:val="24"/>
        </w:rPr>
        <w:t xml:space="preserve"> infections (Baums </w:t>
      </w:r>
      <w:r w:rsidR="00B549C1" w:rsidRPr="000871BE">
        <w:rPr>
          <w:rFonts w:ascii="Times New Roman" w:hAnsi="Times New Roman" w:cs="Times New Roman"/>
          <w:i/>
          <w:iCs/>
          <w:color w:val="000000" w:themeColor="text1"/>
          <w:kern w:val="0"/>
          <w:sz w:val="24"/>
          <w:szCs w:val="24"/>
        </w:rPr>
        <w:t>et al.,</w:t>
      </w:r>
      <w:r w:rsidR="00B549C1" w:rsidRPr="000871BE">
        <w:rPr>
          <w:rFonts w:ascii="Times New Roman" w:hAnsi="Times New Roman" w:cs="Times New Roman"/>
          <w:color w:val="000000" w:themeColor="text1"/>
          <w:kern w:val="0"/>
          <w:sz w:val="24"/>
          <w:szCs w:val="24"/>
        </w:rPr>
        <w:t xml:space="preserve"> 2004)</w:t>
      </w:r>
      <w:r w:rsidR="006E1A29" w:rsidRPr="000871BE">
        <w:rPr>
          <w:rFonts w:ascii="Times New Roman" w:hAnsi="Times New Roman" w:cs="Times New Roman"/>
          <w:color w:val="000000" w:themeColor="text1"/>
          <w:kern w:val="0"/>
          <w:sz w:val="24"/>
          <w:szCs w:val="24"/>
        </w:rPr>
        <w:t xml:space="preserve">. </w:t>
      </w:r>
    </w:p>
    <w:p w14:paraId="677143BF" w14:textId="445EA9BC" w:rsidR="003B3674" w:rsidRPr="000871BE" w:rsidRDefault="006E1A29"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lastRenderedPageBreak/>
        <w:t>Along with the major toxins</w:t>
      </w:r>
      <w:r w:rsidR="00961411" w:rsidRPr="000871BE">
        <w:rPr>
          <w:rFonts w:ascii="Times New Roman" w:hAnsi="Times New Roman" w:cs="Times New Roman"/>
          <w:color w:val="000000" w:themeColor="text1"/>
          <w:kern w:val="0"/>
          <w:sz w:val="24"/>
          <w:szCs w:val="24"/>
        </w:rPr>
        <w:t xml:space="preserve">, one of the minor </w:t>
      </w:r>
      <w:proofErr w:type="gramStart"/>
      <w:r w:rsidR="00961411" w:rsidRPr="000871BE">
        <w:rPr>
          <w:rFonts w:ascii="Times New Roman" w:hAnsi="Times New Roman" w:cs="Times New Roman"/>
          <w:color w:val="000000" w:themeColor="text1"/>
          <w:kern w:val="0"/>
          <w:sz w:val="24"/>
          <w:szCs w:val="24"/>
        </w:rPr>
        <w:t>toxin</w:t>
      </w:r>
      <w:proofErr w:type="gramEnd"/>
      <w:r w:rsidR="00961411" w:rsidRPr="000871BE">
        <w:rPr>
          <w:rFonts w:ascii="Times New Roman" w:hAnsi="Times New Roman" w:cs="Times New Roman"/>
          <w:color w:val="000000" w:themeColor="text1"/>
          <w:kern w:val="0"/>
          <w:sz w:val="24"/>
          <w:szCs w:val="24"/>
        </w:rPr>
        <w:t xml:space="preserve"> which is commonly seen associated with</w:t>
      </w:r>
      <w:r w:rsidR="00AB314B" w:rsidRPr="000871BE">
        <w:rPr>
          <w:rFonts w:ascii="Times New Roman" w:hAnsi="Times New Roman" w:cs="Times New Roman"/>
          <w:color w:val="000000" w:themeColor="text1"/>
          <w:kern w:val="0"/>
          <w:sz w:val="24"/>
          <w:szCs w:val="24"/>
        </w:rPr>
        <w:t xml:space="preserve"> </w:t>
      </w:r>
      <w:r w:rsidR="009B6317" w:rsidRPr="000871BE">
        <w:rPr>
          <w:rFonts w:ascii="Times New Roman" w:hAnsi="Times New Roman" w:cs="Times New Roman"/>
          <w:i/>
          <w:iCs/>
          <w:color w:val="000000" w:themeColor="text1"/>
          <w:kern w:val="0"/>
          <w:sz w:val="24"/>
          <w:szCs w:val="24"/>
        </w:rPr>
        <w:t>C.</w:t>
      </w:r>
      <w:r w:rsidR="00AA6F80" w:rsidRPr="000871BE">
        <w:rPr>
          <w:rFonts w:ascii="Times New Roman" w:hAnsi="Times New Roman" w:cs="Times New Roman"/>
          <w:i/>
          <w:iCs/>
          <w:color w:val="000000" w:themeColor="text1"/>
          <w:kern w:val="0"/>
          <w:sz w:val="24"/>
          <w:szCs w:val="24"/>
        </w:rPr>
        <w:t xml:space="preserve"> </w:t>
      </w:r>
      <w:r w:rsidR="009B6317" w:rsidRPr="000871BE">
        <w:rPr>
          <w:rFonts w:ascii="Times New Roman" w:hAnsi="Times New Roman" w:cs="Times New Roman"/>
          <w:i/>
          <w:iCs/>
          <w:color w:val="000000" w:themeColor="text1"/>
          <w:kern w:val="0"/>
          <w:sz w:val="24"/>
          <w:szCs w:val="24"/>
        </w:rPr>
        <w:t>perfringens</w:t>
      </w:r>
      <w:r w:rsidR="009B6317" w:rsidRPr="000871BE">
        <w:rPr>
          <w:rFonts w:ascii="Times New Roman" w:hAnsi="Times New Roman" w:cs="Times New Roman"/>
          <w:color w:val="000000" w:themeColor="text1"/>
          <w:kern w:val="0"/>
          <w:sz w:val="24"/>
          <w:szCs w:val="24"/>
        </w:rPr>
        <w:t xml:space="preserve"> is </w:t>
      </w:r>
      <w:r w:rsidR="003B3674" w:rsidRPr="000871BE">
        <w:rPr>
          <w:rFonts w:ascii="Times New Roman" w:hAnsi="Times New Roman" w:cs="Times New Roman"/>
          <w:color w:val="000000" w:themeColor="text1"/>
          <w:kern w:val="0"/>
          <w:sz w:val="24"/>
          <w:szCs w:val="24"/>
        </w:rPr>
        <w:t>Beta2 toxin (CPB2), with a molecular weight (MW) of approximately 28 </w:t>
      </w:r>
      <w:proofErr w:type="spellStart"/>
      <w:r w:rsidR="003B3674" w:rsidRPr="000871BE">
        <w:rPr>
          <w:rFonts w:ascii="Times New Roman" w:hAnsi="Times New Roman" w:cs="Times New Roman"/>
          <w:color w:val="000000" w:themeColor="text1"/>
          <w:kern w:val="0"/>
          <w:sz w:val="24"/>
          <w:szCs w:val="24"/>
        </w:rPr>
        <w:t>kDa</w:t>
      </w:r>
      <w:proofErr w:type="spellEnd"/>
      <w:r w:rsidR="003B3674" w:rsidRPr="000871BE">
        <w:rPr>
          <w:rFonts w:ascii="Times New Roman" w:hAnsi="Times New Roman" w:cs="Times New Roman"/>
          <w:color w:val="000000" w:themeColor="text1"/>
          <w:kern w:val="0"/>
          <w:sz w:val="24"/>
          <w:szCs w:val="24"/>
        </w:rPr>
        <w:t xml:space="preserve">, </w:t>
      </w:r>
      <w:r w:rsidR="00B05026" w:rsidRPr="000871BE">
        <w:rPr>
          <w:rFonts w:ascii="Times New Roman" w:hAnsi="Times New Roman" w:cs="Times New Roman"/>
          <w:color w:val="000000" w:themeColor="text1"/>
          <w:kern w:val="0"/>
          <w:sz w:val="24"/>
          <w:szCs w:val="24"/>
        </w:rPr>
        <w:t xml:space="preserve">and it </w:t>
      </w:r>
      <w:r w:rsidR="003B3674" w:rsidRPr="000871BE">
        <w:rPr>
          <w:rFonts w:ascii="Times New Roman" w:hAnsi="Times New Roman" w:cs="Times New Roman"/>
          <w:color w:val="000000" w:themeColor="text1"/>
          <w:kern w:val="0"/>
          <w:sz w:val="24"/>
          <w:szCs w:val="24"/>
        </w:rPr>
        <w:t>was initially identified in a </w:t>
      </w:r>
      <w:r w:rsidR="003B3674" w:rsidRPr="000871BE">
        <w:rPr>
          <w:rFonts w:ascii="Times New Roman" w:hAnsi="Times New Roman" w:cs="Times New Roman"/>
          <w:i/>
          <w:iCs/>
          <w:color w:val="000000" w:themeColor="text1"/>
          <w:kern w:val="0"/>
          <w:sz w:val="24"/>
          <w:szCs w:val="24"/>
        </w:rPr>
        <w:t>C. perfringens</w:t>
      </w:r>
      <w:r w:rsidR="003B3674" w:rsidRPr="000871BE">
        <w:rPr>
          <w:rFonts w:ascii="Times New Roman" w:hAnsi="Times New Roman" w:cs="Times New Roman"/>
          <w:color w:val="000000" w:themeColor="text1"/>
          <w:kern w:val="0"/>
          <w:sz w:val="24"/>
          <w:szCs w:val="24"/>
        </w:rPr>
        <w:t xml:space="preserve"> strain isolated from a piglet that died of necrotizing enterocolitis </w:t>
      </w:r>
      <w:r w:rsidR="00A05B4A" w:rsidRPr="000871BE">
        <w:rPr>
          <w:rFonts w:ascii="Times New Roman" w:hAnsi="Times New Roman" w:cs="Times New Roman"/>
          <w:color w:val="000000" w:themeColor="text1"/>
          <w:kern w:val="0"/>
          <w:sz w:val="24"/>
          <w:szCs w:val="24"/>
        </w:rPr>
        <w:t>(</w:t>
      </w:r>
      <w:r w:rsidR="00B904E5" w:rsidRPr="000871BE">
        <w:rPr>
          <w:rFonts w:ascii="Times New Roman" w:hAnsi="Times New Roman" w:cs="Times New Roman"/>
          <w:color w:val="000000" w:themeColor="text1"/>
          <w:kern w:val="0"/>
          <w:sz w:val="24"/>
          <w:szCs w:val="24"/>
        </w:rPr>
        <w:t>Gibert M</w:t>
      </w:r>
      <w:r w:rsidR="00B904E5" w:rsidRPr="000871BE">
        <w:rPr>
          <w:rFonts w:ascii="Times New Roman" w:hAnsi="Times New Roman" w:cs="Times New Roman"/>
          <w:color w:val="000000" w:themeColor="text1"/>
          <w:sz w:val="24"/>
          <w:szCs w:val="24"/>
        </w:rPr>
        <w:t xml:space="preserve"> </w:t>
      </w:r>
      <w:r w:rsidR="00B904E5" w:rsidRPr="0029264A">
        <w:rPr>
          <w:rFonts w:ascii="Times New Roman" w:hAnsi="Times New Roman" w:cs="Times New Roman"/>
          <w:i/>
          <w:iCs/>
          <w:color w:val="000000" w:themeColor="text1"/>
          <w:sz w:val="24"/>
          <w:szCs w:val="24"/>
        </w:rPr>
        <w:t>et</w:t>
      </w:r>
      <w:r w:rsidR="0029264A" w:rsidRPr="0029264A">
        <w:rPr>
          <w:rFonts w:ascii="Times New Roman" w:hAnsi="Times New Roman" w:cs="Times New Roman"/>
          <w:i/>
          <w:iCs/>
          <w:color w:val="000000" w:themeColor="text1"/>
          <w:sz w:val="24"/>
          <w:szCs w:val="24"/>
        </w:rPr>
        <w:t xml:space="preserve"> </w:t>
      </w:r>
      <w:r w:rsidR="00B904E5" w:rsidRPr="0029264A">
        <w:rPr>
          <w:rFonts w:ascii="Times New Roman" w:hAnsi="Times New Roman" w:cs="Times New Roman"/>
          <w:i/>
          <w:iCs/>
          <w:color w:val="000000" w:themeColor="text1"/>
          <w:sz w:val="24"/>
          <w:szCs w:val="24"/>
        </w:rPr>
        <w:t>al</w:t>
      </w:r>
      <w:r w:rsidR="0029264A">
        <w:rPr>
          <w:rFonts w:ascii="Times New Roman" w:hAnsi="Times New Roman" w:cs="Times New Roman"/>
          <w:color w:val="000000" w:themeColor="text1"/>
          <w:sz w:val="24"/>
          <w:szCs w:val="24"/>
        </w:rPr>
        <w:t>.,</w:t>
      </w:r>
      <w:r w:rsidR="00B904E5" w:rsidRPr="000871BE">
        <w:rPr>
          <w:rFonts w:ascii="Times New Roman" w:hAnsi="Times New Roman" w:cs="Times New Roman"/>
          <w:color w:val="000000" w:themeColor="text1"/>
          <w:sz w:val="24"/>
          <w:szCs w:val="24"/>
        </w:rPr>
        <w:t xml:space="preserve"> 1997</w:t>
      </w:r>
      <w:r w:rsidR="00A05B4A" w:rsidRPr="000871BE">
        <w:rPr>
          <w:rFonts w:ascii="Times New Roman" w:hAnsi="Times New Roman" w:cs="Times New Roman"/>
          <w:color w:val="000000" w:themeColor="text1"/>
          <w:kern w:val="0"/>
          <w:sz w:val="24"/>
          <w:szCs w:val="24"/>
        </w:rPr>
        <w:t>)</w:t>
      </w:r>
      <w:r w:rsidR="003B3674" w:rsidRPr="000871BE">
        <w:rPr>
          <w:rFonts w:ascii="Times New Roman" w:hAnsi="Times New Roman" w:cs="Times New Roman"/>
          <w:color w:val="000000" w:themeColor="text1"/>
          <w:kern w:val="0"/>
          <w:sz w:val="24"/>
          <w:szCs w:val="24"/>
        </w:rPr>
        <w:t xml:space="preserve">. </w:t>
      </w:r>
      <w:r w:rsidR="003F4DC9" w:rsidRPr="000871BE">
        <w:rPr>
          <w:rFonts w:ascii="Times New Roman" w:hAnsi="Times New Roman" w:cs="Times New Roman"/>
          <w:color w:val="000000" w:themeColor="text1"/>
          <w:kern w:val="0"/>
          <w:sz w:val="24"/>
          <w:szCs w:val="24"/>
        </w:rPr>
        <w:t xml:space="preserve">The cpb2 gene is plasmid-borne, which suggest the potential for mobility and the subsequent transfer of cpb2 among strains of C. perfringens (Shimizu </w:t>
      </w:r>
      <w:r w:rsidR="003F4DC9" w:rsidRPr="000871BE">
        <w:rPr>
          <w:rFonts w:ascii="Times New Roman" w:hAnsi="Times New Roman" w:cs="Times New Roman"/>
          <w:i/>
          <w:iCs/>
          <w:color w:val="000000" w:themeColor="text1"/>
          <w:kern w:val="0"/>
          <w:sz w:val="24"/>
          <w:szCs w:val="24"/>
        </w:rPr>
        <w:t>et al.</w:t>
      </w:r>
      <w:r w:rsidR="003F4DC9" w:rsidRPr="000871BE">
        <w:rPr>
          <w:rFonts w:ascii="Times New Roman" w:hAnsi="Times New Roman" w:cs="Times New Roman"/>
          <w:color w:val="000000" w:themeColor="text1"/>
          <w:kern w:val="0"/>
          <w:sz w:val="24"/>
          <w:szCs w:val="24"/>
        </w:rPr>
        <w:t xml:space="preserve"> 2002b). The biological activity of the 28kDa mature beta2 toxin is well comparable with that of the beta toxin. The CPB2 toxin may act as a potential pore forming toxin </w:t>
      </w:r>
      <w:r w:rsidR="00FB5D2D" w:rsidRPr="000871BE">
        <w:rPr>
          <w:rFonts w:ascii="Times New Roman" w:hAnsi="Times New Roman" w:cs="Times New Roman"/>
          <w:color w:val="000000" w:themeColor="text1"/>
          <w:kern w:val="0"/>
          <w:sz w:val="24"/>
          <w:szCs w:val="24"/>
        </w:rPr>
        <w:t>normally seen</w:t>
      </w:r>
      <w:r w:rsidR="00592606" w:rsidRPr="000871BE">
        <w:rPr>
          <w:rFonts w:ascii="Times New Roman" w:hAnsi="Times New Roman" w:cs="Times New Roman"/>
          <w:color w:val="000000" w:themeColor="text1"/>
          <w:kern w:val="0"/>
          <w:sz w:val="24"/>
          <w:szCs w:val="24"/>
        </w:rPr>
        <w:t xml:space="preserve"> associated with </w:t>
      </w:r>
      <w:proofErr w:type="spellStart"/>
      <w:r w:rsidR="00592606" w:rsidRPr="000871BE">
        <w:rPr>
          <w:rFonts w:ascii="Times New Roman" w:hAnsi="Times New Roman" w:cs="Times New Roman"/>
          <w:color w:val="000000" w:themeColor="text1"/>
          <w:kern w:val="0"/>
          <w:sz w:val="24"/>
          <w:szCs w:val="24"/>
        </w:rPr>
        <w:t>non foodborne</w:t>
      </w:r>
      <w:proofErr w:type="spellEnd"/>
      <w:r w:rsidR="00592606" w:rsidRPr="000871BE">
        <w:rPr>
          <w:rFonts w:ascii="Times New Roman" w:hAnsi="Times New Roman" w:cs="Times New Roman"/>
          <w:color w:val="000000" w:themeColor="text1"/>
          <w:kern w:val="0"/>
          <w:sz w:val="24"/>
          <w:szCs w:val="24"/>
        </w:rPr>
        <w:t xml:space="preserve"> </w:t>
      </w:r>
      <w:proofErr w:type="spellStart"/>
      <w:r w:rsidR="00592606" w:rsidRPr="000871BE">
        <w:rPr>
          <w:rFonts w:ascii="Times New Roman" w:hAnsi="Times New Roman" w:cs="Times New Roman"/>
          <w:color w:val="000000" w:themeColor="text1"/>
          <w:kern w:val="0"/>
          <w:sz w:val="24"/>
          <w:szCs w:val="24"/>
        </w:rPr>
        <w:t>diaarhoea</w:t>
      </w:r>
      <w:proofErr w:type="spellEnd"/>
      <w:r w:rsidR="00FB5D2D" w:rsidRPr="000871BE">
        <w:rPr>
          <w:rFonts w:ascii="Times New Roman" w:hAnsi="Times New Roman" w:cs="Times New Roman"/>
          <w:color w:val="000000" w:themeColor="text1"/>
          <w:kern w:val="0"/>
          <w:sz w:val="24"/>
          <w:szCs w:val="24"/>
        </w:rPr>
        <w:t xml:space="preserve"> </w:t>
      </w:r>
      <w:r w:rsidR="003F4DC9" w:rsidRPr="000871BE">
        <w:rPr>
          <w:rFonts w:ascii="Times New Roman" w:hAnsi="Times New Roman" w:cs="Times New Roman"/>
          <w:color w:val="000000" w:themeColor="text1"/>
          <w:kern w:val="0"/>
          <w:sz w:val="24"/>
          <w:szCs w:val="24"/>
        </w:rPr>
        <w:t xml:space="preserve">and is highly susceptible to proteolytic digestion. The toxin may also act in the synergy with other major toxins of </w:t>
      </w:r>
      <w:r w:rsidR="003F4DC9" w:rsidRPr="000871BE">
        <w:rPr>
          <w:rFonts w:ascii="Times New Roman" w:hAnsi="Times New Roman" w:cs="Times New Roman"/>
          <w:i/>
          <w:iCs/>
          <w:color w:val="000000" w:themeColor="text1"/>
          <w:kern w:val="0"/>
          <w:sz w:val="24"/>
          <w:szCs w:val="24"/>
        </w:rPr>
        <w:t>C. perfringens</w:t>
      </w:r>
      <w:r w:rsidR="003F4DC9" w:rsidRPr="000871BE">
        <w:rPr>
          <w:rFonts w:ascii="Times New Roman" w:hAnsi="Times New Roman" w:cs="Times New Roman"/>
          <w:color w:val="000000" w:themeColor="text1"/>
          <w:kern w:val="0"/>
          <w:sz w:val="24"/>
          <w:szCs w:val="24"/>
        </w:rPr>
        <w:t xml:space="preserve"> in production of necrotic and haemorrhagic enteritis (Schotte </w:t>
      </w:r>
      <w:r w:rsidR="003F4DC9" w:rsidRPr="000871BE">
        <w:rPr>
          <w:rFonts w:ascii="Times New Roman" w:hAnsi="Times New Roman" w:cs="Times New Roman"/>
          <w:i/>
          <w:iCs/>
          <w:color w:val="000000" w:themeColor="text1"/>
          <w:kern w:val="0"/>
          <w:sz w:val="24"/>
          <w:szCs w:val="24"/>
        </w:rPr>
        <w:t>et al.,</w:t>
      </w:r>
      <w:r w:rsidR="003F4DC9" w:rsidRPr="000871BE">
        <w:rPr>
          <w:rFonts w:ascii="Times New Roman" w:hAnsi="Times New Roman" w:cs="Times New Roman"/>
          <w:color w:val="000000" w:themeColor="text1"/>
          <w:kern w:val="0"/>
          <w:sz w:val="24"/>
          <w:szCs w:val="24"/>
        </w:rPr>
        <w:t xml:space="preserve"> 2004) and CPB2 toxin is widely associated as a contributor to </w:t>
      </w:r>
      <w:r w:rsidR="003F4DC9" w:rsidRPr="000871BE">
        <w:rPr>
          <w:rFonts w:ascii="Times New Roman" w:hAnsi="Times New Roman" w:cs="Times New Roman"/>
          <w:i/>
          <w:iCs/>
          <w:color w:val="000000" w:themeColor="text1"/>
          <w:kern w:val="0"/>
          <w:sz w:val="24"/>
          <w:szCs w:val="24"/>
        </w:rPr>
        <w:t>C. perfringens</w:t>
      </w:r>
      <w:r w:rsidR="003F4DC9" w:rsidRPr="000871BE">
        <w:rPr>
          <w:rFonts w:ascii="Times New Roman" w:hAnsi="Times New Roman" w:cs="Times New Roman"/>
          <w:color w:val="000000" w:themeColor="text1"/>
          <w:kern w:val="0"/>
          <w:sz w:val="24"/>
          <w:szCs w:val="24"/>
        </w:rPr>
        <w:t xml:space="preserve"> related enteric diseases in different animal species (</w:t>
      </w:r>
      <w:proofErr w:type="spellStart"/>
      <w:r w:rsidR="003F4DC9" w:rsidRPr="000871BE">
        <w:rPr>
          <w:rFonts w:ascii="Times New Roman" w:hAnsi="Times New Roman" w:cs="Times New Roman"/>
          <w:color w:val="000000" w:themeColor="text1"/>
          <w:kern w:val="0"/>
          <w:sz w:val="24"/>
          <w:szCs w:val="24"/>
        </w:rPr>
        <w:t>Garmory</w:t>
      </w:r>
      <w:proofErr w:type="spellEnd"/>
      <w:r w:rsidR="003F4DC9" w:rsidRPr="000871BE">
        <w:rPr>
          <w:rFonts w:ascii="Times New Roman" w:hAnsi="Times New Roman" w:cs="Times New Roman"/>
          <w:color w:val="000000" w:themeColor="text1"/>
          <w:kern w:val="0"/>
          <w:sz w:val="24"/>
          <w:szCs w:val="24"/>
        </w:rPr>
        <w:t xml:space="preserve"> </w:t>
      </w:r>
      <w:r w:rsidR="003F4DC9" w:rsidRPr="000871BE">
        <w:rPr>
          <w:rFonts w:ascii="Times New Roman" w:hAnsi="Times New Roman" w:cs="Times New Roman"/>
          <w:i/>
          <w:iCs/>
          <w:color w:val="000000" w:themeColor="text1"/>
          <w:kern w:val="0"/>
          <w:sz w:val="24"/>
          <w:szCs w:val="24"/>
        </w:rPr>
        <w:t>et al</w:t>
      </w:r>
      <w:r w:rsidR="003F4DC9" w:rsidRPr="000871BE">
        <w:rPr>
          <w:rFonts w:ascii="Times New Roman" w:hAnsi="Times New Roman" w:cs="Times New Roman"/>
          <w:color w:val="000000" w:themeColor="text1"/>
          <w:kern w:val="0"/>
          <w:sz w:val="24"/>
          <w:szCs w:val="24"/>
        </w:rPr>
        <w:t>., 2000).</w:t>
      </w:r>
      <w:r w:rsidR="00BE19E0" w:rsidRPr="000871BE">
        <w:rPr>
          <w:rFonts w:ascii="Times New Roman" w:hAnsi="Times New Roman" w:cs="Times New Roman"/>
          <w:color w:val="000000" w:themeColor="text1"/>
          <w:kern w:val="0"/>
          <w:sz w:val="24"/>
          <w:szCs w:val="24"/>
        </w:rPr>
        <w:t xml:space="preserve"> </w:t>
      </w:r>
      <w:r w:rsidR="003B3674" w:rsidRPr="000871BE">
        <w:rPr>
          <w:rFonts w:ascii="Times New Roman" w:hAnsi="Times New Roman" w:cs="Times New Roman"/>
          <w:color w:val="000000" w:themeColor="text1"/>
          <w:kern w:val="0"/>
          <w:sz w:val="24"/>
          <w:szCs w:val="24"/>
        </w:rPr>
        <w:t>Subsequently, several studies have reported its presence in </w:t>
      </w:r>
      <w:r w:rsidR="003B3674" w:rsidRPr="000871BE">
        <w:rPr>
          <w:rFonts w:ascii="Times New Roman" w:hAnsi="Times New Roman" w:cs="Times New Roman"/>
          <w:i/>
          <w:iCs/>
          <w:color w:val="000000" w:themeColor="text1"/>
          <w:kern w:val="0"/>
          <w:sz w:val="24"/>
          <w:szCs w:val="24"/>
        </w:rPr>
        <w:t>C. perfringens</w:t>
      </w:r>
      <w:r w:rsidR="003B3674" w:rsidRPr="000871BE">
        <w:rPr>
          <w:rFonts w:ascii="Times New Roman" w:hAnsi="Times New Roman" w:cs="Times New Roman"/>
          <w:color w:val="000000" w:themeColor="text1"/>
          <w:kern w:val="0"/>
          <w:sz w:val="24"/>
          <w:szCs w:val="24"/>
        </w:rPr>
        <w:t xml:space="preserve"> strains isolated from cases of enteritis and enterotoxaemia in both humans and animals </w:t>
      </w:r>
      <w:r w:rsidR="009F0E7B" w:rsidRPr="000871BE">
        <w:rPr>
          <w:rFonts w:ascii="Times New Roman" w:hAnsi="Times New Roman" w:cs="Times New Roman"/>
          <w:color w:val="000000" w:themeColor="text1"/>
          <w:kern w:val="0"/>
          <w:sz w:val="24"/>
          <w:szCs w:val="24"/>
        </w:rPr>
        <w:t>(</w:t>
      </w:r>
      <w:r w:rsidR="00B904E5" w:rsidRPr="000871BE">
        <w:rPr>
          <w:rFonts w:ascii="Times New Roman" w:hAnsi="Times New Roman" w:cs="Times New Roman"/>
          <w:color w:val="000000" w:themeColor="text1"/>
          <w:kern w:val="0"/>
          <w:sz w:val="24"/>
          <w:szCs w:val="24"/>
        </w:rPr>
        <w:t>Manteca C</w:t>
      </w:r>
      <w:r w:rsidR="00B904E5" w:rsidRPr="000871BE">
        <w:rPr>
          <w:rFonts w:ascii="Times New Roman" w:hAnsi="Times New Roman" w:cs="Times New Roman"/>
          <w:color w:val="000000" w:themeColor="text1"/>
          <w:sz w:val="24"/>
          <w:szCs w:val="24"/>
        </w:rPr>
        <w:t xml:space="preserve"> </w:t>
      </w:r>
      <w:r w:rsidR="00B904E5" w:rsidRPr="000871BE">
        <w:rPr>
          <w:rFonts w:ascii="Times New Roman" w:hAnsi="Times New Roman" w:cs="Times New Roman"/>
          <w:i/>
          <w:iCs/>
          <w:color w:val="000000" w:themeColor="text1"/>
          <w:sz w:val="24"/>
          <w:szCs w:val="24"/>
        </w:rPr>
        <w:t>et al</w:t>
      </w:r>
      <w:r w:rsidR="00B26CAF">
        <w:rPr>
          <w:rFonts w:ascii="Times New Roman" w:hAnsi="Times New Roman" w:cs="Times New Roman"/>
          <w:i/>
          <w:iCs/>
          <w:color w:val="000000" w:themeColor="text1"/>
          <w:sz w:val="24"/>
          <w:szCs w:val="24"/>
        </w:rPr>
        <w:t>.,</w:t>
      </w:r>
      <w:r w:rsidR="00B904E5" w:rsidRPr="000871BE">
        <w:rPr>
          <w:rFonts w:ascii="Times New Roman" w:hAnsi="Times New Roman" w:cs="Times New Roman"/>
          <w:color w:val="000000" w:themeColor="text1"/>
          <w:sz w:val="24"/>
          <w:szCs w:val="24"/>
        </w:rPr>
        <w:t xml:space="preserve"> 2002, </w:t>
      </w:r>
      <w:r w:rsidR="00B904E5" w:rsidRPr="000871BE">
        <w:rPr>
          <w:rFonts w:ascii="Times New Roman" w:hAnsi="Times New Roman" w:cs="Times New Roman"/>
          <w:color w:val="000000" w:themeColor="text1"/>
          <w:kern w:val="0"/>
          <w:sz w:val="24"/>
          <w:szCs w:val="24"/>
        </w:rPr>
        <w:t xml:space="preserve">Waters </w:t>
      </w:r>
      <w:r w:rsidR="00B904E5" w:rsidRPr="000871BE">
        <w:rPr>
          <w:rFonts w:ascii="Times New Roman" w:hAnsi="Times New Roman" w:cs="Times New Roman"/>
          <w:i/>
          <w:iCs/>
          <w:color w:val="000000" w:themeColor="text1"/>
          <w:kern w:val="0"/>
          <w:sz w:val="24"/>
          <w:szCs w:val="24"/>
        </w:rPr>
        <w:t>et</w:t>
      </w:r>
      <w:r w:rsidR="00B26CAF">
        <w:rPr>
          <w:rFonts w:ascii="Times New Roman" w:hAnsi="Times New Roman" w:cs="Times New Roman"/>
          <w:i/>
          <w:iCs/>
          <w:color w:val="000000" w:themeColor="text1"/>
          <w:kern w:val="0"/>
          <w:sz w:val="24"/>
          <w:szCs w:val="24"/>
        </w:rPr>
        <w:t xml:space="preserve"> </w:t>
      </w:r>
      <w:r w:rsidR="00B904E5" w:rsidRPr="000871BE">
        <w:rPr>
          <w:rFonts w:ascii="Times New Roman" w:hAnsi="Times New Roman" w:cs="Times New Roman"/>
          <w:i/>
          <w:iCs/>
          <w:color w:val="000000" w:themeColor="text1"/>
          <w:kern w:val="0"/>
          <w:sz w:val="24"/>
          <w:szCs w:val="24"/>
        </w:rPr>
        <w:t>al</w:t>
      </w:r>
      <w:r w:rsidR="00B26CAF">
        <w:rPr>
          <w:rFonts w:ascii="Times New Roman" w:hAnsi="Times New Roman" w:cs="Times New Roman"/>
          <w:i/>
          <w:iCs/>
          <w:color w:val="000000" w:themeColor="text1"/>
          <w:kern w:val="0"/>
          <w:sz w:val="24"/>
          <w:szCs w:val="24"/>
        </w:rPr>
        <w:t>.,</w:t>
      </w:r>
      <w:r w:rsidR="00B904E5" w:rsidRPr="000871BE">
        <w:rPr>
          <w:rFonts w:ascii="Times New Roman" w:hAnsi="Times New Roman" w:cs="Times New Roman"/>
          <w:color w:val="000000" w:themeColor="text1"/>
          <w:kern w:val="0"/>
          <w:sz w:val="24"/>
          <w:szCs w:val="24"/>
        </w:rPr>
        <w:t xml:space="preserve"> 2005</w:t>
      </w:r>
      <w:r w:rsidR="00B904E5" w:rsidRPr="000871BE">
        <w:rPr>
          <w:rFonts w:ascii="Times New Roman" w:hAnsi="Times New Roman" w:cs="Times New Roman"/>
          <w:color w:val="000000" w:themeColor="text1"/>
          <w:sz w:val="24"/>
          <w:szCs w:val="24"/>
        </w:rPr>
        <w:t>)</w:t>
      </w:r>
      <w:r w:rsidR="003B3674" w:rsidRPr="000871BE">
        <w:rPr>
          <w:rFonts w:ascii="Times New Roman" w:hAnsi="Times New Roman" w:cs="Times New Roman"/>
          <w:color w:val="000000" w:themeColor="text1"/>
          <w:kern w:val="0"/>
          <w:sz w:val="24"/>
          <w:szCs w:val="24"/>
        </w:rPr>
        <w:t>.</w:t>
      </w:r>
    </w:p>
    <w:p w14:paraId="533730C0" w14:textId="77777777" w:rsidR="00DA0598" w:rsidRPr="000871BE" w:rsidRDefault="00DA0598" w:rsidP="000871BE">
      <w:pPr>
        <w:autoSpaceDE w:val="0"/>
        <w:autoSpaceDN w:val="0"/>
        <w:adjustRightInd w:val="0"/>
        <w:spacing w:after="0" w:line="480" w:lineRule="auto"/>
        <w:jc w:val="both"/>
        <w:rPr>
          <w:rFonts w:ascii="Times New Roman" w:hAnsi="Times New Roman" w:cs="Times New Roman"/>
          <w:color w:val="EE0000"/>
          <w:kern w:val="0"/>
          <w:sz w:val="24"/>
          <w:szCs w:val="24"/>
        </w:rPr>
      </w:pPr>
    </w:p>
    <w:p w14:paraId="52ED3CA4" w14:textId="42850A64" w:rsidR="00014A4E" w:rsidRPr="000871BE" w:rsidRDefault="00014A4E" w:rsidP="000871BE">
      <w:pPr>
        <w:autoSpaceDE w:val="0"/>
        <w:autoSpaceDN w:val="0"/>
        <w:adjustRightInd w:val="0"/>
        <w:spacing w:after="0" w:line="480" w:lineRule="auto"/>
        <w:jc w:val="both"/>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MATERIAL AND METHODS</w:t>
      </w:r>
    </w:p>
    <w:p w14:paraId="5389EF45" w14:textId="0EA2F1E1" w:rsidR="00F44F73" w:rsidRPr="000871BE" w:rsidRDefault="00F44F73" w:rsidP="000871BE">
      <w:pPr>
        <w:autoSpaceDE w:val="0"/>
        <w:autoSpaceDN w:val="0"/>
        <w:adjustRightInd w:val="0"/>
        <w:spacing w:after="0" w:line="480" w:lineRule="auto"/>
        <w:jc w:val="both"/>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Collection of the sample</w:t>
      </w:r>
      <w:r w:rsidR="00C064CC" w:rsidRPr="000871BE">
        <w:rPr>
          <w:rFonts w:ascii="Times New Roman" w:hAnsi="Times New Roman" w:cs="Times New Roman"/>
          <w:b/>
          <w:bCs/>
          <w:color w:val="000000" w:themeColor="text1"/>
          <w:kern w:val="0"/>
          <w:sz w:val="24"/>
          <w:szCs w:val="24"/>
        </w:rPr>
        <w:t>s</w:t>
      </w:r>
      <w:r w:rsidRPr="000871BE">
        <w:rPr>
          <w:rFonts w:ascii="Times New Roman" w:hAnsi="Times New Roman" w:cs="Times New Roman"/>
          <w:b/>
          <w:bCs/>
          <w:color w:val="000000" w:themeColor="text1"/>
          <w:kern w:val="0"/>
          <w:sz w:val="24"/>
          <w:szCs w:val="24"/>
        </w:rPr>
        <w:t>:</w:t>
      </w:r>
    </w:p>
    <w:p w14:paraId="4212668E" w14:textId="2B79E8AF" w:rsidR="00014A4E" w:rsidRPr="000871BE" w:rsidRDefault="00F44F73" w:rsidP="000871BE">
      <w:pPr>
        <w:autoSpaceDE w:val="0"/>
        <w:autoSpaceDN w:val="0"/>
        <w:adjustRightInd w:val="0"/>
        <w:spacing w:after="0" w:line="480" w:lineRule="auto"/>
        <w:jc w:val="both"/>
        <w:rPr>
          <w:rFonts w:ascii="Times New Roman" w:hAnsi="Times New Roman" w:cs="Times New Roman"/>
          <w:color w:val="EE0000"/>
          <w:kern w:val="0"/>
          <w:sz w:val="24"/>
          <w:szCs w:val="24"/>
        </w:rPr>
      </w:pPr>
      <w:r w:rsidRPr="000871BE">
        <w:rPr>
          <w:rFonts w:ascii="Times New Roman" w:hAnsi="Times New Roman" w:cs="Times New Roman"/>
          <w:color w:val="000000" w:themeColor="text1"/>
          <w:kern w:val="0"/>
          <w:sz w:val="24"/>
          <w:szCs w:val="24"/>
        </w:rPr>
        <w:t xml:space="preserve">Total </w:t>
      </w:r>
      <w:r w:rsidR="002900A0" w:rsidRPr="000871BE">
        <w:rPr>
          <w:rFonts w:ascii="Times New Roman" w:hAnsi="Times New Roman" w:cs="Times New Roman"/>
          <w:color w:val="000000" w:themeColor="text1"/>
          <w:kern w:val="0"/>
          <w:sz w:val="24"/>
          <w:szCs w:val="24"/>
        </w:rPr>
        <w:t>54</w:t>
      </w:r>
      <w:r w:rsidRPr="000871BE">
        <w:rPr>
          <w:rFonts w:ascii="Times New Roman" w:hAnsi="Times New Roman" w:cs="Times New Roman"/>
          <w:color w:val="000000" w:themeColor="text1"/>
          <w:kern w:val="0"/>
          <w:sz w:val="24"/>
          <w:szCs w:val="24"/>
        </w:rPr>
        <w:t xml:space="preserve"> </w:t>
      </w:r>
      <w:r w:rsidR="00E230AC" w:rsidRPr="000871BE">
        <w:rPr>
          <w:rFonts w:ascii="Times New Roman" w:hAnsi="Times New Roman" w:cs="Times New Roman"/>
          <w:color w:val="000000" w:themeColor="text1"/>
          <w:kern w:val="0"/>
          <w:sz w:val="24"/>
          <w:szCs w:val="24"/>
        </w:rPr>
        <w:t xml:space="preserve">intestinal </w:t>
      </w:r>
      <w:r w:rsidR="002326AB" w:rsidRPr="000871BE">
        <w:rPr>
          <w:rFonts w:ascii="Times New Roman" w:hAnsi="Times New Roman" w:cs="Times New Roman"/>
          <w:color w:val="000000" w:themeColor="text1"/>
          <w:kern w:val="0"/>
          <w:sz w:val="24"/>
          <w:szCs w:val="24"/>
        </w:rPr>
        <w:t>section</w:t>
      </w:r>
      <w:r w:rsidR="003F2E15" w:rsidRPr="000871BE">
        <w:rPr>
          <w:rFonts w:ascii="Times New Roman" w:hAnsi="Times New Roman" w:cs="Times New Roman"/>
          <w:color w:val="000000" w:themeColor="text1"/>
          <w:kern w:val="0"/>
          <w:sz w:val="24"/>
          <w:szCs w:val="24"/>
        </w:rPr>
        <w:t>s</w:t>
      </w:r>
      <w:r w:rsidR="002326AB" w:rsidRPr="000871BE">
        <w:rPr>
          <w:rFonts w:ascii="Times New Roman" w:hAnsi="Times New Roman" w:cs="Times New Roman"/>
          <w:color w:val="000000" w:themeColor="text1"/>
          <w:kern w:val="0"/>
          <w:sz w:val="24"/>
          <w:szCs w:val="24"/>
        </w:rPr>
        <w:t xml:space="preserve"> showing the gross lesions</w:t>
      </w:r>
      <w:r w:rsidRPr="000871BE">
        <w:rPr>
          <w:rFonts w:ascii="Times New Roman" w:hAnsi="Times New Roman" w:cs="Times New Roman"/>
          <w:color w:val="000000" w:themeColor="text1"/>
          <w:kern w:val="0"/>
          <w:sz w:val="24"/>
          <w:szCs w:val="24"/>
        </w:rPr>
        <w:t xml:space="preserve"> </w:t>
      </w:r>
      <w:r w:rsidR="00B80DD6" w:rsidRPr="000871BE">
        <w:rPr>
          <w:rFonts w:ascii="Times New Roman" w:hAnsi="Times New Roman" w:cs="Times New Roman"/>
          <w:color w:val="000000" w:themeColor="text1"/>
          <w:kern w:val="0"/>
          <w:sz w:val="24"/>
          <w:szCs w:val="24"/>
        </w:rPr>
        <w:t xml:space="preserve">of necrotic enteritis </w:t>
      </w:r>
      <w:r w:rsidRPr="000871BE">
        <w:rPr>
          <w:rFonts w:ascii="Times New Roman" w:hAnsi="Times New Roman" w:cs="Times New Roman"/>
          <w:color w:val="000000" w:themeColor="text1"/>
          <w:kern w:val="0"/>
          <w:sz w:val="24"/>
          <w:szCs w:val="24"/>
        </w:rPr>
        <w:t xml:space="preserve">were collected aseptically from </w:t>
      </w:r>
      <w:r w:rsidR="00E230AC" w:rsidRPr="000871BE">
        <w:rPr>
          <w:rFonts w:ascii="Times New Roman" w:hAnsi="Times New Roman" w:cs="Times New Roman"/>
          <w:color w:val="000000" w:themeColor="text1"/>
          <w:kern w:val="0"/>
          <w:sz w:val="24"/>
          <w:szCs w:val="24"/>
        </w:rPr>
        <w:t>dead poultry bird</w:t>
      </w:r>
      <w:r w:rsidR="00B737F1" w:rsidRPr="000871BE">
        <w:rPr>
          <w:rFonts w:ascii="Times New Roman" w:hAnsi="Times New Roman" w:cs="Times New Roman"/>
          <w:color w:val="000000" w:themeColor="text1"/>
          <w:kern w:val="0"/>
          <w:sz w:val="24"/>
          <w:szCs w:val="24"/>
        </w:rPr>
        <w:t>s</w:t>
      </w:r>
      <w:r w:rsidR="00B80DD6" w:rsidRPr="000871BE">
        <w:rPr>
          <w:rFonts w:ascii="Times New Roman" w:hAnsi="Times New Roman" w:cs="Times New Roman"/>
          <w:color w:val="000000" w:themeColor="text1"/>
          <w:kern w:val="0"/>
          <w:sz w:val="24"/>
          <w:szCs w:val="24"/>
        </w:rPr>
        <w:t xml:space="preserve"> and </w:t>
      </w:r>
      <w:r w:rsidR="002900A0" w:rsidRPr="000871BE">
        <w:rPr>
          <w:rFonts w:ascii="Times New Roman" w:hAnsi="Times New Roman" w:cs="Times New Roman"/>
          <w:color w:val="000000" w:themeColor="text1"/>
          <w:kern w:val="0"/>
          <w:sz w:val="24"/>
          <w:szCs w:val="24"/>
        </w:rPr>
        <w:t>0</w:t>
      </w:r>
      <w:r w:rsidR="009D081B" w:rsidRPr="000871BE">
        <w:rPr>
          <w:rFonts w:ascii="Times New Roman" w:hAnsi="Times New Roman" w:cs="Times New Roman"/>
          <w:color w:val="000000" w:themeColor="text1"/>
          <w:kern w:val="0"/>
          <w:sz w:val="24"/>
          <w:szCs w:val="24"/>
        </w:rPr>
        <w:t xml:space="preserve">8 cloacal swabs were collected </w:t>
      </w:r>
      <w:r w:rsidR="00B80DD6" w:rsidRPr="000871BE">
        <w:rPr>
          <w:rFonts w:ascii="Times New Roman" w:hAnsi="Times New Roman" w:cs="Times New Roman"/>
          <w:color w:val="000000" w:themeColor="text1"/>
          <w:kern w:val="0"/>
          <w:sz w:val="24"/>
          <w:szCs w:val="24"/>
        </w:rPr>
        <w:t xml:space="preserve">from ailing and </w:t>
      </w:r>
      <w:r w:rsidR="00E230AC" w:rsidRPr="000871BE">
        <w:rPr>
          <w:rFonts w:ascii="Times New Roman" w:hAnsi="Times New Roman" w:cs="Times New Roman"/>
          <w:color w:val="000000" w:themeColor="text1"/>
          <w:kern w:val="0"/>
          <w:sz w:val="24"/>
          <w:szCs w:val="24"/>
        </w:rPr>
        <w:t xml:space="preserve">affected </w:t>
      </w:r>
      <w:r w:rsidR="00B80DD6" w:rsidRPr="000871BE">
        <w:rPr>
          <w:rFonts w:ascii="Times New Roman" w:hAnsi="Times New Roman" w:cs="Times New Roman"/>
          <w:color w:val="000000" w:themeColor="text1"/>
          <w:kern w:val="0"/>
          <w:sz w:val="24"/>
          <w:szCs w:val="24"/>
        </w:rPr>
        <w:t>birds showing the signs of depression, diarrhoea</w:t>
      </w:r>
      <w:r w:rsidR="00B737F1" w:rsidRPr="000871BE">
        <w:rPr>
          <w:rFonts w:ascii="Times New Roman" w:hAnsi="Times New Roman" w:cs="Times New Roman"/>
          <w:color w:val="000000" w:themeColor="text1"/>
          <w:kern w:val="0"/>
          <w:sz w:val="24"/>
          <w:szCs w:val="24"/>
        </w:rPr>
        <w:t xml:space="preserve">. Intestinal samples were collected from post-mortem cases of necrotic enteritis poultry </w:t>
      </w:r>
      <w:r w:rsidR="000300D0" w:rsidRPr="000871BE">
        <w:rPr>
          <w:rFonts w:ascii="Times New Roman" w:hAnsi="Times New Roman" w:cs="Times New Roman"/>
          <w:color w:val="000000" w:themeColor="text1"/>
          <w:kern w:val="0"/>
          <w:sz w:val="24"/>
          <w:szCs w:val="24"/>
        </w:rPr>
        <w:t xml:space="preserve">showing the characteristic lesion of </w:t>
      </w:r>
      <w:proofErr w:type="spellStart"/>
      <w:r w:rsidR="003318A9" w:rsidRPr="000871BE">
        <w:rPr>
          <w:rFonts w:ascii="Times New Roman" w:hAnsi="Times New Roman" w:cs="Times New Roman"/>
          <w:color w:val="000000" w:themeColor="text1"/>
          <w:kern w:val="0"/>
          <w:sz w:val="24"/>
          <w:szCs w:val="24"/>
        </w:rPr>
        <w:t>b</w:t>
      </w:r>
      <w:r w:rsidR="005B097D" w:rsidRPr="000871BE">
        <w:rPr>
          <w:rFonts w:ascii="Times New Roman" w:hAnsi="Times New Roman" w:cs="Times New Roman"/>
          <w:color w:val="000000" w:themeColor="text1"/>
          <w:kern w:val="0"/>
          <w:sz w:val="24"/>
          <w:szCs w:val="24"/>
        </w:rPr>
        <w:t>alloning</w:t>
      </w:r>
      <w:proofErr w:type="spellEnd"/>
      <w:r w:rsidR="005B097D" w:rsidRPr="000871BE">
        <w:rPr>
          <w:rFonts w:ascii="Times New Roman" w:hAnsi="Times New Roman" w:cs="Times New Roman"/>
          <w:color w:val="000000" w:themeColor="text1"/>
          <w:kern w:val="0"/>
          <w:sz w:val="24"/>
          <w:szCs w:val="24"/>
        </w:rPr>
        <w:t xml:space="preserve"> of intestine, sloughing of mucosa</w:t>
      </w:r>
      <w:r w:rsidR="00AA7E99" w:rsidRPr="000871BE">
        <w:rPr>
          <w:rFonts w:ascii="Times New Roman" w:hAnsi="Times New Roman" w:cs="Times New Roman"/>
          <w:color w:val="000000" w:themeColor="text1"/>
          <w:kern w:val="0"/>
          <w:sz w:val="24"/>
          <w:szCs w:val="24"/>
        </w:rPr>
        <w:t xml:space="preserve"> and thin f</w:t>
      </w:r>
      <w:r w:rsidR="006E1B45" w:rsidRPr="000871BE">
        <w:rPr>
          <w:rFonts w:ascii="Times New Roman" w:hAnsi="Times New Roman" w:cs="Times New Roman"/>
          <w:color w:val="000000" w:themeColor="text1"/>
          <w:kern w:val="0"/>
          <w:sz w:val="24"/>
          <w:szCs w:val="24"/>
        </w:rPr>
        <w:t>ria</w:t>
      </w:r>
      <w:r w:rsidR="00AA7E99" w:rsidRPr="000871BE">
        <w:rPr>
          <w:rFonts w:ascii="Times New Roman" w:hAnsi="Times New Roman" w:cs="Times New Roman"/>
          <w:color w:val="000000" w:themeColor="text1"/>
          <w:kern w:val="0"/>
          <w:sz w:val="24"/>
          <w:szCs w:val="24"/>
        </w:rPr>
        <w:t>b</w:t>
      </w:r>
      <w:r w:rsidR="00B06275" w:rsidRPr="000871BE">
        <w:rPr>
          <w:rFonts w:ascii="Times New Roman" w:hAnsi="Times New Roman" w:cs="Times New Roman"/>
          <w:color w:val="000000" w:themeColor="text1"/>
          <w:kern w:val="0"/>
          <w:sz w:val="24"/>
          <w:szCs w:val="24"/>
        </w:rPr>
        <w:t>le</w:t>
      </w:r>
      <w:r w:rsidR="00AA7E99" w:rsidRPr="000871BE">
        <w:rPr>
          <w:rFonts w:ascii="Times New Roman" w:hAnsi="Times New Roman" w:cs="Times New Roman"/>
          <w:color w:val="000000" w:themeColor="text1"/>
          <w:kern w:val="0"/>
          <w:sz w:val="24"/>
          <w:szCs w:val="24"/>
        </w:rPr>
        <w:t xml:space="preserve"> wall.</w:t>
      </w:r>
      <w:r w:rsidR="005B097D" w:rsidRPr="000871BE">
        <w:rPr>
          <w:rFonts w:ascii="Times New Roman" w:hAnsi="Times New Roman" w:cs="Times New Roman"/>
          <w:color w:val="000000" w:themeColor="text1"/>
          <w:kern w:val="0"/>
          <w:sz w:val="24"/>
          <w:szCs w:val="24"/>
        </w:rPr>
        <w:t xml:space="preserve"> </w:t>
      </w:r>
      <w:r w:rsidR="00206469" w:rsidRPr="000871BE">
        <w:rPr>
          <w:rFonts w:ascii="Times New Roman" w:hAnsi="Times New Roman" w:cs="Times New Roman"/>
          <w:color w:val="000000" w:themeColor="text1"/>
          <w:kern w:val="0"/>
          <w:sz w:val="24"/>
          <w:szCs w:val="24"/>
        </w:rPr>
        <w:t xml:space="preserve">Samples were collected </w:t>
      </w:r>
      <w:r w:rsidR="00B737F1" w:rsidRPr="000871BE">
        <w:rPr>
          <w:rFonts w:ascii="Times New Roman" w:hAnsi="Times New Roman" w:cs="Times New Roman"/>
          <w:color w:val="000000" w:themeColor="text1"/>
          <w:kern w:val="0"/>
          <w:sz w:val="24"/>
          <w:szCs w:val="24"/>
        </w:rPr>
        <w:t>from different regions of Maharashtra</w:t>
      </w:r>
      <w:r w:rsidR="009D081B" w:rsidRPr="000871BE">
        <w:rPr>
          <w:rFonts w:ascii="Times New Roman" w:hAnsi="Times New Roman" w:cs="Times New Roman"/>
          <w:color w:val="000000" w:themeColor="text1"/>
          <w:kern w:val="0"/>
          <w:sz w:val="24"/>
          <w:szCs w:val="24"/>
        </w:rPr>
        <w:t>, India</w:t>
      </w:r>
      <w:r w:rsidR="00F3157C" w:rsidRPr="000871BE">
        <w:rPr>
          <w:rFonts w:ascii="Times New Roman" w:hAnsi="Times New Roman" w:cs="Times New Roman"/>
          <w:color w:val="000000" w:themeColor="text1"/>
          <w:kern w:val="0"/>
          <w:sz w:val="24"/>
          <w:szCs w:val="24"/>
        </w:rPr>
        <w:t>.</w:t>
      </w:r>
      <w:r w:rsidRPr="000871BE">
        <w:rPr>
          <w:rFonts w:ascii="Times New Roman" w:hAnsi="Times New Roman" w:cs="Times New Roman"/>
          <w:color w:val="000000" w:themeColor="text1"/>
          <w:kern w:val="0"/>
          <w:sz w:val="24"/>
          <w:szCs w:val="24"/>
        </w:rPr>
        <w:t xml:space="preserve"> </w:t>
      </w:r>
      <w:r w:rsidR="00205F74" w:rsidRPr="000871BE">
        <w:rPr>
          <w:rFonts w:ascii="Times New Roman" w:hAnsi="Times New Roman" w:cs="Times New Roman"/>
          <w:color w:val="000000" w:themeColor="text1"/>
          <w:kern w:val="0"/>
          <w:sz w:val="24"/>
          <w:szCs w:val="24"/>
        </w:rPr>
        <w:t>Samples</w:t>
      </w:r>
      <w:r w:rsidRPr="000871BE">
        <w:rPr>
          <w:rFonts w:ascii="Times New Roman" w:hAnsi="Times New Roman" w:cs="Times New Roman"/>
          <w:color w:val="000000" w:themeColor="text1"/>
          <w:kern w:val="0"/>
          <w:sz w:val="24"/>
          <w:szCs w:val="24"/>
        </w:rPr>
        <w:t xml:space="preserve"> collected in a sterile sample bottle, labelled, and directly sent to the laboratory in </w:t>
      </w:r>
      <w:r w:rsidR="002744D1" w:rsidRPr="000871BE">
        <w:rPr>
          <w:rFonts w:ascii="Times New Roman" w:hAnsi="Times New Roman" w:cs="Times New Roman"/>
          <w:color w:val="000000" w:themeColor="text1"/>
          <w:kern w:val="0"/>
          <w:sz w:val="24"/>
          <w:szCs w:val="24"/>
        </w:rPr>
        <w:t xml:space="preserve">an </w:t>
      </w:r>
      <w:r w:rsidRPr="000871BE">
        <w:rPr>
          <w:rFonts w:ascii="Times New Roman" w:hAnsi="Times New Roman" w:cs="Times New Roman"/>
          <w:color w:val="000000" w:themeColor="text1"/>
          <w:kern w:val="0"/>
          <w:sz w:val="24"/>
          <w:szCs w:val="24"/>
        </w:rPr>
        <w:t>ice-cooled containers.</w:t>
      </w:r>
      <w:r w:rsidR="002744D1" w:rsidRPr="000871BE">
        <w:rPr>
          <w:rFonts w:ascii="Times New Roman" w:hAnsi="Times New Roman" w:cs="Times New Roman"/>
          <w:color w:val="000000" w:themeColor="text1"/>
          <w:kern w:val="0"/>
          <w:sz w:val="24"/>
          <w:szCs w:val="24"/>
        </w:rPr>
        <w:t xml:space="preserve"> On arrival samples were stored at -20</w:t>
      </w:r>
      <w:r w:rsidR="00873A2A" w:rsidRPr="000871BE">
        <w:rPr>
          <w:rFonts w:ascii="Times New Roman" w:hAnsi="Times New Roman" w:cs="Times New Roman"/>
          <w:color w:val="000000" w:themeColor="text1"/>
          <w:kern w:val="0"/>
          <w:sz w:val="24"/>
          <w:szCs w:val="24"/>
          <w:vertAlign w:val="superscript"/>
        </w:rPr>
        <w:t>o</w:t>
      </w:r>
      <w:r w:rsidR="00873A2A" w:rsidRPr="000871BE">
        <w:rPr>
          <w:rFonts w:ascii="Times New Roman" w:hAnsi="Times New Roman" w:cs="Times New Roman"/>
          <w:color w:val="000000" w:themeColor="text1"/>
          <w:kern w:val="0"/>
          <w:sz w:val="24"/>
          <w:szCs w:val="24"/>
        </w:rPr>
        <w:t>C until further use</w:t>
      </w:r>
      <w:r w:rsidR="00873A2A" w:rsidRPr="000871BE">
        <w:rPr>
          <w:rFonts w:ascii="Times New Roman" w:hAnsi="Times New Roman" w:cs="Times New Roman"/>
          <w:color w:val="EE0000"/>
          <w:kern w:val="0"/>
          <w:sz w:val="24"/>
          <w:szCs w:val="24"/>
        </w:rPr>
        <w:t>.</w:t>
      </w:r>
    </w:p>
    <w:p w14:paraId="2386D56B" w14:textId="4A7D1C7D" w:rsidR="00F44F73" w:rsidRPr="000871BE" w:rsidRDefault="00F44F73" w:rsidP="000871BE">
      <w:pPr>
        <w:autoSpaceDE w:val="0"/>
        <w:autoSpaceDN w:val="0"/>
        <w:adjustRightInd w:val="0"/>
        <w:spacing w:after="0" w:line="480" w:lineRule="auto"/>
        <w:jc w:val="both"/>
        <w:rPr>
          <w:rFonts w:ascii="Times New Roman" w:hAnsi="Times New Roman" w:cs="Times New Roman"/>
          <w:b/>
          <w:bCs/>
          <w:i/>
          <w:iCs/>
          <w:color w:val="000000" w:themeColor="text1"/>
          <w:kern w:val="0"/>
          <w:sz w:val="24"/>
          <w:szCs w:val="24"/>
        </w:rPr>
      </w:pPr>
      <w:r w:rsidRPr="000871BE">
        <w:rPr>
          <w:rFonts w:ascii="Times New Roman" w:hAnsi="Times New Roman" w:cs="Times New Roman"/>
          <w:b/>
          <w:bCs/>
          <w:color w:val="000000" w:themeColor="text1"/>
          <w:kern w:val="0"/>
          <w:sz w:val="24"/>
          <w:szCs w:val="24"/>
        </w:rPr>
        <w:lastRenderedPageBreak/>
        <w:t>Isolation and Identification</w:t>
      </w:r>
      <w:r w:rsidR="00921F18" w:rsidRPr="000871BE">
        <w:rPr>
          <w:rFonts w:ascii="Times New Roman" w:hAnsi="Times New Roman" w:cs="Times New Roman"/>
          <w:b/>
          <w:bCs/>
          <w:color w:val="000000" w:themeColor="text1"/>
          <w:kern w:val="0"/>
          <w:sz w:val="24"/>
          <w:szCs w:val="24"/>
        </w:rPr>
        <w:t xml:space="preserve"> of </w:t>
      </w:r>
      <w:r w:rsidR="00921F18" w:rsidRPr="000871BE">
        <w:rPr>
          <w:rFonts w:ascii="Times New Roman" w:hAnsi="Times New Roman" w:cs="Times New Roman"/>
          <w:b/>
          <w:bCs/>
          <w:i/>
          <w:iCs/>
          <w:color w:val="000000" w:themeColor="text1"/>
          <w:kern w:val="0"/>
          <w:sz w:val="24"/>
          <w:szCs w:val="24"/>
        </w:rPr>
        <w:t>C. perfringens</w:t>
      </w:r>
    </w:p>
    <w:p w14:paraId="472C3406" w14:textId="26DC3269" w:rsidR="00122851" w:rsidRPr="000871BE" w:rsidRDefault="00F6650B" w:rsidP="000871BE">
      <w:pPr>
        <w:autoSpaceDE w:val="0"/>
        <w:autoSpaceDN w:val="0"/>
        <w:adjustRightInd w:val="0"/>
        <w:spacing w:after="0" w:line="480" w:lineRule="auto"/>
        <w:jc w:val="both"/>
        <w:rPr>
          <w:rFonts w:ascii="Times New Roman" w:hAnsi="Times New Roman" w:cs="Times New Roman"/>
          <w:b/>
          <w:bCs/>
          <w:color w:val="000000" w:themeColor="text1"/>
          <w:kern w:val="0"/>
          <w:sz w:val="24"/>
          <w:szCs w:val="24"/>
        </w:rPr>
      </w:pPr>
      <w:r w:rsidRPr="000871BE">
        <w:rPr>
          <w:rFonts w:ascii="Times New Roman" w:hAnsi="Times New Roman" w:cs="Times New Roman"/>
          <w:color w:val="000000" w:themeColor="text1"/>
          <w:kern w:val="0"/>
          <w:sz w:val="24"/>
          <w:szCs w:val="24"/>
        </w:rPr>
        <w:t xml:space="preserve">For isolation of </w:t>
      </w:r>
      <w:r w:rsidRPr="000871BE">
        <w:rPr>
          <w:rFonts w:ascii="Times New Roman" w:hAnsi="Times New Roman" w:cs="Times New Roman"/>
          <w:i/>
          <w:iCs/>
          <w:color w:val="000000" w:themeColor="text1"/>
          <w:kern w:val="0"/>
          <w:sz w:val="24"/>
          <w:szCs w:val="24"/>
        </w:rPr>
        <w:t>Clostridium perfringens</w:t>
      </w:r>
      <w:r w:rsidRPr="000871BE">
        <w:rPr>
          <w:rFonts w:ascii="Times New Roman" w:hAnsi="Times New Roman" w:cs="Times New Roman"/>
          <w:color w:val="000000" w:themeColor="text1"/>
          <w:kern w:val="0"/>
          <w:sz w:val="24"/>
          <w:szCs w:val="24"/>
        </w:rPr>
        <w:t xml:space="preserve">, </w:t>
      </w:r>
      <w:r w:rsidR="007A2398" w:rsidRPr="000871BE">
        <w:rPr>
          <w:rFonts w:ascii="Times New Roman" w:hAnsi="Times New Roman" w:cs="Times New Roman"/>
          <w:color w:val="000000" w:themeColor="text1"/>
          <w:kern w:val="0"/>
          <w:sz w:val="24"/>
          <w:szCs w:val="24"/>
        </w:rPr>
        <w:t xml:space="preserve">freshly prepared </w:t>
      </w:r>
      <w:r w:rsidRPr="000871BE">
        <w:rPr>
          <w:rFonts w:ascii="Times New Roman" w:hAnsi="Times New Roman" w:cs="Times New Roman"/>
          <w:color w:val="000000" w:themeColor="text1"/>
          <w:kern w:val="0"/>
          <w:sz w:val="24"/>
          <w:szCs w:val="24"/>
        </w:rPr>
        <w:t xml:space="preserve">Robertson’s cooked meat medium (RCCM) </w:t>
      </w:r>
      <w:r w:rsidR="00081531" w:rsidRPr="000871BE">
        <w:rPr>
          <w:rFonts w:ascii="Times New Roman" w:hAnsi="Times New Roman" w:cs="Times New Roman"/>
          <w:color w:val="000000" w:themeColor="text1"/>
          <w:kern w:val="0"/>
          <w:sz w:val="24"/>
          <w:szCs w:val="24"/>
        </w:rPr>
        <w:t>was</w:t>
      </w:r>
      <w:r w:rsidRPr="000871BE">
        <w:rPr>
          <w:rFonts w:ascii="Times New Roman" w:hAnsi="Times New Roman" w:cs="Times New Roman"/>
          <w:color w:val="000000" w:themeColor="text1"/>
          <w:kern w:val="0"/>
          <w:sz w:val="24"/>
          <w:szCs w:val="24"/>
        </w:rPr>
        <w:t xml:space="preserve"> used. All the collected </w:t>
      </w:r>
      <w:r w:rsidR="002326AB" w:rsidRPr="000871BE">
        <w:rPr>
          <w:rFonts w:ascii="Times New Roman" w:hAnsi="Times New Roman" w:cs="Times New Roman"/>
          <w:color w:val="000000" w:themeColor="text1"/>
          <w:kern w:val="0"/>
          <w:sz w:val="24"/>
          <w:szCs w:val="24"/>
        </w:rPr>
        <w:t>intestinal content</w:t>
      </w:r>
      <w:r w:rsidRPr="000871BE">
        <w:rPr>
          <w:rFonts w:ascii="Times New Roman" w:hAnsi="Times New Roman" w:cs="Times New Roman"/>
          <w:color w:val="000000" w:themeColor="text1"/>
          <w:kern w:val="0"/>
          <w:sz w:val="24"/>
          <w:szCs w:val="24"/>
        </w:rPr>
        <w:t xml:space="preserve"> </w:t>
      </w:r>
      <w:r w:rsidR="007A2398" w:rsidRPr="000871BE">
        <w:rPr>
          <w:rFonts w:ascii="Times New Roman" w:hAnsi="Times New Roman" w:cs="Times New Roman"/>
          <w:color w:val="000000" w:themeColor="text1"/>
          <w:kern w:val="0"/>
          <w:sz w:val="24"/>
          <w:szCs w:val="24"/>
        </w:rPr>
        <w:t xml:space="preserve">and cloacal swabs </w:t>
      </w:r>
      <w:r w:rsidRPr="000871BE">
        <w:rPr>
          <w:rFonts w:ascii="Times New Roman" w:hAnsi="Times New Roman" w:cs="Times New Roman"/>
          <w:color w:val="000000" w:themeColor="text1"/>
          <w:kern w:val="0"/>
          <w:sz w:val="24"/>
          <w:szCs w:val="24"/>
        </w:rPr>
        <w:t>were inoculated in the RCMM and incubated anaerobically in a</w:t>
      </w:r>
      <w:r w:rsidR="007A2398" w:rsidRPr="000871BE">
        <w:rPr>
          <w:rFonts w:ascii="Times New Roman" w:hAnsi="Times New Roman" w:cs="Times New Roman"/>
          <w:color w:val="000000" w:themeColor="text1"/>
          <w:kern w:val="0"/>
          <w:sz w:val="24"/>
          <w:szCs w:val="24"/>
        </w:rPr>
        <w:t>n</w:t>
      </w:r>
      <w:r w:rsidRPr="000871BE">
        <w:rPr>
          <w:rFonts w:ascii="Times New Roman" w:hAnsi="Times New Roman" w:cs="Times New Roman"/>
          <w:color w:val="000000" w:themeColor="text1"/>
          <w:kern w:val="0"/>
          <w:sz w:val="24"/>
          <w:szCs w:val="24"/>
        </w:rPr>
        <w:t xml:space="preserve"> anaerobic jar with an </w:t>
      </w:r>
      <w:proofErr w:type="spellStart"/>
      <w:r w:rsidRPr="000871BE">
        <w:rPr>
          <w:rFonts w:ascii="Times New Roman" w:hAnsi="Times New Roman" w:cs="Times New Roman"/>
          <w:color w:val="000000" w:themeColor="text1"/>
          <w:kern w:val="0"/>
          <w:sz w:val="24"/>
          <w:szCs w:val="24"/>
        </w:rPr>
        <w:t>anaero</w:t>
      </w:r>
      <w:proofErr w:type="spellEnd"/>
      <w:r w:rsidRPr="000871BE">
        <w:rPr>
          <w:rFonts w:ascii="Times New Roman" w:hAnsi="Times New Roman" w:cs="Times New Roman"/>
          <w:color w:val="000000" w:themeColor="text1"/>
          <w:kern w:val="0"/>
          <w:sz w:val="24"/>
          <w:szCs w:val="24"/>
        </w:rPr>
        <w:t xml:space="preserve"> gas pack (</w:t>
      </w:r>
      <w:proofErr w:type="spellStart"/>
      <w:r w:rsidRPr="000871BE">
        <w:rPr>
          <w:rFonts w:ascii="Times New Roman" w:hAnsi="Times New Roman" w:cs="Times New Roman"/>
          <w:color w:val="000000" w:themeColor="text1"/>
          <w:kern w:val="0"/>
          <w:sz w:val="24"/>
          <w:szCs w:val="24"/>
        </w:rPr>
        <w:t>AnaeroGas</w:t>
      </w:r>
      <w:proofErr w:type="spellEnd"/>
      <w:r w:rsidRPr="000871BE">
        <w:rPr>
          <w:rFonts w:ascii="Times New Roman" w:hAnsi="Times New Roman" w:cs="Times New Roman"/>
          <w:color w:val="000000" w:themeColor="text1"/>
          <w:kern w:val="0"/>
          <w:sz w:val="24"/>
          <w:szCs w:val="24"/>
        </w:rPr>
        <w:t xml:space="preserve"> Pack, </w:t>
      </w:r>
      <w:proofErr w:type="spellStart"/>
      <w:r w:rsidRPr="000871BE">
        <w:rPr>
          <w:rFonts w:ascii="Times New Roman" w:hAnsi="Times New Roman" w:cs="Times New Roman"/>
          <w:color w:val="000000" w:themeColor="text1"/>
          <w:kern w:val="0"/>
          <w:sz w:val="24"/>
          <w:szCs w:val="24"/>
        </w:rPr>
        <w:t>Himedia</w:t>
      </w:r>
      <w:proofErr w:type="spellEnd"/>
      <w:r w:rsidRPr="000871BE">
        <w:rPr>
          <w:rFonts w:ascii="Times New Roman" w:hAnsi="Times New Roman" w:cs="Times New Roman"/>
          <w:color w:val="000000" w:themeColor="text1"/>
          <w:kern w:val="0"/>
          <w:sz w:val="24"/>
          <w:szCs w:val="24"/>
        </w:rPr>
        <w:t>)</w:t>
      </w:r>
      <w:r w:rsidR="007A2398" w:rsidRPr="000871BE">
        <w:rPr>
          <w:rFonts w:ascii="Times New Roman" w:hAnsi="Times New Roman" w:cs="Times New Roman"/>
          <w:color w:val="000000" w:themeColor="text1"/>
          <w:kern w:val="0"/>
          <w:sz w:val="24"/>
          <w:szCs w:val="24"/>
        </w:rPr>
        <w:t xml:space="preserve"> at 37°C</w:t>
      </w:r>
      <w:r w:rsidRPr="000871BE">
        <w:rPr>
          <w:rFonts w:ascii="Times New Roman" w:hAnsi="Times New Roman" w:cs="Times New Roman"/>
          <w:color w:val="000000" w:themeColor="text1"/>
          <w:kern w:val="0"/>
          <w:sz w:val="24"/>
          <w:szCs w:val="24"/>
        </w:rPr>
        <w:t xml:space="preserve"> for 48 hrs. </w:t>
      </w:r>
      <w:r w:rsidR="00F44F73" w:rsidRPr="000871BE">
        <w:rPr>
          <w:rFonts w:ascii="Times New Roman" w:hAnsi="Times New Roman" w:cs="Times New Roman"/>
          <w:color w:val="000000" w:themeColor="text1"/>
          <w:kern w:val="0"/>
          <w:sz w:val="24"/>
          <w:szCs w:val="24"/>
        </w:rPr>
        <w:t>After incubation, loopful of inoculum from RCMM were</w:t>
      </w:r>
      <w:r w:rsidRPr="000871BE">
        <w:rPr>
          <w:rFonts w:ascii="Times New Roman" w:hAnsi="Times New Roman" w:cs="Times New Roman"/>
          <w:color w:val="000000" w:themeColor="text1"/>
          <w:kern w:val="0"/>
          <w:sz w:val="24"/>
          <w:szCs w:val="24"/>
        </w:rPr>
        <w:t xml:space="preserve"> </w:t>
      </w:r>
      <w:r w:rsidR="00F44F73" w:rsidRPr="000871BE">
        <w:rPr>
          <w:rFonts w:ascii="Times New Roman" w:hAnsi="Times New Roman" w:cs="Times New Roman"/>
          <w:color w:val="000000" w:themeColor="text1"/>
          <w:kern w:val="0"/>
          <w:sz w:val="24"/>
          <w:szCs w:val="24"/>
        </w:rPr>
        <w:t xml:space="preserve">streaked on selective agar plates. Perfringens agar base with </w:t>
      </w:r>
      <w:proofErr w:type="spellStart"/>
      <w:r w:rsidR="00F44F73" w:rsidRPr="000871BE">
        <w:rPr>
          <w:rFonts w:ascii="Times New Roman" w:hAnsi="Times New Roman" w:cs="Times New Roman"/>
          <w:color w:val="000000" w:themeColor="text1"/>
          <w:kern w:val="0"/>
          <w:sz w:val="24"/>
          <w:szCs w:val="24"/>
        </w:rPr>
        <w:t>Tryptose</w:t>
      </w:r>
      <w:proofErr w:type="spellEnd"/>
      <w:r w:rsidR="00F44F73" w:rsidRPr="000871BE">
        <w:rPr>
          <w:rFonts w:ascii="Times New Roman" w:hAnsi="Times New Roman" w:cs="Times New Roman"/>
          <w:color w:val="000000" w:themeColor="text1"/>
          <w:kern w:val="0"/>
          <w:sz w:val="24"/>
          <w:szCs w:val="24"/>
        </w:rPr>
        <w:t xml:space="preserve"> Sulphite </w:t>
      </w:r>
      <w:proofErr w:type="spellStart"/>
      <w:r w:rsidR="00F44F73" w:rsidRPr="000871BE">
        <w:rPr>
          <w:rFonts w:ascii="Times New Roman" w:hAnsi="Times New Roman" w:cs="Times New Roman"/>
          <w:color w:val="000000" w:themeColor="text1"/>
          <w:kern w:val="0"/>
          <w:sz w:val="24"/>
          <w:szCs w:val="24"/>
        </w:rPr>
        <w:t>Cycloserine</w:t>
      </w:r>
      <w:proofErr w:type="spellEnd"/>
      <w:r w:rsidR="00F44F73" w:rsidRPr="000871BE">
        <w:rPr>
          <w:rFonts w:ascii="Times New Roman" w:hAnsi="Times New Roman" w:cs="Times New Roman"/>
          <w:color w:val="000000" w:themeColor="text1"/>
          <w:kern w:val="0"/>
          <w:sz w:val="24"/>
          <w:szCs w:val="24"/>
        </w:rPr>
        <w:t xml:space="preserve"> supplement (</w:t>
      </w:r>
      <w:proofErr w:type="spellStart"/>
      <w:r w:rsidR="00F44F73" w:rsidRPr="000871BE">
        <w:rPr>
          <w:rFonts w:ascii="Times New Roman" w:hAnsi="Times New Roman" w:cs="Times New Roman"/>
          <w:color w:val="000000" w:themeColor="text1"/>
          <w:kern w:val="0"/>
          <w:sz w:val="24"/>
          <w:szCs w:val="24"/>
        </w:rPr>
        <w:t>Himedia</w:t>
      </w:r>
      <w:proofErr w:type="spellEnd"/>
      <w:r w:rsidR="00F44F73" w:rsidRPr="000871BE">
        <w:rPr>
          <w:rFonts w:ascii="Times New Roman" w:hAnsi="Times New Roman" w:cs="Times New Roman"/>
          <w:color w:val="000000" w:themeColor="text1"/>
          <w:kern w:val="0"/>
          <w:sz w:val="24"/>
          <w:szCs w:val="24"/>
        </w:rPr>
        <w:t xml:space="preserve">, India) was used as selective agar. The inoculated plates were incubated for 24 hours at 37°C anaerobically with an </w:t>
      </w:r>
      <w:proofErr w:type="spellStart"/>
      <w:r w:rsidR="00F44F73" w:rsidRPr="000871BE">
        <w:rPr>
          <w:rFonts w:ascii="Times New Roman" w:hAnsi="Times New Roman" w:cs="Times New Roman"/>
          <w:color w:val="000000" w:themeColor="text1"/>
          <w:kern w:val="0"/>
          <w:sz w:val="24"/>
          <w:szCs w:val="24"/>
        </w:rPr>
        <w:t>anaerogas</w:t>
      </w:r>
      <w:proofErr w:type="spellEnd"/>
      <w:r w:rsidR="00F44F73" w:rsidRPr="000871BE">
        <w:rPr>
          <w:rFonts w:ascii="Times New Roman" w:hAnsi="Times New Roman" w:cs="Times New Roman"/>
          <w:color w:val="000000" w:themeColor="text1"/>
          <w:kern w:val="0"/>
          <w:sz w:val="24"/>
          <w:szCs w:val="24"/>
        </w:rPr>
        <w:t xml:space="preserve"> pack. The characteristic appearance of black colonies was considered presumptive for </w:t>
      </w:r>
      <w:r w:rsidR="00F44F73" w:rsidRPr="000871BE">
        <w:rPr>
          <w:rFonts w:ascii="Times New Roman" w:hAnsi="Times New Roman" w:cs="Times New Roman"/>
          <w:i/>
          <w:iCs/>
          <w:color w:val="000000" w:themeColor="text1"/>
          <w:kern w:val="0"/>
          <w:sz w:val="24"/>
          <w:szCs w:val="24"/>
        </w:rPr>
        <w:t>C. perfringens</w:t>
      </w:r>
      <w:r w:rsidR="00F44F73" w:rsidRPr="000871BE">
        <w:rPr>
          <w:rFonts w:ascii="Times New Roman" w:hAnsi="Times New Roman" w:cs="Times New Roman"/>
          <w:color w:val="000000" w:themeColor="text1"/>
          <w:kern w:val="0"/>
          <w:sz w:val="24"/>
          <w:szCs w:val="24"/>
        </w:rPr>
        <w:t>.</w:t>
      </w:r>
      <w:r w:rsidR="00256331" w:rsidRPr="000871BE">
        <w:rPr>
          <w:rFonts w:ascii="Times New Roman" w:hAnsi="Times New Roman" w:cs="Times New Roman"/>
          <w:color w:val="000000" w:themeColor="text1"/>
          <w:kern w:val="0"/>
          <w:sz w:val="24"/>
          <w:szCs w:val="24"/>
        </w:rPr>
        <w:t xml:space="preserve"> </w:t>
      </w:r>
      <w:r w:rsidR="00F44F73" w:rsidRPr="000871BE">
        <w:rPr>
          <w:rFonts w:ascii="Times New Roman" w:hAnsi="Times New Roman" w:cs="Times New Roman"/>
          <w:color w:val="000000" w:themeColor="text1"/>
          <w:kern w:val="0"/>
          <w:sz w:val="24"/>
          <w:szCs w:val="24"/>
        </w:rPr>
        <w:t xml:space="preserve">Pure cultures thus obtained were further processed for conventional biochemical analysis and molecular characterization. The identification of isolated bacteria was carried out by Gram’s staining. Presumptive isolates of </w:t>
      </w:r>
      <w:r w:rsidR="00F44F73" w:rsidRPr="000871BE">
        <w:rPr>
          <w:rFonts w:ascii="Times New Roman" w:hAnsi="Times New Roman" w:cs="Times New Roman"/>
          <w:i/>
          <w:iCs/>
          <w:color w:val="000000" w:themeColor="text1"/>
          <w:kern w:val="0"/>
          <w:sz w:val="24"/>
          <w:szCs w:val="24"/>
        </w:rPr>
        <w:t xml:space="preserve">C. perfringens </w:t>
      </w:r>
      <w:r w:rsidR="00F44F73" w:rsidRPr="000871BE">
        <w:rPr>
          <w:rFonts w:ascii="Times New Roman" w:hAnsi="Times New Roman" w:cs="Times New Roman"/>
          <w:color w:val="000000" w:themeColor="text1"/>
          <w:kern w:val="0"/>
          <w:sz w:val="24"/>
          <w:szCs w:val="24"/>
        </w:rPr>
        <w:t>were further subjected to biochemical characterization using biochemical tests viz. Oxidase test, Catalase test,</w:t>
      </w:r>
      <w:r w:rsidR="00261016" w:rsidRPr="000871BE">
        <w:rPr>
          <w:rFonts w:ascii="Times New Roman" w:hAnsi="Times New Roman" w:cs="Times New Roman"/>
          <w:color w:val="000000" w:themeColor="text1"/>
          <w:kern w:val="0"/>
          <w:sz w:val="24"/>
          <w:szCs w:val="24"/>
        </w:rPr>
        <w:t xml:space="preserve"> Stormy clot fermentation test</w:t>
      </w:r>
      <w:r w:rsidR="00F44F73" w:rsidRPr="000871BE">
        <w:rPr>
          <w:rFonts w:ascii="Times New Roman" w:hAnsi="Times New Roman" w:cs="Times New Roman"/>
          <w:color w:val="000000" w:themeColor="text1"/>
          <w:kern w:val="0"/>
          <w:sz w:val="24"/>
          <w:szCs w:val="24"/>
        </w:rPr>
        <w:t xml:space="preserve"> </w:t>
      </w:r>
      <w:r w:rsidR="00196483">
        <w:rPr>
          <w:rFonts w:ascii="Times New Roman" w:hAnsi="Times New Roman" w:cs="Times New Roman"/>
          <w:color w:val="000000" w:themeColor="text1"/>
          <w:kern w:val="0"/>
          <w:sz w:val="24"/>
          <w:szCs w:val="24"/>
        </w:rPr>
        <w:t>(</w:t>
      </w:r>
      <w:proofErr w:type="spellStart"/>
      <w:r w:rsidR="007A2398" w:rsidRPr="000871BE">
        <w:rPr>
          <w:rFonts w:ascii="Times New Roman" w:hAnsi="Times New Roman" w:cs="Times New Roman"/>
          <w:color w:val="000000" w:themeColor="text1"/>
          <w:kern w:val="0"/>
          <w:sz w:val="24"/>
          <w:szCs w:val="24"/>
        </w:rPr>
        <w:t>Koneman</w:t>
      </w:r>
      <w:proofErr w:type="spellEnd"/>
      <w:r w:rsidR="007A2398" w:rsidRPr="000871BE">
        <w:rPr>
          <w:rFonts w:ascii="Times New Roman" w:hAnsi="Times New Roman" w:cs="Times New Roman"/>
          <w:color w:val="000000" w:themeColor="text1"/>
          <w:kern w:val="0"/>
          <w:sz w:val="24"/>
          <w:szCs w:val="24"/>
        </w:rPr>
        <w:t xml:space="preserve"> </w:t>
      </w:r>
      <w:r w:rsidR="007A2398" w:rsidRPr="00196483">
        <w:rPr>
          <w:rFonts w:ascii="Times New Roman" w:hAnsi="Times New Roman" w:cs="Times New Roman"/>
          <w:i/>
          <w:iCs/>
          <w:color w:val="000000" w:themeColor="text1"/>
          <w:kern w:val="0"/>
          <w:sz w:val="24"/>
          <w:szCs w:val="24"/>
        </w:rPr>
        <w:t>et al.</w:t>
      </w:r>
      <w:r w:rsidR="00196483" w:rsidRPr="00196483">
        <w:rPr>
          <w:rFonts w:ascii="Times New Roman" w:hAnsi="Times New Roman" w:cs="Times New Roman"/>
          <w:i/>
          <w:iCs/>
          <w:color w:val="000000" w:themeColor="text1"/>
          <w:kern w:val="0"/>
          <w:sz w:val="24"/>
          <w:szCs w:val="24"/>
        </w:rPr>
        <w:t>,</w:t>
      </w:r>
      <w:r w:rsidR="006830AE" w:rsidRPr="000871BE">
        <w:rPr>
          <w:rFonts w:ascii="Times New Roman" w:hAnsi="Times New Roman" w:cs="Times New Roman"/>
          <w:color w:val="000000" w:themeColor="text1"/>
          <w:kern w:val="0"/>
          <w:sz w:val="24"/>
          <w:szCs w:val="24"/>
        </w:rPr>
        <w:t>1992</w:t>
      </w:r>
      <w:r w:rsidR="007A2398" w:rsidRPr="000871BE">
        <w:rPr>
          <w:rFonts w:ascii="Times New Roman" w:hAnsi="Times New Roman" w:cs="Times New Roman"/>
          <w:color w:val="000000" w:themeColor="text1"/>
          <w:kern w:val="0"/>
          <w:sz w:val="24"/>
          <w:szCs w:val="24"/>
        </w:rPr>
        <w:t xml:space="preserve"> and </w:t>
      </w:r>
      <w:proofErr w:type="spellStart"/>
      <w:r w:rsidR="007A2398" w:rsidRPr="000871BE">
        <w:rPr>
          <w:rFonts w:ascii="Times New Roman" w:hAnsi="Times New Roman" w:cs="Times New Roman"/>
          <w:color w:val="000000" w:themeColor="text1"/>
          <w:kern w:val="0"/>
          <w:sz w:val="24"/>
          <w:szCs w:val="24"/>
        </w:rPr>
        <w:t>Macfaddin</w:t>
      </w:r>
      <w:proofErr w:type="spellEnd"/>
      <w:r w:rsidR="007A2398" w:rsidRPr="000871BE">
        <w:rPr>
          <w:rFonts w:ascii="Times New Roman" w:hAnsi="Times New Roman" w:cs="Times New Roman"/>
          <w:color w:val="000000" w:themeColor="text1"/>
          <w:kern w:val="0"/>
          <w:sz w:val="24"/>
          <w:szCs w:val="24"/>
        </w:rPr>
        <w:t xml:space="preserve"> </w:t>
      </w:r>
      <w:r w:rsidR="006830AE" w:rsidRPr="00196483">
        <w:rPr>
          <w:rFonts w:ascii="Times New Roman" w:hAnsi="Times New Roman" w:cs="Times New Roman"/>
          <w:i/>
          <w:iCs/>
          <w:color w:val="000000" w:themeColor="text1"/>
          <w:kern w:val="0"/>
          <w:sz w:val="24"/>
          <w:szCs w:val="24"/>
        </w:rPr>
        <w:t>et al</w:t>
      </w:r>
      <w:r w:rsidR="00196483" w:rsidRPr="00196483">
        <w:rPr>
          <w:rFonts w:ascii="Times New Roman" w:hAnsi="Times New Roman" w:cs="Times New Roman"/>
          <w:i/>
          <w:iCs/>
          <w:color w:val="000000" w:themeColor="text1"/>
          <w:kern w:val="0"/>
          <w:sz w:val="24"/>
          <w:szCs w:val="24"/>
        </w:rPr>
        <w:t>.,</w:t>
      </w:r>
      <w:r w:rsidR="006830AE" w:rsidRPr="000871BE">
        <w:rPr>
          <w:rFonts w:ascii="Times New Roman" w:hAnsi="Times New Roman" w:cs="Times New Roman"/>
          <w:color w:val="000000" w:themeColor="text1"/>
          <w:kern w:val="0"/>
          <w:sz w:val="24"/>
          <w:szCs w:val="24"/>
        </w:rPr>
        <w:t xml:space="preserve"> 2000</w:t>
      </w:r>
      <w:r w:rsidR="00196483">
        <w:rPr>
          <w:rFonts w:ascii="Times New Roman" w:hAnsi="Times New Roman" w:cs="Times New Roman"/>
          <w:color w:val="000000" w:themeColor="text1"/>
          <w:kern w:val="0"/>
          <w:sz w:val="24"/>
          <w:szCs w:val="24"/>
        </w:rPr>
        <w:t>).</w:t>
      </w:r>
    </w:p>
    <w:p w14:paraId="56C0A506" w14:textId="32216BAA" w:rsidR="00F44F73" w:rsidRPr="000871BE" w:rsidRDefault="00F44F73"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Extraction of bacterial genomic DNA</w:t>
      </w:r>
    </w:p>
    <w:p w14:paraId="2611EFD8" w14:textId="03A2957A" w:rsidR="00545D56" w:rsidRPr="000871BE" w:rsidRDefault="008F2595"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Bacterial genomic</w:t>
      </w:r>
      <w:r w:rsidR="00C11D3D" w:rsidRPr="000871BE">
        <w:rPr>
          <w:rFonts w:ascii="Times New Roman" w:hAnsi="Times New Roman" w:cs="Times New Roman"/>
          <w:color w:val="000000" w:themeColor="text1"/>
          <w:kern w:val="0"/>
          <w:sz w:val="24"/>
          <w:szCs w:val="24"/>
        </w:rPr>
        <w:t xml:space="preserve"> DNA was prepared from each </w:t>
      </w:r>
      <w:proofErr w:type="gramStart"/>
      <w:r w:rsidR="00C11D3D" w:rsidRPr="000871BE">
        <w:rPr>
          <w:rFonts w:ascii="Times New Roman" w:hAnsi="Times New Roman" w:cs="Times New Roman"/>
          <w:color w:val="000000" w:themeColor="text1"/>
          <w:kern w:val="0"/>
          <w:sz w:val="24"/>
          <w:szCs w:val="24"/>
        </w:rPr>
        <w:t>isolates</w:t>
      </w:r>
      <w:proofErr w:type="gramEnd"/>
      <w:r w:rsidR="00C11D3D" w:rsidRPr="000871BE">
        <w:rPr>
          <w:rFonts w:ascii="Times New Roman" w:hAnsi="Times New Roman" w:cs="Times New Roman"/>
          <w:color w:val="000000" w:themeColor="text1"/>
          <w:kern w:val="0"/>
          <w:sz w:val="24"/>
          <w:szCs w:val="24"/>
        </w:rPr>
        <w:t xml:space="preserve"> of </w:t>
      </w:r>
      <w:r w:rsidR="00C11D3D" w:rsidRPr="000871BE">
        <w:rPr>
          <w:rFonts w:ascii="Times New Roman" w:hAnsi="Times New Roman" w:cs="Times New Roman"/>
          <w:i/>
          <w:iCs/>
          <w:color w:val="000000" w:themeColor="text1"/>
          <w:kern w:val="0"/>
          <w:sz w:val="24"/>
          <w:szCs w:val="24"/>
        </w:rPr>
        <w:t>C. perfringens</w:t>
      </w:r>
      <w:r w:rsidR="00C11D3D" w:rsidRPr="000871BE">
        <w:rPr>
          <w:rFonts w:ascii="Times New Roman" w:hAnsi="Times New Roman" w:cs="Times New Roman"/>
          <w:color w:val="000000" w:themeColor="text1"/>
          <w:kern w:val="0"/>
          <w:sz w:val="24"/>
          <w:szCs w:val="24"/>
        </w:rPr>
        <w:t xml:space="preserve"> for their molecular characterization, following the method described by </w:t>
      </w:r>
      <w:proofErr w:type="spellStart"/>
      <w:r w:rsidR="00C11D3D" w:rsidRPr="000871BE">
        <w:rPr>
          <w:rFonts w:ascii="Times New Roman" w:hAnsi="Times New Roman" w:cs="Times New Roman"/>
          <w:color w:val="000000" w:themeColor="text1"/>
          <w:kern w:val="0"/>
          <w:sz w:val="24"/>
          <w:szCs w:val="24"/>
        </w:rPr>
        <w:t>Titball</w:t>
      </w:r>
      <w:proofErr w:type="spellEnd"/>
      <w:r w:rsidR="00C11D3D" w:rsidRPr="000871BE">
        <w:rPr>
          <w:rFonts w:ascii="Times New Roman" w:hAnsi="Times New Roman" w:cs="Times New Roman"/>
          <w:color w:val="000000" w:themeColor="text1"/>
          <w:kern w:val="0"/>
          <w:sz w:val="24"/>
          <w:szCs w:val="24"/>
        </w:rPr>
        <w:t xml:space="preserve"> </w:t>
      </w:r>
      <w:r w:rsidR="00C11D3D" w:rsidRPr="000871BE">
        <w:rPr>
          <w:rFonts w:ascii="Times New Roman" w:hAnsi="Times New Roman" w:cs="Times New Roman"/>
          <w:i/>
          <w:iCs/>
          <w:color w:val="000000" w:themeColor="text1"/>
          <w:kern w:val="0"/>
          <w:sz w:val="24"/>
          <w:szCs w:val="24"/>
        </w:rPr>
        <w:t>et al.</w:t>
      </w:r>
      <w:r w:rsidR="0027109D">
        <w:rPr>
          <w:rFonts w:ascii="Times New Roman" w:hAnsi="Times New Roman" w:cs="Times New Roman"/>
          <w:i/>
          <w:iCs/>
          <w:color w:val="000000" w:themeColor="text1"/>
          <w:kern w:val="0"/>
          <w:sz w:val="24"/>
          <w:szCs w:val="24"/>
        </w:rPr>
        <w:t>,</w:t>
      </w:r>
      <w:r w:rsidR="00C11D3D" w:rsidRPr="000871BE">
        <w:rPr>
          <w:rFonts w:ascii="Times New Roman" w:hAnsi="Times New Roman" w:cs="Times New Roman"/>
          <w:color w:val="000000" w:themeColor="text1"/>
          <w:kern w:val="0"/>
          <w:sz w:val="24"/>
          <w:szCs w:val="24"/>
        </w:rPr>
        <w:t xml:space="preserve"> (1989) with slight modification. </w:t>
      </w:r>
    </w:p>
    <w:p w14:paraId="6EA286B5" w14:textId="704164CD" w:rsidR="00C11D3D" w:rsidRPr="000871BE" w:rsidRDefault="00C11D3D"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 xml:space="preserve">After confirming the identity of an isolate to be </w:t>
      </w:r>
      <w:r w:rsidRPr="0027109D">
        <w:rPr>
          <w:rFonts w:ascii="Times New Roman" w:hAnsi="Times New Roman" w:cs="Times New Roman"/>
          <w:i/>
          <w:iCs/>
          <w:color w:val="000000" w:themeColor="text1"/>
          <w:kern w:val="0"/>
          <w:sz w:val="24"/>
          <w:szCs w:val="24"/>
        </w:rPr>
        <w:t>C. perfringens</w:t>
      </w:r>
      <w:r w:rsidRPr="000871BE">
        <w:rPr>
          <w:rFonts w:ascii="Times New Roman" w:hAnsi="Times New Roman" w:cs="Times New Roman"/>
          <w:color w:val="000000" w:themeColor="text1"/>
          <w:kern w:val="0"/>
          <w:sz w:val="24"/>
          <w:szCs w:val="24"/>
        </w:rPr>
        <w:t xml:space="preserve">, about 4-5 suspected colonies from each </w:t>
      </w:r>
      <w:r w:rsidRPr="0027109D">
        <w:rPr>
          <w:rFonts w:ascii="Times New Roman" w:hAnsi="Times New Roman" w:cs="Times New Roman"/>
          <w:i/>
          <w:iCs/>
          <w:color w:val="000000" w:themeColor="text1"/>
          <w:kern w:val="0"/>
          <w:sz w:val="24"/>
          <w:szCs w:val="24"/>
        </w:rPr>
        <w:t>C. perfringens</w:t>
      </w:r>
      <w:r w:rsidRPr="000871BE">
        <w:rPr>
          <w:rFonts w:ascii="Times New Roman" w:hAnsi="Times New Roman" w:cs="Times New Roman"/>
          <w:color w:val="000000" w:themeColor="text1"/>
          <w:kern w:val="0"/>
          <w:sz w:val="24"/>
          <w:szCs w:val="24"/>
        </w:rPr>
        <w:t xml:space="preserve"> isolate grown on </w:t>
      </w:r>
      <w:r w:rsidR="00545D56" w:rsidRPr="000871BE">
        <w:rPr>
          <w:rFonts w:ascii="Times New Roman" w:hAnsi="Times New Roman" w:cs="Times New Roman"/>
          <w:color w:val="000000" w:themeColor="text1"/>
          <w:kern w:val="0"/>
          <w:sz w:val="24"/>
          <w:szCs w:val="24"/>
        </w:rPr>
        <w:t>Perfringens agar</w:t>
      </w:r>
      <w:r w:rsidRPr="000871BE">
        <w:rPr>
          <w:rFonts w:ascii="Times New Roman" w:hAnsi="Times New Roman" w:cs="Times New Roman"/>
          <w:color w:val="000000" w:themeColor="text1"/>
          <w:kern w:val="0"/>
          <w:sz w:val="24"/>
          <w:szCs w:val="24"/>
        </w:rPr>
        <w:t xml:space="preserve"> after 48 hours of inoculation were directly suspended in 100 </w:t>
      </w:r>
      <w:proofErr w:type="spellStart"/>
      <w:r w:rsidRPr="000871BE">
        <w:rPr>
          <w:rFonts w:ascii="Times New Roman" w:hAnsi="Times New Roman" w:cs="Times New Roman"/>
          <w:color w:val="000000" w:themeColor="text1"/>
          <w:kern w:val="0"/>
          <w:sz w:val="24"/>
          <w:szCs w:val="24"/>
        </w:rPr>
        <w:t>μl</w:t>
      </w:r>
      <w:proofErr w:type="spellEnd"/>
      <w:r w:rsidRPr="000871BE">
        <w:rPr>
          <w:rFonts w:ascii="Times New Roman" w:hAnsi="Times New Roman" w:cs="Times New Roman"/>
          <w:color w:val="000000" w:themeColor="text1"/>
          <w:kern w:val="0"/>
          <w:sz w:val="24"/>
          <w:szCs w:val="24"/>
        </w:rPr>
        <w:t xml:space="preserve"> of sterile nuclease free water. The suspension was boiled for 10 minutes, snap chilled on ice for 10 minutes and then centrifuged at 12,000 rpm for 10 minutes. The supernatants were used as templates and stored at -20ºC for further use. The extracted DNA concentration was measured in Nanodrop Spectrophotometer (</w:t>
      </w:r>
      <w:proofErr w:type="spellStart"/>
      <w:r w:rsidRPr="000871BE">
        <w:rPr>
          <w:rFonts w:ascii="Times New Roman" w:hAnsi="Times New Roman" w:cs="Times New Roman"/>
          <w:color w:val="000000" w:themeColor="text1"/>
          <w:kern w:val="0"/>
          <w:sz w:val="24"/>
          <w:szCs w:val="24"/>
        </w:rPr>
        <w:t>Thermofisher</w:t>
      </w:r>
      <w:proofErr w:type="spellEnd"/>
      <w:r w:rsidRPr="000871BE">
        <w:rPr>
          <w:rFonts w:ascii="Times New Roman" w:hAnsi="Times New Roman" w:cs="Times New Roman"/>
          <w:color w:val="000000" w:themeColor="text1"/>
          <w:kern w:val="0"/>
          <w:sz w:val="24"/>
          <w:szCs w:val="24"/>
        </w:rPr>
        <w:t xml:space="preserve"> Scientific, </w:t>
      </w:r>
      <w:r w:rsidRPr="000871BE">
        <w:rPr>
          <w:rFonts w:ascii="Times New Roman" w:hAnsi="Times New Roman" w:cs="Times New Roman"/>
          <w:color w:val="000000" w:themeColor="text1"/>
          <w:kern w:val="0"/>
          <w:sz w:val="24"/>
          <w:szCs w:val="24"/>
        </w:rPr>
        <w:lastRenderedPageBreak/>
        <w:t>USA). A volume of 3μl of the supernatant (100-150 ng) was used as templates for the PCR reactions.</w:t>
      </w:r>
    </w:p>
    <w:p w14:paraId="46FD541C" w14:textId="77777777" w:rsidR="00122851" w:rsidRPr="000871BE" w:rsidRDefault="0012285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7340FC8F" w14:textId="05D4924D" w:rsidR="00F44F73" w:rsidRPr="000871BE" w:rsidRDefault="00F44F73"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 xml:space="preserve">Molecular detection of </w:t>
      </w:r>
      <w:r w:rsidRPr="000871BE">
        <w:rPr>
          <w:rFonts w:ascii="Times New Roman" w:hAnsi="Times New Roman" w:cs="Times New Roman"/>
          <w:b/>
          <w:bCs/>
          <w:i/>
          <w:iCs/>
          <w:color w:val="000000" w:themeColor="text1"/>
          <w:kern w:val="0"/>
          <w:sz w:val="24"/>
          <w:szCs w:val="24"/>
        </w:rPr>
        <w:t xml:space="preserve">Clostridium perfringens </w:t>
      </w:r>
      <w:r w:rsidRPr="000871BE">
        <w:rPr>
          <w:rFonts w:ascii="Times New Roman" w:hAnsi="Times New Roman" w:cs="Times New Roman"/>
          <w:b/>
          <w:bCs/>
          <w:color w:val="000000" w:themeColor="text1"/>
          <w:kern w:val="0"/>
          <w:sz w:val="24"/>
          <w:szCs w:val="24"/>
        </w:rPr>
        <w:t>by 16S rRNA gene</w:t>
      </w:r>
    </w:p>
    <w:p w14:paraId="2C1409FD" w14:textId="6356FE79" w:rsidR="00F44F73" w:rsidRPr="000871BE" w:rsidRDefault="00F44F73" w:rsidP="000871BE">
      <w:pPr>
        <w:autoSpaceDE w:val="0"/>
        <w:autoSpaceDN w:val="0"/>
        <w:adjustRightInd w:val="0"/>
        <w:spacing w:after="0" w:line="480" w:lineRule="auto"/>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 xml:space="preserve">Phenotypically positive isolates of </w:t>
      </w:r>
      <w:r w:rsidRPr="000871BE">
        <w:rPr>
          <w:rFonts w:ascii="Times New Roman" w:hAnsi="Times New Roman" w:cs="Times New Roman"/>
          <w:i/>
          <w:iCs/>
          <w:color w:val="000000" w:themeColor="text1"/>
          <w:kern w:val="0"/>
          <w:sz w:val="24"/>
          <w:szCs w:val="24"/>
        </w:rPr>
        <w:t xml:space="preserve">C. perfringens </w:t>
      </w:r>
      <w:r w:rsidRPr="000871BE">
        <w:rPr>
          <w:rFonts w:ascii="Times New Roman" w:hAnsi="Times New Roman" w:cs="Times New Roman"/>
          <w:color w:val="000000" w:themeColor="text1"/>
          <w:kern w:val="0"/>
          <w:sz w:val="24"/>
          <w:szCs w:val="24"/>
        </w:rPr>
        <w:t xml:space="preserve">were confirmed by amplifying the </w:t>
      </w:r>
      <w:r w:rsidR="000D5639"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16S rRNA gene of the </w:t>
      </w:r>
      <w:r w:rsidRPr="000871BE">
        <w:rPr>
          <w:rFonts w:ascii="Times New Roman" w:hAnsi="Times New Roman" w:cs="Times New Roman"/>
          <w:i/>
          <w:iCs/>
          <w:color w:val="000000" w:themeColor="text1"/>
          <w:kern w:val="0"/>
          <w:sz w:val="24"/>
          <w:szCs w:val="24"/>
        </w:rPr>
        <w:t xml:space="preserve">C. perfringens </w:t>
      </w:r>
      <w:r w:rsidRPr="000871BE">
        <w:rPr>
          <w:rFonts w:ascii="Times New Roman" w:hAnsi="Times New Roman" w:cs="Times New Roman"/>
          <w:color w:val="000000" w:themeColor="text1"/>
          <w:kern w:val="0"/>
          <w:sz w:val="24"/>
          <w:szCs w:val="24"/>
        </w:rPr>
        <w:t xml:space="preserve">as per </w:t>
      </w:r>
      <w:proofErr w:type="spellStart"/>
      <w:r w:rsidRPr="000871BE">
        <w:rPr>
          <w:rFonts w:ascii="Times New Roman" w:hAnsi="Times New Roman" w:cs="Times New Roman"/>
          <w:color w:val="000000" w:themeColor="text1"/>
          <w:kern w:val="0"/>
          <w:sz w:val="24"/>
          <w:szCs w:val="24"/>
        </w:rPr>
        <w:t>Nazki</w:t>
      </w:r>
      <w:proofErr w:type="spellEnd"/>
      <w:r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i/>
          <w:iCs/>
          <w:color w:val="000000" w:themeColor="text1"/>
          <w:kern w:val="0"/>
          <w:sz w:val="24"/>
          <w:szCs w:val="24"/>
        </w:rPr>
        <w:t>et al.</w:t>
      </w:r>
      <w:r w:rsidR="0027109D">
        <w:rPr>
          <w:rFonts w:ascii="Times New Roman" w:hAnsi="Times New Roman" w:cs="Times New Roman"/>
          <w:i/>
          <w:iCs/>
          <w:color w:val="000000" w:themeColor="text1"/>
          <w:kern w:val="0"/>
          <w:sz w:val="24"/>
          <w:szCs w:val="24"/>
        </w:rPr>
        <w:t>,</w:t>
      </w:r>
      <w:r w:rsidR="00CC31A2">
        <w:rPr>
          <w:rFonts w:ascii="Times New Roman" w:hAnsi="Times New Roman" w:cs="Times New Roman"/>
          <w:i/>
          <w:iCs/>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(2017). The oligonucleotide sequence of the primers used in the experiment is given in Table </w:t>
      </w:r>
      <w:r w:rsidR="00F6650B" w:rsidRPr="000871BE">
        <w:rPr>
          <w:rFonts w:ascii="Times New Roman" w:hAnsi="Times New Roman" w:cs="Times New Roman"/>
          <w:color w:val="000000" w:themeColor="text1"/>
          <w:kern w:val="0"/>
          <w:sz w:val="24"/>
          <w:szCs w:val="24"/>
        </w:rPr>
        <w:t>1</w:t>
      </w:r>
      <w:r w:rsidRPr="000871BE">
        <w:rPr>
          <w:rFonts w:ascii="Times New Roman" w:hAnsi="Times New Roman" w:cs="Times New Roman"/>
          <w:color w:val="000000" w:themeColor="text1"/>
          <w:kern w:val="0"/>
          <w:sz w:val="24"/>
          <w:szCs w:val="24"/>
        </w:rPr>
        <w:t>.</w:t>
      </w:r>
    </w:p>
    <w:p w14:paraId="76B9F2AA" w14:textId="77777777" w:rsidR="00413C06" w:rsidRPr="000871BE" w:rsidRDefault="00413C06"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1E8891FE" w14:textId="5DA3AFC2" w:rsidR="00F44F73" w:rsidRPr="000871BE" w:rsidRDefault="00F44F73" w:rsidP="000871BE">
      <w:pPr>
        <w:autoSpaceDE w:val="0"/>
        <w:autoSpaceDN w:val="0"/>
        <w:adjustRightInd w:val="0"/>
        <w:spacing w:after="0"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b/>
          <w:bCs/>
          <w:color w:val="000000" w:themeColor="text1"/>
          <w:kern w:val="0"/>
          <w:sz w:val="24"/>
          <w:szCs w:val="24"/>
        </w:rPr>
        <w:t xml:space="preserve">Table </w:t>
      </w:r>
      <w:r w:rsidR="005F2B53" w:rsidRPr="000871BE">
        <w:rPr>
          <w:rFonts w:ascii="Times New Roman" w:hAnsi="Times New Roman" w:cs="Times New Roman"/>
          <w:b/>
          <w:bCs/>
          <w:color w:val="000000" w:themeColor="text1"/>
          <w:kern w:val="0"/>
          <w:sz w:val="24"/>
          <w:szCs w:val="24"/>
        </w:rPr>
        <w:t>1</w:t>
      </w:r>
      <w:r w:rsidRPr="000871BE">
        <w:rPr>
          <w:rFonts w:ascii="Times New Roman" w:hAnsi="Times New Roman" w:cs="Times New Roman"/>
          <w:b/>
          <w:bCs/>
          <w:color w:val="000000" w:themeColor="text1"/>
          <w:kern w:val="0"/>
          <w:sz w:val="24"/>
          <w:szCs w:val="24"/>
        </w:rPr>
        <w:t xml:space="preserve"> Oligonucleotide sequences of primers for detection of 16S rRNA</w:t>
      </w:r>
      <w:r w:rsidR="00413C06" w:rsidRPr="000871BE">
        <w:rPr>
          <w:rFonts w:ascii="Times New Roman" w:hAnsi="Times New Roman" w:cs="Times New Roman"/>
          <w:b/>
          <w:bCs/>
          <w:color w:val="000000" w:themeColor="text1"/>
          <w:kern w:val="0"/>
          <w:sz w:val="24"/>
          <w:szCs w:val="24"/>
        </w:rPr>
        <w:t xml:space="preserve"> </w:t>
      </w:r>
      <w:r w:rsidRPr="000871BE">
        <w:rPr>
          <w:rFonts w:ascii="Times New Roman" w:hAnsi="Times New Roman" w:cs="Times New Roman"/>
          <w:b/>
          <w:bCs/>
          <w:color w:val="000000" w:themeColor="text1"/>
          <w:kern w:val="0"/>
          <w:sz w:val="24"/>
          <w:szCs w:val="24"/>
        </w:rPr>
        <w:t xml:space="preserve">gene of </w:t>
      </w:r>
      <w:r w:rsidRPr="000871BE">
        <w:rPr>
          <w:rFonts w:ascii="Times New Roman" w:hAnsi="Times New Roman" w:cs="Times New Roman"/>
          <w:b/>
          <w:bCs/>
          <w:i/>
          <w:iCs/>
          <w:color w:val="000000" w:themeColor="text1"/>
          <w:kern w:val="0"/>
          <w:sz w:val="24"/>
          <w:szCs w:val="24"/>
        </w:rPr>
        <w:t>Clostridium perfringens</w:t>
      </w:r>
    </w:p>
    <w:p w14:paraId="4DB06D54" w14:textId="77777777" w:rsidR="00D4388D" w:rsidRPr="000871BE" w:rsidRDefault="00D4388D" w:rsidP="000871BE">
      <w:pPr>
        <w:autoSpaceDE w:val="0"/>
        <w:autoSpaceDN w:val="0"/>
        <w:adjustRightInd w:val="0"/>
        <w:spacing w:after="0" w:line="480" w:lineRule="auto"/>
        <w:rPr>
          <w:rFonts w:ascii="Times New Roman" w:hAnsi="Times New Roman" w:cs="Times New Roman"/>
          <w:b/>
          <w:bCs/>
          <w:i/>
          <w:iCs/>
          <w:color w:val="000000" w:themeColor="text1"/>
          <w:kern w:val="0"/>
          <w:sz w:val="24"/>
          <w:szCs w:val="24"/>
        </w:rPr>
      </w:pPr>
    </w:p>
    <w:tbl>
      <w:tblPr>
        <w:tblStyle w:val="TableGrid"/>
        <w:tblW w:w="0" w:type="auto"/>
        <w:tblInd w:w="394" w:type="dxa"/>
        <w:tblLook w:val="04A0" w:firstRow="1" w:lastRow="0" w:firstColumn="1" w:lastColumn="0" w:noHBand="0" w:noVBand="1"/>
      </w:tblPr>
      <w:tblGrid>
        <w:gridCol w:w="1696"/>
        <w:gridCol w:w="3402"/>
        <w:gridCol w:w="1560"/>
        <w:gridCol w:w="1559"/>
      </w:tblGrid>
      <w:tr w:rsidR="00D4388D" w:rsidRPr="000871BE" w14:paraId="036B7B4B" w14:textId="77777777" w:rsidTr="000A5DE7">
        <w:trPr>
          <w:trHeight w:val="1235"/>
        </w:trPr>
        <w:tc>
          <w:tcPr>
            <w:tcW w:w="1696" w:type="dxa"/>
          </w:tcPr>
          <w:p w14:paraId="22FEFEAC" w14:textId="28DA2FB0" w:rsidR="00D4388D" w:rsidRPr="000871BE" w:rsidRDefault="00D4388D"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b/>
                <w:bCs/>
                <w:color w:val="000000" w:themeColor="text1"/>
                <w:kern w:val="0"/>
                <w:sz w:val="24"/>
                <w:szCs w:val="24"/>
              </w:rPr>
              <w:t>Target gene</w:t>
            </w:r>
          </w:p>
        </w:tc>
        <w:tc>
          <w:tcPr>
            <w:tcW w:w="3402" w:type="dxa"/>
          </w:tcPr>
          <w:p w14:paraId="2B7CDDDC" w14:textId="7A8441F0" w:rsidR="00D4388D" w:rsidRPr="000871BE" w:rsidRDefault="00D4388D"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b/>
                <w:bCs/>
                <w:color w:val="000000" w:themeColor="text1"/>
                <w:kern w:val="0"/>
                <w:sz w:val="24"/>
                <w:szCs w:val="24"/>
              </w:rPr>
              <w:t xml:space="preserve">Primer sequence </w:t>
            </w:r>
            <w:r w:rsidRPr="000871BE">
              <w:rPr>
                <w:rFonts w:ascii="Times New Roman" w:eastAsia="Times New Roman,Bold" w:hAnsi="Times New Roman" w:cs="Times New Roman"/>
                <w:b/>
                <w:bCs/>
                <w:color w:val="000000" w:themeColor="text1"/>
                <w:kern w:val="0"/>
                <w:sz w:val="24"/>
                <w:szCs w:val="24"/>
              </w:rPr>
              <w:t>(5′</w:t>
            </w:r>
            <w:r w:rsidRPr="000871BE">
              <w:rPr>
                <w:rFonts w:ascii="Times New Roman" w:hAnsi="Times New Roman" w:cs="Times New Roman"/>
                <w:b/>
                <w:bCs/>
                <w:color w:val="000000" w:themeColor="text1"/>
                <w:kern w:val="0"/>
                <w:sz w:val="24"/>
                <w:szCs w:val="24"/>
              </w:rPr>
              <w:t>-</w:t>
            </w:r>
            <w:r w:rsidRPr="000871BE">
              <w:rPr>
                <w:rFonts w:ascii="Times New Roman" w:eastAsia="Times New Roman,Bold" w:hAnsi="Times New Roman" w:cs="Times New Roman"/>
                <w:b/>
                <w:bCs/>
                <w:color w:val="000000" w:themeColor="text1"/>
                <w:kern w:val="0"/>
                <w:sz w:val="24"/>
                <w:szCs w:val="24"/>
              </w:rPr>
              <w:t>3′)</w:t>
            </w:r>
          </w:p>
        </w:tc>
        <w:tc>
          <w:tcPr>
            <w:tcW w:w="1560" w:type="dxa"/>
          </w:tcPr>
          <w:p w14:paraId="6D336816" w14:textId="77777777" w:rsidR="00D4388D" w:rsidRPr="000871BE" w:rsidRDefault="00D4388D" w:rsidP="000871BE">
            <w:pPr>
              <w:autoSpaceDE w:val="0"/>
              <w:autoSpaceDN w:val="0"/>
              <w:adjustRightInd w:val="0"/>
              <w:spacing w:line="480" w:lineRule="auto"/>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Product</w:t>
            </w:r>
          </w:p>
          <w:p w14:paraId="7057FE6F" w14:textId="6FCA92F2" w:rsidR="00D4388D" w:rsidRPr="000871BE" w:rsidRDefault="000871BE" w:rsidP="000A5DE7">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b/>
                <w:bCs/>
                <w:color w:val="000000" w:themeColor="text1"/>
                <w:kern w:val="0"/>
                <w:sz w:val="24"/>
                <w:szCs w:val="24"/>
              </w:rPr>
              <w:t>S</w:t>
            </w:r>
            <w:r w:rsidR="00D4388D" w:rsidRPr="000871BE">
              <w:rPr>
                <w:rFonts w:ascii="Times New Roman" w:hAnsi="Times New Roman" w:cs="Times New Roman"/>
                <w:b/>
                <w:bCs/>
                <w:color w:val="000000" w:themeColor="text1"/>
                <w:kern w:val="0"/>
                <w:sz w:val="24"/>
                <w:szCs w:val="24"/>
              </w:rPr>
              <w:t>ize</w:t>
            </w:r>
            <w:r>
              <w:rPr>
                <w:rFonts w:ascii="Times New Roman" w:hAnsi="Times New Roman" w:cs="Times New Roman"/>
                <w:b/>
                <w:bCs/>
                <w:color w:val="000000" w:themeColor="text1"/>
                <w:kern w:val="0"/>
                <w:sz w:val="24"/>
                <w:szCs w:val="24"/>
              </w:rPr>
              <w:t xml:space="preserve"> (bp)</w:t>
            </w:r>
          </w:p>
        </w:tc>
        <w:tc>
          <w:tcPr>
            <w:tcW w:w="1559" w:type="dxa"/>
          </w:tcPr>
          <w:p w14:paraId="7AC8ED65" w14:textId="7A275112" w:rsidR="00D4388D" w:rsidRPr="000871BE" w:rsidRDefault="000A5DE7" w:rsidP="000A5DE7">
            <w:pPr>
              <w:autoSpaceDE w:val="0"/>
              <w:autoSpaceDN w:val="0"/>
              <w:adjustRightInd w:val="0"/>
              <w:spacing w:line="480" w:lineRule="auto"/>
              <w:rPr>
                <w:rFonts w:ascii="Times New Roman" w:hAnsi="Times New Roman" w:cs="Times New Roman"/>
                <w:b/>
                <w:bCs/>
                <w:i/>
                <w:iCs/>
                <w:color w:val="000000" w:themeColor="text1"/>
                <w:kern w:val="0"/>
                <w:sz w:val="24"/>
                <w:szCs w:val="24"/>
              </w:rPr>
            </w:pPr>
            <w:r>
              <w:rPr>
                <w:rFonts w:ascii="Times New Roman" w:hAnsi="Times New Roman" w:cs="Times New Roman"/>
                <w:b/>
                <w:bCs/>
                <w:color w:val="000000" w:themeColor="text1"/>
                <w:kern w:val="0"/>
                <w:sz w:val="24"/>
                <w:szCs w:val="24"/>
              </w:rPr>
              <w:t>Reference</w:t>
            </w:r>
          </w:p>
        </w:tc>
      </w:tr>
      <w:tr w:rsidR="00D4388D" w:rsidRPr="000871BE" w14:paraId="0B514E69" w14:textId="77777777" w:rsidTr="00364D8A">
        <w:tc>
          <w:tcPr>
            <w:tcW w:w="1696" w:type="dxa"/>
          </w:tcPr>
          <w:p w14:paraId="4D658ECA" w14:textId="2FF48D76" w:rsidR="00D4388D" w:rsidRPr="000871BE" w:rsidRDefault="00D4388D"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color w:val="000000" w:themeColor="text1"/>
                <w:kern w:val="0"/>
                <w:sz w:val="24"/>
                <w:szCs w:val="24"/>
              </w:rPr>
              <w:t xml:space="preserve">16S rRNA </w:t>
            </w:r>
            <w:r w:rsidR="000871BE">
              <w:rPr>
                <w:rFonts w:ascii="Times New Roman" w:hAnsi="Times New Roman" w:cs="Times New Roman"/>
                <w:color w:val="000000" w:themeColor="text1"/>
                <w:kern w:val="0"/>
                <w:sz w:val="24"/>
                <w:szCs w:val="24"/>
              </w:rPr>
              <w:t>(</w:t>
            </w:r>
            <w:r w:rsidRPr="000871BE">
              <w:rPr>
                <w:rFonts w:ascii="Times New Roman" w:hAnsi="Times New Roman" w:cs="Times New Roman"/>
                <w:color w:val="000000" w:themeColor="text1"/>
                <w:kern w:val="0"/>
                <w:sz w:val="24"/>
                <w:szCs w:val="24"/>
              </w:rPr>
              <w:t>F</w:t>
            </w:r>
            <w:r w:rsidR="000871BE">
              <w:rPr>
                <w:rFonts w:ascii="Times New Roman" w:hAnsi="Times New Roman" w:cs="Times New Roman"/>
                <w:color w:val="000000" w:themeColor="text1"/>
                <w:kern w:val="0"/>
                <w:sz w:val="24"/>
                <w:szCs w:val="24"/>
              </w:rPr>
              <w:t>)</w:t>
            </w:r>
          </w:p>
        </w:tc>
        <w:tc>
          <w:tcPr>
            <w:tcW w:w="3402" w:type="dxa"/>
          </w:tcPr>
          <w:p w14:paraId="4C23AB1B" w14:textId="0FD18FFF" w:rsidR="00D4388D" w:rsidRPr="000871BE" w:rsidRDefault="00D4388D"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color w:val="000000" w:themeColor="text1"/>
                <w:kern w:val="0"/>
                <w:sz w:val="24"/>
                <w:szCs w:val="24"/>
              </w:rPr>
              <w:t>TAACCTGCCTCATAGAGT</w:t>
            </w:r>
          </w:p>
        </w:tc>
        <w:tc>
          <w:tcPr>
            <w:tcW w:w="1560" w:type="dxa"/>
            <w:vMerge w:val="restart"/>
          </w:tcPr>
          <w:p w14:paraId="0F680ED7" w14:textId="3D84D46B" w:rsidR="00D4388D" w:rsidRPr="000871BE" w:rsidRDefault="00D4388D" w:rsidP="000871BE">
            <w:pPr>
              <w:autoSpaceDE w:val="0"/>
              <w:autoSpaceDN w:val="0"/>
              <w:adjustRightInd w:val="0"/>
              <w:spacing w:line="480" w:lineRule="auto"/>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481</w:t>
            </w:r>
          </w:p>
        </w:tc>
        <w:tc>
          <w:tcPr>
            <w:tcW w:w="1559" w:type="dxa"/>
            <w:vMerge w:val="restart"/>
          </w:tcPr>
          <w:p w14:paraId="7EB9B184" w14:textId="49744D97" w:rsidR="000A5DE7" w:rsidRPr="000871BE" w:rsidRDefault="000A5DE7" w:rsidP="000A5DE7">
            <w:pPr>
              <w:autoSpaceDE w:val="0"/>
              <w:autoSpaceDN w:val="0"/>
              <w:adjustRightInd w:val="0"/>
              <w:spacing w:line="480" w:lineRule="auto"/>
              <w:rPr>
                <w:rFonts w:ascii="Times New Roman" w:hAnsi="Times New Roman" w:cs="Times New Roman"/>
                <w:i/>
                <w:iCs/>
                <w:color w:val="000000" w:themeColor="text1"/>
                <w:kern w:val="0"/>
                <w:sz w:val="24"/>
                <w:szCs w:val="24"/>
              </w:rPr>
            </w:pPr>
            <w:proofErr w:type="spellStart"/>
            <w:r w:rsidRPr="000871BE">
              <w:rPr>
                <w:rFonts w:ascii="Times New Roman" w:hAnsi="Times New Roman" w:cs="Times New Roman"/>
                <w:color w:val="000000" w:themeColor="text1"/>
                <w:kern w:val="0"/>
                <w:sz w:val="24"/>
                <w:szCs w:val="24"/>
              </w:rPr>
              <w:t>Nazki</w:t>
            </w:r>
            <w:proofErr w:type="spellEnd"/>
            <w:r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i/>
                <w:iCs/>
                <w:color w:val="000000" w:themeColor="text1"/>
                <w:kern w:val="0"/>
                <w:sz w:val="24"/>
                <w:szCs w:val="24"/>
              </w:rPr>
              <w:t>et al.</w:t>
            </w:r>
            <w:r>
              <w:rPr>
                <w:rFonts w:ascii="Times New Roman" w:hAnsi="Times New Roman" w:cs="Times New Roman"/>
                <w:i/>
                <w:iCs/>
                <w:color w:val="000000" w:themeColor="text1"/>
                <w:kern w:val="0"/>
                <w:sz w:val="24"/>
                <w:szCs w:val="24"/>
              </w:rPr>
              <w:t>,</w:t>
            </w:r>
            <w:r w:rsidRPr="000871BE">
              <w:rPr>
                <w:rFonts w:ascii="Times New Roman" w:hAnsi="Times New Roman" w:cs="Times New Roman"/>
                <w:i/>
                <w:iCs/>
                <w:color w:val="000000" w:themeColor="text1"/>
                <w:kern w:val="0"/>
                <w:sz w:val="24"/>
                <w:szCs w:val="24"/>
              </w:rPr>
              <w:t xml:space="preserve"> </w:t>
            </w:r>
            <w:r w:rsidRPr="000871BE">
              <w:rPr>
                <w:rFonts w:ascii="Times New Roman" w:hAnsi="Times New Roman" w:cs="Times New Roman"/>
                <w:color w:val="000000" w:themeColor="text1"/>
                <w:kern w:val="0"/>
                <w:sz w:val="24"/>
                <w:szCs w:val="24"/>
              </w:rPr>
              <w:t>(2017)</w:t>
            </w:r>
          </w:p>
          <w:p w14:paraId="260E1464" w14:textId="77777777" w:rsidR="00D4388D" w:rsidRPr="000871BE" w:rsidRDefault="00D4388D"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p>
        </w:tc>
      </w:tr>
      <w:tr w:rsidR="00D4388D" w:rsidRPr="000871BE" w14:paraId="3996D612" w14:textId="77777777" w:rsidTr="00364D8A">
        <w:tc>
          <w:tcPr>
            <w:tcW w:w="1696" w:type="dxa"/>
          </w:tcPr>
          <w:p w14:paraId="3D904058" w14:textId="62CD56F6" w:rsidR="00D4388D" w:rsidRPr="000871BE" w:rsidRDefault="00D4388D"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color w:val="000000" w:themeColor="text1"/>
                <w:kern w:val="0"/>
                <w:sz w:val="24"/>
                <w:szCs w:val="24"/>
              </w:rPr>
              <w:t xml:space="preserve">16S rRNA </w:t>
            </w:r>
            <w:r w:rsidR="000871BE">
              <w:rPr>
                <w:rFonts w:ascii="Times New Roman" w:hAnsi="Times New Roman" w:cs="Times New Roman"/>
                <w:color w:val="000000" w:themeColor="text1"/>
                <w:kern w:val="0"/>
                <w:sz w:val="24"/>
                <w:szCs w:val="24"/>
              </w:rPr>
              <w:t>(</w:t>
            </w:r>
            <w:r w:rsidRPr="000871BE">
              <w:rPr>
                <w:rFonts w:ascii="Times New Roman" w:hAnsi="Times New Roman" w:cs="Times New Roman"/>
                <w:color w:val="000000" w:themeColor="text1"/>
                <w:kern w:val="0"/>
                <w:sz w:val="24"/>
                <w:szCs w:val="24"/>
              </w:rPr>
              <w:t>R</w:t>
            </w:r>
            <w:r w:rsidR="000871BE">
              <w:rPr>
                <w:rFonts w:ascii="Times New Roman" w:hAnsi="Times New Roman" w:cs="Times New Roman"/>
                <w:color w:val="000000" w:themeColor="text1"/>
                <w:kern w:val="0"/>
                <w:sz w:val="24"/>
                <w:szCs w:val="24"/>
              </w:rPr>
              <w:t>)</w:t>
            </w:r>
          </w:p>
        </w:tc>
        <w:tc>
          <w:tcPr>
            <w:tcW w:w="3402" w:type="dxa"/>
          </w:tcPr>
          <w:p w14:paraId="62015246" w14:textId="63ED7245" w:rsidR="00D4388D" w:rsidRPr="000871BE" w:rsidRDefault="00D4388D"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color w:val="000000" w:themeColor="text1"/>
                <w:kern w:val="0"/>
                <w:sz w:val="24"/>
                <w:szCs w:val="24"/>
              </w:rPr>
              <w:t>TTTCACATCCCACTTAATC</w:t>
            </w:r>
          </w:p>
        </w:tc>
        <w:tc>
          <w:tcPr>
            <w:tcW w:w="1560" w:type="dxa"/>
            <w:vMerge/>
          </w:tcPr>
          <w:p w14:paraId="67BE2D41" w14:textId="77777777" w:rsidR="00D4388D" w:rsidRPr="000871BE" w:rsidRDefault="00D4388D"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p>
        </w:tc>
        <w:tc>
          <w:tcPr>
            <w:tcW w:w="1559" w:type="dxa"/>
            <w:vMerge/>
          </w:tcPr>
          <w:p w14:paraId="05DB110D" w14:textId="77777777" w:rsidR="00D4388D" w:rsidRPr="000871BE" w:rsidRDefault="00D4388D"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p>
        </w:tc>
      </w:tr>
    </w:tbl>
    <w:p w14:paraId="5038543A" w14:textId="77777777" w:rsidR="00D4388D" w:rsidRPr="000871BE" w:rsidRDefault="00D4388D" w:rsidP="000871BE">
      <w:pPr>
        <w:autoSpaceDE w:val="0"/>
        <w:autoSpaceDN w:val="0"/>
        <w:adjustRightInd w:val="0"/>
        <w:spacing w:after="0" w:line="480" w:lineRule="auto"/>
        <w:rPr>
          <w:rFonts w:ascii="Times New Roman" w:hAnsi="Times New Roman" w:cs="Times New Roman"/>
          <w:b/>
          <w:bCs/>
          <w:i/>
          <w:iCs/>
          <w:color w:val="000000" w:themeColor="text1"/>
          <w:kern w:val="0"/>
          <w:sz w:val="24"/>
          <w:szCs w:val="24"/>
        </w:rPr>
      </w:pPr>
    </w:p>
    <w:p w14:paraId="27F84C55" w14:textId="64579581" w:rsidR="00D4388D" w:rsidRPr="000871BE" w:rsidRDefault="00D4388D" w:rsidP="000871BE">
      <w:pPr>
        <w:autoSpaceDE w:val="0"/>
        <w:autoSpaceDN w:val="0"/>
        <w:adjustRightInd w:val="0"/>
        <w:spacing w:after="0" w:line="480" w:lineRule="auto"/>
        <w:rPr>
          <w:rFonts w:ascii="Times New Roman" w:hAnsi="Times New Roman" w:cs="Times New Roman"/>
          <w:color w:val="000000" w:themeColor="text1"/>
          <w:kern w:val="0"/>
          <w:sz w:val="24"/>
          <w:szCs w:val="24"/>
        </w:rPr>
      </w:pPr>
    </w:p>
    <w:p w14:paraId="3E3BB283" w14:textId="73280867" w:rsidR="00D4388D" w:rsidRPr="000871BE" w:rsidRDefault="00D4388D" w:rsidP="000871BE">
      <w:pPr>
        <w:autoSpaceDE w:val="0"/>
        <w:autoSpaceDN w:val="0"/>
        <w:adjustRightInd w:val="0"/>
        <w:spacing w:after="0" w:line="480" w:lineRule="auto"/>
        <w:jc w:val="both"/>
        <w:rPr>
          <w:rFonts w:ascii="Times New Roman" w:hAnsi="Times New Roman" w:cs="Times New Roman"/>
          <w:color w:val="000000" w:themeColor="text1"/>
          <w:sz w:val="24"/>
          <w:szCs w:val="24"/>
        </w:rPr>
      </w:pPr>
      <w:proofErr w:type="spellStart"/>
      <w:r w:rsidRPr="000871BE">
        <w:rPr>
          <w:rFonts w:ascii="Times New Roman" w:hAnsi="Times New Roman" w:cs="Times New Roman"/>
          <w:color w:val="000000" w:themeColor="text1"/>
          <w:kern w:val="0"/>
          <w:sz w:val="24"/>
          <w:szCs w:val="24"/>
        </w:rPr>
        <w:t>Uniplex</w:t>
      </w:r>
      <w:proofErr w:type="spellEnd"/>
      <w:r w:rsidRPr="000871BE">
        <w:rPr>
          <w:rFonts w:ascii="Times New Roman" w:hAnsi="Times New Roman" w:cs="Times New Roman"/>
          <w:color w:val="000000" w:themeColor="text1"/>
          <w:kern w:val="0"/>
          <w:sz w:val="24"/>
          <w:szCs w:val="24"/>
        </w:rPr>
        <w:t xml:space="preserve"> PCR was performed in a 96-well Thermal cycler PCR system (Applied biosystem). </w:t>
      </w:r>
      <w:r w:rsidRPr="000871BE">
        <w:rPr>
          <w:rFonts w:ascii="Times New Roman" w:hAnsi="Times New Roman" w:cs="Times New Roman"/>
          <w:color w:val="000000" w:themeColor="text1"/>
          <w:sz w:val="24"/>
          <w:szCs w:val="24"/>
        </w:rPr>
        <w:t xml:space="preserve">PCR was performed by preparing final reaction volume of 20μl in 0.2 ml </w:t>
      </w:r>
      <w:proofErr w:type="gramStart"/>
      <w:r w:rsidRPr="000871BE">
        <w:rPr>
          <w:rFonts w:ascii="Times New Roman" w:hAnsi="Times New Roman" w:cs="Times New Roman"/>
          <w:color w:val="000000" w:themeColor="text1"/>
          <w:sz w:val="24"/>
          <w:szCs w:val="24"/>
        </w:rPr>
        <w:t>thin</w:t>
      </w:r>
      <w:r w:rsidR="000D5639" w:rsidRPr="000871BE">
        <w:rPr>
          <w:rFonts w:ascii="Times New Roman" w:hAnsi="Times New Roman" w:cs="Times New Roman"/>
          <w:color w:val="000000" w:themeColor="text1"/>
          <w:sz w:val="24"/>
          <w:szCs w:val="24"/>
        </w:rPr>
        <w:t xml:space="preserve"> </w:t>
      </w:r>
      <w:r w:rsidRPr="000871BE">
        <w:rPr>
          <w:rFonts w:ascii="Times New Roman" w:hAnsi="Times New Roman" w:cs="Times New Roman"/>
          <w:color w:val="000000" w:themeColor="text1"/>
          <w:sz w:val="24"/>
          <w:szCs w:val="24"/>
        </w:rPr>
        <w:t>wall</w:t>
      </w:r>
      <w:r w:rsidR="00FA00FD" w:rsidRPr="000871BE">
        <w:rPr>
          <w:rFonts w:ascii="Times New Roman" w:hAnsi="Times New Roman" w:cs="Times New Roman"/>
          <w:color w:val="000000" w:themeColor="text1"/>
          <w:sz w:val="24"/>
          <w:szCs w:val="24"/>
        </w:rPr>
        <w:t>ed</w:t>
      </w:r>
      <w:proofErr w:type="gramEnd"/>
      <w:r w:rsidRPr="000871BE">
        <w:rPr>
          <w:rFonts w:ascii="Times New Roman" w:hAnsi="Times New Roman" w:cs="Times New Roman"/>
          <w:color w:val="000000" w:themeColor="text1"/>
          <w:sz w:val="24"/>
          <w:szCs w:val="24"/>
        </w:rPr>
        <w:t xml:space="preserve"> PCR tubes. It was prepared by taking 12μl master mix supplied with Taq DNA, MgCl2 and dNTPs; adding 1μM each of forward and reverse primers, 100ng template DNA and 5μl nuclease free</w:t>
      </w:r>
      <w:r w:rsidR="007A2398" w:rsidRPr="000871BE">
        <w:rPr>
          <w:rFonts w:ascii="Times New Roman" w:hAnsi="Times New Roman" w:cs="Times New Roman"/>
          <w:color w:val="000000" w:themeColor="text1"/>
          <w:sz w:val="24"/>
          <w:szCs w:val="24"/>
        </w:rPr>
        <w:t xml:space="preserve"> water</w:t>
      </w:r>
      <w:r w:rsidRPr="000871BE">
        <w:rPr>
          <w:rFonts w:ascii="Times New Roman" w:hAnsi="Times New Roman" w:cs="Times New Roman"/>
          <w:color w:val="000000" w:themeColor="text1"/>
          <w:sz w:val="24"/>
          <w:szCs w:val="24"/>
        </w:rPr>
        <w:t xml:space="preserve">. Samples were subjected to 35 PCR cycles, each consisting of initial denaturation for 02 min at 94°C; 30 sec of denaturation at 94°C; 30 sec of annealing at 56°C, and 1 min of </w:t>
      </w:r>
      <w:r w:rsidRPr="000871BE">
        <w:rPr>
          <w:rFonts w:ascii="Times New Roman" w:hAnsi="Times New Roman" w:cs="Times New Roman"/>
          <w:color w:val="000000" w:themeColor="text1"/>
          <w:sz w:val="24"/>
          <w:szCs w:val="24"/>
        </w:rPr>
        <w:lastRenderedPageBreak/>
        <w:t>elongation at 72°C. The final amplified PCR products were subjected to electrophoresis in 1.5% agarose gel after staining with ethidium bromide (5μl /100 ml).</w:t>
      </w:r>
    </w:p>
    <w:p w14:paraId="18B591C8" w14:textId="77777777" w:rsidR="00A87EB2" w:rsidRPr="000871BE" w:rsidRDefault="00122851" w:rsidP="000871BE">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0871BE">
        <w:rPr>
          <w:rFonts w:ascii="Times New Roman" w:hAnsi="Times New Roman" w:cs="Times New Roman"/>
          <w:b/>
          <w:bCs/>
          <w:color w:val="000000" w:themeColor="text1"/>
          <w:sz w:val="24"/>
          <w:szCs w:val="24"/>
        </w:rPr>
        <w:t xml:space="preserve"> </w:t>
      </w:r>
    </w:p>
    <w:p w14:paraId="6ABA74B0" w14:textId="50925437" w:rsidR="00122851" w:rsidRPr="000871BE" w:rsidRDefault="00122851" w:rsidP="000871BE">
      <w:pPr>
        <w:autoSpaceDE w:val="0"/>
        <w:autoSpaceDN w:val="0"/>
        <w:adjustRightInd w:val="0"/>
        <w:spacing w:after="0" w:line="480" w:lineRule="auto"/>
        <w:jc w:val="both"/>
        <w:rPr>
          <w:rFonts w:ascii="Times New Roman" w:hAnsi="Times New Roman" w:cs="Times New Roman"/>
          <w:b/>
          <w:bCs/>
          <w:i/>
          <w:iCs/>
          <w:color w:val="000000" w:themeColor="text1"/>
          <w:sz w:val="24"/>
          <w:szCs w:val="24"/>
        </w:rPr>
      </w:pPr>
      <w:r w:rsidRPr="000871BE">
        <w:rPr>
          <w:rFonts w:ascii="Times New Roman" w:hAnsi="Times New Roman" w:cs="Times New Roman"/>
          <w:b/>
          <w:bCs/>
          <w:color w:val="000000" w:themeColor="text1"/>
          <w:sz w:val="24"/>
          <w:szCs w:val="24"/>
        </w:rPr>
        <w:t xml:space="preserve">Molecular </w:t>
      </w:r>
      <w:r w:rsidR="00694DE1" w:rsidRPr="000871BE">
        <w:rPr>
          <w:rFonts w:ascii="Times New Roman" w:hAnsi="Times New Roman" w:cs="Times New Roman"/>
          <w:b/>
          <w:bCs/>
          <w:color w:val="000000" w:themeColor="text1"/>
          <w:sz w:val="24"/>
          <w:szCs w:val="24"/>
        </w:rPr>
        <w:t>detection of cpb2 toxin</w:t>
      </w:r>
      <w:r w:rsidRPr="000871BE">
        <w:rPr>
          <w:rFonts w:ascii="Times New Roman" w:hAnsi="Times New Roman" w:cs="Times New Roman"/>
          <w:b/>
          <w:bCs/>
          <w:color w:val="000000" w:themeColor="text1"/>
          <w:sz w:val="24"/>
          <w:szCs w:val="24"/>
        </w:rPr>
        <w:t xml:space="preserve"> of </w:t>
      </w:r>
      <w:r w:rsidRPr="000871BE">
        <w:rPr>
          <w:rFonts w:ascii="Times New Roman" w:hAnsi="Times New Roman" w:cs="Times New Roman"/>
          <w:b/>
          <w:bCs/>
          <w:i/>
          <w:iCs/>
          <w:color w:val="000000" w:themeColor="text1"/>
          <w:sz w:val="24"/>
          <w:szCs w:val="24"/>
        </w:rPr>
        <w:t>C.</w:t>
      </w:r>
      <w:r w:rsidR="0045493A" w:rsidRPr="000871BE">
        <w:rPr>
          <w:rFonts w:ascii="Times New Roman" w:hAnsi="Times New Roman" w:cs="Times New Roman"/>
          <w:b/>
          <w:bCs/>
          <w:i/>
          <w:iCs/>
          <w:color w:val="000000" w:themeColor="text1"/>
          <w:sz w:val="24"/>
          <w:szCs w:val="24"/>
        </w:rPr>
        <w:t xml:space="preserve"> </w:t>
      </w:r>
      <w:r w:rsidRPr="000871BE">
        <w:rPr>
          <w:rFonts w:ascii="Times New Roman" w:hAnsi="Times New Roman" w:cs="Times New Roman"/>
          <w:b/>
          <w:bCs/>
          <w:i/>
          <w:iCs/>
          <w:color w:val="000000" w:themeColor="text1"/>
          <w:sz w:val="24"/>
          <w:szCs w:val="24"/>
        </w:rPr>
        <w:t>perfringens</w:t>
      </w:r>
    </w:p>
    <w:p w14:paraId="059F3982" w14:textId="21D0C740" w:rsidR="00BC1390" w:rsidRPr="000871BE" w:rsidRDefault="00364D8A" w:rsidP="000871BE">
      <w:pPr>
        <w:autoSpaceDE w:val="0"/>
        <w:autoSpaceDN w:val="0"/>
        <w:adjustRightInd w:val="0"/>
        <w:spacing w:after="0" w:line="480" w:lineRule="auto"/>
        <w:jc w:val="both"/>
        <w:rPr>
          <w:rFonts w:ascii="Times New Roman" w:hAnsi="Times New Roman" w:cs="Times New Roman"/>
          <w:color w:val="000000" w:themeColor="text1"/>
          <w:sz w:val="24"/>
          <w:szCs w:val="24"/>
        </w:rPr>
      </w:pPr>
      <w:r w:rsidRPr="000871BE">
        <w:rPr>
          <w:rFonts w:ascii="Times New Roman" w:hAnsi="Times New Roman" w:cs="Times New Roman"/>
          <w:color w:val="000000" w:themeColor="text1"/>
          <w:kern w:val="0"/>
          <w:sz w:val="24"/>
          <w:szCs w:val="24"/>
        </w:rPr>
        <w:t xml:space="preserve">PCR reaction was performed according to </w:t>
      </w:r>
      <w:proofErr w:type="spellStart"/>
      <w:r w:rsidRPr="000871BE">
        <w:rPr>
          <w:rFonts w:ascii="Times New Roman" w:hAnsi="Times New Roman" w:cs="Times New Roman"/>
          <w:color w:val="000000" w:themeColor="text1"/>
          <w:kern w:val="0"/>
          <w:sz w:val="24"/>
          <w:szCs w:val="24"/>
        </w:rPr>
        <w:t>Nazki</w:t>
      </w:r>
      <w:proofErr w:type="spellEnd"/>
      <w:r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i/>
          <w:iCs/>
          <w:color w:val="000000" w:themeColor="text1"/>
          <w:kern w:val="0"/>
          <w:sz w:val="24"/>
          <w:szCs w:val="24"/>
        </w:rPr>
        <w:t>et al</w:t>
      </w:r>
      <w:r w:rsidRPr="000871BE">
        <w:rPr>
          <w:rFonts w:ascii="Times New Roman" w:hAnsi="Times New Roman" w:cs="Times New Roman"/>
          <w:color w:val="000000" w:themeColor="text1"/>
          <w:kern w:val="0"/>
          <w:sz w:val="24"/>
          <w:szCs w:val="24"/>
        </w:rPr>
        <w:t xml:space="preserve">. (2017) for the genes </w:t>
      </w:r>
      <w:r w:rsidR="00F6650B" w:rsidRPr="000871BE">
        <w:rPr>
          <w:rFonts w:ascii="Times New Roman" w:hAnsi="Times New Roman" w:cs="Times New Roman"/>
          <w:i/>
          <w:iCs/>
          <w:color w:val="000000" w:themeColor="text1"/>
          <w:kern w:val="0"/>
          <w:sz w:val="24"/>
          <w:szCs w:val="24"/>
        </w:rPr>
        <w:t>cpb2</w:t>
      </w:r>
      <w:r w:rsidRPr="000871BE">
        <w:rPr>
          <w:rFonts w:ascii="Times New Roman" w:hAnsi="Times New Roman" w:cs="Times New Roman"/>
          <w:i/>
          <w:iCs/>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encoding for </w:t>
      </w:r>
      <w:r w:rsidRPr="000871BE">
        <w:rPr>
          <w:rFonts w:ascii="Times New Roman" w:hAnsi="Times New Roman" w:cs="Times New Roman"/>
          <w:i/>
          <w:iCs/>
          <w:color w:val="000000" w:themeColor="text1"/>
          <w:kern w:val="0"/>
          <w:sz w:val="24"/>
          <w:szCs w:val="24"/>
        </w:rPr>
        <w:t xml:space="preserve">C. perfringens </w:t>
      </w:r>
      <w:r w:rsidR="00BC23F3" w:rsidRPr="000871BE">
        <w:rPr>
          <w:rFonts w:ascii="Times New Roman" w:hAnsi="Times New Roman" w:cs="Times New Roman"/>
          <w:color w:val="000000" w:themeColor="text1"/>
          <w:kern w:val="0"/>
          <w:sz w:val="24"/>
          <w:szCs w:val="24"/>
        </w:rPr>
        <w:t>minor Beta toxin</w:t>
      </w:r>
      <w:r w:rsidRPr="000871BE">
        <w:rPr>
          <w:rFonts w:ascii="Times New Roman" w:hAnsi="Times New Roman" w:cs="Times New Roman"/>
          <w:color w:val="000000" w:themeColor="text1"/>
          <w:kern w:val="0"/>
          <w:sz w:val="24"/>
          <w:szCs w:val="24"/>
        </w:rPr>
        <w:t xml:space="preserve">. PCR mixture was performed in </w:t>
      </w:r>
      <w:r w:rsidR="00BC23F3" w:rsidRPr="000871BE">
        <w:rPr>
          <w:rFonts w:ascii="Times New Roman" w:hAnsi="Times New Roman" w:cs="Times New Roman"/>
          <w:color w:val="000000" w:themeColor="text1"/>
          <w:kern w:val="0"/>
          <w:sz w:val="24"/>
          <w:szCs w:val="24"/>
        </w:rPr>
        <w:t>25</w:t>
      </w:r>
      <w:r w:rsidRPr="000871BE">
        <w:rPr>
          <w:rFonts w:ascii="Times New Roman" w:hAnsi="Times New Roman" w:cs="Times New Roman"/>
          <w:color w:val="000000" w:themeColor="text1"/>
          <w:kern w:val="0"/>
          <w:sz w:val="24"/>
          <w:szCs w:val="24"/>
        </w:rPr>
        <w:t xml:space="preserve"> </w:t>
      </w:r>
      <w:proofErr w:type="spellStart"/>
      <w:r w:rsidRPr="000871BE">
        <w:rPr>
          <w:rFonts w:ascii="Times New Roman" w:hAnsi="Times New Roman" w:cs="Times New Roman"/>
          <w:color w:val="000000" w:themeColor="text1"/>
          <w:kern w:val="0"/>
          <w:sz w:val="24"/>
          <w:szCs w:val="24"/>
        </w:rPr>
        <w:t>μl</w:t>
      </w:r>
      <w:proofErr w:type="spellEnd"/>
      <w:r w:rsidR="00BC1390"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containing </w:t>
      </w:r>
      <w:r w:rsidR="00BC23F3" w:rsidRPr="000871BE">
        <w:rPr>
          <w:rFonts w:ascii="Times New Roman" w:hAnsi="Times New Roman" w:cs="Times New Roman"/>
          <w:color w:val="000000" w:themeColor="text1"/>
          <w:kern w:val="0"/>
          <w:sz w:val="24"/>
          <w:szCs w:val="24"/>
        </w:rPr>
        <w:t>1</w:t>
      </w:r>
      <w:r w:rsidRPr="000871BE">
        <w:rPr>
          <w:rFonts w:ascii="Times New Roman" w:hAnsi="Times New Roman" w:cs="Times New Roman"/>
          <w:color w:val="000000" w:themeColor="text1"/>
          <w:kern w:val="0"/>
          <w:sz w:val="24"/>
          <w:szCs w:val="24"/>
        </w:rPr>
        <w:t>2</w:t>
      </w:r>
      <w:r w:rsidR="00BC23F3" w:rsidRPr="000871BE">
        <w:rPr>
          <w:rFonts w:ascii="Times New Roman" w:hAnsi="Times New Roman" w:cs="Times New Roman"/>
          <w:color w:val="000000" w:themeColor="text1"/>
          <w:kern w:val="0"/>
          <w:sz w:val="24"/>
          <w:szCs w:val="24"/>
        </w:rPr>
        <w:t>.</w:t>
      </w:r>
      <w:r w:rsidRPr="000871BE">
        <w:rPr>
          <w:rFonts w:ascii="Times New Roman" w:hAnsi="Times New Roman" w:cs="Times New Roman"/>
          <w:color w:val="000000" w:themeColor="text1"/>
          <w:kern w:val="0"/>
          <w:sz w:val="24"/>
          <w:szCs w:val="24"/>
        </w:rPr>
        <w:t xml:space="preserve">5 </w:t>
      </w:r>
      <w:proofErr w:type="spellStart"/>
      <w:r w:rsidRPr="000871BE">
        <w:rPr>
          <w:rFonts w:ascii="Times New Roman" w:hAnsi="Times New Roman" w:cs="Times New Roman"/>
          <w:color w:val="000000" w:themeColor="text1"/>
          <w:kern w:val="0"/>
          <w:sz w:val="24"/>
          <w:szCs w:val="24"/>
        </w:rPr>
        <w:t>μl</w:t>
      </w:r>
      <w:proofErr w:type="spellEnd"/>
      <w:r w:rsidRPr="000871BE">
        <w:rPr>
          <w:rFonts w:ascii="Times New Roman" w:hAnsi="Times New Roman" w:cs="Times New Roman"/>
          <w:color w:val="000000" w:themeColor="text1"/>
          <w:kern w:val="0"/>
          <w:sz w:val="24"/>
          <w:szCs w:val="24"/>
        </w:rPr>
        <w:t xml:space="preserve"> of PCR </w:t>
      </w:r>
      <w:proofErr w:type="spellStart"/>
      <w:r w:rsidRPr="000871BE">
        <w:rPr>
          <w:rFonts w:ascii="Times New Roman" w:hAnsi="Times New Roman" w:cs="Times New Roman"/>
          <w:color w:val="000000" w:themeColor="text1"/>
          <w:kern w:val="0"/>
          <w:sz w:val="24"/>
          <w:szCs w:val="24"/>
        </w:rPr>
        <w:t>Mastermix</w:t>
      </w:r>
      <w:proofErr w:type="spellEnd"/>
      <w:r w:rsidRPr="000871BE">
        <w:rPr>
          <w:rFonts w:ascii="Times New Roman" w:hAnsi="Times New Roman" w:cs="Times New Roman"/>
          <w:color w:val="000000" w:themeColor="text1"/>
          <w:kern w:val="0"/>
          <w:sz w:val="24"/>
          <w:szCs w:val="24"/>
        </w:rPr>
        <w:t xml:space="preserve"> containing dNTPs, Taq DNA polymerase,</w:t>
      </w:r>
      <w:r w:rsidR="00BC1390"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buffer, MgCl2 (M/s. </w:t>
      </w:r>
      <w:proofErr w:type="spellStart"/>
      <w:r w:rsidRPr="000871BE">
        <w:rPr>
          <w:rFonts w:ascii="Times New Roman" w:hAnsi="Times New Roman" w:cs="Times New Roman"/>
          <w:color w:val="000000" w:themeColor="text1"/>
          <w:kern w:val="0"/>
          <w:sz w:val="24"/>
          <w:szCs w:val="24"/>
        </w:rPr>
        <w:t>HiMedia</w:t>
      </w:r>
      <w:proofErr w:type="spellEnd"/>
      <w:r w:rsidRPr="000871BE">
        <w:rPr>
          <w:rFonts w:ascii="Times New Roman" w:hAnsi="Times New Roman" w:cs="Times New Roman"/>
          <w:color w:val="000000" w:themeColor="text1"/>
          <w:kern w:val="0"/>
          <w:sz w:val="24"/>
          <w:szCs w:val="24"/>
        </w:rPr>
        <w:t xml:space="preserve"> </w:t>
      </w:r>
      <w:proofErr w:type="spellStart"/>
      <w:r w:rsidRPr="000871BE">
        <w:rPr>
          <w:rFonts w:ascii="Times New Roman" w:hAnsi="Times New Roman" w:cs="Times New Roman"/>
          <w:color w:val="000000" w:themeColor="text1"/>
          <w:kern w:val="0"/>
          <w:sz w:val="24"/>
          <w:szCs w:val="24"/>
        </w:rPr>
        <w:t>Pvt.</w:t>
      </w:r>
      <w:proofErr w:type="spellEnd"/>
      <w:r w:rsidRPr="000871BE">
        <w:rPr>
          <w:rFonts w:ascii="Times New Roman" w:hAnsi="Times New Roman" w:cs="Times New Roman"/>
          <w:color w:val="000000" w:themeColor="text1"/>
          <w:kern w:val="0"/>
          <w:sz w:val="24"/>
          <w:szCs w:val="24"/>
        </w:rPr>
        <w:t xml:space="preserve"> Ltd. Mumbai), </w:t>
      </w:r>
      <w:r w:rsidR="003F0AD1" w:rsidRPr="000871BE">
        <w:rPr>
          <w:rFonts w:ascii="Times New Roman" w:hAnsi="Times New Roman" w:cs="Times New Roman"/>
          <w:color w:val="000000" w:themeColor="text1"/>
          <w:kern w:val="0"/>
          <w:sz w:val="24"/>
          <w:szCs w:val="24"/>
        </w:rPr>
        <w:t>6</w:t>
      </w:r>
      <w:r w:rsidR="00BC23F3" w:rsidRPr="000871BE">
        <w:rPr>
          <w:rFonts w:ascii="Times New Roman" w:hAnsi="Times New Roman" w:cs="Times New Roman"/>
          <w:color w:val="000000" w:themeColor="text1"/>
          <w:kern w:val="0"/>
          <w:sz w:val="24"/>
          <w:szCs w:val="24"/>
        </w:rPr>
        <w:t>.5</w:t>
      </w:r>
      <w:r w:rsidRPr="000871BE">
        <w:rPr>
          <w:rFonts w:ascii="Times New Roman" w:hAnsi="Times New Roman" w:cs="Times New Roman"/>
          <w:color w:val="000000" w:themeColor="text1"/>
          <w:kern w:val="0"/>
          <w:sz w:val="24"/>
          <w:szCs w:val="24"/>
        </w:rPr>
        <w:t xml:space="preserve"> </w:t>
      </w:r>
      <w:proofErr w:type="spellStart"/>
      <w:r w:rsidRPr="000871BE">
        <w:rPr>
          <w:rFonts w:ascii="Times New Roman" w:hAnsi="Times New Roman" w:cs="Times New Roman"/>
          <w:color w:val="000000" w:themeColor="text1"/>
          <w:kern w:val="0"/>
          <w:sz w:val="24"/>
          <w:szCs w:val="24"/>
        </w:rPr>
        <w:t>μl</w:t>
      </w:r>
      <w:proofErr w:type="spellEnd"/>
      <w:r w:rsidRPr="000871BE">
        <w:rPr>
          <w:rFonts w:ascii="Times New Roman" w:hAnsi="Times New Roman" w:cs="Times New Roman"/>
          <w:color w:val="000000" w:themeColor="text1"/>
          <w:kern w:val="0"/>
          <w:sz w:val="24"/>
          <w:szCs w:val="24"/>
        </w:rPr>
        <w:t xml:space="preserve"> of nuclease free water, 1 </w:t>
      </w:r>
      <w:proofErr w:type="spellStart"/>
      <w:r w:rsidRPr="000871BE">
        <w:rPr>
          <w:rFonts w:ascii="Times New Roman" w:hAnsi="Times New Roman" w:cs="Times New Roman"/>
          <w:color w:val="000000" w:themeColor="text1"/>
          <w:kern w:val="0"/>
          <w:sz w:val="24"/>
          <w:szCs w:val="24"/>
        </w:rPr>
        <w:t>μl</w:t>
      </w:r>
      <w:proofErr w:type="spellEnd"/>
      <w:r w:rsidR="00BC1390"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of each reverse and forward primers with a concentration of 10 </w:t>
      </w:r>
      <w:proofErr w:type="spellStart"/>
      <w:r w:rsidRPr="000871BE">
        <w:rPr>
          <w:rFonts w:ascii="Times New Roman" w:hAnsi="Times New Roman" w:cs="Times New Roman"/>
          <w:color w:val="000000" w:themeColor="text1"/>
          <w:kern w:val="0"/>
          <w:sz w:val="24"/>
          <w:szCs w:val="24"/>
        </w:rPr>
        <w:t>pmol</w:t>
      </w:r>
      <w:proofErr w:type="spellEnd"/>
      <w:r w:rsidRPr="000871BE">
        <w:rPr>
          <w:rFonts w:ascii="Times New Roman" w:hAnsi="Times New Roman" w:cs="Times New Roman"/>
          <w:color w:val="000000" w:themeColor="text1"/>
          <w:kern w:val="0"/>
          <w:sz w:val="24"/>
          <w:szCs w:val="24"/>
        </w:rPr>
        <w:t xml:space="preserve"> and </w:t>
      </w:r>
      <w:r w:rsidR="00BC23F3" w:rsidRPr="000871BE">
        <w:rPr>
          <w:rFonts w:ascii="Times New Roman" w:hAnsi="Times New Roman" w:cs="Times New Roman"/>
          <w:color w:val="000000" w:themeColor="text1"/>
          <w:kern w:val="0"/>
          <w:sz w:val="24"/>
          <w:szCs w:val="24"/>
        </w:rPr>
        <w:t>4</w:t>
      </w:r>
      <w:r w:rsidRPr="000871BE">
        <w:rPr>
          <w:rFonts w:ascii="Times New Roman" w:hAnsi="Times New Roman" w:cs="Times New Roman"/>
          <w:color w:val="000000" w:themeColor="text1"/>
          <w:kern w:val="0"/>
          <w:sz w:val="24"/>
          <w:szCs w:val="24"/>
        </w:rPr>
        <w:t xml:space="preserve"> </w:t>
      </w:r>
      <w:proofErr w:type="spellStart"/>
      <w:r w:rsidRPr="000871BE">
        <w:rPr>
          <w:rFonts w:ascii="Times New Roman" w:hAnsi="Times New Roman" w:cs="Times New Roman"/>
          <w:color w:val="000000" w:themeColor="text1"/>
          <w:kern w:val="0"/>
          <w:sz w:val="24"/>
          <w:szCs w:val="24"/>
        </w:rPr>
        <w:t>μl</w:t>
      </w:r>
      <w:proofErr w:type="spellEnd"/>
      <w:r w:rsidRPr="000871BE">
        <w:rPr>
          <w:rFonts w:ascii="Times New Roman" w:hAnsi="Times New Roman" w:cs="Times New Roman"/>
          <w:color w:val="000000" w:themeColor="text1"/>
          <w:kern w:val="0"/>
          <w:sz w:val="24"/>
          <w:szCs w:val="24"/>
        </w:rPr>
        <w:t xml:space="preserve"> of</w:t>
      </w:r>
      <w:r w:rsidR="00BC1390"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DNA template. This reaction mixture was further subjected to thermal cycling</w:t>
      </w:r>
      <w:r w:rsidR="00BC1390"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(Applied biosystem) using cyclic conditions </w:t>
      </w:r>
      <w:r w:rsidR="00BC1390" w:rsidRPr="000871BE">
        <w:rPr>
          <w:rFonts w:ascii="Times New Roman" w:hAnsi="Times New Roman" w:cs="Times New Roman"/>
          <w:color w:val="000000" w:themeColor="text1"/>
          <w:sz w:val="24"/>
          <w:szCs w:val="24"/>
        </w:rPr>
        <w:t>each consisting of initial denaturation for 15 min at 95°C; 30 sec of denaturation at 94°C; 90 sec of annealing at 49°C, and 90 sec of elongation at 72°C. The final extension was set up to 72°C 10 min. The final amplified PCR products were subjected to electrophoresis in 1.5% agarose gel after staining with ethidium bromide (5μl /100 ml).</w:t>
      </w:r>
    </w:p>
    <w:p w14:paraId="1711F11A" w14:textId="486DDBE9" w:rsidR="00364D8A" w:rsidRPr="000871BE" w:rsidRDefault="00364D8A" w:rsidP="000871BE">
      <w:pPr>
        <w:autoSpaceDE w:val="0"/>
        <w:autoSpaceDN w:val="0"/>
        <w:adjustRightInd w:val="0"/>
        <w:spacing w:after="0" w:line="480" w:lineRule="auto"/>
        <w:rPr>
          <w:rFonts w:ascii="Times New Roman" w:hAnsi="Times New Roman" w:cs="Times New Roman"/>
          <w:b/>
          <w:bCs/>
          <w:color w:val="000000" w:themeColor="text1"/>
          <w:sz w:val="24"/>
          <w:szCs w:val="24"/>
        </w:rPr>
      </w:pPr>
    </w:p>
    <w:p w14:paraId="34A3DFCF" w14:textId="39A54EB8" w:rsidR="00413C06" w:rsidRPr="000871BE" w:rsidRDefault="00413C06"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 xml:space="preserve">Table </w:t>
      </w:r>
      <w:r w:rsidR="005F2B53" w:rsidRPr="000871BE">
        <w:rPr>
          <w:rFonts w:ascii="Times New Roman" w:hAnsi="Times New Roman" w:cs="Times New Roman"/>
          <w:b/>
          <w:bCs/>
          <w:color w:val="000000" w:themeColor="text1"/>
          <w:kern w:val="0"/>
          <w:sz w:val="24"/>
          <w:szCs w:val="24"/>
        </w:rPr>
        <w:t>2</w:t>
      </w:r>
      <w:r w:rsidRPr="000871BE">
        <w:rPr>
          <w:rFonts w:ascii="Times New Roman" w:hAnsi="Times New Roman" w:cs="Times New Roman"/>
          <w:b/>
          <w:bCs/>
          <w:color w:val="000000" w:themeColor="text1"/>
          <w:kern w:val="0"/>
          <w:sz w:val="24"/>
          <w:szCs w:val="24"/>
        </w:rPr>
        <w:t xml:space="preserve"> Oligonucleotide sequence of the primers of </w:t>
      </w:r>
      <w:r w:rsidR="003F0AD1" w:rsidRPr="000871BE">
        <w:rPr>
          <w:rFonts w:ascii="Times New Roman" w:hAnsi="Times New Roman" w:cs="Times New Roman"/>
          <w:b/>
          <w:bCs/>
          <w:color w:val="000000" w:themeColor="text1"/>
          <w:kern w:val="0"/>
          <w:sz w:val="24"/>
          <w:szCs w:val="24"/>
        </w:rPr>
        <w:t xml:space="preserve">cpb2 gene </w:t>
      </w:r>
      <w:r w:rsidRPr="000871BE">
        <w:rPr>
          <w:rFonts w:ascii="Times New Roman" w:hAnsi="Times New Roman" w:cs="Times New Roman"/>
          <w:b/>
          <w:bCs/>
          <w:i/>
          <w:iCs/>
          <w:color w:val="000000" w:themeColor="text1"/>
          <w:kern w:val="0"/>
          <w:sz w:val="24"/>
          <w:szCs w:val="24"/>
        </w:rPr>
        <w:t>Clostridium perfringens</w:t>
      </w:r>
      <w:r w:rsidR="005F2B53" w:rsidRPr="000871BE">
        <w:rPr>
          <w:rFonts w:ascii="Times New Roman" w:hAnsi="Times New Roman" w:cs="Times New Roman"/>
          <w:b/>
          <w:bCs/>
          <w:i/>
          <w:iCs/>
          <w:color w:val="000000" w:themeColor="text1"/>
          <w:kern w:val="0"/>
          <w:sz w:val="24"/>
          <w:szCs w:val="24"/>
        </w:rPr>
        <w:t xml:space="preserve"> </w:t>
      </w:r>
    </w:p>
    <w:p w14:paraId="4172C9BD" w14:textId="52CB21B7" w:rsidR="00413C06" w:rsidRPr="000871BE" w:rsidRDefault="00413C06"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p>
    <w:tbl>
      <w:tblPr>
        <w:tblStyle w:val="TableGrid"/>
        <w:tblW w:w="0" w:type="auto"/>
        <w:tblLook w:val="04A0" w:firstRow="1" w:lastRow="0" w:firstColumn="1" w:lastColumn="0" w:noHBand="0" w:noVBand="1"/>
      </w:tblPr>
      <w:tblGrid>
        <w:gridCol w:w="1261"/>
        <w:gridCol w:w="4971"/>
        <w:gridCol w:w="1418"/>
        <w:gridCol w:w="1366"/>
      </w:tblGrid>
      <w:tr w:rsidR="00CC31A2" w:rsidRPr="000871BE" w14:paraId="6D5F21A0" w14:textId="2C540B2A" w:rsidTr="000A5DE7">
        <w:trPr>
          <w:trHeight w:val="570"/>
        </w:trPr>
        <w:tc>
          <w:tcPr>
            <w:tcW w:w="1261" w:type="dxa"/>
          </w:tcPr>
          <w:p w14:paraId="5355DF27" w14:textId="77777777" w:rsidR="00CC31A2" w:rsidRPr="000871BE" w:rsidRDefault="00CC31A2"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b/>
                <w:bCs/>
                <w:color w:val="000000" w:themeColor="text1"/>
                <w:kern w:val="0"/>
                <w:sz w:val="24"/>
                <w:szCs w:val="24"/>
              </w:rPr>
              <w:t>Target gene</w:t>
            </w:r>
          </w:p>
        </w:tc>
        <w:tc>
          <w:tcPr>
            <w:tcW w:w="4971" w:type="dxa"/>
          </w:tcPr>
          <w:p w14:paraId="205EB310" w14:textId="77777777" w:rsidR="00CC31A2" w:rsidRPr="000871BE" w:rsidRDefault="00CC31A2"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b/>
                <w:bCs/>
                <w:color w:val="000000" w:themeColor="text1"/>
                <w:kern w:val="0"/>
                <w:sz w:val="24"/>
                <w:szCs w:val="24"/>
              </w:rPr>
              <w:t xml:space="preserve">Primer sequence </w:t>
            </w:r>
            <w:r w:rsidRPr="000871BE">
              <w:rPr>
                <w:rFonts w:ascii="Times New Roman" w:eastAsia="Times New Roman,Bold" w:hAnsi="Times New Roman" w:cs="Times New Roman"/>
                <w:b/>
                <w:bCs/>
                <w:color w:val="000000" w:themeColor="text1"/>
                <w:kern w:val="0"/>
                <w:sz w:val="24"/>
                <w:szCs w:val="24"/>
              </w:rPr>
              <w:t>(5′</w:t>
            </w:r>
            <w:r w:rsidRPr="000871BE">
              <w:rPr>
                <w:rFonts w:ascii="Times New Roman" w:hAnsi="Times New Roman" w:cs="Times New Roman"/>
                <w:b/>
                <w:bCs/>
                <w:color w:val="000000" w:themeColor="text1"/>
                <w:kern w:val="0"/>
                <w:sz w:val="24"/>
                <w:szCs w:val="24"/>
              </w:rPr>
              <w:t>-</w:t>
            </w:r>
            <w:r w:rsidRPr="000871BE">
              <w:rPr>
                <w:rFonts w:ascii="Times New Roman" w:eastAsia="Times New Roman,Bold" w:hAnsi="Times New Roman" w:cs="Times New Roman"/>
                <w:b/>
                <w:bCs/>
                <w:color w:val="000000" w:themeColor="text1"/>
                <w:kern w:val="0"/>
                <w:sz w:val="24"/>
                <w:szCs w:val="24"/>
              </w:rPr>
              <w:t>3′)</w:t>
            </w:r>
          </w:p>
        </w:tc>
        <w:tc>
          <w:tcPr>
            <w:tcW w:w="1418" w:type="dxa"/>
          </w:tcPr>
          <w:p w14:paraId="6C0822C2" w14:textId="77777777" w:rsidR="00CC31A2" w:rsidRPr="000871BE" w:rsidRDefault="00CC31A2" w:rsidP="000871BE">
            <w:pPr>
              <w:autoSpaceDE w:val="0"/>
              <w:autoSpaceDN w:val="0"/>
              <w:adjustRightInd w:val="0"/>
              <w:spacing w:line="480" w:lineRule="auto"/>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Product</w:t>
            </w:r>
          </w:p>
          <w:p w14:paraId="68562F71" w14:textId="50898308" w:rsidR="00CC31A2" w:rsidRPr="000871BE" w:rsidRDefault="00CC31A2"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b/>
                <w:bCs/>
                <w:color w:val="000000" w:themeColor="text1"/>
                <w:kern w:val="0"/>
                <w:sz w:val="24"/>
                <w:szCs w:val="24"/>
              </w:rPr>
              <w:t>Size (bp)</w:t>
            </w:r>
          </w:p>
        </w:tc>
        <w:tc>
          <w:tcPr>
            <w:tcW w:w="1366" w:type="dxa"/>
          </w:tcPr>
          <w:p w14:paraId="2F3D151D" w14:textId="6CE38710" w:rsidR="00CC31A2" w:rsidRPr="000871BE" w:rsidRDefault="000A5DE7" w:rsidP="000871BE">
            <w:pPr>
              <w:autoSpaceDE w:val="0"/>
              <w:autoSpaceDN w:val="0"/>
              <w:adjustRightInd w:val="0"/>
              <w:spacing w:line="480" w:lineRule="auto"/>
              <w:rPr>
                <w:rFonts w:ascii="Times New Roman" w:hAnsi="Times New Roman" w:cs="Times New Roman"/>
                <w:b/>
                <w:bCs/>
                <w:color w:val="000000" w:themeColor="text1"/>
                <w:kern w:val="0"/>
                <w:sz w:val="24"/>
                <w:szCs w:val="24"/>
              </w:rPr>
            </w:pPr>
            <w:r>
              <w:rPr>
                <w:rFonts w:ascii="Times New Roman" w:hAnsi="Times New Roman" w:cs="Times New Roman"/>
                <w:b/>
                <w:bCs/>
                <w:color w:val="000000" w:themeColor="text1"/>
                <w:kern w:val="0"/>
                <w:sz w:val="24"/>
                <w:szCs w:val="24"/>
              </w:rPr>
              <w:t>Reference</w:t>
            </w:r>
          </w:p>
        </w:tc>
      </w:tr>
      <w:tr w:rsidR="000A5DE7" w:rsidRPr="000871BE" w14:paraId="0280FDC6" w14:textId="5F8ECF89" w:rsidTr="000A5DE7">
        <w:tc>
          <w:tcPr>
            <w:tcW w:w="1261" w:type="dxa"/>
          </w:tcPr>
          <w:p w14:paraId="5116E776" w14:textId="555FA345" w:rsidR="000A5DE7" w:rsidRPr="000871BE" w:rsidRDefault="000A5DE7"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color w:val="000000" w:themeColor="text1"/>
                <w:kern w:val="0"/>
                <w:sz w:val="24"/>
                <w:szCs w:val="24"/>
              </w:rPr>
              <w:t>CPB2</w:t>
            </w:r>
            <w:r>
              <w:rPr>
                <w:rFonts w:ascii="Times New Roman" w:hAnsi="Times New Roman" w:cs="Times New Roman"/>
                <w:color w:val="000000" w:themeColor="text1"/>
                <w:kern w:val="0"/>
                <w:sz w:val="24"/>
                <w:szCs w:val="24"/>
              </w:rPr>
              <w:t xml:space="preserve"> (F)</w:t>
            </w:r>
          </w:p>
        </w:tc>
        <w:tc>
          <w:tcPr>
            <w:tcW w:w="4971" w:type="dxa"/>
          </w:tcPr>
          <w:p w14:paraId="76BA8516" w14:textId="07CE7415" w:rsidR="000A5DE7" w:rsidRPr="000871BE" w:rsidRDefault="000A5DE7"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color w:val="000000" w:themeColor="text1"/>
                <w:kern w:val="0"/>
                <w:sz w:val="24"/>
                <w:szCs w:val="24"/>
              </w:rPr>
              <w:t>AAATATGATCCTAACCAACAA</w:t>
            </w:r>
          </w:p>
        </w:tc>
        <w:tc>
          <w:tcPr>
            <w:tcW w:w="1418" w:type="dxa"/>
            <w:vMerge w:val="restart"/>
          </w:tcPr>
          <w:p w14:paraId="6C909A6B" w14:textId="012DFFBE" w:rsidR="000A5DE7" w:rsidRPr="000871BE" w:rsidRDefault="000A5DE7" w:rsidP="000871BE">
            <w:pPr>
              <w:autoSpaceDE w:val="0"/>
              <w:autoSpaceDN w:val="0"/>
              <w:adjustRightInd w:val="0"/>
              <w:spacing w:line="480" w:lineRule="auto"/>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548</w:t>
            </w:r>
          </w:p>
        </w:tc>
        <w:tc>
          <w:tcPr>
            <w:tcW w:w="1366" w:type="dxa"/>
            <w:vMerge w:val="restart"/>
          </w:tcPr>
          <w:p w14:paraId="04BC9450" w14:textId="6246AD10" w:rsidR="000A5DE7" w:rsidRPr="009A2F50" w:rsidRDefault="000A5DE7" w:rsidP="000871BE">
            <w:pPr>
              <w:autoSpaceDE w:val="0"/>
              <w:autoSpaceDN w:val="0"/>
              <w:adjustRightInd w:val="0"/>
              <w:spacing w:line="480" w:lineRule="auto"/>
              <w:rPr>
                <w:rFonts w:ascii="Times New Roman" w:hAnsi="Times New Roman" w:cs="Times New Roman"/>
                <w:i/>
                <w:iCs/>
                <w:color w:val="000000" w:themeColor="text1"/>
                <w:kern w:val="0"/>
                <w:sz w:val="24"/>
                <w:szCs w:val="24"/>
              </w:rPr>
            </w:pPr>
            <w:proofErr w:type="spellStart"/>
            <w:r w:rsidRPr="000871BE">
              <w:rPr>
                <w:rFonts w:ascii="Times New Roman" w:hAnsi="Times New Roman" w:cs="Times New Roman"/>
                <w:color w:val="000000" w:themeColor="text1"/>
                <w:kern w:val="0"/>
                <w:sz w:val="24"/>
                <w:szCs w:val="24"/>
              </w:rPr>
              <w:t>Nazki</w:t>
            </w:r>
            <w:proofErr w:type="spellEnd"/>
            <w:r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i/>
                <w:iCs/>
                <w:color w:val="000000" w:themeColor="text1"/>
                <w:kern w:val="0"/>
                <w:sz w:val="24"/>
                <w:szCs w:val="24"/>
              </w:rPr>
              <w:t>et al.</w:t>
            </w:r>
            <w:r>
              <w:rPr>
                <w:rFonts w:ascii="Times New Roman" w:hAnsi="Times New Roman" w:cs="Times New Roman"/>
                <w:i/>
                <w:iCs/>
                <w:color w:val="000000" w:themeColor="text1"/>
                <w:kern w:val="0"/>
                <w:sz w:val="24"/>
                <w:szCs w:val="24"/>
              </w:rPr>
              <w:t>,</w:t>
            </w:r>
            <w:r w:rsidRPr="000871BE">
              <w:rPr>
                <w:rFonts w:ascii="Times New Roman" w:hAnsi="Times New Roman" w:cs="Times New Roman"/>
                <w:i/>
                <w:iCs/>
                <w:color w:val="000000" w:themeColor="text1"/>
                <w:kern w:val="0"/>
                <w:sz w:val="24"/>
                <w:szCs w:val="24"/>
              </w:rPr>
              <w:t xml:space="preserve"> </w:t>
            </w:r>
            <w:r w:rsidRPr="000871BE">
              <w:rPr>
                <w:rFonts w:ascii="Times New Roman" w:hAnsi="Times New Roman" w:cs="Times New Roman"/>
                <w:color w:val="000000" w:themeColor="text1"/>
                <w:kern w:val="0"/>
                <w:sz w:val="24"/>
                <w:szCs w:val="24"/>
              </w:rPr>
              <w:t>(2017)</w:t>
            </w:r>
          </w:p>
        </w:tc>
      </w:tr>
      <w:tr w:rsidR="000A5DE7" w:rsidRPr="000871BE" w14:paraId="6CAAFAA1" w14:textId="0158C1D7" w:rsidTr="000A5DE7">
        <w:tc>
          <w:tcPr>
            <w:tcW w:w="1261" w:type="dxa"/>
          </w:tcPr>
          <w:p w14:paraId="39E2FFFE" w14:textId="7CB9A792" w:rsidR="000A5DE7" w:rsidRPr="000871BE" w:rsidRDefault="000A5DE7"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color w:val="000000" w:themeColor="text1"/>
                <w:kern w:val="0"/>
                <w:sz w:val="24"/>
                <w:szCs w:val="24"/>
              </w:rPr>
              <w:t>CPB2</w:t>
            </w:r>
            <w:r>
              <w:rPr>
                <w:rFonts w:ascii="Times New Roman" w:hAnsi="Times New Roman" w:cs="Times New Roman"/>
                <w:color w:val="000000" w:themeColor="text1"/>
                <w:kern w:val="0"/>
                <w:sz w:val="24"/>
                <w:szCs w:val="24"/>
              </w:rPr>
              <w:t xml:space="preserve"> (R)</w:t>
            </w:r>
          </w:p>
        </w:tc>
        <w:tc>
          <w:tcPr>
            <w:tcW w:w="4971" w:type="dxa"/>
          </w:tcPr>
          <w:p w14:paraId="54839607" w14:textId="62E2852F" w:rsidR="000A5DE7" w:rsidRPr="000871BE" w:rsidRDefault="000A5DE7" w:rsidP="000871BE">
            <w:pPr>
              <w:autoSpaceDE w:val="0"/>
              <w:autoSpaceDN w:val="0"/>
              <w:adjustRightInd w:val="0"/>
              <w:spacing w:line="480" w:lineRule="auto"/>
              <w:rPr>
                <w:rFonts w:ascii="Times New Roman" w:hAnsi="Times New Roman" w:cs="Times New Roman"/>
                <w:b/>
                <w:bCs/>
                <w:i/>
                <w:iCs/>
                <w:color w:val="000000" w:themeColor="text1"/>
                <w:kern w:val="0"/>
                <w:sz w:val="24"/>
                <w:szCs w:val="24"/>
              </w:rPr>
            </w:pPr>
            <w:r w:rsidRPr="000871BE">
              <w:rPr>
                <w:rFonts w:ascii="Times New Roman" w:hAnsi="Times New Roman" w:cs="Times New Roman"/>
                <w:color w:val="000000" w:themeColor="text1"/>
                <w:kern w:val="0"/>
                <w:sz w:val="24"/>
                <w:szCs w:val="24"/>
              </w:rPr>
              <w:t>CCAAATACTCTAATYGATGC</w:t>
            </w:r>
          </w:p>
        </w:tc>
        <w:tc>
          <w:tcPr>
            <w:tcW w:w="1418" w:type="dxa"/>
            <w:vMerge/>
          </w:tcPr>
          <w:p w14:paraId="571F73D1" w14:textId="77777777" w:rsidR="000A5DE7" w:rsidRPr="000871BE" w:rsidRDefault="000A5DE7" w:rsidP="000871BE">
            <w:pPr>
              <w:autoSpaceDE w:val="0"/>
              <w:autoSpaceDN w:val="0"/>
              <w:adjustRightInd w:val="0"/>
              <w:spacing w:line="480" w:lineRule="auto"/>
              <w:rPr>
                <w:rFonts w:ascii="Times New Roman" w:hAnsi="Times New Roman" w:cs="Times New Roman"/>
                <w:color w:val="000000" w:themeColor="text1"/>
                <w:kern w:val="0"/>
                <w:sz w:val="24"/>
                <w:szCs w:val="24"/>
              </w:rPr>
            </w:pPr>
          </w:p>
        </w:tc>
        <w:tc>
          <w:tcPr>
            <w:tcW w:w="1366" w:type="dxa"/>
            <w:vMerge/>
          </w:tcPr>
          <w:p w14:paraId="45110895" w14:textId="77777777" w:rsidR="000A5DE7" w:rsidRPr="000871BE" w:rsidRDefault="000A5DE7" w:rsidP="000871BE">
            <w:pPr>
              <w:autoSpaceDE w:val="0"/>
              <w:autoSpaceDN w:val="0"/>
              <w:adjustRightInd w:val="0"/>
              <w:spacing w:line="480" w:lineRule="auto"/>
              <w:rPr>
                <w:rFonts w:ascii="Times New Roman" w:hAnsi="Times New Roman" w:cs="Times New Roman"/>
                <w:color w:val="000000" w:themeColor="text1"/>
                <w:kern w:val="0"/>
                <w:sz w:val="24"/>
                <w:szCs w:val="24"/>
              </w:rPr>
            </w:pPr>
          </w:p>
        </w:tc>
      </w:tr>
    </w:tbl>
    <w:p w14:paraId="1A2A51A2" w14:textId="77777777" w:rsidR="0051180C" w:rsidRPr="000871BE" w:rsidRDefault="0051180C" w:rsidP="000871BE">
      <w:pPr>
        <w:autoSpaceDE w:val="0"/>
        <w:autoSpaceDN w:val="0"/>
        <w:adjustRightInd w:val="0"/>
        <w:spacing w:after="0" w:line="480" w:lineRule="auto"/>
        <w:rPr>
          <w:rFonts w:ascii="Times New Roman" w:hAnsi="Times New Roman" w:cs="Times New Roman"/>
          <w:b/>
          <w:bCs/>
          <w:i/>
          <w:iCs/>
          <w:color w:val="000000" w:themeColor="text1"/>
          <w:kern w:val="0"/>
          <w:sz w:val="24"/>
          <w:szCs w:val="24"/>
        </w:rPr>
      </w:pPr>
    </w:p>
    <w:p w14:paraId="7CF30EF6" w14:textId="264C6EAB" w:rsidR="00F3157C" w:rsidRPr="000871BE" w:rsidRDefault="00115D23" w:rsidP="000871BE">
      <w:pPr>
        <w:autoSpaceDE w:val="0"/>
        <w:autoSpaceDN w:val="0"/>
        <w:adjustRightInd w:val="0"/>
        <w:spacing w:after="0" w:line="480" w:lineRule="auto"/>
        <w:jc w:val="both"/>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 xml:space="preserve">Multiple sequence </w:t>
      </w:r>
      <w:r w:rsidR="0092436D" w:rsidRPr="000871BE">
        <w:rPr>
          <w:rFonts w:ascii="Times New Roman" w:eastAsia="Times New Roman" w:hAnsi="Times New Roman" w:cs="Times New Roman"/>
          <w:b/>
          <w:bCs/>
          <w:sz w:val="24"/>
          <w:szCs w:val="24"/>
          <w:lang w:eastAsia="en-IN"/>
        </w:rPr>
        <w:t>alignment</w:t>
      </w:r>
      <w:r w:rsidRPr="000871BE">
        <w:rPr>
          <w:rFonts w:ascii="Times New Roman" w:hAnsi="Times New Roman" w:cs="Times New Roman"/>
          <w:b/>
          <w:bCs/>
          <w:color w:val="000000" w:themeColor="text1"/>
          <w:kern w:val="0"/>
          <w:sz w:val="24"/>
          <w:szCs w:val="24"/>
        </w:rPr>
        <w:t xml:space="preserve"> an</w:t>
      </w:r>
      <w:r w:rsidR="0092436D" w:rsidRPr="000871BE">
        <w:rPr>
          <w:rFonts w:ascii="Times New Roman" w:hAnsi="Times New Roman" w:cs="Times New Roman"/>
          <w:b/>
          <w:bCs/>
          <w:color w:val="000000" w:themeColor="text1"/>
          <w:kern w:val="0"/>
          <w:sz w:val="24"/>
          <w:szCs w:val="24"/>
        </w:rPr>
        <w:t xml:space="preserve">d </w:t>
      </w:r>
      <w:r w:rsidR="00F3157C" w:rsidRPr="000871BE">
        <w:rPr>
          <w:rFonts w:ascii="Times New Roman" w:hAnsi="Times New Roman" w:cs="Times New Roman"/>
          <w:b/>
          <w:bCs/>
          <w:color w:val="000000" w:themeColor="text1"/>
          <w:kern w:val="0"/>
          <w:sz w:val="24"/>
          <w:szCs w:val="24"/>
        </w:rPr>
        <w:t>Phylogenetic analysis of cpb2 toxin gene</w:t>
      </w:r>
    </w:p>
    <w:p w14:paraId="6961430B" w14:textId="0CE958D5" w:rsidR="0051180C" w:rsidRPr="000871BE" w:rsidRDefault="00F3157C"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 xml:space="preserve">The widespread distribution of </w:t>
      </w:r>
      <w:r w:rsidRPr="000871BE">
        <w:rPr>
          <w:rFonts w:ascii="Times New Roman" w:hAnsi="Times New Roman" w:cs="Times New Roman"/>
          <w:i/>
          <w:iCs/>
          <w:color w:val="000000" w:themeColor="text1"/>
          <w:kern w:val="0"/>
          <w:sz w:val="24"/>
          <w:szCs w:val="24"/>
        </w:rPr>
        <w:t xml:space="preserve">cpb2 </w:t>
      </w:r>
      <w:r w:rsidRPr="000871BE">
        <w:rPr>
          <w:rFonts w:ascii="Times New Roman" w:hAnsi="Times New Roman" w:cs="Times New Roman"/>
          <w:color w:val="000000" w:themeColor="text1"/>
          <w:kern w:val="0"/>
          <w:sz w:val="24"/>
          <w:szCs w:val="24"/>
        </w:rPr>
        <w:t xml:space="preserve">toxin gene in </w:t>
      </w:r>
      <w:r w:rsidRPr="000871BE">
        <w:rPr>
          <w:rFonts w:ascii="Times New Roman" w:hAnsi="Times New Roman" w:cs="Times New Roman"/>
          <w:i/>
          <w:iCs/>
          <w:color w:val="000000" w:themeColor="text1"/>
          <w:kern w:val="0"/>
          <w:sz w:val="24"/>
          <w:szCs w:val="24"/>
        </w:rPr>
        <w:t xml:space="preserve">C. perfringens </w:t>
      </w:r>
      <w:r w:rsidRPr="000871BE">
        <w:rPr>
          <w:rFonts w:ascii="Times New Roman" w:hAnsi="Times New Roman" w:cs="Times New Roman"/>
          <w:color w:val="000000" w:themeColor="text1"/>
          <w:kern w:val="0"/>
          <w:sz w:val="24"/>
          <w:szCs w:val="24"/>
        </w:rPr>
        <w:t xml:space="preserve">isolates and its role in </w:t>
      </w:r>
      <w:r w:rsidR="00A97ED0" w:rsidRPr="000871BE">
        <w:rPr>
          <w:rFonts w:ascii="Times New Roman" w:hAnsi="Times New Roman" w:cs="Times New Roman"/>
          <w:color w:val="000000" w:themeColor="text1"/>
          <w:kern w:val="0"/>
          <w:sz w:val="24"/>
          <w:szCs w:val="24"/>
        </w:rPr>
        <w:t xml:space="preserve">causing </w:t>
      </w:r>
      <w:r w:rsidRPr="000871BE">
        <w:rPr>
          <w:rFonts w:ascii="Times New Roman" w:hAnsi="Times New Roman" w:cs="Times New Roman"/>
          <w:color w:val="000000" w:themeColor="text1"/>
          <w:kern w:val="0"/>
          <w:sz w:val="24"/>
          <w:szCs w:val="24"/>
        </w:rPr>
        <w:t xml:space="preserve">enteric disease </w:t>
      </w:r>
      <w:r w:rsidR="00A97ED0" w:rsidRPr="000871BE">
        <w:rPr>
          <w:rFonts w:ascii="Times New Roman" w:hAnsi="Times New Roman" w:cs="Times New Roman"/>
          <w:color w:val="000000" w:themeColor="text1"/>
          <w:kern w:val="0"/>
          <w:sz w:val="24"/>
          <w:szCs w:val="24"/>
        </w:rPr>
        <w:t>in</w:t>
      </w:r>
      <w:r w:rsidRPr="000871BE">
        <w:rPr>
          <w:rFonts w:ascii="Times New Roman" w:hAnsi="Times New Roman" w:cs="Times New Roman"/>
          <w:color w:val="000000" w:themeColor="text1"/>
          <w:kern w:val="0"/>
          <w:sz w:val="24"/>
          <w:szCs w:val="24"/>
        </w:rPr>
        <w:t xml:space="preserve"> animals</w:t>
      </w:r>
      <w:r w:rsidR="00A97ED0" w:rsidRPr="000871BE">
        <w:rPr>
          <w:rFonts w:ascii="Times New Roman" w:hAnsi="Times New Roman" w:cs="Times New Roman"/>
          <w:color w:val="000000" w:themeColor="text1"/>
          <w:kern w:val="0"/>
          <w:sz w:val="24"/>
          <w:szCs w:val="24"/>
        </w:rPr>
        <w:t xml:space="preserve"> is very well recorded</w:t>
      </w:r>
      <w:r w:rsidR="00EF4ACA" w:rsidRPr="000871BE">
        <w:rPr>
          <w:rFonts w:ascii="Times New Roman" w:hAnsi="Times New Roman" w:cs="Times New Roman"/>
          <w:color w:val="000000" w:themeColor="text1"/>
          <w:kern w:val="0"/>
          <w:sz w:val="24"/>
          <w:szCs w:val="24"/>
        </w:rPr>
        <w:t xml:space="preserve"> (</w:t>
      </w:r>
      <w:proofErr w:type="spellStart"/>
      <w:r w:rsidR="00EF4ACA" w:rsidRPr="000871BE">
        <w:rPr>
          <w:rFonts w:ascii="Times New Roman" w:hAnsi="Times New Roman" w:cs="Times New Roman"/>
          <w:color w:val="000000" w:themeColor="text1"/>
          <w:kern w:val="0"/>
          <w:sz w:val="24"/>
          <w:szCs w:val="24"/>
        </w:rPr>
        <w:t>Garmory</w:t>
      </w:r>
      <w:proofErr w:type="spellEnd"/>
      <w:r w:rsidR="00EF4ACA" w:rsidRPr="000871BE">
        <w:rPr>
          <w:rFonts w:ascii="Times New Roman" w:hAnsi="Times New Roman" w:cs="Times New Roman"/>
          <w:color w:val="000000" w:themeColor="text1"/>
          <w:kern w:val="0"/>
          <w:sz w:val="24"/>
          <w:szCs w:val="24"/>
        </w:rPr>
        <w:t xml:space="preserve"> </w:t>
      </w:r>
      <w:r w:rsidR="00EF4ACA" w:rsidRPr="000871BE">
        <w:rPr>
          <w:rFonts w:ascii="Times New Roman" w:hAnsi="Times New Roman" w:cs="Times New Roman"/>
          <w:i/>
          <w:iCs/>
          <w:color w:val="000000" w:themeColor="text1"/>
          <w:kern w:val="0"/>
          <w:sz w:val="24"/>
          <w:szCs w:val="24"/>
        </w:rPr>
        <w:t>et al</w:t>
      </w:r>
      <w:r w:rsidR="00EF4ACA" w:rsidRPr="000871BE">
        <w:rPr>
          <w:rFonts w:ascii="Times New Roman" w:hAnsi="Times New Roman" w:cs="Times New Roman"/>
          <w:color w:val="000000" w:themeColor="text1"/>
          <w:kern w:val="0"/>
          <w:sz w:val="24"/>
          <w:szCs w:val="24"/>
        </w:rPr>
        <w:t>., 2000</w:t>
      </w:r>
      <w:r w:rsidR="005942C3" w:rsidRPr="000871BE">
        <w:rPr>
          <w:rFonts w:ascii="Times New Roman" w:hAnsi="Times New Roman" w:cs="Times New Roman"/>
          <w:color w:val="000000" w:themeColor="text1"/>
          <w:kern w:val="0"/>
          <w:sz w:val="24"/>
          <w:szCs w:val="24"/>
        </w:rPr>
        <w:t>)</w:t>
      </w:r>
      <w:r w:rsidRPr="000871BE">
        <w:rPr>
          <w:rFonts w:ascii="Times New Roman" w:hAnsi="Times New Roman" w:cs="Times New Roman"/>
          <w:color w:val="000000" w:themeColor="text1"/>
          <w:kern w:val="0"/>
          <w:sz w:val="24"/>
          <w:szCs w:val="24"/>
        </w:rPr>
        <w:t xml:space="preserve">. The </w:t>
      </w:r>
      <w:r w:rsidRPr="000871BE">
        <w:rPr>
          <w:rFonts w:ascii="Times New Roman" w:hAnsi="Times New Roman" w:cs="Times New Roman"/>
          <w:i/>
          <w:iCs/>
          <w:color w:val="000000" w:themeColor="text1"/>
          <w:kern w:val="0"/>
          <w:sz w:val="24"/>
          <w:szCs w:val="24"/>
        </w:rPr>
        <w:t xml:space="preserve">cpb2 </w:t>
      </w:r>
      <w:r w:rsidRPr="000871BE">
        <w:rPr>
          <w:rFonts w:ascii="Times New Roman" w:hAnsi="Times New Roman" w:cs="Times New Roman"/>
          <w:color w:val="000000" w:themeColor="text1"/>
          <w:kern w:val="0"/>
          <w:sz w:val="24"/>
          <w:szCs w:val="24"/>
        </w:rPr>
        <w:t xml:space="preserve">toxin is </w:t>
      </w:r>
      <w:r w:rsidRPr="000871BE">
        <w:rPr>
          <w:rFonts w:ascii="Times New Roman" w:hAnsi="Times New Roman" w:cs="Times New Roman"/>
          <w:color w:val="000000" w:themeColor="text1"/>
          <w:kern w:val="0"/>
          <w:sz w:val="24"/>
          <w:szCs w:val="24"/>
        </w:rPr>
        <w:lastRenderedPageBreak/>
        <w:t xml:space="preserve">plasmid-borne, which suggests that there is an opportunity for mobility and subsequent transmission of the </w:t>
      </w:r>
      <w:r w:rsidRPr="000871BE">
        <w:rPr>
          <w:rFonts w:ascii="Times New Roman" w:hAnsi="Times New Roman" w:cs="Times New Roman"/>
          <w:i/>
          <w:iCs/>
          <w:color w:val="000000" w:themeColor="text1"/>
          <w:kern w:val="0"/>
          <w:sz w:val="24"/>
          <w:szCs w:val="24"/>
        </w:rPr>
        <w:t xml:space="preserve">cpb2 </w:t>
      </w:r>
      <w:r w:rsidRPr="000871BE">
        <w:rPr>
          <w:rFonts w:ascii="Times New Roman" w:hAnsi="Times New Roman" w:cs="Times New Roman"/>
          <w:color w:val="000000" w:themeColor="text1"/>
          <w:kern w:val="0"/>
          <w:sz w:val="24"/>
          <w:szCs w:val="24"/>
        </w:rPr>
        <w:t xml:space="preserve">toxin gene among </w:t>
      </w:r>
      <w:r w:rsidRPr="000871BE">
        <w:rPr>
          <w:rFonts w:ascii="Times New Roman" w:hAnsi="Times New Roman" w:cs="Times New Roman"/>
          <w:i/>
          <w:iCs/>
          <w:color w:val="000000" w:themeColor="text1"/>
          <w:kern w:val="0"/>
          <w:sz w:val="24"/>
          <w:szCs w:val="24"/>
        </w:rPr>
        <w:t xml:space="preserve">C. perfringens </w:t>
      </w:r>
      <w:r w:rsidRPr="000871BE">
        <w:rPr>
          <w:rFonts w:ascii="Times New Roman" w:hAnsi="Times New Roman" w:cs="Times New Roman"/>
          <w:color w:val="000000" w:themeColor="text1"/>
          <w:kern w:val="0"/>
          <w:sz w:val="24"/>
          <w:szCs w:val="24"/>
        </w:rPr>
        <w:t xml:space="preserve">strains. To study the evolutionary status, a </w:t>
      </w:r>
      <w:r w:rsidRPr="000871BE">
        <w:rPr>
          <w:rFonts w:ascii="Times New Roman" w:hAnsi="Times New Roman" w:cs="Times New Roman"/>
          <w:i/>
          <w:iCs/>
          <w:color w:val="000000" w:themeColor="text1"/>
          <w:kern w:val="0"/>
          <w:sz w:val="24"/>
          <w:szCs w:val="24"/>
        </w:rPr>
        <w:t xml:space="preserve">cpb2 </w:t>
      </w:r>
      <w:r w:rsidRPr="000871BE">
        <w:rPr>
          <w:rFonts w:ascii="Times New Roman" w:hAnsi="Times New Roman" w:cs="Times New Roman"/>
          <w:color w:val="000000" w:themeColor="text1"/>
          <w:kern w:val="0"/>
          <w:sz w:val="24"/>
          <w:szCs w:val="24"/>
        </w:rPr>
        <w:t>toxin gene</w:t>
      </w:r>
      <w:r w:rsidR="00D71B21" w:rsidRPr="000871BE">
        <w:rPr>
          <w:rFonts w:ascii="Times New Roman" w:hAnsi="Times New Roman" w:cs="Times New Roman"/>
          <w:color w:val="000000" w:themeColor="text1"/>
          <w:kern w:val="0"/>
          <w:sz w:val="24"/>
          <w:szCs w:val="24"/>
        </w:rPr>
        <w:t xml:space="preserve">, PCR product of two cpb2 toxin genes </w:t>
      </w:r>
      <w:r w:rsidR="00992243" w:rsidRPr="000871BE">
        <w:rPr>
          <w:rFonts w:ascii="Times New Roman" w:hAnsi="Times New Roman" w:cs="Times New Roman"/>
          <w:color w:val="000000" w:themeColor="text1"/>
          <w:kern w:val="0"/>
          <w:sz w:val="24"/>
          <w:szCs w:val="24"/>
        </w:rPr>
        <w:t xml:space="preserve">of </w:t>
      </w:r>
      <w:r w:rsidR="00D71B21" w:rsidRPr="000871BE">
        <w:rPr>
          <w:rFonts w:ascii="Times New Roman" w:hAnsi="Times New Roman" w:cs="Times New Roman"/>
          <w:i/>
          <w:iCs/>
          <w:color w:val="000000" w:themeColor="text1"/>
          <w:kern w:val="0"/>
          <w:sz w:val="24"/>
          <w:szCs w:val="24"/>
        </w:rPr>
        <w:t>C</w:t>
      </w:r>
      <w:r w:rsidR="00FF6224" w:rsidRPr="000871BE">
        <w:rPr>
          <w:rFonts w:ascii="Times New Roman" w:hAnsi="Times New Roman" w:cs="Times New Roman"/>
          <w:i/>
          <w:iCs/>
          <w:color w:val="000000" w:themeColor="text1"/>
          <w:kern w:val="0"/>
          <w:sz w:val="24"/>
          <w:szCs w:val="24"/>
        </w:rPr>
        <w:t>.</w:t>
      </w:r>
      <w:r w:rsidR="00D71B21" w:rsidRPr="000871BE">
        <w:rPr>
          <w:rFonts w:ascii="Times New Roman" w:hAnsi="Times New Roman" w:cs="Times New Roman"/>
          <w:i/>
          <w:iCs/>
          <w:color w:val="000000" w:themeColor="text1"/>
          <w:kern w:val="0"/>
          <w:sz w:val="24"/>
          <w:szCs w:val="24"/>
        </w:rPr>
        <w:t xml:space="preserve"> perfringens</w:t>
      </w:r>
      <w:r w:rsidR="00D71B21" w:rsidRPr="000871BE">
        <w:rPr>
          <w:rFonts w:ascii="Times New Roman" w:hAnsi="Times New Roman" w:cs="Times New Roman"/>
          <w:color w:val="000000" w:themeColor="text1"/>
          <w:kern w:val="0"/>
          <w:sz w:val="24"/>
          <w:szCs w:val="24"/>
        </w:rPr>
        <w:t xml:space="preserve"> isolates </w:t>
      </w:r>
      <w:r w:rsidR="00992243" w:rsidRPr="000871BE">
        <w:rPr>
          <w:rFonts w:ascii="Times New Roman" w:hAnsi="Times New Roman" w:cs="Times New Roman"/>
          <w:color w:val="000000" w:themeColor="text1"/>
          <w:kern w:val="0"/>
          <w:sz w:val="24"/>
          <w:szCs w:val="24"/>
        </w:rPr>
        <w:t xml:space="preserve">were selected </w:t>
      </w:r>
      <w:r w:rsidR="00D71B21" w:rsidRPr="000871BE">
        <w:rPr>
          <w:rFonts w:ascii="Times New Roman" w:hAnsi="Times New Roman" w:cs="Times New Roman"/>
          <w:color w:val="000000" w:themeColor="text1"/>
          <w:kern w:val="0"/>
          <w:sz w:val="24"/>
          <w:szCs w:val="24"/>
        </w:rPr>
        <w:t xml:space="preserve">from separate diseased flocks, </w:t>
      </w:r>
      <w:r w:rsidR="00F44B45" w:rsidRPr="000871BE">
        <w:rPr>
          <w:rFonts w:ascii="Times New Roman" w:hAnsi="Times New Roman" w:cs="Times New Roman"/>
          <w:color w:val="000000" w:themeColor="text1"/>
          <w:kern w:val="0"/>
          <w:sz w:val="24"/>
          <w:szCs w:val="24"/>
        </w:rPr>
        <w:t xml:space="preserve">and </w:t>
      </w:r>
      <w:r w:rsidR="00D71B21" w:rsidRPr="000871BE">
        <w:rPr>
          <w:rFonts w:ascii="Times New Roman" w:hAnsi="Times New Roman" w:cs="Times New Roman"/>
          <w:color w:val="000000" w:themeColor="text1"/>
          <w:kern w:val="0"/>
          <w:sz w:val="24"/>
          <w:szCs w:val="24"/>
        </w:rPr>
        <w:t xml:space="preserve">were </w:t>
      </w:r>
      <w:r w:rsidRPr="000871BE">
        <w:rPr>
          <w:rFonts w:ascii="Times New Roman" w:hAnsi="Times New Roman" w:cs="Times New Roman"/>
          <w:color w:val="000000" w:themeColor="text1"/>
          <w:kern w:val="0"/>
          <w:sz w:val="24"/>
          <w:szCs w:val="24"/>
        </w:rPr>
        <w:t xml:space="preserve">submitted to Genomic, Pune, </w:t>
      </w:r>
      <w:proofErr w:type="spellStart"/>
      <w:r w:rsidRPr="000871BE">
        <w:rPr>
          <w:rFonts w:ascii="Times New Roman" w:hAnsi="Times New Roman" w:cs="Times New Roman"/>
          <w:color w:val="000000" w:themeColor="text1"/>
          <w:kern w:val="0"/>
          <w:sz w:val="24"/>
          <w:szCs w:val="24"/>
        </w:rPr>
        <w:t>Pvt.</w:t>
      </w:r>
      <w:proofErr w:type="spellEnd"/>
      <w:r w:rsidRPr="000871BE">
        <w:rPr>
          <w:rFonts w:ascii="Times New Roman" w:hAnsi="Times New Roman" w:cs="Times New Roman"/>
          <w:color w:val="000000" w:themeColor="text1"/>
          <w:kern w:val="0"/>
          <w:sz w:val="24"/>
          <w:szCs w:val="24"/>
        </w:rPr>
        <w:t xml:space="preserve"> Ltd India for sequencing. </w:t>
      </w:r>
    </w:p>
    <w:p w14:paraId="2DCEC047" w14:textId="08E1D1E4" w:rsidR="00D00770" w:rsidRPr="000871BE" w:rsidRDefault="00115D23"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eastAsia="Times New Roman" w:hAnsi="Times New Roman" w:cs="Times New Roman"/>
          <w:sz w:val="24"/>
          <w:szCs w:val="24"/>
          <w:lang w:eastAsia="en-IN"/>
        </w:rPr>
        <w:t xml:space="preserve">Multiple amino acid sequence alignment was performed to compare the deduced CPB2 protein sequences of the two Indian </w:t>
      </w:r>
      <w:r w:rsidRPr="000871BE">
        <w:rPr>
          <w:rFonts w:ascii="Times New Roman" w:eastAsia="Times New Roman" w:hAnsi="Times New Roman" w:cs="Times New Roman"/>
          <w:i/>
          <w:iCs/>
          <w:sz w:val="24"/>
          <w:szCs w:val="24"/>
          <w:lang w:eastAsia="en-IN"/>
        </w:rPr>
        <w:t>C perfringens</w:t>
      </w:r>
      <w:r w:rsidRPr="000871BE">
        <w:rPr>
          <w:rFonts w:ascii="Times New Roman" w:eastAsia="Times New Roman" w:hAnsi="Times New Roman" w:cs="Times New Roman"/>
          <w:sz w:val="24"/>
          <w:szCs w:val="24"/>
          <w:lang w:eastAsia="en-IN"/>
        </w:rPr>
        <w:t xml:space="preserve"> isolates (PZ547700 and PZ547701) with seven reference sequences retrieved from GenBank (AY884035–AY884041) and one additional reference sequence (MF471364). The alignment comprised approximately 270 amino acid positions and demonstrated an overall high degree of sequence conservation among the reference strains</w:t>
      </w:r>
      <w:r w:rsidR="0092436D" w:rsidRPr="000871BE">
        <w:rPr>
          <w:rFonts w:ascii="Times New Roman" w:eastAsia="Times New Roman" w:hAnsi="Times New Roman" w:cs="Times New Roman"/>
          <w:sz w:val="24"/>
          <w:szCs w:val="24"/>
          <w:lang w:eastAsia="en-IN"/>
        </w:rPr>
        <w:t>. The multiple sequence alig</w:t>
      </w:r>
      <w:r w:rsidR="00F04EBD" w:rsidRPr="000871BE">
        <w:rPr>
          <w:rFonts w:ascii="Times New Roman" w:eastAsia="Times New Roman" w:hAnsi="Times New Roman" w:cs="Times New Roman"/>
          <w:sz w:val="24"/>
          <w:szCs w:val="24"/>
          <w:lang w:eastAsia="en-IN"/>
        </w:rPr>
        <w:t>n</w:t>
      </w:r>
      <w:r w:rsidR="0092436D" w:rsidRPr="000871BE">
        <w:rPr>
          <w:rFonts w:ascii="Times New Roman" w:eastAsia="Times New Roman" w:hAnsi="Times New Roman" w:cs="Times New Roman"/>
          <w:sz w:val="24"/>
          <w:szCs w:val="24"/>
          <w:lang w:eastAsia="en-IN"/>
        </w:rPr>
        <w:t xml:space="preserve">ment image was generated using </w:t>
      </w:r>
      <w:proofErr w:type="spellStart"/>
      <w:r w:rsidR="00F04EBD" w:rsidRPr="000871BE">
        <w:rPr>
          <w:rFonts w:ascii="Times New Roman" w:eastAsia="Times New Roman" w:hAnsi="Times New Roman" w:cs="Times New Roman"/>
          <w:sz w:val="24"/>
          <w:szCs w:val="24"/>
          <w:lang w:eastAsia="en-IN"/>
        </w:rPr>
        <w:t>Jalview</w:t>
      </w:r>
      <w:proofErr w:type="spellEnd"/>
      <w:r w:rsidR="00F04EBD" w:rsidRPr="000871BE">
        <w:rPr>
          <w:rFonts w:ascii="Times New Roman" w:eastAsia="Times New Roman" w:hAnsi="Times New Roman" w:cs="Times New Roman"/>
          <w:sz w:val="24"/>
          <w:szCs w:val="24"/>
          <w:lang w:eastAsia="en-IN"/>
        </w:rPr>
        <w:t xml:space="preserve"> 2.11.5.2.</w:t>
      </w:r>
    </w:p>
    <w:p w14:paraId="05AB78D2" w14:textId="76D9182E" w:rsidR="00E41ECE" w:rsidRPr="000871BE" w:rsidRDefault="00E41ECE" w:rsidP="000871BE">
      <w:pPr>
        <w:pStyle w:val="HTMLPreformatted"/>
        <w:shd w:val="clear" w:color="auto" w:fill="FFFFFF"/>
        <w:spacing w:after="0" w:line="480" w:lineRule="auto"/>
        <w:jc w:val="both"/>
        <w:rPr>
          <w:rFonts w:ascii="Times New Roman" w:hAnsi="Times New Roman" w:cs="Times New Roman"/>
          <w:sz w:val="24"/>
          <w:szCs w:val="24"/>
        </w:rPr>
      </w:pPr>
      <w:r w:rsidRPr="000871BE">
        <w:rPr>
          <w:rFonts w:ascii="Times New Roman" w:hAnsi="Times New Roman" w:cs="Times New Roman"/>
          <w:sz w:val="24"/>
          <w:szCs w:val="24"/>
        </w:rPr>
        <w:t xml:space="preserve">Sequences of the present isolate and 20 selected GenBank sequences with 96–99% homology from different parts of the world were manually trimmed and subjected to multiple sequence analysis using </w:t>
      </w:r>
      <w:proofErr w:type="spellStart"/>
      <w:r w:rsidRPr="000871BE">
        <w:rPr>
          <w:rFonts w:ascii="Times New Roman" w:hAnsi="Times New Roman" w:cs="Times New Roman"/>
          <w:sz w:val="24"/>
          <w:szCs w:val="24"/>
        </w:rPr>
        <w:t>BioEdit</w:t>
      </w:r>
      <w:proofErr w:type="spellEnd"/>
      <w:r w:rsidRPr="000871BE">
        <w:rPr>
          <w:rFonts w:ascii="Times New Roman" w:hAnsi="Times New Roman" w:cs="Times New Roman"/>
          <w:sz w:val="24"/>
          <w:szCs w:val="24"/>
        </w:rPr>
        <w:t xml:space="preserve"> 7.2.5 software (Hall 1999). The sequences were aligned against the Sequences of </w:t>
      </w:r>
      <w:r w:rsidRPr="00C823ED">
        <w:rPr>
          <w:rFonts w:ascii="Times New Roman" w:hAnsi="Times New Roman" w:cs="Times New Roman"/>
          <w:i/>
          <w:iCs/>
          <w:sz w:val="24"/>
          <w:szCs w:val="24"/>
        </w:rPr>
        <w:t xml:space="preserve">C. </w:t>
      </w:r>
      <w:r w:rsidR="00C823ED" w:rsidRPr="00C823ED">
        <w:rPr>
          <w:rFonts w:ascii="Times New Roman" w:hAnsi="Times New Roman" w:cs="Times New Roman"/>
          <w:i/>
          <w:iCs/>
          <w:sz w:val="24"/>
          <w:szCs w:val="24"/>
        </w:rPr>
        <w:t>p</w:t>
      </w:r>
      <w:r w:rsidRPr="00C823ED">
        <w:rPr>
          <w:rFonts w:ascii="Times New Roman" w:hAnsi="Times New Roman" w:cs="Times New Roman"/>
          <w:i/>
          <w:iCs/>
          <w:sz w:val="24"/>
          <w:szCs w:val="24"/>
        </w:rPr>
        <w:t>erfringe</w:t>
      </w:r>
      <w:r w:rsidR="00C823ED" w:rsidRPr="00C823ED">
        <w:rPr>
          <w:rFonts w:ascii="Times New Roman" w:hAnsi="Times New Roman" w:cs="Times New Roman"/>
          <w:i/>
          <w:iCs/>
          <w:sz w:val="24"/>
          <w:szCs w:val="24"/>
        </w:rPr>
        <w:t>n</w:t>
      </w:r>
      <w:r w:rsidRPr="00C823ED">
        <w:rPr>
          <w:rFonts w:ascii="Times New Roman" w:hAnsi="Times New Roman" w:cs="Times New Roman"/>
          <w:i/>
          <w:iCs/>
          <w:sz w:val="24"/>
          <w:szCs w:val="24"/>
        </w:rPr>
        <w:t>s</w:t>
      </w:r>
      <w:r w:rsidRPr="000871BE">
        <w:rPr>
          <w:rFonts w:ascii="Times New Roman" w:hAnsi="Times New Roman" w:cs="Times New Roman"/>
          <w:sz w:val="24"/>
          <w:szCs w:val="24"/>
        </w:rPr>
        <w:t xml:space="preserve"> isolated from poultry birds from other parts of the world and India. The sequences showed 96-99% homology against the sequences used. The aligned sequences were subjected to phylogenetic analysis using the Maximum Parsimony method in MEGA 11 (Hall 1999). Similarly, the to-be-published partial sequences of the cpb2 gene (PZ547700 and PZ547701) were subjected to multiple sequence analysis against selected GenBank sequences with 98–99% homology from different parts of the world. All multiple-aligned partial cpb2 amino acid sequences were subjected to phylogenetic analysis by the Maximum Parsimony method using MEGA.11 software (Tamura and Kumar 2021). The sequence data were submitted to GenBank under the accession numbers PZ547700 and PZ547701. The following accession numbers for </w:t>
      </w:r>
      <w:r w:rsidRPr="000871BE">
        <w:rPr>
          <w:rFonts w:ascii="Times New Roman" w:hAnsi="Times New Roman" w:cs="Times New Roman"/>
          <w:i/>
          <w:iCs/>
          <w:sz w:val="24"/>
          <w:szCs w:val="24"/>
        </w:rPr>
        <w:t>C. perfringens</w:t>
      </w:r>
      <w:r w:rsidRPr="000871BE">
        <w:rPr>
          <w:rFonts w:ascii="Times New Roman" w:hAnsi="Times New Roman" w:cs="Times New Roman"/>
          <w:sz w:val="24"/>
          <w:szCs w:val="24"/>
        </w:rPr>
        <w:t xml:space="preserve"> beta2-toxin gene sequences were employed for multiple </w:t>
      </w:r>
      <w:r w:rsidRPr="000871BE">
        <w:rPr>
          <w:rFonts w:ascii="Times New Roman" w:hAnsi="Times New Roman" w:cs="Times New Roman"/>
          <w:sz w:val="24"/>
          <w:szCs w:val="24"/>
        </w:rPr>
        <w:lastRenderedPageBreak/>
        <w:t xml:space="preserve">alignment and phylogenetic analyses: AY609162 (JGS1604 strain, a non-porcine isolate representative of atypical beta2-toxin sequence), L77965 (CWC245 strain, a porcine isolate representative of consensus beta2-toxin sequence), AY884035 (ARS-CP13 strain, a poultry isolate), AY884036 (ARS-CP25 strain, isolated from poultry), AY884037 (ARS-CP30 strain, a poultry isolate), AY884038 (ARS-CP38 strain, also a poultry isolate), AY884039 (ARS- CP39 strain, a poultry isolate), AY884040 ( ARS-CP39 strain, also a poultry isolate) </w:t>
      </w:r>
      <w:r w:rsidRPr="000871BE">
        <w:rPr>
          <w:rFonts w:ascii="Times New Roman" w:eastAsia="Times New Roman" w:hAnsi="Times New Roman" w:cs="Times New Roman"/>
          <w:color w:val="000000"/>
          <w:sz w:val="24"/>
          <w:szCs w:val="24"/>
          <w:lang w:eastAsia="en-IN"/>
        </w:rPr>
        <w:t>MF471364 (</w:t>
      </w:r>
      <w:r w:rsidRPr="000871BE">
        <w:rPr>
          <w:rFonts w:ascii="Times New Roman" w:eastAsia="Times New Roman" w:hAnsi="Times New Roman" w:cs="Times New Roman"/>
          <w:i/>
          <w:iCs/>
          <w:color w:val="000000"/>
          <w:sz w:val="24"/>
          <w:szCs w:val="24"/>
          <w:lang w:eastAsia="en-IN"/>
        </w:rPr>
        <w:t>Clostridium perfringens</w:t>
      </w:r>
      <w:r w:rsidRPr="000871BE">
        <w:rPr>
          <w:rFonts w:ascii="Times New Roman" w:eastAsia="Times New Roman" w:hAnsi="Times New Roman" w:cs="Times New Roman"/>
          <w:color w:val="000000"/>
          <w:sz w:val="24"/>
          <w:szCs w:val="24"/>
          <w:lang w:eastAsia="en-IN"/>
        </w:rPr>
        <w:t xml:space="preserve"> strain Ind_AP_GCpa1 beta2 toxin), MF471365 (</w:t>
      </w:r>
      <w:r w:rsidRPr="000871BE">
        <w:rPr>
          <w:rFonts w:ascii="Times New Roman" w:eastAsia="Times New Roman" w:hAnsi="Times New Roman" w:cs="Times New Roman"/>
          <w:i/>
          <w:iCs/>
          <w:color w:val="000000"/>
          <w:sz w:val="24"/>
          <w:szCs w:val="24"/>
          <w:lang w:eastAsia="en-IN"/>
        </w:rPr>
        <w:t>Clostridium perfringens</w:t>
      </w:r>
      <w:r w:rsidRPr="000871BE">
        <w:rPr>
          <w:rFonts w:ascii="Times New Roman" w:eastAsia="Times New Roman" w:hAnsi="Times New Roman" w:cs="Times New Roman"/>
          <w:color w:val="000000"/>
          <w:sz w:val="24"/>
          <w:szCs w:val="24"/>
          <w:lang w:eastAsia="en-IN"/>
        </w:rPr>
        <w:t xml:space="preserve"> strain Ind_AP_GCpa1 beta2)</w:t>
      </w:r>
      <w:r w:rsidRPr="000871BE">
        <w:rPr>
          <w:rFonts w:ascii="Times New Roman" w:hAnsi="Times New Roman" w:cs="Times New Roman"/>
          <w:sz w:val="24"/>
          <w:szCs w:val="24"/>
        </w:rPr>
        <w:t>AJ537533 (CF5 strain, a porcine isolate), DQ525205 (47001c12 strain, an isolate from enterotoxemic cattle), AJ537534 (E482/97 strain, a horse isolate), AY730631(F4406 strain, an isolate from a human with gastrointestinal disease) and AY730634 (F4589 strain, an isolate from a human with gastrointestinal disease)</w:t>
      </w:r>
      <w:r w:rsidRPr="000871BE">
        <w:rPr>
          <w:rFonts w:ascii="Times New Roman" w:eastAsia="Times New Roman" w:hAnsi="Times New Roman" w:cs="Times New Roman"/>
          <w:color w:val="000000"/>
          <w:sz w:val="24"/>
          <w:szCs w:val="24"/>
          <w:lang w:eastAsia="en-IN"/>
        </w:rPr>
        <w:t>, KX924463 (</w:t>
      </w:r>
      <w:r w:rsidRPr="000871BE">
        <w:rPr>
          <w:rFonts w:ascii="Times New Roman" w:hAnsi="Times New Roman" w:cs="Times New Roman"/>
          <w:sz w:val="24"/>
          <w:szCs w:val="24"/>
        </w:rPr>
        <w:t>Isolate from Goat Pakistan), HQ853334 (Isolate from Sheep, Iran),  GU581183, GU581184 and GU581185 (Isolates from poultry Iran)</w:t>
      </w:r>
      <w:r w:rsidR="00565458" w:rsidRPr="000871BE">
        <w:rPr>
          <w:rFonts w:ascii="Times New Roman" w:hAnsi="Times New Roman" w:cs="Times New Roman"/>
          <w:sz w:val="24"/>
          <w:szCs w:val="24"/>
        </w:rPr>
        <w:t>.</w:t>
      </w:r>
    </w:p>
    <w:p w14:paraId="07027E14" w14:textId="77777777" w:rsidR="00E41ECE" w:rsidRPr="000871BE" w:rsidRDefault="00E41ECE"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p>
    <w:p w14:paraId="04F3F9F7" w14:textId="77777777" w:rsidR="005F2B53" w:rsidRPr="000871BE" w:rsidRDefault="005F2B53" w:rsidP="000871BE">
      <w:pPr>
        <w:autoSpaceDE w:val="0"/>
        <w:autoSpaceDN w:val="0"/>
        <w:adjustRightInd w:val="0"/>
        <w:spacing w:after="0" w:line="480" w:lineRule="auto"/>
        <w:jc w:val="both"/>
        <w:rPr>
          <w:rFonts w:ascii="Times New Roman" w:hAnsi="Times New Roman" w:cs="Times New Roman"/>
          <w:b/>
          <w:bCs/>
          <w:color w:val="000000" w:themeColor="text1"/>
          <w:kern w:val="0"/>
          <w:sz w:val="24"/>
          <w:szCs w:val="24"/>
        </w:rPr>
      </w:pPr>
    </w:p>
    <w:p w14:paraId="77B568A7" w14:textId="01C5021A" w:rsidR="00F9727B" w:rsidRPr="000871BE" w:rsidRDefault="00766707" w:rsidP="000871BE">
      <w:pPr>
        <w:autoSpaceDE w:val="0"/>
        <w:autoSpaceDN w:val="0"/>
        <w:adjustRightInd w:val="0"/>
        <w:spacing w:after="0" w:line="480" w:lineRule="auto"/>
        <w:jc w:val="both"/>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Results and D</w:t>
      </w:r>
      <w:r w:rsidR="00F9727B" w:rsidRPr="000871BE">
        <w:rPr>
          <w:rFonts w:ascii="Times New Roman" w:hAnsi="Times New Roman" w:cs="Times New Roman"/>
          <w:b/>
          <w:bCs/>
          <w:color w:val="000000" w:themeColor="text1"/>
          <w:kern w:val="0"/>
          <w:sz w:val="24"/>
          <w:szCs w:val="24"/>
        </w:rPr>
        <w:t>iscussion:</w:t>
      </w:r>
    </w:p>
    <w:p w14:paraId="3863D40F" w14:textId="68CB0695" w:rsidR="00261016" w:rsidRPr="000871BE" w:rsidRDefault="00261016" w:rsidP="000871BE">
      <w:pPr>
        <w:autoSpaceDE w:val="0"/>
        <w:autoSpaceDN w:val="0"/>
        <w:adjustRightInd w:val="0"/>
        <w:spacing w:after="0" w:line="480" w:lineRule="auto"/>
        <w:jc w:val="both"/>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 xml:space="preserve">Occurrence of </w:t>
      </w:r>
      <w:r w:rsidRPr="000871BE">
        <w:rPr>
          <w:rFonts w:ascii="Times New Roman" w:hAnsi="Times New Roman" w:cs="Times New Roman"/>
          <w:b/>
          <w:bCs/>
          <w:i/>
          <w:iCs/>
          <w:color w:val="000000" w:themeColor="text1"/>
          <w:kern w:val="0"/>
          <w:sz w:val="24"/>
          <w:szCs w:val="24"/>
        </w:rPr>
        <w:t>Clostridium perfringens</w:t>
      </w:r>
    </w:p>
    <w:p w14:paraId="5692BDAA" w14:textId="2C62C846" w:rsidR="009D081B" w:rsidRPr="000871BE" w:rsidRDefault="009D081B"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 xml:space="preserve">Out of a total of </w:t>
      </w:r>
      <w:r w:rsidR="00C7467A" w:rsidRPr="000871BE">
        <w:rPr>
          <w:rFonts w:ascii="Times New Roman" w:hAnsi="Times New Roman" w:cs="Times New Roman"/>
          <w:color w:val="000000" w:themeColor="text1"/>
          <w:kern w:val="0"/>
          <w:sz w:val="24"/>
          <w:szCs w:val="24"/>
        </w:rPr>
        <w:t>6</w:t>
      </w:r>
      <w:r w:rsidRPr="000871BE">
        <w:rPr>
          <w:rFonts w:ascii="Times New Roman" w:hAnsi="Times New Roman" w:cs="Times New Roman"/>
          <w:color w:val="000000" w:themeColor="text1"/>
          <w:kern w:val="0"/>
          <w:sz w:val="24"/>
          <w:szCs w:val="24"/>
        </w:rPr>
        <w:t xml:space="preserve">2 samples comprising </w:t>
      </w:r>
      <w:r w:rsidR="006F5B94" w:rsidRPr="000871BE">
        <w:rPr>
          <w:rFonts w:ascii="Times New Roman" w:hAnsi="Times New Roman" w:cs="Times New Roman"/>
          <w:color w:val="000000" w:themeColor="text1"/>
          <w:kern w:val="0"/>
          <w:sz w:val="24"/>
          <w:szCs w:val="24"/>
        </w:rPr>
        <w:t>5</w:t>
      </w:r>
      <w:r w:rsidRPr="000871BE">
        <w:rPr>
          <w:rFonts w:ascii="Times New Roman" w:hAnsi="Times New Roman" w:cs="Times New Roman"/>
          <w:color w:val="000000" w:themeColor="text1"/>
          <w:kern w:val="0"/>
          <w:sz w:val="24"/>
          <w:szCs w:val="24"/>
        </w:rPr>
        <w:t xml:space="preserve">4 intestinal content samples and </w:t>
      </w:r>
      <w:r w:rsidR="004A1EE8" w:rsidRPr="000871BE">
        <w:rPr>
          <w:rFonts w:ascii="Times New Roman" w:hAnsi="Times New Roman" w:cs="Times New Roman"/>
          <w:color w:val="000000" w:themeColor="text1"/>
          <w:kern w:val="0"/>
          <w:sz w:val="24"/>
          <w:szCs w:val="24"/>
        </w:rPr>
        <w:t>0</w:t>
      </w:r>
      <w:r w:rsidRPr="000871BE">
        <w:rPr>
          <w:rFonts w:ascii="Times New Roman" w:hAnsi="Times New Roman" w:cs="Times New Roman"/>
          <w:color w:val="000000" w:themeColor="text1"/>
          <w:kern w:val="0"/>
          <w:sz w:val="24"/>
          <w:szCs w:val="24"/>
        </w:rPr>
        <w:t xml:space="preserve">8 cloacal swabs, </w:t>
      </w:r>
      <w:r w:rsidR="00807B72" w:rsidRPr="000871BE">
        <w:rPr>
          <w:rFonts w:ascii="Times New Roman" w:hAnsi="Times New Roman" w:cs="Times New Roman"/>
          <w:color w:val="000000" w:themeColor="text1"/>
          <w:kern w:val="0"/>
          <w:sz w:val="24"/>
          <w:szCs w:val="24"/>
        </w:rPr>
        <w:t>5</w:t>
      </w:r>
      <w:r w:rsidR="004764B8" w:rsidRPr="000871BE">
        <w:rPr>
          <w:rFonts w:ascii="Times New Roman" w:hAnsi="Times New Roman" w:cs="Times New Roman"/>
          <w:color w:val="000000" w:themeColor="text1"/>
          <w:kern w:val="0"/>
          <w:sz w:val="24"/>
          <w:szCs w:val="24"/>
        </w:rPr>
        <w:t>7</w:t>
      </w:r>
      <w:r w:rsidRPr="000871BE">
        <w:rPr>
          <w:rFonts w:ascii="Times New Roman" w:hAnsi="Times New Roman" w:cs="Times New Roman"/>
          <w:color w:val="000000" w:themeColor="text1"/>
          <w:kern w:val="0"/>
          <w:sz w:val="24"/>
          <w:szCs w:val="24"/>
        </w:rPr>
        <w:t xml:space="preserve"> samples were culturally positive for </w:t>
      </w:r>
      <w:r w:rsidRPr="000871BE">
        <w:rPr>
          <w:rFonts w:ascii="Times New Roman" w:hAnsi="Times New Roman" w:cs="Times New Roman"/>
          <w:i/>
          <w:iCs/>
          <w:color w:val="000000" w:themeColor="text1"/>
          <w:kern w:val="0"/>
          <w:sz w:val="24"/>
          <w:szCs w:val="24"/>
        </w:rPr>
        <w:t>Clostridium perfringens</w:t>
      </w:r>
      <w:r w:rsidRPr="000871BE">
        <w:rPr>
          <w:rFonts w:ascii="Times New Roman" w:hAnsi="Times New Roman" w:cs="Times New Roman"/>
          <w:color w:val="000000" w:themeColor="text1"/>
          <w:kern w:val="0"/>
          <w:sz w:val="24"/>
          <w:szCs w:val="24"/>
        </w:rPr>
        <w:t xml:space="preserve">, including </w:t>
      </w:r>
      <w:r w:rsidR="00461D13" w:rsidRPr="000871BE">
        <w:rPr>
          <w:rFonts w:ascii="Times New Roman" w:hAnsi="Times New Roman" w:cs="Times New Roman"/>
          <w:color w:val="000000" w:themeColor="text1"/>
          <w:kern w:val="0"/>
          <w:sz w:val="24"/>
          <w:szCs w:val="24"/>
        </w:rPr>
        <w:t>52</w:t>
      </w:r>
      <w:r w:rsidRPr="000871BE">
        <w:rPr>
          <w:rFonts w:ascii="Times New Roman" w:hAnsi="Times New Roman" w:cs="Times New Roman"/>
          <w:color w:val="000000" w:themeColor="text1"/>
          <w:kern w:val="0"/>
          <w:sz w:val="24"/>
          <w:szCs w:val="24"/>
        </w:rPr>
        <w:t>/</w:t>
      </w:r>
      <w:r w:rsidR="0013568E" w:rsidRPr="000871BE">
        <w:rPr>
          <w:rFonts w:ascii="Times New Roman" w:hAnsi="Times New Roman" w:cs="Times New Roman"/>
          <w:color w:val="000000" w:themeColor="text1"/>
          <w:kern w:val="0"/>
          <w:sz w:val="24"/>
          <w:szCs w:val="24"/>
        </w:rPr>
        <w:t>5</w:t>
      </w:r>
      <w:r w:rsidR="00461D13" w:rsidRPr="000871BE">
        <w:rPr>
          <w:rFonts w:ascii="Times New Roman" w:hAnsi="Times New Roman" w:cs="Times New Roman"/>
          <w:color w:val="000000" w:themeColor="text1"/>
          <w:kern w:val="0"/>
          <w:sz w:val="24"/>
          <w:szCs w:val="24"/>
        </w:rPr>
        <w:t>4</w:t>
      </w:r>
      <w:r w:rsidRPr="000871BE">
        <w:rPr>
          <w:rFonts w:ascii="Times New Roman" w:hAnsi="Times New Roman" w:cs="Times New Roman"/>
          <w:color w:val="000000" w:themeColor="text1"/>
          <w:kern w:val="0"/>
          <w:sz w:val="24"/>
          <w:szCs w:val="24"/>
        </w:rPr>
        <w:t xml:space="preserve"> (9</w:t>
      </w:r>
      <w:r w:rsidR="006C07FF" w:rsidRPr="000871BE">
        <w:rPr>
          <w:rFonts w:ascii="Times New Roman" w:hAnsi="Times New Roman" w:cs="Times New Roman"/>
          <w:color w:val="000000" w:themeColor="text1"/>
          <w:kern w:val="0"/>
          <w:sz w:val="24"/>
          <w:szCs w:val="24"/>
        </w:rPr>
        <w:t>6</w:t>
      </w:r>
      <w:r w:rsidRPr="000871BE">
        <w:rPr>
          <w:rFonts w:ascii="Times New Roman" w:hAnsi="Times New Roman" w:cs="Times New Roman"/>
          <w:color w:val="000000" w:themeColor="text1"/>
          <w:kern w:val="0"/>
          <w:sz w:val="24"/>
          <w:szCs w:val="24"/>
        </w:rPr>
        <w:t>.</w:t>
      </w:r>
      <w:r w:rsidR="001914EC" w:rsidRPr="000871BE">
        <w:rPr>
          <w:rFonts w:ascii="Times New Roman" w:hAnsi="Times New Roman" w:cs="Times New Roman"/>
          <w:color w:val="000000" w:themeColor="text1"/>
          <w:kern w:val="0"/>
          <w:sz w:val="24"/>
          <w:szCs w:val="24"/>
        </w:rPr>
        <w:t>29</w:t>
      </w:r>
      <w:r w:rsidRPr="000871BE">
        <w:rPr>
          <w:rFonts w:ascii="Times New Roman" w:hAnsi="Times New Roman" w:cs="Times New Roman"/>
          <w:color w:val="000000" w:themeColor="text1"/>
          <w:kern w:val="0"/>
          <w:sz w:val="24"/>
          <w:szCs w:val="24"/>
        </w:rPr>
        <w:t xml:space="preserve">%) intestinal content samples and </w:t>
      </w:r>
      <w:r w:rsidR="001914EC" w:rsidRPr="000871BE">
        <w:rPr>
          <w:rFonts w:ascii="Times New Roman" w:hAnsi="Times New Roman" w:cs="Times New Roman"/>
          <w:color w:val="000000" w:themeColor="text1"/>
          <w:kern w:val="0"/>
          <w:sz w:val="24"/>
          <w:szCs w:val="24"/>
        </w:rPr>
        <w:t>0</w:t>
      </w:r>
      <w:r w:rsidR="00FC1575" w:rsidRPr="000871BE">
        <w:rPr>
          <w:rFonts w:ascii="Times New Roman" w:hAnsi="Times New Roman" w:cs="Times New Roman"/>
          <w:color w:val="000000" w:themeColor="text1"/>
          <w:kern w:val="0"/>
          <w:sz w:val="24"/>
          <w:szCs w:val="24"/>
        </w:rPr>
        <w:t>5</w:t>
      </w:r>
      <w:r w:rsidR="00AF5240" w:rsidRPr="000871BE">
        <w:rPr>
          <w:rFonts w:ascii="Times New Roman" w:hAnsi="Times New Roman" w:cs="Times New Roman"/>
          <w:color w:val="000000" w:themeColor="text1"/>
          <w:kern w:val="0"/>
          <w:sz w:val="24"/>
          <w:szCs w:val="24"/>
        </w:rPr>
        <w:t>/</w:t>
      </w:r>
      <w:r w:rsidR="0013568E" w:rsidRPr="000871BE">
        <w:rPr>
          <w:rFonts w:ascii="Times New Roman" w:hAnsi="Times New Roman" w:cs="Times New Roman"/>
          <w:color w:val="000000" w:themeColor="text1"/>
          <w:kern w:val="0"/>
          <w:sz w:val="24"/>
          <w:szCs w:val="24"/>
        </w:rPr>
        <w:t>0</w:t>
      </w:r>
      <w:r w:rsidRPr="000871BE">
        <w:rPr>
          <w:rFonts w:ascii="Times New Roman" w:hAnsi="Times New Roman" w:cs="Times New Roman"/>
          <w:color w:val="000000" w:themeColor="text1"/>
          <w:kern w:val="0"/>
          <w:sz w:val="24"/>
          <w:szCs w:val="24"/>
        </w:rPr>
        <w:t>8 (</w:t>
      </w:r>
      <w:r w:rsidR="00D63969" w:rsidRPr="000871BE">
        <w:rPr>
          <w:rFonts w:ascii="Times New Roman" w:hAnsi="Times New Roman" w:cs="Times New Roman"/>
          <w:color w:val="000000" w:themeColor="text1"/>
          <w:kern w:val="0"/>
          <w:sz w:val="24"/>
          <w:szCs w:val="24"/>
        </w:rPr>
        <w:t>6</w:t>
      </w:r>
      <w:r w:rsidR="00FC1575" w:rsidRPr="000871BE">
        <w:rPr>
          <w:rFonts w:ascii="Times New Roman" w:hAnsi="Times New Roman" w:cs="Times New Roman"/>
          <w:color w:val="000000" w:themeColor="text1"/>
          <w:kern w:val="0"/>
          <w:sz w:val="24"/>
          <w:szCs w:val="24"/>
        </w:rPr>
        <w:t>2</w:t>
      </w:r>
      <w:r w:rsidRPr="000871BE">
        <w:rPr>
          <w:rFonts w:ascii="Times New Roman" w:hAnsi="Times New Roman" w:cs="Times New Roman"/>
          <w:color w:val="000000" w:themeColor="text1"/>
          <w:kern w:val="0"/>
          <w:sz w:val="24"/>
          <w:szCs w:val="24"/>
        </w:rPr>
        <w:t>.</w:t>
      </w:r>
      <w:r w:rsidR="00FC1575" w:rsidRPr="000871BE">
        <w:rPr>
          <w:rFonts w:ascii="Times New Roman" w:hAnsi="Times New Roman" w:cs="Times New Roman"/>
          <w:color w:val="000000" w:themeColor="text1"/>
          <w:kern w:val="0"/>
          <w:sz w:val="24"/>
          <w:szCs w:val="24"/>
        </w:rPr>
        <w:t>5</w:t>
      </w:r>
      <w:r w:rsidRPr="000871BE">
        <w:rPr>
          <w:rFonts w:ascii="Times New Roman" w:hAnsi="Times New Roman" w:cs="Times New Roman"/>
          <w:color w:val="000000" w:themeColor="text1"/>
          <w:kern w:val="0"/>
          <w:sz w:val="24"/>
          <w:szCs w:val="24"/>
        </w:rPr>
        <w:t xml:space="preserve">%) cloacal swabs. Confirmation was based on cultural and biochemical characteristics. Initially, inoculation in RCMM resulted in </w:t>
      </w:r>
      <w:r w:rsidR="00261016" w:rsidRPr="000871BE">
        <w:rPr>
          <w:rFonts w:ascii="Times New Roman" w:hAnsi="Times New Roman" w:cs="Times New Roman"/>
          <w:color w:val="000000" w:themeColor="text1"/>
          <w:kern w:val="0"/>
          <w:sz w:val="24"/>
          <w:szCs w:val="24"/>
        </w:rPr>
        <w:t xml:space="preserve">heavy </w:t>
      </w:r>
      <w:r w:rsidRPr="000871BE">
        <w:rPr>
          <w:rFonts w:ascii="Times New Roman" w:hAnsi="Times New Roman" w:cs="Times New Roman"/>
          <w:color w:val="000000" w:themeColor="text1"/>
          <w:kern w:val="0"/>
          <w:sz w:val="24"/>
          <w:szCs w:val="24"/>
        </w:rPr>
        <w:t xml:space="preserve">turbidity </w:t>
      </w:r>
      <w:r w:rsidR="00261016" w:rsidRPr="000871BE">
        <w:rPr>
          <w:rFonts w:ascii="Times New Roman" w:hAnsi="Times New Roman" w:cs="Times New Roman"/>
          <w:color w:val="000000" w:themeColor="text1"/>
          <w:kern w:val="0"/>
          <w:sz w:val="24"/>
          <w:szCs w:val="24"/>
        </w:rPr>
        <w:t xml:space="preserve">turning the meat particle pink in colour </w:t>
      </w:r>
      <w:r w:rsidRPr="000871BE">
        <w:rPr>
          <w:rFonts w:ascii="Times New Roman" w:hAnsi="Times New Roman" w:cs="Times New Roman"/>
          <w:color w:val="000000" w:themeColor="text1"/>
          <w:kern w:val="0"/>
          <w:sz w:val="24"/>
          <w:szCs w:val="24"/>
        </w:rPr>
        <w:t xml:space="preserve">after 24 hours of incubation. Following incubation, growth on </w:t>
      </w:r>
      <w:r w:rsidRPr="000871BE">
        <w:rPr>
          <w:rFonts w:ascii="Times New Roman" w:hAnsi="Times New Roman" w:cs="Times New Roman"/>
          <w:i/>
          <w:iCs/>
          <w:color w:val="000000" w:themeColor="text1"/>
          <w:kern w:val="0"/>
          <w:sz w:val="24"/>
          <w:szCs w:val="24"/>
        </w:rPr>
        <w:t>Clostridium perfringens</w:t>
      </w:r>
      <w:r w:rsidRPr="000871BE">
        <w:rPr>
          <w:rFonts w:ascii="Times New Roman" w:hAnsi="Times New Roman" w:cs="Times New Roman"/>
          <w:color w:val="000000" w:themeColor="text1"/>
          <w:kern w:val="0"/>
          <w:sz w:val="24"/>
          <w:szCs w:val="24"/>
        </w:rPr>
        <w:t xml:space="preserve"> selective agar with supplements (TSC) produced black colonies with sulphite reduction</w:t>
      </w:r>
      <w:r w:rsidR="00D41A08">
        <w:rPr>
          <w:rFonts w:ascii="Times New Roman" w:hAnsi="Times New Roman" w:cs="Times New Roman"/>
          <w:color w:val="000000" w:themeColor="text1"/>
          <w:kern w:val="0"/>
          <w:sz w:val="24"/>
          <w:szCs w:val="24"/>
        </w:rPr>
        <w:t xml:space="preserve"> (Photo 1)</w:t>
      </w:r>
      <w:r w:rsidR="00261016" w:rsidRPr="000871BE">
        <w:rPr>
          <w:rFonts w:ascii="Times New Roman" w:hAnsi="Times New Roman" w:cs="Times New Roman"/>
          <w:color w:val="000000" w:themeColor="text1"/>
          <w:kern w:val="0"/>
          <w:sz w:val="24"/>
          <w:szCs w:val="24"/>
        </w:rPr>
        <w:t>. Similar findings of black coloured colonies w</w:t>
      </w:r>
      <w:r w:rsidR="00286664" w:rsidRPr="000871BE">
        <w:rPr>
          <w:rFonts w:ascii="Times New Roman" w:hAnsi="Times New Roman" w:cs="Times New Roman"/>
          <w:color w:val="000000" w:themeColor="text1"/>
          <w:kern w:val="0"/>
          <w:sz w:val="24"/>
          <w:szCs w:val="24"/>
        </w:rPr>
        <w:t>ere</w:t>
      </w:r>
      <w:r w:rsidR="00261016" w:rsidRPr="000871BE">
        <w:rPr>
          <w:rFonts w:ascii="Times New Roman" w:hAnsi="Times New Roman" w:cs="Times New Roman"/>
          <w:color w:val="000000" w:themeColor="text1"/>
          <w:kern w:val="0"/>
          <w:sz w:val="24"/>
          <w:szCs w:val="24"/>
        </w:rPr>
        <w:t xml:space="preserve"> observed by </w:t>
      </w:r>
      <w:proofErr w:type="spellStart"/>
      <w:r w:rsidR="00261016" w:rsidRPr="000871BE">
        <w:rPr>
          <w:rFonts w:ascii="Times New Roman" w:hAnsi="Times New Roman" w:cs="Times New Roman"/>
          <w:color w:val="000000" w:themeColor="text1"/>
          <w:kern w:val="0"/>
          <w:sz w:val="24"/>
          <w:szCs w:val="24"/>
        </w:rPr>
        <w:t>Shoukat</w:t>
      </w:r>
      <w:proofErr w:type="spellEnd"/>
      <w:r w:rsidR="00261016" w:rsidRPr="000871BE">
        <w:rPr>
          <w:rFonts w:ascii="Times New Roman" w:hAnsi="Times New Roman" w:cs="Times New Roman"/>
          <w:color w:val="000000" w:themeColor="text1"/>
          <w:kern w:val="0"/>
          <w:sz w:val="24"/>
          <w:szCs w:val="24"/>
        </w:rPr>
        <w:t xml:space="preserve"> </w:t>
      </w:r>
      <w:proofErr w:type="gramStart"/>
      <w:r w:rsidR="00261016" w:rsidRPr="000871BE">
        <w:rPr>
          <w:rFonts w:ascii="Times New Roman" w:hAnsi="Times New Roman" w:cs="Times New Roman"/>
          <w:i/>
          <w:iCs/>
          <w:color w:val="000000" w:themeColor="text1"/>
          <w:kern w:val="0"/>
          <w:sz w:val="24"/>
          <w:szCs w:val="24"/>
        </w:rPr>
        <w:t>et al</w:t>
      </w:r>
      <w:r w:rsidR="00261016" w:rsidRPr="000871BE">
        <w:rPr>
          <w:rFonts w:ascii="Times New Roman" w:hAnsi="Times New Roman" w:cs="Times New Roman"/>
          <w:color w:val="000000" w:themeColor="text1"/>
          <w:kern w:val="0"/>
          <w:sz w:val="24"/>
          <w:szCs w:val="24"/>
        </w:rPr>
        <w:t>.</w:t>
      </w:r>
      <w:r w:rsidR="00D55B61">
        <w:rPr>
          <w:rFonts w:ascii="Times New Roman" w:hAnsi="Times New Roman" w:cs="Times New Roman"/>
          <w:color w:val="000000" w:themeColor="text1"/>
          <w:kern w:val="0"/>
          <w:sz w:val="24"/>
          <w:szCs w:val="24"/>
        </w:rPr>
        <w:t>,</w:t>
      </w:r>
      <w:r w:rsidR="00261016" w:rsidRPr="000871BE">
        <w:rPr>
          <w:rFonts w:ascii="Times New Roman" w:hAnsi="Times New Roman" w:cs="Times New Roman"/>
          <w:color w:val="000000" w:themeColor="text1"/>
          <w:kern w:val="0"/>
          <w:sz w:val="24"/>
          <w:szCs w:val="24"/>
        </w:rPr>
        <w:t>(</w:t>
      </w:r>
      <w:proofErr w:type="gramEnd"/>
      <w:r w:rsidR="00261016" w:rsidRPr="000871BE">
        <w:rPr>
          <w:rFonts w:ascii="Times New Roman" w:hAnsi="Times New Roman" w:cs="Times New Roman"/>
          <w:color w:val="000000" w:themeColor="text1"/>
          <w:kern w:val="0"/>
          <w:sz w:val="24"/>
          <w:szCs w:val="24"/>
        </w:rPr>
        <w:t xml:space="preserve">2018) on perfringens agar base with TSC </w:t>
      </w:r>
      <w:r w:rsidR="00261016" w:rsidRPr="000871BE">
        <w:rPr>
          <w:rFonts w:ascii="Times New Roman" w:hAnsi="Times New Roman" w:cs="Times New Roman"/>
          <w:color w:val="000000" w:themeColor="text1"/>
          <w:kern w:val="0"/>
          <w:sz w:val="24"/>
          <w:szCs w:val="24"/>
        </w:rPr>
        <w:lastRenderedPageBreak/>
        <w:t xml:space="preserve">supplement. </w:t>
      </w:r>
      <w:r w:rsidRPr="000871BE">
        <w:rPr>
          <w:rFonts w:ascii="Times New Roman" w:hAnsi="Times New Roman" w:cs="Times New Roman"/>
          <w:color w:val="000000" w:themeColor="text1"/>
          <w:kern w:val="0"/>
          <w:sz w:val="24"/>
          <w:szCs w:val="24"/>
        </w:rPr>
        <w:t xml:space="preserve">Gram staining of the isolates revealed Gram-positive rods. </w:t>
      </w:r>
      <w:r w:rsidR="00E074F6" w:rsidRPr="000871BE">
        <w:rPr>
          <w:rFonts w:ascii="Times New Roman" w:hAnsi="Times New Roman" w:cs="Times New Roman"/>
          <w:color w:val="000000" w:themeColor="text1"/>
          <w:kern w:val="0"/>
          <w:sz w:val="24"/>
          <w:szCs w:val="24"/>
        </w:rPr>
        <w:t xml:space="preserve">Organisms failed to produce purple colour on filter paper containing Oxidase reagent and proved that the organisms were Oxidase negative. None of the isolates produced effervescence and hence were Catalase negative. The hanging drop method for motility, revealed that all the organisms of </w:t>
      </w:r>
      <w:r w:rsidR="00E074F6" w:rsidRPr="000871BE">
        <w:rPr>
          <w:rFonts w:ascii="Times New Roman" w:hAnsi="Times New Roman" w:cs="Times New Roman"/>
          <w:i/>
          <w:iCs/>
          <w:color w:val="000000" w:themeColor="text1"/>
          <w:kern w:val="0"/>
          <w:sz w:val="24"/>
          <w:szCs w:val="24"/>
        </w:rPr>
        <w:t xml:space="preserve">C. perfringens </w:t>
      </w:r>
      <w:r w:rsidR="00E074F6" w:rsidRPr="000871BE">
        <w:rPr>
          <w:rFonts w:ascii="Times New Roman" w:hAnsi="Times New Roman" w:cs="Times New Roman"/>
          <w:color w:val="000000" w:themeColor="text1"/>
          <w:kern w:val="0"/>
          <w:sz w:val="24"/>
          <w:szCs w:val="24"/>
        </w:rPr>
        <w:t>were nonmotile.</w:t>
      </w:r>
      <w:r w:rsidR="00261016" w:rsidRPr="000871BE">
        <w:rPr>
          <w:rFonts w:ascii="Times New Roman" w:hAnsi="Times New Roman" w:cs="Times New Roman"/>
          <w:color w:val="000000" w:themeColor="text1"/>
          <w:kern w:val="0"/>
          <w:sz w:val="24"/>
          <w:szCs w:val="24"/>
        </w:rPr>
        <w:t xml:space="preserve"> All isolates exhibited stormy fermentation in litmus milk medium confirming their biochemical identity as </w:t>
      </w:r>
      <w:r w:rsidR="00261016" w:rsidRPr="000871BE">
        <w:rPr>
          <w:rFonts w:ascii="Times New Roman" w:hAnsi="Times New Roman" w:cs="Times New Roman"/>
          <w:i/>
          <w:iCs/>
          <w:color w:val="000000" w:themeColor="text1"/>
          <w:kern w:val="0"/>
          <w:sz w:val="24"/>
          <w:szCs w:val="24"/>
        </w:rPr>
        <w:t>C. perfringens</w:t>
      </w:r>
      <w:r w:rsidR="00261016" w:rsidRPr="000871BE">
        <w:rPr>
          <w:rFonts w:ascii="Times New Roman" w:hAnsi="Times New Roman" w:cs="Times New Roman"/>
          <w:color w:val="000000" w:themeColor="text1"/>
          <w:kern w:val="0"/>
          <w:sz w:val="24"/>
          <w:szCs w:val="24"/>
        </w:rPr>
        <w:t xml:space="preserve">. These isolates were subsequently subjected to molecular </w:t>
      </w:r>
      <w:r w:rsidR="00C66435" w:rsidRPr="000871BE">
        <w:rPr>
          <w:rFonts w:ascii="Times New Roman" w:hAnsi="Times New Roman" w:cs="Times New Roman"/>
          <w:color w:val="000000" w:themeColor="text1"/>
          <w:kern w:val="0"/>
          <w:sz w:val="24"/>
          <w:szCs w:val="24"/>
        </w:rPr>
        <w:t xml:space="preserve">based </w:t>
      </w:r>
      <w:r w:rsidR="00261016" w:rsidRPr="000871BE">
        <w:rPr>
          <w:rFonts w:ascii="Times New Roman" w:hAnsi="Times New Roman" w:cs="Times New Roman"/>
          <w:color w:val="000000" w:themeColor="text1"/>
          <w:kern w:val="0"/>
          <w:sz w:val="24"/>
          <w:szCs w:val="24"/>
        </w:rPr>
        <w:t xml:space="preserve">identification </w:t>
      </w:r>
      <w:r w:rsidR="00C66435" w:rsidRPr="000871BE">
        <w:rPr>
          <w:rFonts w:ascii="Times New Roman" w:hAnsi="Times New Roman" w:cs="Times New Roman"/>
          <w:color w:val="000000" w:themeColor="text1"/>
          <w:kern w:val="0"/>
          <w:sz w:val="24"/>
          <w:szCs w:val="24"/>
        </w:rPr>
        <w:t xml:space="preserve">of </w:t>
      </w:r>
      <w:r w:rsidR="00C66435" w:rsidRPr="000871BE">
        <w:rPr>
          <w:rFonts w:ascii="Times New Roman" w:hAnsi="Times New Roman" w:cs="Times New Roman"/>
          <w:i/>
          <w:iCs/>
          <w:color w:val="000000" w:themeColor="text1"/>
          <w:kern w:val="0"/>
          <w:sz w:val="24"/>
          <w:szCs w:val="24"/>
        </w:rPr>
        <w:t>C</w:t>
      </w:r>
      <w:r w:rsidR="006A2DA1" w:rsidRPr="000871BE">
        <w:rPr>
          <w:rFonts w:ascii="Times New Roman" w:hAnsi="Times New Roman" w:cs="Times New Roman"/>
          <w:i/>
          <w:iCs/>
          <w:color w:val="000000" w:themeColor="text1"/>
          <w:kern w:val="0"/>
          <w:sz w:val="24"/>
          <w:szCs w:val="24"/>
        </w:rPr>
        <w:t>.</w:t>
      </w:r>
      <w:r w:rsidR="00C66435" w:rsidRPr="000871BE">
        <w:rPr>
          <w:rFonts w:ascii="Times New Roman" w:hAnsi="Times New Roman" w:cs="Times New Roman"/>
          <w:i/>
          <w:iCs/>
          <w:color w:val="000000" w:themeColor="text1"/>
          <w:kern w:val="0"/>
          <w:sz w:val="24"/>
          <w:szCs w:val="24"/>
        </w:rPr>
        <w:t xml:space="preserve"> perfri</w:t>
      </w:r>
      <w:r w:rsidR="0045493A" w:rsidRPr="000871BE">
        <w:rPr>
          <w:rFonts w:ascii="Times New Roman" w:hAnsi="Times New Roman" w:cs="Times New Roman"/>
          <w:i/>
          <w:iCs/>
          <w:color w:val="000000" w:themeColor="text1"/>
          <w:kern w:val="0"/>
          <w:sz w:val="24"/>
          <w:szCs w:val="24"/>
        </w:rPr>
        <w:t>ngens</w:t>
      </w:r>
      <w:r w:rsidR="0045493A" w:rsidRPr="000871BE">
        <w:rPr>
          <w:rFonts w:ascii="Times New Roman" w:hAnsi="Times New Roman" w:cs="Times New Roman"/>
          <w:color w:val="000000" w:themeColor="text1"/>
          <w:kern w:val="0"/>
          <w:sz w:val="24"/>
          <w:szCs w:val="24"/>
        </w:rPr>
        <w:t xml:space="preserve"> by </w:t>
      </w:r>
      <w:r w:rsidR="0021117F" w:rsidRPr="000871BE">
        <w:rPr>
          <w:rFonts w:ascii="Times New Roman" w:hAnsi="Times New Roman" w:cs="Times New Roman"/>
          <w:color w:val="000000" w:themeColor="text1"/>
          <w:kern w:val="0"/>
          <w:sz w:val="24"/>
          <w:szCs w:val="24"/>
        </w:rPr>
        <w:t xml:space="preserve">16S rRNA </w:t>
      </w:r>
      <w:r w:rsidR="0045493A" w:rsidRPr="000871BE">
        <w:rPr>
          <w:rFonts w:ascii="Times New Roman" w:hAnsi="Times New Roman" w:cs="Times New Roman"/>
          <w:color w:val="000000" w:themeColor="text1"/>
          <w:kern w:val="0"/>
          <w:sz w:val="24"/>
          <w:szCs w:val="24"/>
        </w:rPr>
        <w:t>species specific PCR.</w:t>
      </w:r>
    </w:p>
    <w:p w14:paraId="7E47F16A" w14:textId="7A61ADA1" w:rsidR="00FA3892" w:rsidRDefault="00560D25"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r w:rsidRPr="00560D25">
        <w:rPr>
          <w:rFonts w:ascii="Times New Roman" w:hAnsi="Times New Roman" w:cs="Times New Roman"/>
          <w:b/>
          <w:bCs/>
          <w:noProof/>
          <w:color w:val="000000" w:themeColor="text1"/>
          <w:kern w:val="0"/>
          <w:sz w:val="24"/>
          <w:szCs w:val="24"/>
        </w:rPr>
        <w:drawing>
          <wp:anchor distT="0" distB="0" distL="114300" distR="114300" simplePos="0" relativeHeight="251653120" behindDoc="1" locked="0" layoutInCell="1" allowOverlap="1" wp14:anchorId="3D0A07FB" wp14:editId="2EA4A633">
            <wp:simplePos x="0" y="0"/>
            <wp:positionH relativeFrom="column">
              <wp:posOffset>1333500</wp:posOffset>
            </wp:positionH>
            <wp:positionV relativeFrom="paragraph">
              <wp:posOffset>251460</wp:posOffset>
            </wp:positionV>
            <wp:extent cx="2766060" cy="1856740"/>
            <wp:effectExtent l="0" t="0" r="0" b="0"/>
            <wp:wrapTight wrapText="bothSides">
              <wp:wrapPolygon edited="0">
                <wp:start x="0" y="0"/>
                <wp:lineTo x="0" y="21275"/>
                <wp:lineTo x="21421" y="21275"/>
                <wp:lineTo x="21421" y="0"/>
                <wp:lineTo x="0" y="0"/>
              </wp:wrapPolygon>
            </wp:wrapTight>
            <wp:docPr id="2" name="Picture 1">
              <a:extLst xmlns:a="http://schemas.openxmlformats.org/drawingml/2006/main">
                <a:ext uri="{FF2B5EF4-FFF2-40B4-BE49-F238E27FC236}">
                  <a16:creationId xmlns:a16="http://schemas.microsoft.com/office/drawing/2014/main" id="{DA7BB792-82A3-1CF2-971D-3E16E6D5FF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A7BB792-82A3-1CF2-971D-3E16E6D5FFF5}"/>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t="16549" b="39871"/>
                    <a:stretch>
                      <a:fillRect/>
                    </a:stretch>
                  </pic:blipFill>
                  <pic:spPr bwMode="auto">
                    <a:xfrm>
                      <a:off x="0" y="0"/>
                      <a:ext cx="2766060" cy="1856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066C35" w14:textId="5515BB66" w:rsidR="00560D25" w:rsidRDefault="00560D25"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7A7406DD" w14:textId="77777777" w:rsidR="00560D25" w:rsidRDefault="00560D25"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18ECBF67" w14:textId="099D275C" w:rsidR="00560D25" w:rsidRDefault="00560D25"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010FE910" w14:textId="77777777" w:rsidR="00560D25" w:rsidRPr="000871BE" w:rsidRDefault="00560D25"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4A814D47" w14:textId="77777777" w:rsidR="004F1FB2" w:rsidRDefault="004F1FB2"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351F6143" w14:textId="77777777" w:rsidR="00870753" w:rsidRDefault="00870753" w:rsidP="004F1FB2">
      <w:pPr>
        <w:autoSpaceDE w:val="0"/>
        <w:autoSpaceDN w:val="0"/>
        <w:adjustRightInd w:val="0"/>
        <w:spacing w:after="0" w:line="480" w:lineRule="auto"/>
        <w:rPr>
          <w:rFonts w:ascii="Times New Roman" w:hAnsi="Times New Roman" w:cs="Times New Roman"/>
          <w:b/>
          <w:bCs/>
          <w:color w:val="000000" w:themeColor="text1"/>
          <w:kern w:val="0"/>
          <w:sz w:val="24"/>
          <w:szCs w:val="24"/>
          <w:lang w:val="en-US"/>
        </w:rPr>
      </w:pPr>
    </w:p>
    <w:p w14:paraId="2B55D1B9" w14:textId="3D4903B1" w:rsidR="004F1FB2" w:rsidRPr="004F1FB2" w:rsidRDefault="007C7F2B" w:rsidP="004F1FB2">
      <w:pPr>
        <w:autoSpaceDE w:val="0"/>
        <w:autoSpaceDN w:val="0"/>
        <w:adjustRightInd w:val="0"/>
        <w:spacing w:after="0" w:line="480" w:lineRule="auto"/>
        <w:rPr>
          <w:rFonts w:ascii="Times New Roman" w:hAnsi="Times New Roman" w:cs="Times New Roman"/>
          <w:b/>
          <w:bCs/>
          <w:color w:val="000000" w:themeColor="text1"/>
          <w:kern w:val="0"/>
          <w:sz w:val="24"/>
          <w:szCs w:val="24"/>
        </w:rPr>
      </w:pPr>
      <w:r>
        <w:rPr>
          <w:rFonts w:ascii="Times New Roman" w:hAnsi="Times New Roman" w:cs="Times New Roman"/>
          <w:b/>
          <w:bCs/>
          <w:color w:val="000000" w:themeColor="text1"/>
          <w:kern w:val="0"/>
          <w:sz w:val="24"/>
          <w:szCs w:val="24"/>
          <w:lang w:val="en-US"/>
        </w:rPr>
        <w:t xml:space="preserve">Photo: </w:t>
      </w:r>
      <w:r w:rsidRPr="00D41A08">
        <w:rPr>
          <w:rFonts w:ascii="Times New Roman" w:hAnsi="Times New Roman" w:cs="Times New Roman"/>
          <w:color w:val="000000" w:themeColor="text1"/>
          <w:kern w:val="0"/>
          <w:sz w:val="24"/>
          <w:szCs w:val="24"/>
          <w:lang w:val="en-US"/>
        </w:rPr>
        <w:t>1</w:t>
      </w:r>
      <w:r w:rsidR="00D41A08">
        <w:rPr>
          <w:rFonts w:ascii="Times New Roman" w:hAnsi="Times New Roman" w:cs="Times New Roman"/>
          <w:color w:val="000000" w:themeColor="text1"/>
          <w:kern w:val="0"/>
          <w:sz w:val="24"/>
          <w:szCs w:val="24"/>
          <w:lang w:val="en-US"/>
        </w:rPr>
        <w:t xml:space="preserve">       </w:t>
      </w:r>
      <w:r w:rsidR="004F1FB2" w:rsidRPr="00D41A08">
        <w:rPr>
          <w:rFonts w:ascii="Times New Roman" w:hAnsi="Times New Roman" w:cs="Times New Roman"/>
          <w:color w:val="000000" w:themeColor="text1"/>
          <w:kern w:val="0"/>
          <w:sz w:val="24"/>
          <w:szCs w:val="24"/>
          <w:lang w:val="en-US"/>
        </w:rPr>
        <w:t xml:space="preserve">Black colonies of </w:t>
      </w:r>
      <w:r w:rsidR="004F1FB2" w:rsidRPr="00D41A08">
        <w:rPr>
          <w:rFonts w:ascii="Times New Roman" w:hAnsi="Times New Roman" w:cs="Times New Roman"/>
          <w:i/>
          <w:iCs/>
          <w:color w:val="000000" w:themeColor="text1"/>
          <w:kern w:val="0"/>
          <w:sz w:val="24"/>
          <w:szCs w:val="24"/>
          <w:lang w:val="en-US"/>
        </w:rPr>
        <w:t>C. perfringens</w:t>
      </w:r>
      <w:r w:rsidR="004F1FB2" w:rsidRPr="00D41A08">
        <w:rPr>
          <w:rFonts w:ascii="Times New Roman" w:hAnsi="Times New Roman" w:cs="Times New Roman"/>
          <w:color w:val="000000" w:themeColor="text1"/>
          <w:kern w:val="0"/>
          <w:sz w:val="24"/>
          <w:szCs w:val="24"/>
          <w:lang w:val="en-US"/>
        </w:rPr>
        <w:t xml:space="preserve"> on </w:t>
      </w:r>
      <w:r w:rsidR="00FB6744">
        <w:rPr>
          <w:rFonts w:ascii="Times New Roman" w:hAnsi="Times New Roman" w:cs="Times New Roman"/>
          <w:color w:val="000000" w:themeColor="text1"/>
          <w:kern w:val="0"/>
          <w:sz w:val="24"/>
          <w:szCs w:val="24"/>
          <w:lang w:val="en-US"/>
        </w:rPr>
        <w:t>C</w:t>
      </w:r>
      <w:r w:rsidR="004F1FB2" w:rsidRPr="00D41A08">
        <w:rPr>
          <w:rFonts w:ascii="Times New Roman" w:hAnsi="Times New Roman" w:cs="Times New Roman"/>
          <w:color w:val="000000" w:themeColor="text1"/>
          <w:kern w:val="0"/>
          <w:sz w:val="24"/>
          <w:szCs w:val="24"/>
          <w:lang w:val="en-US"/>
        </w:rPr>
        <w:t xml:space="preserve">lostridial agar with </w:t>
      </w:r>
      <w:proofErr w:type="gramStart"/>
      <w:r w:rsidR="004F1FB2" w:rsidRPr="00D41A08">
        <w:rPr>
          <w:rFonts w:ascii="Times New Roman" w:hAnsi="Times New Roman" w:cs="Times New Roman"/>
          <w:color w:val="000000" w:themeColor="text1"/>
          <w:kern w:val="0"/>
          <w:sz w:val="24"/>
          <w:szCs w:val="24"/>
          <w:lang w:val="en-US"/>
        </w:rPr>
        <w:t>TSC</w:t>
      </w:r>
      <w:r w:rsidR="00E01432">
        <w:rPr>
          <w:rFonts w:ascii="Times New Roman" w:hAnsi="Times New Roman" w:cs="Times New Roman"/>
          <w:color w:val="000000" w:themeColor="text1"/>
          <w:kern w:val="0"/>
          <w:sz w:val="24"/>
          <w:szCs w:val="24"/>
          <w:lang w:val="en-US"/>
        </w:rPr>
        <w:t xml:space="preserve">  </w:t>
      </w:r>
      <w:r w:rsidR="004F1FB2" w:rsidRPr="00D41A08">
        <w:rPr>
          <w:rFonts w:ascii="Times New Roman" w:hAnsi="Times New Roman" w:cs="Times New Roman"/>
          <w:color w:val="000000" w:themeColor="text1"/>
          <w:kern w:val="0"/>
          <w:sz w:val="24"/>
          <w:szCs w:val="24"/>
          <w:lang w:val="en-US"/>
        </w:rPr>
        <w:t>supplement</w:t>
      </w:r>
      <w:proofErr w:type="gramEnd"/>
    </w:p>
    <w:p w14:paraId="55372FAE" w14:textId="77777777" w:rsidR="004F1FB2" w:rsidRDefault="004F1FB2"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763406B8" w14:textId="77777777" w:rsidR="004F1FB2" w:rsidRDefault="004F1FB2"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767785A9" w14:textId="412CFEB4" w:rsidR="00F9727B" w:rsidRPr="000871BE" w:rsidRDefault="00F9727B"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t xml:space="preserve">Molecular detection of </w:t>
      </w:r>
      <w:r w:rsidRPr="000871BE">
        <w:rPr>
          <w:rFonts w:ascii="Times New Roman" w:hAnsi="Times New Roman" w:cs="Times New Roman"/>
          <w:b/>
          <w:bCs/>
          <w:i/>
          <w:iCs/>
          <w:color w:val="000000" w:themeColor="text1"/>
          <w:kern w:val="0"/>
          <w:sz w:val="24"/>
          <w:szCs w:val="24"/>
        </w:rPr>
        <w:t xml:space="preserve">Clostridium perfringens </w:t>
      </w:r>
      <w:r w:rsidRPr="000871BE">
        <w:rPr>
          <w:rFonts w:ascii="Times New Roman" w:hAnsi="Times New Roman" w:cs="Times New Roman"/>
          <w:b/>
          <w:bCs/>
          <w:color w:val="000000" w:themeColor="text1"/>
          <w:kern w:val="0"/>
          <w:sz w:val="24"/>
          <w:szCs w:val="24"/>
        </w:rPr>
        <w:t>by species-specific PCR</w:t>
      </w:r>
    </w:p>
    <w:p w14:paraId="6E6EA680" w14:textId="54B27D8C" w:rsidR="00F9727B" w:rsidRPr="000871BE" w:rsidRDefault="00F9727B"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The morphologically and biochemically identified isolates were further</w:t>
      </w:r>
      <w:r w:rsidR="00A71CC6"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confirmed by 16S rRNA species-specific PCR using specified primers. All the </w:t>
      </w:r>
      <w:r w:rsidR="00FC1575" w:rsidRPr="000871BE">
        <w:rPr>
          <w:rFonts w:ascii="Times New Roman" w:hAnsi="Times New Roman" w:cs="Times New Roman"/>
          <w:color w:val="000000" w:themeColor="text1"/>
          <w:kern w:val="0"/>
          <w:sz w:val="24"/>
          <w:szCs w:val="24"/>
        </w:rPr>
        <w:t>57</w:t>
      </w:r>
      <w:r w:rsidR="00A71CC6"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culturally positive isolates were subjected to 16S rRNA species-specific PCR of</w:t>
      </w:r>
      <w:r w:rsidR="00A71CC6"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i/>
          <w:iCs/>
          <w:color w:val="000000" w:themeColor="text1"/>
          <w:kern w:val="0"/>
          <w:sz w:val="24"/>
          <w:szCs w:val="24"/>
        </w:rPr>
        <w:t>C. perf</w:t>
      </w:r>
      <w:r w:rsidR="00A71CC6" w:rsidRPr="000871BE">
        <w:rPr>
          <w:rFonts w:ascii="Times New Roman" w:hAnsi="Times New Roman" w:cs="Times New Roman"/>
          <w:i/>
          <w:iCs/>
          <w:color w:val="000000" w:themeColor="text1"/>
          <w:kern w:val="0"/>
          <w:sz w:val="24"/>
          <w:szCs w:val="24"/>
        </w:rPr>
        <w:t>r</w:t>
      </w:r>
      <w:r w:rsidRPr="000871BE">
        <w:rPr>
          <w:rFonts w:ascii="Times New Roman" w:hAnsi="Times New Roman" w:cs="Times New Roman"/>
          <w:i/>
          <w:iCs/>
          <w:color w:val="000000" w:themeColor="text1"/>
          <w:kern w:val="0"/>
          <w:sz w:val="24"/>
          <w:szCs w:val="24"/>
        </w:rPr>
        <w:t>ingens</w:t>
      </w:r>
      <w:r w:rsidRPr="000871BE">
        <w:rPr>
          <w:rFonts w:ascii="Times New Roman" w:hAnsi="Times New Roman" w:cs="Times New Roman"/>
          <w:color w:val="000000" w:themeColor="text1"/>
          <w:kern w:val="0"/>
          <w:sz w:val="24"/>
          <w:szCs w:val="24"/>
        </w:rPr>
        <w:t xml:space="preserve">. Molecular characterization proved that all </w:t>
      </w:r>
      <w:r w:rsidR="00EC72CE" w:rsidRPr="000871BE">
        <w:rPr>
          <w:rFonts w:ascii="Times New Roman" w:hAnsi="Times New Roman" w:cs="Times New Roman"/>
          <w:color w:val="000000" w:themeColor="text1"/>
          <w:kern w:val="0"/>
          <w:sz w:val="24"/>
          <w:szCs w:val="24"/>
        </w:rPr>
        <w:t>57</w:t>
      </w:r>
      <w:r w:rsidRPr="000871BE">
        <w:rPr>
          <w:rFonts w:ascii="Times New Roman" w:hAnsi="Times New Roman" w:cs="Times New Roman"/>
          <w:color w:val="000000" w:themeColor="text1"/>
          <w:kern w:val="0"/>
          <w:sz w:val="24"/>
          <w:szCs w:val="24"/>
        </w:rPr>
        <w:t xml:space="preserve"> (100%)</w:t>
      </w:r>
      <w:r w:rsidR="00A71CC6"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isolates were positive for </w:t>
      </w:r>
      <w:r w:rsidRPr="000871BE">
        <w:rPr>
          <w:rFonts w:ascii="Times New Roman" w:hAnsi="Times New Roman" w:cs="Times New Roman"/>
          <w:i/>
          <w:iCs/>
          <w:color w:val="000000" w:themeColor="text1"/>
          <w:kern w:val="0"/>
          <w:sz w:val="24"/>
          <w:szCs w:val="24"/>
        </w:rPr>
        <w:t xml:space="preserve">C. perfringens </w:t>
      </w:r>
      <w:r w:rsidRPr="000871BE">
        <w:rPr>
          <w:rFonts w:ascii="Times New Roman" w:hAnsi="Times New Roman" w:cs="Times New Roman"/>
          <w:color w:val="000000" w:themeColor="text1"/>
          <w:kern w:val="0"/>
          <w:sz w:val="24"/>
          <w:szCs w:val="24"/>
        </w:rPr>
        <w:t>16Sr RNA PCR showing an amplicons</w:t>
      </w:r>
      <w:r w:rsidR="00A71CC6"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size of 481 bp</w:t>
      </w:r>
      <w:r w:rsidR="00870753">
        <w:rPr>
          <w:rFonts w:ascii="Times New Roman" w:hAnsi="Times New Roman" w:cs="Times New Roman"/>
          <w:color w:val="000000" w:themeColor="text1"/>
          <w:kern w:val="0"/>
          <w:sz w:val="24"/>
          <w:szCs w:val="24"/>
        </w:rPr>
        <w:t xml:space="preserve"> (Fig:1).</w:t>
      </w:r>
      <w:r w:rsidR="00A71CC6"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These present findings are in close association with </w:t>
      </w:r>
      <w:proofErr w:type="spellStart"/>
      <w:r w:rsidRPr="000871BE">
        <w:rPr>
          <w:rFonts w:ascii="Times New Roman" w:hAnsi="Times New Roman" w:cs="Times New Roman"/>
          <w:color w:val="000000" w:themeColor="text1"/>
          <w:kern w:val="0"/>
          <w:sz w:val="24"/>
          <w:szCs w:val="24"/>
        </w:rPr>
        <w:t>Shoukat</w:t>
      </w:r>
      <w:proofErr w:type="spellEnd"/>
      <w:r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i/>
          <w:iCs/>
          <w:color w:val="000000" w:themeColor="text1"/>
          <w:kern w:val="0"/>
          <w:sz w:val="24"/>
          <w:szCs w:val="24"/>
        </w:rPr>
        <w:t>et al</w:t>
      </w:r>
      <w:proofErr w:type="gramStart"/>
      <w:r w:rsidR="000C2B94">
        <w:rPr>
          <w:rFonts w:ascii="Times New Roman" w:hAnsi="Times New Roman" w:cs="Times New Roman"/>
          <w:i/>
          <w:iCs/>
          <w:color w:val="000000" w:themeColor="text1"/>
          <w:kern w:val="0"/>
          <w:sz w:val="24"/>
          <w:szCs w:val="24"/>
        </w:rPr>
        <w:t xml:space="preserve">, </w:t>
      </w:r>
      <w:r w:rsidRPr="000871BE">
        <w:rPr>
          <w:rFonts w:ascii="Times New Roman" w:hAnsi="Times New Roman" w:cs="Times New Roman"/>
          <w:i/>
          <w:iCs/>
          <w:color w:val="000000" w:themeColor="text1"/>
          <w:kern w:val="0"/>
          <w:sz w:val="24"/>
          <w:szCs w:val="24"/>
        </w:rPr>
        <w:t>.</w:t>
      </w:r>
      <w:proofErr w:type="gramEnd"/>
      <w:r w:rsidRPr="000871BE">
        <w:rPr>
          <w:rFonts w:ascii="Times New Roman" w:hAnsi="Times New Roman" w:cs="Times New Roman"/>
          <w:i/>
          <w:iCs/>
          <w:color w:val="000000" w:themeColor="text1"/>
          <w:kern w:val="0"/>
          <w:sz w:val="24"/>
          <w:szCs w:val="24"/>
        </w:rPr>
        <w:t>(</w:t>
      </w:r>
      <w:r w:rsidRPr="000871BE">
        <w:rPr>
          <w:rFonts w:ascii="Times New Roman" w:hAnsi="Times New Roman" w:cs="Times New Roman"/>
          <w:color w:val="000000" w:themeColor="text1"/>
          <w:kern w:val="0"/>
          <w:sz w:val="24"/>
          <w:szCs w:val="24"/>
        </w:rPr>
        <w:t>2018)</w:t>
      </w:r>
      <w:r w:rsidR="00A71CC6"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and Rasool </w:t>
      </w:r>
      <w:proofErr w:type="gramStart"/>
      <w:r w:rsidRPr="000871BE">
        <w:rPr>
          <w:rFonts w:ascii="Times New Roman" w:hAnsi="Times New Roman" w:cs="Times New Roman"/>
          <w:i/>
          <w:iCs/>
          <w:color w:val="000000" w:themeColor="text1"/>
          <w:kern w:val="0"/>
          <w:sz w:val="24"/>
          <w:szCs w:val="24"/>
        </w:rPr>
        <w:t>et al.</w:t>
      </w:r>
      <w:r w:rsidR="000C2B94">
        <w:rPr>
          <w:rFonts w:ascii="Times New Roman" w:hAnsi="Times New Roman" w:cs="Times New Roman"/>
          <w:i/>
          <w:iCs/>
          <w:color w:val="000000" w:themeColor="text1"/>
          <w:kern w:val="0"/>
          <w:sz w:val="24"/>
          <w:szCs w:val="24"/>
        </w:rPr>
        <w:t>,</w:t>
      </w:r>
      <w:r w:rsidRPr="000871BE">
        <w:rPr>
          <w:rFonts w:ascii="Times New Roman" w:hAnsi="Times New Roman" w:cs="Times New Roman"/>
          <w:color w:val="000000" w:themeColor="text1"/>
          <w:kern w:val="0"/>
          <w:sz w:val="24"/>
          <w:szCs w:val="24"/>
        </w:rPr>
        <w:t>(</w:t>
      </w:r>
      <w:proofErr w:type="gramEnd"/>
      <w:r w:rsidRPr="000871BE">
        <w:rPr>
          <w:rFonts w:ascii="Times New Roman" w:hAnsi="Times New Roman" w:cs="Times New Roman"/>
          <w:color w:val="000000" w:themeColor="text1"/>
          <w:kern w:val="0"/>
          <w:sz w:val="24"/>
          <w:szCs w:val="24"/>
        </w:rPr>
        <w:t>2017) who reported amplicon of 481bp by the species-</w:t>
      </w:r>
      <w:r w:rsidRPr="000871BE">
        <w:rPr>
          <w:rFonts w:ascii="Times New Roman" w:hAnsi="Times New Roman" w:cs="Times New Roman"/>
          <w:color w:val="000000" w:themeColor="text1"/>
          <w:kern w:val="0"/>
          <w:sz w:val="24"/>
          <w:szCs w:val="24"/>
        </w:rPr>
        <w:lastRenderedPageBreak/>
        <w:t>specific</w:t>
      </w:r>
      <w:r w:rsidR="00A71CC6" w:rsidRPr="000871B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16S rRNA PCR from all the isolates which were culturally identified as </w:t>
      </w:r>
      <w:r w:rsidRPr="000871BE">
        <w:rPr>
          <w:rFonts w:ascii="Times New Roman" w:hAnsi="Times New Roman" w:cs="Times New Roman"/>
          <w:i/>
          <w:iCs/>
          <w:color w:val="000000" w:themeColor="text1"/>
          <w:kern w:val="0"/>
          <w:sz w:val="24"/>
          <w:szCs w:val="24"/>
        </w:rPr>
        <w:t>C.</w:t>
      </w:r>
      <w:r w:rsidR="00A71CC6" w:rsidRPr="000871BE">
        <w:rPr>
          <w:rFonts w:ascii="Times New Roman" w:hAnsi="Times New Roman" w:cs="Times New Roman"/>
          <w:i/>
          <w:iCs/>
          <w:color w:val="000000" w:themeColor="text1"/>
          <w:kern w:val="0"/>
          <w:sz w:val="24"/>
          <w:szCs w:val="24"/>
        </w:rPr>
        <w:t xml:space="preserve"> </w:t>
      </w:r>
      <w:r w:rsidRPr="000871BE">
        <w:rPr>
          <w:rFonts w:ascii="Times New Roman" w:hAnsi="Times New Roman" w:cs="Times New Roman"/>
          <w:i/>
          <w:iCs/>
          <w:color w:val="000000" w:themeColor="text1"/>
          <w:kern w:val="0"/>
          <w:sz w:val="24"/>
          <w:szCs w:val="24"/>
        </w:rPr>
        <w:t xml:space="preserve">perfringens </w:t>
      </w:r>
      <w:r w:rsidRPr="000871BE">
        <w:rPr>
          <w:rFonts w:ascii="Times New Roman" w:hAnsi="Times New Roman" w:cs="Times New Roman"/>
          <w:color w:val="000000" w:themeColor="text1"/>
          <w:kern w:val="0"/>
          <w:sz w:val="24"/>
          <w:szCs w:val="24"/>
        </w:rPr>
        <w:t xml:space="preserve">from the samples of </w:t>
      </w:r>
      <w:r w:rsidR="00EC72CE" w:rsidRPr="000871BE">
        <w:rPr>
          <w:rFonts w:ascii="Times New Roman" w:hAnsi="Times New Roman" w:cs="Times New Roman"/>
          <w:color w:val="000000" w:themeColor="text1"/>
          <w:kern w:val="0"/>
          <w:sz w:val="24"/>
          <w:szCs w:val="24"/>
        </w:rPr>
        <w:t>necrotic enteritis cases of poultry birds</w:t>
      </w:r>
      <w:r w:rsidRPr="000871BE">
        <w:rPr>
          <w:rFonts w:ascii="Times New Roman" w:hAnsi="Times New Roman" w:cs="Times New Roman"/>
          <w:color w:val="000000" w:themeColor="text1"/>
          <w:kern w:val="0"/>
          <w:sz w:val="24"/>
          <w:szCs w:val="24"/>
        </w:rPr>
        <w:t>.</w:t>
      </w:r>
    </w:p>
    <w:p w14:paraId="411EE558" w14:textId="7D04937C" w:rsidR="00D52BD5" w:rsidRPr="000871BE" w:rsidRDefault="00D52BD5"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 xml:space="preserve">Our findings demonstrate that 16S rRNA PCR is an effective tool for confirming </w:t>
      </w:r>
      <w:r w:rsidRPr="000871BE">
        <w:rPr>
          <w:rFonts w:ascii="Times New Roman" w:hAnsi="Times New Roman" w:cs="Times New Roman"/>
          <w:i/>
          <w:iCs/>
          <w:color w:val="000000" w:themeColor="text1"/>
          <w:kern w:val="0"/>
          <w:sz w:val="24"/>
          <w:szCs w:val="24"/>
        </w:rPr>
        <w:t>C. perfringens</w:t>
      </w:r>
      <w:r w:rsidRPr="000871BE">
        <w:rPr>
          <w:rFonts w:ascii="Times New Roman" w:hAnsi="Times New Roman" w:cs="Times New Roman"/>
          <w:color w:val="000000" w:themeColor="text1"/>
          <w:kern w:val="0"/>
          <w:sz w:val="24"/>
          <w:szCs w:val="24"/>
        </w:rPr>
        <w:t xml:space="preserve"> isolates. Similar molecular approaches have been widely employed in previous studies for bacterial identification because the 16S rRNA gene contains highly conserved regions suitable for genus- and species-level identification. Although the study by Wang </w:t>
      </w:r>
      <w:r w:rsidRPr="000801AE">
        <w:rPr>
          <w:rFonts w:ascii="Times New Roman" w:hAnsi="Times New Roman" w:cs="Times New Roman"/>
          <w:i/>
          <w:iCs/>
          <w:color w:val="000000" w:themeColor="text1"/>
          <w:kern w:val="0"/>
          <w:sz w:val="24"/>
          <w:szCs w:val="24"/>
        </w:rPr>
        <w:t>et al.</w:t>
      </w:r>
      <w:r w:rsidR="000801AE" w:rsidRPr="000801AE">
        <w:rPr>
          <w:rFonts w:ascii="Times New Roman" w:hAnsi="Times New Roman" w:cs="Times New Roman"/>
          <w:i/>
          <w:iCs/>
          <w:color w:val="000000" w:themeColor="text1"/>
          <w:kern w:val="0"/>
          <w:sz w:val="24"/>
          <w:szCs w:val="24"/>
        </w:rPr>
        <w:t>,</w:t>
      </w:r>
      <w:r w:rsidR="000801AE">
        <w:rPr>
          <w:rFonts w:ascii="Times New Roman" w:hAnsi="Times New Roman" w:cs="Times New Roman"/>
          <w:color w:val="000000" w:themeColor="text1"/>
          <w:kern w:val="0"/>
          <w:sz w:val="24"/>
          <w:szCs w:val="24"/>
        </w:rPr>
        <w:t xml:space="preserve"> </w:t>
      </w:r>
      <w:r w:rsidRPr="000871BE">
        <w:rPr>
          <w:rFonts w:ascii="Times New Roman" w:hAnsi="Times New Roman" w:cs="Times New Roman"/>
          <w:color w:val="000000" w:themeColor="text1"/>
          <w:kern w:val="0"/>
          <w:sz w:val="24"/>
          <w:szCs w:val="24"/>
        </w:rPr>
        <w:t xml:space="preserve">(2025) focused primarily on the seroprevalence, isolation, comprehensive characterization, and pathogenicity of </w:t>
      </w:r>
      <w:r w:rsidRPr="000871BE">
        <w:rPr>
          <w:rFonts w:ascii="Times New Roman" w:hAnsi="Times New Roman" w:cs="Times New Roman"/>
          <w:i/>
          <w:iCs/>
          <w:color w:val="000000" w:themeColor="text1"/>
          <w:kern w:val="0"/>
          <w:sz w:val="24"/>
          <w:szCs w:val="24"/>
        </w:rPr>
        <w:t>C. perfringens</w:t>
      </w:r>
      <w:r w:rsidRPr="000871BE">
        <w:rPr>
          <w:rFonts w:ascii="Times New Roman" w:hAnsi="Times New Roman" w:cs="Times New Roman"/>
          <w:color w:val="000000" w:themeColor="text1"/>
          <w:kern w:val="0"/>
          <w:sz w:val="24"/>
          <w:szCs w:val="24"/>
        </w:rPr>
        <w:t xml:space="preserve"> isolated from yaks in Xizang, China, it also highlighted the importance of accurate molecular confirmation as part of the characterization process. </w:t>
      </w:r>
      <w:r w:rsidR="00A96FF8" w:rsidRPr="000871BE">
        <w:rPr>
          <w:rFonts w:ascii="Times New Roman" w:hAnsi="Times New Roman" w:cs="Times New Roman"/>
          <w:color w:val="000000" w:themeColor="text1"/>
          <w:kern w:val="0"/>
          <w:sz w:val="24"/>
          <w:szCs w:val="24"/>
        </w:rPr>
        <w:t xml:space="preserve">Our findings are in agreement with these reports and support the incorporation of molecular confirmation alongside conventional bacteriological methods to improve the accuracy of </w:t>
      </w:r>
      <w:r w:rsidR="00A96FF8" w:rsidRPr="000871BE">
        <w:rPr>
          <w:rFonts w:ascii="Times New Roman" w:hAnsi="Times New Roman" w:cs="Times New Roman"/>
          <w:i/>
          <w:iCs/>
          <w:color w:val="000000" w:themeColor="text1"/>
          <w:kern w:val="0"/>
          <w:sz w:val="24"/>
          <w:szCs w:val="24"/>
        </w:rPr>
        <w:t>C. perfringens</w:t>
      </w:r>
      <w:r w:rsidR="00A96FF8" w:rsidRPr="000871BE">
        <w:rPr>
          <w:rFonts w:ascii="Times New Roman" w:hAnsi="Times New Roman" w:cs="Times New Roman"/>
          <w:color w:val="000000" w:themeColor="text1"/>
          <w:kern w:val="0"/>
          <w:sz w:val="24"/>
          <w:szCs w:val="24"/>
        </w:rPr>
        <w:t xml:space="preserve"> identification</w:t>
      </w:r>
    </w:p>
    <w:p w14:paraId="5ADDAB4C" w14:textId="56EA78B4" w:rsidR="00A71CC6" w:rsidRPr="000871BE" w:rsidRDefault="00BC3A8D" w:rsidP="000871BE">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441757">
        <w:rPr>
          <w:noProof/>
        </w:rPr>
        <w:drawing>
          <wp:anchor distT="0" distB="0" distL="114300" distR="114300" simplePos="0" relativeHeight="251661312" behindDoc="1" locked="0" layoutInCell="1" allowOverlap="1" wp14:anchorId="7F70308F" wp14:editId="1DF143A3">
            <wp:simplePos x="0" y="0"/>
            <wp:positionH relativeFrom="column">
              <wp:posOffset>1483995</wp:posOffset>
            </wp:positionH>
            <wp:positionV relativeFrom="paragraph">
              <wp:posOffset>348615</wp:posOffset>
            </wp:positionV>
            <wp:extent cx="2558415" cy="2375535"/>
            <wp:effectExtent l="0" t="3810" r="9525" b="9525"/>
            <wp:wrapTight wrapText="bothSides">
              <wp:wrapPolygon edited="0">
                <wp:start x="21632" y="35"/>
                <wp:lineTo x="80" y="35"/>
                <wp:lineTo x="80" y="21513"/>
                <wp:lineTo x="21632" y="21513"/>
                <wp:lineTo x="21632" y="35"/>
              </wp:wrapPolygon>
            </wp:wrapTight>
            <wp:docPr id="1386666201" name="Content Placeholder 4">
              <a:extLst xmlns:a="http://schemas.openxmlformats.org/drawingml/2006/main">
                <a:ext uri="{FF2B5EF4-FFF2-40B4-BE49-F238E27FC236}">
                  <a16:creationId xmlns:a16="http://schemas.microsoft.com/office/drawing/2014/main" id="{63C8014C-4A3F-A0B1-2844-0FE09284179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63C8014C-4A3F-A0B1-2844-0FE092841794}"/>
                        </a:ext>
                      </a:extLst>
                    </pic:cNvPr>
                    <pic:cNvPicPr>
                      <a:picLocks noGrp="1" noChangeAspect="1"/>
                    </pic:cNvPicPr>
                  </pic:nvPicPr>
                  <pic:blipFill rotWithShape="1">
                    <a:blip r:embed="rId9">
                      <a:extLst>
                        <a:ext uri="{28A0092B-C50C-407E-A947-70E740481C1C}">
                          <a14:useLocalDpi xmlns:a14="http://schemas.microsoft.com/office/drawing/2010/main" val="0"/>
                        </a:ext>
                      </a:extLst>
                    </a:blip>
                    <a:srcRect l="19911" t="33388" r="31279" b="43261"/>
                    <a:stretch>
                      <a:fillRect/>
                    </a:stretch>
                  </pic:blipFill>
                  <pic:spPr bwMode="auto">
                    <a:xfrm rot="16200000">
                      <a:off x="0" y="0"/>
                      <a:ext cx="2558415" cy="2375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0636">
        <w:rPr>
          <w:noProof/>
        </w:rPr>
        <mc:AlternateContent>
          <mc:Choice Requires="wps">
            <w:drawing>
              <wp:anchor distT="0" distB="0" distL="114300" distR="114300" simplePos="0" relativeHeight="251659264" behindDoc="0" locked="0" layoutInCell="1" allowOverlap="1" wp14:anchorId="11F1C792" wp14:editId="02269A12">
                <wp:simplePos x="0" y="0"/>
                <wp:positionH relativeFrom="column">
                  <wp:posOffset>3733800</wp:posOffset>
                </wp:positionH>
                <wp:positionV relativeFrom="paragraph">
                  <wp:posOffset>45085</wp:posOffset>
                </wp:positionV>
                <wp:extent cx="228600" cy="243840"/>
                <wp:effectExtent l="0" t="0" r="0" b="0"/>
                <wp:wrapNone/>
                <wp:docPr id="1278125843" name="Text Box 3"/>
                <wp:cNvGraphicFramePr/>
                <a:graphic xmlns:a="http://schemas.openxmlformats.org/drawingml/2006/main">
                  <a:graphicData uri="http://schemas.microsoft.com/office/word/2010/wordprocessingShape">
                    <wps:wsp>
                      <wps:cNvSpPr txBox="1"/>
                      <wps:spPr>
                        <a:xfrm>
                          <a:off x="0" y="0"/>
                          <a:ext cx="228600" cy="243840"/>
                        </a:xfrm>
                        <a:prstGeom prst="rect">
                          <a:avLst/>
                        </a:prstGeom>
                        <a:noFill/>
                        <a:ln w="6350">
                          <a:noFill/>
                        </a:ln>
                      </wps:spPr>
                      <wps:txbx>
                        <w:txbxContent>
                          <w:p w14:paraId="1830E3C4" w14:textId="77777777" w:rsidR="00040636" w:rsidRPr="00594145" w:rsidRDefault="00040636" w:rsidP="00040636">
                            <w:pPr>
                              <w:rPr>
                                <w:b/>
                                <w:bCs/>
                                <w:color w:val="FFFFFF" w:themeColor="background1"/>
                                <w:sz w:val="24"/>
                                <w:szCs w:val="24"/>
                                <w:lang w:val="en-US"/>
                              </w:rPr>
                            </w:pPr>
                            <w:r w:rsidRPr="00594145">
                              <w:rPr>
                                <w:b/>
                                <w:bCs/>
                                <w:color w:val="FFFFFF" w:themeColor="background1"/>
                                <w:sz w:val="24"/>
                                <w:szCs w:val="24"/>
                                <w:lang w:val="en-US"/>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1F1C792" id="_x0000_t202" coordsize="21600,21600" o:spt="202" path="m,l,21600r21600,l21600,xe">
                <v:stroke joinstyle="miter"/>
                <v:path gradientshapeok="t" o:connecttype="rect"/>
              </v:shapetype>
              <v:shape id="Text Box 3" o:spid="_x0000_s1026" type="#_x0000_t202" style="position:absolute;left:0;text-align:left;margin-left:294pt;margin-top:3.55pt;width:18pt;height:19.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" filled="f" stroked="f" strokeweight=".5pt">
                <v:textbox>
                  <w:txbxContent>
                    <w:p w14:paraId="1830E3C4" w14:textId="77777777" w:rsidR="00040636" w:rsidRPr="00594145" w:rsidRDefault="00040636" w:rsidP="00040636">
                      <w:pPr>
                        <w:rPr>
                          <w:b/>
                          <w:bCs/>
                          <w:color w:val="FFFFFF" w:themeColor="background1"/>
                          <w:sz w:val="24"/>
                          <w:szCs w:val="24"/>
                          <w:lang w:val="en-US"/>
                        </w:rPr>
                      </w:pPr>
                      <w:r w:rsidRPr="00594145">
                        <w:rPr>
                          <w:b/>
                          <w:bCs/>
                          <w:color w:val="FFFFFF" w:themeColor="background1"/>
                          <w:sz w:val="24"/>
                          <w:szCs w:val="24"/>
                          <w:lang w:val="en-US"/>
                        </w:rPr>
                        <w:t>N</w:t>
                      </w:r>
                    </w:p>
                  </w:txbxContent>
                </v:textbox>
              </v:shape>
            </w:pict>
          </mc:Fallback>
        </mc:AlternateContent>
      </w:r>
    </w:p>
    <w:p w14:paraId="3909A57E" w14:textId="28AB4A12" w:rsidR="00E622A1" w:rsidRDefault="004F6A48"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r>
        <w:rPr>
          <w:rFonts w:ascii="Times New Roman" w:hAnsi="Times New Roman" w:cs="Times New Roman"/>
          <w:b/>
          <w:bCs/>
          <w:noProof/>
          <w:color w:val="000000" w:themeColor="text1"/>
          <w:kern w:val="0"/>
          <w:sz w:val="24"/>
          <w:szCs w:val="24"/>
        </w:rPr>
        <mc:AlternateContent>
          <mc:Choice Requires="wps">
            <w:drawing>
              <wp:anchor distT="0" distB="0" distL="114300" distR="114300" simplePos="0" relativeHeight="251664384" behindDoc="0" locked="0" layoutInCell="1" allowOverlap="1" wp14:anchorId="573DE2CD" wp14:editId="5FFF4391">
                <wp:simplePos x="0" y="0"/>
                <wp:positionH relativeFrom="column">
                  <wp:posOffset>1866900</wp:posOffset>
                </wp:positionH>
                <wp:positionV relativeFrom="paragraph">
                  <wp:posOffset>7620</wp:posOffset>
                </wp:positionV>
                <wp:extent cx="228600" cy="243840"/>
                <wp:effectExtent l="0" t="0" r="0" b="3810"/>
                <wp:wrapNone/>
                <wp:docPr id="1303289096" name="Text Box 3"/>
                <wp:cNvGraphicFramePr/>
                <a:graphic xmlns:a="http://schemas.openxmlformats.org/drawingml/2006/main">
                  <a:graphicData uri="http://schemas.microsoft.com/office/word/2010/wordprocessingShape">
                    <wps:wsp>
                      <wps:cNvSpPr txBox="1"/>
                      <wps:spPr>
                        <a:xfrm>
                          <a:off x="0" y="0"/>
                          <a:ext cx="228600" cy="243840"/>
                        </a:xfrm>
                        <a:prstGeom prst="rect">
                          <a:avLst/>
                        </a:prstGeom>
                        <a:noFill/>
                        <a:ln w="6350">
                          <a:noFill/>
                        </a:ln>
                      </wps:spPr>
                      <wps:txbx>
                        <w:txbxContent>
                          <w:p w14:paraId="65371BBA"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DE2CD" id="_x0000_s1027" type="#_x0000_t202" style="position:absolute;margin-left:147pt;margin-top:.6pt;width:18pt;height:19.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" filled="f" stroked="f" strokeweight=".5pt">
                <v:textbox>
                  <w:txbxContent>
                    <w:p w14:paraId="65371BBA"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L</w:t>
                      </w:r>
                    </w:p>
                  </w:txbxContent>
                </v:textbox>
              </v:shape>
            </w:pict>
          </mc:Fallback>
        </mc:AlternateContent>
      </w:r>
      <w:r>
        <w:rPr>
          <w:rFonts w:ascii="Times New Roman" w:hAnsi="Times New Roman" w:cs="Times New Roman"/>
          <w:b/>
          <w:bCs/>
          <w:noProof/>
          <w:color w:val="000000" w:themeColor="text1"/>
          <w:kern w:val="0"/>
          <w:sz w:val="24"/>
          <w:szCs w:val="24"/>
        </w:rPr>
        <mc:AlternateContent>
          <mc:Choice Requires="wps">
            <w:drawing>
              <wp:anchor distT="0" distB="0" distL="114300" distR="114300" simplePos="0" relativeHeight="251665408" behindDoc="0" locked="0" layoutInCell="1" allowOverlap="1" wp14:anchorId="44B5DC0E" wp14:editId="5ECFEF1C">
                <wp:simplePos x="0" y="0"/>
                <wp:positionH relativeFrom="column">
                  <wp:posOffset>2278380</wp:posOffset>
                </wp:positionH>
                <wp:positionV relativeFrom="paragraph">
                  <wp:posOffset>30480</wp:posOffset>
                </wp:positionV>
                <wp:extent cx="228600" cy="243840"/>
                <wp:effectExtent l="0" t="0" r="0" b="3810"/>
                <wp:wrapNone/>
                <wp:docPr id="2063172789" name="Text Box 3"/>
                <wp:cNvGraphicFramePr/>
                <a:graphic xmlns:a="http://schemas.openxmlformats.org/drawingml/2006/main">
                  <a:graphicData uri="http://schemas.microsoft.com/office/word/2010/wordprocessingShape">
                    <wps:wsp>
                      <wps:cNvSpPr txBox="1"/>
                      <wps:spPr>
                        <a:xfrm>
                          <a:off x="0" y="0"/>
                          <a:ext cx="228600" cy="243840"/>
                        </a:xfrm>
                        <a:prstGeom prst="rect">
                          <a:avLst/>
                        </a:prstGeom>
                        <a:noFill/>
                        <a:ln w="6350">
                          <a:noFill/>
                        </a:ln>
                      </wps:spPr>
                      <wps:txbx>
                        <w:txbxContent>
                          <w:p w14:paraId="0E2FA569"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B5DC0E" id="_x0000_s1028" type="#_x0000_t202" style="position:absolute;margin-left:179.4pt;margin-top:2.4pt;width:18pt;height:19.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" filled="f" stroked="f" strokeweight=".5pt">
                <v:textbox>
                  <w:txbxContent>
                    <w:p w14:paraId="0E2FA569"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P</w:t>
                      </w:r>
                    </w:p>
                  </w:txbxContent>
                </v:textbox>
              </v:shape>
            </w:pict>
          </mc:Fallback>
        </mc:AlternateContent>
      </w:r>
      <w:r>
        <w:rPr>
          <w:rFonts w:ascii="Times New Roman" w:hAnsi="Times New Roman" w:cs="Times New Roman"/>
          <w:b/>
          <w:bCs/>
          <w:noProof/>
          <w:color w:val="000000" w:themeColor="text1"/>
          <w:kern w:val="0"/>
          <w:sz w:val="24"/>
          <w:szCs w:val="24"/>
        </w:rPr>
        <mc:AlternateContent>
          <mc:Choice Requires="wps">
            <w:drawing>
              <wp:anchor distT="0" distB="0" distL="114300" distR="114300" simplePos="0" relativeHeight="251666432" behindDoc="0" locked="0" layoutInCell="1" allowOverlap="1" wp14:anchorId="7060C5B0" wp14:editId="6A14F26A">
                <wp:simplePos x="0" y="0"/>
                <wp:positionH relativeFrom="column">
                  <wp:posOffset>2667000</wp:posOffset>
                </wp:positionH>
                <wp:positionV relativeFrom="paragraph">
                  <wp:posOffset>15240</wp:posOffset>
                </wp:positionV>
                <wp:extent cx="228600" cy="243840"/>
                <wp:effectExtent l="0" t="0" r="0" b="3810"/>
                <wp:wrapNone/>
                <wp:docPr id="539501241" name="Text Box 3"/>
                <wp:cNvGraphicFramePr/>
                <a:graphic xmlns:a="http://schemas.openxmlformats.org/drawingml/2006/main">
                  <a:graphicData uri="http://schemas.microsoft.com/office/word/2010/wordprocessingShape">
                    <wps:wsp>
                      <wps:cNvSpPr txBox="1"/>
                      <wps:spPr>
                        <a:xfrm>
                          <a:off x="0" y="0"/>
                          <a:ext cx="228600" cy="243840"/>
                        </a:xfrm>
                        <a:prstGeom prst="rect">
                          <a:avLst/>
                        </a:prstGeom>
                        <a:noFill/>
                        <a:ln w="6350">
                          <a:noFill/>
                        </a:ln>
                      </wps:spPr>
                      <wps:txbx>
                        <w:txbxContent>
                          <w:p w14:paraId="54E963C4"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60C5B0" id="_x0000_s1029" type="#_x0000_t202" style="position:absolute;margin-left:210pt;margin-top:1.2pt;width:18pt;height:19.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" filled="f" stroked="f" strokeweight=".5pt">
                <v:textbox>
                  <w:txbxContent>
                    <w:p w14:paraId="54E963C4"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1</w:t>
                      </w:r>
                    </w:p>
                  </w:txbxContent>
                </v:textbox>
              </v:shape>
            </w:pict>
          </mc:Fallback>
        </mc:AlternateContent>
      </w:r>
      <w:r>
        <w:rPr>
          <w:rFonts w:ascii="Times New Roman" w:hAnsi="Times New Roman" w:cs="Times New Roman"/>
          <w:b/>
          <w:bCs/>
          <w:noProof/>
          <w:color w:val="000000" w:themeColor="text1"/>
          <w:kern w:val="0"/>
          <w:sz w:val="24"/>
          <w:szCs w:val="24"/>
        </w:rPr>
        <mc:AlternateContent>
          <mc:Choice Requires="wps">
            <w:drawing>
              <wp:anchor distT="0" distB="0" distL="114300" distR="114300" simplePos="0" relativeHeight="251667456" behindDoc="0" locked="0" layoutInCell="1" allowOverlap="1" wp14:anchorId="3C162FBD" wp14:editId="40A4C644">
                <wp:simplePos x="0" y="0"/>
                <wp:positionH relativeFrom="column">
                  <wp:posOffset>3162300</wp:posOffset>
                </wp:positionH>
                <wp:positionV relativeFrom="paragraph">
                  <wp:posOffset>22860</wp:posOffset>
                </wp:positionV>
                <wp:extent cx="228600" cy="243840"/>
                <wp:effectExtent l="0" t="0" r="0" b="3810"/>
                <wp:wrapNone/>
                <wp:docPr id="1626046734" name="Text Box 3"/>
                <wp:cNvGraphicFramePr/>
                <a:graphic xmlns:a="http://schemas.openxmlformats.org/drawingml/2006/main">
                  <a:graphicData uri="http://schemas.microsoft.com/office/word/2010/wordprocessingShape">
                    <wps:wsp>
                      <wps:cNvSpPr txBox="1"/>
                      <wps:spPr>
                        <a:xfrm>
                          <a:off x="0" y="0"/>
                          <a:ext cx="228600" cy="243840"/>
                        </a:xfrm>
                        <a:prstGeom prst="rect">
                          <a:avLst/>
                        </a:prstGeom>
                        <a:noFill/>
                        <a:ln w="6350">
                          <a:noFill/>
                        </a:ln>
                      </wps:spPr>
                      <wps:txbx>
                        <w:txbxContent>
                          <w:p w14:paraId="16952C20"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162FBD" id="_x0000_s1030" type="#_x0000_t202" style="position:absolute;margin-left:249pt;margin-top:1.8pt;width:18pt;height:19.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" filled="f" stroked="f" strokeweight=".5pt">
                <v:textbox>
                  <w:txbxContent>
                    <w:p w14:paraId="16952C20"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2</w:t>
                      </w:r>
                    </w:p>
                  </w:txbxContent>
                </v:textbox>
              </v:shape>
            </w:pict>
          </mc:Fallback>
        </mc:AlternateContent>
      </w:r>
      <w:r>
        <w:rPr>
          <w:rFonts w:ascii="Times New Roman" w:hAnsi="Times New Roman" w:cs="Times New Roman"/>
          <w:b/>
          <w:bCs/>
          <w:noProof/>
          <w:color w:val="000000" w:themeColor="text1"/>
          <w:kern w:val="0"/>
          <w:sz w:val="24"/>
          <w:szCs w:val="24"/>
        </w:rPr>
        <mc:AlternateContent>
          <mc:Choice Requires="wps">
            <w:drawing>
              <wp:anchor distT="0" distB="0" distL="114300" distR="114300" simplePos="0" relativeHeight="251668480" behindDoc="0" locked="0" layoutInCell="1" allowOverlap="1" wp14:anchorId="4E456935" wp14:editId="0C56FEEA">
                <wp:simplePos x="0" y="0"/>
                <wp:positionH relativeFrom="column">
                  <wp:posOffset>3566160</wp:posOffset>
                </wp:positionH>
                <wp:positionV relativeFrom="paragraph">
                  <wp:posOffset>30480</wp:posOffset>
                </wp:positionV>
                <wp:extent cx="228600" cy="243840"/>
                <wp:effectExtent l="0" t="0" r="0" b="3810"/>
                <wp:wrapNone/>
                <wp:docPr id="1936031624" name="Text Box 3"/>
                <wp:cNvGraphicFramePr/>
                <a:graphic xmlns:a="http://schemas.openxmlformats.org/drawingml/2006/main">
                  <a:graphicData uri="http://schemas.microsoft.com/office/word/2010/wordprocessingShape">
                    <wps:wsp>
                      <wps:cNvSpPr txBox="1"/>
                      <wps:spPr>
                        <a:xfrm>
                          <a:off x="0" y="0"/>
                          <a:ext cx="228600" cy="243840"/>
                        </a:xfrm>
                        <a:prstGeom prst="rect">
                          <a:avLst/>
                        </a:prstGeom>
                        <a:noFill/>
                        <a:ln w="6350">
                          <a:noFill/>
                        </a:ln>
                      </wps:spPr>
                      <wps:txbx>
                        <w:txbxContent>
                          <w:p w14:paraId="3A7F7F01"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456935" id="_x0000_s1031" type="#_x0000_t202" style="position:absolute;margin-left:280.8pt;margin-top:2.4pt;width:18pt;height:19.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" filled="f" stroked="f" strokeweight=".5pt">
                <v:textbox>
                  <w:txbxContent>
                    <w:p w14:paraId="3A7F7F01" w14:textId="77777777" w:rsidR="00CB67E4" w:rsidRPr="00594145" w:rsidRDefault="00CB67E4" w:rsidP="00CB67E4">
                      <w:pPr>
                        <w:rPr>
                          <w:b/>
                          <w:bCs/>
                          <w:color w:val="FFFFFF" w:themeColor="background1"/>
                          <w:sz w:val="24"/>
                          <w:szCs w:val="24"/>
                          <w:lang w:val="en-US"/>
                        </w:rPr>
                      </w:pPr>
                      <w:r>
                        <w:rPr>
                          <w:b/>
                          <w:bCs/>
                          <w:color w:val="FFFFFF" w:themeColor="background1"/>
                          <w:sz w:val="24"/>
                          <w:szCs w:val="24"/>
                          <w:lang w:val="en-US"/>
                        </w:rPr>
                        <w:t>3</w:t>
                      </w:r>
                    </w:p>
                  </w:txbxContent>
                </v:textbox>
              </v:shape>
            </w:pict>
          </mc:Fallback>
        </mc:AlternateContent>
      </w:r>
    </w:p>
    <w:p w14:paraId="2C6984E0" w14:textId="77777777" w:rsidR="00E622A1" w:rsidRDefault="00E622A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1CC51953" w14:textId="77777777" w:rsidR="00E622A1" w:rsidRDefault="00E622A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704C630B" w14:textId="77777777" w:rsidR="00E622A1" w:rsidRDefault="00E622A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0A9159E7" w14:textId="77777777" w:rsidR="00E622A1" w:rsidRDefault="00E622A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00C1FDEA" w14:textId="77777777" w:rsidR="00E622A1" w:rsidRDefault="00E622A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24E9A863" w14:textId="77777777" w:rsidR="00E622A1" w:rsidRDefault="00E622A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59D43877" w14:textId="70EADAED" w:rsidR="00DB4A83" w:rsidRDefault="007F018E"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r w:rsidRPr="007B3AA7">
        <w:rPr>
          <w:rFonts w:ascii="Times New Roman" w:hAnsi="Times New Roman" w:cs="Times New Roman"/>
          <w:noProof/>
          <w:color w:val="EE0000"/>
          <w:kern w:val="0"/>
          <w:sz w:val="24"/>
          <w:szCs w:val="24"/>
        </w:rPr>
        <mc:AlternateContent>
          <mc:Choice Requires="wps">
            <w:drawing>
              <wp:anchor distT="0" distB="0" distL="114300" distR="114300" simplePos="0" relativeHeight="251672576" behindDoc="0" locked="0" layoutInCell="1" allowOverlap="1" wp14:anchorId="241CF36A" wp14:editId="7CDDA43D">
                <wp:simplePos x="0" y="0"/>
                <wp:positionH relativeFrom="margin">
                  <wp:align>center</wp:align>
                </wp:positionH>
                <wp:positionV relativeFrom="paragraph">
                  <wp:posOffset>113665</wp:posOffset>
                </wp:positionV>
                <wp:extent cx="4130040" cy="1200329"/>
                <wp:effectExtent l="0" t="0" r="0" b="0"/>
                <wp:wrapNone/>
                <wp:docPr id="1668257271" name="TextBox 2"/>
                <wp:cNvGraphicFramePr/>
                <a:graphic xmlns:a="http://schemas.openxmlformats.org/drawingml/2006/main">
                  <a:graphicData uri="http://schemas.microsoft.com/office/word/2010/wordprocessingShape">
                    <wps:wsp>
                      <wps:cNvSpPr txBox="1"/>
                      <wps:spPr>
                        <a:xfrm>
                          <a:off x="0" y="0"/>
                          <a:ext cx="4130040" cy="1200329"/>
                        </a:xfrm>
                        <a:prstGeom prst="rect">
                          <a:avLst/>
                        </a:prstGeom>
                        <a:noFill/>
                      </wps:spPr>
                      <wps:txbx>
                        <w:txbxContent>
                          <w:p w14:paraId="041FB146" w14:textId="2E8F4CA5" w:rsidR="00223F7D" w:rsidRPr="007B3AA7" w:rsidRDefault="007F018E" w:rsidP="009D75A9">
                            <w:pPr>
                              <w:spacing w:after="0"/>
                              <w:rPr>
                                <w:rFonts w:ascii="Times New Roman" w:hAnsi="Times New Roman" w:cs="Times New Roman"/>
                                <w:color w:val="000000" w:themeColor="text1"/>
                                <w:kern w:val="24"/>
                                <w:sz w:val="24"/>
                                <w:szCs w:val="24"/>
                                <w14:ligatures w14:val="none"/>
                              </w:rPr>
                            </w:pPr>
                            <w:r>
                              <w:rPr>
                                <w:rFonts w:ascii="Times New Roman" w:hAnsi="Times New Roman" w:cs="Times New Roman"/>
                                <w:color w:val="000000" w:themeColor="text1"/>
                                <w:kern w:val="24"/>
                                <w:sz w:val="24"/>
                                <w:szCs w:val="24"/>
                              </w:rPr>
                              <w:t xml:space="preserve">Fig: 1   </w:t>
                            </w:r>
                            <w:r w:rsidR="00223F7D" w:rsidRPr="007B3AA7">
                              <w:rPr>
                                <w:rFonts w:ascii="Times New Roman" w:hAnsi="Times New Roman" w:cs="Times New Roman"/>
                                <w:color w:val="000000" w:themeColor="text1"/>
                                <w:kern w:val="24"/>
                                <w:sz w:val="24"/>
                                <w:szCs w:val="24"/>
                              </w:rPr>
                              <w:t xml:space="preserve">Agarose gel showing  </w:t>
                            </w:r>
                            <w:r w:rsidR="00223F7D" w:rsidRPr="00870753">
                              <w:rPr>
                                <w:rFonts w:ascii="Times New Roman" w:hAnsi="Times New Roman" w:cs="Times New Roman"/>
                                <w:color w:val="000000" w:themeColor="text1"/>
                                <w:kern w:val="0"/>
                                <w:sz w:val="24"/>
                                <w:szCs w:val="24"/>
                              </w:rPr>
                              <w:t xml:space="preserve">481 bp of </w:t>
                            </w:r>
                            <w:r w:rsidR="00223F7D" w:rsidRPr="00870753">
                              <w:rPr>
                                <w:rFonts w:ascii="Times New Roman" w:hAnsi="Times New Roman" w:cs="Times New Roman"/>
                                <w:i/>
                                <w:iCs/>
                                <w:color w:val="000000" w:themeColor="text1"/>
                                <w:kern w:val="0"/>
                                <w:sz w:val="24"/>
                                <w:szCs w:val="24"/>
                              </w:rPr>
                              <w:t xml:space="preserve">C.perfringnes </w:t>
                            </w:r>
                            <w:r w:rsidR="00223F7D" w:rsidRPr="00870753">
                              <w:rPr>
                                <w:rFonts w:ascii="Times New Roman" w:hAnsi="Times New Roman" w:cs="Times New Roman"/>
                                <w:color w:val="000000" w:themeColor="text1"/>
                                <w:kern w:val="0"/>
                                <w:sz w:val="24"/>
                                <w:szCs w:val="24"/>
                              </w:rPr>
                              <w:t xml:space="preserve">(Species  </w:t>
                            </w:r>
                            <w:r>
                              <w:rPr>
                                <w:rFonts w:ascii="Times New Roman" w:hAnsi="Times New Roman" w:cs="Times New Roman"/>
                                <w:color w:val="000000" w:themeColor="text1"/>
                                <w:kern w:val="0"/>
                                <w:sz w:val="24"/>
                                <w:szCs w:val="24"/>
                              </w:rPr>
                              <w:t xml:space="preserve">  </w:t>
                            </w:r>
                            <w:r w:rsidR="009D75A9">
                              <w:rPr>
                                <w:rFonts w:ascii="Times New Roman" w:hAnsi="Times New Roman" w:cs="Times New Roman"/>
                                <w:color w:val="000000" w:themeColor="text1"/>
                                <w:kern w:val="0"/>
                                <w:sz w:val="24"/>
                                <w:szCs w:val="24"/>
                              </w:rPr>
                              <w:t xml:space="preserve"> </w:t>
                            </w:r>
                            <w:r w:rsidR="00223F7D" w:rsidRPr="00870753">
                              <w:rPr>
                                <w:rFonts w:ascii="Times New Roman" w:hAnsi="Times New Roman" w:cs="Times New Roman"/>
                                <w:color w:val="000000" w:themeColor="text1"/>
                                <w:kern w:val="0"/>
                                <w:sz w:val="24"/>
                                <w:szCs w:val="24"/>
                              </w:rPr>
                              <w:t>specific PCR)</w:t>
                            </w:r>
                          </w:p>
                          <w:p w14:paraId="4EE08D31" w14:textId="77777777" w:rsidR="00223F7D" w:rsidRDefault="00223F7D" w:rsidP="00223F7D">
                            <w:pPr>
                              <w:spacing w:after="0"/>
                              <w:rPr>
                                <w:rFonts w:ascii="Times New Roman" w:hAnsi="Times New Roman" w:cs="Times New Roman"/>
                                <w:color w:val="000000" w:themeColor="text1"/>
                                <w:kern w:val="24"/>
                                <w:sz w:val="24"/>
                                <w:szCs w:val="24"/>
                              </w:rPr>
                            </w:pPr>
                            <w:r w:rsidRPr="007B3AA7">
                              <w:rPr>
                                <w:rFonts w:ascii="Times New Roman" w:hAnsi="Times New Roman" w:cs="Times New Roman"/>
                                <w:color w:val="000000" w:themeColor="text1"/>
                                <w:kern w:val="24"/>
                                <w:sz w:val="24"/>
                                <w:szCs w:val="24"/>
                              </w:rPr>
                              <w:t xml:space="preserve">Lane </w:t>
                            </w:r>
                            <w:r>
                              <w:rPr>
                                <w:rFonts w:ascii="Times New Roman" w:hAnsi="Times New Roman" w:cs="Times New Roman"/>
                                <w:color w:val="000000" w:themeColor="text1"/>
                                <w:kern w:val="24"/>
                                <w:sz w:val="24"/>
                                <w:szCs w:val="24"/>
                              </w:rPr>
                              <w:t>L</w:t>
                            </w:r>
                            <w:r w:rsidRPr="007B3AA7">
                              <w:rPr>
                                <w:rFonts w:ascii="Times New Roman" w:hAnsi="Times New Roman" w:cs="Times New Roman"/>
                                <w:color w:val="000000" w:themeColor="text1"/>
                                <w:kern w:val="24"/>
                                <w:sz w:val="24"/>
                                <w:szCs w:val="24"/>
                              </w:rPr>
                              <w:t xml:space="preserve">- 100 bp DNA Ladder </w:t>
                            </w:r>
                          </w:p>
                          <w:p w14:paraId="594011B9" w14:textId="77777777" w:rsidR="00223F7D" w:rsidRPr="007B3AA7" w:rsidRDefault="00223F7D" w:rsidP="00223F7D">
                            <w:pPr>
                              <w:spacing w:after="0"/>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Lane P- Positive Control</w:t>
                            </w:r>
                          </w:p>
                          <w:p w14:paraId="09F4DA80" w14:textId="44FBEF0F" w:rsidR="00223F7D" w:rsidRPr="007B3AA7" w:rsidRDefault="00223F7D" w:rsidP="00223F7D">
                            <w:pPr>
                              <w:spacing w:after="0"/>
                              <w:rPr>
                                <w:rFonts w:ascii="Times New Roman" w:hAnsi="Times New Roman" w:cs="Times New Roman"/>
                                <w:color w:val="000000" w:themeColor="text1"/>
                                <w:kern w:val="24"/>
                                <w:sz w:val="24"/>
                                <w:szCs w:val="24"/>
                              </w:rPr>
                            </w:pPr>
                            <w:r w:rsidRPr="007B3AA7">
                              <w:rPr>
                                <w:rFonts w:ascii="Times New Roman" w:hAnsi="Times New Roman" w:cs="Times New Roman"/>
                                <w:color w:val="000000" w:themeColor="text1"/>
                                <w:kern w:val="24"/>
                                <w:sz w:val="24"/>
                                <w:szCs w:val="24"/>
                              </w:rPr>
                              <w:t xml:space="preserve">Lane </w:t>
                            </w:r>
                            <w:r>
                              <w:rPr>
                                <w:rFonts w:ascii="Times New Roman" w:hAnsi="Times New Roman" w:cs="Times New Roman"/>
                                <w:color w:val="000000" w:themeColor="text1"/>
                                <w:kern w:val="24"/>
                                <w:sz w:val="24"/>
                                <w:szCs w:val="24"/>
                              </w:rPr>
                              <w:t>1</w:t>
                            </w:r>
                            <w:r w:rsidRPr="007B3AA7">
                              <w:rPr>
                                <w:rFonts w:ascii="Times New Roman" w:hAnsi="Times New Roman" w:cs="Times New Roman"/>
                                <w:color w:val="000000" w:themeColor="text1"/>
                                <w:kern w:val="24"/>
                                <w:sz w:val="24"/>
                                <w:szCs w:val="24"/>
                              </w:rPr>
                              <w:t>,</w:t>
                            </w:r>
                            <w:r>
                              <w:rPr>
                                <w:rFonts w:ascii="Times New Roman" w:hAnsi="Times New Roman" w:cs="Times New Roman"/>
                                <w:color w:val="000000" w:themeColor="text1"/>
                                <w:kern w:val="24"/>
                                <w:sz w:val="24"/>
                                <w:szCs w:val="24"/>
                              </w:rPr>
                              <w:t>2</w:t>
                            </w:r>
                            <w:r w:rsidRPr="007B3AA7">
                              <w:rPr>
                                <w:rFonts w:ascii="Times New Roman" w:hAnsi="Times New Roman" w:cs="Times New Roman"/>
                                <w:color w:val="000000" w:themeColor="text1"/>
                                <w:kern w:val="24"/>
                                <w:sz w:val="24"/>
                                <w:szCs w:val="24"/>
                              </w:rPr>
                              <w:t>,</w:t>
                            </w:r>
                            <w:r>
                              <w:rPr>
                                <w:rFonts w:ascii="Times New Roman" w:hAnsi="Times New Roman" w:cs="Times New Roman"/>
                                <w:color w:val="000000" w:themeColor="text1"/>
                                <w:kern w:val="24"/>
                                <w:sz w:val="24"/>
                                <w:szCs w:val="24"/>
                              </w:rPr>
                              <w:t>3</w:t>
                            </w:r>
                            <w:r w:rsidRPr="007B3AA7">
                              <w:rPr>
                                <w:rFonts w:ascii="Times New Roman" w:hAnsi="Times New Roman" w:cs="Times New Roman"/>
                                <w:color w:val="000000" w:themeColor="text1"/>
                                <w:kern w:val="24"/>
                                <w:sz w:val="24"/>
                                <w:szCs w:val="24"/>
                              </w:rPr>
                              <w:t>,- Positive samples</w:t>
                            </w:r>
                            <w:r>
                              <w:rPr>
                                <w:rFonts w:ascii="Times New Roman" w:hAnsi="Times New Roman" w:cs="Times New Roman"/>
                                <w:color w:val="000000" w:themeColor="text1"/>
                                <w:kern w:val="24"/>
                                <w:sz w:val="24"/>
                                <w:szCs w:val="24"/>
                              </w:rPr>
                              <w:t xml:space="preserve"> </w:t>
                            </w:r>
                          </w:p>
                        </w:txbxContent>
                      </wps:txbx>
                      <wps:bodyPr wrap="square">
                        <a:spAutoFit/>
                      </wps:bodyPr>
                    </wps:wsp>
                  </a:graphicData>
                </a:graphic>
                <wp14:sizeRelH relativeFrom="margin">
                  <wp14:pctWidth>0</wp14:pctWidth>
                </wp14:sizeRelH>
              </wp:anchor>
            </w:drawing>
          </mc:Choice>
          <mc:Fallback>
            <w:pict>
              <v:shape w14:anchorId="241CF36A" id="TextBox 2" o:spid="_x0000_s1032" type="#_x0000_t202" style="position:absolute;margin-left:0;margin-top:8.95pt;width:325.2pt;height:94.5pt;z-index:25167257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" filled="f" stroked="f">
                <v:textbox style="mso-fit-shape-to-text:t">
                  <w:txbxContent>
                    <w:p w14:paraId="041FB146" w14:textId="2E8F4CA5" w:rsidR="00223F7D" w:rsidRPr="007B3AA7" w:rsidRDefault="007F018E" w:rsidP="009D75A9">
                      <w:pPr>
                        <w:spacing w:after="0"/>
                        <w:rPr>
                          <w:rFonts w:ascii="Times New Roman" w:hAnsi="Times New Roman" w:cs="Times New Roman"/>
                          <w:color w:val="000000" w:themeColor="text1"/>
                          <w:kern w:val="24"/>
                          <w:sz w:val="24"/>
                          <w:szCs w:val="24"/>
                          <w14:ligatures w14:val="none"/>
                        </w:rPr>
                      </w:pPr>
                      <w:r>
                        <w:rPr>
                          <w:rFonts w:ascii="Times New Roman" w:hAnsi="Times New Roman" w:cs="Times New Roman"/>
                          <w:color w:val="000000" w:themeColor="text1"/>
                          <w:kern w:val="24"/>
                          <w:sz w:val="24"/>
                          <w:szCs w:val="24"/>
                        </w:rPr>
                        <w:t xml:space="preserve">Fig: 1   </w:t>
                      </w:r>
                      <w:r w:rsidR="00223F7D" w:rsidRPr="007B3AA7">
                        <w:rPr>
                          <w:rFonts w:ascii="Times New Roman" w:hAnsi="Times New Roman" w:cs="Times New Roman"/>
                          <w:color w:val="000000" w:themeColor="text1"/>
                          <w:kern w:val="24"/>
                          <w:sz w:val="24"/>
                          <w:szCs w:val="24"/>
                        </w:rPr>
                        <w:t xml:space="preserve">Agarose gel showing  </w:t>
                      </w:r>
                      <w:r w:rsidR="00223F7D" w:rsidRPr="00870753">
                        <w:rPr>
                          <w:rFonts w:ascii="Times New Roman" w:hAnsi="Times New Roman" w:cs="Times New Roman"/>
                          <w:color w:val="000000" w:themeColor="text1"/>
                          <w:kern w:val="0"/>
                          <w:sz w:val="24"/>
                          <w:szCs w:val="24"/>
                        </w:rPr>
                        <w:t xml:space="preserve">481 bp of </w:t>
                      </w:r>
                      <w:r w:rsidR="00223F7D" w:rsidRPr="00870753">
                        <w:rPr>
                          <w:rFonts w:ascii="Times New Roman" w:hAnsi="Times New Roman" w:cs="Times New Roman"/>
                          <w:i/>
                          <w:iCs/>
                          <w:color w:val="000000" w:themeColor="text1"/>
                          <w:kern w:val="0"/>
                          <w:sz w:val="24"/>
                          <w:szCs w:val="24"/>
                        </w:rPr>
                        <w:t xml:space="preserve">C.perfringnes </w:t>
                      </w:r>
                      <w:r w:rsidR="00223F7D" w:rsidRPr="00870753">
                        <w:rPr>
                          <w:rFonts w:ascii="Times New Roman" w:hAnsi="Times New Roman" w:cs="Times New Roman"/>
                          <w:color w:val="000000" w:themeColor="text1"/>
                          <w:kern w:val="0"/>
                          <w:sz w:val="24"/>
                          <w:szCs w:val="24"/>
                        </w:rPr>
                        <w:t xml:space="preserve">(Species  </w:t>
                      </w:r>
                      <w:r>
                        <w:rPr>
                          <w:rFonts w:ascii="Times New Roman" w:hAnsi="Times New Roman" w:cs="Times New Roman"/>
                          <w:color w:val="000000" w:themeColor="text1"/>
                          <w:kern w:val="0"/>
                          <w:sz w:val="24"/>
                          <w:szCs w:val="24"/>
                        </w:rPr>
                        <w:t xml:space="preserve">  </w:t>
                      </w:r>
                      <w:r w:rsidR="009D75A9">
                        <w:rPr>
                          <w:rFonts w:ascii="Times New Roman" w:hAnsi="Times New Roman" w:cs="Times New Roman"/>
                          <w:color w:val="000000" w:themeColor="text1"/>
                          <w:kern w:val="0"/>
                          <w:sz w:val="24"/>
                          <w:szCs w:val="24"/>
                        </w:rPr>
                        <w:t xml:space="preserve"> </w:t>
                      </w:r>
                      <w:r w:rsidR="00223F7D" w:rsidRPr="00870753">
                        <w:rPr>
                          <w:rFonts w:ascii="Times New Roman" w:hAnsi="Times New Roman" w:cs="Times New Roman"/>
                          <w:color w:val="000000" w:themeColor="text1"/>
                          <w:kern w:val="0"/>
                          <w:sz w:val="24"/>
                          <w:szCs w:val="24"/>
                        </w:rPr>
                        <w:t>specific PCR)</w:t>
                      </w:r>
                    </w:p>
                    <w:p w14:paraId="4EE08D31" w14:textId="77777777" w:rsidR="00223F7D" w:rsidRDefault="00223F7D" w:rsidP="00223F7D">
                      <w:pPr>
                        <w:spacing w:after="0"/>
                        <w:rPr>
                          <w:rFonts w:ascii="Times New Roman" w:hAnsi="Times New Roman" w:cs="Times New Roman"/>
                          <w:color w:val="000000" w:themeColor="text1"/>
                          <w:kern w:val="24"/>
                          <w:sz w:val="24"/>
                          <w:szCs w:val="24"/>
                        </w:rPr>
                      </w:pPr>
                      <w:r w:rsidRPr="007B3AA7">
                        <w:rPr>
                          <w:rFonts w:ascii="Times New Roman" w:hAnsi="Times New Roman" w:cs="Times New Roman"/>
                          <w:color w:val="000000" w:themeColor="text1"/>
                          <w:kern w:val="24"/>
                          <w:sz w:val="24"/>
                          <w:szCs w:val="24"/>
                        </w:rPr>
                        <w:t xml:space="preserve">Lane </w:t>
                      </w:r>
                      <w:r>
                        <w:rPr>
                          <w:rFonts w:ascii="Times New Roman" w:hAnsi="Times New Roman" w:cs="Times New Roman"/>
                          <w:color w:val="000000" w:themeColor="text1"/>
                          <w:kern w:val="24"/>
                          <w:sz w:val="24"/>
                          <w:szCs w:val="24"/>
                        </w:rPr>
                        <w:t>L</w:t>
                      </w:r>
                      <w:r w:rsidRPr="007B3AA7">
                        <w:rPr>
                          <w:rFonts w:ascii="Times New Roman" w:hAnsi="Times New Roman" w:cs="Times New Roman"/>
                          <w:color w:val="000000" w:themeColor="text1"/>
                          <w:kern w:val="24"/>
                          <w:sz w:val="24"/>
                          <w:szCs w:val="24"/>
                        </w:rPr>
                        <w:t xml:space="preserve">- 100 bp DNA Ladder </w:t>
                      </w:r>
                    </w:p>
                    <w:p w14:paraId="594011B9" w14:textId="77777777" w:rsidR="00223F7D" w:rsidRPr="007B3AA7" w:rsidRDefault="00223F7D" w:rsidP="00223F7D">
                      <w:pPr>
                        <w:spacing w:after="0"/>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Lane P- Positive Control</w:t>
                      </w:r>
                    </w:p>
                    <w:p w14:paraId="09F4DA80" w14:textId="44FBEF0F" w:rsidR="00223F7D" w:rsidRPr="007B3AA7" w:rsidRDefault="00223F7D" w:rsidP="00223F7D">
                      <w:pPr>
                        <w:spacing w:after="0"/>
                        <w:rPr>
                          <w:rFonts w:ascii="Times New Roman" w:hAnsi="Times New Roman" w:cs="Times New Roman"/>
                          <w:color w:val="000000" w:themeColor="text1"/>
                          <w:kern w:val="24"/>
                          <w:sz w:val="24"/>
                          <w:szCs w:val="24"/>
                        </w:rPr>
                      </w:pPr>
                      <w:r w:rsidRPr="007B3AA7">
                        <w:rPr>
                          <w:rFonts w:ascii="Times New Roman" w:hAnsi="Times New Roman" w:cs="Times New Roman"/>
                          <w:color w:val="000000" w:themeColor="text1"/>
                          <w:kern w:val="24"/>
                          <w:sz w:val="24"/>
                          <w:szCs w:val="24"/>
                        </w:rPr>
                        <w:t xml:space="preserve">Lane </w:t>
                      </w:r>
                      <w:r>
                        <w:rPr>
                          <w:rFonts w:ascii="Times New Roman" w:hAnsi="Times New Roman" w:cs="Times New Roman"/>
                          <w:color w:val="000000" w:themeColor="text1"/>
                          <w:kern w:val="24"/>
                          <w:sz w:val="24"/>
                          <w:szCs w:val="24"/>
                        </w:rPr>
                        <w:t>1</w:t>
                      </w:r>
                      <w:r w:rsidRPr="007B3AA7">
                        <w:rPr>
                          <w:rFonts w:ascii="Times New Roman" w:hAnsi="Times New Roman" w:cs="Times New Roman"/>
                          <w:color w:val="000000" w:themeColor="text1"/>
                          <w:kern w:val="24"/>
                          <w:sz w:val="24"/>
                          <w:szCs w:val="24"/>
                        </w:rPr>
                        <w:t>,</w:t>
                      </w:r>
                      <w:r>
                        <w:rPr>
                          <w:rFonts w:ascii="Times New Roman" w:hAnsi="Times New Roman" w:cs="Times New Roman"/>
                          <w:color w:val="000000" w:themeColor="text1"/>
                          <w:kern w:val="24"/>
                          <w:sz w:val="24"/>
                          <w:szCs w:val="24"/>
                        </w:rPr>
                        <w:t>2</w:t>
                      </w:r>
                      <w:r w:rsidRPr="007B3AA7">
                        <w:rPr>
                          <w:rFonts w:ascii="Times New Roman" w:hAnsi="Times New Roman" w:cs="Times New Roman"/>
                          <w:color w:val="000000" w:themeColor="text1"/>
                          <w:kern w:val="24"/>
                          <w:sz w:val="24"/>
                          <w:szCs w:val="24"/>
                        </w:rPr>
                        <w:t>,</w:t>
                      </w:r>
                      <w:r>
                        <w:rPr>
                          <w:rFonts w:ascii="Times New Roman" w:hAnsi="Times New Roman" w:cs="Times New Roman"/>
                          <w:color w:val="000000" w:themeColor="text1"/>
                          <w:kern w:val="24"/>
                          <w:sz w:val="24"/>
                          <w:szCs w:val="24"/>
                        </w:rPr>
                        <w:t>3</w:t>
                      </w:r>
                      <w:r w:rsidRPr="007B3AA7">
                        <w:rPr>
                          <w:rFonts w:ascii="Times New Roman" w:hAnsi="Times New Roman" w:cs="Times New Roman"/>
                          <w:color w:val="000000" w:themeColor="text1"/>
                          <w:kern w:val="24"/>
                          <w:sz w:val="24"/>
                          <w:szCs w:val="24"/>
                        </w:rPr>
                        <w:t>,- Positive samples</w:t>
                      </w:r>
                      <w:r>
                        <w:rPr>
                          <w:rFonts w:ascii="Times New Roman" w:hAnsi="Times New Roman" w:cs="Times New Roman"/>
                          <w:color w:val="000000" w:themeColor="text1"/>
                          <w:kern w:val="24"/>
                          <w:sz w:val="24"/>
                          <w:szCs w:val="24"/>
                        </w:rPr>
                        <w:t xml:space="preserve"> </w:t>
                      </w:r>
                    </w:p>
                  </w:txbxContent>
                </v:textbox>
                <w10:wrap anchorx="margin"/>
              </v:shape>
            </w:pict>
          </mc:Fallback>
        </mc:AlternateContent>
      </w:r>
    </w:p>
    <w:p w14:paraId="0E283529" w14:textId="1CFEAACA" w:rsidR="00E622A1" w:rsidRDefault="00E622A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1D8E3501" w14:textId="77777777" w:rsidR="007B3AA7" w:rsidRDefault="007B3AA7"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1612820B" w14:textId="77777777" w:rsidR="007B3AA7" w:rsidRDefault="007B3AA7"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1093F206" w14:textId="77777777" w:rsidR="007B3AA7" w:rsidRDefault="007B3AA7"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1B445E3E" w14:textId="7A64F56C" w:rsidR="00F9727B" w:rsidRPr="000871BE" w:rsidRDefault="001874E6"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r w:rsidRPr="000871BE">
        <w:rPr>
          <w:rFonts w:ascii="Times New Roman" w:hAnsi="Times New Roman" w:cs="Times New Roman"/>
          <w:b/>
          <w:bCs/>
          <w:color w:val="000000" w:themeColor="text1"/>
          <w:kern w:val="0"/>
          <w:sz w:val="24"/>
          <w:szCs w:val="24"/>
        </w:rPr>
        <w:lastRenderedPageBreak/>
        <w:t>G</w:t>
      </w:r>
      <w:r w:rsidR="00F9727B" w:rsidRPr="000871BE">
        <w:rPr>
          <w:rFonts w:ascii="Times New Roman" w:hAnsi="Times New Roman" w:cs="Times New Roman"/>
          <w:b/>
          <w:bCs/>
          <w:color w:val="000000" w:themeColor="text1"/>
          <w:kern w:val="0"/>
          <w:sz w:val="24"/>
          <w:szCs w:val="24"/>
        </w:rPr>
        <w:t>enotyp</w:t>
      </w:r>
      <w:r w:rsidRPr="000871BE">
        <w:rPr>
          <w:rFonts w:ascii="Times New Roman" w:hAnsi="Times New Roman" w:cs="Times New Roman"/>
          <w:b/>
          <w:bCs/>
          <w:color w:val="000000" w:themeColor="text1"/>
          <w:kern w:val="0"/>
          <w:sz w:val="24"/>
          <w:szCs w:val="24"/>
        </w:rPr>
        <w:t>ic</w:t>
      </w:r>
      <w:r w:rsidR="00F9727B" w:rsidRPr="000871BE">
        <w:rPr>
          <w:rFonts w:ascii="Times New Roman" w:hAnsi="Times New Roman" w:cs="Times New Roman"/>
          <w:b/>
          <w:bCs/>
          <w:color w:val="000000" w:themeColor="text1"/>
          <w:kern w:val="0"/>
          <w:sz w:val="24"/>
          <w:szCs w:val="24"/>
        </w:rPr>
        <w:t xml:space="preserve"> </w:t>
      </w:r>
      <w:r w:rsidR="00AF61DF" w:rsidRPr="000871BE">
        <w:rPr>
          <w:rFonts w:ascii="Times New Roman" w:hAnsi="Times New Roman" w:cs="Times New Roman"/>
          <w:b/>
          <w:bCs/>
          <w:color w:val="000000" w:themeColor="text1"/>
          <w:kern w:val="0"/>
          <w:sz w:val="24"/>
          <w:szCs w:val="24"/>
        </w:rPr>
        <w:t xml:space="preserve">detection of </w:t>
      </w:r>
      <w:r w:rsidR="00C5450B" w:rsidRPr="000871BE">
        <w:rPr>
          <w:rFonts w:ascii="Times New Roman" w:hAnsi="Times New Roman" w:cs="Times New Roman"/>
          <w:b/>
          <w:bCs/>
          <w:color w:val="000000" w:themeColor="text1"/>
          <w:kern w:val="0"/>
          <w:sz w:val="24"/>
          <w:szCs w:val="24"/>
        </w:rPr>
        <w:t xml:space="preserve">cpb2 gene </w:t>
      </w:r>
      <w:r w:rsidR="00F9727B" w:rsidRPr="000871BE">
        <w:rPr>
          <w:rFonts w:ascii="Times New Roman" w:hAnsi="Times New Roman" w:cs="Times New Roman"/>
          <w:b/>
          <w:bCs/>
          <w:i/>
          <w:iCs/>
          <w:color w:val="000000" w:themeColor="text1"/>
          <w:kern w:val="0"/>
          <w:sz w:val="24"/>
          <w:szCs w:val="24"/>
        </w:rPr>
        <w:t>Clostridium perfringens</w:t>
      </w:r>
      <w:r w:rsidR="00AF61DF" w:rsidRPr="000871BE">
        <w:rPr>
          <w:rFonts w:ascii="Times New Roman" w:hAnsi="Times New Roman" w:cs="Times New Roman"/>
          <w:b/>
          <w:bCs/>
          <w:i/>
          <w:iCs/>
          <w:color w:val="000000" w:themeColor="text1"/>
          <w:kern w:val="0"/>
          <w:sz w:val="24"/>
          <w:szCs w:val="24"/>
        </w:rPr>
        <w:t xml:space="preserve"> </w:t>
      </w:r>
    </w:p>
    <w:p w14:paraId="52CEAD59" w14:textId="0E4377FB" w:rsidR="006776DD" w:rsidRPr="006776DD" w:rsidRDefault="0075253C" w:rsidP="006776DD">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0871BE">
        <w:rPr>
          <w:rFonts w:ascii="Times New Roman" w:hAnsi="Times New Roman" w:cs="Times New Roman"/>
          <w:color w:val="000000" w:themeColor="text1"/>
          <w:kern w:val="0"/>
          <w:sz w:val="24"/>
          <w:szCs w:val="24"/>
        </w:rPr>
        <w:t xml:space="preserve">Several epidemiological studies had recorded the presence of cpb2 toxins in different animal species like cattle, pigs, horses, small ruminant animals, domestic carnivores, many wildlife species and humans </w:t>
      </w:r>
      <w:r w:rsidRPr="002E0D32">
        <w:rPr>
          <w:rFonts w:ascii="Times New Roman" w:hAnsi="Times New Roman" w:cs="Times New Roman"/>
          <w:color w:val="000000" w:themeColor="text1"/>
          <w:kern w:val="0"/>
          <w:sz w:val="24"/>
          <w:szCs w:val="24"/>
        </w:rPr>
        <w:t xml:space="preserve">(Schotte </w:t>
      </w:r>
      <w:r w:rsidRPr="002E0D32">
        <w:rPr>
          <w:rFonts w:ascii="Times New Roman" w:hAnsi="Times New Roman" w:cs="Times New Roman"/>
          <w:i/>
          <w:iCs/>
          <w:color w:val="000000" w:themeColor="text1"/>
          <w:kern w:val="0"/>
          <w:sz w:val="24"/>
          <w:szCs w:val="24"/>
        </w:rPr>
        <w:t>et al</w:t>
      </w:r>
      <w:r w:rsidRPr="002E0D32">
        <w:rPr>
          <w:rFonts w:ascii="Times New Roman" w:hAnsi="Times New Roman" w:cs="Times New Roman"/>
          <w:color w:val="000000" w:themeColor="text1"/>
          <w:kern w:val="0"/>
          <w:sz w:val="24"/>
          <w:szCs w:val="24"/>
        </w:rPr>
        <w:t>.,2004</w:t>
      </w:r>
      <w:r w:rsidRPr="000871BE">
        <w:rPr>
          <w:rFonts w:ascii="Times New Roman" w:hAnsi="Times New Roman" w:cs="Times New Roman"/>
          <w:color w:val="000000" w:themeColor="text1"/>
          <w:kern w:val="0"/>
          <w:sz w:val="24"/>
          <w:szCs w:val="24"/>
        </w:rPr>
        <w:t xml:space="preserve">). </w:t>
      </w:r>
      <w:r w:rsidR="006776DD" w:rsidRPr="006776DD">
        <w:rPr>
          <w:rFonts w:ascii="Times New Roman" w:hAnsi="Times New Roman" w:cs="Times New Roman"/>
          <w:color w:val="000000" w:themeColor="text1"/>
          <w:kern w:val="0"/>
          <w:sz w:val="24"/>
          <w:szCs w:val="24"/>
        </w:rPr>
        <w:t xml:space="preserve">In the present study, 57 molecularly confirmed </w:t>
      </w:r>
      <w:r w:rsidR="006776DD" w:rsidRPr="006776DD">
        <w:rPr>
          <w:rFonts w:ascii="Times New Roman" w:hAnsi="Times New Roman" w:cs="Times New Roman"/>
          <w:i/>
          <w:iCs/>
          <w:color w:val="000000" w:themeColor="text1"/>
          <w:kern w:val="0"/>
          <w:sz w:val="24"/>
          <w:szCs w:val="24"/>
        </w:rPr>
        <w:t>Clostridium perfringens</w:t>
      </w:r>
      <w:r w:rsidR="006776DD" w:rsidRPr="006776DD">
        <w:rPr>
          <w:rFonts w:ascii="Times New Roman" w:hAnsi="Times New Roman" w:cs="Times New Roman"/>
          <w:color w:val="000000" w:themeColor="text1"/>
          <w:kern w:val="0"/>
          <w:sz w:val="24"/>
          <w:szCs w:val="24"/>
        </w:rPr>
        <w:t xml:space="preserve"> isolates were screened for the presence of the </w:t>
      </w:r>
      <w:r w:rsidR="006776DD" w:rsidRPr="006776DD">
        <w:rPr>
          <w:rFonts w:ascii="Times New Roman" w:hAnsi="Times New Roman" w:cs="Times New Roman"/>
          <w:i/>
          <w:iCs/>
          <w:color w:val="000000" w:themeColor="text1"/>
          <w:kern w:val="0"/>
          <w:sz w:val="24"/>
          <w:szCs w:val="24"/>
        </w:rPr>
        <w:t>cpb2</w:t>
      </w:r>
      <w:r w:rsidR="006776DD" w:rsidRPr="006776DD">
        <w:rPr>
          <w:rFonts w:ascii="Times New Roman" w:hAnsi="Times New Roman" w:cs="Times New Roman"/>
          <w:color w:val="000000" w:themeColor="text1"/>
          <w:kern w:val="0"/>
          <w:sz w:val="24"/>
          <w:szCs w:val="24"/>
        </w:rPr>
        <w:t xml:space="preserve"> gene, of which </w:t>
      </w:r>
      <w:r w:rsidR="00E050EB">
        <w:rPr>
          <w:rFonts w:ascii="Times New Roman" w:hAnsi="Times New Roman" w:cs="Times New Roman"/>
          <w:color w:val="000000" w:themeColor="text1"/>
          <w:kern w:val="0"/>
          <w:sz w:val="24"/>
          <w:szCs w:val="24"/>
        </w:rPr>
        <w:t>0</w:t>
      </w:r>
      <w:r w:rsidR="006776DD" w:rsidRPr="006776DD">
        <w:rPr>
          <w:rFonts w:ascii="Times New Roman" w:hAnsi="Times New Roman" w:cs="Times New Roman"/>
          <w:color w:val="000000" w:themeColor="text1"/>
          <w:kern w:val="0"/>
          <w:sz w:val="24"/>
          <w:szCs w:val="24"/>
        </w:rPr>
        <w:t>5 (8.8%) isolates were found to be positive</w:t>
      </w:r>
      <w:r w:rsidR="00E050EB">
        <w:rPr>
          <w:rFonts w:ascii="Times New Roman" w:hAnsi="Times New Roman" w:cs="Times New Roman"/>
          <w:color w:val="000000" w:themeColor="text1"/>
          <w:kern w:val="0"/>
          <w:sz w:val="24"/>
          <w:szCs w:val="24"/>
        </w:rPr>
        <w:t xml:space="preserve"> and showed an amplicon size of 5</w:t>
      </w:r>
      <w:r w:rsidR="00741AE2">
        <w:rPr>
          <w:rFonts w:ascii="Times New Roman" w:hAnsi="Times New Roman" w:cs="Times New Roman"/>
          <w:color w:val="000000" w:themeColor="text1"/>
          <w:kern w:val="0"/>
          <w:sz w:val="24"/>
          <w:szCs w:val="24"/>
        </w:rPr>
        <w:t>48</w:t>
      </w:r>
      <w:r w:rsidR="00E050EB">
        <w:rPr>
          <w:rFonts w:ascii="Times New Roman" w:hAnsi="Times New Roman" w:cs="Times New Roman"/>
          <w:color w:val="000000" w:themeColor="text1"/>
          <w:kern w:val="0"/>
          <w:sz w:val="24"/>
          <w:szCs w:val="24"/>
        </w:rPr>
        <w:t>bp</w:t>
      </w:r>
      <w:r w:rsidR="00741AE2">
        <w:rPr>
          <w:rFonts w:ascii="Times New Roman" w:hAnsi="Times New Roman" w:cs="Times New Roman"/>
          <w:color w:val="000000" w:themeColor="text1"/>
          <w:kern w:val="0"/>
          <w:sz w:val="24"/>
          <w:szCs w:val="24"/>
        </w:rPr>
        <w:t xml:space="preserve"> (Fig:2)</w:t>
      </w:r>
      <w:r w:rsidR="006776DD" w:rsidRPr="006776DD">
        <w:rPr>
          <w:rFonts w:ascii="Times New Roman" w:hAnsi="Times New Roman" w:cs="Times New Roman"/>
          <w:color w:val="000000" w:themeColor="text1"/>
          <w:kern w:val="0"/>
          <w:sz w:val="24"/>
          <w:szCs w:val="24"/>
        </w:rPr>
        <w:t xml:space="preserve"> Considerable variation has been reported in the prevalence of the </w:t>
      </w:r>
      <w:r w:rsidR="006776DD" w:rsidRPr="006776DD">
        <w:rPr>
          <w:rFonts w:ascii="Times New Roman" w:hAnsi="Times New Roman" w:cs="Times New Roman"/>
          <w:i/>
          <w:iCs/>
          <w:color w:val="000000" w:themeColor="text1"/>
          <w:kern w:val="0"/>
          <w:sz w:val="24"/>
          <w:szCs w:val="24"/>
        </w:rPr>
        <w:t>cpb2</w:t>
      </w:r>
      <w:r w:rsidR="006776DD" w:rsidRPr="006776DD">
        <w:rPr>
          <w:rFonts w:ascii="Times New Roman" w:hAnsi="Times New Roman" w:cs="Times New Roman"/>
          <w:color w:val="000000" w:themeColor="text1"/>
          <w:kern w:val="0"/>
          <w:sz w:val="24"/>
          <w:szCs w:val="24"/>
        </w:rPr>
        <w:t xml:space="preserve"> gene among </w:t>
      </w:r>
      <w:r w:rsidR="006776DD" w:rsidRPr="006776DD">
        <w:rPr>
          <w:rFonts w:ascii="Times New Roman" w:hAnsi="Times New Roman" w:cs="Times New Roman"/>
          <w:i/>
          <w:iCs/>
          <w:color w:val="000000" w:themeColor="text1"/>
          <w:kern w:val="0"/>
          <w:sz w:val="24"/>
          <w:szCs w:val="24"/>
        </w:rPr>
        <w:t>C. perfringens</w:t>
      </w:r>
      <w:r w:rsidR="006776DD" w:rsidRPr="006776DD">
        <w:rPr>
          <w:rFonts w:ascii="Times New Roman" w:hAnsi="Times New Roman" w:cs="Times New Roman"/>
          <w:color w:val="000000" w:themeColor="text1"/>
          <w:kern w:val="0"/>
          <w:sz w:val="24"/>
          <w:szCs w:val="24"/>
        </w:rPr>
        <w:t xml:space="preserve"> isolates recovered from poultry affected with necrotic enteritis. Tolooe </w:t>
      </w:r>
      <w:r w:rsidR="006776DD" w:rsidRPr="00067CEC">
        <w:rPr>
          <w:rFonts w:ascii="Times New Roman" w:hAnsi="Times New Roman" w:cs="Times New Roman"/>
          <w:i/>
          <w:iCs/>
          <w:color w:val="000000" w:themeColor="text1"/>
          <w:kern w:val="0"/>
          <w:sz w:val="24"/>
          <w:szCs w:val="24"/>
        </w:rPr>
        <w:t>et al</w:t>
      </w:r>
      <w:r w:rsidR="006776DD" w:rsidRPr="006776DD">
        <w:rPr>
          <w:rFonts w:ascii="Times New Roman" w:hAnsi="Times New Roman" w:cs="Times New Roman"/>
          <w:color w:val="000000" w:themeColor="text1"/>
          <w:kern w:val="0"/>
          <w:sz w:val="24"/>
          <w:szCs w:val="24"/>
        </w:rPr>
        <w:t>.</w:t>
      </w:r>
      <w:r w:rsidR="00067CEC">
        <w:rPr>
          <w:rFonts w:ascii="Times New Roman" w:hAnsi="Times New Roman" w:cs="Times New Roman"/>
          <w:color w:val="000000" w:themeColor="text1"/>
          <w:kern w:val="0"/>
          <w:sz w:val="24"/>
          <w:szCs w:val="24"/>
        </w:rPr>
        <w:t>,</w:t>
      </w:r>
      <w:r w:rsidR="006776DD" w:rsidRPr="006776DD">
        <w:rPr>
          <w:rFonts w:ascii="Times New Roman" w:hAnsi="Times New Roman" w:cs="Times New Roman"/>
          <w:color w:val="000000" w:themeColor="text1"/>
          <w:kern w:val="0"/>
          <w:sz w:val="24"/>
          <w:szCs w:val="24"/>
        </w:rPr>
        <w:t xml:space="preserve"> (2011) reported the highest prevalence (94.4%) of the </w:t>
      </w:r>
      <w:r w:rsidR="006776DD" w:rsidRPr="006776DD">
        <w:rPr>
          <w:rFonts w:ascii="Times New Roman" w:hAnsi="Times New Roman" w:cs="Times New Roman"/>
          <w:i/>
          <w:iCs/>
          <w:color w:val="000000" w:themeColor="text1"/>
          <w:kern w:val="0"/>
          <w:sz w:val="24"/>
          <w:szCs w:val="24"/>
        </w:rPr>
        <w:t>cpb2</w:t>
      </w:r>
      <w:r w:rsidR="006776DD" w:rsidRPr="006776DD">
        <w:rPr>
          <w:rFonts w:ascii="Times New Roman" w:hAnsi="Times New Roman" w:cs="Times New Roman"/>
          <w:color w:val="000000" w:themeColor="text1"/>
          <w:kern w:val="0"/>
          <w:sz w:val="24"/>
          <w:szCs w:val="24"/>
        </w:rPr>
        <w:t xml:space="preserve"> gene in avian necrotic enteritis isolates, whereas Praveen Kumar </w:t>
      </w:r>
      <w:r w:rsidR="006776DD" w:rsidRPr="00DE29C7">
        <w:rPr>
          <w:rFonts w:ascii="Times New Roman" w:hAnsi="Times New Roman" w:cs="Times New Roman"/>
          <w:i/>
          <w:iCs/>
          <w:color w:val="000000" w:themeColor="text1"/>
          <w:kern w:val="0"/>
          <w:sz w:val="24"/>
          <w:szCs w:val="24"/>
        </w:rPr>
        <w:t>et al</w:t>
      </w:r>
      <w:r w:rsidR="006776DD" w:rsidRPr="006776DD">
        <w:rPr>
          <w:rFonts w:ascii="Times New Roman" w:hAnsi="Times New Roman" w:cs="Times New Roman"/>
          <w:color w:val="000000" w:themeColor="text1"/>
          <w:kern w:val="0"/>
          <w:sz w:val="24"/>
          <w:szCs w:val="24"/>
        </w:rPr>
        <w:t>.</w:t>
      </w:r>
      <w:r w:rsidR="00DE29C7">
        <w:rPr>
          <w:rFonts w:ascii="Times New Roman" w:hAnsi="Times New Roman" w:cs="Times New Roman"/>
          <w:color w:val="000000" w:themeColor="text1"/>
          <w:kern w:val="0"/>
          <w:sz w:val="24"/>
          <w:szCs w:val="24"/>
        </w:rPr>
        <w:t>,</w:t>
      </w:r>
      <w:r w:rsidR="006776DD" w:rsidRPr="006776DD">
        <w:rPr>
          <w:rFonts w:ascii="Times New Roman" w:hAnsi="Times New Roman" w:cs="Times New Roman"/>
          <w:color w:val="000000" w:themeColor="text1"/>
          <w:kern w:val="0"/>
          <w:sz w:val="24"/>
          <w:szCs w:val="24"/>
        </w:rPr>
        <w:t xml:space="preserve"> (2019) observed a prevalence of 57.25%. In contrast, Dar </w:t>
      </w:r>
      <w:r w:rsidR="006776DD" w:rsidRPr="00DE29C7">
        <w:rPr>
          <w:rFonts w:ascii="Times New Roman" w:hAnsi="Times New Roman" w:cs="Times New Roman"/>
          <w:i/>
          <w:iCs/>
          <w:color w:val="000000" w:themeColor="text1"/>
          <w:kern w:val="0"/>
          <w:sz w:val="24"/>
          <w:szCs w:val="24"/>
        </w:rPr>
        <w:t>et al</w:t>
      </w:r>
      <w:r w:rsidR="006776DD" w:rsidRPr="006776DD">
        <w:rPr>
          <w:rFonts w:ascii="Times New Roman" w:hAnsi="Times New Roman" w:cs="Times New Roman"/>
          <w:color w:val="000000" w:themeColor="text1"/>
          <w:kern w:val="0"/>
          <w:sz w:val="24"/>
          <w:szCs w:val="24"/>
        </w:rPr>
        <w:t>.</w:t>
      </w:r>
      <w:r w:rsidR="00DE29C7">
        <w:rPr>
          <w:rFonts w:ascii="Times New Roman" w:hAnsi="Times New Roman" w:cs="Times New Roman"/>
          <w:color w:val="000000" w:themeColor="text1"/>
          <w:kern w:val="0"/>
          <w:sz w:val="24"/>
          <w:szCs w:val="24"/>
        </w:rPr>
        <w:t>,</w:t>
      </w:r>
      <w:r w:rsidR="006776DD" w:rsidRPr="006776DD">
        <w:rPr>
          <w:rFonts w:ascii="Times New Roman" w:hAnsi="Times New Roman" w:cs="Times New Roman"/>
          <w:color w:val="000000" w:themeColor="text1"/>
          <w:kern w:val="0"/>
          <w:sz w:val="24"/>
          <w:szCs w:val="24"/>
        </w:rPr>
        <w:t xml:space="preserve"> (2017) and Rana </w:t>
      </w:r>
      <w:r w:rsidR="006776DD" w:rsidRPr="00067CEC">
        <w:rPr>
          <w:rFonts w:ascii="Times New Roman" w:hAnsi="Times New Roman" w:cs="Times New Roman"/>
          <w:i/>
          <w:iCs/>
          <w:color w:val="000000" w:themeColor="text1"/>
          <w:kern w:val="0"/>
          <w:sz w:val="24"/>
          <w:szCs w:val="24"/>
        </w:rPr>
        <w:t>et al</w:t>
      </w:r>
      <w:r w:rsidR="006776DD" w:rsidRPr="006776DD">
        <w:rPr>
          <w:rFonts w:ascii="Times New Roman" w:hAnsi="Times New Roman" w:cs="Times New Roman"/>
          <w:color w:val="000000" w:themeColor="text1"/>
          <w:kern w:val="0"/>
          <w:sz w:val="24"/>
          <w:szCs w:val="24"/>
        </w:rPr>
        <w:t>.</w:t>
      </w:r>
      <w:r w:rsidR="00067CEC">
        <w:rPr>
          <w:rFonts w:ascii="Times New Roman" w:hAnsi="Times New Roman" w:cs="Times New Roman"/>
          <w:color w:val="000000" w:themeColor="text1"/>
          <w:kern w:val="0"/>
          <w:sz w:val="24"/>
          <w:szCs w:val="24"/>
        </w:rPr>
        <w:t xml:space="preserve">, </w:t>
      </w:r>
      <w:r w:rsidR="006776DD" w:rsidRPr="006776DD">
        <w:rPr>
          <w:rFonts w:ascii="Times New Roman" w:hAnsi="Times New Roman" w:cs="Times New Roman"/>
          <w:color w:val="000000" w:themeColor="text1"/>
          <w:kern w:val="0"/>
          <w:sz w:val="24"/>
          <w:szCs w:val="24"/>
        </w:rPr>
        <w:t xml:space="preserve">(2023) did not detect the </w:t>
      </w:r>
      <w:r w:rsidR="006776DD" w:rsidRPr="006776DD">
        <w:rPr>
          <w:rFonts w:ascii="Times New Roman" w:hAnsi="Times New Roman" w:cs="Times New Roman"/>
          <w:i/>
          <w:iCs/>
          <w:color w:val="000000" w:themeColor="text1"/>
          <w:kern w:val="0"/>
          <w:sz w:val="24"/>
          <w:szCs w:val="24"/>
        </w:rPr>
        <w:t>cpb2</w:t>
      </w:r>
      <w:r w:rsidR="006776DD" w:rsidRPr="006776DD">
        <w:rPr>
          <w:rFonts w:ascii="Times New Roman" w:hAnsi="Times New Roman" w:cs="Times New Roman"/>
          <w:color w:val="000000" w:themeColor="text1"/>
          <w:kern w:val="0"/>
          <w:sz w:val="24"/>
          <w:szCs w:val="24"/>
        </w:rPr>
        <w:t xml:space="preserve"> gene in any of the </w:t>
      </w:r>
      <w:r w:rsidR="006776DD" w:rsidRPr="006776DD">
        <w:rPr>
          <w:rFonts w:ascii="Times New Roman" w:hAnsi="Times New Roman" w:cs="Times New Roman"/>
          <w:i/>
          <w:iCs/>
          <w:color w:val="000000" w:themeColor="text1"/>
          <w:kern w:val="0"/>
          <w:sz w:val="24"/>
          <w:szCs w:val="24"/>
        </w:rPr>
        <w:t>C. perfringens</w:t>
      </w:r>
      <w:r w:rsidR="006776DD" w:rsidRPr="006776DD">
        <w:rPr>
          <w:rFonts w:ascii="Times New Roman" w:hAnsi="Times New Roman" w:cs="Times New Roman"/>
          <w:color w:val="000000" w:themeColor="text1"/>
          <w:kern w:val="0"/>
          <w:sz w:val="24"/>
          <w:szCs w:val="24"/>
        </w:rPr>
        <w:t xml:space="preserve"> isolates obtained from poultry with necrotic enteritis.</w:t>
      </w:r>
    </w:p>
    <w:p w14:paraId="5DDD0BDE" w14:textId="66EBE77F" w:rsidR="006776DD" w:rsidRPr="006776DD" w:rsidRDefault="006776DD" w:rsidP="006776DD">
      <w:pPr>
        <w:autoSpaceDE w:val="0"/>
        <w:autoSpaceDN w:val="0"/>
        <w:adjustRightInd w:val="0"/>
        <w:spacing w:after="0" w:line="480" w:lineRule="auto"/>
        <w:jc w:val="both"/>
        <w:rPr>
          <w:rFonts w:ascii="Times New Roman" w:hAnsi="Times New Roman" w:cs="Times New Roman"/>
          <w:color w:val="000000" w:themeColor="text1"/>
          <w:kern w:val="0"/>
          <w:sz w:val="24"/>
          <w:szCs w:val="24"/>
        </w:rPr>
      </w:pPr>
      <w:r w:rsidRPr="006776DD">
        <w:rPr>
          <w:rFonts w:ascii="Times New Roman" w:hAnsi="Times New Roman" w:cs="Times New Roman"/>
          <w:color w:val="000000" w:themeColor="text1"/>
          <w:kern w:val="0"/>
          <w:sz w:val="24"/>
          <w:szCs w:val="24"/>
        </w:rPr>
        <w:t xml:space="preserve">The marked discrepancies in the reported prevalence of the </w:t>
      </w:r>
      <w:r w:rsidRPr="006776DD">
        <w:rPr>
          <w:rFonts w:ascii="Times New Roman" w:hAnsi="Times New Roman" w:cs="Times New Roman"/>
          <w:i/>
          <w:iCs/>
          <w:color w:val="000000" w:themeColor="text1"/>
          <w:kern w:val="0"/>
          <w:sz w:val="24"/>
          <w:szCs w:val="24"/>
        </w:rPr>
        <w:t>cpb2</w:t>
      </w:r>
      <w:r w:rsidRPr="006776DD">
        <w:rPr>
          <w:rFonts w:ascii="Times New Roman" w:hAnsi="Times New Roman" w:cs="Times New Roman"/>
          <w:color w:val="000000" w:themeColor="text1"/>
          <w:kern w:val="0"/>
          <w:sz w:val="24"/>
          <w:szCs w:val="24"/>
        </w:rPr>
        <w:t xml:space="preserve"> gene among different studies may be attributed to variations in geographical location, poultry management practices, sample size, strain diversity, and molecular detection methods employed. The low prevalence (8.8%) observed in the present study further supports the inconsistent distribution of the </w:t>
      </w:r>
      <w:r w:rsidRPr="006776DD">
        <w:rPr>
          <w:rFonts w:ascii="Times New Roman" w:hAnsi="Times New Roman" w:cs="Times New Roman"/>
          <w:i/>
          <w:iCs/>
          <w:color w:val="000000" w:themeColor="text1"/>
          <w:kern w:val="0"/>
          <w:sz w:val="24"/>
          <w:szCs w:val="24"/>
        </w:rPr>
        <w:t>cpb2</w:t>
      </w:r>
      <w:r w:rsidRPr="006776DD">
        <w:rPr>
          <w:rFonts w:ascii="Times New Roman" w:hAnsi="Times New Roman" w:cs="Times New Roman"/>
          <w:color w:val="000000" w:themeColor="text1"/>
          <w:kern w:val="0"/>
          <w:sz w:val="24"/>
          <w:szCs w:val="24"/>
        </w:rPr>
        <w:t xml:space="preserve"> gene among poultry-derived </w:t>
      </w:r>
      <w:r w:rsidRPr="006776DD">
        <w:rPr>
          <w:rFonts w:ascii="Times New Roman" w:hAnsi="Times New Roman" w:cs="Times New Roman"/>
          <w:i/>
          <w:iCs/>
          <w:color w:val="000000" w:themeColor="text1"/>
          <w:kern w:val="0"/>
          <w:sz w:val="24"/>
          <w:szCs w:val="24"/>
        </w:rPr>
        <w:t>C. perfringens</w:t>
      </w:r>
      <w:r w:rsidRPr="006776DD">
        <w:rPr>
          <w:rFonts w:ascii="Times New Roman" w:hAnsi="Times New Roman" w:cs="Times New Roman"/>
          <w:color w:val="000000" w:themeColor="text1"/>
          <w:kern w:val="0"/>
          <w:sz w:val="24"/>
          <w:szCs w:val="24"/>
        </w:rPr>
        <w:t xml:space="preserve"> isolates. Since the role of CPB2 in the pathogenesis of avian necrotic enteritis remains controversial, further investigations involving gene expression analysis, toxin production, and pathogenicity studies are </w:t>
      </w:r>
      <w:r w:rsidR="00185229">
        <w:rPr>
          <w:rFonts w:ascii="Times New Roman" w:hAnsi="Times New Roman" w:cs="Times New Roman"/>
          <w:color w:val="000000" w:themeColor="text1"/>
          <w:kern w:val="0"/>
          <w:sz w:val="24"/>
          <w:szCs w:val="24"/>
        </w:rPr>
        <w:t xml:space="preserve">needed to </w:t>
      </w:r>
      <w:r w:rsidR="00274231">
        <w:rPr>
          <w:rFonts w:ascii="Times New Roman" w:hAnsi="Times New Roman" w:cs="Times New Roman"/>
          <w:color w:val="000000" w:themeColor="text1"/>
          <w:kern w:val="0"/>
          <w:sz w:val="24"/>
          <w:szCs w:val="24"/>
        </w:rPr>
        <w:t>know the exact role of the same in disease production.</w:t>
      </w:r>
    </w:p>
    <w:p w14:paraId="031D2459" w14:textId="6AB5A8CB" w:rsidR="00AA6EE4" w:rsidRDefault="00AA6EE4" w:rsidP="000871BE">
      <w:pPr>
        <w:autoSpaceDE w:val="0"/>
        <w:autoSpaceDN w:val="0"/>
        <w:adjustRightInd w:val="0"/>
        <w:spacing w:after="0" w:line="480" w:lineRule="auto"/>
        <w:jc w:val="both"/>
        <w:rPr>
          <w:rFonts w:ascii="Times New Roman" w:hAnsi="Times New Roman" w:cs="Times New Roman"/>
          <w:color w:val="EE0000"/>
          <w:kern w:val="0"/>
          <w:sz w:val="24"/>
          <w:szCs w:val="24"/>
        </w:rPr>
      </w:pPr>
      <w:r>
        <w:rPr>
          <w:noProof/>
          <w:sz w:val="28"/>
          <w:szCs w:val="28"/>
        </w:rPr>
        <w:lastRenderedPageBreak/>
        <mc:AlternateContent>
          <mc:Choice Requires="wpg">
            <w:drawing>
              <wp:anchor distT="0" distB="0" distL="114300" distR="114300" simplePos="0" relativeHeight="251655168" behindDoc="1" locked="0" layoutInCell="1" allowOverlap="1" wp14:anchorId="062807C6" wp14:editId="7D88BF7A">
                <wp:simplePos x="0" y="0"/>
                <wp:positionH relativeFrom="column">
                  <wp:posOffset>1158875</wp:posOffset>
                </wp:positionH>
                <wp:positionV relativeFrom="paragraph">
                  <wp:posOffset>350520</wp:posOffset>
                </wp:positionV>
                <wp:extent cx="2802255" cy="2800350"/>
                <wp:effectExtent l="0" t="0" r="0" b="0"/>
                <wp:wrapTight wrapText="bothSides">
                  <wp:wrapPolygon edited="0">
                    <wp:start x="0" y="0"/>
                    <wp:lineTo x="0" y="21453"/>
                    <wp:lineTo x="21438" y="21453"/>
                    <wp:lineTo x="21438" y="0"/>
                    <wp:lineTo x="0" y="0"/>
                  </wp:wrapPolygon>
                </wp:wrapTight>
                <wp:docPr id="1286491248" name="Group 9"/>
                <wp:cNvGraphicFramePr/>
                <a:graphic xmlns:a="http://schemas.openxmlformats.org/drawingml/2006/main">
                  <a:graphicData uri="http://schemas.microsoft.com/office/word/2010/wordprocessingGroup">
                    <wpg:wgp>
                      <wpg:cNvGrpSpPr/>
                      <wpg:grpSpPr>
                        <a:xfrm>
                          <a:off x="0" y="0"/>
                          <a:ext cx="2802255" cy="2800350"/>
                          <a:chOff x="636" y="-3"/>
                          <a:chExt cx="2802892" cy="2800350"/>
                        </a:xfrm>
                      </wpg:grpSpPr>
                      <pic:pic xmlns:pic="http://schemas.openxmlformats.org/drawingml/2006/picture">
                        <pic:nvPicPr>
                          <pic:cNvPr id="1424085442" name="Picture 2"/>
                          <pic:cNvPicPr>
                            <a:picLocks noChangeAspect="1"/>
                          </pic:cNvPicPr>
                        </pic:nvPicPr>
                        <pic:blipFill rotWithShape="1">
                          <a:blip r:embed="rId10">
                            <a:extLst>
                              <a:ext uri="{28A0092B-C50C-407E-A947-70E740481C1C}">
                                <a14:useLocalDpi xmlns:a14="http://schemas.microsoft.com/office/drawing/2010/main" val="0"/>
                              </a:ext>
                            </a:extLst>
                          </a:blip>
                          <a:srcRect l="39707" t="35630" r="5878" b="38012"/>
                          <a:stretch>
                            <a:fillRect/>
                          </a:stretch>
                        </pic:blipFill>
                        <pic:spPr bwMode="auto">
                          <a:xfrm rot="16200000">
                            <a:off x="5399" y="2218"/>
                            <a:ext cx="2800350" cy="2795908"/>
                          </a:xfrm>
                          <a:prstGeom prst="rect">
                            <a:avLst/>
                          </a:prstGeom>
                          <a:noFill/>
                          <a:ln>
                            <a:noFill/>
                          </a:ln>
                          <a:extLst>
                            <a:ext uri="{53640926-AAD7-44D8-BBD7-CCE9431645EC}">
                              <a14:shadowObscured xmlns:a14="http://schemas.microsoft.com/office/drawing/2010/main"/>
                            </a:ext>
                          </a:extLst>
                        </pic:spPr>
                      </pic:pic>
                      <wps:wsp>
                        <wps:cNvPr id="304009194" name="Text Box 3"/>
                        <wps:cNvSpPr txBox="1"/>
                        <wps:spPr>
                          <a:xfrm>
                            <a:off x="636" y="73659"/>
                            <a:ext cx="228600" cy="243840"/>
                          </a:xfrm>
                          <a:prstGeom prst="rect">
                            <a:avLst/>
                          </a:prstGeom>
                          <a:noFill/>
                          <a:ln w="6350">
                            <a:noFill/>
                          </a:ln>
                        </wps:spPr>
                        <wps:txbx>
                          <w:txbxContent>
                            <w:p w14:paraId="095A770F"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8882518" name="Text Box 3"/>
                        <wps:cNvSpPr txBox="1"/>
                        <wps:spPr>
                          <a:xfrm>
                            <a:off x="366396" y="81279"/>
                            <a:ext cx="228600" cy="243840"/>
                          </a:xfrm>
                          <a:prstGeom prst="rect">
                            <a:avLst/>
                          </a:prstGeom>
                          <a:noFill/>
                          <a:ln w="6350">
                            <a:noFill/>
                          </a:ln>
                        </wps:spPr>
                        <wps:txbx>
                          <w:txbxContent>
                            <w:p w14:paraId="12726E84"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6998437" name="Text Box 3"/>
                        <wps:cNvSpPr txBox="1"/>
                        <wps:spPr>
                          <a:xfrm>
                            <a:off x="739776" y="73659"/>
                            <a:ext cx="228600" cy="243840"/>
                          </a:xfrm>
                          <a:prstGeom prst="rect">
                            <a:avLst/>
                          </a:prstGeom>
                          <a:noFill/>
                          <a:ln w="6350">
                            <a:noFill/>
                          </a:ln>
                        </wps:spPr>
                        <wps:txbx>
                          <w:txbxContent>
                            <w:p w14:paraId="4FECE9A2"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6713516" name="Text Box 3"/>
                        <wps:cNvSpPr txBox="1"/>
                        <wps:spPr>
                          <a:xfrm>
                            <a:off x="1059816" y="66039"/>
                            <a:ext cx="228600" cy="243840"/>
                          </a:xfrm>
                          <a:prstGeom prst="rect">
                            <a:avLst/>
                          </a:prstGeom>
                          <a:noFill/>
                          <a:ln w="6350">
                            <a:noFill/>
                          </a:ln>
                        </wps:spPr>
                        <wps:txbx>
                          <w:txbxContent>
                            <w:p w14:paraId="7D010B39"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23146720" name="Text Box 3"/>
                        <wps:cNvSpPr txBox="1"/>
                        <wps:spPr>
                          <a:xfrm>
                            <a:off x="1387476" y="66039"/>
                            <a:ext cx="228600" cy="243840"/>
                          </a:xfrm>
                          <a:prstGeom prst="rect">
                            <a:avLst/>
                          </a:prstGeom>
                          <a:noFill/>
                          <a:ln w="6350">
                            <a:noFill/>
                          </a:ln>
                        </wps:spPr>
                        <wps:txbx>
                          <w:txbxContent>
                            <w:p w14:paraId="460D6EC5"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0539563" name="Text Box 3"/>
                        <wps:cNvSpPr txBox="1"/>
                        <wps:spPr>
                          <a:xfrm>
                            <a:off x="1745616" y="81279"/>
                            <a:ext cx="228600" cy="243840"/>
                          </a:xfrm>
                          <a:prstGeom prst="rect">
                            <a:avLst/>
                          </a:prstGeom>
                          <a:noFill/>
                          <a:ln w="6350">
                            <a:noFill/>
                          </a:ln>
                        </wps:spPr>
                        <wps:txbx>
                          <w:txbxContent>
                            <w:p w14:paraId="3EA47C3E"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3902784" name="Text Box 3"/>
                        <wps:cNvSpPr txBox="1"/>
                        <wps:spPr>
                          <a:xfrm>
                            <a:off x="2088516" y="81279"/>
                            <a:ext cx="228600" cy="243840"/>
                          </a:xfrm>
                          <a:prstGeom prst="rect">
                            <a:avLst/>
                          </a:prstGeom>
                          <a:noFill/>
                          <a:ln w="6350">
                            <a:noFill/>
                          </a:ln>
                        </wps:spPr>
                        <wps:txbx>
                          <w:txbxContent>
                            <w:p w14:paraId="5ADF379B"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807C6" id="Group 9" o:spid="_x0000_s1033" style="position:absolute;left:0;text-align:left;margin-left:91.25pt;margin-top:27.6pt;width:220.65pt;height:220.5pt;z-index:-251661312;mso-width-relative:margin" coordorigin="6" coordsize="28028,28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4" type="#_x0000_t75" style="position:absolute;left:54;top:22;width:28003;height:2795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">
                  <v:imagedata r:id="rId11" o:title="" croptop="23350f" cropbottom="24912f" cropleft="26022f" cropright="3852f"/>
                </v:shape>
                <v:shape id="_x0000_s1035" type="#_x0000_t202" style="position:absolute;left:6;top:736;width:228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" filled="f" stroked="f" strokeweight=".5pt">
                  <v:textbox>
                    <w:txbxContent>
                      <w:p w14:paraId="095A770F"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4</w:t>
                        </w:r>
                      </w:p>
                    </w:txbxContent>
                  </v:textbox>
                </v:shape>
                <v:shape id="_x0000_s1036" type="#_x0000_t202" style="position:absolute;left:3663;top:812;width:2286;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" filled="f" stroked="f" strokeweight=".5pt">
                  <v:textbox>
                    <w:txbxContent>
                      <w:p w14:paraId="12726E84"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3</w:t>
                        </w:r>
                      </w:p>
                    </w:txbxContent>
                  </v:textbox>
                </v:shape>
                <v:shape id="_x0000_s1037" type="#_x0000_t202" style="position:absolute;left:7397;top:736;width:228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" filled="f" stroked="f" strokeweight=".5pt">
                  <v:textbox>
                    <w:txbxContent>
                      <w:p w14:paraId="4FECE9A2"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2</w:t>
                        </w:r>
                      </w:p>
                    </w:txbxContent>
                  </v:textbox>
                </v:shape>
                <v:shape id="_x0000_s1038" type="#_x0000_t202" style="position:absolute;left:10598;top:660;width:228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" filled="f" stroked="f" strokeweight=".5pt">
                  <v:textbox>
                    <w:txbxContent>
                      <w:p w14:paraId="7D010B39"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1</w:t>
                        </w:r>
                      </w:p>
                    </w:txbxContent>
                  </v:textbox>
                </v:shape>
                <v:shape id="_x0000_s1039" type="#_x0000_t202" style="position:absolute;left:13874;top:660;width:228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" filled="f" stroked="f" strokeweight=".5pt">
                  <v:textbox>
                    <w:txbxContent>
                      <w:p w14:paraId="460D6EC5"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P</w:t>
                        </w:r>
                      </w:p>
                    </w:txbxContent>
                  </v:textbox>
                </v:shape>
                <v:shape id="_x0000_s1040" type="#_x0000_t202" style="position:absolute;left:17456;top:812;width:2286;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" filled="f" stroked="f" strokeweight=".5pt">
                  <v:textbox>
                    <w:txbxContent>
                      <w:p w14:paraId="3EA47C3E"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N</w:t>
                        </w:r>
                      </w:p>
                    </w:txbxContent>
                  </v:textbox>
                </v:shape>
                <v:shape id="_x0000_s1041" type="#_x0000_t202" style="position:absolute;left:20885;top:812;width:2286;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" filled="f" stroked="f" strokeweight=".5pt">
                  <v:textbox>
                    <w:txbxContent>
                      <w:p w14:paraId="5ADF379B" w14:textId="77777777" w:rsidR="00AA6EE4" w:rsidRPr="00594145" w:rsidRDefault="00AA6EE4" w:rsidP="00AA6EE4">
                        <w:pPr>
                          <w:rPr>
                            <w:b/>
                            <w:bCs/>
                            <w:color w:val="FFFFFF" w:themeColor="background1"/>
                            <w:sz w:val="24"/>
                            <w:szCs w:val="24"/>
                            <w:lang w:val="en-US"/>
                          </w:rPr>
                        </w:pPr>
                        <w:r w:rsidRPr="00594145">
                          <w:rPr>
                            <w:b/>
                            <w:bCs/>
                            <w:color w:val="FFFFFF" w:themeColor="background1"/>
                            <w:sz w:val="24"/>
                            <w:szCs w:val="24"/>
                            <w:lang w:val="en-US"/>
                          </w:rPr>
                          <w:t>L</w:t>
                        </w:r>
                      </w:p>
                    </w:txbxContent>
                  </v:textbox>
                </v:shape>
                <w10:wrap type="tight"/>
              </v:group>
            </w:pict>
          </mc:Fallback>
        </mc:AlternateContent>
      </w:r>
    </w:p>
    <w:p w14:paraId="22E23A93" w14:textId="77777777" w:rsidR="00AA6EE4" w:rsidRDefault="00AA6EE4" w:rsidP="000871BE">
      <w:pPr>
        <w:autoSpaceDE w:val="0"/>
        <w:autoSpaceDN w:val="0"/>
        <w:adjustRightInd w:val="0"/>
        <w:spacing w:after="0" w:line="480" w:lineRule="auto"/>
        <w:jc w:val="both"/>
        <w:rPr>
          <w:rFonts w:ascii="Times New Roman" w:hAnsi="Times New Roman" w:cs="Times New Roman"/>
          <w:color w:val="EE0000"/>
          <w:kern w:val="0"/>
          <w:sz w:val="24"/>
          <w:szCs w:val="24"/>
        </w:rPr>
      </w:pPr>
    </w:p>
    <w:p w14:paraId="428FC1F5" w14:textId="77777777" w:rsidR="00AA6EE4" w:rsidRDefault="00AA6EE4" w:rsidP="000871BE">
      <w:pPr>
        <w:autoSpaceDE w:val="0"/>
        <w:autoSpaceDN w:val="0"/>
        <w:adjustRightInd w:val="0"/>
        <w:spacing w:after="0" w:line="480" w:lineRule="auto"/>
        <w:jc w:val="both"/>
        <w:rPr>
          <w:rFonts w:ascii="Times New Roman" w:hAnsi="Times New Roman" w:cs="Times New Roman"/>
          <w:color w:val="EE0000"/>
          <w:kern w:val="0"/>
          <w:sz w:val="24"/>
          <w:szCs w:val="24"/>
        </w:rPr>
      </w:pPr>
    </w:p>
    <w:p w14:paraId="3D3A2E80" w14:textId="77777777" w:rsidR="00AA6EE4" w:rsidRDefault="00AA6EE4" w:rsidP="000871BE">
      <w:pPr>
        <w:autoSpaceDE w:val="0"/>
        <w:autoSpaceDN w:val="0"/>
        <w:adjustRightInd w:val="0"/>
        <w:spacing w:after="0" w:line="480" w:lineRule="auto"/>
        <w:jc w:val="both"/>
        <w:rPr>
          <w:rFonts w:ascii="Times New Roman" w:hAnsi="Times New Roman" w:cs="Times New Roman"/>
          <w:color w:val="EE0000"/>
          <w:kern w:val="0"/>
          <w:sz w:val="24"/>
          <w:szCs w:val="24"/>
        </w:rPr>
      </w:pPr>
    </w:p>
    <w:p w14:paraId="0EC1EA98" w14:textId="77777777" w:rsidR="00AA6EE4" w:rsidRDefault="00AA6EE4" w:rsidP="000871BE">
      <w:pPr>
        <w:autoSpaceDE w:val="0"/>
        <w:autoSpaceDN w:val="0"/>
        <w:adjustRightInd w:val="0"/>
        <w:spacing w:after="0" w:line="480" w:lineRule="auto"/>
        <w:jc w:val="both"/>
        <w:rPr>
          <w:rFonts w:ascii="Times New Roman" w:hAnsi="Times New Roman" w:cs="Times New Roman"/>
          <w:color w:val="EE0000"/>
          <w:kern w:val="0"/>
          <w:sz w:val="24"/>
          <w:szCs w:val="24"/>
        </w:rPr>
      </w:pPr>
    </w:p>
    <w:p w14:paraId="0F971C72" w14:textId="77777777" w:rsidR="00AA6EE4" w:rsidRDefault="00AA6EE4" w:rsidP="000871BE">
      <w:pPr>
        <w:autoSpaceDE w:val="0"/>
        <w:autoSpaceDN w:val="0"/>
        <w:adjustRightInd w:val="0"/>
        <w:spacing w:after="0" w:line="480" w:lineRule="auto"/>
        <w:jc w:val="both"/>
        <w:rPr>
          <w:rFonts w:ascii="Times New Roman" w:hAnsi="Times New Roman" w:cs="Times New Roman"/>
          <w:color w:val="EE0000"/>
          <w:kern w:val="0"/>
          <w:sz w:val="24"/>
          <w:szCs w:val="24"/>
        </w:rPr>
      </w:pPr>
    </w:p>
    <w:p w14:paraId="4DE7D941" w14:textId="13CBC95E" w:rsidR="00AA6EE4" w:rsidRDefault="00AA6EE4" w:rsidP="000871BE">
      <w:pPr>
        <w:autoSpaceDE w:val="0"/>
        <w:autoSpaceDN w:val="0"/>
        <w:adjustRightInd w:val="0"/>
        <w:spacing w:after="0" w:line="480" w:lineRule="auto"/>
        <w:jc w:val="both"/>
        <w:rPr>
          <w:rFonts w:ascii="Times New Roman" w:hAnsi="Times New Roman" w:cs="Times New Roman"/>
          <w:color w:val="EE0000"/>
          <w:kern w:val="0"/>
          <w:sz w:val="24"/>
          <w:szCs w:val="24"/>
        </w:rPr>
      </w:pPr>
    </w:p>
    <w:p w14:paraId="411B04A2" w14:textId="75D40A22" w:rsidR="007B3AA7" w:rsidRDefault="007B3AA7" w:rsidP="000871BE">
      <w:pPr>
        <w:autoSpaceDE w:val="0"/>
        <w:autoSpaceDN w:val="0"/>
        <w:adjustRightInd w:val="0"/>
        <w:spacing w:after="0" w:line="480" w:lineRule="auto"/>
        <w:jc w:val="both"/>
        <w:rPr>
          <w:rFonts w:ascii="Times New Roman" w:hAnsi="Times New Roman" w:cs="Times New Roman"/>
          <w:color w:val="EE0000"/>
          <w:kern w:val="0"/>
          <w:sz w:val="24"/>
          <w:szCs w:val="24"/>
        </w:rPr>
      </w:pPr>
    </w:p>
    <w:p w14:paraId="057468A7" w14:textId="547BE80E" w:rsidR="007B3AA7" w:rsidRDefault="007B3AA7" w:rsidP="000871BE">
      <w:pPr>
        <w:autoSpaceDE w:val="0"/>
        <w:autoSpaceDN w:val="0"/>
        <w:adjustRightInd w:val="0"/>
        <w:spacing w:after="0" w:line="480" w:lineRule="auto"/>
        <w:jc w:val="both"/>
        <w:rPr>
          <w:rFonts w:ascii="Times New Roman" w:hAnsi="Times New Roman" w:cs="Times New Roman"/>
          <w:color w:val="EE0000"/>
          <w:kern w:val="0"/>
          <w:sz w:val="24"/>
          <w:szCs w:val="24"/>
        </w:rPr>
      </w:pPr>
    </w:p>
    <w:p w14:paraId="5FC7B72F" w14:textId="0BF8D825" w:rsidR="007B3AA7" w:rsidRPr="000871BE" w:rsidRDefault="004A5621" w:rsidP="000871BE">
      <w:pPr>
        <w:autoSpaceDE w:val="0"/>
        <w:autoSpaceDN w:val="0"/>
        <w:adjustRightInd w:val="0"/>
        <w:spacing w:after="0" w:line="480" w:lineRule="auto"/>
        <w:jc w:val="both"/>
        <w:rPr>
          <w:rFonts w:ascii="Times New Roman" w:hAnsi="Times New Roman" w:cs="Times New Roman"/>
          <w:color w:val="EE0000"/>
          <w:kern w:val="0"/>
          <w:sz w:val="24"/>
          <w:szCs w:val="24"/>
        </w:rPr>
      </w:pPr>
      <w:r w:rsidRPr="007B3AA7">
        <w:rPr>
          <w:rFonts w:ascii="Times New Roman" w:hAnsi="Times New Roman" w:cs="Times New Roman"/>
          <w:noProof/>
          <w:color w:val="EE0000"/>
          <w:kern w:val="0"/>
          <w:sz w:val="24"/>
          <w:szCs w:val="24"/>
        </w:rPr>
        <mc:AlternateContent>
          <mc:Choice Requires="wps">
            <w:drawing>
              <wp:anchor distT="0" distB="0" distL="114300" distR="114300" simplePos="0" relativeHeight="251670528" behindDoc="0" locked="0" layoutInCell="1" allowOverlap="1" wp14:anchorId="6C503DCF" wp14:editId="60DBB701">
                <wp:simplePos x="0" y="0"/>
                <wp:positionH relativeFrom="margin">
                  <wp:posOffset>792480</wp:posOffset>
                </wp:positionH>
                <wp:positionV relativeFrom="paragraph">
                  <wp:posOffset>99060</wp:posOffset>
                </wp:positionV>
                <wp:extent cx="4434840" cy="1200329"/>
                <wp:effectExtent l="0" t="0" r="0" b="0"/>
                <wp:wrapNone/>
                <wp:docPr id="3" name="TextBox 2">
                  <a:extLst xmlns:a="http://schemas.openxmlformats.org/drawingml/2006/main">
                    <a:ext uri="{FF2B5EF4-FFF2-40B4-BE49-F238E27FC236}">
                      <a16:creationId xmlns:a16="http://schemas.microsoft.com/office/drawing/2014/main" id="{3151748A-E873-E5F2-1B11-A8057597E2C8}"/>
                    </a:ext>
                  </a:extLst>
                </wp:docPr>
                <wp:cNvGraphicFramePr/>
                <a:graphic xmlns:a="http://schemas.openxmlformats.org/drawingml/2006/main">
                  <a:graphicData uri="http://schemas.microsoft.com/office/word/2010/wordprocessingShape">
                    <wps:wsp>
                      <wps:cNvSpPr txBox="1"/>
                      <wps:spPr>
                        <a:xfrm>
                          <a:off x="0" y="0"/>
                          <a:ext cx="4434840" cy="1200329"/>
                        </a:xfrm>
                        <a:prstGeom prst="rect">
                          <a:avLst/>
                        </a:prstGeom>
                        <a:noFill/>
                      </wps:spPr>
                      <wps:txbx>
                        <w:txbxContent>
                          <w:p w14:paraId="65772136" w14:textId="138C90F3" w:rsidR="007B3AA7" w:rsidRPr="007B3AA7" w:rsidRDefault="004A5621" w:rsidP="007B3AA7">
                            <w:pPr>
                              <w:spacing w:after="0"/>
                              <w:rPr>
                                <w:rFonts w:ascii="Times New Roman" w:hAnsi="Times New Roman" w:cs="Times New Roman"/>
                                <w:color w:val="000000" w:themeColor="text1"/>
                                <w:kern w:val="24"/>
                                <w:sz w:val="24"/>
                                <w:szCs w:val="24"/>
                                <w14:ligatures w14:val="none"/>
                              </w:rPr>
                            </w:pPr>
                            <w:r>
                              <w:rPr>
                                <w:rFonts w:ascii="Times New Roman" w:hAnsi="Times New Roman" w:cs="Times New Roman"/>
                                <w:color w:val="000000" w:themeColor="text1"/>
                                <w:kern w:val="24"/>
                                <w:sz w:val="24"/>
                                <w:szCs w:val="24"/>
                              </w:rPr>
                              <w:t xml:space="preserve">Fig: 2 </w:t>
                            </w:r>
                            <w:r w:rsidR="007B3AA7" w:rsidRPr="007B3AA7">
                              <w:rPr>
                                <w:rFonts w:ascii="Times New Roman" w:hAnsi="Times New Roman" w:cs="Times New Roman"/>
                                <w:color w:val="000000" w:themeColor="text1"/>
                                <w:kern w:val="24"/>
                                <w:sz w:val="24"/>
                                <w:szCs w:val="24"/>
                              </w:rPr>
                              <w:t xml:space="preserve">Agarose gel showing  548 bp of </w:t>
                            </w:r>
                            <w:r w:rsidR="007B3AA7" w:rsidRPr="004A5621">
                              <w:rPr>
                                <w:rFonts w:ascii="Times New Roman" w:hAnsi="Times New Roman" w:cs="Times New Roman"/>
                                <w:i/>
                                <w:iCs/>
                                <w:color w:val="000000" w:themeColor="text1"/>
                                <w:kern w:val="24"/>
                                <w:sz w:val="24"/>
                                <w:szCs w:val="24"/>
                              </w:rPr>
                              <w:t>cpb2</w:t>
                            </w:r>
                            <w:r w:rsidR="007B3AA7" w:rsidRPr="007B3AA7">
                              <w:rPr>
                                <w:rFonts w:ascii="Times New Roman" w:hAnsi="Times New Roman" w:cs="Times New Roman"/>
                                <w:color w:val="000000" w:themeColor="text1"/>
                                <w:kern w:val="24"/>
                                <w:sz w:val="24"/>
                                <w:szCs w:val="24"/>
                              </w:rPr>
                              <w:t xml:space="preserve"> gene of </w:t>
                            </w:r>
                            <w:r w:rsidR="007B3AA7" w:rsidRPr="007B3AA7">
                              <w:rPr>
                                <w:rFonts w:ascii="Times New Roman" w:hAnsi="Times New Roman" w:cs="Times New Roman"/>
                                <w:i/>
                                <w:iCs/>
                                <w:color w:val="000000" w:themeColor="text1"/>
                                <w:kern w:val="24"/>
                                <w:sz w:val="24"/>
                                <w:szCs w:val="24"/>
                              </w:rPr>
                              <w:t xml:space="preserve">C. perfringens </w:t>
                            </w:r>
                          </w:p>
                          <w:p w14:paraId="264212B9" w14:textId="19F652E0" w:rsidR="007B3AA7" w:rsidRDefault="007B3AA7" w:rsidP="007B3AA7">
                            <w:pPr>
                              <w:spacing w:after="0"/>
                              <w:rPr>
                                <w:rFonts w:ascii="Times New Roman" w:hAnsi="Times New Roman" w:cs="Times New Roman"/>
                                <w:color w:val="000000" w:themeColor="text1"/>
                                <w:kern w:val="24"/>
                                <w:sz w:val="24"/>
                                <w:szCs w:val="24"/>
                              </w:rPr>
                            </w:pPr>
                            <w:r w:rsidRPr="007B3AA7">
                              <w:rPr>
                                <w:rFonts w:ascii="Times New Roman" w:hAnsi="Times New Roman" w:cs="Times New Roman"/>
                                <w:color w:val="000000" w:themeColor="text1"/>
                                <w:kern w:val="24"/>
                                <w:sz w:val="24"/>
                                <w:szCs w:val="24"/>
                              </w:rPr>
                              <w:t xml:space="preserve">Lane </w:t>
                            </w:r>
                            <w:r w:rsidR="00223F7D">
                              <w:rPr>
                                <w:rFonts w:ascii="Times New Roman" w:hAnsi="Times New Roman" w:cs="Times New Roman"/>
                                <w:color w:val="000000" w:themeColor="text1"/>
                                <w:kern w:val="24"/>
                                <w:sz w:val="24"/>
                                <w:szCs w:val="24"/>
                              </w:rPr>
                              <w:t>L</w:t>
                            </w:r>
                            <w:r w:rsidRPr="007B3AA7">
                              <w:rPr>
                                <w:rFonts w:ascii="Times New Roman" w:hAnsi="Times New Roman" w:cs="Times New Roman"/>
                                <w:color w:val="000000" w:themeColor="text1"/>
                                <w:kern w:val="24"/>
                                <w:sz w:val="24"/>
                                <w:szCs w:val="24"/>
                              </w:rPr>
                              <w:t xml:space="preserve">- 100 bp DNA Ladder </w:t>
                            </w:r>
                          </w:p>
                          <w:p w14:paraId="45B3BF78" w14:textId="17070CC6" w:rsidR="00223F7D" w:rsidRDefault="00223F7D" w:rsidP="007B3AA7">
                            <w:pPr>
                              <w:spacing w:after="0"/>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Lane N- Negative control</w:t>
                            </w:r>
                          </w:p>
                          <w:p w14:paraId="02EAB4D5" w14:textId="1FC0701F" w:rsidR="00223F7D" w:rsidRPr="007B3AA7" w:rsidRDefault="00223F7D" w:rsidP="007B3AA7">
                            <w:pPr>
                              <w:spacing w:after="0"/>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Lane P- Positive Control</w:t>
                            </w:r>
                          </w:p>
                          <w:p w14:paraId="4FD51195" w14:textId="604E267D" w:rsidR="007B3AA7" w:rsidRPr="007B3AA7" w:rsidRDefault="007B3AA7" w:rsidP="007B3AA7">
                            <w:pPr>
                              <w:spacing w:after="0"/>
                              <w:rPr>
                                <w:rFonts w:ascii="Times New Roman" w:hAnsi="Times New Roman" w:cs="Times New Roman"/>
                                <w:color w:val="000000" w:themeColor="text1"/>
                                <w:kern w:val="24"/>
                                <w:sz w:val="24"/>
                                <w:szCs w:val="24"/>
                              </w:rPr>
                            </w:pPr>
                            <w:r w:rsidRPr="007B3AA7">
                              <w:rPr>
                                <w:rFonts w:ascii="Times New Roman" w:hAnsi="Times New Roman" w:cs="Times New Roman"/>
                                <w:color w:val="000000" w:themeColor="text1"/>
                                <w:kern w:val="24"/>
                                <w:sz w:val="24"/>
                                <w:szCs w:val="24"/>
                              </w:rPr>
                              <w:t xml:space="preserve">Lane </w:t>
                            </w:r>
                            <w:r w:rsidR="00223F7D">
                              <w:rPr>
                                <w:rFonts w:ascii="Times New Roman" w:hAnsi="Times New Roman" w:cs="Times New Roman"/>
                                <w:color w:val="000000" w:themeColor="text1"/>
                                <w:kern w:val="24"/>
                                <w:sz w:val="24"/>
                                <w:szCs w:val="24"/>
                              </w:rPr>
                              <w:t>1</w:t>
                            </w:r>
                            <w:r w:rsidRPr="007B3AA7">
                              <w:rPr>
                                <w:rFonts w:ascii="Times New Roman" w:hAnsi="Times New Roman" w:cs="Times New Roman"/>
                                <w:color w:val="000000" w:themeColor="text1"/>
                                <w:kern w:val="24"/>
                                <w:sz w:val="24"/>
                                <w:szCs w:val="24"/>
                              </w:rPr>
                              <w:t>,</w:t>
                            </w:r>
                            <w:r w:rsidR="00223F7D">
                              <w:rPr>
                                <w:rFonts w:ascii="Times New Roman" w:hAnsi="Times New Roman" w:cs="Times New Roman"/>
                                <w:color w:val="000000" w:themeColor="text1"/>
                                <w:kern w:val="24"/>
                                <w:sz w:val="24"/>
                                <w:szCs w:val="24"/>
                              </w:rPr>
                              <w:t>2</w:t>
                            </w:r>
                            <w:r w:rsidRPr="007B3AA7">
                              <w:rPr>
                                <w:rFonts w:ascii="Times New Roman" w:hAnsi="Times New Roman" w:cs="Times New Roman"/>
                                <w:color w:val="000000" w:themeColor="text1"/>
                                <w:kern w:val="24"/>
                                <w:sz w:val="24"/>
                                <w:szCs w:val="24"/>
                              </w:rPr>
                              <w:t>,</w:t>
                            </w:r>
                            <w:r w:rsidR="00223F7D">
                              <w:rPr>
                                <w:rFonts w:ascii="Times New Roman" w:hAnsi="Times New Roman" w:cs="Times New Roman"/>
                                <w:color w:val="000000" w:themeColor="text1"/>
                                <w:kern w:val="24"/>
                                <w:sz w:val="24"/>
                                <w:szCs w:val="24"/>
                              </w:rPr>
                              <w:t>3</w:t>
                            </w:r>
                            <w:r w:rsidRPr="007B3AA7">
                              <w:rPr>
                                <w:rFonts w:ascii="Times New Roman" w:hAnsi="Times New Roman" w:cs="Times New Roman"/>
                                <w:color w:val="000000" w:themeColor="text1"/>
                                <w:kern w:val="24"/>
                                <w:sz w:val="24"/>
                                <w:szCs w:val="24"/>
                              </w:rPr>
                              <w:t>,</w:t>
                            </w:r>
                            <w:r w:rsidR="00223F7D">
                              <w:rPr>
                                <w:rFonts w:ascii="Times New Roman" w:hAnsi="Times New Roman" w:cs="Times New Roman"/>
                                <w:color w:val="000000" w:themeColor="text1"/>
                                <w:kern w:val="24"/>
                                <w:sz w:val="24"/>
                                <w:szCs w:val="24"/>
                              </w:rPr>
                              <w:t>4</w:t>
                            </w:r>
                            <w:r w:rsidRPr="007B3AA7">
                              <w:rPr>
                                <w:rFonts w:ascii="Times New Roman" w:hAnsi="Times New Roman" w:cs="Times New Roman"/>
                                <w:color w:val="000000" w:themeColor="text1"/>
                                <w:kern w:val="24"/>
                                <w:sz w:val="24"/>
                                <w:szCs w:val="24"/>
                              </w:rPr>
                              <w:t>- Positive samples</w:t>
                            </w:r>
                            <w:r w:rsidR="00223F7D">
                              <w:rPr>
                                <w:rFonts w:ascii="Times New Roman" w:hAnsi="Times New Roman" w:cs="Times New Roman"/>
                                <w:color w:val="000000" w:themeColor="text1"/>
                                <w:kern w:val="24"/>
                                <w:sz w:val="24"/>
                                <w:szCs w:val="24"/>
                              </w:rPr>
                              <w:t xml:space="preserve"> of</w:t>
                            </w:r>
                            <w:r w:rsidRPr="007B3AA7">
                              <w:rPr>
                                <w:rFonts w:ascii="Times New Roman" w:hAnsi="Times New Roman" w:cs="Times New Roman"/>
                                <w:color w:val="000000" w:themeColor="text1"/>
                                <w:kern w:val="24"/>
                                <w:sz w:val="24"/>
                                <w:szCs w:val="24"/>
                              </w:rPr>
                              <w:t xml:space="preserve"> </w:t>
                            </w:r>
                            <w:r w:rsidRPr="00223F7D">
                              <w:rPr>
                                <w:rFonts w:ascii="Times New Roman" w:hAnsi="Times New Roman" w:cs="Times New Roman"/>
                                <w:i/>
                                <w:iCs/>
                                <w:color w:val="000000" w:themeColor="text1"/>
                                <w:kern w:val="24"/>
                                <w:sz w:val="24"/>
                                <w:szCs w:val="24"/>
                              </w:rPr>
                              <w:t>cpb2</w:t>
                            </w:r>
                            <w:r w:rsidRPr="007B3AA7">
                              <w:rPr>
                                <w:rFonts w:ascii="Times New Roman" w:hAnsi="Times New Roman" w:cs="Times New Roman"/>
                                <w:color w:val="000000" w:themeColor="text1"/>
                                <w:kern w:val="24"/>
                                <w:sz w:val="24"/>
                                <w:szCs w:val="24"/>
                              </w:rPr>
                              <w:t xml:space="preserve"> gene</w:t>
                            </w:r>
                          </w:p>
                        </w:txbxContent>
                      </wps:txbx>
                      <wps:bodyPr wrap="square">
                        <a:spAutoFit/>
                      </wps:bodyPr>
                    </wps:wsp>
                  </a:graphicData>
                </a:graphic>
                <wp14:sizeRelH relativeFrom="margin">
                  <wp14:pctWidth>0</wp14:pctWidth>
                </wp14:sizeRelH>
              </wp:anchor>
            </w:drawing>
          </mc:Choice>
          <mc:Fallback>
            <w:pict>
              <v:shape w14:anchorId="6C503DCF" id="_x0000_s1042" type="#_x0000_t202" style="position:absolute;left:0;text-align:left;margin-left:62.4pt;margin-top:7.8pt;width:349.2pt;height:94.5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" filled="f" stroked="f">
                <v:textbox style="mso-fit-shape-to-text:t">
                  <w:txbxContent>
                    <w:p w14:paraId="65772136" w14:textId="138C90F3" w:rsidR="007B3AA7" w:rsidRPr="007B3AA7" w:rsidRDefault="004A5621" w:rsidP="007B3AA7">
                      <w:pPr>
                        <w:spacing w:after="0"/>
                        <w:rPr>
                          <w:rFonts w:ascii="Times New Roman" w:hAnsi="Times New Roman" w:cs="Times New Roman"/>
                          <w:color w:val="000000" w:themeColor="text1"/>
                          <w:kern w:val="24"/>
                          <w:sz w:val="24"/>
                          <w:szCs w:val="24"/>
                          <w14:ligatures w14:val="none"/>
                        </w:rPr>
                      </w:pPr>
                      <w:r>
                        <w:rPr>
                          <w:rFonts w:ascii="Times New Roman" w:hAnsi="Times New Roman" w:cs="Times New Roman"/>
                          <w:color w:val="000000" w:themeColor="text1"/>
                          <w:kern w:val="24"/>
                          <w:sz w:val="24"/>
                          <w:szCs w:val="24"/>
                        </w:rPr>
                        <w:t xml:space="preserve">Fig: 2 </w:t>
                      </w:r>
                      <w:r w:rsidR="007B3AA7" w:rsidRPr="007B3AA7">
                        <w:rPr>
                          <w:rFonts w:ascii="Times New Roman" w:hAnsi="Times New Roman" w:cs="Times New Roman"/>
                          <w:color w:val="000000" w:themeColor="text1"/>
                          <w:kern w:val="24"/>
                          <w:sz w:val="24"/>
                          <w:szCs w:val="24"/>
                        </w:rPr>
                        <w:t xml:space="preserve">Agarose gel showing  548 bp of </w:t>
                      </w:r>
                      <w:r w:rsidR="007B3AA7" w:rsidRPr="004A5621">
                        <w:rPr>
                          <w:rFonts w:ascii="Times New Roman" w:hAnsi="Times New Roman" w:cs="Times New Roman"/>
                          <w:i/>
                          <w:iCs/>
                          <w:color w:val="000000" w:themeColor="text1"/>
                          <w:kern w:val="24"/>
                          <w:sz w:val="24"/>
                          <w:szCs w:val="24"/>
                        </w:rPr>
                        <w:t>cpb2</w:t>
                      </w:r>
                      <w:r w:rsidR="007B3AA7" w:rsidRPr="007B3AA7">
                        <w:rPr>
                          <w:rFonts w:ascii="Times New Roman" w:hAnsi="Times New Roman" w:cs="Times New Roman"/>
                          <w:color w:val="000000" w:themeColor="text1"/>
                          <w:kern w:val="24"/>
                          <w:sz w:val="24"/>
                          <w:szCs w:val="24"/>
                        </w:rPr>
                        <w:t xml:space="preserve"> gene of </w:t>
                      </w:r>
                      <w:r w:rsidR="007B3AA7" w:rsidRPr="007B3AA7">
                        <w:rPr>
                          <w:rFonts w:ascii="Times New Roman" w:hAnsi="Times New Roman" w:cs="Times New Roman"/>
                          <w:i/>
                          <w:iCs/>
                          <w:color w:val="000000" w:themeColor="text1"/>
                          <w:kern w:val="24"/>
                          <w:sz w:val="24"/>
                          <w:szCs w:val="24"/>
                        </w:rPr>
                        <w:t xml:space="preserve">C. perfringens </w:t>
                      </w:r>
                    </w:p>
                    <w:p w14:paraId="264212B9" w14:textId="19F652E0" w:rsidR="007B3AA7" w:rsidRDefault="007B3AA7" w:rsidP="007B3AA7">
                      <w:pPr>
                        <w:spacing w:after="0"/>
                        <w:rPr>
                          <w:rFonts w:ascii="Times New Roman" w:hAnsi="Times New Roman" w:cs="Times New Roman"/>
                          <w:color w:val="000000" w:themeColor="text1"/>
                          <w:kern w:val="24"/>
                          <w:sz w:val="24"/>
                          <w:szCs w:val="24"/>
                        </w:rPr>
                      </w:pPr>
                      <w:r w:rsidRPr="007B3AA7">
                        <w:rPr>
                          <w:rFonts w:ascii="Times New Roman" w:hAnsi="Times New Roman" w:cs="Times New Roman"/>
                          <w:color w:val="000000" w:themeColor="text1"/>
                          <w:kern w:val="24"/>
                          <w:sz w:val="24"/>
                          <w:szCs w:val="24"/>
                        </w:rPr>
                        <w:t xml:space="preserve">Lane </w:t>
                      </w:r>
                      <w:r w:rsidR="00223F7D">
                        <w:rPr>
                          <w:rFonts w:ascii="Times New Roman" w:hAnsi="Times New Roman" w:cs="Times New Roman"/>
                          <w:color w:val="000000" w:themeColor="text1"/>
                          <w:kern w:val="24"/>
                          <w:sz w:val="24"/>
                          <w:szCs w:val="24"/>
                        </w:rPr>
                        <w:t>L</w:t>
                      </w:r>
                      <w:r w:rsidRPr="007B3AA7">
                        <w:rPr>
                          <w:rFonts w:ascii="Times New Roman" w:hAnsi="Times New Roman" w:cs="Times New Roman"/>
                          <w:color w:val="000000" w:themeColor="text1"/>
                          <w:kern w:val="24"/>
                          <w:sz w:val="24"/>
                          <w:szCs w:val="24"/>
                        </w:rPr>
                        <w:t xml:space="preserve">- 100 bp DNA Ladder </w:t>
                      </w:r>
                    </w:p>
                    <w:p w14:paraId="45B3BF78" w14:textId="17070CC6" w:rsidR="00223F7D" w:rsidRDefault="00223F7D" w:rsidP="007B3AA7">
                      <w:pPr>
                        <w:spacing w:after="0"/>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Lane N- Negative control</w:t>
                      </w:r>
                    </w:p>
                    <w:p w14:paraId="02EAB4D5" w14:textId="1FC0701F" w:rsidR="00223F7D" w:rsidRPr="007B3AA7" w:rsidRDefault="00223F7D" w:rsidP="007B3AA7">
                      <w:pPr>
                        <w:spacing w:after="0"/>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Lane P- Positive Control</w:t>
                      </w:r>
                    </w:p>
                    <w:p w14:paraId="4FD51195" w14:textId="604E267D" w:rsidR="007B3AA7" w:rsidRPr="007B3AA7" w:rsidRDefault="007B3AA7" w:rsidP="007B3AA7">
                      <w:pPr>
                        <w:spacing w:after="0"/>
                        <w:rPr>
                          <w:rFonts w:ascii="Times New Roman" w:hAnsi="Times New Roman" w:cs="Times New Roman"/>
                          <w:color w:val="000000" w:themeColor="text1"/>
                          <w:kern w:val="24"/>
                          <w:sz w:val="24"/>
                          <w:szCs w:val="24"/>
                        </w:rPr>
                      </w:pPr>
                      <w:r w:rsidRPr="007B3AA7">
                        <w:rPr>
                          <w:rFonts w:ascii="Times New Roman" w:hAnsi="Times New Roman" w:cs="Times New Roman"/>
                          <w:color w:val="000000" w:themeColor="text1"/>
                          <w:kern w:val="24"/>
                          <w:sz w:val="24"/>
                          <w:szCs w:val="24"/>
                        </w:rPr>
                        <w:t xml:space="preserve">Lane </w:t>
                      </w:r>
                      <w:r w:rsidR="00223F7D">
                        <w:rPr>
                          <w:rFonts w:ascii="Times New Roman" w:hAnsi="Times New Roman" w:cs="Times New Roman"/>
                          <w:color w:val="000000" w:themeColor="text1"/>
                          <w:kern w:val="24"/>
                          <w:sz w:val="24"/>
                          <w:szCs w:val="24"/>
                        </w:rPr>
                        <w:t>1</w:t>
                      </w:r>
                      <w:r w:rsidRPr="007B3AA7">
                        <w:rPr>
                          <w:rFonts w:ascii="Times New Roman" w:hAnsi="Times New Roman" w:cs="Times New Roman"/>
                          <w:color w:val="000000" w:themeColor="text1"/>
                          <w:kern w:val="24"/>
                          <w:sz w:val="24"/>
                          <w:szCs w:val="24"/>
                        </w:rPr>
                        <w:t>,</w:t>
                      </w:r>
                      <w:r w:rsidR="00223F7D">
                        <w:rPr>
                          <w:rFonts w:ascii="Times New Roman" w:hAnsi="Times New Roman" w:cs="Times New Roman"/>
                          <w:color w:val="000000" w:themeColor="text1"/>
                          <w:kern w:val="24"/>
                          <w:sz w:val="24"/>
                          <w:szCs w:val="24"/>
                        </w:rPr>
                        <w:t>2</w:t>
                      </w:r>
                      <w:r w:rsidRPr="007B3AA7">
                        <w:rPr>
                          <w:rFonts w:ascii="Times New Roman" w:hAnsi="Times New Roman" w:cs="Times New Roman"/>
                          <w:color w:val="000000" w:themeColor="text1"/>
                          <w:kern w:val="24"/>
                          <w:sz w:val="24"/>
                          <w:szCs w:val="24"/>
                        </w:rPr>
                        <w:t>,</w:t>
                      </w:r>
                      <w:r w:rsidR="00223F7D">
                        <w:rPr>
                          <w:rFonts w:ascii="Times New Roman" w:hAnsi="Times New Roman" w:cs="Times New Roman"/>
                          <w:color w:val="000000" w:themeColor="text1"/>
                          <w:kern w:val="24"/>
                          <w:sz w:val="24"/>
                          <w:szCs w:val="24"/>
                        </w:rPr>
                        <w:t>3</w:t>
                      </w:r>
                      <w:r w:rsidRPr="007B3AA7">
                        <w:rPr>
                          <w:rFonts w:ascii="Times New Roman" w:hAnsi="Times New Roman" w:cs="Times New Roman"/>
                          <w:color w:val="000000" w:themeColor="text1"/>
                          <w:kern w:val="24"/>
                          <w:sz w:val="24"/>
                          <w:szCs w:val="24"/>
                        </w:rPr>
                        <w:t>,</w:t>
                      </w:r>
                      <w:r w:rsidR="00223F7D">
                        <w:rPr>
                          <w:rFonts w:ascii="Times New Roman" w:hAnsi="Times New Roman" w:cs="Times New Roman"/>
                          <w:color w:val="000000" w:themeColor="text1"/>
                          <w:kern w:val="24"/>
                          <w:sz w:val="24"/>
                          <w:szCs w:val="24"/>
                        </w:rPr>
                        <w:t>4</w:t>
                      </w:r>
                      <w:r w:rsidRPr="007B3AA7">
                        <w:rPr>
                          <w:rFonts w:ascii="Times New Roman" w:hAnsi="Times New Roman" w:cs="Times New Roman"/>
                          <w:color w:val="000000" w:themeColor="text1"/>
                          <w:kern w:val="24"/>
                          <w:sz w:val="24"/>
                          <w:szCs w:val="24"/>
                        </w:rPr>
                        <w:t>- Positive samples</w:t>
                      </w:r>
                      <w:r w:rsidR="00223F7D">
                        <w:rPr>
                          <w:rFonts w:ascii="Times New Roman" w:hAnsi="Times New Roman" w:cs="Times New Roman"/>
                          <w:color w:val="000000" w:themeColor="text1"/>
                          <w:kern w:val="24"/>
                          <w:sz w:val="24"/>
                          <w:szCs w:val="24"/>
                        </w:rPr>
                        <w:t xml:space="preserve"> of</w:t>
                      </w:r>
                      <w:r w:rsidRPr="007B3AA7">
                        <w:rPr>
                          <w:rFonts w:ascii="Times New Roman" w:hAnsi="Times New Roman" w:cs="Times New Roman"/>
                          <w:color w:val="000000" w:themeColor="text1"/>
                          <w:kern w:val="24"/>
                          <w:sz w:val="24"/>
                          <w:szCs w:val="24"/>
                        </w:rPr>
                        <w:t xml:space="preserve"> </w:t>
                      </w:r>
                      <w:r w:rsidRPr="00223F7D">
                        <w:rPr>
                          <w:rFonts w:ascii="Times New Roman" w:hAnsi="Times New Roman" w:cs="Times New Roman"/>
                          <w:i/>
                          <w:iCs/>
                          <w:color w:val="000000" w:themeColor="text1"/>
                          <w:kern w:val="24"/>
                          <w:sz w:val="24"/>
                          <w:szCs w:val="24"/>
                        </w:rPr>
                        <w:t>cpb2</w:t>
                      </w:r>
                      <w:r w:rsidRPr="007B3AA7">
                        <w:rPr>
                          <w:rFonts w:ascii="Times New Roman" w:hAnsi="Times New Roman" w:cs="Times New Roman"/>
                          <w:color w:val="000000" w:themeColor="text1"/>
                          <w:kern w:val="24"/>
                          <w:sz w:val="24"/>
                          <w:szCs w:val="24"/>
                        </w:rPr>
                        <w:t xml:space="preserve"> gene</w:t>
                      </w:r>
                    </w:p>
                  </w:txbxContent>
                </v:textbox>
                <w10:wrap anchorx="margin"/>
              </v:shape>
            </w:pict>
          </mc:Fallback>
        </mc:AlternateContent>
      </w:r>
    </w:p>
    <w:p w14:paraId="23467A91" w14:textId="77777777" w:rsidR="004A5621" w:rsidRDefault="004A562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198C33E9" w14:textId="77777777" w:rsidR="004A5621" w:rsidRDefault="004A562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746CAC63" w14:textId="77777777" w:rsidR="004A5621" w:rsidRDefault="004A562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5040C16E" w14:textId="77777777" w:rsidR="004A5621" w:rsidRDefault="004A5621"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p>
    <w:p w14:paraId="551F3034" w14:textId="1E341CC7" w:rsidR="00513CB9" w:rsidRPr="00934DD2" w:rsidRDefault="00F16818" w:rsidP="000871BE">
      <w:pPr>
        <w:autoSpaceDE w:val="0"/>
        <w:autoSpaceDN w:val="0"/>
        <w:adjustRightInd w:val="0"/>
        <w:spacing w:after="0" w:line="480" w:lineRule="auto"/>
        <w:rPr>
          <w:rFonts w:ascii="Times New Roman" w:hAnsi="Times New Roman" w:cs="Times New Roman"/>
          <w:b/>
          <w:bCs/>
          <w:color w:val="000000" w:themeColor="text1"/>
          <w:kern w:val="0"/>
          <w:sz w:val="24"/>
          <w:szCs w:val="24"/>
        </w:rPr>
      </w:pPr>
      <w:r w:rsidRPr="00934DD2">
        <w:rPr>
          <w:rFonts w:ascii="Times New Roman" w:hAnsi="Times New Roman" w:cs="Times New Roman"/>
          <w:b/>
          <w:bCs/>
          <w:color w:val="000000" w:themeColor="text1"/>
          <w:kern w:val="0"/>
          <w:sz w:val="24"/>
          <w:szCs w:val="24"/>
        </w:rPr>
        <w:t>Multiple sequence a</w:t>
      </w:r>
      <w:r w:rsidR="00F04EBD" w:rsidRPr="00934DD2">
        <w:rPr>
          <w:rFonts w:ascii="Times New Roman" w:hAnsi="Times New Roman" w:cs="Times New Roman"/>
          <w:b/>
          <w:bCs/>
          <w:color w:val="000000" w:themeColor="text1"/>
          <w:kern w:val="0"/>
          <w:sz w:val="24"/>
          <w:szCs w:val="24"/>
        </w:rPr>
        <w:t>lignment</w:t>
      </w:r>
      <w:r w:rsidRPr="00934DD2">
        <w:rPr>
          <w:rFonts w:ascii="Times New Roman" w:hAnsi="Times New Roman" w:cs="Times New Roman"/>
          <w:b/>
          <w:bCs/>
          <w:color w:val="000000" w:themeColor="text1"/>
          <w:kern w:val="0"/>
          <w:sz w:val="24"/>
          <w:szCs w:val="24"/>
        </w:rPr>
        <w:t xml:space="preserve"> </w:t>
      </w:r>
    </w:p>
    <w:p w14:paraId="2BE1BA18" w14:textId="35F7BF72" w:rsidR="00B26AD8" w:rsidRPr="000871BE" w:rsidRDefault="00B26AD8" w:rsidP="000871BE">
      <w:pPr>
        <w:spacing w:before="100" w:beforeAutospacing="1" w:after="100" w:afterAutospacing="1" w:line="480" w:lineRule="auto"/>
        <w:jc w:val="both"/>
        <w:rPr>
          <w:rFonts w:ascii="Times New Roman" w:eastAsia="Times New Roman" w:hAnsi="Times New Roman" w:cs="Times New Roman"/>
          <w:sz w:val="24"/>
          <w:szCs w:val="24"/>
          <w:lang w:eastAsia="en-IN"/>
        </w:rPr>
      </w:pPr>
      <w:r w:rsidRPr="000871BE">
        <w:rPr>
          <w:rFonts w:ascii="Times New Roman" w:eastAsia="Times New Roman" w:hAnsi="Times New Roman" w:cs="Times New Roman"/>
          <w:sz w:val="24"/>
          <w:szCs w:val="24"/>
          <w:lang w:eastAsia="en-IN"/>
        </w:rPr>
        <w:t xml:space="preserve">Multiple amino acid sequence alignment was performed to compare the deduced CPB2 protein sequences of the two Indian </w:t>
      </w:r>
      <w:r w:rsidRPr="000871BE">
        <w:rPr>
          <w:rFonts w:ascii="Times New Roman" w:eastAsia="Times New Roman" w:hAnsi="Times New Roman" w:cs="Times New Roman"/>
          <w:i/>
          <w:iCs/>
          <w:sz w:val="24"/>
          <w:szCs w:val="24"/>
          <w:lang w:eastAsia="en-IN"/>
        </w:rPr>
        <w:t>Clostridium perfringens</w:t>
      </w:r>
      <w:r w:rsidRPr="000871BE">
        <w:rPr>
          <w:rFonts w:ascii="Times New Roman" w:eastAsia="Times New Roman" w:hAnsi="Times New Roman" w:cs="Times New Roman"/>
          <w:sz w:val="24"/>
          <w:szCs w:val="24"/>
          <w:lang w:eastAsia="en-IN"/>
        </w:rPr>
        <w:t xml:space="preserve"> isolates (PZ547700 and PZ547701) with seven reference sequences retrieved from GenBank (AY884035–AY884041) and one additional reference sequence (MF471364). The alignment comprised approximately 270 amino acid positions and demonstrated an overall high degree of sequence conservation among the reference strains</w:t>
      </w:r>
      <w:r w:rsidR="003F4F02">
        <w:rPr>
          <w:rFonts w:ascii="Times New Roman" w:eastAsia="Times New Roman" w:hAnsi="Times New Roman" w:cs="Times New Roman"/>
          <w:sz w:val="24"/>
          <w:szCs w:val="24"/>
          <w:lang w:eastAsia="en-IN"/>
        </w:rPr>
        <w:t xml:space="preserve"> (Fig: 3)</w:t>
      </w:r>
      <w:r w:rsidRPr="000871BE">
        <w:rPr>
          <w:rFonts w:ascii="Times New Roman" w:eastAsia="Times New Roman" w:hAnsi="Times New Roman" w:cs="Times New Roman"/>
          <w:sz w:val="24"/>
          <w:szCs w:val="24"/>
          <w:lang w:eastAsia="en-IN"/>
        </w:rPr>
        <w:t>.</w:t>
      </w:r>
    </w:p>
    <w:p w14:paraId="0DACFFEB" w14:textId="649A2924" w:rsidR="00B26AD8" w:rsidRPr="00410A95" w:rsidRDefault="00B26AD8" w:rsidP="000871BE">
      <w:pPr>
        <w:spacing w:before="100" w:beforeAutospacing="1" w:after="100" w:afterAutospacing="1" w:line="480" w:lineRule="auto"/>
        <w:ind w:firstLine="720"/>
        <w:jc w:val="both"/>
        <w:rPr>
          <w:rFonts w:ascii="Times New Roman" w:eastAsia="Times New Roman" w:hAnsi="Times New Roman"/>
          <w:sz w:val="24"/>
          <w:szCs w:val="24"/>
          <w:lang w:eastAsia="en-IN"/>
        </w:rPr>
      </w:pPr>
      <w:r w:rsidRPr="000871BE">
        <w:rPr>
          <w:rFonts w:ascii="Times New Roman" w:eastAsia="Times New Roman" w:hAnsi="Times New Roman" w:cs="Times New Roman"/>
          <w:sz w:val="24"/>
          <w:szCs w:val="24"/>
          <w:lang w:eastAsia="en-IN"/>
        </w:rPr>
        <w:t xml:space="preserve">The seven GenBank reference sequences (AY884035–AY884041) showed almost identical amino acid sequences in the aligned region, with only minor differences. Key conserved motifs, such as KYDPNQKLKSYEITGSRKIDNGEIF, </w:t>
      </w:r>
      <w:r w:rsidRPr="000871BE">
        <w:rPr>
          <w:rFonts w:ascii="Times New Roman" w:eastAsia="Times New Roman" w:hAnsi="Times New Roman" w:cs="Times New Roman"/>
          <w:sz w:val="24"/>
          <w:szCs w:val="24"/>
          <w:lang w:eastAsia="en-IN"/>
        </w:rPr>
        <w:lastRenderedPageBreak/>
        <w:t>MEFTVSYIDNKLMVSNMNRISIVNEGK, and several conserved residues at the C-terminal, were consistently present across these isolates, highlighting the strong evolutionary preservation of the CPB2 toxin among previously characterized strains.</w:t>
      </w:r>
      <w:r w:rsidRPr="000871BE">
        <w:rPr>
          <w:rFonts w:ascii="Times New Roman" w:eastAsia="Times New Roman" w:hAnsi="Times New Roman" w:cs="Times New Roman"/>
          <w:sz w:val="24"/>
          <w:szCs w:val="24"/>
          <w:lang w:eastAsia="en-IN"/>
        </w:rPr>
        <w:br/>
        <w:t>Among the Indian isolates, PZ547701 was highly similar to the reference sequences, retaining most of the conserved amino acids throughout the alignment. Only a few amino acid changes and ambiguous residues were found, indicating a close relationship with globally reported CPB2 sequences.</w:t>
      </w:r>
      <w:r w:rsidRPr="000871BE">
        <w:rPr>
          <w:rFonts w:ascii="Times New Roman" w:eastAsia="Times New Roman" w:hAnsi="Times New Roman" w:cs="Times New Roman"/>
          <w:sz w:val="24"/>
          <w:szCs w:val="24"/>
          <w:lang w:eastAsia="en-IN"/>
        </w:rPr>
        <w:br/>
        <w:t>In contrast, PZ547700 showed more sequence variation, with several amino acid substitutions, ambiguous residues, and small insertions/deletions, especially in regions corresponding to positions 60–120 and 180–240. Despite these differences, it still contained several conserved amino acid blocks typical of CPB2 proteins, confirming it as a CPB2 homologue. Comparison with sequence MF471364 revealed that the Indian isolates are more similar to the highly conserved GenBank reference sequences than to this more divergent sequence. The C-terminal region remained highly conserved among the reference strains and PZ547701, while PZ547700 had more substitutions and gaps in this region.</w:t>
      </w:r>
      <w:r w:rsidRPr="000871BE">
        <w:rPr>
          <w:rFonts w:ascii="Times New Roman" w:eastAsia="Times New Roman" w:hAnsi="Times New Roman" w:cs="Times New Roman"/>
          <w:sz w:val="24"/>
          <w:szCs w:val="24"/>
          <w:lang w:eastAsia="en-IN"/>
        </w:rPr>
        <w:br/>
        <w:t>Overall, the multiple sequence alignment show</w:t>
      </w:r>
      <w:r w:rsidR="00865BFC" w:rsidRPr="000871BE">
        <w:rPr>
          <w:rFonts w:ascii="Times New Roman" w:eastAsia="Times New Roman" w:hAnsi="Times New Roman" w:cs="Times New Roman"/>
          <w:sz w:val="24"/>
          <w:szCs w:val="24"/>
          <w:lang w:eastAsia="en-IN"/>
        </w:rPr>
        <w:t>ed</w:t>
      </w:r>
      <w:r w:rsidRPr="000871BE">
        <w:rPr>
          <w:rFonts w:ascii="Times New Roman" w:eastAsia="Times New Roman" w:hAnsi="Times New Roman" w:cs="Times New Roman"/>
          <w:sz w:val="24"/>
          <w:szCs w:val="24"/>
          <w:lang w:eastAsia="en-IN"/>
        </w:rPr>
        <w:t xml:space="preserve"> that the CPB2 toxin is highly conserved among most </w:t>
      </w:r>
      <w:r w:rsidRPr="000871BE">
        <w:rPr>
          <w:rFonts w:ascii="Times New Roman" w:eastAsia="Times New Roman" w:hAnsi="Times New Roman" w:cs="Times New Roman"/>
          <w:i/>
          <w:iCs/>
          <w:sz w:val="24"/>
          <w:szCs w:val="24"/>
          <w:lang w:eastAsia="en-IN"/>
        </w:rPr>
        <w:t>C. perfringens</w:t>
      </w:r>
      <w:r w:rsidRPr="000871BE">
        <w:rPr>
          <w:rFonts w:ascii="Times New Roman" w:eastAsia="Times New Roman" w:hAnsi="Times New Roman" w:cs="Times New Roman"/>
          <w:sz w:val="24"/>
          <w:szCs w:val="24"/>
          <w:lang w:eastAsia="en-IN"/>
        </w:rPr>
        <w:t xml:space="preserve"> isolates. The Indian isolate PZ547701 clustered closely with the conserved reference sequences at the amino acid level, whereas PZ547700 displayed more genetic variation. These results suggest limited genetic diversity among Indian CPB2-positive isolates, with conserved regions</w:t>
      </w:r>
      <w:r>
        <w:rPr>
          <w:rFonts w:ascii="Times New Roman" w:eastAsia="Times New Roman" w:hAnsi="Times New Roman"/>
          <w:sz w:val="24"/>
          <w:szCs w:val="24"/>
          <w:lang w:eastAsia="en-IN"/>
        </w:rPr>
        <w:t xml:space="preserve"> characteristic of the toxin preserved.</w:t>
      </w:r>
    </w:p>
    <w:p w14:paraId="4F20873A" w14:textId="2A11F8E8" w:rsidR="00B26AD8" w:rsidRPr="00410A95" w:rsidRDefault="00B26AD8" w:rsidP="00B26AD8">
      <w:pPr>
        <w:pStyle w:val="HTMLPreformatted"/>
        <w:shd w:val="clear" w:color="auto" w:fill="FFFFFF"/>
        <w:jc w:val="both"/>
        <w:rPr>
          <w:rFonts w:ascii="Times New Roman" w:hAnsi="Times New Roman" w:cs="Times New Roman"/>
          <w:sz w:val="24"/>
          <w:szCs w:val="24"/>
        </w:rPr>
      </w:pPr>
    </w:p>
    <w:p w14:paraId="2DF09A42" w14:textId="77777777" w:rsidR="00B26AD8" w:rsidRDefault="00B26AD8" w:rsidP="00B26AD8">
      <w:pPr>
        <w:jc w:val="both"/>
        <w:rPr>
          <w:rFonts w:ascii="Times New Roman" w:hAnsi="Times New Roman"/>
          <w:sz w:val="24"/>
          <w:szCs w:val="24"/>
        </w:rPr>
      </w:pPr>
      <w:r w:rsidRPr="006F425C">
        <w:rPr>
          <w:rFonts w:ascii="Times New Roman" w:hAnsi="Times New Roman"/>
          <w:noProof/>
          <w:sz w:val="24"/>
          <w:szCs w:val="24"/>
        </w:rPr>
        <w:lastRenderedPageBreak/>
        <w:drawing>
          <wp:inline distT="0" distB="0" distL="0" distR="0" wp14:anchorId="2C17BF80" wp14:editId="261A638C">
            <wp:extent cx="5730240" cy="1539240"/>
            <wp:effectExtent l="0" t="0" r="3810" b="3810"/>
            <wp:docPr id="16328832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240" cy="1539240"/>
                    </a:xfrm>
                    <a:prstGeom prst="rect">
                      <a:avLst/>
                    </a:prstGeom>
                    <a:noFill/>
                    <a:ln>
                      <a:noFill/>
                    </a:ln>
                  </pic:spPr>
                </pic:pic>
              </a:graphicData>
            </a:graphic>
          </wp:inline>
        </w:drawing>
      </w:r>
    </w:p>
    <w:p w14:paraId="025A95D2" w14:textId="77777777" w:rsidR="00B26AD8" w:rsidRDefault="00B26AD8" w:rsidP="00B26AD8">
      <w:pPr>
        <w:jc w:val="both"/>
        <w:rPr>
          <w:rFonts w:ascii="Times New Roman" w:hAnsi="Times New Roman"/>
          <w:sz w:val="24"/>
          <w:szCs w:val="24"/>
        </w:rPr>
      </w:pPr>
    </w:p>
    <w:p w14:paraId="68324379" w14:textId="77777777" w:rsidR="00B26AD8" w:rsidRDefault="00B26AD8" w:rsidP="00B26AD8">
      <w:pPr>
        <w:jc w:val="both"/>
        <w:rPr>
          <w:rFonts w:ascii="Times New Roman" w:hAnsi="Times New Roman"/>
          <w:sz w:val="24"/>
          <w:szCs w:val="24"/>
        </w:rPr>
      </w:pPr>
      <w:r w:rsidRPr="006F425C">
        <w:rPr>
          <w:rFonts w:ascii="Times New Roman" w:hAnsi="Times New Roman"/>
          <w:noProof/>
          <w:sz w:val="24"/>
          <w:szCs w:val="24"/>
        </w:rPr>
        <w:drawing>
          <wp:inline distT="0" distB="0" distL="0" distR="0" wp14:anchorId="5D69C7BA" wp14:editId="3E200A8E">
            <wp:extent cx="5638800" cy="1531620"/>
            <wp:effectExtent l="19050" t="19050" r="19050" b="11430"/>
            <wp:docPr id="4006237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8800" cy="1531620"/>
                    </a:xfrm>
                    <a:prstGeom prst="rect">
                      <a:avLst/>
                    </a:prstGeom>
                    <a:noFill/>
                    <a:ln w="6350" cmpd="sng">
                      <a:solidFill>
                        <a:srgbClr val="000000"/>
                      </a:solidFill>
                      <a:miter lim="800000"/>
                      <a:headEnd/>
                      <a:tailEnd/>
                    </a:ln>
                    <a:effectLst/>
                  </pic:spPr>
                </pic:pic>
              </a:graphicData>
            </a:graphic>
          </wp:inline>
        </w:drawing>
      </w:r>
    </w:p>
    <w:p w14:paraId="6B535CE9" w14:textId="77777777" w:rsidR="00B26AD8" w:rsidRDefault="00B26AD8" w:rsidP="00B26AD8">
      <w:pPr>
        <w:jc w:val="both"/>
        <w:rPr>
          <w:rFonts w:ascii="Times New Roman" w:hAnsi="Times New Roman"/>
          <w:sz w:val="24"/>
          <w:szCs w:val="24"/>
        </w:rPr>
      </w:pPr>
    </w:p>
    <w:p w14:paraId="78205352" w14:textId="77777777" w:rsidR="00B26AD8" w:rsidRDefault="00B26AD8" w:rsidP="00B26AD8">
      <w:pPr>
        <w:jc w:val="both"/>
        <w:rPr>
          <w:rFonts w:ascii="Times New Roman" w:hAnsi="Times New Roman"/>
          <w:sz w:val="24"/>
          <w:szCs w:val="24"/>
        </w:rPr>
      </w:pPr>
      <w:r w:rsidRPr="007C1466">
        <w:rPr>
          <w:rFonts w:ascii="Times New Roman" w:hAnsi="Times New Roman"/>
          <w:noProof/>
          <w:sz w:val="24"/>
          <w:szCs w:val="24"/>
        </w:rPr>
        <w:drawing>
          <wp:inline distT="0" distB="0" distL="0" distR="0" wp14:anchorId="6E41B736" wp14:editId="6A1E7359">
            <wp:extent cx="5669280" cy="2423160"/>
            <wp:effectExtent l="19050" t="19050" r="26670" b="15240"/>
            <wp:docPr id="12555282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9280" cy="2423160"/>
                    </a:xfrm>
                    <a:prstGeom prst="rect">
                      <a:avLst/>
                    </a:prstGeom>
                    <a:noFill/>
                    <a:ln w="6350" cmpd="sng">
                      <a:solidFill>
                        <a:srgbClr val="000000"/>
                      </a:solidFill>
                      <a:miter lim="800000"/>
                      <a:headEnd/>
                      <a:tailEnd/>
                    </a:ln>
                    <a:effectLst/>
                  </pic:spPr>
                </pic:pic>
              </a:graphicData>
            </a:graphic>
          </wp:inline>
        </w:drawing>
      </w:r>
    </w:p>
    <w:p w14:paraId="0B297A96" w14:textId="77777777" w:rsidR="00B26AD8" w:rsidRDefault="00B26AD8" w:rsidP="00B26AD8">
      <w:pPr>
        <w:jc w:val="both"/>
        <w:rPr>
          <w:rFonts w:ascii="Times New Roman" w:hAnsi="Times New Roman"/>
          <w:sz w:val="24"/>
          <w:szCs w:val="24"/>
        </w:rPr>
      </w:pPr>
    </w:p>
    <w:p w14:paraId="51508177" w14:textId="77777777" w:rsidR="00B26AD8" w:rsidRDefault="00B26AD8" w:rsidP="00B26AD8">
      <w:pPr>
        <w:jc w:val="both"/>
        <w:rPr>
          <w:rFonts w:ascii="Times New Roman" w:hAnsi="Times New Roman"/>
          <w:sz w:val="24"/>
          <w:szCs w:val="24"/>
        </w:rPr>
      </w:pPr>
      <w:r w:rsidRPr="007C1466">
        <w:rPr>
          <w:rFonts w:ascii="Times New Roman" w:hAnsi="Times New Roman"/>
          <w:noProof/>
          <w:sz w:val="24"/>
          <w:szCs w:val="24"/>
        </w:rPr>
        <w:lastRenderedPageBreak/>
        <w:drawing>
          <wp:inline distT="0" distB="0" distL="0" distR="0" wp14:anchorId="2D3C0A5B" wp14:editId="7366038C">
            <wp:extent cx="5722620" cy="2400300"/>
            <wp:effectExtent l="19050" t="19050" r="11430" b="19050"/>
            <wp:docPr id="692427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2620" cy="2400300"/>
                    </a:xfrm>
                    <a:prstGeom prst="rect">
                      <a:avLst/>
                    </a:prstGeom>
                    <a:noFill/>
                    <a:ln w="6350" cmpd="sng">
                      <a:solidFill>
                        <a:srgbClr val="000000"/>
                      </a:solidFill>
                      <a:miter lim="800000"/>
                      <a:headEnd/>
                      <a:tailEnd/>
                    </a:ln>
                    <a:effectLst/>
                  </pic:spPr>
                </pic:pic>
              </a:graphicData>
            </a:graphic>
          </wp:inline>
        </w:drawing>
      </w:r>
    </w:p>
    <w:p w14:paraId="18839C2F" w14:textId="77777777" w:rsidR="00B26AD8" w:rsidRDefault="00B26AD8" w:rsidP="00B26AD8">
      <w:pPr>
        <w:jc w:val="both"/>
        <w:rPr>
          <w:rFonts w:ascii="Times New Roman" w:hAnsi="Times New Roman"/>
          <w:sz w:val="24"/>
          <w:szCs w:val="24"/>
        </w:rPr>
      </w:pPr>
      <w:r>
        <w:rPr>
          <w:rFonts w:ascii="Times New Roman" w:hAnsi="Times New Roman"/>
          <w:noProof/>
          <w:sz w:val="24"/>
          <w:szCs w:val="24"/>
        </w:rPr>
        <w:drawing>
          <wp:inline distT="0" distB="0" distL="0" distR="0" wp14:anchorId="2BA2FE6F" wp14:editId="2707A372">
            <wp:extent cx="5724525" cy="2886075"/>
            <wp:effectExtent l="0" t="0" r="9525" b="9525"/>
            <wp:docPr id="8802710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525" cy="2886075"/>
                    </a:xfrm>
                    <a:prstGeom prst="rect">
                      <a:avLst/>
                    </a:prstGeom>
                    <a:noFill/>
                    <a:ln>
                      <a:noFill/>
                    </a:ln>
                  </pic:spPr>
                </pic:pic>
              </a:graphicData>
            </a:graphic>
          </wp:inline>
        </w:drawing>
      </w:r>
    </w:p>
    <w:p w14:paraId="0C0B6469" w14:textId="77777777" w:rsidR="00B26AD8" w:rsidRDefault="00B26AD8" w:rsidP="00B26AD8">
      <w:pPr>
        <w:jc w:val="both"/>
        <w:rPr>
          <w:rFonts w:ascii="Times New Roman" w:hAnsi="Times New Roman"/>
          <w:sz w:val="24"/>
          <w:szCs w:val="24"/>
        </w:rPr>
      </w:pPr>
    </w:p>
    <w:p w14:paraId="5FCF22E6" w14:textId="3BEDCFE2" w:rsidR="009122AE" w:rsidRDefault="009122AE" w:rsidP="00B26AD8">
      <w:pPr>
        <w:jc w:val="both"/>
        <w:rPr>
          <w:rFonts w:ascii="Times New Roman" w:hAnsi="Times New Roman"/>
          <w:sz w:val="24"/>
          <w:szCs w:val="24"/>
        </w:rPr>
      </w:pPr>
      <w:r>
        <w:rPr>
          <w:rFonts w:ascii="Times New Roman" w:eastAsia="Times New Roman" w:hAnsi="Times New Roman" w:cs="Times New Roman"/>
          <w:color w:val="000000"/>
          <w:sz w:val="24"/>
          <w:szCs w:val="24"/>
          <w:lang w:eastAsia="en-IN"/>
        </w:rPr>
        <w:t xml:space="preserve">Figure </w:t>
      </w:r>
      <w:r w:rsidR="00B05479">
        <w:rPr>
          <w:rFonts w:ascii="Times New Roman" w:eastAsia="Times New Roman" w:hAnsi="Times New Roman" w:cs="Times New Roman"/>
          <w:color w:val="000000"/>
          <w:sz w:val="24"/>
          <w:szCs w:val="24"/>
          <w:lang w:eastAsia="en-IN"/>
        </w:rPr>
        <w:t>3</w:t>
      </w:r>
      <w:r>
        <w:rPr>
          <w:rFonts w:ascii="Times New Roman" w:eastAsia="Times New Roman" w:hAnsi="Times New Roman" w:cs="Times New Roman"/>
          <w:color w:val="000000"/>
          <w:sz w:val="24"/>
          <w:szCs w:val="24"/>
          <w:lang w:eastAsia="en-IN"/>
        </w:rPr>
        <w:t xml:space="preserve">. </w:t>
      </w:r>
      <w:r w:rsidRPr="00410A95">
        <w:rPr>
          <w:rFonts w:ascii="Times New Roman" w:hAnsi="Times New Roman" w:cs="Times New Roman"/>
          <w:sz w:val="24"/>
          <w:szCs w:val="24"/>
        </w:rPr>
        <w:t xml:space="preserve">Amino acid sequence alignment of beta2-toxin proteins from two Satara isolates of </w:t>
      </w:r>
      <w:r>
        <w:rPr>
          <w:rFonts w:ascii="Times New Roman" w:hAnsi="Times New Roman" w:cs="Times New Roman"/>
          <w:sz w:val="24"/>
          <w:szCs w:val="24"/>
        </w:rPr>
        <w:t>p</w:t>
      </w:r>
      <w:r w:rsidRPr="00410A95">
        <w:rPr>
          <w:rFonts w:ascii="Times New Roman" w:hAnsi="Times New Roman" w:cs="Times New Roman"/>
          <w:sz w:val="24"/>
          <w:szCs w:val="24"/>
        </w:rPr>
        <w:t xml:space="preserve">oultry </w:t>
      </w:r>
      <w:r w:rsidRPr="009122AE">
        <w:rPr>
          <w:rFonts w:ascii="Times New Roman" w:hAnsi="Times New Roman" w:cs="Times New Roman"/>
          <w:i/>
          <w:iCs/>
          <w:sz w:val="24"/>
          <w:szCs w:val="24"/>
        </w:rPr>
        <w:t>C. perfringens</w:t>
      </w:r>
      <w:r w:rsidRPr="00410A95">
        <w:rPr>
          <w:rFonts w:ascii="Times New Roman" w:hAnsi="Times New Roman" w:cs="Times New Roman"/>
          <w:sz w:val="24"/>
          <w:szCs w:val="24"/>
        </w:rPr>
        <w:t xml:space="preserve"> and the representative </w:t>
      </w:r>
      <w:r w:rsidRPr="00410A95">
        <w:rPr>
          <w:rFonts w:ascii="Times New Roman" w:eastAsia="Times New Roman" w:hAnsi="Times New Roman" w:cs="Times New Roman"/>
          <w:color w:val="000000"/>
          <w:sz w:val="24"/>
          <w:szCs w:val="24"/>
          <w:lang w:eastAsia="en-IN"/>
        </w:rPr>
        <w:t xml:space="preserve">sequences with other CPB-2 </w:t>
      </w:r>
      <w:r w:rsidRPr="009122AE">
        <w:rPr>
          <w:rFonts w:ascii="Times New Roman" w:eastAsia="Times New Roman" w:hAnsi="Times New Roman" w:cs="Times New Roman"/>
          <w:bCs/>
          <w:i/>
          <w:iCs/>
          <w:sz w:val="24"/>
          <w:szCs w:val="24"/>
          <w:lang w:eastAsia="en-IN"/>
        </w:rPr>
        <w:t>C. perfringens</w:t>
      </w:r>
      <w:r w:rsidRPr="00410A95">
        <w:rPr>
          <w:rFonts w:ascii="Times New Roman" w:eastAsia="Times New Roman" w:hAnsi="Times New Roman" w:cs="Times New Roman"/>
          <w:bCs/>
          <w:sz w:val="24"/>
          <w:szCs w:val="24"/>
          <w:lang w:eastAsia="en-IN"/>
        </w:rPr>
        <w:t xml:space="preserve"> poultry isolates from other countries</w:t>
      </w:r>
      <w:r>
        <w:rPr>
          <w:rFonts w:ascii="Times New Roman" w:eastAsia="Times New Roman" w:hAnsi="Times New Roman" w:cs="Times New Roman"/>
          <w:bCs/>
          <w:sz w:val="24"/>
          <w:szCs w:val="24"/>
          <w:lang w:eastAsia="en-IN"/>
        </w:rPr>
        <w:t>.</w:t>
      </w:r>
    </w:p>
    <w:p w14:paraId="1B2A4EE5" w14:textId="30929C42" w:rsidR="00132357" w:rsidRPr="00B05479" w:rsidRDefault="00132357" w:rsidP="005F69EF">
      <w:pPr>
        <w:spacing w:before="100" w:beforeAutospacing="1" w:after="100" w:afterAutospacing="1" w:line="240" w:lineRule="auto"/>
        <w:jc w:val="both"/>
        <w:rPr>
          <w:rFonts w:ascii="Times New Roman" w:hAnsi="Times New Roman" w:cs="Times New Roman"/>
          <w:b/>
          <w:bCs/>
          <w:color w:val="000000" w:themeColor="text1"/>
          <w:kern w:val="0"/>
          <w:sz w:val="24"/>
          <w:szCs w:val="24"/>
        </w:rPr>
      </w:pPr>
      <w:r w:rsidRPr="00B05479">
        <w:rPr>
          <w:rFonts w:ascii="Times New Roman" w:hAnsi="Times New Roman" w:cs="Times New Roman"/>
          <w:b/>
          <w:bCs/>
          <w:color w:val="000000" w:themeColor="text1"/>
          <w:kern w:val="0"/>
          <w:sz w:val="24"/>
          <w:szCs w:val="24"/>
        </w:rPr>
        <w:t>Phylogenetic analysis of cpb2</w:t>
      </w:r>
    </w:p>
    <w:p w14:paraId="39380E4C" w14:textId="7CBE60B3" w:rsidR="005F69EF" w:rsidRPr="00B760E6" w:rsidRDefault="005F69EF" w:rsidP="00DD6E5F">
      <w:pPr>
        <w:spacing w:before="100" w:beforeAutospacing="1" w:after="100" w:afterAutospacing="1" w:line="360" w:lineRule="auto"/>
        <w:jc w:val="both"/>
        <w:rPr>
          <w:rFonts w:ascii="Times New Roman" w:eastAsia="Times New Roman" w:hAnsi="Times New Roman"/>
          <w:bCs/>
          <w:sz w:val="24"/>
          <w:szCs w:val="24"/>
          <w:lang w:eastAsia="en-IN"/>
        </w:rPr>
      </w:pPr>
      <w:r>
        <w:rPr>
          <w:rFonts w:ascii="Times New Roman" w:eastAsia="Times New Roman" w:hAnsi="Times New Roman"/>
          <w:bCs/>
          <w:sz w:val="24"/>
          <w:szCs w:val="24"/>
          <w:lang w:eastAsia="en-IN"/>
        </w:rPr>
        <w:t xml:space="preserve">Sequence analysis against the Poultry isolates confirmed the sequences are of </w:t>
      </w:r>
      <w:proofErr w:type="spellStart"/>
      <w:proofErr w:type="gramStart"/>
      <w:r w:rsidRPr="009122AE">
        <w:rPr>
          <w:rFonts w:ascii="Times New Roman" w:eastAsia="Times New Roman" w:hAnsi="Times New Roman"/>
          <w:bCs/>
          <w:i/>
          <w:iCs/>
          <w:sz w:val="24"/>
          <w:szCs w:val="24"/>
          <w:lang w:eastAsia="en-IN"/>
        </w:rPr>
        <w:t>C.</w:t>
      </w:r>
      <w:r w:rsidR="009122AE" w:rsidRPr="009122AE">
        <w:rPr>
          <w:rFonts w:ascii="Times New Roman" w:eastAsia="Times New Roman" w:hAnsi="Times New Roman"/>
          <w:bCs/>
          <w:i/>
          <w:iCs/>
          <w:sz w:val="24"/>
          <w:szCs w:val="24"/>
          <w:lang w:eastAsia="en-IN"/>
        </w:rPr>
        <w:t>p</w:t>
      </w:r>
      <w:r w:rsidRPr="009122AE">
        <w:rPr>
          <w:rFonts w:ascii="Times New Roman" w:eastAsia="Times New Roman" w:hAnsi="Times New Roman"/>
          <w:bCs/>
          <w:i/>
          <w:iCs/>
          <w:sz w:val="24"/>
          <w:szCs w:val="24"/>
          <w:lang w:eastAsia="en-IN"/>
        </w:rPr>
        <w:t>erfringe</w:t>
      </w:r>
      <w:r w:rsidR="009122AE" w:rsidRPr="009122AE">
        <w:rPr>
          <w:rFonts w:ascii="Times New Roman" w:eastAsia="Times New Roman" w:hAnsi="Times New Roman"/>
          <w:bCs/>
          <w:i/>
          <w:iCs/>
          <w:sz w:val="24"/>
          <w:szCs w:val="24"/>
          <w:lang w:eastAsia="en-IN"/>
        </w:rPr>
        <w:t>n</w:t>
      </w:r>
      <w:r w:rsidRPr="009122AE">
        <w:rPr>
          <w:rFonts w:ascii="Times New Roman" w:eastAsia="Times New Roman" w:hAnsi="Times New Roman"/>
          <w:bCs/>
          <w:i/>
          <w:iCs/>
          <w:sz w:val="24"/>
          <w:szCs w:val="24"/>
          <w:lang w:eastAsia="en-IN"/>
        </w:rPr>
        <w:t>s</w:t>
      </w:r>
      <w:proofErr w:type="spellEnd"/>
      <w:proofErr w:type="gramEnd"/>
      <w:r>
        <w:rPr>
          <w:rFonts w:ascii="Times New Roman" w:eastAsia="Times New Roman" w:hAnsi="Times New Roman"/>
          <w:bCs/>
          <w:sz w:val="24"/>
          <w:szCs w:val="24"/>
          <w:lang w:eastAsia="en-IN"/>
        </w:rPr>
        <w:t xml:space="preserve"> and are specific to poultry (Figure 1). </w:t>
      </w:r>
      <w:r w:rsidRPr="00B760E6">
        <w:rPr>
          <w:rFonts w:ascii="Times New Roman" w:eastAsia="Times New Roman" w:hAnsi="Times New Roman"/>
          <w:bCs/>
          <w:sz w:val="24"/>
          <w:szCs w:val="24"/>
          <w:lang w:eastAsia="en-IN"/>
        </w:rPr>
        <w:t xml:space="preserve">Phylogenetic analysis of the cpb2 gene sequences of </w:t>
      </w:r>
      <w:r w:rsidRPr="00656246">
        <w:rPr>
          <w:rFonts w:ascii="Times New Roman" w:eastAsia="Times New Roman" w:hAnsi="Times New Roman"/>
          <w:bCs/>
          <w:i/>
          <w:iCs/>
          <w:sz w:val="24"/>
          <w:szCs w:val="24"/>
          <w:lang w:eastAsia="en-IN"/>
        </w:rPr>
        <w:t>Clostridium perfringens</w:t>
      </w:r>
      <w:r w:rsidRPr="00B760E6">
        <w:rPr>
          <w:rFonts w:ascii="Times New Roman" w:eastAsia="Times New Roman" w:hAnsi="Times New Roman"/>
          <w:bCs/>
          <w:sz w:val="24"/>
          <w:szCs w:val="24"/>
          <w:lang w:eastAsia="en-IN"/>
        </w:rPr>
        <w:t xml:space="preserve"> revealed that the isolates clustered into several distinct evolutionary groups, regardless of host species or geographic origin. The tree included isolates from poultry, goats, horses, humans, and non-porcine sources from India, the USA, Iran, Pakistan, Belgium, France, and Switzerland</w:t>
      </w:r>
      <w:r w:rsidR="00B05479">
        <w:rPr>
          <w:rFonts w:ascii="Times New Roman" w:eastAsia="Times New Roman" w:hAnsi="Times New Roman"/>
          <w:bCs/>
          <w:sz w:val="24"/>
          <w:szCs w:val="24"/>
          <w:lang w:eastAsia="en-IN"/>
        </w:rPr>
        <w:t xml:space="preserve"> (Figure 4).</w:t>
      </w:r>
    </w:p>
    <w:p w14:paraId="36895519" w14:textId="70D333F6" w:rsidR="005F69EF" w:rsidRPr="00B760E6" w:rsidRDefault="005F69EF" w:rsidP="00DD6E5F">
      <w:pPr>
        <w:spacing w:before="100" w:beforeAutospacing="1" w:after="100" w:afterAutospacing="1" w:line="360" w:lineRule="auto"/>
        <w:jc w:val="both"/>
        <w:rPr>
          <w:rFonts w:ascii="Times New Roman" w:eastAsia="Times New Roman" w:hAnsi="Times New Roman"/>
          <w:bCs/>
          <w:sz w:val="24"/>
          <w:szCs w:val="24"/>
          <w:lang w:eastAsia="en-IN"/>
        </w:rPr>
      </w:pPr>
      <w:r w:rsidRPr="00B760E6">
        <w:rPr>
          <w:rFonts w:ascii="Times New Roman" w:eastAsia="Times New Roman" w:hAnsi="Times New Roman"/>
          <w:bCs/>
          <w:sz w:val="24"/>
          <w:szCs w:val="24"/>
          <w:lang w:eastAsia="en-IN"/>
        </w:rPr>
        <w:lastRenderedPageBreak/>
        <w:t>The Indian poultry isolate (PZ547701; Satara, India) was closely related to a U.S. poultry isolate (AY884035), forming a well-supported subgroup (bootstrap value = 77%). This cluster also included an Iranian sheep isolate (HQ853334) and another Indian broiler isolate (MF471365), indicating a close genetic connection among poultry isolates from different regions. The moderate bootstrap support (44%) suggest</w:t>
      </w:r>
      <w:r w:rsidR="00656246">
        <w:rPr>
          <w:rFonts w:ascii="Times New Roman" w:eastAsia="Times New Roman" w:hAnsi="Times New Roman"/>
          <w:bCs/>
          <w:sz w:val="24"/>
          <w:szCs w:val="24"/>
          <w:lang w:eastAsia="en-IN"/>
        </w:rPr>
        <w:t>ed that</w:t>
      </w:r>
      <w:r w:rsidRPr="00B760E6">
        <w:rPr>
          <w:rFonts w:ascii="Times New Roman" w:eastAsia="Times New Roman" w:hAnsi="Times New Roman"/>
          <w:bCs/>
          <w:sz w:val="24"/>
          <w:szCs w:val="24"/>
          <w:lang w:eastAsia="en-IN"/>
        </w:rPr>
        <w:t xml:space="preserve"> these share a common ancestor.</w:t>
      </w:r>
    </w:p>
    <w:p w14:paraId="4D92719A" w14:textId="77777777" w:rsidR="005F69EF" w:rsidRPr="00B760E6" w:rsidRDefault="005F69EF" w:rsidP="00DD6E5F">
      <w:pPr>
        <w:spacing w:before="100" w:beforeAutospacing="1" w:after="100" w:afterAutospacing="1" w:line="360" w:lineRule="auto"/>
        <w:jc w:val="both"/>
        <w:rPr>
          <w:rFonts w:ascii="Times New Roman" w:eastAsia="Times New Roman" w:hAnsi="Times New Roman"/>
          <w:bCs/>
          <w:sz w:val="24"/>
          <w:szCs w:val="24"/>
          <w:lang w:eastAsia="en-IN"/>
        </w:rPr>
      </w:pPr>
      <w:r w:rsidRPr="00B760E6">
        <w:rPr>
          <w:rFonts w:ascii="Times New Roman" w:eastAsia="Times New Roman" w:hAnsi="Times New Roman"/>
          <w:bCs/>
          <w:sz w:val="24"/>
          <w:szCs w:val="24"/>
          <w:lang w:eastAsia="en-IN"/>
        </w:rPr>
        <w:t>Another Indian poultry isolate, PZ547700 (Satara, India), grouped with a Belgian goat isolate (DQ525205), with 89% bootstrap support. This cluster was closely related to a Swiss horse isolate (AJ537534), showing that similar cpb2 variants occur across different hosts. The high bootstrap value (93%) reinforces the reliability of this broader cluster.</w:t>
      </w:r>
    </w:p>
    <w:p w14:paraId="061D12C4" w14:textId="77777777" w:rsidR="005F69EF" w:rsidRPr="00B760E6" w:rsidRDefault="005F69EF" w:rsidP="00DD6E5F">
      <w:pPr>
        <w:spacing w:before="100" w:beforeAutospacing="1" w:after="100" w:afterAutospacing="1" w:line="360" w:lineRule="auto"/>
        <w:jc w:val="both"/>
        <w:rPr>
          <w:rFonts w:ascii="Times New Roman" w:eastAsia="Times New Roman" w:hAnsi="Times New Roman"/>
          <w:bCs/>
          <w:sz w:val="24"/>
          <w:szCs w:val="24"/>
          <w:lang w:eastAsia="en-IN"/>
        </w:rPr>
      </w:pPr>
      <w:r w:rsidRPr="00B760E6">
        <w:rPr>
          <w:rFonts w:ascii="Times New Roman" w:eastAsia="Times New Roman" w:hAnsi="Times New Roman"/>
          <w:bCs/>
          <w:sz w:val="24"/>
          <w:szCs w:val="24"/>
          <w:lang w:eastAsia="en-IN"/>
        </w:rPr>
        <w:t>Iranian poultry isolates (GU581184 and GU581185) formed a separate subcluster with moderate bootstrap support (44%), indicating a relatively conserved lineage circulating within Iranian poultry populations.</w:t>
      </w:r>
    </w:p>
    <w:p w14:paraId="2465994F" w14:textId="77777777" w:rsidR="005F69EF" w:rsidRPr="00B760E6" w:rsidRDefault="005F69EF" w:rsidP="00DD6E5F">
      <w:pPr>
        <w:spacing w:before="100" w:beforeAutospacing="1" w:after="100" w:afterAutospacing="1" w:line="360" w:lineRule="auto"/>
        <w:jc w:val="both"/>
        <w:rPr>
          <w:rFonts w:ascii="Times New Roman" w:eastAsia="Times New Roman" w:hAnsi="Times New Roman"/>
          <w:bCs/>
          <w:sz w:val="24"/>
          <w:szCs w:val="24"/>
          <w:lang w:eastAsia="en-IN"/>
        </w:rPr>
      </w:pPr>
      <w:r w:rsidRPr="00B760E6">
        <w:rPr>
          <w:rFonts w:ascii="Times New Roman" w:eastAsia="Times New Roman" w:hAnsi="Times New Roman"/>
          <w:bCs/>
          <w:sz w:val="24"/>
          <w:szCs w:val="24"/>
          <w:lang w:eastAsia="en-IN"/>
        </w:rPr>
        <w:t>Several U.S. poultry isolates (AY884037, AY884036, AY884038, AY884039, AY884034, and AY884040) were spread across different branches, rather than forming a single monophyletic group. Similarly, isolates from humans (AY730631), non-porcine sources (AY609162), goats (KX924463), horses (AJ537534), Belgian goats (DQ525205), and French poultry (L77965) were intermingled among poultry isolates, suggesting cpb2 sequences are not host-specific.</w:t>
      </w:r>
    </w:p>
    <w:p w14:paraId="68B736B3" w14:textId="77777777" w:rsidR="005F69EF" w:rsidRPr="00B760E6" w:rsidRDefault="005F69EF" w:rsidP="00DD6E5F">
      <w:pPr>
        <w:spacing w:before="100" w:beforeAutospacing="1" w:after="100" w:afterAutospacing="1" w:line="360" w:lineRule="auto"/>
        <w:jc w:val="both"/>
        <w:rPr>
          <w:rFonts w:ascii="Times New Roman" w:eastAsia="Times New Roman" w:hAnsi="Times New Roman"/>
          <w:bCs/>
          <w:sz w:val="24"/>
          <w:szCs w:val="24"/>
          <w:lang w:eastAsia="en-IN"/>
        </w:rPr>
      </w:pPr>
      <w:r w:rsidRPr="00B760E6">
        <w:rPr>
          <w:rFonts w:ascii="Times New Roman" w:eastAsia="Times New Roman" w:hAnsi="Times New Roman"/>
          <w:bCs/>
          <w:sz w:val="24"/>
          <w:szCs w:val="24"/>
          <w:lang w:eastAsia="en-IN"/>
        </w:rPr>
        <w:t>Bootstrap support across the tree ranged from 9% to 100%. Some internal branches had low support (9–31%), reflecting limited resolution among closely related isolates. However, several major clades had strong support (89%, 93%, 100%), confirming their robustness.</w:t>
      </w:r>
    </w:p>
    <w:p w14:paraId="57BA6A69" w14:textId="1CEE88E2" w:rsidR="005F69EF" w:rsidRPr="005B0EA6" w:rsidRDefault="005F69EF" w:rsidP="00DD6E5F">
      <w:pPr>
        <w:spacing w:before="100" w:beforeAutospacing="1" w:after="100" w:afterAutospacing="1" w:line="360" w:lineRule="auto"/>
        <w:jc w:val="both"/>
        <w:rPr>
          <w:rFonts w:ascii="Times New Roman" w:eastAsia="Times New Roman" w:hAnsi="Times New Roman"/>
          <w:sz w:val="24"/>
          <w:szCs w:val="24"/>
          <w:lang w:eastAsia="en-IN"/>
        </w:rPr>
      </w:pPr>
      <w:r w:rsidRPr="00B760E6">
        <w:rPr>
          <w:rFonts w:ascii="Times New Roman" w:eastAsia="Times New Roman" w:hAnsi="Times New Roman"/>
          <w:bCs/>
          <w:sz w:val="24"/>
          <w:szCs w:val="24"/>
          <w:lang w:eastAsia="en-IN"/>
        </w:rPr>
        <w:t xml:space="preserve">Overall, the phylogenetic analysis shows a high degree of genetic similarity among </w:t>
      </w:r>
      <w:r w:rsidRPr="00B07745">
        <w:rPr>
          <w:rFonts w:ascii="Times New Roman" w:eastAsia="Times New Roman" w:hAnsi="Times New Roman"/>
          <w:bCs/>
          <w:i/>
          <w:iCs/>
          <w:sz w:val="24"/>
          <w:szCs w:val="24"/>
          <w:lang w:eastAsia="en-IN"/>
        </w:rPr>
        <w:t>C. perfringens</w:t>
      </w:r>
      <w:r w:rsidRPr="00B760E6">
        <w:rPr>
          <w:rFonts w:ascii="Times New Roman" w:eastAsia="Times New Roman" w:hAnsi="Times New Roman"/>
          <w:bCs/>
          <w:sz w:val="24"/>
          <w:szCs w:val="24"/>
          <w:lang w:eastAsia="en-IN"/>
        </w:rPr>
        <w:t xml:space="preserve"> cpb2 sequences from various hosts and countries, indicating the gene is highly conserved. Notably, the Satara poultry isolates clustered with other reported poultry strains from India and abroad, rather than representing an independent lineage. This suggests Indian isolates are genetically related to globally circulating cpb2-positive </w:t>
      </w:r>
      <w:r w:rsidRPr="0071452F">
        <w:rPr>
          <w:rFonts w:ascii="Times New Roman" w:eastAsia="Times New Roman" w:hAnsi="Times New Roman"/>
          <w:bCs/>
          <w:i/>
          <w:iCs/>
          <w:sz w:val="24"/>
          <w:szCs w:val="24"/>
          <w:lang w:eastAsia="en-IN"/>
        </w:rPr>
        <w:t>C. perfringens</w:t>
      </w:r>
      <w:r w:rsidRPr="00B760E6">
        <w:rPr>
          <w:rFonts w:ascii="Times New Roman" w:eastAsia="Times New Roman" w:hAnsi="Times New Roman"/>
          <w:bCs/>
          <w:sz w:val="24"/>
          <w:szCs w:val="24"/>
          <w:lang w:eastAsia="en-IN"/>
        </w:rPr>
        <w:t xml:space="preserve"> strains.</w:t>
      </w:r>
    </w:p>
    <w:p w14:paraId="2F4A6F42" w14:textId="77777777" w:rsidR="00C3699E" w:rsidRDefault="00C3699E" w:rsidP="00DD6E5F">
      <w:pPr>
        <w:spacing w:before="100" w:beforeAutospacing="1" w:after="100" w:afterAutospacing="1" w:line="360" w:lineRule="auto"/>
        <w:jc w:val="both"/>
        <w:outlineLvl w:val="2"/>
        <w:rPr>
          <w:rFonts w:ascii="Times New Roman" w:eastAsia="Times New Roman" w:hAnsi="Times New Roman"/>
          <w:b/>
          <w:bCs/>
          <w:sz w:val="27"/>
          <w:szCs w:val="27"/>
          <w:lang w:eastAsia="en-IN"/>
        </w:rPr>
      </w:pPr>
    </w:p>
    <w:p w14:paraId="0587E438" w14:textId="6137A88F" w:rsidR="002B60E8" w:rsidRDefault="002B60E8" w:rsidP="002B60E8">
      <w:pPr>
        <w:spacing w:before="100" w:beforeAutospacing="1" w:after="100" w:afterAutospacing="1" w:line="240" w:lineRule="auto"/>
        <w:outlineLvl w:val="2"/>
        <w:rPr>
          <w:rFonts w:ascii="Times New Roman" w:eastAsia="Times New Roman" w:hAnsi="Times New Roman"/>
          <w:b/>
          <w:bCs/>
          <w:sz w:val="27"/>
          <w:szCs w:val="27"/>
          <w:lang w:eastAsia="en-IN"/>
        </w:rPr>
      </w:pPr>
      <w:r w:rsidRPr="00497DE4">
        <w:rPr>
          <w:noProof/>
        </w:rPr>
        <w:lastRenderedPageBreak/>
        <w:drawing>
          <wp:inline distT="0" distB="0" distL="0" distR="0" wp14:anchorId="5793CC8B" wp14:editId="221E5AA2">
            <wp:extent cx="4975860" cy="4564380"/>
            <wp:effectExtent l="0" t="0" r="0" b="7620"/>
            <wp:docPr id="572545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75860" cy="4564380"/>
                    </a:xfrm>
                    <a:prstGeom prst="rect">
                      <a:avLst/>
                    </a:prstGeom>
                    <a:noFill/>
                    <a:ln>
                      <a:noFill/>
                    </a:ln>
                  </pic:spPr>
                </pic:pic>
              </a:graphicData>
            </a:graphic>
          </wp:inline>
        </w:drawing>
      </w:r>
    </w:p>
    <w:p w14:paraId="59817C8B" w14:textId="37368AD7" w:rsidR="002B60E8" w:rsidRDefault="00A5319E" w:rsidP="00B05479">
      <w:pPr>
        <w:spacing w:before="100" w:beforeAutospacing="1" w:after="100" w:afterAutospacing="1" w:line="240" w:lineRule="auto"/>
        <w:jc w:val="both"/>
        <w:outlineLvl w:val="2"/>
        <w:rPr>
          <w:rFonts w:ascii="Times New Roman" w:eastAsia="Times New Roman" w:hAnsi="Times New Roman"/>
          <w:b/>
          <w:bCs/>
          <w:sz w:val="27"/>
          <w:szCs w:val="27"/>
          <w:lang w:eastAsia="en-IN"/>
        </w:rPr>
      </w:pPr>
      <w:r>
        <w:rPr>
          <w:rFonts w:ascii="Times New Roman" w:hAnsi="Times New Roman"/>
          <w:sz w:val="24"/>
          <w:szCs w:val="24"/>
        </w:rPr>
        <w:t xml:space="preserve">Fig: </w:t>
      </w:r>
      <w:r w:rsidR="00B05479">
        <w:rPr>
          <w:rFonts w:ascii="Times New Roman" w:hAnsi="Times New Roman"/>
          <w:sz w:val="24"/>
          <w:szCs w:val="24"/>
        </w:rPr>
        <w:t>4</w:t>
      </w:r>
      <w:r w:rsidR="000900AF">
        <w:rPr>
          <w:rFonts w:ascii="Times New Roman" w:hAnsi="Times New Roman"/>
          <w:sz w:val="24"/>
          <w:szCs w:val="24"/>
        </w:rPr>
        <w:t xml:space="preserve"> </w:t>
      </w:r>
      <w:r>
        <w:rPr>
          <w:rFonts w:ascii="Times New Roman" w:hAnsi="Times New Roman"/>
          <w:sz w:val="24"/>
          <w:szCs w:val="24"/>
        </w:rPr>
        <w:t xml:space="preserve">Phylogenetic </w:t>
      </w:r>
      <w:proofErr w:type="gramStart"/>
      <w:r>
        <w:rPr>
          <w:rFonts w:ascii="Times New Roman" w:hAnsi="Times New Roman"/>
          <w:sz w:val="24"/>
          <w:szCs w:val="24"/>
        </w:rPr>
        <w:t>analysis</w:t>
      </w:r>
      <w:proofErr w:type="gramEnd"/>
      <w:r>
        <w:rPr>
          <w:rFonts w:ascii="Times New Roman" w:hAnsi="Times New Roman"/>
          <w:sz w:val="24"/>
          <w:szCs w:val="24"/>
        </w:rPr>
        <w:t xml:space="preserve"> of the partial CPB2 gene sequence of the present isolate with selected GenBank sequences. The </w:t>
      </w:r>
      <w:proofErr w:type="spellStart"/>
      <w:r>
        <w:rPr>
          <w:rFonts w:ascii="Times New Roman" w:hAnsi="Times New Roman"/>
          <w:sz w:val="24"/>
          <w:szCs w:val="24"/>
        </w:rPr>
        <w:t>cpb</w:t>
      </w:r>
      <w:proofErr w:type="spellEnd"/>
      <w:r>
        <w:rPr>
          <w:rFonts w:ascii="Times New Roman" w:hAnsi="Times New Roman"/>
          <w:sz w:val="24"/>
          <w:szCs w:val="24"/>
        </w:rPr>
        <w:t xml:space="preserve"> gene sequence was retrieved from the NCBI GenBank database. The tree was constructed using the Maximum Parsimony method in MEGA11 from 440 multiple-aligned nucleotide sequences of the CPB2 gene. Branch numbers indicate the percentage of bootstrap support from 1000 replicates</w:t>
      </w:r>
    </w:p>
    <w:p w14:paraId="4601C800" w14:textId="77777777" w:rsidR="00F30053" w:rsidRPr="003C6F3E" w:rsidRDefault="00F30053" w:rsidP="00F30053">
      <w:pPr>
        <w:autoSpaceDE w:val="0"/>
        <w:autoSpaceDN w:val="0"/>
        <w:adjustRightInd w:val="0"/>
        <w:spacing w:after="0" w:line="360" w:lineRule="auto"/>
        <w:jc w:val="both"/>
        <w:rPr>
          <w:rFonts w:ascii="Times New Roman" w:hAnsi="Times New Roman" w:cs="Times New Roman"/>
          <w:color w:val="EE0000"/>
          <w:kern w:val="0"/>
          <w:sz w:val="24"/>
          <w:szCs w:val="24"/>
        </w:rPr>
      </w:pPr>
    </w:p>
    <w:p w14:paraId="54C8E18C" w14:textId="036DF1F7" w:rsidR="00F30053" w:rsidRPr="00DD6E5F" w:rsidRDefault="00F30053" w:rsidP="00F30053">
      <w:pPr>
        <w:autoSpaceDE w:val="0"/>
        <w:autoSpaceDN w:val="0"/>
        <w:adjustRightInd w:val="0"/>
        <w:spacing w:after="0" w:line="360" w:lineRule="auto"/>
        <w:jc w:val="both"/>
        <w:rPr>
          <w:rFonts w:ascii="Times New Roman" w:hAnsi="Times New Roman" w:cs="Times New Roman"/>
          <w:b/>
          <w:bCs/>
          <w:color w:val="000000" w:themeColor="text1"/>
          <w:kern w:val="0"/>
          <w:sz w:val="24"/>
          <w:szCs w:val="24"/>
        </w:rPr>
      </w:pPr>
      <w:r w:rsidRPr="00DD6E5F">
        <w:rPr>
          <w:rFonts w:ascii="Times New Roman" w:hAnsi="Times New Roman" w:cs="Times New Roman"/>
          <w:b/>
          <w:bCs/>
          <w:color w:val="000000" w:themeColor="text1"/>
          <w:kern w:val="0"/>
          <w:sz w:val="24"/>
          <w:szCs w:val="24"/>
        </w:rPr>
        <w:t>Conclusion:</w:t>
      </w:r>
    </w:p>
    <w:p w14:paraId="76445DE9" w14:textId="7AF88D1E" w:rsidR="00B800F4" w:rsidRPr="003F5B79" w:rsidRDefault="00936A66" w:rsidP="00DD6E5F">
      <w:pPr>
        <w:autoSpaceDE w:val="0"/>
        <w:autoSpaceDN w:val="0"/>
        <w:adjustRightInd w:val="0"/>
        <w:spacing w:after="0" w:line="480" w:lineRule="auto"/>
        <w:jc w:val="both"/>
        <w:rPr>
          <w:rFonts w:ascii="Times New Roman" w:hAnsi="Times New Roman" w:cs="Times New Roman"/>
          <w:color w:val="EE0000"/>
          <w:kern w:val="0"/>
          <w:sz w:val="24"/>
          <w:szCs w:val="24"/>
        </w:rPr>
      </w:pPr>
      <w:r w:rsidRPr="00936A66">
        <w:rPr>
          <w:rFonts w:ascii="Times New Roman" w:hAnsi="Times New Roman" w:cs="Times New Roman"/>
          <w:color w:val="000000" w:themeColor="text1"/>
          <w:kern w:val="0"/>
          <w:sz w:val="24"/>
          <w:szCs w:val="24"/>
        </w:rPr>
        <w:t xml:space="preserve">Necrotic enteritis of poultry birds in the present study is caused by Toxin type A. Cpb2 which is one of the minor </w:t>
      </w:r>
      <w:proofErr w:type="gramStart"/>
      <w:r w:rsidRPr="00936A66">
        <w:rPr>
          <w:rFonts w:ascii="Times New Roman" w:hAnsi="Times New Roman" w:cs="Times New Roman"/>
          <w:color w:val="000000" w:themeColor="text1"/>
          <w:kern w:val="0"/>
          <w:sz w:val="24"/>
          <w:szCs w:val="24"/>
        </w:rPr>
        <w:t>toxin</w:t>
      </w:r>
      <w:proofErr w:type="gramEnd"/>
      <w:r w:rsidRPr="00936A66">
        <w:rPr>
          <w:rFonts w:ascii="Times New Roman" w:hAnsi="Times New Roman" w:cs="Times New Roman"/>
          <w:color w:val="000000" w:themeColor="text1"/>
          <w:kern w:val="0"/>
          <w:sz w:val="24"/>
          <w:szCs w:val="24"/>
        </w:rPr>
        <w:t xml:space="preserve"> was also detected in the some of the isolates indicating some sort of virulence relationship among the two. Further study on the association of </w:t>
      </w:r>
      <w:proofErr w:type="spellStart"/>
      <w:r w:rsidRPr="00936A66">
        <w:rPr>
          <w:rFonts w:ascii="Times New Roman" w:hAnsi="Times New Roman" w:cs="Times New Roman"/>
          <w:color w:val="000000" w:themeColor="text1"/>
          <w:kern w:val="0"/>
          <w:sz w:val="24"/>
          <w:szCs w:val="24"/>
        </w:rPr>
        <w:t>Toxintype</w:t>
      </w:r>
      <w:proofErr w:type="spellEnd"/>
      <w:r w:rsidRPr="00936A66">
        <w:rPr>
          <w:rFonts w:ascii="Times New Roman" w:hAnsi="Times New Roman" w:cs="Times New Roman"/>
          <w:color w:val="000000" w:themeColor="text1"/>
          <w:kern w:val="0"/>
          <w:sz w:val="24"/>
          <w:szCs w:val="24"/>
        </w:rPr>
        <w:t xml:space="preserve"> A along with cpb2 need to be studied in detail.</w:t>
      </w:r>
      <w:r w:rsidR="00B800F4" w:rsidRPr="00936A66">
        <w:rPr>
          <w:rFonts w:ascii="Times New Roman" w:hAnsi="Times New Roman" w:cs="Times New Roman"/>
          <w:color w:val="000000" w:themeColor="text1"/>
          <w:kern w:val="0"/>
          <w:sz w:val="24"/>
          <w:szCs w:val="24"/>
        </w:rPr>
        <w:t xml:space="preserve"> </w:t>
      </w:r>
    </w:p>
    <w:p w14:paraId="7520C661" w14:textId="4B550F5C" w:rsidR="00220151" w:rsidRPr="005B0EA6" w:rsidRDefault="005C2837" w:rsidP="00DD6E5F">
      <w:pPr>
        <w:spacing w:before="100" w:beforeAutospacing="1" w:after="100" w:afterAutospacing="1" w:line="480" w:lineRule="auto"/>
        <w:jc w:val="both"/>
        <w:rPr>
          <w:rFonts w:ascii="Times New Roman" w:eastAsia="Times New Roman" w:hAnsi="Times New Roman"/>
          <w:sz w:val="24"/>
          <w:szCs w:val="24"/>
          <w:lang w:eastAsia="en-IN"/>
        </w:rPr>
      </w:pPr>
      <w:r w:rsidRPr="00B760E6">
        <w:rPr>
          <w:rFonts w:ascii="Times New Roman" w:eastAsia="Times New Roman" w:hAnsi="Times New Roman"/>
          <w:bCs/>
          <w:sz w:val="24"/>
          <w:szCs w:val="24"/>
          <w:lang w:eastAsia="en-IN"/>
        </w:rPr>
        <w:t xml:space="preserve">Phylogenetic analysis of the cpb2 gene sequences of </w:t>
      </w:r>
      <w:r w:rsidRPr="00220151">
        <w:rPr>
          <w:rFonts w:ascii="Times New Roman" w:eastAsia="Times New Roman" w:hAnsi="Times New Roman"/>
          <w:bCs/>
          <w:i/>
          <w:iCs/>
          <w:sz w:val="24"/>
          <w:szCs w:val="24"/>
          <w:lang w:eastAsia="en-IN"/>
        </w:rPr>
        <w:t>C perfringens</w:t>
      </w:r>
      <w:r w:rsidRPr="00B760E6">
        <w:rPr>
          <w:rFonts w:ascii="Times New Roman" w:eastAsia="Times New Roman" w:hAnsi="Times New Roman"/>
          <w:bCs/>
          <w:sz w:val="24"/>
          <w:szCs w:val="24"/>
          <w:lang w:eastAsia="en-IN"/>
        </w:rPr>
        <w:t xml:space="preserve"> revealed that the </w:t>
      </w:r>
      <w:r w:rsidR="00050701">
        <w:rPr>
          <w:rFonts w:ascii="Times New Roman" w:eastAsia="Times New Roman" w:hAnsi="Times New Roman"/>
          <w:bCs/>
          <w:sz w:val="24"/>
          <w:szCs w:val="24"/>
          <w:lang w:eastAsia="en-IN"/>
        </w:rPr>
        <w:t>cpb2 gene is high</w:t>
      </w:r>
      <w:r w:rsidR="003A05FB">
        <w:rPr>
          <w:rFonts w:ascii="Times New Roman" w:eastAsia="Times New Roman" w:hAnsi="Times New Roman"/>
          <w:bCs/>
          <w:sz w:val="24"/>
          <w:szCs w:val="24"/>
          <w:lang w:eastAsia="en-IN"/>
        </w:rPr>
        <w:t xml:space="preserve">ly conserved </w:t>
      </w:r>
      <w:r w:rsidR="00220151">
        <w:rPr>
          <w:rFonts w:ascii="Times New Roman" w:eastAsia="Times New Roman" w:hAnsi="Times New Roman"/>
          <w:bCs/>
          <w:sz w:val="24"/>
          <w:szCs w:val="24"/>
          <w:lang w:eastAsia="en-IN"/>
        </w:rPr>
        <w:t xml:space="preserve">and </w:t>
      </w:r>
      <w:r w:rsidR="00220151" w:rsidRPr="00B760E6">
        <w:rPr>
          <w:rFonts w:ascii="Times New Roman" w:eastAsia="Times New Roman" w:hAnsi="Times New Roman"/>
          <w:bCs/>
          <w:sz w:val="24"/>
          <w:szCs w:val="24"/>
          <w:lang w:eastAsia="en-IN"/>
        </w:rPr>
        <w:t xml:space="preserve">Indian isolates are genetically related to globally circulating cpb2-positive </w:t>
      </w:r>
      <w:r w:rsidR="00220151" w:rsidRPr="00220151">
        <w:rPr>
          <w:rFonts w:ascii="Times New Roman" w:eastAsia="Times New Roman" w:hAnsi="Times New Roman"/>
          <w:bCs/>
          <w:i/>
          <w:iCs/>
          <w:sz w:val="24"/>
          <w:szCs w:val="24"/>
          <w:lang w:eastAsia="en-IN"/>
        </w:rPr>
        <w:t>C. perfringens</w:t>
      </w:r>
      <w:r w:rsidR="00220151" w:rsidRPr="00B760E6">
        <w:rPr>
          <w:rFonts w:ascii="Times New Roman" w:eastAsia="Times New Roman" w:hAnsi="Times New Roman"/>
          <w:bCs/>
          <w:sz w:val="24"/>
          <w:szCs w:val="24"/>
          <w:lang w:eastAsia="en-IN"/>
        </w:rPr>
        <w:t xml:space="preserve"> strains.</w:t>
      </w:r>
    </w:p>
    <w:p w14:paraId="53557043" w14:textId="77777777" w:rsidR="00B800F4" w:rsidRDefault="00B800F4" w:rsidP="00B800F4">
      <w:pPr>
        <w:autoSpaceDE w:val="0"/>
        <w:autoSpaceDN w:val="0"/>
        <w:adjustRightInd w:val="0"/>
        <w:spacing w:after="0" w:line="240" w:lineRule="auto"/>
        <w:rPr>
          <w:rFonts w:ascii="Times New Roman" w:hAnsi="Times New Roman" w:cs="Times New Roman"/>
          <w:color w:val="EE0000"/>
          <w:kern w:val="0"/>
          <w:sz w:val="24"/>
          <w:szCs w:val="24"/>
        </w:rPr>
      </w:pPr>
    </w:p>
    <w:p w14:paraId="69CECDD5" w14:textId="77777777" w:rsidR="00C179F8" w:rsidRPr="00C179F8" w:rsidRDefault="00C179F8" w:rsidP="00C179F8">
      <w:pPr>
        <w:spacing w:after="0" w:line="240" w:lineRule="auto"/>
        <w:rPr>
          <w:rFonts w:ascii="Times New Roman" w:eastAsia="Calibri" w:hAnsi="Times New Roman" w:cs="Times New Roman"/>
          <w:b/>
          <w:kern w:val="0"/>
          <w:lang w:val="en-US"/>
          <w14:ligatures w14:val="none"/>
        </w:rPr>
      </w:pPr>
      <w:r w:rsidRPr="00C179F8">
        <w:rPr>
          <w:rFonts w:ascii="Times New Roman" w:eastAsia="Calibri" w:hAnsi="Times New Roman" w:cs="Times New Roman"/>
          <w:b/>
          <w:kern w:val="0"/>
          <w:lang w:val="en-US"/>
          <w14:ligatures w14:val="none"/>
        </w:rPr>
        <w:t>Declaration of AI Use</w:t>
      </w:r>
    </w:p>
    <w:p w14:paraId="3DBB567F" w14:textId="77777777" w:rsidR="00C179F8" w:rsidRPr="00C179F8" w:rsidRDefault="00C179F8" w:rsidP="00C179F8">
      <w:pPr>
        <w:spacing w:after="0" w:line="240" w:lineRule="auto"/>
        <w:rPr>
          <w:rFonts w:ascii="Times New Roman" w:eastAsia="Calibri" w:hAnsi="Times New Roman" w:cs="Times New Roman"/>
          <w:kern w:val="0"/>
          <w:lang w:val="en-US"/>
          <w14:ligatures w14:val="none"/>
        </w:rPr>
      </w:pPr>
    </w:p>
    <w:p w14:paraId="56F2121D" w14:textId="77777777" w:rsidR="00C179F8" w:rsidRPr="00C179F8" w:rsidRDefault="00C179F8" w:rsidP="00C179F8">
      <w:pPr>
        <w:spacing w:after="0" w:line="240" w:lineRule="auto"/>
        <w:jc w:val="both"/>
        <w:rPr>
          <w:rFonts w:ascii="Times New Roman" w:eastAsia="Calibri" w:hAnsi="Times New Roman" w:cs="Times New Roman"/>
          <w:kern w:val="0"/>
          <w:lang w:val="en-US"/>
          <w14:ligatures w14:val="none"/>
        </w:rPr>
      </w:pPr>
      <w:r w:rsidRPr="00C179F8">
        <w:rPr>
          <w:rFonts w:ascii="Times New Roman" w:eastAsia="Calibri" w:hAnsi="Times New Roman" w:cs="Times New Roman"/>
          <w:kern w:val="0"/>
          <w:lang w:val="en-US"/>
          <w14:ligatures w14:val="none"/>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FADC36B" w14:textId="77777777" w:rsidR="00C179F8" w:rsidRPr="00C179F8" w:rsidRDefault="00C179F8" w:rsidP="00C179F8">
      <w:pPr>
        <w:spacing w:after="0" w:line="240" w:lineRule="auto"/>
        <w:jc w:val="both"/>
        <w:rPr>
          <w:rFonts w:ascii="Times New Roman" w:eastAsia="Calibri" w:hAnsi="Times New Roman" w:cs="Times New Roman"/>
          <w:kern w:val="0"/>
          <w:lang w:val="en-US"/>
          <w14:ligatures w14:val="none"/>
        </w:rPr>
      </w:pPr>
    </w:p>
    <w:p w14:paraId="682EB463" w14:textId="77777777" w:rsidR="00C179F8" w:rsidRPr="00C179F8" w:rsidRDefault="00C179F8" w:rsidP="00C179F8">
      <w:pPr>
        <w:spacing w:after="0" w:line="240" w:lineRule="auto"/>
        <w:jc w:val="both"/>
        <w:rPr>
          <w:rFonts w:ascii="Times New Roman" w:eastAsia="Calibri" w:hAnsi="Times New Roman" w:cs="Times New Roman"/>
          <w:kern w:val="0"/>
          <w:lang w:val="en-US"/>
          <w14:ligatures w14:val="none"/>
        </w:rPr>
      </w:pPr>
    </w:p>
    <w:p w14:paraId="62CB35F8" w14:textId="77777777" w:rsidR="00C179F8" w:rsidRPr="00C179F8" w:rsidRDefault="00C179F8" w:rsidP="00C179F8">
      <w:pPr>
        <w:spacing w:after="200" w:line="276" w:lineRule="auto"/>
        <w:rPr>
          <w:rFonts w:ascii="Cambria" w:eastAsia="Times New Roman" w:hAnsi="Cambria" w:cs="Arial"/>
          <w:b/>
          <w:bCs/>
          <w:kern w:val="0"/>
          <w:lang w:val="en-GB" w:eastAsia="en-GB"/>
          <w14:ligatures w14:val="none"/>
        </w:rPr>
      </w:pPr>
      <w:r w:rsidRPr="00C179F8">
        <w:rPr>
          <w:rFonts w:ascii="Cambria" w:eastAsia="Times New Roman" w:hAnsi="Cambria" w:cs="Arial"/>
          <w:b/>
          <w:bCs/>
          <w:kern w:val="0"/>
          <w:lang w:val="en-GB" w:eastAsia="en-GB"/>
          <w14:ligatures w14:val="none"/>
        </w:rPr>
        <w:t>COMPETING INTERESTS DISCLAIMER:</w:t>
      </w:r>
    </w:p>
    <w:p w14:paraId="28E25C89" w14:textId="77777777" w:rsidR="00C179F8" w:rsidRPr="00C179F8" w:rsidRDefault="00C179F8" w:rsidP="00C179F8">
      <w:pPr>
        <w:spacing w:after="200" w:line="276" w:lineRule="auto"/>
        <w:rPr>
          <w:rFonts w:ascii="Cambria" w:eastAsia="Times New Roman" w:hAnsi="Cambria" w:cs="Times New Roman"/>
          <w:kern w:val="0"/>
          <w:lang w:val="en-GB" w:eastAsia="en-GB"/>
          <w14:ligatures w14:val="none"/>
        </w:rPr>
      </w:pPr>
      <w:r w:rsidRPr="00C179F8">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6C571E5E" w14:textId="77777777" w:rsidR="00183CF6" w:rsidRDefault="00183CF6" w:rsidP="00B800F4">
      <w:pPr>
        <w:autoSpaceDE w:val="0"/>
        <w:autoSpaceDN w:val="0"/>
        <w:adjustRightInd w:val="0"/>
        <w:spacing w:after="0" w:line="240" w:lineRule="auto"/>
        <w:rPr>
          <w:rFonts w:ascii="Times New Roman" w:hAnsi="Times New Roman" w:cs="Times New Roman"/>
          <w:color w:val="EE0000"/>
          <w:kern w:val="0"/>
          <w:sz w:val="24"/>
          <w:szCs w:val="24"/>
        </w:rPr>
      </w:pPr>
    </w:p>
    <w:p w14:paraId="3279677D" w14:textId="77777777" w:rsidR="008177F5" w:rsidRDefault="008177F5" w:rsidP="00B800F4">
      <w:pPr>
        <w:autoSpaceDE w:val="0"/>
        <w:autoSpaceDN w:val="0"/>
        <w:adjustRightInd w:val="0"/>
        <w:spacing w:after="0" w:line="240" w:lineRule="auto"/>
        <w:rPr>
          <w:rFonts w:ascii="Times New Roman" w:hAnsi="Times New Roman" w:cs="Times New Roman"/>
          <w:color w:val="EE0000"/>
          <w:kern w:val="0"/>
          <w:sz w:val="24"/>
          <w:szCs w:val="24"/>
        </w:rPr>
      </w:pPr>
    </w:p>
    <w:p w14:paraId="0EEC57D3" w14:textId="1BB9B6F9" w:rsidR="00183CF6" w:rsidRDefault="00A31890" w:rsidP="00183CF6">
      <w:pPr>
        <w:autoSpaceDE w:val="0"/>
        <w:autoSpaceDN w:val="0"/>
        <w:adjustRightInd w:val="0"/>
        <w:spacing w:after="0" w:line="240" w:lineRule="auto"/>
        <w:jc w:val="both"/>
        <w:rPr>
          <w:rFonts w:ascii="Times New Roman" w:hAnsi="Times New Roman" w:cs="Times New Roman"/>
          <w:b/>
          <w:bCs/>
          <w:color w:val="000000" w:themeColor="text1"/>
          <w:kern w:val="0"/>
          <w:sz w:val="24"/>
          <w:szCs w:val="24"/>
        </w:rPr>
      </w:pPr>
      <w:r>
        <w:rPr>
          <w:rFonts w:ascii="Times New Roman" w:hAnsi="Times New Roman" w:cs="Times New Roman"/>
          <w:b/>
          <w:bCs/>
          <w:color w:val="000000" w:themeColor="text1"/>
          <w:kern w:val="0"/>
          <w:sz w:val="24"/>
          <w:szCs w:val="24"/>
        </w:rPr>
        <w:t>References</w:t>
      </w:r>
    </w:p>
    <w:p w14:paraId="2E3F4327" w14:textId="77777777" w:rsidR="00B77868" w:rsidRDefault="00B77868" w:rsidP="00183CF6">
      <w:pPr>
        <w:autoSpaceDE w:val="0"/>
        <w:autoSpaceDN w:val="0"/>
        <w:adjustRightInd w:val="0"/>
        <w:spacing w:after="0" w:line="240" w:lineRule="auto"/>
        <w:jc w:val="both"/>
        <w:rPr>
          <w:rFonts w:ascii="Times New Roman" w:hAnsi="Times New Roman" w:cs="Times New Roman"/>
          <w:b/>
          <w:bCs/>
          <w:color w:val="000000" w:themeColor="text1"/>
          <w:kern w:val="0"/>
          <w:sz w:val="24"/>
          <w:szCs w:val="24"/>
        </w:rPr>
      </w:pPr>
    </w:p>
    <w:p w14:paraId="3694B85A" w14:textId="1A3CC271" w:rsidR="00B77868" w:rsidRPr="00897CA3" w:rsidRDefault="00B77868"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r w:rsidRPr="007B09DE">
        <w:rPr>
          <w:rFonts w:ascii="Times New Roman" w:hAnsi="Times New Roman" w:cs="Times New Roman"/>
          <w:color w:val="000000" w:themeColor="text1"/>
          <w:kern w:val="0"/>
          <w:sz w:val="24"/>
          <w:szCs w:val="24"/>
        </w:rPr>
        <w:t xml:space="preserve">Baums, C. G., Schotte, U., </w:t>
      </w:r>
      <w:proofErr w:type="spellStart"/>
      <w:r w:rsidRPr="007B09DE">
        <w:rPr>
          <w:rFonts w:ascii="Times New Roman" w:hAnsi="Times New Roman" w:cs="Times New Roman"/>
          <w:color w:val="000000" w:themeColor="text1"/>
          <w:kern w:val="0"/>
          <w:sz w:val="24"/>
          <w:szCs w:val="24"/>
        </w:rPr>
        <w:t>Amtsberg</w:t>
      </w:r>
      <w:proofErr w:type="spellEnd"/>
      <w:r w:rsidRPr="007B09DE">
        <w:rPr>
          <w:rFonts w:ascii="Times New Roman" w:hAnsi="Times New Roman" w:cs="Times New Roman"/>
          <w:color w:val="000000" w:themeColor="text1"/>
          <w:kern w:val="0"/>
          <w:sz w:val="24"/>
          <w:szCs w:val="24"/>
        </w:rPr>
        <w:t xml:space="preserve">, G., </w:t>
      </w:r>
      <w:r w:rsidR="00BE7126" w:rsidRPr="007B09DE">
        <w:rPr>
          <w:rFonts w:ascii="Times New Roman" w:hAnsi="Times New Roman" w:cs="Times New Roman"/>
          <w:color w:val="000000" w:themeColor="text1"/>
          <w:kern w:val="0"/>
          <w:sz w:val="24"/>
          <w:szCs w:val="24"/>
        </w:rPr>
        <w:t>and</w:t>
      </w:r>
      <w:r w:rsidRPr="007B09DE">
        <w:rPr>
          <w:rFonts w:ascii="Times New Roman" w:hAnsi="Times New Roman" w:cs="Times New Roman"/>
          <w:color w:val="000000" w:themeColor="text1"/>
          <w:kern w:val="0"/>
          <w:sz w:val="24"/>
          <w:szCs w:val="24"/>
        </w:rPr>
        <w:t xml:space="preserve"> Goethe, R. (2004). Diagnostic multiplex PCR for toxin genotyping of </w:t>
      </w:r>
      <w:r w:rsidRPr="007B09DE">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isolates. </w:t>
      </w:r>
      <w:r w:rsidRPr="005B5AFD">
        <w:rPr>
          <w:rFonts w:ascii="Times New Roman" w:hAnsi="Times New Roman" w:cs="Times New Roman"/>
          <w:i/>
          <w:iCs/>
          <w:color w:val="000000" w:themeColor="text1"/>
          <w:kern w:val="0"/>
          <w:sz w:val="24"/>
          <w:szCs w:val="24"/>
        </w:rPr>
        <w:t xml:space="preserve">Veterinary </w:t>
      </w:r>
      <w:r w:rsidR="007B09DE" w:rsidRPr="005B5AFD">
        <w:rPr>
          <w:rFonts w:ascii="Times New Roman" w:hAnsi="Times New Roman" w:cs="Times New Roman"/>
          <w:i/>
          <w:iCs/>
          <w:color w:val="000000" w:themeColor="text1"/>
          <w:kern w:val="0"/>
          <w:sz w:val="24"/>
          <w:szCs w:val="24"/>
        </w:rPr>
        <w:t>M</w:t>
      </w:r>
      <w:r w:rsidRPr="005B5AFD">
        <w:rPr>
          <w:rFonts w:ascii="Times New Roman" w:hAnsi="Times New Roman" w:cs="Times New Roman"/>
          <w:i/>
          <w:iCs/>
          <w:color w:val="000000" w:themeColor="text1"/>
          <w:kern w:val="0"/>
          <w:sz w:val="24"/>
          <w:szCs w:val="24"/>
        </w:rPr>
        <w:t>icrobiology</w:t>
      </w:r>
      <w:r w:rsidRPr="007B09DE">
        <w:rPr>
          <w:rFonts w:ascii="Times New Roman" w:hAnsi="Times New Roman" w:cs="Times New Roman"/>
          <w:color w:val="000000" w:themeColor="text1"/>
          <w:kern w:val="0"/>
          <w:sz w:val="24"/>
          <w:szCs w:val="24"/>
        </w:rPr>
        <w:t xml:space="preserve">, </w:t>
      </w:r>
      <w:r w:rsidRPr="007B09DE">
        <w:rPr>
          <w:rFonts w:ascii="Times New Roman" w:hAnsi="Times New Roman" w:cs="Times New Roman"/>
          <w:b/>
          <w:bCs/>
          <w:color w:val="000000" w:themeColor="text1"/>
          <w:kern w:val="0"/>
          <w:sz w:val="24"/>
          <w:szCs w:val="24"/>
        </w:rPr>
        <w:t>100</w:t>
      </w:r>
      <w:r w:rsidRPr="007B09DE">
        <w:rPr>
          <w:rFonts w:ascii="Times New Roman" w:hAnsi="Times New Roman" w:cs="Times New Roman"/>
          <w:color w:val="000000" w:themeColor="text1"/>
          <w:kern w:val="0"/>
          <w:sz w:val="24"/>
          <w:szCs w:val="24"/>
        </w:rPr>
        <w:t>(1-2), 11-16</w:t>
      </w:r>
      <w:r w:rsidR="00A9003A">
        <w:rPr>
          <w:rFonts w:ascii="Times New Roman" w:hAnsi="Times New Roman" w:cs="Times New Roman"/>
          <w:b/>
          <w:bCs/>
          <w:color w:val="000000" w:themeColor="text1"/>
          <w:kern w:val="0"/>
          <w:sz w:val="24"/>
          <w:szCs w:val="24"/>
        </w:rPr>
        <w:t xml:space="preserve"> </w:t>
      </w:r>
      <w:r w:rsidR="007D39F6" w:rsidRPr="007D39F6">
        <w:rPr>
          <w:rFonts w:ascii="Times New Roman" w:hAnsi="Times New Roman" w:cs="Times New Roman"/>
          <w:color w:val="000000" w:themeColor="text1"/>
          <w:kern w:val="0"/>
          <w:sz w:val="24"/>
          <w:szCs w:val="24"/>
        </w:rPr>
        <w:t>https://doi.org/10.1016/S0378-1135(03)00126-3</w:t>
      </w:r>
    </w:p>
    <w:p w14:paraId="4192974C" w14:textId="77777777" w:rsidR="008238AB" w:rsidRPr="007B09DE" w:rsidRDefault="008238AB" w:rsidP="001E4C07">
      <w:pPr>
        <w:autoSpaceDE w:val="0"/>
        <w:autoSpaceDN w:val="0"/>
        <w:adjustRightInd w:val="0"/>
        <w:spacing w:after="0" w:line="360" w:lineRule="auto"/>
        <w:ind w:left="720" w:hanging="720"/>
        <w:jc w:val="both"/>
        <w:rPr>
          <w:rFonts w:ascii="Times New Roman" w:hAnsi="Times New Roman" w:cs="Times New Roman"/>
          <w:b/>
          <w:bCs/>
          <w:color w:val="000000" w:themeColor="text1"/>
          <w:kern w:val="0"/>
          <w:sz w:val="24"/>
          <w:szCs w:val="24"/>
        </w:rPr>
      </w:pPr>
    </w:p>
    <w:p w14:paraId="55AB858C" w14:textId="57652EEA" w:rsidR="008238AB" w:rsidRPr="007B09DE" w:rsidRDefault="008238AB" w:rsidP="001E4C07">
      <w:pPr>
        <w:spacing w:line="360" w:lineRule="auto"/>
        <w:ind w:left="720" w:hanging="720"/>
        <w:jc w:val="both"/>
        <w:rPr>
          <w:rFonts w:ascii="Times New Roman" w:hAnsi="Times New Roman" w:cs="Times New Roman"/>
          <w:sz w:val="24"/>
          <w:szCs w:val="24"/>
        </w:rPr>
      </w:pPr>
      <w:r w:rsidRPr="007B09DE">
        <w:rPr>
          <w:rFonts w:ascii="Times New Roman" w:hAnsi="Times New Roman" w:cs="Times New Roman"/>
          <w:sz w:val="24"/>
          <w:szCs w:val="24"/>
        </w:rPr>
        <w:t>Dar</w:t>
      </w:r>
      <w:r w:rsidR="00A96B11">
        <w:rPr>
          <w:rFonts w:ascii="Times New Roman" w:hAnsi="Times New Roman" w:cs="Times New Roman"/>
          <w:sz w:val="24"/>
          <w:szCs w:val="24"/>
        </w:rPr>
        <w:t>,</w:t>
      </w:r>
      <w:r w:rsidRPr="007B09DE">
        <w:rPr>
          <w:rFonts w:ascii="Times New Roman" w:hAnsi="Times New Roman" w:cs="Times New Roman"/>
          <w:sz w:val="24"/>
          <w:szCs w:val="24"/>
        </w:rPr>
        <w:t xml:space="preserve"> P. S., Wani</w:t>
      </w:r>
      <w:r w:rsidR="00A96B11">
        <w:rPr>
          <w:rFonts w:ascii="Times New Roman" w:hAnsi="Times New Roman" w:cs="Times New Roman"/>
          <w:sz w:val="24"/>
          <w:szCs w:val="24"/>
        </w:rPr>
        <w:t>,</w:t>
      </w:r>
      <w:r w:rsidRPr="007B09DE">
        <w:rPr>
          <w:rFonts w:ascii="Times New Roman" w:hAnsi="Times New Roman" w:cs="Times New Roman"/>
          <w:sz w:val="24"/>
          <w:szCs w:val="24"/>
        </w:rPr>
        <w:t xml:space="preserve"> S. A</w:t>
      </w:r>
      <w:r w:rsidR="003626EF">
        <w:rPr>
          <w:rFonts w:ascii="Times New Roman" w:hAnsi="Times New Roman" w:cs="Times New Roman"/>
          <w:sz w:val="24"/>
          <w:szCs w:val="24"/>
        </w:rPr>
        <w:t>.</w:t>
      </w:r>
      <w:r w:rsidRPr="007B09DE">
        <w:rPr>
          <w:rFonts w:ascii="Times New Roman" w:hAnsi="Times New Roman" w:cs="Times New Roman"/>
          <w:sz w:val="24"/>
          <w:szCs w:val="24"/>
        </w:rPr>
        <w:t>, Wani</w:t>
      </w:r>
      <w:r w:rsidR="00A96B11">
        <w:rPr>
          <w:rFonts w:ascii="Times New Roman" w:hAnsi="Times New Roman" w:cs="Times New Roman"/>
          <w:sz w:val="24"/>
          <w:szCs w:val="24"/>
        </w:rPr>
        <w:t>,</w:t>
      </w:r>
      <w:r w:rsidRPr="007B09DE">
        <w:rPr>
          <w:rFonts w:ascii="Times New Roman" w:hAnsi="Times New Roman" w:cs="Times New Roman"/>
          <w:sz w:val="24"/>
          <w:szCs w:val="24"/>
        </w:rPr>
        <w:t xml:space="preserve"> A. H., Hussain</w:t>
      </w:r>
      <w:r w:rsidR="00A96B11">
        <w:rPr>
          <w:rFonts w:ascii="Times New Roman" w:hAnsi="Times New Roman" w:cs="Times New Roman"/>
          <w:sz w:val="24"/>
          <w:szCs w:val="24"/>
        </w:rPr>
        <w:t>,</w:t>
      </w:r>
      <w:r w:rsidRPr="007B09DE">
        <w:rPr>
          <w:rFonts w:ascii="Times New Roman" w:hAnsi="Times New Roman" w:cs="Times New Roman"/>
          <w:sz w:val="24"/>
          <w:szCs w:val="24"/>
        </w:rPr>
        <w:t xml:space="preserve"> I., Maqbool</w:t>
      </w:r>
      <w:r w:rsidR="00A96B11">
        <w:rPr>
          <w:rFonts w:ascii="Times New Roman" w:hAnsi="Times New Roman" w:cs="Times New Roman"/>
          <w:sz w:val="24"/>
          <w:szCs w:val="24"/>
        </w:rPr>
        <w:t>,</w:t>
      </w:r>
      <w:r w:rsidRPr="007B09DE">
        <w:rPr>
          <w:rFonts w:ascii="Times New Roman" w:hAnsi="Times New Roman" w:cs="Times New Roman"/>
          <w:sz w:val="24"/>
          <w:szCs w:val="24"/>
        </w:rPr>
        <w:t xml:space="preserve"> R., </w:t>
      </w:r>
      <w:proofErr w:type="spellStart"/>
      <w:r w:rsidRPr="007B09DE">
        <w:rPr>
          <w:rFonts w:ascii="Times New Roman" w:hAnsi="Times New Roman" w:cs="Times New Roman"/>
          <w:sz w:val="24"/>
          <w:szCs w:val="24"/>
        </w:rPr>
        <w:t>Ganaie</w:t>
      </w:r>
      <w:proofErr w:type="spellEnd"/>
      <w:r w:rsidR="00A96B11">
        <w:rPr>
          <w:rFonts w:ascii="Times New Roman" w:hAnsi="Times New Roman" w:cs="Times New Roman"/>
          <w:sz w:val="24"/>
          <w:szCs w:val="24"/>
        </w:rPr>
        <w:t>,</w:t>
      </w:r>
      <w:r w:rsidRPr="007B09DE">
        <w:rPr>
          <w:rFonts w:ascii="Times New Roman" w:hAnsi="Times New Roman" w:cs="Times New Roman"/>
          <w:sz w:val="24"/>
          <w:szCs w:val="24"/>
        </w:rPr>
        <w:t xml:space="preserve"> M. Y., </w:t>
      </w:r>
      <w:proofErr w:type="spellStart"/>
      <w:r w:rsidRPr="007B09DE">
        <w:rPr>
          <w:rFonts w:ascii="Times New Roman" w:hAnsi="Times New Roman" w:cs="Times New Roman"/>
          <w:sz w:val="24"/>
          <w:szCs w:val="24"/>
        </w:rPr>
        <w:t>Kashoo</w:t>
      </w:r>
      <w:proofErr w:type="spellEnd"/>
      <w:r w:rsidR="00A96B11">
        <w:rPr>
          <w:rFonts w:ascii="Times New Roman" w:hAnsi="Times New Roman" w:cs="Times New Roman"/>
          <w:sz w:val="24"/>
          <w:szCs w:val="24"/>
        </w:rPr>
        <w:t>,</w:t>
      </w:r>
      <w:r w:rsidRPr="007B09DE">
        <w:rPr>
          <w:rFonts w:ascii="Times New Roman" w:hAnsi="Times New Roman" w:cs="Times New Roman"/>
          <w:sz w:val="24"/>
          <w:szCs w:val="24"/>
        </w:rPr>
        <w:t xml:space="preserve"> Z. A.</w:t>
      </w:r>
      <w:r w:rsidR="00A96B11">
        <w:rPr>
          <w:rFonts w:ascii="Times New Roman" w:hAnsi="Times New Roman" w:cs="Times New Roman"/>
          <w:sz w:val="24"/>
          <w:szCs w:val="24"/>
        </w:rPr>
        <w:t>,</w:t>
      </w:r>
      <w:r w:rsidRPr="007B09DE">
        <w:rPr>
          <w:rFonts w:ascii="Times New Roman" w:hAnsi="Times New Roman" w:cs="Times New Roman"/>
          <w:sz w:val="24"/>
          <w:szCs w:val="24"/>
        </w:rPr>
        <w:t xml:space="preserve"> and Qureshi S. (2017). Isolation, identification and molecular characterization of </w:t>
      </w:r>
      <w:r w:rsidRPr="007B09DE">
        <w:rPr>
          <w:rFonts w:ascii="Times New Roman" w:hAnsi="Times New Roman" w:cs="Times New Roman"/>
          <w:i/>
          <w:sz w:val="24"/>
          <w:szCs w:val="24"/>
        </w:rPr>
        <w:t>Clostridium perfringens</w:t>
      </w:r>
      <w:r w:rsidRPr="007B09DE">
        <w:rPr>
          <w:rFonts w:ascii="Times New Roman" w:hAnsi="Times New Roman" w:cs="Times New Roman"/>
          <w:sz w:val="24"/>
          <w:szCs w:val="24"/>
        </w:rPr>
        <w:t xml:space="preserve"> from poultry in Kashmir valley, India. </w:t>
      </w:r>
      <w:r w:rsidRPr="005B5AFD">
        <w:rPr>
          <w:rFonts w:ascii="Times New Roman" w:hAnsi="Times New Roman" w:cs="Times New Roman"/>
          <w:i/>
          <w:iCs/>
          <w:sz w:val="24"/>
          <w:szCs w:val="24"/>
        </w:rPr>
        <w:t>Journal of Entomology and Zoology Studies.</w:t>
      </w:r>
      <w:r w:rsidRPr="007B09DE">
        <w:rPr>
          <w:rFonts w:ascii="Times New Roman" w:hAnsi="Times New Roman" w:cs="Times New Roman"/>
          <w:sz w:val="24"/>
          <w:szCs w:val="24"/>
        </w:rPr>
        <w:t xml:space="preserve"> </w:t>
      </w:r>
      <w:r w:rsidRPr="003626EF">
        <w:rPr>
          <w:rFonts w:ascii="Times New Roman" w:hAnsi="Times New Roman" w:cs="Times New Roman"/>
          <w:b/>
          <w:bCs/>
          <w:sz w:val="24"/>
          <w:szCs w:val="24"/>
        </w:rPr>
        <w:t>5</w:t>
      </w:r>
      <w:r w:rsidRPr="007B09DE">
        <w:rPr>
          <w:rFonts w:ascii="Times New Roman" w:hAnsi="Times New Roman" w:cs="Times New Roman"/>
          <w:sz w:val="24"/>
          <w:szCs w:val="24"/>
        </w:rPr>
        <w:t>(5)</w:t>
      </w:r>
      <w:r w:rsidR="00646924">
        <w:rPr>
          <w:rFonts w:ascii="Times New Roman" w:hAnsi="Times New Roman" w:cs="Times New Roman"/>
          <w:sz w:val="24"/>
          <w:szCs w:val="24"/>
        </w:rPr>
        <w:t>,</w:t>
      </w:r>
      <w:r w:rsidRPr="007B09DE">
        <w:rPr>
          <w:rFonts w:ascii="Times New Roman" w:hAnsi="Times New Roman" w:cs="Times New Roman"/>
          <w:sz w:val="24"/>
          <w:szCs w:val="24"/>
        </w:rPr>
        <w:t xml:space="preserve"> 409-414.  </w:t>
      </w:r>
    </w:p>
    <w:p w14:paraId="6C42B1CA" w14:textId="77777777" w:rsidR="008238AB" w:rsidRPr="007B09DE" w:rsidRDefault="008238AB" w:rsidP="001E4C07">
      <w:pPr>
        <w:autoSpaceDE w:val="0"/>
        <w:autoSpaceDN w:val="0"/>
        <w:adjustRightInd w:val="0"/>
        <w:spacing w:after="0" w:line="360" w:lineRule="auto"/>
        <w:ind w:left="720" w:hanging="720"/>
        <w:jc w:val="both"/>
        <w:rPr>
          <w:rFonts w:ascii="Times New Roman" w:hAnsi="Times New Roman" w:cs="Times New Roman"/>
          <w:b/>
          <w:bCs/>
          <w:color w:val="000000" w:themeColor="text1"/>
          <w:kern w:val="0"/>
          <w:sz w:val="24"/>
          <w:szCs w:val="24"/>
        </w:rPr>
      </w:pPr>
    </w:p>
    <w:p w14:paraId="01C0FB2C" w14:textId="5C249AEB" w:rsidR="001B7356" w:rsidRPr="007B09DE" w:rsidRDefault="001B735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hyperlink r:id="rId18" w:history="1">
        <w:proofErr w:type="spellStart"/>
        <w:r w:rsidRPr="00A938C7">
          <w:rPr>
            <w:rStyle w:val="Hyperlink"/>
            <w:rFonts w:ascii="Times New Roman" w:hAnsi="Times New Roman" w:cs="Times New Roman"/>
            <w:color w:val="000000" w:themeColor="text1"/>
            <w:kern w:val="0"/>
            <w:sz w:val="24"/>
            <w:szCs w:val="24"/>
            <w:u w:val="none"/>
          </w:rPr>
          <w:t>Dongjing</w:t>
        </w:r>
        <w:proofErr w:type="spellEnd"/>
        <w:r w:rsidR="00A938C7">
          <w:rPr>
            <w:rStyle w:val="Hyperlink"/>
            <w:rFonts w:ascii="Times New Roman" w:hAnsi="Times New Roman" w:cs="Times New Roman"/>
            <w:color w:val="000000" w:themeColor="text1"/>
            <w:kern w:val="0"/>
            <w:sz w:val="24"/>
            <w:szCs w:val="24"/>
            <w:u w:val="none"/>
          </w:rPr>
          <w:t>,</w:t>
        </w:r>
        <w:r w:rsidRPr="00A938C7">
          <w:rPr>
            <w:rStyle w:val="Hyperlink"/>
            <w:rFonts w:ascii="Times New Roman" w:hAnsi="Times New Roman" w:cs="Times New Roman"/>
            <w:color w:val="000000" w:themeColor="text1"/>
            <w:kern w:val="0"/>
            <w:sz w:val="24"/>
            <w:szCs w:val="24"/>
            <w:u w:val="none"/>
          </w:rPr>
          <w:t xml:space="preserve"> Wang</w:t>
        </w:r>
      </w:hyperlink>
      <w:r w:rsidR="00362C1A">
        <w:rPr>
          <w:rFonts w:ascii="Times New Roman" w:hAnsi="Times New Roman" w:cs="Times New Roman"/>
          <w:sz w:val="24"/>
          <w:szCs w:val="24"/>
        </w:rPr>
        <w:t>.</w:t>
      </w:r>
      <w:r w:rsidRPr="00A938C7">
        <w:rPr>
          <w:rFonts w:ascii="Times New Roman" w:hAnsi="Times New Roman" w:cs="Times New Roman"/>
          <w:color w:val="000000" w:themeColor="text1"/>
          <w:kern w:val="0"/>
          <w:sz w:val="24"/>
          <w:szCs w:val="24"/>
        </w:rPr>
        <w:t>, </w:t>
      </w:r>
      <w:proofErr w:type="spellStart"/>
      <w:r>
        <w:fldChar w:fldCharType="begin"/>
      </w:r>
      <w:r>
        <w:instrText>HYPERLINK "https://pubmed.ncbi.nlm.nih.gov/?term=Zeng+J&amp;cauthor_id=41787018"</w:instrText>
      </w:r>
      <w:r>
        <w:fldChar w:fldCharType="separate"/>
      </w:r>
      <w:r w:rsidRPr="00A938C7">
        <w:rPr>
          <w:rStyle w:val="Hyperlink"/>
          <w:rFonts w:ascii="Times New Roman" w:hAnsi="Times New Roman" w:cs="Times New Roman"/>
          <w:color w:val="000000" w:themeColor="text1"/>
          <w:kern w:val="0"/>
          <w:sz w:val="24"/>
          <w:szCs w:val="24"/>
          <w:u w:val="none"/>
        </w:rPr>
        <w:t>Jiangyong</w:t>
      </w:r>
      <w:proofErr w:type="spellEnd"/>
      <w:r w:rsidR="00362C1A">
        <w:rPr>
          <w:rStyle w:val="Hyperlink"/>
          <w:rFonts w:ascii="Times New Roman" w:hAnsi="Times New Roman" w:cs="Times New Roman"/>
          <w:color w:val="000000" w:themeColor="text1"/>
          <w:kern w:val="0"/>
          <w:sz w:val="24"/>
          <w:szCs w:val="24"/>
          <w:u w:val="none"/>
        </w:rPr>
        <w:t>,</w:t>
      </w:r>
      <w:r w:rsidRPr="00A938C7">
        <w:rPr>
          <w:rStyle w:val="Hyperlink"/>
          <w:rFonts w:ascii="Times New Roman" w:hAnsi="Times New Roman" w:cs="Times New Roman"/>
          <w:color w:val="000000" w:themeColor="text1"/>
          <w:kern w:val="0"/>
          <w:sz w:val="24"/>
          <w:szCs w:val="24"/>
          <w:u w:val="none"/>
        </w:rPr>
        <w:t xml:space="preserve"> Zeng</w:t>
      </w:r>
      <w:r>
        <w:fldChar w:fldCharType="end"/>
      </w:r>
      <w:r w:rsidR="00362C1A">
        <w:rPr>
          <w:rFonts w:ascii="Times New Roman" w:hAnsi="Times New Roman" w:cs="Times New Roman"/>
          <w:color w:val="000000" w:themeColor="text1"/>
          <w:sz w:val="24"/>
          <w:szCs w:val="24"/>
        </w:rPr>
        <w:t>.</w:t>
      </w:r>
      <w:r w:rsidRPr="00A938C7">
        <w:rPr>
          <w:rFonts w:ascii="Times New Roman" w:hAnsi="Times New Roman" w:cs="Times New Roman"/>
          <w:color w:val="000000" w:themeColor="text1"/>
          <w:kern w:val="0"/>
          <w:sz w:val="24"/>
          <w:szCs w:val="24"/>
        </w:rPr>
        <w:t>, </w:t>
      </w:r>
      <w:proofErr w:type="spellStart"/>
      <w:r>
        <w:fldChar w:fldCharType="begin"/>
      </w:r>
      <w:r>
        <w:instrText>HYPERLINK "https://pubmed.ncbi.nlm.nih.gov/?term=Liu+C&amp;cauthor_id=41787018"</w:instrText>
      </w:r>
      <w:r>
        <w:fldChar w:fldCharType="separate"/>
      </w:r>
      <w:r w:rsidRPr="00A938C7">
        <w:rPr>
          <w:rStyle w:val="Hyperlink"/>
          <w:rFonts w:ascii="Times New Roman" w:hAnsi="Times New Roman" w:cs="Times New Roman"/>
          <w:color w:val="000000" w:themeColor="text1"/>
          <w:kern w:val="0"/>
          <w:sz w:val="24"/>
          <w:szCs w:val="24"/>
          <w:u w:val="none"/>
        </w:rPr>
        <w:t>Chunfa</w:t>
      </w:r>
      <w:proofErr w:type="spellEnd"/>
      <w:r w:rsidR="00362C1A">
        <w:rPr>
          <w:rStyle w:val="Hyperlink"/>
          <w:rFonts w:ascii="Times New Roman" w:hAnsi="Times New Roman" w:cs="Times New Roman"/>
          <w:color w:val="000000" w:themeColor="text1"/>
          <w:kern w:val="0"/>
          <w:sz w:val="24"/>
          <w:szCs w:val="24"/>
          <w:u w:val="none"/>
        </w:rPr>
        <w:t>,</w:t>
      </w:r>
      <w:r w:rsidRPr="00A938C7">
        <w:rPr>
          <w:rStyle w:val="Hyperlink"/>
          <w:rFonts w:ascii="Times New Roman" w:hAnsi="Times New Roman" w:cs="Times New Roman"/>
          <w:color w:val="000000" w:themeColor="text1"/>
          <w:kern w:val="0"/>
          <w:sz w:val="24"/>
          <w:szCs w:val="24"/>
          <w:u w:val="none"/>
        </w:rPr>
        <w:t xml:space="preserve"> Liu</w:t>
      </w:r>
      <w:r>
        <w:fldChar w:fldCharType="end"/>
      </w:r>
      <w:r w:rsidR="00362C1A">
        <w:rPr>
          <w:rFonts w:ascii="Times New Roman" w:hAnsi="Times New Roman" w:cs="Times New Roman"/>
          <w:color w:val="000000" w:themeColor="text1"/>
          <w:sz w:val="24"/>
          <w:szCs w:val="24"/>
        </w:rPr>
        <w:t>.</w:t>
      </w:r>
      <w:r w:rsidRPr="00A938C7">
        <w:rPr>
          <w:rFonts w:ascii="Times New Roman" w:hAnsi="Times New Roman" w:cs="Times New Roman"/>
          <w:color w:val="000000" w:themeColor="text1"/>
          <w:kern w:val="0"/>
          <w:sz w:val="24"/>
          <w:szCs w:val="24"/>
        </w:rPr>
        <w:t>,</w:t>
      </w:r>
      <w:r w:rsidR="00362C1A">
        <w:rPr>
          <w:rFonts w:ascii="Times New Roman" w:hAnsi="Times New Roman" w:cs="Times New Roman"/>
          <w:color w:val="000000" w:themeColor="text1"/>
          <w:kern w:val="0"/>
          <w:sz w:val="24"/>
          <w:szCs w:val="24"/>
        </w:rPr>
        <w:t xml:space="preserve"> </w:t>
      </w:r>
      <w:r w:rsidR="003626EF" w:rsidRPr="00A938C7">
        <w:rPr>
          <w:rFonts w:ascii="Times New Roman" w:hAnsi="Times New Roman" w:cs="Times New Roman"/>
          <w:color w:val="000000" w:themeColor="text1"/>
          <w:kern w:val="0"/>
          <w:sz w:val="24"/>
          <w:szCs w:val="24"/>
        </w:rPr>
        <w:t>and</w:t>
      </w:r>
      <w:r w:rsidRPr="00A938C7">
        <w:rPr>
          <w:rFonts w:ascii="Times New Roman" w:hAnsi="Times New Roman" w:cs="Times New Roman"/>
          <w:color w:val="000000" w:themeColor="text1"/>
          <w:kern w:val="0"/>
          <w:sz w:val="24"/>
          <w:szCs w:val="24"/>
        </w:rPr>
        <w:t> </w:t>
      </w:r>
      <w:hyperlink r:id="rId19" w:history="1">
        <w:r w:rsidRPr="00A938C7">
          <w:rPr>
            <w:rStyle w:val="Hyperlink"/>
            <w:rFonts w:ascii="Times New Roman" w:hAnsi="Times New Roman" w:cs="Times New Roman"/>
            <w:color w:val="000000" w:themeColor="text1"/>
            <w:kern w:val="0"/>
            <w:sz w:val="24"/>
            <w:szCs w:val="24"/>
            <w:u w:val="none"/>
          </w:rPr>
          <w:t>Jun</w:t>
        </w:r>
        <w:r w:rsidR="00362C1A">
          <w:rPr>
            <w:rStyle w:val="Hyperlink"/>
            <w:rFonts w:ascii="Times New Roman" w:hAnsi="Times New Roman" w:cs="Times New Roman"/>
            <w:color w:val="000000" w:themeColor="text1"/>
            <w:kern w:val="0"/>
            <w:sz w:val="24"/>
            <w:szCs w:val="24"/>
            <w:u w:val="none"/>
          </w:rPr>
          <w:t>,</w:t>
        </w:r>
        <w:r w:rsidRPr="00A938C7">
          <w:rPr>
            <w:rStyle w:val="Hyperlink"/>
            <w:rFonts w:ascii="Times New Roman" w:hAnsi="Times New Roman" w:cs="Times New Roman"/>
            <w:color w:val="000000" w:themeColor="text1"/>
            <w:kern w:val="0"/>
            <w:sz w:val="24"/>
            <w:szCs w:val="24"/>
            <w:u w:val="none"/>
          </w:rPr>
          <w:t xml:space="preserve"> Chu</w:t>
        </w:r>
      </w:hyperlink>
      <w:r w:rsidR="00362C1A">
        <w:rPr>
          <w:rFonts w:ascii="Times New Roman" w:hAnsi="Times New Roman" w:cs="Times New Roman"/>
          <w:sz w:val="24"/>
          <w:szCs w:val="24"/>
        </w:rPr>
        <w:t xml:space="preserve"> (2026).</w:t>
      </w:r>
      <w:r w:rsidRPr="007B09DE">
        <w:rPr>
          <w:rFonts w:ascii="Times New Roman" w:hAnsi="Times New Roman" w:cs="Times New Roman"/>
          <w:color w:val="000000" w:themeColor="text1"/>
          <w:kern w:val="0"/>
          <w:sz w:val="24"/>
          <w:szCs w:val="24"/>
          <w:vertAlign w:val="superscript"/>
        </w:rPr>
        <w:t> </w:t>
      </w:r>
      <w:r w:rsidRPr="007B09DE">
        <w:rPr>
          <w:rFonts w:ascii="Times New Roman" w:hAnsi="Times New Roman" w:cs="Times New Roman"/>
          <w:color w:val="000000" w:themeColor="text1"/>
          <w:kern w:val="0"/>
          <w:sz w:val="24"/>
          <w:szCs w:val="24"/>
        </w:rPr>
        <w:t xml:space="preserve"> Seroprevalence, isolation, comprehensive characterization, and pathogenicity of </w:t>
      </w:r>
      <w:r w:rsidRPr="00362C1A">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strain from yak in Xizang, China. </w:t>
      </w:r>
      <w:r w:rsidRPr="005C3AB9">
        <w:rPr>
          <w:rFonts w:ascii="Times New Roman" w:hAnsi="Times New Roman" w:cs="Times New Roman"/>
          <w:i/>
          <w:iCs/>
          <w:color w:val="000000" w:themeColor="text1"/>
          <w:kern w:val="0"/>
          <w:sz w:val="24"/>
          <w:szCs w:val="24"/>
        </w:rPr>
        <w:t>Sci</w:t>
      </w:r>
      <w:r w:rsidR="00005F20" w:rsidRPr="005C3AB9">
        <w:rPr>
          <w:rFonts w:ascii="Times New Roman" w:hAnsi="Times New Roman" w:cs="Times New Roman"/>
          <w:i/>
          <w:iCs/>
          <w:color w:val="000000" w:themeColor="text1"/>
          <w:kern w:val="0"/>
          <w:sz w:val="24"/>
          <w:szCs w:val="24"/>
        </w:rPr>
        <w:t>en</w:t>
      </w:r>
      <w:r w:rsidR="005C3AB9" w:rsidRPr="005C3AB9">
        <w:rPr>
          <w:rFonts w:ascii="Times New Roman" w:hAnsi="Times New Roman" w:cs="Times New Roman"/>
          <w:i/>
          <w:iCs/>
          <w:color w:val="000000" w:themeColor="text1"/>
          <w:kern w:val="0"/>
          <w:sz w:val="24"/>
          <w:szCs w:val="24"/>
        </w:rPr>
        <w:t>ti</w:t>
      </w:r>
      <w:r w:rsidR="00005F20" w:rsidRPr="005C3AB9">
        <w:rPr>
          <w:rFonts w:ascii="Times New Roman" w:hAnsi="Times New Roman" w:cs="Times New Roman"/>
          <w:i/>
          <w:iCs/>
          <w:color w:val="000000" w:themeColor="text1"/>
          <w:kern w:val="0"/>
          <w:sz w:val="24"/>
          <w:szCs w:val="24"/>
        </w:rPr>
        <w:t>fic</w:t>
      </w:r>
      <w:r w:rsidRPr="005C3AB9">
        <w:rPr>
          <w:rFonts w:ascii="Times New Roman" w:hAnsi="Times New Roman" w:cs="Times New Roman"/>
          <w:i/>
          <w:iCs/>
          <w:color w:val="000000" w:themeColor="text1"/>
          <w:kern w:val="0"/>
          <w:sz w:val="24"/>
          <w:szCs w:val="24"/>
        </w:rPr>
        <w:t xml:space="preserve"> Rep</w:t>
      </w:r>
      <w:r w:rsidR="00005F20" w:rsidRPr="005C3AB9">
        <w:rPr>
          <w:rFonts w:ascii="Times New Roman" w:hAnsi="Times New Roman" w:cs="Times New Roman"/>
          <w:i/>
          <w:iCs/>
          <w:color w:val="000000" w:themeColor="text1"/>
          <w:kern w:val="0"/>
          <w:sz w:val="24"/>
          <w:szCs w:val="24"/>
        </w:rPr>
        <w:t>orts</w:t>
      </w:r>
      <w:r w:rsidR="005C3AB9">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r w:rsidR="0003436D" w:rsidRPr="0003436D">
        <w:rPr>
          <w:rFonts w:ascii="Times New Roman" w:hAnsi="Times New Roman" w:cs="Times New Roman"/>
          <w:b/>
          <w:bCs/>
          <w:color w:val="000000" w:themeColor="text1"/>
          <w:kern w:val="0"/>
          <w:sz w:val="24"/>
          <w:szCs w:val="24"/>
        </w:rPr>
        <w:t>1</w:t>
      </w:r>
      <w:r w:rsidRPr="0003436D">
        <w:rPr>
          <w:rFonts w:ascii="Times New Roman" w:hAnsi="Times New Roman" w:cs="Times New Roman"/>
          <w:b/>
          <w:bCs/>
          <w:color w:val="000000" w:themeColor="text1"/>
          <w:kern w:val="0"/>
          <w:sz w:val="24"/>
          <w:szCs w:val="24"/>
        </w:rPr>
        <w:t>6</w:t>
      </w:r>
      <w:r w:rsidRPr="007B09DE">
        <w:rPr>
          <w:rFonts w:ascii="Times New Roman" w:hAnsi="Times New Roman" w:cs="Times New Roman"/>
          <w:color w:val="000000" w:themeColor="text1"/>
          <w:kern w:val="0"/>
          <w:sz w:val="24"/>
          <w:szCs w:val="24"/>
        </w:rPr>
        <w:t>(1)</w:t>
      </w:r>
      <w:r w:rsidR="00646924">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12312.  </w:t>
      </w:r>
      <w:proofErr w:type="spellStart"/>
      <w:r w:rsidRPr="007B09DE">
        <w:rPr>
          <w:rFonts w:ascii="Times New Roman" w:hAnsi="Times New Roman" w:cs="Times New Roman"/>
          <w:color w:val="000000" w:themeColor="text1"/>
          <w:kern w:val="0"/>
          <w:sz w:val="24"/>
          <w:szCs w:val="24"/>
        </w:rPr>
        <w:t>doi</w:t>
      </w:r>
      <w:proofErr w:type="spellEnd"/>
      <w:r w:rsidRPr="007B09DE">
        <w:rPr>
          <w:rFonts w:ascii="Times New Roman" w:hAnsi="Times New Roman" w:cs="Times New Roman"/>
          <w:color w:val="000000" w:themeColor="text1"/>
          <w:kern w:val="0"/>
          <w:sz w:val="24"/>
          <w:szCs w:val="24"/>
        </w:rPr>
        <w:t>: 10.1038/s41598-026-42837-w.</w:t>
      </w:r>
    </w:p>
    <w:p w14:paraId="68C0B321" w14:textId="77777777" w:rsidR="001B7356" w:rsidRPr="007B09DE" w:rsidRDefault="001B7356" w:rsidP="007B09DE">
      <w:pPr>
        <w:autoSpaceDE w:val="0"/>
        <w:autoSpaceDN w:val="0"/>
        <w:adjustRightInd w:val="0"/>
        <w:spacing w:after="0" w:line="360" w:lineRule="auto"/>
        <w:jc w:val="both"/>
        <w:rPr>
          <w:rFonts w:ascii="Times New Roman" w:hAnsi="Times New Roman" w:cs="Times New Roman"/>
          <w:color w:val="000000" w:themeColor="text1"/>
          <w:kern w:val="0"/>
          <w:sz w:val="24"/>
          <w:szCs w:val="24"/>
        </w:rPr>
      </w:pPr>
    </w:p>
    <w:p w14:paraId="585427C3" w14:textId="5B1887A8" w:rsidR="00CD6BE9" w:rsidRPr="005C3AB9" w:rsidRDefault="00CD6BE9" w:rsidP="001E4C07">
      <w:pPr>
        <w:autoSpaceDE w:val="0"/>
        <w:autoSpaceDN w:val="0"/>
        <w:adjustRightInd w:val="0"/>
        <w:spacing w:after="0" w:line="360" w:lineRule="auto"/>
        <w:ind w:left="720" w:hanging="720"/>
        <w:jc w:val="both"/>
        <w:rPr>
          <w:rFonts w:ascii="Times New Roman" w:hAnsi="Times New Roman" w:cs="Times New Roman"/>
          <w:i/>
          <w:iCs/>
          <w:color w:val="000000" w:themeColor="text1"/>
          <w:kern w:val="0"/>
          <w:sz w:val="24"/>
          <w:szCs w:val="24"/>
        </w:rPr>
      </w:pPr>
      <w:hyperlink r:id="rId20" w:history="1">
        <w:proofErr w:type="spellStart"/>
        <w:r w:rsidRPr="00653781">
          <w:rPr>
            <w:rStyle w:val="Hyperlink"/>
            <w:rFonts w:ascii="Times New Roman" w:hAnsi="Times New Roman" w:cs="Times New Roman"/>
            <w:color w:val="000000" w:themeColor="text1"/>
            <w:kern w:val="0"/>
            <w:sz w:val="24"/>
            <w:szCs w:val="24"/>
            <w:u w:val="none"/>
          </w:rPr>
          <w:t>Eaftekhar</w:t>
        </w:r>
        <w:proofErr w:type="spellEnd"/>
        <w:r w:rsidR="00653781" w:rsidRPr="00653781">
          <w:rPr>
            <w:rStyle w:val="Hyperlink"/>
            <w:rFonts w:ascii="Times New Roman" w:hAnsi="Times New Roman" w:cs="Times New Roman"/>
            <w:color w:val="000000" w:themeColor="text1"/>
            <w:kern w:val="0"/>
            <w:sz w:val="24"/>
            <w:szCs w:val="24"/>
            <w:u w:val="none"/>
          </w:rPr>
          <w:t>,</w:t>
        </w:r>
        <w:r w:rsidRPr="00653781">
          <w:rPr>
            <w:rStyle w:val="Hyperlink"/>
            <w:rFonts w:ascii="Times New Roman" w:hAnsi="Times New Roman" w:cs="Times New Roman"/>
            <w:color w:val="000000" w:themeColor="text1"/>
            <w:kern w:val="0"/>
            <w:sz w:val="24"/>
            <w:szCs w:val="24"/>
            <w:u w:val="none"/>
          </w:rPr>
          <w:t xml:space="preserve"> Ahmed</w:t>
        </w:r>
        <w:r w:rsidR="00653781">
          <w:rPr>
            <w:rStyle w:val="Hyperlink"/>
            <w:rFonts w:ascii="Times New Roman" w:hAnsi="Times New Roman" w:cs="Times New Roman"/>
            <w:color w:val="000000" w:themeColor="text1"/>
            <w:kern w:val="0"/>
            <w:sz w:val="24"/>
            <w:szCs w:val="24"/>
            <w:u w:val="none"/>
          </w:rPr>
          <w:t>.</w:t>
        </w:r>
        <w:r w:rsidRPr="00653781">
          <w:rPr>
            <w:rStyle w:val="Hyperlink"/>
            <w:rFonts w:ascii="Times New Roman" w:hAnsi="Times New Roman" w:cs="Times New Roman"/>
            <w:color w:val="000000" w:themeColor="text1"/>
            <w:kern w:val="0"/>
            <w:sz w:val="24"/>
            <w:szCs w:val="24"/>
            <w:u w:val="none"/>
          </w:rPr>
          <w:t xml:space="preserve"> Rana</w:t>
        </w:r>
      </w:hyperlink>
      <w:r w:rsidR="00653781">
        <w:rPr>
          <w:rFonts w:ascii="Times New Roman" w:hAnsi="Times New Roman" w:cs="Times New Roman"/>
          <w:sz w:val="24"/>
          <w:szCs w:val="24"/>
        </w:rPr>
        <w:t>.</w:t>
      </w:r>
      <w:r w:rsidRPr="00653781">
        <w:rPr>
          <w:rFonts w:ascii="Times New Roman" w:hAnsi="Times New Roman" w:cs="Times New Roman"/>
          <w:color w:val="000000" w:themeColor="text1"/>
          <w:kern w:val="0"/>
          <w:sz w:val="24"/>
          <w:szCs w:val="24"/>
        </w:rPr>
        <w:t>, </w:t>
      </w:r>
      <w:hyperlink r:id="rId21" w:history="1">
        <w:r w:rsidRPr="00653781">
          <w:rPr>
            <w:rStyle w:val="Hyperlink"/>
            <w:rFonts w:ascii="Times New Roman" w:hAnsi="Times New Roman" w:cs="Times New Roman"/>
            <w:color w:val="000000" w:themeColor="text1"/>
            <w:kern w:val="0"/>
            <w:sz w:val="24"/>
            <w:szCs w:val="24"/>
            <w:u w:val="none"/>
          </w:rPr>
          <w:t>Tanvir</w:t>
        </w:r>
        <w:r w:rsidR="00653781">
          <w:rPr>
            <w:rStyle w:val="Hyperlink"/>
            <w:rFonts w:ascii="Times New Roman" w:hAnsi="Times New Roman" w:cs="Times New Roman"/>
            <w:color w:val="000000" w:themeColor="text1"/>
            <w:kern w:val="0"/>
            <w:sz w:val="24"/>
            <w:szCs w:val="24"/>
            <w:u w:val="none"/>
          </w:rPr>
          <w:t>,</w:t>
        </w:r>
        <w:r w:rsidRPr="00653781">
          <w:rPr>
            <w:rStyle w:val="Hyperlink"/>
            <w:rFonts w:ascii="Times New Roman" w:hAnsi="Times New Roman" w:cs="Times New Roman"/>
            <w:color w:val="000000" w:themeColor="text1"/>
            <w:kern w:val="0"/>
            <w:sz w:val="24"/>
            <w:szCs w:val="24"/>
            <w:u w:val="none"/>
          </w:rPr>
          <w:t xml:space="preserve"> Ahmad</w:t>
        </w:r>
        <w:r w:rsidR="003626F6">
          <w:rPr>
            <w:rStyle w:val="Hyperlink"/>
            <w:rFonts w:ascii="Times New Roman" w:hAnsi="Times New Roman" w:cs="Times New Roman"/>
            <w:color w:val="000000" w:themeColor="text1"/>
            <w:kern w:val="0"/>
            <w:sz w:val="24"/>
            <w:szCs w:val="24"/>
            <w:u w:val="none"/>
          </w:rPr>
          <w:t>,</w:t>
        </w:r>
        <w:r w:rsidRPr="00653781">
          <w:rPr>
            <w:rStyle w:val="Hyperlink"/>
            <w:rFonts w:ascii="Times New Roman" w:hAnsi="Times New Roman" w:cs="Times New Roman"/>
            <w:color w:val="000000" w:themeColor="text1"/>
            <w:kern w:val="0"/>
            <w:sz w:val="24"/>
            <w:szCs w:val="24"/>
            <w:u w:val="none"/>
          </w:rPr>
          <w:t xml:space="preserve"> Nizami</w:t>
        </w:r>
      </w:hyperlink>
      <w:r w:rsidR="003626F6">
        <w:rPr>
          <w:rFonts w:ascii="Times New Roman" w:hAnsi="Times New Roman" w:cs="Times New Roman"/>
          <w:sz w:val="24"/>
          <w:szCs w:val="24"/>
        </w:rPr>
        <w:t>.</w:t>
      </w:r>
      <w:r w:rsidRPr="00653781">
        <w:rPr>
          <w:rFonts w:ascii="Times New Roman" w:hAnsi="Times New Roman" w:cs="Times New Roman"/>
          <w:color w:val="000000" w:themeColor="text1"/>
          <w:kern w:val="0"/>
          <w:sz w:val="24"/>
          <w:szCs w:val="24"/>
        </w:rPr>
        <w:t>, </w:t>
      </w:r>
      <w:hyperlink r:id="rId22" w:history="1">
        <w:r w:rsidRPr="00653781">
          <w:rPr>
            <w:rStyle w:val="Hyperlink"/>
            <w:rFonts w:ascii="Times New Roman" w:hAnsi="Times New Roman" w:cs="Times New Roman"/>
            <w:color w:val="000000" w:themeColor="text1"/>
            <w:kern w:val="0"/>
            <w:sz w:val="24"/>
            <w:szCs w:val="24"/>
            <w:u w:val="none"/>
          </w:rPr>
          <w:t>Md</w:t>
        </w:r>
        <w:r w:rsidR="003626F6">
          <w:rPr>
            <w:rStyle w:val="Hyperlink"/>
            <w:rFonts w:ascii="Times New Roman" w:hAnsi="Times New Roman" w:cs="Times New Roman"/>
            <w:color w:val="000000" w:themeColor="text1"/>
            <w:kern w:val="0"/>
            <w:sz w:val="24"/>
            <w:szCs w:val="24"/>
            <w:u w:val="none"/>
          </w:rPr>
          <w:t>,</w:t>
        </w:r>
        <w:r w:rsidRPr="00653781">
          <w:rPr>
            <w:rStyle w:val="Hyperlink"/>
            <w:rFonts w:ascii="Times New Roman" w:hAnsi="Times New Roman" w:cs="Times New Roman"/>
            <w:color w:val="000000" w:themeColor="text1"/>
            <w:kern w:val="0"/>
            <w:sz w:val="24"/>
            <w:szCs w:val="24"/>
            <w:u w:val="none"/>
          </w:rPr>
          <w:t xml:space="preserve"> Sayedul</w:t>
        </w:r>
        <w:r w:rsidR="008E673D">
          <w:rPr>
            <w:rStyle w:val="Hyperlink"/>
            <w:rFonts w:ascii="Times New Roman" w:hAnsi="Times New Roman" w:cs="Times New Roman"/>
            <w:color w:val="000000" w:themeColor="text1"/>
            <w:kern w:val="0"/>
            <w:sz w:val="24"/>
            <w:szCs w:val="24"/>
            <w:u w:val="none"/>
          </w:rPr>
          <w:t>.</w:t>
        </w:r>
        <w:r w:rsidRPr="00653781">
          <w:rPr>
            <w:rStyle w:val="Hyperlink"/>
            <w:rFonts w:ascii="Times New Roman" w:hAnsi="Times New Roman" w:cs="Times New Roman"/>
            <w:color w:val="000000" w:themeColor="text1"/>
            <w:kern w:val="0"/>
            <w:sz w:val="24"/>
            <w:szCs w:val="24"/>
            <w:u w:val="none"/>
          </w:rPr>
          <w:t xml:space="preserve"> Islam</w:t>
        </w:r>
      </w:hyperlink>
      <w:r w:rsidR="008E673D">
        <w:rPr>
          <w:rFonts w:ascii="Times New Roman" w:hAnsi="Times New Roman" w:cs="Times New Roman"/>
          <w:sz w:val="24"/>
          <w:szCs w:val="24"/>
        </w:rPr>
        <w:t>,</w:t>
      </w:r>
      <w:r w:rsidRPr="00653781">
        <w:rPr>
          <w:rFonts w:ascii="Times New Roman" w:hAnsi="Times New Roman" w:cs="Times New Roman"/>
          <w:color w:val="000000" w:themeColor="text1"/>
          <w:kern w:val="0"/>
          <w:sz w:val="24"/>
          <w:szCs w:val="24"/>
        </w:rPr>
        <w:t>, </w:t>
      </w:r>
      <w:hyperlink r:id="rId23" w:history="1">
        <w:r w:rsidRPr="00653781">
          <w:rPr>
            <w:rStyle w:val="Hyperlink"/>
            <w:rFonts w:ascii="Times New Roman" w:hAnsi="Times New Roman" w:cs="Times New Roman"/>
            <w:color w:val="000000" w:themeColor="text1"/>
            <w:kern w:val="0"/>
            <w:sz w:val="24"/>
            <w:szCs w:val="24"/>
            <w:u w:val="none"/>
          </w:rPr>
          <w:t>Himel Barua</w:t>
        </w:r>
      </w:hyperlink>
      <w:r w:rsidR="005F24AA">
        <w:rPr>
          <w:rFonts w:ascii="Times New Roman" w:hAnsi="Times New Roman" w:cs="Times New Roman"/>
          <w:color w:val="000000" w:themeColor="text1"/>
          <w:kern w:val="0"/>
          <w:sz w:val="24"/>
          <w:szCs w:val="24"/>
        </w:rPr>
        <w:t xml:space="preserve"> and </w:t>
      </w:r>
      <w:r w:rsidRPr="00653781">
        <w:rPr>
          <w:rFonts w:ascii="Times New Roman" w:hAnsi="Times New Roman" w:cs="Times New Roman"/>
          <w:color w:val="000000" w:themeColor="text1"/>
          <w:kern w:val="0"/>
          <w:sz w:val="24"/>
          <w:szCs w:val="24"/>
        </w:rPr>
        <w:t> </w:t>
      </w:r>
      <w:hyperlink r:id="rId24" w:history="1">
        <w:r w:rsidRPr="00653781">
          <w:rPr>
            <w:rStyle w:val="Hyperlink"/>
            <w:rFonts w:ascii="Times New Roman" w:hAnsi="Times New Roman" w:cs="Times New Roman"/>
            <w:color w:val="000000" w:themeColor="text1"/>
            <w:kern w:val="0"/>
            <w:sz w:val="24"/>
            <w:szCs w:val="24"/>
            <w:u w:val="none"/>
          </w:rPr>
          <w:t>Md</w:t>
        </w:r>
        <w:r w:rsidR="00E22058">
          <w:rPr>
            <w:rStyle w:val="Hyperlink"/>
            <w:rFonts w:ascii="Times New Roman" w:hAnsi="Times New Roman" w:cs="Times New Roman"/>
            <w:color w:val="000000" w:themeColor="text1"/>
            <w:kern w:val="0"/>
            <w:sz w:val="24"/>
            <w:szCs w:val="24"/>
            <w:u w:val="none"/>
          </w:rPr>
          <w:t>,</w:t>
        </w:r>
        <w:r w:rsidRPr="00653781">
          <w:rPr>
            <w:rStyle w:val="Hyperlink"/>
            <w:rFonts w:ascii="Times New Roman" w:hAnsi="Times New Roman" w:cs="Times New Roman"/>
            <w:color w:val="000000" w:themeColor="text1"/>
            <w:kern w:val="0"/>
            <w:sz w:val="24"/>
            <w:szCs w:val="24"/>
            <w:u w:val="none"/>
          </w:rPr>
          <w:t xml:space="preserve"> </w:t>
        </w:r>
        <w:proofErr w:type="spellStart"/>
        <w:r w:rsidRPr="00653781">
          <w:rPr>
            <w:rStyle w:val="Hyperlink"/>
            <w:rFonts w:ascii="Times New Roman" w:hAnsi="Times New Roman" w:cs="Times New Roman"/>
            <w:color w:val="000000" w:themeColor="text1"/>
            <w:kern w:val="0"/>
            <w:sz w:val="24"/>
            <w:szCs w:val="24"/>
            <w:u w:val="none"/>
          </w:rPr>
          <w:t>Zohorul</w:t>
        </w:r>
        <w:proofErr w:type="spellEnd"/>
        <w:r w:rsidR="00E22058">
          <w:rPr>
            <w:rStyle w:val="Hyperlink"/>
            <w:rFonts w:ascii="Times New Roman" w:hAnsi="Times New Roman" w:cs="Times New Roman"/>
            <w:color w:val="000000" w:themeColor="text1"/>
            <w:kern w:val="0"/>
            <w:sz w:val="24"/>
            <w:szCs w:val="24"/>
            <w:u w:val="none"/>
          </w:rPr>
          <w:t>.</w:t>
        </w:r>
        <w:r w:rsidRPr="00653781">
          <w:rPr>
            <w:rStyle w:val="Hyperlink"/>
            <w:rFonts w:ascii="Times New Roman" w:hAnsi="Times New Roman" w:cs="Times New Roman"/>
            <w:color w:val="000000" w:themeColor="text1"/>
            <w:kern w:val="0"/>
            <w:sz w:val="24"/>
            <w:szCs w:val="24"/>
            <w:u w:val="none"/>
          </w:rPr>
          <w:t xml:space="preserve"> Islam</w:t>
        </w:r>
      </w:hyperlink>
      <w:r w:rsidR="008E673D">
        <w:rPr>
          <w:rFonts w:ascii="Times New Roman" w:hAnsi="Times New Roman" w:cs="Times New Roman"/>
          <w:sz w:val="24"/>
          <w:szCs w:val="24"/>
        </w:rPr>
        <w:t>.</w:t>
      </w:r>
      <w:r w:rsidRPr="007B09DE">
        <w:rPr>
          <w:rFonts w:ascii="Times New Roman" w:hAnsi="Times New Roman" w:cs="Times New Roman"/>
          <w:color w:val="000000" w:themeColor="text1"/>
          <w:kern w:val="0"/>
          <w:sz w:val="24"/>
          <w:szCs w:val="24"/>
        </w:rPr>
        <w:t xml:space="preserve"> </w:t>
      </w:r>
      <w:r w:rsidR="00A24B97" w:rsidRPr="007B09DE">
        <w:rPr>
          <w:rFonts w:ascii="Times New Roman" w:hAnsi="Times New Roman" w:cs="Times New Roman"/>
          <w:color w:val="000000" w:themeColor="text1"/>
          <w:kern w:val="0"/>
          <w:sz w:val="24"/>
          <w:szCs w:val="24"/>
        </w:rPr>
        <w:t>(2023)</w:t>
      </w:r>
      <w:r w:rsidRPr="007B09DE">
        <w:rPr>
          <w:rFonts w:ascii="Times New Roman" w:hAnsi="Times New Roman" w:cs="Times New Roman"/>
          <w:color w:val="000000" w:themeColor="text1"/>
          <w:kern w:val="0"/>
          <w:sz w:val="24"/>
          <w:szCs w:val="24"/>
        </w:rPr>
        <w:t xml:space="preserve"> Phenotypical Identification and Toxinotyping of </w:t>
      </w:r>
      <w:r w:rsidRPr="007B09DE">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Isolates from Healthy and Enteric Disease-Affected Chickens</w:t>
      </w:r>
      <w:r w:rsidR="00E22058">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r w:rsidRPr="005C3AB9">
        <w:rPr>
          <w:rFonts w:ascii="Times New Roman" w:hAnsi="Times New Roman" w:cs="Times New Roman"/>
          <w:i/>
          <w:iCs/>
          <w:kern w:val="0"/>
          <w:sz w:val="24"/>
          <w:szCs w:val="24"/>
        </w:rPr>
        <w:t xml:space="preserve">Veterinary Medicine </w:t>
      </w:r>
      <w:proofErr w:type="gramStart"/>
      <w:r w:rsidRPr="005C3AB9">
        <w:rPr>
          <w:rFonts w:ascii="Times New Roman" w:hAnsi="Times New Roman" w:cs="Times New Roman"/>
          <w:i/>
          <w:iCs/>
          <w:kern w:val="0"/>
          <w:sz w:val="24"/>
          <w:szCs w:val="24"/>
        </w:rPr>
        <w:t>International</w:t>
      </w:r>
      <w:r w:rsidR="00986F70">
        <w:rPr>
          <w:rFonts w:ascii="Times New Roman" w:hAnsi="Times New Roman" w:cs="Times New Roman"/>
          <w:i/>
          <w:iCs/>
          <w:color w:val="000000" w:themeColor="text1"/>
          <w:sz w:val="24"/>
          <w:szCs w:val="24"/>
        </w:rPr>
        <w:t xml:space="preserve">, </w:t>
      </w:r>
      <w:r w:rsidR="00986F70" w:rsidRPr="00986F70">
        <w:rPr>
          <w:rFonts w:ascii="Times New Roman" w:hAnsi="Times New Roman" w:cs="Times New Roman"/>
          <w:i/>
          <w:iCs/>
          <w:color w:val="000000" w:themeColor="text1"/>
          <w:sz w:val="24"/>
          <w:szCs w:val="24"/>
        </w:rPr>
        <w:t> </w:t>
      </w:r>
      <w:r w:rsidR="00986F70" w:rsidRPr="00986F70">
        <w:rPr>
          <w:rFonts w:ascii="Times New Roman" w:hAnsi="Times New Roman" w:cs="Times New Roman"/>
          <w:color w:val="000000" w:themeColor="text1"/>
          <w:sz w:val="24"/>
          <w:szCs w:val="24"/>
        </w:rPr>
        <w:t>8</w:t>
      </w:r>
      <w:proofErr w:type="gramEnd"/>
      <w:r w:rsidR="00986F70" w:rsidRPr="00986F70">
        <w:rPr>
          <w:rFonts w:ascii="Times New Roman" w:hAnsi="Times New Roman" w:cs="Times New Roman"/>
          <w:color w:val="000000" w:themeColor="text1"/>
          <w:sz w:val="24"/>
          <w:szCs w:val="24"/>
        </w:rPr>
        <w:t xml:space="preserve">;2023:2584171. </w:t>
      </w:r>
      <w:proofErr w:type="spellStart"/>
      <w:r w:rsidR="00986F70" w:rsidRPr="00986F70">
        <w:rPr>
          <w:rFonts w:ascii="Times New Roman" w:hAnsi="Times New Roman" w:cs="Times New Roman"/>
          <w:color w:val="000000" w:themeColor="text1"/>
          <w:sz w:val="24"/>
          <w:szCs w:val="24"/>
        </w:rPr>
        <w:t>doi</w:t>
      </w:r>
      <w:proofErr w:type="spellEnd"/>
      <w:r w:rsidR="00986F70" w:rsidRPr="00986F70">
        <w:rPr>
          <w:rFonts w:ascii="Times New Roman" w:hAnsi="Times New Roman" w:cs="Times New Roman"/>
          <w:color w:val="000000" w:themeColor="text1"/>
          <w:sz w:val="24"/>
          <w:szCs w:val="24"/>
        </w:rPr>
        <w:t>: </w:t>
      </w:r>
      <w:hyperlink r:id="rId25" w:tgtFrame="_blank" w:history="1">
        <w:r w:rsidR="00986F70" w:rsidRPr="00986F70">
          <w:rPr>
            <w:rStyle w:val="Hyperlink"/>
            <w:rFonts w:ascii="Times New Roman" w:hAnsi="Times New Roman" w:cs="Times New Roman"/>
            <w:color w:val="000000" w:themeColor="text1"/>
            <w:sz w:val="24"/>
            <w:szCs w:val="24"/>
            <w:u w:val="none"/>
          </w:rPr>
          <w:t>10.1155/2023/258417</w:t>
        </w:r>
      </w:hyperlink>
    </w:p>
    <w:p w14:paraId="7D77364C" w14:textId="25D23154" w:rsidR="001B7356" w:rsidRPr="007B09DE" w:rsidRDefault="001B735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roofErr w:type="spellStart"/>
      <w:r w:rsidRPr="007B09DE">
        <w:rPr>
          <w:rFonts w:ascii="Times New Roman" w:hAnsi="Times New Roman" w:cs="Times New Roman"/>
          <w:color w:val="000000" w:themeColor="text1"/>
          <w:kern w:val="0"/>
          <w:sz w:val="24"/>
          <w:szCs w:val="24"/>
        </w:rPr>
        <w:lastRenderedPageBreak/>
        <w:t>Garmory</w:t>
      </w:r>
      <w:proofErr w:type="spellEnd"/>
      <w:r w:rsidRPr="007B09DE">
        <w:rPr>
          <w:rFonts w:ascii="Times New Roman" w:hAnsi="Times New Roman" w:cs="Times New Roman"/>
          <w:color w:val="000000" w:themeColor="text1"/>
          <w:kern w:val="0"/>
          <w:sz w:val="24"/>
          <w:szCs w:val="24"/>
        </w:rPr>
        <w:t>, H.S.</w:t>
      </w:r>
      <w:r w:rsidR="003F2C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Chanter, N.</w:t>
      </w:r>
      <w:r w:rsidR="003F2C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French, N.P.</w:t>
      </w:r>
      <w:r w:rsidR="003F2C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Bueschel, D.</w:t>
      </w:r>
      <w:r w:rsidR="003F2C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Songer, J.G.</w:t>
      </w:r>
      <w:r w:rsidR="005F24A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and </w:t>
      </w:r>
      <w:proofErr w:type="spellStart"/>
      <w:r w:rsidRPr="007B09DE">
        <w:rPr>
          <w:rFonts w:ascii="Times New Roman" w:hAnsi="Times New Roman" w:cs="Times New Roman"/>
          <w:color w:val="000000" w:themeColor="text1"/>
          <w:kern w:val="0"/>
          <w:sz w:val="24"/>
          <w:szCs w:val="24"/>
        </w:rPr>
        <w:t>Titball</w:t>
      </w:r>
      <w:proofErr w:type="spellEnd"/>
      <w:r w:rsidRPr="007B09DE">
        <w:rPr>
          <w:rFonts w:ascii="Times New Roman" w:hAnsi="Times New Roman" w:cs="Times New Roman"/>
          <w:color w:val="000000" w:themeColor="text1"/>
          <w:kern w:val="0"/>
          <w:sz w:val="24"/>
          <w:szCs w:val="24"/>
        </w:rPr>
        <w:t xml:space="preserve">, R.W. (2000). Occurrence of </w:t>
      </w:r>
      <w:r w:rsidRPr="005F24AA">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beta2 toxin amongst animals determined using genotyping and subtyping PCR assays. </w:t>
      </w:r>
      <w:r w:rsidR="00497935" w:rsidRPr="00497935">
        <w:rPr>
          <w:rFonts w:ascii="Times New Roman" w:hAnsi="Times New Roman" w:cs="Times New Roman"/>
          <w:i/>
          <w:iCs/>
          <w:color w:val="000000" w:themeColor="text1"/>
          <w:kern w:val="0"/>
          <w:sz w:val="24"/>
          <w:szCs w:val="24"/>
        </w:rPr>
        <w:t>Epidemiology and Infection</w:t>
      </w:r>
      <w:r w:rsidR="00F9539D">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124</w:t>
      </w:r>
      <w:r w:rsidR="00F9539D">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61-67.</w:t>
      </w:r>
      <w:r w:rsidR="00C35495" w:rsidRPr="00C35495">
        <w:t xml:space="preserve"> </w:t>
      </w:r>
      <w:r w:rsidR="00C35495" w:rsidRPr="00C35495">
        <w:rPr>
          <w:rFonts w:ascii="Times New Roman" w:hAnsi="Times New Roman" w:cs="Times New Roman"/>
          <w:color w:val="000000" w:themeColor="text1"/>
          <w:kern w:val="0"/>
          <w:sz w:val="24"/>
          <w:szCs w:val="24"/>
        </w:rPr>
        <w:t>https://doi.org/10.1017/S0950268899003295</w:t>
      </w:r>
    </w:p>
    <w:p w14:paraId="616AEC15" w14:textId="77777777" w:rsidR="001B7356" w:rsidRPr="007B09DE" w:rsidRDefault="001B735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519E74C4" w14:textId="5942AE86" w:rsidR="001B7356" w:rsidRPr="007B09DE" w:rsidRDefault="001B735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r w:rsidRPr="007B09DE">
        <w:rPr>
          <w:rFonts w:ascii="Times New Roman" w:hAnsi="Times New Roman" w:cs="Times New Roman"/>
          <w:color w:val="000000" w:themeColor="text1"/>
          <w:kern w:val="0"/>
          <w:sz w:val="24"/>
          <w:szCs w:val="24"/>
        </w:rPr>
        <w:t>Gibert</w:t>
      </w:r>
      <w:r w:rsidR="005F24A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M</w:t>
      </w:r>
      <w:r w:rsidR="00D73C3D">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Jolivet-Reynaud C</w:t>
      </w:r>
      <w:r w:rsidR="0069113E">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w:t>
      </w:r>
      <w:r w:rsidR="0069113E">
        <w:rPr>
          <w:rFonts w:ascii="Times New Roman" w:hAnsi="Times New Roman" w:cs="Times New Roman"/>
          <w:color w:val="000000" w:themeColor="text1"/>
          <w:kern w:val="0"/>
          <w:sz w:val="24"/>
          <w:szCs w:val="24"/>
        </w:rPr>
        <w:t xml:space="preserve"> and</w:t>
      </w:r>
      <w:r w:rsidRPr="007B09DE">
        <w:rPr>
          <w:rFonts w:ascii="Times New Roman" w:hAnsi="Times New Roman" w:cs="Times New Roman"/>
          <w:color w:val="000000" w:themeColor="text1"/>
          <w:kern w:val="0"/>
          <w:sz w:val="24"/>
          <w:szCs w:val="24"/>
        </w:rPr>
        <w:t xml:space="preserve"> Popoff</w:t>
      </w:r>
      <w:r w:rsidR="00D73C3D">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M</w:t>
      </w:r>
      <w:r w:rsidR="00D73C3D">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R.</w:t>
      </w:r>
      <w:r w:rsidR="00D73C3D">
        <w:rPr>
          <w:rFonts w:ascii="Times New Roman" w:hAnsi="Times New Roman" w:cs="Times New Roman"/>
          <w:color w:val="000000" w:themeColor="text1"/>
          <w:kern w:val="0"/>
          <w:sz w:val="24"/>
          <w:szCs w:val="24"/>
        </w:rPr>
        <w:t xml:space="preserve"> (1997).</w:t>
      </w:r>
      <w:r w:rsidRPr="007B09DE">
        <w:rPr>
          <w:rFonts w:ascii="Times New Roman" w:hAnsi="Times New Roman" w:cs="Times New Roman"/>
          <w:color w:val="000000" w:themeColor="text1"/>
          <w:kern w:val="0"/>
          <w:sz w:val="24"/>
          <w:szCs w:val="24"/>
        </w:rPr>
        <w:t xml:space="preserve"> Beta2 toxin, a novel toxin produced by </w:t>
      </w:r>
      <w:r w:rsidRPr="007B09DE">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w:t>
      </w:r>
      <w:r w:rsidRPr="00497935">
        <w:rPr>
          <w:rFonts w:ascii="Times New Roman" w:hAnsi="Times New Roman" w:cs="Times New Roman"/>
          <w:i/>
          <w:iCs/>
          <w:color w:val="000000" w:themeColor="text1"/>
          <w:kern w:val="0"/>
          <w:sz w:val="24"/>
          <w:szCs w:val="24"/>
        </w:rPr>
        <w:t>Gene</w:t>
      </w:r>
      <w:r w:rsidR="0069113E">
        <w:rPr>
          <w:rFonts w:ascii="Times New Roman" w:hAnsi="Times New Roman" w:cs="Times New Roman"/>
          <w:color w:val="000000" w:themeColor="text1"/>
          <w:kern w:val="0"/>
          <w:sz w:val="24"/>
          <w:szCs w:val="24"/>
        </w:rPr>
        <w:t xml:space="preserve">, </w:t>
      </w:r>
      <w:r w:rsidRPr="0069113E">
        <w:rPr>
          <w:rFonts w:ascii="Times New Roman" w:hAnsi="Times New Roman" w:cs="Times New Roman"/>
          <w:b/>
          <w:bCs/>
          <w:color w:val="000000" w:themeColor="text1"/>
          <w:kern w:val="0"/>
          <w:sz w:val="24"/>
          <w:szCs w:val="24"/>
        </w:rPr>
        <w:t>203</w:t>
      </w:r>
      <w:r w:rsidRPr="007B09DE">
        <w:rPr>
          <w:rFonts w:ascii="Times New Roman" w:hAnsi="Times New Roman" w:cs="Times New Roman"/>
          <w:color w:val="000000" w:themeColor="text1"/>
          <w:kern w:val="0"/>
          <w:sz w:val="24"/>
          <w:szCs w:val="24"/>
        </w:rPr>
        <w:t>(1)</w:t>
      </w:r>
      <w:r w:rsidR="00F9539D">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65–73.</w:t>
      </w:r>
      <w:r w:rsidR="003C0CC4" w:rsidRPr="003C0CC4">
        <w:t xml:space="preserve"> </w:t>
      </w:r>
      <w:r w:rsidR="003C0CC4" w:rsidRPr="003C0CC4">
        <w:rPr>
          <w:rFonts w:ascii="Times New Roman" w:hAnsi="Times New Roman" w:cs="Times New Roman"/>
          <w:color w:val="000000" w:themeColor="text1"/>
          <w:kern w:val="0"/>
          <w:sz w:val="24"/>
          <w:szCs w:val="24"/>
        </w:rPr>
        <w:t>https://doi.org/10.1016/S0378-1119(97)00493-9</w:t>
      </w:r>
      <w:r w:rsidR="003C0CC4">
        <w:rPr>
          <w:rFonts w:ascii="Times New Roman" w:hAnsi="Times New Roman" w:cs="Times New Roman"/>
          <w:color w:val="000000" w:themeColor="text1"/>
          <w:kern w:val="0"/>
          <w:sz w:val="24"/>
          <w:szCs w:val="24"/>
        </w:rPr>
        <w:t>.</w:t>
      </w:r>
    </w:p>
    <w:p w14:paraId="2126B04F" w14:textId="77777777" w:rsidR="00E22E89" w:rsidRPr="007B09DE" w:rsidRDefault="00E22E89"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029E15EC" w14:textId="7BDABC5D" w:rsidR="00E22E89" w:rsidRPr="007B09DE" w:rsidRDefault="00E22E89"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r w:rsidRPr="007B09DE">
        <w:rPr>
          <w:rFonts w:ascii="Times New Roman" w:hAnsi="Times New Roman" w:cs="Times New Roman"/>
          <w:color w:val="000000" w:themeColor="text1"/>
          <w:kern w:val="0"/>
          <w:sz w:val="24"/>
          <w:szCs w:val="24"/>
        </w:rPr>
        <w:t xml:space="preserve">Hall, T. A. 1999 </w:t>
      </w:r>
      <w:proofErr w:type="spellStart"/>
      <w:r w:rsidRPr="007B09DE">
        <w:rPr>
          <w:rFonts w:ascii="Times New Roman" w:hAnsi="Times New Roman" w:cs="Times New Roman"/>
          <w:color w:val="000000" w:themeColor="text1"/>
          <w:kern w:val="0"/>
          <w:sz w:val="24"/>
          <w:szCs w:val="24"/>
        </w:rPr>
        <w:t>BioEdit</w:t>
      </w:r>
      <w:proofErr w:type="spellEnd"/>
      <w:r w:rsidRPr="007B09DE">
        <w:rPr>
          <w:rFonts w:ascii="Times New Roman" w:hAnsi="Times New Roman" w:cs="Times New Roman"/>
          <w:color w:val="000000" w:themeColor="text1"/>
          <w:kern w:val="0"/>
          <w:sz w:val="24"/>
          <w:szCs w:val="24"/>
        </w:rPr>
        <w:t>: a user-friendly biological sequence alignment editor and analysis program for Windows 95/98/NT. Nucleic Acids Symposium Series. 41</w:t>
      </w:r>
      <w:r w:rsidR="006C687E">
        <w:rPr>
          <w:rFonts w:ascii="Times New Roman" w:hAnsi="Times New Roman" w:cs="Times New Roman"/>
          <w:color w:val="000000" w:themeColor="text1"/>
          <w:kern w:val="0"/>
          <w:sz w:val="24"/>
          <w:szCs w:val="24"/>
        </w:rPr>
        <w:t>, 95-98</w:t>
      </w:r>
    </w:p>
    <w:p w14:paraId="2AAB01F7" w14:textId="77777777" w:rsidR="001B7356" w:rsidRPr="007B09DE" w:rsidRDefault="001B735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611D3495" w14:textId="10885734" w:rsidR="00003C09" w:rsidRPr="007B09DE" w:rsidRDefault="00003C09"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roofErr w:type="spellStart"/>
      <w:r w:rsidRPr="007B09DE">
        <w:rPr>
          <w:rFonts w:ascii="Times New Roman" w:hAnsi="Times New Roman" w:cs="Times New Roman"/>
          <w:color w:val="000000" w:themeColor="text1"/>
          <w:kern w:val="0"/>
          <w:sz w:val="24"/>
          <w:szCs w:val="24"/>
        </w:rPr>
        <w:t>Koneman</w:t>
      </w:r>
      <w:proofErr w:type="spellEnd"/>
      <w:r w:rsidR="00EC6F2F">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E</w:t>
      </w:r>
      <w:r w:rsidR="00EC6F2F">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W</w:t>
      </w:r>
      <w:r w:rsidR="00EC6F2F">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Allen</w:t>
      </w:r>
      <w:r w:rsidR="00EC6F2F">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S</w:t>
      </w:r>
      <w:r w:rsidR="00EC6F2F">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D</w:t>
      </w:r>
      <w:r w:rsidR="00EC6F2F">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Janda</w:t>
      </w:r>
      <w:r w:rsidR="00EC6F2F">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w:t>
      </w:r>
      <w:r w:rsidR="00EC6F2F">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M</w:t>
      </w:r>
      <w:r w:rsidR="00EC6F2F">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spellStart"/>
      <w:r w:rsidRPr="007B09DE">
        <w:rPr>
          <w:rFonts w:ascii="Times New Roman" w:hAnsi="Times New Roman" w:cs="Times New Roman"/>
          <w:color w:val="000000" w:themeColor="text1"/>
          <w:kern w:val="0"/>
          <w:sz w:val="24"/>
          <w:szCs w:val="24"/>
        </w:rPr>
        <w:t>Schreckenberger</w:t>
      </w:r>
      <w:proofErr w:type="spellEnd"/>
      <w:r w:rsidR="0046564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P</w:t>
      </w:r>
      <w:r w:rsidR="0046564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C</w:t>
      </w:r>
      <w:r w:rsidR="0046564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r w:rsidR="0046564A">
        <w:rPr>
          <w:rFonts w:ascii="Times New Roman" w:hAnsi="Times New Roman" w:cs="Times New Roman"/>
          <w:color w:val="000000" w:themeColor="text1"/>
          <w:kern w:val="0"/>
          <w:sz w:val="24"/>
          <w:szCs w:val="24"/>
        </w:rPr>
        <w:t xml:space="preserve">and </w:t>
      </w:r>
      <w:r w:rsidRPr="007B09DE">
        <w:rPr>
          <w:rFonts w:ascii="Times New Roman" w:hAnsi="Times New Roman" w:cs="Times New Roman"/>
          <w:color w:val="000000" w:themeColor="text1"/>
          <w:kern w:val="0"/>
          <w:sz w:val="24"/>
          <w:szCs w:val="24"/>
        </w:rPr>
        <w:t xml:space="preserve">Winn WC: </w:t>
      </w:r>
      <w:proofErr w:type="spellStart"/>
      <w:r w:rsidRPr="007B09DE">
        <w:rPr>
          <w:rFonts w:ascii="Times New Roman" w:hAnsi="Times New Roman" w:cs="Times New Roman"/>
          <w:color w:val="000000" w:themeColor="text1"/>
          <w:kern w:val="0"/>
          <w:sz w:val="24"/>
          <w:szCs w:val="24"/>
        </w:rPr>
        <w:t>Color</w:t>
      </w:r>
      <w:proofErr w:type="spellEnd"/>
      <w:r w:rsidRPr="007B09DE">
        <w:rPr>
          <w:rFonts w:ascii="Times New Roman" w:hAnsi="Times New Roman" w:cs="Times New Roman"/>
          <w:color w:val="000000" w:themeColor="text1"/>
          <w:kern w:val="0"/>
          <w:sz w:val="24"/>
          <w:szCs w:val="24"/>
        </w:rPr>
        <w:t xml:space="preserve"> atlas and textbook of </w:t>
      </w:r>
      <w:r w:rsidR="004C1E11">
        <w:rPr>
          <w:rFonts w:ascii="Times New Roman" w:hAnsi="Times New Roman" w:cs="Times New Roman"/>
          <w:color w:val="000000" w:themeColor="text1"/>
          <w:kern w:val="0"/>
          <w:sz w:val="24"/>
          <w:szCs w:val="24"/>
        </w:rPr>
        <w:t>D</w:t>
      </w:r>
      <w:r w:rsidRPr="007B09DE">
        <w:rPr>
          <w:rFonts w:ascii="Times New Roman" w:hAnsi="Times New Roman" w:cs="Times New Roman"/>
          <w:color w:val="000000" w:themeColor="text1"/>
          <w:kern w:val="0"/>
          <w:sz w:val="24"/>
          <w:szCs w:val="24"/>
        </w:rPr>
        <w:t xml:space="preserve">iagnostic </w:t>
      </w:r>
      <w:r w:rsidR="004C1E11">
        <w:rPr>
          <w:rFonts w:ascii="Times New Roman" w:hAnsi="Times New Roman" w:cs="Times New Roman"/>
          <w:color w:val="000000" w:themeColor="text1"/>
          <w:kern w:val="0"/>
          <w:sz w:val="24"/>
          <w:szCs w:val="24"/>
        </w:rPr>
        <w:t>M</w:t>
      </w:r>
      <w:r w:rsidRPr="007B09DE">
        <w:rPr>
          <w:rFonts w:ascii="Times New Roman" w:hAnsi="Times New Roman" w:cs="Times New Roman"/>
          <w:color w:val="000000" w:themeColor="text1"/>
          <w:kern w:val="0"/>
          <w:sz w:val="24"/>
          <w:szCs w:val="24"/>
        </w:rPr>
        <w:t xml:space="preserve">icrobiology. 4th </w:t>
      </w:r>
      <w:proofErr w:type="spellStart"/>
      <w:r w:rsidRPr="007B09DE">
        <w:rPr>
          <w:rFonts w:ascii="Times New Roman" w:hAnsi="Times New Roman" w:cs="Times New Roman"/>
          <w:color w:val="000000" w:themeColor="text1"/>
          <w:kern w:val="0"/>
          <w:sz w:val="24"/>
          <w:szCs w:val="24"/>
        </w:rPr>
        <w:t>edn</w:t>
      </w:r>
      <w:proofErr w:type="spellEnd"/>
      <w:r w:rsidRPr="007B09DE">
        <w:rPr>
          <w:rFonts w:ascii="Times New Roman" w:hAnsi="Times New Roman" w:cs="Times New Roman"/>
          <w:color w:val="000000" w:themeColor="text1"/>
          <w:kern w:val="0"/>
          <w:sz w:val="24"/>
          <w:szCs w:val="24"/>
        </w:rPr>
        <w:t xml:space="preserve">., J.B. Lippincott Company, Philadelphia, Pa, 1992. </w:t>
      </w:r>
    </w:p>
    <w:p w14:paraId="760C6B54" w14:textId="77777777" w:rsidR="00003C09" w:rsidRPr="007B09DE" w:rsidRDefault="00003C09"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4661A4F3" w14:textId="66E398F0" w:rsidR="00003C09" w:rsidRPr="007B09DE" w:rsidRDefault="00003C09"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r w:rsidRPr="007B09DE">
        <w:rPr>
          <w:rFonts w:ascii="Times New Roman" w:hAnsi="Times New Roman" w:cs="Times New Roman"/>
          <w:color w:val="000000" w:themeColor="text1"/>
          <w:kern w:val="0"/>
          <w:sz w:val="24"/>
          <w:szCs w:val="24"/>
        </w:rPr>
        <w:t>Macfaddin</w:t>
      </w:r>
      <w:r w:rsidR="0046564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gramStart"/>
      <w:r w:rsidRPr="007B09DE">
        <w:rPr>
          <w:rFonts w:ascii="Times New Roman" w:hAnsi="Times New Roman" w:cs="Times New Roman"/>
          <w:color w:val="000000" w:themeColor="text1"/>
          <w:kern w:val="0"/>
          <w:sz w:val="24"/>
          <w:szCs w:val="24"/>
        </w:rPr>
        <w:t>J</w:t>
      </w:r>
      <w:r w:rsidR="0046564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F</w:t>
      </w:r>
      <w:r w:rsidR="0046564A">
        <w:rPr>
          <w:rFonts w:ascii="Times New Roman" w:hAnsi="Times New Roman" w:cs="Times New Roman"/>
          <w:color w:val="000000" w:themeColor="text1"/>
          <w:kern w:val="0"/>
          <w:sz w:val="24"/>
          <w:szCs w:val="24"/>
        </w:rPr>
        <w:t>.,(</w:t>
      </w:r>
      <w:proofErr w:type="gramEnd"/>
      <w:r w:rsidR="0046564A">
        <w:rPr>
          <w:rFonts w:ascii="Times New Roman" w:hAnsi="Times New Roman" w:cs="Times New Roman"/>
          <w:color w:val="000000" w:themeColor="text1"/>
          <w:kern w:val="0"/>
          <w:sz w:val="24"/>
          <w:szCs w:val="24"/>
        </w:rPr>
        <w:t>2000)</w:t>
      </w:r>
      <w:r w:rsidRPr="007B09DE">
        <w:rPr>
          <w:rFonts w:ascii="Times New Roman" w:hAnsi="Times New Roman" w:cs="Times New Roman"/>
          <w:color w:val="000000" w:themeColor="text1"/>
          <w:kern w:val="0"/>
          <w:sz w:val="24"/>
          <w:szCs w:val="24"/>
        </w:rPr>
        <w:t xml:space="preserve"> Biochemical test for identification of medical bacteria 3rd </w:t>
      </w:r>
      <w:proofErr w:type="spellStart"/>
      <w:r w:rsidRPr="007B09DE">
        <w:rPr>
          <w:rFonts w:ascii="Times New Roman" w:hAnsi="Times New Roman" w:cs="Times New Roman"/>
          <w:color w:val="000000" w:themeColor="text1"/>
          <w:kern w:val="0"/>
          <w:sz w:val="24"/>
          <w:szCs w:val="24"/>
        </w:rPr>
        <w:t>edn</w:t>
      </w:r>
      <w:proofErr w:type="spellEnd"/>
      <w:r w:rsidRPr="007B09DE">
        <w:rPr>
          <w:rFonts w:ascii="Times New Roman" w:hAnsi="Times New Roman" w:cs="Times New Roman"/>
          <w:color w:val="000000" w:themeColor="text1"/>
          <w:kern w:val="0"/>
          <w:sz w:val="24"/>
          <w:szCs w:val="24"/>
        </w:rPr>
        <w:t xml:space="preserve">., </w:t>
      </w:r>
      <w:proofErr w:type="spellStart"/>
      <w:r w:rsidRPr="007B09DE">
        <w:rPr>
          <w:rFonts w:ascii="Times New Roman" w:hAnsi="Times New Roman" w:cs="Times New Roman"/>
          <w:color w:val="000000" w:themeColor="text1"/>
          <w:kern w:val="0"/>
          <w:sz w:val="24"/>
          <w:szCs w:val="24"/>
        </w:rPr>
        <w:t>LippinCott</w:t>
      </w:r>
      <w:proofErr w:type="spellEnd"/>
      <w:r w:rsidRPr="007B09DE">
        <w:rPr>
          <w:rFonts w:ascii="Times New Roman" w:hAnsi="Times New Roman" w:cs="Times New Roman"/>
          <w:color w:val="000000" w:themeColor="text1"/>
          <w:kern w:val="0"/>
          <w:sz w:val="24"/>
          <w:szCs w:val="24"/>
        </w:rPr>
        <w:t xml:space="preserve"> Willians &amp; </w:t>
      </w:r>
      <w:r w:rsidR="00906A4C">
        <w:rPr>
          <w:rFonts w:ascii="Times New Roman" w:hAnsi="Times New Roman" w:cs="Times New Roman"/>
          <w:color w:val="000000" w:themeColor="text1"/>
          <w:kern w:val="0"/>
          <w:sz w:val="24"/>
          <w:szCs w:val="24"/>
        </w:rPr>
        <w:t>W</w:t>
      </w:r>
      <w:r w:rsidRPr="007B09DE">
        <w:rPr>
          <w:rFonts w:ascii="Times New Roman" w:hAnsi="Times New Roman" w:cs="Times New Roman"/>
          <w:color w:val="000000" w:themeColor="text1"/>
          <w:kern w:val="0"/>
          <w:sz w:val="24"/>
          <w:szCs w:val="24"/>
        </w:rPr>
        <w:t>ilkins, Philadelphia, Pa</w:t>
      </w:r>
      <w:r w:rsidR="0046564A">
        <w:rPr>
          <w:rFonts w:ascii="Times New Roman" w:hAnsi="Times New Roman" w:cs="Times New Roman"/>
          <w:color w:val="000000" w:themeColor="text1"/>
          <w:kern w:val="0"/>
          <w:sz w:val="24"/>
          <w:szCs w:val="24"/>
        </w:rPr>
        <w:t>.</w:t>
      </w:r>
    </w:p>
    <w:p w14:paraId="08084164" w14:textId="77777777" w:rsidR="00003C09" w:rsidRPr="007B09DE" w:rsidRDefault="00003C09" w:rsidP="007B09DE">
      <w:pPr>
        <w:autoSpaceDE w:val="0"/>
        <w:autoSpaceDN w:val="0"/>
        <w:adjustRightInd w:val="0"/>
        <w:spacing w:after="0" w:line="360" w:lineRule="auto"/>
        <w:jc w:val="both"/>
        <w:rPr>
          <w:rFonts w:ascii="Times New Roman" w:hAnsi="Times New Roman" w:cs="Times New Roman"/>
          <w:color w:val="000000" w:themeColor="text1"/>
          <w:kern w:val="0"/>
          <w:sz w:val="24"/>
          <w:szCs w:val="24"/>
        </w:rPr>
      </w:pPr>
    </w:p>
    <w:p w14:paraId="545E0CBB" w14:textId="2B0035C0" w:rsidR="00022E26" w:rsidRPr="007B09DE" w:rsidRDefault="00022E2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r w:rsidRPr="007B09DE">
        <w:rPr>
          <w:rFonts w:ascii="Times New Roman" w:hAnsi="Times New Roman" w:cs="Times New Roman"/>
          <w:color w:val="000000" w:themeColor="text1"/>
          <w:kern w:val="0"/>
          <w:sz w:val="24"/>
          <w:szCs w:val="24"/>
        </w:rPr>
        <w:t>Manteca</w:t>
      </w:r>
      <w:r w:rsidR="0046564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C</w:t>
      </w:r>
      <w:r w:rsidR="0046564A">
        <w:rPr>
          <w:rFonts w:ascii="Times New Roman" w:hAnsi="Times New Roman" w:cs="Times New Roman"/>
          <w:color w:val="000000" w:themeColor="text1"/>
          <w:kern w:val="0"/>
          <w:sz w:val="24"/>
          <w:szCs w:val="24"/>
        </w:rPr>
        <w:t>.</w:t>
      </w:r>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Daube</w:t>
      </w:r>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G</w:t>
      </w:r>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spellStart"/>
      <w:r w:rsidRPr="007B09DE">
        <w:rPr>
          <w:rFonts w:ascii="Times New Roman" w:hAnsi="Times New Roman" w:cs="Times New Roman"/>
          <w:color w:val="000000" w:themeColor="text1"/>
          <w:kern w:val="0"/>
          <w:sz w:val="24"/>
          <w:szCs w:val="24"/>
        </w:rPr>
        <w:t>Jauniaux</w:t>
      </w:r>
      <w:proofErr w:type="spellEnd"/>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T</w:t>
      </w:r>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Linden</w:t>
      </w:r>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A</w:t>
      </w:r>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spellStart"/>
      <w:r w:rsidRPr="007B09DE">
        <w:rPr>
          <w:rFonts w:ascii="Times New Roman" w:hAnsi="Times New Roman" w:cs="Times New Roman"/>
          <w:color w:val="000000" w:themeColor="text1"/>
          <w:kern w:val="0"/>
          <w:sz w:val="24"/>
          <w:szCs w:val="24"/>
        </w:rPr>
        <w:t>Pirson</w:t>
      </w:r>
      <w:proofErr w:type="spellEnd"/>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V</w:t>
      </w:r>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r w:rsidR="00304653">
        <w:rPr>
          <w:rFonts w:ascii="Times New Roman" w:hAnsi="Times New Roman" w:cs="Times New Roman"/>
          <w:color w:val="000000" w:themeColor="text1"/>
          <w:kern w:val="0"/>
          <w:sz w:val="24"/>
          <w:szCs w:val="24"/>
        </w:rPr>
        <w:t xml:space="preserve">and </w:t>
      </w:r>
      <w:proofErr w:type="spellStart"/>
      <w:r w:rsidRPr="007B09DE">
        <w:rPr>
          <w:rFonts w:ascii="Times New Roman" w:hAnsi="Times New Roman" w:cs="Times New Roman"/>
          <w:color w:val="000000" w:themeColor="text1"/>
          <w:kern w:val="0"/>
          <w:sz w:val="24"/>
          <w:szCs w:val="24"/>
        </w:rPr>
        <w:t>Detilleux</w:t>
      </w:r>
      <w:proofErr w:type="spellEnd"/>
      <w:r w:rsidR="0030465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gramStart"/>
      <w:r w:rsidRPr="007B09DE">
        <w:rPr>
          <w:rFonts w:ascii="Times New Roman" w:hAnsi="Times New Roman" w:cs="Times New Roman"/>
          <w:color w:val="000000" w:themeColor="text1"/>
          <w:kern w:val="0"/>
          <w:sz w:val="24"/>
          <w:szCs w:val="24"/>
        </w:rPr>
        <w:t>J.</w:t>
      </w:r>
      <w:r w:rsidR="003924C5">
        <w:rPr>
          <w:rFonts w:ascii="Times New Roman" w:hAnsi="Times New Roman" w:cs="Times New Roman"/>
          <w:color w:val="000000" w:themeColor="text1"/>
          <w:kern w:val="0"/>
          <w:sz w:val="24"/>
          <w:szCs w:val="24"/>
        </w:rPr>
        <w:t>(</w:t>
      </w:r>
      <w:proofErr w:type="gramEnd"/>
      <w:r w:rsidR="003924C5">
        <w:rPr>
          <w:rFonts w:ascii="Times New Roman" w:hAnsi="Times New Roman" w:cs="Times New Roman"/>
          <w:color w:val="000000" w:themeColor="text1"/>
          <w:kern w:val="0"/>
          <w:sz w:val="24"/>
          <w:szCs w:val="24"/>
        </w:rPr>
        <w:t>2002).</w:t>
      </w:r>
      <w:r w:rsidRPr="007B09DE">
        <w:rPr>
          <w:rFonts w:ascii="Times New Roman" w:hAnsi="Times New Roman" w:cs="Times New Roman"/>
          <w:color w:val="000000" w:themeColor="text1"/>
          <w:kern w:val="0"/>
          <w:sz w:val="24"/>
          <w:szCs w:val="24"/>
        </w:rPr>
        <w:t xml:space="preserve"> A role for the </w:t>
      </w:r>
      <w:r w:rsidRPr="007B09DE">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beta2 toxin in bovine enterotoxaemia? </w:t>
      </w:r>
      <w:r w:rsidRPr="007D5C9B">
        <w:rPr>
          <w:rFonts w:ascii="Times New Roman" w:hAnsi="Times New Roman" w:cs="Times New Roman"/>
          <w:i/>
          <w:iCs/>
          <w:color w:val="000000" w:themeColor="text1"/>
          <w:kern w:val="0"/>
          <w:sz w:val="24"/>
          <w:szCs w:val="24"/>
        </w:rPr>
        <w:t>Vet</w:t>
      </w:r>
      <w:r w:rsidR="003E5D12" w:rsidRPr="007D5C9B">
        <w:rPr>
          <w:rFonts w:ascii="Times New Roman" w:hAnsi="Times New Roman" w:cs="Times New Roman"/>
          <w:i/>
          <w:iCs/>
          <w:color w:val="000000" w:themeColor="text1"/>
          <w:kern w:val="0"/>
          <w:sz w:val="24"/>
          <w:szCs w:val="24"/>
        </w:rPr>
        <w:t>erinary</w:t>
      </w:r>
      <w:r w:rsidRPr="007D5C9B">
        <w:rPr>
          <w:rFonts w:ascii="Times New Roman" w:hAnsi="Times New Roman" w:cs="Times New Roman"/>
          <w:i/>
          <w:iCs/>
          <w:color w:val="000000" w:themeColor="text1"/>
          <w:kern w:val="0"/>
          <w:sz w:val="24"/>
          <w:szCs w:val="24"/>
        </w:rPr>
        <w:t xml:space="preserve"> Microbiol</w:t>
      </w:r>
      <w:r w:rsidR="007D5C9B" w:rsidRPr="007D5C9B">
        <w:rPr>
          <w:rFonts w:ascii="Times New Roman" w:hAnsi="Times New Roman" w:cs="Times New Roman"/>
          <w:i/>
          <w:iCs/>
          <w:color w:val="000000" w:themeColor="text1"/>
          <w:kern w:val="0"/>
          <w:sz w:val="24"/>
          <w:szCs w:val="24"/>
        </w:rPr>
        <w:t>ogy</w:t>
      </w:r>
      <w:r w:rsidR="007D5C9B">
        <w:rPr>
          <w:rFonts w:ascii="Times New Roman" w:hAnsi="Times New Roman" w:cs="Times New Roman"/>
          <w:color w:val="000000" w:themeColor="text1"/>
          <w:kern w:val="0"/>
          <w:sz w:val="24"/>
          <w:szCs w:val="24"/>
        </w:rPr>
        <w:t xml:space="preserve">, </w:t>
      </w:r>
      <w:r w:rsidRPr="003924C5">
        <w:rPr>
          <w:rFonts w:ascii="Times New Roman" w:hAnsi="Times New Roman" w:cs="Times New Roman"/>
          <w:b/>
          <w:bCs/>
          <w:color w:val="000000" w:themeColor="text1"/>
          <w:kern w:val="0"/>
          <w:sz w:val="24"/>
          <w:szCs w:val="24"/>
        </w:rPr>
        <w:t>86</w:t>
      </w:r>
      <w:r w:rsidRPr="007B09DE">
        <w:rPr>
          <w:rFonts w:ascii="Times New Roman" w:hAnsi="Times New Roman" w:cs="Times New Roman"/>
          <w:color w:val="000000" w:themeColor="text1"/>
          <w:kern w:val="0"/>
          <w:sz w:val="24"/>
          <w:szCs w:val="24"/>
        </w:rPr>
        <w:t>(3)</w:t>
      </w:r>
      <w:r w:rsidR="00F9539D">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191–202</w:t>
      </w:r>
      <w:r w:rsidR="007D5C9B">
        <w:rPr>
          <w:rFonts w:ascii="Times New Roman" w:hAnsi="Times New Roman" w:cs="Times New Roman"/>
          <w:color w:val="000000" w:themeColor="text1"/>
          <w:kern w:val="0"/>
          <w:sz w:val="24"/>
          <w:szCs w:val="24"/>
        </w:rPr>
        <w:t>.</w:t>
      </w:r>
      <w:r w:rsidR="00A24688" w:rsidRPr="00A24688">
        <w:t xml:space="preserve"> </w:t>
      </w:r>
      <w:r w:rsidR="00A24688" w:rsidRPr="00A24688">
        <w:rPr>
          <w:rFonts w:ascii="Times New Roman" w:hAnsi="Times New Roman" w:cs="Times New Roman"/>
          <w:color w:val="000000" w:themeColor="text1"/>
          <w:kern w:val="0"/>
          <w:sz w:val="24"/>
          <w:szCs w:val="24"/>
        </w:rPr>
        <w:t>https://doi.org/10.1016/S0378-1135(02)00008-1</w:t>
      </w:r>
    </w:p>
    <w:p w14:paraId="3EA2E0A9" w14:textId="77777777" w:rsidR="00770DFF" w:rsidRPr="007B09DE" w:rsidRDefault="00770DFF"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7048ACC1" w14:textId="15BBE0F9" w:rsidR="00770DFF" w:rsidRPr="007B09DE" w:rsidRDefault="00770DFF" w:rsidP="001E4C07">
      <w:pPr>
        <w:spacing w:line="360" w:lineRule="auto"/>
        <w:ind w:left="720" w:hanging="720"/>
        <w:jc w:val="both"/>
        <w:rPr>
          <w:rFonts w:ascii="Times New Roman" w:hAnsi="Times New Roman" w:cs="Times New Roman"/>
          <w:sz w:val="24"/>
          <w:szCs w:val="24"/>
        </w:rPr>
      </w:pPr>
      <w:proofErr w:type="spellStart"/>
      <w:r w:rsidRPr="007B09DE">
        <w:rPr>
          <w:rFonts w:ascii="Times New Roman" w:hAnsi="Times New Roman" w:cs="Times New Roman"/>
          <w:sz w:val="24"/>
          <w:szCs w:val="24"/>
        </w:rPr>
        <w:t>Nazki</w:t>
      </w:r>
      <w:proofErr w:type="spellEnd"/>
      <w:r w:rsidR="003924C5">
        <w:rPr>
          <w:rFonts w:ascii="Times New Roman" w:hAnsi="Times New Roman" w:cs="Times New Roman"/>
          <w:sz w:val="24"/>
          <w:szCs w:val="24"/>
        </w:rPr>
        <w:t>,</w:t>
      </w:r>
      <w:r w:rsidRPr="007B09DE">
        <w:rPr>
          <w:rFonts w:ascii="Times New Roman" w:hAnsi="Times New Roman" w:cs="Times New Roman"/>
          <w:sz w:val="24"/>
          <w:szCs w:val="24"/>
        </w:rPr>
        <w:t xml:space="preserve"> S., Wani</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S. A., Parveen</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R., Ahangar</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S. A., </w:t>
      </w:r>
      <w:proofErr w:type="spellStart"/>
      <w:r w:rsidRPr="007B09DE">
        <w:rPr>
          <w:rFonts w:ascii="Times New Roman" w:hAnsi="Times New Roman" w:cs="Times New Roman"/>
          <w:sz w:val="24"/>
          <w:szCs w:val="24"/>
        </w:rPr>
        <w:t>Kashoo</w:t>
      </w:r>
      <w:proofErr w:type="spellEnd"/>
      <w:r w:rsidRPr="007B09DE">
        <w:rPr>
          <w:rFonts w:ascii="Times New Roman" w:hAnsi="Times New Roman" w:cs="Times New Roman"/>
          <w:sz w:val="24"/>
          <w:szCs w:val="24"/>
        </w:rPr>
        <w:t xml:space="preserve"> Z. A., Hamid S., Dar Zahoor A., Dar T. A.,</w:t>
      </w:r>
      <w:r w:rsidR="003924C5">
        <w:rPr>
          <w:rFonts w:ascii="Times New Roman" w:hAnsi="Times New Roman" w:cs="Times New Roman"/>
          <w:sz w:val="24"/>
          <w:szCs w:val="24"/>
        </w:rPr>
        <w:t xml:space="preserve"> </w:t>
      </w:r>
      <w:proofErr w:type="gramStart"/>
      <w:r w:rsidR="003924C5">
        <w:rPr>
          <w:rFonts w:ascii="Times New Roman" w:hAnsi="Times New Roman" w:cs="Times New Roman"/>
          <w:sz w:val="24"/>
          <w:szCs w:val="24"/>
        </w:rPr>
        <w:t xml:space="preserve">and </w:t>
      </w:r>
      <w:r w:rsidRPr="007B09DE">
        <w:rPr>
          <w:rFonts w:ascii="Times New Roman" w:hAnsi="Times New Roman" w:cs="Times New Roman"/>
          <w:sz w:val="24"/>
          <w:szCs w:val="24"/>
        </w:rPr>
        <w:t xml:space="preserve"> Dar</w:t>
      </w:r>
      <w:proofErr w:type="gramEnd"/>
      <w:r w:rsidR="007D5C9B">
        <w:rPr>
          <w:rFonts w:ascii="Times New Roman" w:hAnsi="Times New Roman" w:cs="Times New Roman"/>
          <w:sz w:val="24"/>
          <w:szCs w:val="24"/>
        </w:rPr>
        <w:t>,</w:t>
      </w:r>
      <w:r w:rsidRPr="007B09DE">
        <w:rPr>
          <w:rFonts w:ascii="Times New Roman" w:hAnsi="Times New Roman" w:cs="Times New Roman"/>
          <w:sz w:val="24"/>
          <w:szCs w:val="24"/>
        </w:rPr>
        <w:t xml:space="preserve"> P. A. (2017). Isolation, molecular </w:t>
      </w:r>
      <w:r w:rsidR="003924C5">
        <w:rPr>
          <w:rFonts w:ascii="Times New Roman" w:hAnsi="Times New Roman" w:cs="Times New Roman"/>
          <w:sz w:val="24"/>
          <w:szCs w:val="24"/>
        </w:rPr>
        <w:t>c</w:t>
      </w:r>
      <w:r w:rsidRPr="007B09DE">
        <w:rPr>
          <w:rFonts w:ascii="Times New Roman" w:hAnsi="Times New Roman" w:cs="Times New Roman"/>
          <w:sz w:val="24"/>
          <w:szCs w:val="24"/>
        </w:rPr>
        <w:t xml:space="preserve">haracterization and prevalence of </w:t>
      </w:r>
      <w:r w:rsidRPr="007B09DE">
        <w:rPr>
          <w:rFonts w:ascii="Times New Roman" w:hAnsi="Times New Roman" w:cs="Times New Roman"/>
          <w:i/>
          <w:sz w:val="24"/>
          <w:szCs w:val="24"/>
        </w:rPr>
        <w:t>Clostridium perfringens</w:t>
      </w:r>
      <w:r w:rsidRPr="007B09DE">
        <w:rPr>
          <w:rFonts w:ascii="Times New Roman" w:hAnsi="Times New Roman" w:cs="Times New Roman"/>
          <w:sz w:val="24"/>
          <w:szCs w:val="24"/>
        </w:rPr>
        <w:t xml:space="preserve"> in sheep and goats of Kashmir Himalayas, India. </w:t>
      </w:r>
      <w:r w:rsidRPr="007D5C9B">
        <w:rPr>
          <w:rFonts w:ascii="Times New Roman" w:hAnsi="Times New Roman" w:cs="Times New Roman"/>
          <w:i/>
          <w:iCs/>
          <w:sz w:val="24"/>
          <w:szCs w:val="24"/>
        </w:rPr>
        <w:t>Veterinary World</w:t>
      </w:r>
      <w:r w:rsidR="00F9539D">
        <w:rPr>
          <w:rFonts w:ascii="Times New Roman" w:hAnsi="Times New Roman" w:cs="Times New Roman"/>
          <w:sz w:val="24"/>
          <w:szCs w:val="24"/>
        </w:rPr>
        <w:t>,</w:t>
      </w:r>
      <w:r w:rsidRPr="003924C5">
        <w:rPr>
          <w:rFonts w:ascii="Times New Roman" w:hAnsi="Times New Roman" w:cs="Times New Roman"/>
          <w:b/>
          <w:bCs/>
          <w:sz w:val="24"/>
          <w:szCs w:val="24"/>
        </w:rPr>
        <w:t>10</w:t>
      </w:r>
      <w:r w:rsidRPr="007B09DE">
        <w:rPr>
          <w:rFonts w:ascii="Times New Roman" w:hAnsi="Times New Roman" w:cs="Times New Roman"/>
          <w:sz w:val="24"/>
          <w:szCs w:val="24"/>
        </w:rPr>
        <w:t>(12)</w:t>
      </w:r>
      <w:r w:rsidR="00F9539D">
        <w:rPr>
          <w:rFonts w:ascii="Times New Roman" w:hAnsi="Times New Roman" w:cs="Times New Roman"/>
          <w:sz w:val="24"/>
          <w:szCs w:val="24"/>
        </w:rPr>
        <w:t xml:space="preserve">, </w:t>
      </w:r>
      <w:r w:rsidRPr="007B09DE">
        <w:rPr>
          <w:rFonts w:ascii="Times New Roman" w:hAnsi="Times New Roman" w:cs="Times New Roman"/>
          <w:sz w:val="24"/>
          <w:szCs w:val="24"/>
        </w:rPr>
        <w:t>1501-1507</w:t>
      </w:r>
      <w:r w:rsidR="008F7C09">
        <w:rPr>
          <w:rFonts w:ascii="Times New Roman" w:hAnsi="Times New Roman" w:cs="Times New Roman"/>
          <w:sz w:val="24"/>
          <w:szCs w:val="24"/>
        </w:rPr>
        <w:t xml:space="preserve">. </w:t>
      </w:r>
      <w:r w:rsidR="008F7C09" w:rsidRPr="008F7C09">
        <w:rPr>
          <w:rFonts w:ascii="Times New Roman" w:hAnsi="Times New Roman" w:cs="Times New Roman"/>
          <w:sz w:val="24"/>
          <w:szCs w:val="24"/>
        </w:rPr>
        <w:t>https://doi.org/10.14202/vetworld.2017.1501-1507</w:t>
      </w:r>
      <w:r w:rsidR="008F7C09">
        <w:rPr>
          <w:rFonts w:ascii="Times New Roman" w:hAnsi="Times New Roman" w:cs="Times New Roman"/>
          <w:sz w:val="24"/>
          <w:szCs w:val="24"/>
        </w:rPr>
        <w:t>.</w:t>
      </w:r>
    </w:p>
    <w:p w14:paraId="5D19914D" w14:textId="28BA0102" w:rsidR="00E00886" w:rsidRPr="007B09DE" w:rsidRDefault="00E00886" w:rsidP="001E4C07">
      <w:pPr>
        <w:spacing w:line="360" w:lineRule="auto"/>
        <w:ind w:left="720" w:hanging="720"/>
        <w:jc w:val="both"/>
        <w:rPr>
          <w:rFonts w:ascii="Times New Roman" w:hAnsi="Times New Roman" w:cs="Times New Roman"/>
          <w:sz w:val="24"/>
          <w:szCs w:val="24"/>
        </w:rPr>
      </w:pPr>
      <w:r w:rsidRPr="007B09DE">
        <w:rPr>
          <w:rFonts w:ascii="Times New Roman" w:hAnsi="Times New Roman" w:cs="Times New Roman"/>
          <w:sz w:val="24"/>
          <w:szCs w:val="24"/>
        </w:rPr>
        <w:t xml:space="preserve">Praveen Kumar, N., Vinod Kumar, N., </w:t>
      </w:r>
      <w:r w:rsidR="003924C5">
        <w:rPr>
          <w:rFonts w:ascii="Times New Roman" w:hAnsi="Times New Roman" w:cs="Times New Roman"/>
          <w:sz w:val="24"/>
          <w:szCs w:val="24"/>
        </w:rPr>
        <w:t>and</w:t>
      </w:r>
      <w:r w:rsidRPr="007B09DE">
        <w:rPr>
          <w:rFonts w:ascii="Times New Roman" w:hAnsi="Times New Roman" w:cs="Times New Roman"/>
          <w:sz w:val="24"/>
          <w:szCs w:val="24"/>
        </w:rPr>
        <w:t xml:space="preserve"> Karthik, A. (2019). Molecular detection and characterization of </w:t>
      </w:r>
      <w:r w:rsidRPr="00F9539D">
        <w:rPr>
          <w:rFonts w:ascii="Times New Roman" w:hAnsi="Times New Roman" w:cs="Times New Roman"/>
          <w:i/>
          <w:iCs/>
          <w:sz w:val="24"/>
          <w:szCs w:val="24"/>
        </w:rPr>
        <w:t>Clostridium perfringens</w:t>
      </w:r>
      <w:r w:rsidRPr="007B09DE">
        <w:rPr>
          <w:rFonts w:ascii="Times New Roman" w:hAnsi="Times New Roman" w:cs="Times New Roman"/>
          <w:sz w:val="24"/>
          <w:szCs w:val="24"/>
        </w:rPr>
        <w:t xml:space="preserve"> toxin genes causing necrotic enteritis in broiler chickens. </w:t>
      </w:r>
      <w:r w:rsidRPr="007D5C9B">
        <w:rPr>
          <w:rFonts w:ascii="Times New Roman" w:hAnsi="Times New Roman" w:cs="Times New Roman"/>
          <w:i/>
          <w:iCs/>
          <w:sz w:val="24"/>
          <w:szCs w:val="24"/>
        </w:rPr>
        <w:t>Tropical animal health and production</w:t>
      </w:r>
      <w:r w:rsidRPr="007B09DE">
        <w:rPr>
          <w:rFonts w:ascii="Times New Roman" w:hAnsi="Times New Roman" w:cs="Times New Roman"/>
          <w:sz w:val="24"/>
          <w:szCs w:val="24"/>
        </w:rPr>
        <w:t xml:space="preserve">, </w:t>
      </w:r>
      <w:r w:rsidRPr="003924C5">
        <w:rPr>
          <w:rFonts w:ascii="Times New Roman" w:hAnsi="Times New Roman" w:cs="Times New Roman"/>
          <w:b/>
          <w:bCs/>
          <w:sz w:val="24"/>
          <w:szCs w:val="24"/>
        </w:rPr>
        <w:t>51</w:t>
      </w:r>
      <w:r w:rsidRPr="007B09DE">
        <w:rPr>
          <w:rFonts w:ascii="Times New Roman" w:hAnsi="Times New Roman" w:cs="Times New Roman"/>
          <w:sz w:val="24"/>
          <w:szCs w:val="24"/>
        </w:rPr>
        <w:t>(6), 1559-1569.</w:t>
      </w:r>
      <w:r w:rsidR="00D9656F" w:rsidRPr="00D9656F">
        <w:t xml:space="preserve"> </w:t>
      </w:r>
      <w:r w:rsidR="00D9656F" w:rsidRPr="00D9656F">
        <w:rPr>
          <w:rFonts w:ascii="Times New Roman" w:hAnsi="Times New Roman" w:cs="Times New Roman"/>
          <w:sz w:val="24"/>
          <w:szCs w:val="24"/>
        </w:rPr>
        <w:t>https://doi.org/10.1007/s11250-019-01847-9</w:t>
      </w:r>
    </w:p>
    <w:p w14:paraId="2A57620C" w14:textId="43616F6D" w:rsidR="008C31A8" w:rsidRPr="007B09DE" w:rsidRDefault="008C31A8" w:rsidP="001E4C07">
      <w:pPr>
        <w:spacing w:line="360" w:lineRule="auto"/>
        <w:ind w:left="720" w:hanging="720"/>
        <w:jc w:val="both"/>
        <w:rPr>
          <w:rFonts w:ascii="Times New Roman" w:hAnsi="Times New Roman" w:cs="Times New Roman"/>
          <w:sz w:val="24"/>
          <w:szCs w:val="24"/>
        </w:rPr>
      </w:pPr>
      <w:r w:rsidRPr="007B09DE">
        <w:rPr>
          <w:rFonts w:ascii="Times New Roman" w:hAnsi="Times New Roman" w:cs="Times New Roman"/>
          <w:sz w:val="24"/>
          <w:szCs w:val="24"/>
        </w:rPr>
        <w:t>Rasool</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S., Hussain</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I., Wani</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S.A., </w:t>
      </w:r>
      <w:proofErr w:type="spellStart"/>
      <w:r w:rsidRPr="007B09DE">
        <w:rPr>
          <w:rFonts w:ascii="Times New Roman" w:hAnsi="Times New Roman" w:cs="Times New Roman"/>
          <w:sz w:val="24"/>
          <w:szCs w:val="24"/>
        </w:rPr>
        <w:t>Kashoo</w:t>
      </w:r>
      <w:proofErr w:type="spellEnd"/>
      <w:r w:rsidR="003924C5">
        <w:rPr>
          <w:rFonts w:ascii="Times New Roman" w:hAnsi="Times New Roman" w:cs="Times New Roman"/>
          <w:sz w:val="24"/>
          <w:szCs w:val="24"/>
        </w:rPr>
        <w:t>,</w:t>
      </w:r>
      <w:r w:rsidRPr="007B09DE">
        <w:rPr>
          <w:rFonts w:ascii="Times New Roman" w:hAnsi="Times New Roman" w:cs="Times New Roman"/>
          <w:sz w:val="24"/>
          <w:szCs w:val="24"/>
        </w:rPr>
        <w:t xml:space="preserve"> Z.A., Beigh</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Q., Nyrah</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Q., Nazir</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N., Hussain T., Wani</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A.H.</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and Qureshi</w:t>
      </w:r>
      <w:r w:rsidR="003924C5">
        <w:rPr>
          <w:rFonts w:ascii="Times New Roman" w:hAnsi="Times New Roman" w:cs="Times New Roman"/>
          <w:sz w:val="24"/>
          <w:szCs w:val="24"/>
        </w:rPr>
        <w:t>,</w:t>
      </w:r>
      <w:r w:rsidRPr="007B09DE">
        <w:rPr>
          <w:rFonts w:ascii="Times New Roman" w:hAnsi="Times New Roman" w:cs="Times New Roman"/>
          <w:sz w:val="24"/>
          <w:szCs w:val="24"/>
        </w:rPr>
        <w:t xml:space="preserve"> S. (2017). Molecular Typing of </w:t>
      </w:r>
      <w:r w:rsidRPr="007B09DE">
        <w:rPr>
          <w:rFonts w:ascii="Times New Roman" w:hAnsi="Times New Roman" w:cs="Times New Roman"/>
          <w:i/>
          <w:sz w:val="24"/>
          <w:szCs w:val="24"/>
        </w:rPr>
        <w:t>Clostridium perfringens</w:t>
      </w:r>
      <w:r w:rsidRPr="007B09DE">
        <w:rPr>
          <w:rFonts w:ascii="Times New Roman" w:hAnsi="Times New Roman" w:cs="Times New Roman"/>
          <w:sz w:val="24"/>
          <w:szCs w:val="24"/>
        </w:rPr>
        <w:t xml:space="preserve"> </w:t>
      </w:r>
      <w:r w:rsidRPr="007B09DE">
        <w:rPr>
          <w:rFonts w:ascii="Times New Roman" w:hAnsi="Times New Roman" w:cs="Times New Roman"/>
          <w:sz w:val="24"/>
          <w:szCs w:val="24"/>
        </w:rPr>
        <w:lastRenderedPageBreak/>
        <w:t xml:space="preserve">Isolates from Faecal Samples of Healthy and Diarrheic Sheep and Goats in Kashmir, India. </w:t>
      </w:r>
      <w:r w:rsidR="002A7B6A" w:rsidRPr="002A7B6A">
        <w:rPr>
          <w:rFonts w:ascii="Times New Roman" w:hAnsi="Times New Roman" w:cs="Times New Roman"/>
          <w:i/>
          <w:iCs/>
          <w:sz w:val="24"/>
          <w:szCs w:val="24"/>
        </w:rPr>
        <w:t>International Journal of Current Microbiology and Applied Sciences</w:t>
      </w:r>
      <w:r w:rsidR="002A7B6A">
        <w:rPr>
          <w:rFonts w:ascii="Times New Roman" w:hAnsi="Times New Roman" w:cs="Times New Roman"/>
          <w:i/>
          <w:iCs/>
          <w:sz w:val="24"/>
          <w:szCs w:val="24"/>
        </w:rPr>
        <w:t>,</w:t>
      </w:r>
      <w:r w:rsidR="002A7B6A" w:rsidRPr="002A7B6A">
        <w:rPr>
          <w:rFonts w:ascii="Times New Roman" w:hAnsi="Times New Roman" w:cs="Times New Roman"/>
          <w:sz w:val="24"/>
          <w:szCs w:val="24"/>
        </w:rPr>
        <w:t xml:space="preserve"> </w:t>
      </w:r>
      <w:r w:rsidRPr="00C42A7F">
        <w:rPr>
          <w:rFonts w:ascii="Times New Roman" w:hAnsi="Times New Roman" w:cs="Times New Roman"/>
          <w:b/>
          <w:bCs/>
          <w:sz w:val="24"/>
          <w:szCs w:val="24"/>
        </w:rPr>
        <w:t>6</w:t>
      </w:r>
      <w:r w:rsidRPr="007B09DE">
        <w:rPr>
          <w:rFonts w:ascii="Times New Roman" w:hAnsi="Times New Roman" w:cs="Times New Roman"/>
          <w:sz w:val="24"/>
          <w:szCs w:val="24"/>
        </w:rPr>
        <w:t>(10)</w:t>
      </w:r>
      <w:r w:rsidR="00F9539D">
        <w:rPr>
          <w:rFonts w:ascii="Times New Roman" w:hAnsi="Times New Roman" w:cs="Times New Roman"/>
          <w:sz w:val="24"/>
          <w:szCs w:val="24"/>
        </w:rPr>
        <w:t>,</w:t>
      </w:r>
      <w:r w:rsidRPr="007B09DE">
        <w:rPr>
          <w:rFonts w:ascii="Times New Roman" w:hAnsi="Times New Roman" w:cs="Times New Roman"/>
          <w:sz w:val="24"/>
          <w:szCs w:val="24"/>
        </w:rPr>
        <w:t xml:space="preserve"> 3174-3184.</w:t>
      </w:r>
      <w:r w:rsidR="007C5A9E" w:rsidRPr="007C5A9E">
        <w:t xml:space="preserve"> </w:t>
      </w:r>
      <w:r w:rsidR="007C5A9E" w:rsidRPr="007C5A9E">
        <w:rPr>
          <w:rFonts w:ascii="Times New Roman" w:hAnsi="Times New Roman" w:cs="Times New Roman"/>
          <w:sz w:val="24"/>
          <w:szCs w:val="24"/>
        </w:rPr>
        <w:t>https://doi.org/10.20546/ijcmas.2017.610.372</w:t>
      </w:r>
    </w:p>
    <w:p w14:paraId="55ED3E7B" w14:textId="77777777" w:rsidR="00D54C4A" w:rsidRPr="007B09DE" w:rsidRDefault="00D54C4A" w:rsidP="001E4C07">
      <w:pPr>
        <w:autoSpaceDE w:val="0"/>
        <w:autoSpaceDN w:val="0"/>
        <w:adjustRightInd w:val="0"/>
        <w:spacing w:after="0" w:line="360" w:lineRule="auto"/>
        <w:ind w:left="720" w:hanging="720"/>
        <w:jc w:val="both"/>
        <w:rPr>
          <w:rFonts w:ascii="Times New Roman" w:hAnsi="Times New Roman" w:cs="Times New Roman"/>
          <w:b/>
          <w:bCs/>
          <w:color w:val="000000" w:themeColor="text1"/>
          <w:kern w:val="0"/>
          <w:sz w:val="24"/>
          <w:szCs w:val="24"/>
        </w:rPr>
      </w:pPr>
      <w:r w:rsidRPr="007B09DE">
        <w:rPr>
          <w:rFonts w:ascii="Times New Roman" w:hAnsi="Times New Roman" w:cs="Times New Roman"/>
          <w:b/>
          <w:bCs/>
          <w:color w:val="000000" w:themeColor="text1"/>
          <w:kern w:val="0"/>
          <w:sz w:val="24"/>
          <w:szCs w:val="24"/>
        </w:rPr>
        <w:t> </w:t>
      </w:r>
    </w:p>
    <w:p w14:paraId="1ADD3879" w14:textId="3211DB5E" w:rsidR="001B7356" w:rsidRPr="007B09DE" w:rsidRDefault="001B735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r w:rsidRPr="007B09DE">
        <w:rPr>
          <w:rFonts w:ascii="Times New Roman" w:hAnsi="Times New Roman" w:cs="Times New Roman"/>
          <w:color w:val="000000" w:themeColor="text1"/>
          <w:kern w:val="0"/>
          <w:sz w:val="24"/>
          <w:szCs w:val="24"/>
        </w:rPr>
        <w:t>Schotte, U.</w:t>
      </w:r>
      <w:r w:rsidR="00D14AA4">
        <w:rPr>
          <w:rFonts w:ascii="Times New Roman" w:hAnsi="Times New Roman" w:cs="Times New Roman"/>
          <w:color w:val="000000" w:themeColor="text1"/>
          <w:kern w:val="0"/>
          <w:sz w:val="24"/>
          <w:szCs w:val="24"/>
        </w:rPr>
        <w:t xml:space="preserve">, </w:t>
      </w:r>
      <w:r w:rsidRPr="007B09DE">
        <w:rPr>
          <w:rFonts w:ascii="Times New Roman" w:hAnsi="Times New Roman" w:cs="Times New Roman"/>
          <w:color w:val="000000" w:themeColor="text1"/>
          <w:kern w:val="0"/>
          <w:sz w:val="24"/>
          <w:szCs w:val="24"/>
        </w:rPr>
        <w:t>Truyen, U.</w:t>
      </w:r>
      <w:r w:rsidR="00B97A81">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and Neubauer, H. (2004). Significance of beta 2-toxigenic </w:t>
      </w:r>
      <w:r w:rsidRPr="00B97A81">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infections in animals and their predisposing factors - </w:t>
      </w:r>
      <w:r w:rsidR="007B1E08">
        <w:rPr>
          <w:rFonts w:ascii="Times New Roman" w:hAnsi="Times New Roman" w:cs="Times New Roman"/>
          <w:color w:val="000000" w:themeColor="text1"/>
          <w:kern w:val="0"/>
          <w:sz w:val="24"/>
          <w:szCs w:val="24"/>
        </w:rPr>
        <w:t>A</w:t>
      </w:r>
      <w:r w:rsidRPr="007B09DE">
        <w:rPr>
          <w:rFonts w:ascii="Times New Roman" w:hAnsi="Times New Roman" w:cs="Times New Roman"/>
          <w:color w:val="000000" w:themeColor="text1"/>
          <w:kern w:val="0"/>
          <w:sz w:val="24"/>
          <w:szCs w:val="24"/>
        </w:rPr>
        <w:t xml:space="preserve"> </w:t>
      </w:r>
      <w:r w:rsidR="007B1E08">
        <w:rPr>
          <w:rFonts w:ascii="Times New Roman" w:hAnsi="Times New Roman" w:cs="Times New Roman"/>
          <w:color w:val="000000" w:themeColor="text1"/>
          <w:kern w:val="0"/>
          <w:sz w:val="24"/>
          <w:szCs w:val="24"/>
        </w:rPr>
        <w:t>R</w:t>
      </w:r>
      <w:r w:rsidRPr="007B09DE">
        <w:rPr>
          <w:rFonts w:ascii="Times New Roman" w:hAnsi="Times New Roman" w:cs="Times New Roman"/>
          <w:color w:val="000000" w:themeColor="text1"/>
          <w:kern w:val="0"/>
          <w:sz w:val="24"/>
          <w:szCs w:val="24"/>
        </w:rPr>
        <w:t xml:space="preserve">eview. J. Vet. Med. B: </w:t>
      </w:r>
      <w:r w:rsidR="00FD10EA" w:rsidRPr="00FD10EA">
        <w:rPr>
          <w:rFonts w:ascii="Times New Roman" w:hAnsi="Times New Roman" w:cs="Times New Roman"/>
          <w:i/>
          <w:iCs/>
          <w:color w:val="000000" w:themeColor="text1"/>
          <w:kern w:val="0"/>
          <w:sz w:val="24"/>
          <w:szCs w:val="24"/>
        </w:rPr>
        <w:t>Infectious Diseases and Veterinary Public Health</w:t>
      </w:r>
      <w:r w:rsidRPr="007B09DE">
        <w:rPr>
          <w:rFonts w:ascii="Times New Roman" w:hAnsi="Times New Roman" w:cs="Times New Roman"/>
          <w:color w:val="000000" w:themeColor="text1"/>
          <w:kern w:val="0"/>
          <w:sz w:val="24"/>
          <w:szCs w:val="24"/>
        </w:rPr>
        <w:t>, 51</w:t>
      </w:r>
      <w:r w:rsidR="00F9539D">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423-426.</w:t>
      </w:r>
      <w:r w:rsidR="00404AB4" w:rsidRPr="00404AB4">
        <w:t xml:space="preserve"> </w:t>
      </w:r>
      <w:r w:rsidR="00404AB4" w:rsidRPr="00404AB4">
        <w:rPr>
          <w:rFonts w:ascii="Times New Roman" w:hAnsi="Times New Roman" w:cs="Times New Roman"/>
          <w:color w:val="000000" w:themeColor="text1"/>
          <w:kern w:val="0"/>
          <w:sz w:val="24"/>
          <w:szCs w:val="24"/>
        </w:rPr>
        <w:t>https://doi.org/10.1111/j.1439-0450.2004.00792.x</w:t>
      </w:r>
    </w:p>
    <w:p w14:paraId="78F78026" w14:textId="77777777" w:rsidR="001B7356" w:rsidRPr="007B09DE" w:rsidRDefault="001B735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095B17C0" w14:textId="1A6F1E9F" w:rsidR="001B7356" w:rsidRPr="007B09DE" w:rsidRDefault="001B735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r w:rsidRPr="007B09DE">
        <w:rPr>
          <w:rFonts w:ascii="Times New Roman" w:hAnsi="Times New Roman" w:cs="Times New Roman"/>
          <w:color w:val="000000" w:themeColor="text1"/>
          <w:kern w:val="0"/>
          <w:sz w:val="24"/>
          <w:szCs w:val="24"/>
        </w:rPr>
        <w:t>Shimizu, T.</w:t>
      </w:r>
      <w:r w:rsidR="00B97A81">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Shima, K.</w:t>
      </w:r>
      <w:r w:rsidR="00B97A81">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Yoshino, K.</w:t>
      </w:r>
      <w:r w:rsidR="00B97A81">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Yonezawa, K.</w:t>
      </w:r>
      <w:r w:rsidR="00B97A81">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and Hayashi; H. (2002b). Proteome and transcriptome analysis of the virulence genes regulated by the </w:t>
      </w:r>
      <w:proofErr w:type="spellStart"/>
      <w:r w:rsidRPr="007B09DE">
        <w:rPr>
          <w:rFonts w:ascii="Times New Roman" w:hAnsi="Times New Roman" w:cs="Times New Roman"/>
          <w:color w:val="000000" w:themeColor="text1"/>
          <w:kern w:val="0"/>
          <w:sz w:val="24"/>
          <w:szCs w:val="24"/>
        </w:rPr>
        <w:t>VirR</w:t>
      </w:r>
      <w:proofErr w:type="spellEnd"/>
      <w:r w:rsidRPr="007B09DE">
        <w:rPr>
          <w:rFonts w:ascii="Times New Roman" w:hAnsi="Times New Roman" w:cs="Times New Roman"/>
          <w:color w:val="000000" w:themeColor="text1"/>
          <w:kern w:val="0"/>
          <w:sz w:val="24"/>
          <w:szCs w:val="24"/>
        </w:rPr>
        <w:t>/</w:t>
      </w:r>
      <w:proofErr w:type="spellStart"/>
      <w:r w:rsidRPr="007B09DE">
        <w:rPr>
          <w:rFonts w:ascii="Times New Roman" w:hAnsi="Times New Roman" w:cs="Times New Roman"/>
          <w:color w:val="000000" w:themeColor="text1"/>
          <w:kern w:val="0"/>
          <w:sz w:val="24"/>
          <w:szCs w:val="24"/>
        </w:rPr>
        <w:t>VirS</w:t>
      </w:r>
      <w:proofErr w:type="spellEnd"/>
      <w:r w:rsidRPr="007B09DE">
        <w:rPr>
          <w:rFonts w:ascii="Times New Roman" w:hAnsi="Times New Roman" w:cs="Times New Roman"/>
          <w:color w:val="000000" w:themeColor="text1"/>
          <w:kern w:val="0"/>
          <w:sz w:val="24"/>
          <w:szCs w:val="24"/>
        </w:rPr>
        <w:t xml:space="preserve"> system in. </w:t>
      </w:r>
      <w:r w:rsidR="00E975DC" w:rsidRPr="00E975DC">
        <w:rPr>
          <w:rFonts w:ascii="Times New Roman" w:hAnsi="Times New Roman" w:cs="Times New Roman"/>
          <w:i/>
          <w:iCs/>
          <w:color w:val="000000" w:themeColor="text1"/>
          <w:kern w:val="0"/>
          <w:sz w:val="24"/>
          <w:szCs w:val="24"/>
        </w:rPr>
        <w:t>Clostridium perfringens</w:t>
      </w:r>
      <w:r w:rsidR="00E975DC">
        <w:rPr>
          <w:rFonts w:ascii="Times New Roman" w:hAnsi="Times New Roman" w:cs="Times New Roman"/>
          <w:i/>
          <w:iCs/>
          <w:color w:val="000000" w:themeColor="text1"/>
          <w:kern w:val="0"/>
          <w:sz w:val="24"/>
          <w:szCs w:val="24"/>
        </w:rPr>
        <w:t>.</w:t>
      </w:r>
      <w:r w:rsidR="00E975DC" w:rsidRPr="007B09DE">
        <w:rPr>
          <w:rFonts w:ascii="Times New Roman" w:hAnsi="Times New Roman" w:cs="Times New Roman"/>
          <w:color w:val="000000" w:themeColor="text1"/>
          <w:kern w:val="0"/>
          <w:sz w:val="24"/>
          <w:szCs w:val="24"/>
        </w:rPr>
        <w:t xml:space="preserve"> </w:t>
      </w:r>
      <w:r w:rsidRPr="005B5AFD">
        <w:rPr>
          <w:rFonts w:ascii="Times New Roman" w:hAnsi="Times New Roman" w:cs="Times New Roman"/>
          <w:i/>
          <w:iCs/>
          <w:color w:val="000000" w:themeColor="text1"/>
          <w:kern w:val="0"/>
          <w:sz w:val="24"/>
          <w:szCs w:val="24"/>
        </w:rPr>
        <w:t>J</w:t>
      </w:r>
      <w:r w:rsidR="00EE5128" w:rsidRPr="005B5AFD">
        <w:rPr>
          <w:rFonts w:ascii="Times New Roman" w:hAnsi="Times New Roman" w:cs="Times New Roman"/>
          <w:i/>
          <w:iCs/>
          <w:color w:val="000000" w:themeColor="text1"/>
          <w:kern w:val="0"/>
          <w:sz w:val="24"/>
          <w:szCs w:val="24"/>
        </w:rPr>
        <w:t>ournal o</w:t>
      </w:r>
      <w:r w:rsidR="005B5AFD" w:rsidRPr="005B5AFD">
        <w:rPr>
          <w:rFonts w:ascii="Times New Roman" w:hAnsi="Times New Roman" w:cs="Times New Roman"/>
          <w:i/>
          <w:iCs/>
          <w:color w:val="000000" w:themeColor="text1"/>
          <w:kern w:val="0"/>
          <w:sz w:val="24"/>
          <w:szCs w:val="24"/>
        </w:rPr>
        <w:t>f</w:t>
      </w:r>
      <w:r w:rsidRPr="005B5AFD">
        <w:rPr>
          <w:rFonts w:ascii="Times New Roman" w:hAnsi="Times New Roman" w:cs="Times New Roman"/>
          <w:i/>
          <w:iCs/>
          <w:color w:val="000000" w:themeColor="text1"/>
          <w:kern w:val="0"/>
          <w:sz w:val="24"/>
          <w:szCs w:val="24"/>
        </w:rPr>
        <w:t xml:space="preserve"> Bacteriol</w:t>
      </w:r>
      <w:r w:rsidR="005B5AFD" w:rsidRPr="005B5AFD">
        <w:rPr>
          <w:rFonts w:ascii="Times New Roman" w:hAnsi="Times New Roman" w:cs="Times New Roman"/>
          <w:i/>
          <w:iCs/>
          <w:color w:val="000000" w:themeColor="text1"/>
          <w:kern w:val="0"/>
          <w:sz w:val="24"/>
          <w:szCs w:val="24"/>
        </w:rPr>
        <w:t>ogy</w:t>
      </w:r>
      <w:r w:rsidR="00DC3D10">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184</w:t>
      </w:r>
      <w:r w:rsidR="00F9539D">
        <w:rPr>
          <w:rFonts w:ascii="Times New Roman" w:hAnsi="Times New Roman" w:cs="Times New Roman"/>
          <w:color w:val="000000" w:themeColor="text1"/>
          <w:kern w:val="0"/>
          <w:sz w:val="24"/>
          <w:szCs w:val="24"/>
        </w:rPr>
        <w:t>,</w:t>
      </w:r>
      <w:r w:rsidR="00DC3D10">
        <w:rPr>
          <w:rFonts w:ascii="Times New Roman" w:hAnsi="Times New Roman" w:cs="Times New Roman"/>
          <w:color w:val="000000" w:themeColor="text1"/>
          <w:kern w:val="0"/>
          <w:sz w:val="24"/>
          <w:szCs w:val="24"/>
        </w:rPr>
        <w:t xml:space="preserve"> </w:t>
      </w:r>
      <w:r w:rsidRPr="007B09DE">
        <w:rPr>
          <w:rFonts w:ascii="Times New Roman" w:hAnsi="Times New Roman" w:cs="Times New Roman"/>
          <w:color w:val="000000" w:themeColor="text1"/>
          <w:kern w:val="0"/>
          <w:sz w:val="24"/>
          <w:szCs w:val="24"/>
        </w:rPr>
        <w:t>2587- 2594.</w:t>
      </w:r>
      <w:r w:rsidR="002853AB" w:rsidRPr="002853AB">
        <w:t xml:space="preserve"> </w:t>
      </w:r>
      <w:r w:rsidR="002853AB" w:rsidRPr="002853AB">
        <w:rPr>
          <w:rFonts w:ascii="Times New Roman" w:hAnsi="Times New Roman" w:cs="Times New Roman"/>
          <w:color w:val="000000" w:themeColor="text1"/>
          <w:kern w:val="0"/>
          <w:sz w:val="24"/>
          <w:szCs w:val="24"/>
        </w:rPr>
        <w:t>https://doi.org/10.1128/JB.184.10.2587-2594.2002</w:t>
      </w:r>
    </w:p>
    <w:p w14:paraId="06AAC7CB" w14:textId="77777777" w:rsidR="001B7356" w:rsidRPr="007B09DE" w:rsidRDefault="001B735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68E3E1D2" w14:textId="345AFDFC" w:rsidR="001B7356" w:rsidRPr="007B09DE" w:rsidRDefault="00E1597F"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roofErr w:type="spellStart"/>
      <w:r w:rsidRPr="007B09DE">
        <w:rPr>
          <w:rFonts w:ascii="Times New Roman" w:hAnsi="Times New Roman" w:cs="Times New Roman"/>
          <w:color w:val="000000" w:themeColor="text1"/>
          <w:kern w:val="0"/>
          <w:sz w:val="24"/>
          <w:szCs w:val="24"/>
        </w:rPr>
        <w:t>Shoukat</w:t>
      </w:r>
      <w:proofErr w:type="spellEnd"/>
      <w:r w:rsidRPr="007B09DE">
        <w:rPr>
          <w:rFonts w:ascii="Times New Roman" w:hAnsi="Times New Roman" w:cs="Times New Roman"/>
          <w:color w:val="000000" w:themeColor="text1"/>
          <w:kern w:val="0"/>
          <w:sz w:val="24"/>
          <w:szCs w:val="24"/>
        </w:rPr>
        <w:t xml:space="preserve">, S., Munshi, Z. H., Wani, S. A., Ali, M., </w:t>
      </w:r>
      <w:proofErr w:type="spellStart"/>
      <w:r w:rsidRPr="007B09DE">
        <w:rPr>
          <w:rFonts w:ascii="Times New Roman" w:hAnsi="Times New Roman" w:cs="Times New Roman"/>
          <w:color w:val="000000" w:themeColor="text1"/>
          <w:kern w:val="0"/>
          <w:sz w:val="24"/>
          <w:szCs w:val="24"/>
        </w:rPr>
        <w:t>Kashoo</w:t>
      </w:r>
      <w:proofErr w:type="spellEnd"/>
      <w:r w:rsidRPr="007B09DE">
        <w:rPr>
          <w:rFonts w:ascii="Times New Roman" w:hAnsi="Times New Roman" w:cs="Times New Roman"/>
          <w:color w:val="000000" w:themeColor="text1"/>
          <w:kern w:val="0"/>
          <w:sz w:val="24"/>
          <w:szCs w:val="24"/>
        </w:rPr>
        <w:t xml:space="preserve">, Z. A., Shah, S. A., </w:t>
      </w:r>
      <w:r w:rsidR="00E975DC">
        <w:rPr>
          <w:rFonts w:ascii="Times New Roman" w:hAnsi="Times New Roman" w:cs="Times New Roman"/>
          <w:color w:val="000000" w:themeColor="text1"/>
          <w:kern w:val="0"/>
          <w:sz w:val="24"/>
          <w:szCs w:val="24"/>
        </w:rPr>
        <w:t>and</w:t>
      </w:r>
      <w:r w:rsidRPr="007B09DE">
        <w:rPr>
          <w:rFonts w:ascii="Times New Roman" w:hAnsi="Times New Roman" w:cs="Times New Roman"/>
          <w:color w:val="000000" w:themeColor="text1"/>
          <w:kern w:val="0"/>
          <w:sz w:val="24"/>
          <w:szCs w:val="24"/>
        </w:rPr>
        <w:t xml:space="preserve"> Bukhari, S. (2018). Isolation, prevalence and molecular toxinotyping of </w:t>
      </w:r>
      <w:r w:rsidRPr="00DC3D10">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from healthy and diseased sheep of Kashmir, </w:t>
      </w:r>
      <w:r w:rsidRPr="00FD10EA">
        <w:rPr>
          <w:rFonts w:ascii="Times New Roman" w:hAnsi="Times New Roman" w:cs="Times New Roman"/>
          <w:i/>
          <w:iCs/>
          <w:color w:val="000000" w:themeColor="text1"/>
          <w:kern w:val="0"/>
          <w:sz w:val="24"/>
          <w:szCs w:val="24"/>
        </w:rPr>
        <w:t>India Journal of Entomology and Zoology Studies</w:t>
      </w:r>
      <w:r w:rsidRPr="007B09DE">
        <w:rPr>
          <w:rFonts w:ascii="Times New Roman" w:hAnsi="Times New Roman" w:cs="Times New Roman"/>
          <w:color w:val="000000" w:themeColor="text1"/>
          <w:kern w:val="0"/>
          <w:sz w:val="24"/>
          <w:szCs w:val="24"/>
        </w:rPr>
        <w:t xml:space="preserve">, </w:t>
      </w:r>
      <w:r w:rsidRPr="00E975DC">
        <w:rPr>
          <w:rFonts w:ascii="Times New Roman" w:hAnsi="Times New Roman" w:cs="Times New Roman"/>
          <w:b/>
          <w:bCs/>
          <w:color w:val="000000" w:themeColor="text1"/>
          <w:kern w:val="0"/>
          <w:sz w:val="24"/>
          <w:szCs w:val="24"/>
        </w:rPr>
        <w:t>6</w:t>
      </w:r>
      <w:r w:rsidRPr="007B09DE">
        <w:rPr>
          <w:rFonts w:ascii="Times New Roman" w:hAnsi="Times New Roman" w:cs="Times New Roman"/>
          <w:color w:val="000000" w:themeColor="text1"/>
          <w:kern w:val="0"/>
          <w:sz w:val="24"/>
          <w:szCs w:val="24"/>
        </w:rPr>
        <w:t>(6), 805-810.</w:t>
      </w:r>
    </w:p>
    <w:p w14:paraId="3FAD19DA" w14:textId="77777777" w:rsidR="00022E26" w:rsidRDefault="00022E26" w:rsidP="007B09DE">
      <w:pPr>
        <w:autoSpaceDE w:val="0"/>
        <w:autoSpaceDN w:val="0"/>
        <w:adjustRightInd w:val="0"/>
        <w:spacing w:after="0" w:line="360" w:lineRule="auto"/>
        <w:jc w:val="both"/>
        <w:rPr>
          <w:rFonts w:ascii="Times New Roman" w:hAnsi="Times New Roman" w:cs="Times New Roman"/>
          <w:color w:val="000000" w:themeColor="text1"/>
          <w:kern w:val="0"/>
          <w:sz w:val="24"/>
          <w:szCs w:val="24"/>
        </w:rPr>
      </w:pPr>
    </w:p>
    <w:p w14:paraId="1B64BEED" w14:textId="241281D8" w:rsidR="00EC6F2F" w:rsidRDefault="00EC6F2F" w:rsidP="001E4C07">
      <w:pPr>
        <w:spacing w:after="0" w:line="480" w:lineRule="auto"/>
        <w:ind w:left="720" w:hanging="720"/>
        <w:jc w:val="both"/>
        <w:rPr>
          <w:rFonts w:ascii="Times New Roman" w:hAnsi="Times New Roman" w:cs="Times New Roman"/>
          <w:color w:val="222222"/>
          <w:sz w:val="24"/>
          <w:szCs w:val="24"/>
          <w:shd w:val="clear" w:color="auto" w:fill="FFFFFF"/>
        </w:rPr>
      </w:pPr>
      <w:r w:rsidRPr="00E975DC">
        <w:rPr>
          <w:rFonts w:ascii="Times New Roman" w:hAnsi="Times New Roman" w:cs="Times New Roman"/>
          <w:color w:val="222222"/>
          <w:sz w:val="24"/>
          <w:szCs w:val="24"/>
          <w:shd w:val="clear" w:color="auto" w:fill="FFFFFF"/>
        </w:rPr>
        <w:t xml:space="preserve">Tamura K., Stecher G., and Kumar S. (2021). MEGA 11: Molecular Evolutionary Genetics Analysis Version 11. Molecular </w:t>
      </w:r>
      <w:r w:rsidR="00147337" w:rsidRPr="00E975DC">
        <w:rPr>
          <w:rFonts w:ascii="Times New Roman" w:hAnsi="Times New Roman" w:cs="Times New Roman"/>
          <w:color w:val="222222"/>
          <w:sz w:val="24"/>
          <w:szCs w:val="24"/>
          <w:shd w:val="clear" w:color="auto" w:fill="FFFFFF"/>
        </w:rPr>
        <w:t xml:space="preserve">Biology </w:t>
      </w:r>
      <w:r w:rsidR="00147337">
        <w:rPr>
          <w:rFonts w:ascii="Times New Roman" w:hAnsi="Times New Roman" w:cs="Times New Roman"/>
          <w:color w:val="222222"/>
          <w:sz w:val="24"/>
          <w:szCs w:val="24"/>
          <w:shd w:val="clear" w:color="auto" w:fill="FFFFFF"/>
        </w:rPr>
        <w:t xml:space="preserve">and </w:t>
      </w:r>
      <w:r w:rsidRPr="00E975DC">
        <w:rPr>
          <w:rFonts w:ascii="Times New Roman" w:hAnsi="Times New Roman" w:cs="Times New Roman"/>
          <w:color w:val="222222"/>
          <w:sz w:val="24"/>
          <w:szCs w:val="24"/>
          <w:shd w:val="clear" w:color="auto" w:fill="FFFFFF"/>
        </w:rPr>
        <w:t>Evolution</w:t>
      </w:r>
      <w:r w:rsidR="00147337">
        <w:rPr>
          <w:rFonts w:ascii="Times New Roman" w:hAnsi="Times New Roman" w:cs="Times New Roman"/>
          <w:color w:val="222222"/>
          <w:sz w:val="24"/>
          <w:szCs w:val="24"/>
          <w:shd w:val="clear" w:color="auto" w:fill="FFFFFF"/>
        </w:rPr>
        <w:t xml:space="preserve"> </w:t>
      </w:r>
      <w:r w:rsidR="00147337" w:rsidRPr="00147337">
        <w:rPr>
          <w:rFonts w:ascii="Times New Roman" w:hAnsi="Times New Roman" w:cs="Times New Roman"/>
          <w:b/>
          <w:bCs/>
          <w:color w:val="222222"/>
          <w:sz w:val="24"/>
          <w:szCs w:val="24"/>
          <w:shd w:val="clear" w:color="auto" w:fill="FFFFFF"/>
        </w:rPr>
        <w:t>38</w:t>
      </w:r>
      <w:r w:rsidR="00147337" w:rsidRPr="00147337">
        <w:rPr>
          <w:rFonts w:ascii="Times New Roman" w:hAnsi="Times New Roman" w:cs="Times New Roman"/>
          <w:color w:val="222222"/>
          <w:sz w:val="24"/>
          <w:szCs w:val="24"/>
          <w:shd w:val="clear" w:color="auto" w:fill="FFFFFF"/>
        </w:rPr>
        <w:t>(7), 3022–3027</w:t>
      </w:r>
      <w:r w:rsidRPr="00E975DC">
        <w:rPr>
          <w:rFonts w:ascii="Times New Roman" w:hAnsi="Times New Roman" w:cs="Times New Roman"/>
          <w:color w:val="222222"/>
          <w:sz w:val="24"/>
          <w:szCs w:val="24"/>
          <w:shd w:val="clear" w:color="auto" w:fill="FFFFFF"/>
        </w:rPr>
        <w:t xml:space="preserve"> https://doi.org/10.1093/molbev/msab120. </w:t>
      </w:r>
    </w:p>
    <w:p w14:paraId="6C315C07" w14:textId="77777777" w:rsidR="009D326D" w:rsidRPr="00E975DC" w:rsidRDefault="009D326D" w:rsidP="001E4C07">
      <w:pPr>
        <w:spacing w:after="0" w:line="480" w:lineRule="auto"/>
        <w:ind w:left="720" w:hanging="720"/>
        <w:jc w:val="both"/>
        <w:rPr>
          <w:rFonts w:ascii="Times New Roman" w:hAnsi="Times New Roman" w:cs="Times New Roman"/>
          <w:color w:val="222222"/>
          <w:sz w:val="24"/>
          <w:szCs w:val="24"/>
          <w:shd w:val="clear" w:color="auto" w:fill="FFFFFF"/>
        </w:rPr>
      </w:pPr>
    </w:p>
    <w:p w14:paraId="6D5FD395" w14:textId="2C70964B" w:rsidR="00B800F4" w:rsidRPr="007B09DE" w:rsidRDefault="00B910B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roofErr w:type="spellStart"/>
      <w:r w:rsidRPr="007B09DE">
        <w:rPr>
          <w:rFonts w:ascii="Times New Roman" w:hAnsi="Times New Roman" w:cs="Times New Roman"/>
          <w:color w:val="000000" w:themeColor="text1"/>
          <w:kern w:val="0"/>
          <w:sz w:val="24"/>
          <w:szCs w:val="24"/>
        </w:rPr>
        <w:t>Timbermont</w:t>
      </w:r>
      <w:proofErr w:type="spellEnd"/>
      <w:r w:rsidRPr="007B09DE">
        <w:rPr>
          <w:rFonts w:ascii="Times New Roman" w:hAnsi="Times New Roman" w:cs="Times New Roman"/>
          <w:color w:val="000000" w:themeColor="text1"/>
          <w:kern w:val="0"/>
          <w:sz w:val="24"/>
          <w:szCs w:val="24"/>
        </w:rPr>
        <w:t>, L.</w:t>
      </w:r>
      <w:r w:rsidR="00E975DC">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spellStart"/>
      <w:r w:rsidRPr="007B09DE">
        <w:rPr>
          <w:rFonts w:ascii="Times New Roman" w:hAnsi="Times New Roman" w:cs="Times New Roman"/>
          <w:color w:val="000000" w:themeColor="text1"/>
          <w:kern w:val="0"/>
          <w:sz w:val="24"/>
          <w:szCs w:val="24"/>
        </w:rPr>
        <w:t>Haesebrouck</w:t>
      </w:r>
      <w:proofErr w:type="spellEnd"/>
      <w:r w:rsidRPr="007B09DE">
        <w:rPr>
          <w:rFonts w:ascii="Times New Roman" w:hAnsi="Times New Roman" w:cs="Times New Roman"/>
          <w:color w:val="000000" w:themeColor="text1"/>
          <w:kern w:val="0"/>
          <w:sz w:val="24"/>
          <w:szCs w:val="24"/>
        </w:rPr>
        <w:t>, F.</w:t>
      </w:r>
      <w:r w:rsidR="00E975DC">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spellStart"/>
      <w:r w:rsidRPr="007B09DE">
        <w:rPr>
          <w:rFonts w:ascii="Times New Roman" w:hAnsi="Times New Roman" w:cs="Times New Roman"/>
          <w:color w:val="000000" w:themeColor="text1"/>
          <w:kern w:val="0"/>
          <w:sz w:val="24"/>
          <w:szCs w:val="24"/>
        </w:rPr>
        <w:t>Ducatelle</w:t>
      </w:r>
      <w:proofErr w:type="spellEnd"/>
      <w:r w:rsidRPr="007B09DE">
        <w:rPr>
          <w:rFonts w:ascii="Times New Roman" w:hAnsi="Times New Roman" w:cs="Times New Roman"/>
          <w:color w:val="000000" w:themeColor="text1"/>
          <w:kern w:val="0"/>
          <w:sz w:val="24"/>
          <w:szCs w:val="24"/>
        </w:rPr>
        <w:t>, R.</w:t>
      </w:r>
      <w:r w:rsidR="00E975DC">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r w:rsidR="00E975DC">
        <w:rPr>
          <w:rFonts w:ascii="Times New Roman" w:hAnsi="Times New Roman" w:cs="Times New Roman"/>
          <w:color w:val="000000" w:themeColor="text1"/>
          <w:kern w:val="0"/>
          <w:sz w:val="24"/>
          <w:szCs w:val="24"/>
        </w:rPr>
        <w:t xml:space="preserve">and </w:t>
      </w:r>
      <w:r w:rsidRPr="007B09DE">
        <w:rPr>
          <w:rFonts w:ascii="Times New Roman" w:hAnsi="Times New Roman" w:cs="Times New Roman"/>
          <w:color w:val="000000" w:themeColor="text1"/>
          <w:kern w:val="0"/>
          <w:sz w:val="24"/>
          <w:szCs w:val="24"/>
        </w:rPr>
        <w:t xml:space="preserve">Van </w:t>
      </w:r>
      <w:proofErr w:type="spellStart"/>
      <w:r w:rsidRPr="007B09DE">
        <w:rPr>
          <w:rFonts w:ascii="Times New Roman" w:hAnsi="Times New Roman" w:cs="Times New Roman"/>
          <w:color w:val="000000" w:themeColor="text1"/>
          <w:kern w:val="0"/>
          <w:sz w:val="24"/>
          <w:szCs w:val="24"/>
        </w:rPr>
        <w:t>Immerseel</w:t>
      </w:r>
      <w:proofErr w:type="spellEnd"/>
      <w:r w:rsidRPr="007B09DE">
        <w:rPr>
          <w:rFonts w:ascii="Times New Roman" w:hAnsi="Times New Roman" w:cs="Times New Roman"/>
          <w:color w:val="000000" w:themeColor="text1"/>
          <w:kern w:val="0"/>
          <w:sz w:val="24"/>
          <w:szCs w:val="24"/>
        </w:rPr>
        <w:t xml:space="preserve">, F. </w:t>
      </w:r>
      <w:r w:rsidR="00E975DC">
        <w:rPr>
          <w:rFonts w:ascii="Times New Roman" w:hAnsi="Times New Roman" w:cs="Times New Roman"/>
          <w:color w:val="000000" w:themeColor="text1"/>
          <w:kern w:val="0"/>
          <w:sz w:val="24"/>
          <w:szCs w:val="24"/>
        </w:rPr>
        <w:t xml:space="preserve">(2011). </w:t>
      </w:r>
      <w:r w:rsidRPr="007B09DE">
        <w:rPr>
          <w:rFonts w:ascii="Times New Roman" w:hAnsi="Times New Roman" w:cs="Times New Roman"/>
          <w:color w:val="000000" w:themeColor="text1"/>
          <w:kern w:val="0"/>
          <w:sz w:val="24"/>
          <w:szCs w:val="24"/>
        </w:rPr>
        <w:t xml:space="preserve">Necrotic enteritis in broilers: An updated review on the pathogenesis. </w:t>
      </w:r>
      <w:r w:rsidRPr="00FD10EA">
        <w:rPr>
          <w:rFonts w:ascii="Times New Roman" w:hAnsi="Times New Roman" w:cs="Times New Roman"/>
          <w:i/>
          <w:iCs/>
          <w:color w:val="000000" w:themeColor="text1"/>
          <w:kern w:val="0"/>
          <w:sz w:val="24"/>
          <w:szCs w:val="24"/>
        </w:rPr>
        <w:t>Avian Pathol</w:t>
      </w:r>
      <w:r w:rsidR="00FD10EA" w:rsidRPr="00FD10EA">
        <w:rPr>
          <w:rFonts w:ascii="Times New Roman" w:hAnsi="Times New Roman" w:cs="Times New Roman"/>
          <w:i/>
          <w:iCs/>
          <w:color w:val="000000" w:themeColor="text1"/>
          <w:kern w:val="0"/>
          <w:sz w:val="24"/>
          <w:szCs w:val="24"/>
        </w:rPr>
        <w:t>ogy</w:t>
      </w:r>
      <w:r w:rsidR="00FD10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40, 341–347. </w:t>
      </w:r>
      <w:r w:rsidR="009D326D" w:rsidRPr="009D326D">
        <w:rPr>
          <w:rFonts w:ascii="Times New Roman" w:hAnsi="Times New Roman" w:cs="Times New Roman"/>
          <w:color w:val="000000" w:themeColor="text1"/>
          <w:kern w:val="0"/>
          <w:sz w:val="24"/>
          <w:szCs w:val="24"/>
        </w:rPr>
        <w:t>https://doi.org/10.1080/03079457.2011.590967</w:t>
      </w:r>
    </w:p>
    <w:p w14:paraId="2DE9C5AB" w14:textId="77777777" w:rsidR="0065501C" w:rsidRPr="007B09DE" w:rsidRDefault="0065501C"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4A440661" w14:textId="72D30D6D" w:rsidR="0065501C" w:rsidRPr="007B09DE" w:rsidRDefault="0065501C"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roofErr w:type="spellStart"/>
      <w:r w:rsidRPr="007B09DE">
        <w:rPr>
          <w:rFonts w:ascii="Times New Roman" w:hAnsi="Times New Roman" w:cs="Times New Roman"/>
          <w:color w:val="000000" w:themeColor="text1"/>
          <w:kern w:val="0"/>
          <w:sz w:val="24"/>
          <w:szCs w:val="24"/>
        </w:rPr>
        <w:t>Titball</w:t>
      </w:r>
      <w:proofErr w:type="spellEnd"/>
      <w:r w:rsidRPr="007B09DE">
        <w:rPr>
          <w:rFonts w:ascii="Times New Roman" w:hAnsi="Times New Roman" w:cs="Times New Roman"/>
          <w:color w:val="000000" w:themeColor="text1"/>
          <w:kern w:val="0"/>
          <w:sz w:val="24"/>
          <w:szCs w:val="24"/>
        </w:rPr>
        <w:t>, R.V., Naylor, C.E.</w:t>
      </w:r>
      <w:r w:rsidR="0094121E">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and Basak, A.K. (1999) The </w:t>
      </w:r>
      <w:r w:rsidRPr="0094121E">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alpha-toxin. </w:t>
      </w:r>
      <w:r w:rsidRPr="00FD10EA">
        <w:rPr>
          <w:rFonts w:ascii="Times New Roman" w:hAnsi="Times New Roman" w:cs="Times New Roman"/>
          <w:i/>
          <w:iCs/>
          <w:color w:val="000000" w:themeColor="text1"/>
          <w:kern w:val="0"/>
          <w:sz w:val="24"/>
          <w:szCs w:val="24"/>
        </w:rPr>
        <w:t>Anaerobe</w:t>
      </w:r>
      <w:r w:rsidRPr="007B09DE">
        <w:rPr>
          <w:rFonts w:ascii="Times New Roman" w:hAnsi="Times New Roman" w:cs="Times New Roman"/>
          <w:color w:val="000000" w:themeColor="text1"/>
          <w:kern w:val="0"/>
          <w:sz w:val="24"/>
          <w:szCs w:val="24"/>
        </w:rPr>
        <w:t>., 5</w:t>
      </w:r>
      <w:r w:rsidR="00DC3D10">
        <w:rPr>
          <w:rFonts w:ascii="Times New Roman" w:hAnsi="Times New Roman" w:cs="Times New Roman"/>
          <w:color w:val="000000" w:themeColor="text1"/>
          <w:kern w:val="0"/>
          <w:sz w:val="24"/>
          <w:szCs w:val="24"/>
        </w:rPr>
        <w:t xml:space="preserve">, </w:t>
      </w:r>
      <w:r w:rsidRPr="007B09DE">
        <w:rPr>
          <w:rFonts w:ascii="Times New Roman" w:hAnsi="Times New Roman" w:cs="Times New Roman"/>
          <w:color w:val="000000" w:themeColor="text1"/>
          <w:kern w:val="0"/>
          <w:sz w:val="24"/>
          <w:szCs w:val="24"/>
        </w:rPr>
        <w:t>51–64.</w:t>
      </w:r>
      <w:r w:rsidR="0064033F" w:rsidRPr="0064033F">
        <w:t xml:space="preserve"> </w:t>
      </w:r>
      <w:r w:rsidR="0064033F" w:rsidRPr="0064033F">
        <w:rPr>
          <w:rFonts w:ascii="Times New Roman" w:hAnsi="Times New Roman" w:cs="Times New Roman"/>
          <w:color w:val="000000" w:themeColor="text1"/>
          <w:kern w:val="0"/>
          <w:sz w:val="24"/>
          <w:szCs w:val="24"/>
        </w:rPr>
        <w:t>https://doi.org/10.1006/anae.1999.0191</w:t>
      </w:r>
      <w:r w:rsidR="0064033F">
        <w:rPr>
          <w:rFonts w:ascii="Times New Roman" w:hAnsi="Times New Roman" w:cs="Times New Roman"/>
          <w:color w:val="000000" w:themeColor="text1"/>
          <w:kern w:val="0"/>
          <w:sz w:val="24"/>
          <w:szCs w:val="24"/>
        </w:rPr>
        <w:t>.</w:t>
      </w:r>
    </w:p>
    <w:p w14:paraId="5F1A14E5" w14:textId="77777777" w:rsidR="00CA6996" w:rsidRPr="007B09DE" w:rsidRDefault="00CA6996" w:rsidP="001E4C07">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4BCB944F" w14:textId="7D4EA793" w:rsidR="00147CC4" w:rsidRPr="007B09DE" w:rsidRDefault="00147CC4" w:rsidP="001E4C07">
      <w:pPr>
        <w:spacing w:line="360" w:lineRule="auto"/>
        <w:ind w:left="720" w:hanging="720"/>
        <w:jc w:val="both"/>
        <w:rPr>
          <w:rFonts w:ascii="Times New Roman" w:hAnsi="Times New Roman" w:cs="Times New Roman"/>
          <w:sz w:val="24"/>
          <w:szCs w:val="24"/>
        </w:rPr>
      </w:pPr>
      <w:r w:rsidRPr="007B09DE">
        <w:rPr>
          <w:rFonts w:ascii="Times New Roman" w:hAnsi="Times New Roman" w:cs="Times New Roman"/>
          <w:sz w:val="24"/>
          <w:szCs w:val="24"/>
        </w:rPr>
        <w:t>Tolooe</w:t>
      </w:r>
      <w:r w:rsidR="0094121E">
        <w:rPr>
          <w:rFonts w:ascii="Times New Roman" w:hAnsi="Times New Roman" w:cs="Times New Roman"/>
          <w:sz w:val="24"/>
          <w:szCs w:val="24"/>
        </w:rPr>
        <w:t>,</w:t>
      </w:r>
      <w:r w:rsidRPr="007B09DE">
        <w:rPr>
          <w:rFonts w:ascii="Times New Roman" w:hAnsi="Times New Roman" w:cs="Times New Roman"/>
          <w:sz w:val="24"/>
          <w:szCs w:val="24"/>
        </w:rPr>
        <w:t xml:space="preserve"> A., </w:t>
      </w:r>
      <w:proofErr w:type="spellStart"/>
      <w:r w:rsidRPr="007B09DE">
        <w:rPr>
          <w:rFonts w:ascii="Times New Roman" w:hAnsi="Times New Roman" w:cs="Times New Roman"/>
          <w:sz w:val="24"/>
          <w:szCs w:val="24"/>
        </w:rPr>
        <w:t>Shojadoost</w:t>
      </w:r>
      <w:proofErr w:type="spellEnd"/>
      <w:r w:rsidR="0094121E">
        <w:rPr>
          <w:rFonts w:ascii="Times New Roman" w:hAnsi="Times New Roman" w:cs="Times New Roman"/>
          <w:sz w:val="24"/>
          <w:szCs w:val="24"/>
        </w:rPr>
        <w:t>,</w:t>
      </w:r>
      <w:r w:rsidRPr="007B09DE">
        <w:rPr>
          <w:rFonts w:ascii="Times New Roman" w:hAnsi="Times New Roman" w:cs="Times New Roman"/>
          <w:sz w:val="24"/>
          <w:szCs w:val="24"/>
        </w:rPr>
        <w:t xml:space="preserve"> B. and </w:t>
      </w:r>
      <w:proofErr w:type="spellStart"/>
      <w:r w:rsidRPr="007B09DE">
        <w:rPr>
          <w:rFonts w:ascii="Times New Roman" w:hAnsi="Times New Roman" w:cs="Times New Roman"/>
          <w:sz w:val="24"/>
          <w:szCs w:val="24"/>
        </w:rPr>
        <w:t>Peighambari</w:t>
      </w:r>
      <w:proofErr w:type="spellEnd"/>
      <w:r w:rsidR="008D4379">
        <w:rPr>
          <w:rFonts w:ascii="Times New Roman" w:hAnsi="Times New Roman" w:cs="Times New Roman"/>
          <w:sz w:val="24"/>
          <w:szCs w:val="24"/>
        </w:rPr>
        <w:t>,</w:t>
      </w:r>
      <w:r w:rsidRPr="007B09DE">
        <w:rPr>
          <w:rFonts w:ascii="Times New Roman" w:hAnsi="Times New Roman" w:cs="Times New Roman"/>
          <w:sz w:val="24"/>
          <w:szCs w:val="24"/>
        </w:rPr>
        <w:t xml:space="preserve"> SM. (2011). Molecular detection and characterization of cpb2 gene in </w:t>
      </w:r>
      <w:r w:rsidRPr="007B09DE">
        <w:rPr>
          <w:rFonts w:ascii="Times New Roman" w:hAnsi="Times New Roman" w:cs="Times New Roman"/>
          <w:i/>
          <w:sz w:val="24"/>
          <w:szCs w:val="24"/>
        </w:rPr>
        <w:t>Clostridium perfringens</w:t>
      </w:r>
      <w:r w:rsidRPr="007B09DE">
        <w:rPr>
          <w:rFonts w:ascii="Times New Roman" w:hAnsi="Times New Roman" w:cs="Times New Roman"/>
          <w:sz w:val="24"/>
          <w:szCs w:val="24"/>
        </w:rPr>
        <w:t xml:space="preserve"> isolates from healthy and </w:t>
      </w:r>
      <w:r w:rsidRPr="007B09DE">
        <w:rPr>
          <w:rFonts w:ascii="Times New Roman" w:hAnsi="Times New Roman" w:cs="Times New Roman"/>
          <w:sz w:val="24"/>
          <w:szCs w:val="24"/>
        </w:rPr>
        <w:lastRenderedPageBreak/>
        <w:t xml:space="preserve">diseased chickens. </w:t>
      </w:r>
      <w:r w:rsidRPr="00FD10EA">
        <w:rPr>
          <w:rFonts w:ascii="Times New Roman" w:hAnsi="Times New Roman" w:cs="Times New Roman"/>
          <w:i/>
          <w:iCs/>
          <w:sz w:val="24"/>
          <w:szCs w:val="24"/>
        </w:rPr>
        <w:t>The Journal of Venomous Animals and Toxins including Tropical Diseases</w:t>
      </w:r>
      <w:r w:rsidR="00AB3963">
        <w:rPr>
          <w:rFonts w:ascii="Times New Roman" w:hAnsi="Times New Roman" w:cs="Times New Roman"/>
          <w:sz w:val="24"/>
          <w:szCs w:val="24"/>
        </w:rPr>
        <w:t>,</w:t>
      </w:r>
      <w:r w:rsidRPr="007B09DE">
        <w:rPr>
          <w:rFonts w:ascii="Times New Roman" w:hAnsi="Times New Roman" w:cs="Times New Roman"/>
          <w:sz w:val="24"/>
          <w:szCs w:val="24"/>
        </w:rPr>
        <w:t xml:space="preserve"> </w:t>
      </w:r>
      <w:r w:rsidRPr="008D4379">
        <w:rPr>
          <w:rFonts w:ascii="Times New Roman" w:hAnsi="Times New Roman" w:cs="Times New Roman"/>
          <w:b/>
          <w:bCs/>
          <w:sz w:val="24"/>
          <w:szCs w:val="24"/>
        </w:rPr>
        <w:t>17</w:t>
      </w:r>
      <w:r w:rsidR="00AB3963">
        <w:rPr>
          <w:rFonts w:ascii="Times New Roman" w:hAnsi="Times New Roman" w:cs="Times New Roman"/>
          <w:sz w:val="24"/>
          <w:szCs w:val="24"/>
        </w:rPr>
        <w:t>,</w:t>
      </w:r>
      <w:r w:rsidRPr="007B09DE">
        <w:rPr>
          <w:rFonts w:ascii="Times New Roman" w:hAnsi="Times New Roman" w:cs="Times New Roman"/>
          <w:sz w:val="24"/>
          <w:szCs w:val="24"/>
        </w:rPr>
        <w:t>59-65.</w:t>
      </w:r>
      <w:r w:rsidR="00E337B1" w:rsidRPr="00E337B1">
        <w:t xml:space="preserve"> </w:t>
      </w:r>
      <w:r w:rsidR="00E337B1" w:rsidRPr="00E337B1">
        <w:rPr>
          <w:rFonts w:ascii="Times New Roman" w:hAnsi="Times New Roman" w:cs="Times New Roman"/>
          <w:sz w:val="24"/>
          <w:szCs w:val="24"/>
        </w:rPr>
        <w:t>https://doi.org/10.1590/S1678-91992011000100008</w:t>
      </w:r>
    </w:p>
    <w:p w14:paraId="1431F65D" w14:textId="1FF9CA46" w:rsidR="00A64300" w:rsidRPr="007B09DE" w:rsidRDefault="00A64300" w:rsidP="00BC1733">
      <w:pPr>
        <w:tabs>
          <w:tab w:val="num" w:pos="720"/>
        </w:tabs>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r w:rsidRPr="007B09DE">
        <w:rPr>
          <w:rFonts w:ascii="Times New Roman" w:hAnsi="Times New Roman" w:cs="Times New Roman"/>
          <w:color w:val="000000" w:themeColor="text1"/>
          <w:kern w:val="0"/>
          <w:sz w:val="24"/>
          <w:szCs w:val="24"/>
        </w:rPr>
        <w:t>Waters</w:t>
      </w:r>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M</w:t>
      </w:r>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Raju</w:t>
      </w:r>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D</w:t>
      </w:r>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spellStart"/>
      <w:r w:rsidRPr="007B09DE">
        <w:rPr>
          <w:rFonts w:ascii="Times New Roman" w:hAnsi="Times New Roman" w:cs="Times New Roman"/>
          <w:color w:val="000000" w:themeColor="text1"/>
          <w:kern w:val="0"/>
          <w:sz w:val="24"/>
          <w:szCs w:val="24"/>
        </w:rPr>
        <w:t>Garmory</w:t>
      </w:r>
      <w:proofErr w:type="spellEnd"/>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H</w:t>
      </w:r>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S</w:t>
      </w:r>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Popoff</w:t>
      </w:r>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spellStart"/>
      <w:proofErr w:type="gramStart"/>
      <w:r w:rsidRPr="007B09DE">
        <w:rPr>
          <w:rFonts w:ascii="Times New Roman" w:hAnsi="Times New Roman" w:cs="Times New Roman"/>
          <w:color w:val="000000" w:themeColor="text1"/>
          <w:kern w:val="0"/>
          <w:sz w:val="24"/>
          <w:szCs w:val="24"/>
        </w:rPr>
        <w:t>M</w:t>
      </w:r>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R</w:t>
      </w:r>
      <w:r w:rsidR="00F83FEA">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w:t>
      </w:r>
      <w:r w:rsidR="00F83FEA">
        <w:rPr>
          <w:rFonts w:ascii="Times New Roman" w:hAnsi="Times New Roman" w:cs="Times New Roman"/>
          <w:color w:val="000000" w:themeColor="text1"/>
          <w:kern w:val="0"/>
          <w:sz w:val="24"/>
          <w:szCs w:val="24"/>
        </w:rPr>
        <w:t>and</w:t>
      </w:r>
      <w:proofErr w:type="spellEnd"/>
      <w:proofErr w:type="gramEnd"/>
      <w:r w:rsidRPr="007B09DE">
        <w:rPr>
          <w:rFonts w:ascii="Times New Roman" w:hAnsi="Times New Roman" w:cs="Times New Roman"/>
          <w:color w:val="000000" w:themeColor="text1"/>
          <w:kern w:val="0"/>
          <w:sz w:val="24"/>
          <w:szCs w:val="24"/>
        </w:rPr>
        <w:t xml:space="preserve"> Sarker</w:t>
      </w:r>
      <w:r w:rsidR="003B76E1">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gramStart"/>
      <w:r w:rsidRPr="007B09DE">
        <w:rPr>
          <w:rFonts w:ascii="Times New Roman" w:hAnsi="Times New Roman" w:cs="Times New Roman"/>
          <w:color w:val="000000" w:themeColor="text1"/>
          <w:kern w:val="0"/>
          <w:sz w:val="24"/>
          <w:szCs w:val="24"/>
        </w:rPr>
        <w:t>M</w:t>
      </w:r>
      <w:r w:rsidR="003B76E1">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R.</w:t>
      </w:r>
      <w:r w:rsidR="003B76E1">
        <w:rPr>
          <w:rFonts w:ascii="Times New Roman" w:hAnsi="Times New Roman" w:cs="Times New Roman"/>
          <w:color w:val="000000" w:themeColor="text1"/>
          <w:kern w:val="0"/>
          <w:sz w:val="24"/>
          <w:szCs w:val="24"/>
        </w:rPr>
        <w:t>(</w:t>
      </w:r>
      <w:proofErr w:type="gramEnd"/>
      <w:r w:rsidR="003B76E1">
        <w:rPr>
          <w:rFonts w:ascii="Times New Roman" w:hAnsi="Times New Roman" w:cs="Times New Roman"/>
          <w:color w:val="000000" w:themeColor="text1"/>
          <w:kern w:val="0"/>
          <w:sz w:val="24"/>
          <w:szCs w:val="24"/>
        </w:rPr>
        <w:t>2005).</w:t>
      </w:r>
      <w:r w:rsidRPr="007B09DE">
        <w:rPr>
          <w:rFonts w:ascii="Times New Roman" w:hAnsi="Times New Roman" w:cs="Times New Roman"/>
          <w:color w:val="000000" w:themeColor="text1"/>
          <w:kern w:val="0"/>
          <w:sz w:val="24"/>
          <w:szCs w:val="24"/>
        </w:rPr>
        <w:t xml:space="preserve"> Regulated expression of the beta2-toxin gene (</w:t>
      </w:r>
      <w:r w:rsidRPr="007B09DE">
        <w:rPr>
          <w:rFonts w:ascii="Times New Roman" w:hAnsi="Times New Roman" w:cs="Times New Roman"/>
          <w:i/>
          <w:iCs/>
          <w:color w:val="000000" w:themeColor="text1"/>
          <w:kern w:val="0"/>
          <w:sz w:val="24"/>
          <w:szCs w:val="24"/>
        </w:rPr>
        <w:t>cpb2</w:t>
      </w:r>
      <w:r w:rsidRPr="007B09DE">
        <w:rPr>
          <w:rFonts w:ascii="Times New Roman" w:hAnsi="Times New Roman" w:cs="Times New Roman"/>
          <w:color w:val="000000" w:themeColor="text1"/>
          <w:kern w:val="0"/>
          <w:sz w:val="24"/>
          <w:szCs w:val="24"/>
        </w:rPr>
        <w:t>) in </w:t>
      </w:r>
      <w:r w:rsidRPr="007B09DE">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type A isolates from horses with gastrointestinal diseases. </w:t>
      </w:r>
      <w:r w:rsidRPr="00FD10EA">
        <w:rPr>
          <w:rFonts w:ascii="Times New Roman" w:hAnsi="Times New Roman" w:cs="Times New Roman"/>
          <w:i/>
          <w:iCs/>
          <w:color w:val="000000" w:themeColor="text1"/>
          <w:kern w:val="0"/>
          <w:sz w:val="24"/>
          <w:szCs w:val="24"/>
        </w:rPr>
        <w:t>J</w:t>
      </w:r>
      <w:r w:rsidR="00FD10EA" w:rsidRPr="00FD10EA">
        <w:rPr>
          <w:rFonts w:ascii="Times New Roman" w:hAnsi="Times New Roman" w:cs="Times New Roman"/>
          <w:i/>
          <w:iCs/>
          <w:color w:val="000000" w:themeColor="text1"/>
          <w:kern w:val="0"/>
          <w:sz w:val="24"/>
          <w:szCs w:val="24"/>
        </w:rPr>
        <w:t>ournal of</w:t>
      </w:r>
      <w:r w:rsidRPr="00FD10EA">
        <w:rPr>
          <w:rFonts w:ascii="Times New Roman" w:hAnsi="Times New Roman" w:cs="Times New Roman"/>
          <w:i/>
          <w:iCs/>
          <w:color w:val="000000" w:themeColor="text1"/>
          <w:kern w:val="0"/>
          <w:sz w:val="24"/>
          <w:szCs w:val="24"/>
        </w:rPr>
        <w:t xml:space="preserve"> Clin</w:t>
      </w:r>
      <w:r w:rsidR="00FD10EA" w:rsidRPr="00FD10EA">
        <w:rPr>
          <w:rFonts w:ascii="Times New Roman" w:hAnsi="Times New Roman" w:cs="Times New Roman"/>
          <w:i/>
          <w:iCs/>
          <w:color w:val="000000" w:themeColor="text1"/>
          <w:kern w:val="0"/>
          <w:sz w:val="24"/>
          <w:szCs w:val="24"/>
        </w:rPr>
        <w:t>ical</w:t>
      </w:r>
      <w:r w:rsidRPr="00FD10EA">
        <w:rPr>
          <w:rFonts w:ascii="Times New Roman" w:hAnsi="Times New Roman" w:cs="Times New Roman"/>
          <w:i/>
          <w:iCs/>
          <w:color w:val="000000" w:themeColor="text1"/>
          <w:kern w:val="0"/>
          <w:sz w:val="24"/>
          <w:szCs w:val="24"/>
        </w:rPr>
        <w:t xml:space="preserve"> Microbiol</w:t>
      </w:r>
      <w:r w:rsidR="00FD10EA" w:rsidRPr="00FD10EA">
        <w:rPr>
          <w:rFonts w:ascii="Times New Roman" w:hAnsi="Times New Roman" w:cs="Times New Roman"/>
          <w:i/>
          <w:iCs/>
          <w:color w:val="000000" w:themeColor="text1"/>
          <w:kern w:val="0"/>
          <w:sz w:val="24"/>
          <w:szCs w:val="24"/>
        </w:rPr>
        <w:t>ogy</w:t>
      </w:r>
      <w:r w:rsidR="00EC44B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r w:rsidRPr="003B76E1">
        <w:rPr>
          <w:rFonts w:ascii="Times New Roman" w:hAnsi="Times New Roman" w:cs="Times New Roman"/>
          <w:b/>
          <w:bCs/>
          <w:color w:val="000000" w:themeColor="text1"/>
          <w:kern w:val="0"/>
          <w:sz w:val="24"/>
          <w:szCs w:val="24"/>
        </w:rPr>
        <w:t>43</w:t>
      </w:r>
      <w:r w:rsidRPr="007B09DE">
        <w:rPr>
          <w:rFonts w:ascii="Times New Roman" w:hAnsi="Times New Roman" w:cs="Times New Roman"/>
          <w:color w:val="000000" w:themeColor="text1"/>
          <w:kern w:val="0"/>
          <w:sz w:val="24"/>
          <w:szCs w:val="24"/>
        </w:rPr>
        <w:t>(8)</w:t>
      </w:r>
      <w:r w:rsidR="00EC44B3">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4002–</w:t>
      </w:r>
      <w:r w:rsidR="00EC44B3">
        <w:rPr>
          <w:rFonts w:ascii="Times New Roman" w:hAnsi="Times New Roman" w:cs="Times New Roman"/>
          <w:color w:val="000000" w:themeColor="text1"/>
          <w:kern w:val="0"/>
          <w:sz w:val="24"/>
          <w:szCs w:val="24"/>
        </w:rPr>
        <w:t>400</w:t>
      </w:r>
      <w:r w:rsidRPr="007B09DE">
        <w:rPr>
          <w:rFonts w:ascii="Times New Roman" w:hAnsi="Times New Roman" w:cs="Times New Roman"/>
          <w:color w:val="000000" w:themeColor="text1"/>
          <w:kern w:val="0"/>
          <w:sz w:val="24"/>
          <w:szCs w:val="24"/>
        </w:rPr>
        <w:t>9.</w:t>
      </w:r>
      <w:r w:rsidR="009A3D79" w:rsidRPr="009A3D79">
        <w:t xml:space="preserve"> </w:t>
      </w:r>
      <w:r w:rsidR="009A3D79" w:rsidRPr="009A3D79">
        <w:rPr>
          <w:rFonts w:ascii="Times New Roman" w:hAnsi="Times New Roman" w:cs="Times New Roman"/>
          <w:color w:val="000000" w:themeColor="text1"/>
          <w:kern w:val="0"/>
          <w:sz w:val="24"/>
          <w:szCs w:val="24"/>
        </w:rPr>
        <w:t>https://doi.org/10.1128/JCM.43.8.4002-4009.2005</w:t>
      </w:r>
    </w:p>
    <w:p w14:paraId="5BC5120B" w14:textId="4BBE63A6" w:rsidR="00A64300" w:rsidRPr="007B09DE" w:rsidRDefault="00A64300" w:rsidP="00BC1733">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39041809" w14:textId="0C1EF75E" w:rsidR="001B7356" w:rsidRPr="007B09DE" w:rsidRDefault="001B7356" w:rsidP="00BC1733">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r w:rsidRPr="007B09DE">
        <w:rPr>
          <w:rFonts w:ascii="Times New Roman" w:hAnsi="Times New Roman" w:cs="Times New Roman"/>
          <w:color w:val="000000" w:themeColor="text1"/>
          <w:kern w:val="0"/>
          <w:sz w:val="24"/>
          <w:szCs w:val="24"/>
        </w:rPr>
        <w:t>Van</w:t>
      </w:r>
      <w:r w:rsidR="002437F2">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proofErr w:type="spellStart"/>
      <w:r w:rsidRPr="007B09DE">
        <w:rPr>
          <w:rFonts w:ascii="Times New Roman" w:hAnsi="Times New Roman" w:cs="Times New Roman"/>
          <w:color w:val="000000" w:themeColor="text1"/>
          <w:kern w:val="0"/>
          <w:sz w:val="24"/>
          <w:szCs w:val="24"/>
        </w:rPr>
        <w:t>Immerseel</w:t>
      </w:r>
      <w:proofErr w:type="spellEnd"/>
      <w:r w:rsidR="002437F2">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F., J. De</w:t>
      </w:r>
      <w:r w:rsidR="002437F2">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Buck</w:t>
      </w:r>
      <w:r w:rsidR="002437F2">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and F. Pasmans. </w:t>
      </w:r>
      <w:r w:rsidR="002437F2">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2004</w:t>
      </w:r>
      <w:r w:rsidR="002437F2">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w:t>
      </w:r>
      <w:r w:rsidRPr="002437F2">
        <w:rPr>
          <w:rFonts w:ascii="Times New Roman" w:hAnsi="Times New Roman" w:cs="Times New Roman"/>
          <w:i/>
          <w:iCs/>
          <w:color w:val="000000" w:themeColor="text1"/>
          <w:kern w:val="0"/>
          <w:sz w:val="24"/>
          <w:szCs w:val="24"/>
        </w:rPr>
        <w:t>Clostridium perfringens</w:t>
      </w:r>
      <w:r w:rsidRPr="007B09DE">
        <w:rPr>
          <w:rFonts w:ascii="Times New Roman" w:hAnsi="Times New Roman" w:cs="Times New Roman"/>
          <w:color w:val="000000" w:themeColor="text1"/>
          <w:kern w:val="0"/>
          <w:sz w:val="24"/>
          <w:szCs w:val="24"/>
        </w:rPr>
        <w:t xml:space="preserve"> in poultry: An emerging threat for animal and public health. </w:t>
      </w:r>
      <w:r w:rsidRPr="00FD10EA">
        <w:rPr>
          <w:rFonts w:ascii="Times New Roman" w:hAnsi="Times New Roman" w:cs="Times New Roman"/>
          <w:i/>
          <w:iCs/>
          <w:color w:val="000000" w:themeColor="text1"/>
          <w:kern w:val="0"/>
          <w:sz w:val="24"/>
          <w:szCs w:val="24"/>
        </w:rPr>
        <w:t>Avian Pathol</w:t>
      </w:r>
      <w:r w:rsidR="00FD10EA" w:rsidRPr="00FD10EA">
        <w:rPr>
          <w:rFonts w:ascii="Times New Roman" w:hAnsi="Times New Roman" w:cs="Times New Roman"/>
          <w:i/>
          <w:iCs/>
          <w:color w:val="000000" w:themeColor="text1"/>
          <w:kern w:val="0"/>
          <w:sz w:val="24"/>
          <w:szCs w:val="24"/>
        </w:rPr>
        <w:t>ogy</w:t>
      </w:r>
      <w:r w:rsidR="006A627D">
        <w:rPr>
          <w:rFonts w:ascii="Times New Roman" w:hAnsi="Times New Roman" w:cs="Times New Roman"/>
          <w:color w:val="000000" w:themeColor="text1"/>
          <w:kern w:val="0"/>
          <w:sz w:val="24"/>
          <w:szCs w:val="24"/>
        </w:rPr>
        <w:t>,</w:t>
      </w:r>
      <w:r w:rsidRPr="007B09DE">
        <w:rPr>
          <w:rFonts w:ascii="Times New Roman" w:hAnsi="Times New Roman" w:cs="Times New Roman"/>
          <w:color w:val="000000" w:themeColor="text1"/>
          <w:kern w:val="0"/>
          <w:sz w:val="24"/>
          <w:szCs w:val="24"/>
        </w:rPr>
        <w:t xml:space="preserve"> 33, 537-549.</w:t>
      </w:r>
      <w:r w:rsidR="00683EC0" w:rsidRPr="00683EC0">
        <w:t xml:space="preserve"> </w:t>
      </w:r>
      <w:r w:rsidR="00683EC0" w:rsidRPr="00683EC0">
        <w:rPr>
          <w:rFonts w:ascii="Times New Roman" w:hAnsi="Times New Roman" w:cs="Times New Roman"/>
          <w:color w:val="000000" w:themeColor="text1"/>
          <w:kern w:val="0"/>
          <w:sz w:val="24"/>
          <w:szCs w:val="24"/>
        </w:rPr>
        <w:t>https://doi.org/10.1080/03079450400013162</w:t>
      </w:r>
    </w:p>
    <w:p w14:paraId="546838CC" w14:textId="77777777" w:rsidR="00003C09" w:rsidRPr="007B09DE" w:rsidRDefault="00003C09" w:rsidP="00BC1733">
      <w:pPr>
        <w:autoSpaceDE w:val="0"/>
        <w:autoSpaceDN w:val="0"/>
        <w:adjustRightInd w:val="0"/>
        <w:spacing w:after="0" w:line="360" w:lineRule="auto"/>
        <w:ind w:left="720" w:hanging="720"/>
        <w:jc w:val="both"/>
        <w:rPr>
          <w:rFonts w:ascii="Times New Roman" w:hAnsi="Times New Roman" w:cs="Times New Roman"/>
          <w:color w:val="000000" w:themeColor="text1"/>
          <w:kern w:val="0"/>
          <w:sz w:val="24"/>
          <w:szCs w:val="24"/>
        </w:rPr>
      </w:pPr>
    </w:p>
    <w:p w14:paraId="5B5C31AF" w14:textId="77777777" w:rsidR="007A2398" w:rsidRPr="007B09DE" w:rsidRDefault="007A2398" w:rsidP="007B09DE">
      <w:pPr>
        <w:autoSpaceDE w:val="0"/>
        <w:autoSpaceDN w:val="0"/>
        <w:adjustRightInd w:val="0"/>
        <w:spacing w:after="0" w:line="360" w:lineRule="auto"/>
        <w:jc w:val="both"/>
        <w:rPr>
          <w:rFonts w:ascii="Times New Roman" w:hAnsi="Times New Roman" w:cs="Times New Roman"/>
          <w:color w:val="000000" w:themeColor="text1"/>
          <w:kern w:val="0"/>
          <w:sz w:val="24"/>
          <w:szCs w:val="24"/>
        </w:rPr>
      </w:pPr>
    </w:p>
    <w:p w14:paraId="2F09434A" w14:textId="77777777" w:rsidR="003F4DC9" w:rsidRPr="007B09DE" w:rsidRDefault="003F4DC9" w:rsidP="007B09DE">
      <w:pPr>
        <w:autoSpaceDE w:val="0"/>
        <w:autoSpaceDN w:val="0"/>
        <w:adjustRightInd w:val="0"/>
        <w:spacing w:after="0" w:line="360" w:lineRule="auto"/>
        <w:jc w:val="both"/>
        <w:rPr>
          <w:rFonts w:ascii="Times New Roman" w:hAnsi="Times New Roman" w:cs="Times New Roman"/>
          <w:color w:val="000000" w:themeColor="text1"/>
          <w:kern w:val="0"/>
          <w:sz w:val="24"/>
          <w:szCs w:val="24"/>
        </w:rPr>
      </w:pPr>
    </w:p>
    <w:p w14:paraId="6C9A9718" w14:textId="77777777" w:rsidR="003F4DC9" w:rsidRPr="007B09DE" w:rsidRDefault="003F4DC9" w:rsidP="007B09DE">
      <w:pPr>
        <w:autoSpaceDE w:val="0"/>
        <w:autoSpaceDN w:val="0"/>
        <w:adjustRightInd w:val="0"/>
        <w:spacing w:after="0" w:line="360" w:lineRule="auto"/>
        <w:jc w:val="both"/>
        <w:rPr>
          <w:rFonts w:ascii="Times New Roman" w:hAnsi="Times New Roman" w:cs="Times New Roman"/>
          <w:color w:val="000000" w:themeColor="text1"/>
          <w:kern w:val="0"/>
          <w:sz w:val="24"/>
          <w:szCs w:val="24"/>
        </w:rPr>
      </w:pPr>
    </w:p>
    <w:p w14:paraId="7936D331" w14:textId="77777777" w:rsidR="007A4570" w:rsidRPr="007B09DE" w:rsidRDefault="007A4570" w:rsidP="007B09DE">
      <w:pPr>
        <w:autoSpaceDE w:val="0"/>
        <w:autoSpaceDN w:val="0"/>
        <w:adjustRightInd w:val="0"/>
        <w:spacing w:after="0" w:line="360" w:lineRule="auto"/>
        <w:jc w:val="both"/>
        <w:rPr>
          <w:rFonts w:ascii="Times New Roman" w:hAnsi="Times New Roman" w:cs="Times New Roman"/>
          <w:color w:val="000000" w:themeColor="text1"/>
          <w:kern w:val="0"/>
          <w:sz w:val="24"/>
          <w:szCs w:val="24"/>
        </w:rPr>
      </w:pPr>
    </w:p>
    <w:p w14:paraId="2E3FDACC" w14:textId="2FAA910F" w:rsidR="002F0E7E" w:rsidRPr="007B09DE" w:rsidRDefault="002F0E7E" w:rsidP="007B09DE">
      <w:pPr>
        <w:autoSpaceDE w:val="0"/>
        <w:autoSpaceDN w:val="0"/>
        <w:adjustRightInd w:val="0"/>
        <w:spacing w:after="0" w:line="360" w:lineRule="auto"/>
        <w:jc w:val="both"/>
        <w:rPr>
          <w:rFonts w:ascii="Times New Roman" w:hAnsi="Times New Roman" w:cs="Times New Roman"/>
          <w:color w:val="000000" w:themeColor="text1"/>
          <w:kern w:val="0"/>
          <w:sz w:val="24"/>
          <w:szCs w:val="24"/>
        </w:rPr>
      </w:pPr>
    </w:p>
    <w:p w14:paraId="165293A2" w14:textId="54D9CCE1" w:rsidR="002F0E7E" w:rsidRPr="007B09DE" w:rsidRDefault="002F0E7E" w:rsidP="007B09DE">
      <w:pPr>
        <w:autoSpaceDE w:val="0"/>
        <w:autoSpaceDN w:val="0"/>
        <w:adjustRightInd w:val="0"/>
        <w:spacing w:after="0" w:line="360" w:lineRule="auto"/>
        <w:jc w:val="both"/>
        <w:rPr>
          <w:rFonts w:ascii="Times New Roman" w:hAnsi="Times New Roman" w:cs="Times New Roman"/>
          <w:color w:val="000000" w:themeColor="text1"/>
          <w:kern w:val="0"/>
          <w:sz w:val="24"/>
          <w:szCs w:val="24"/>
        </w:rPr>
      </w:pPr>
    </w:p>
    <w:p w14:paraId="7F338B43" w14:textId="4A4286D3" w:rsidR="007A4570" w:rsidRPr="00183CF6" w:rsidRDefault="007A4570" w:rsidP="00183CF6">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058806D3" w14:textId="77777777" w:rsidR="007A4570" w:rsidRPr="003C6F3E" w:rsidRDefault="007A4570" w:rsidP="00B800F4">
      <w:pPr>
        <w:autoSpaceDE w:val="0"/>
        <w:autoSpaceDN w:val="0"/>
        <w:adjustRightInd w:val="0"/>
        <w:spacing w:after="0" w:line="240" w:lineRule="auto"/>
        <w:rPr>
          <w:rFonts w:ascii="Times New Roman" w:hAnsi="Times New Roman" w:cs="Times New Roman"/>
          <w:color w:val="EE0000"/>
          <w:kern w:val="0"/>
          <w:sz w:val="24"/>
          <w:szCs w:val="24"/>
        </w:rPr>
      </w:pPr>
    </w:p>
    <w:sectPr w:rsidR="007A4570" w:rsidRPr="003C6F3E" w:rsidSect="009F1A36">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CC593" w14:textId="77777777" w:rsidR="003F14C8" w:rsidRDefault="003F14C8" w:rsidP="009F1A36">
      <w:pPr>
        <w:spacing w:after="0" w:line="240" w:lineRule="auto"/>
      </w:pPr>
      <w:r>
        <w:separator/>
      </w:r>
    </w:p>
  </w:endnote>
  <w:endnote w:type="continuationSeparator" w:id="0">
    <w:p w14:paraId="51DF3786" w14:textId="77777777" w:rsidR="003F14C8" w:rsidRDefault="003F14C8" w:rsidP="009F1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Bold">
    <w:altName w:val="Klee One"/>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FB67" w14:textId="77777777" w:rsidR="009F1A36" w:rsidRDefault="009F1A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9261B" w14:textId="77777777" w:rsidR="009F1A36" w:rsidRDefault="009F1A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1FE1A" w14:textId="77777777" w:rsidR="009F1A36" w:rsidRDefault="009F1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105D2" w14:textId="77777777" w:rsidR="003F14C8" w:rsidRDefault="003F14C8" w:rsidP="009F1A36">
      <w:pPr>
        <w:spacing w:after="0" w:line="240" w:lineRule="auto"/>
      </w:pPr>
      <w:r>
        <w:separator/>
      </w:r>
    </w:p>
  </w:footnote>
  <w:footnote w:type="continuationSeparator" w:id="0">
    <w:p w14:paraId="1C3A3FE5" w14:textId="77777777" w:rsidR="003F14C8" w:rsidRDefault="003F14C8" w:rsidP="009F1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4381" w14:textId="1257AF6D" w:rsidR="009F1A36" w:rsidRDefault="009F1A36">
    <w:pPr>
      <w:pStyle w:val="Header"/>
    </w:pPr>
    <w:r>
      <w:rPr>
        <w:noProof/>
      </w:rPr>
      <w:pict w14:anchorId="12318F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87426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458F" w14:textId="44DD4CC4" w:rsidR="009F1A36" w:rsidRDefault="009F1A36">
    <w:pPr>
      <w:pStyle w:val="Header"/>
    </w:pPr>
    <w:r>
      <w:rPr>
        <w:noProof/>
      </w:rPr>
      <w:pict w14:anchorId="6A2267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87426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DA32" w14:textId="2FB36BD7" w:rsidR="009F1A36" w:rsidRDefault="009F1A36">
    <w:pPr>
      <w:pStyle w:val="Header"/>
    </w:pPr>
    <w:r>
      <w:rPr>
        <w:noProof/>
      </w:rPr>
      <w:pict w14:anchorId="005DF6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87426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26427"/>
    <w:multiLevelType w:val="multilevel"/>
    <w:tmpl w:val="0F6C1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B77099"/>
    <w:multiLevelType w:val="multilevel"/>
    <w:tmpl w:val="DBD2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9B372D"/>
    <w:multiLevelType w:val="hybridMultilevel"/>
    <w:tmpl w:val="A670B47E"/>
    <w:lvl w:ilvl="0" w:tplc="4009000F">
      <w:start w:val="4"/>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822260963">
    <w:abstractNumId w:val="0"/>
  </w:num>
  <w:num w:numId="2" w16cid:durableId="1655644620">
    <w:abstractNumId w:val="2"/>
  </w:num>
  <w:num w:numId="3" w16cid:durableId="946346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37F"/>
    <w:rsid w:val="00003C09"/>
    <w:rsid w:val="00005F20"/>
    <w:rsid w:val="00014A4E"/>
    <w:rsid w:val="00014ACB"/>
    <w:rsid w:val="00015177"/>
    <w:rsid w:val="00022E26"/>
    <w:rsid w:val="000300D0"/>
    <w:rsid w:val="00033568"/>
    <w:rsid w:val="0003436D"/>
    <w:rsid w:val="000359C2"/>
    <w:rsid w:val="00037D0A"/>
    <w:rsid w:val="00040636"/>
    <w:rsid w:val="0004131E"/>
    <w:rsid w:val="00043ED9"/>
    <w:rsid w:val="00050701"/>
    <w:rsid w:val="00051A9E"/>
    <w:rsid w:val="00053EA7"/>
    <w:rsid w:val="00057A38"/>
    <w:rsid w:val="00067CEC"/>
    <w:rsid w:val="000801AE"/>
    <w:rsid w:val="00081531"/>
    <w:rsid w:val="000871BE"/>
    <w:rsid w:val="000900AF"/>
    <w:rsid w:val="00097035"/>
    <w:rsid w:val="000A11FE"/>
    <w:rsid w:val="000A3875"/>
    <w:rsid w:val="000A5DE7"/>
    <w:rsid w:val="000B3E89"/>
    <w:rsid w:val="000B3FDA"/>
    <w:rsid w:val="000C2B94"/>
    <w:rsid w:val="000C5ABD"/>
    <w:rsid w:val="000D5639"/>
    <w:rsid w:val="000F345D"/>
    <w:rsid w:val="00102AAC"/>
    <w:rsid w:val="00105DF8"/>
    <w:rsid w:val="001070FA"/>
    <w:rsid w:val="001113EC"/>
    <w:rsid w:val="00112CD9"/>
    <w:rsid w:val="00115D23"/>
    <w:rsid w:val="00122851"/>
    <w:rsid w:val="00131BAF"/>
    <w:rsid w:val="00132357"/>
    <w:rsid w:val="0013310D"/>
    <w:rsid w:val="001350C4"/>
    <w:rsid w:val="0013568E"/>
    <w:rsid w:val="00147337"/>
    <w:rsid w:val="00147CC4"/>
    <w:rsid w:val="00151FB9"/>
    <w:rsid w:val="00153B13"/>
    <w:rsid w:val="001613D2"/>
    <w:rsid w:val="0017277C"/>
    <w:rsid w:val="00181B00"/>
    <w:rsid w:val="001839F8"/>
    <w:rsid w:val="00183CF6"/>
    <w:rsid w:val="00185229"/>
    <w:rsid w:val="001874E6"/>
    <w:rsid w:val="001914EC"/>
    <w:rsid w:val="001922D3"/>
    <w:rsid w:val="00196483"/>
    <w:rsid w:val="001975B9"/>
    <w:rsid w:val="001B51B0"/>
    <w:rsid w:val="001B7356"/>
    <w:rsid w:val="001C7CA2"/>
    <w:rsid w:val="001C7D95"/>
    <w:rsid w:val="001D4A97"/>
    <w:rsid w:val="001E4C07"/>
    <w:rsid w:val="001E5618"/>
    <w:rsid w:val="00205F74"/>
    <w:rsid w:val="00206469"/>
    <w:rsid w:val="0021117F"/>
    <w:rsid w:val="00213DDA"/>
    <w:rsid w:val="00214C61"/>
    <w:rsid w:val="0021637F"/>
    <w:rsid w:val="002175C2"/>
    <w:rsid w:val="00220151"/>
    <w:rsid w:val="00223F7D"/>
    <w:rsid w:val="00224DDB"/>
    <w:rsid w:val="00225750"/>
    <w:rsid w:val="002326AB"/>
    <w:rsid w:val="002415F2"/>
    <w:rsid w:val="00242EE5"/>
    <w:rsid w:val="002437F2"/>
    <w:rsid w:val="00250FD5"/>
    <w:rsid w:val="00256331"/>
    <w:rsid w:val="00261016"/>
    <w:rsid w:val="0027109D"/>
    <w:rsid w:val="00274231"/>
    <w:rsid w:val="002744D1"/>
    <w:rsid w:val="002853AB"/>
    <w:rsid w:val="00286664"/>
    <w:rsid w:val="002900A0"/>
    <w:rsid w:val="0029264A"/>
    <w:rsid w:val="002A7B6A"/>
    <w:rsid w:val="002B60E8"/>
    <w:rsid w:val="002C24EF"/>
    <w:rsid w:val="002C70E8"/>
    <w:rsid w:val="002D29DB"/>
    <w:rsid w:val="002E0D32"/>
    <w:rsid w:val="002E0D4F"/>
    <w:rsid w:val="002E324F"/>
    <w:rsid w:val="002F0E7E"/>
    <w:rsid w:val="002F79BD"/>
    <w:rsid w:val="00304653"/>
    <w:rsid w:val="00305E6B"/>
    <w:rsid w:val="00307A86"/>
    <w:rsid w:val="00311124"/>
    <w:rsid w:val="00316A55"/>
    <w:rsid w:val="0032067B"/>
    <w:rsid w:val="0032271D"/>
    <w:rsid w:val="00327732"/>
    <w:rsid w:val="003318A9"/>
    <w:rsid w:val="00340178"/>
    <w:rsid w:val="00343F64"/>
    <w:rsid w:val="00352CB5"/>
    <w:rsid w:val="00353268"/>
    <w:rsid w:val="003626EF"/>
    <w:rsid w:val="003626F6"/>
    <w:rsid w:val="00362C1A"/>
    <w:rsid w:val="00364D8A"/>
    <w:rsid w:val="003714F3"/>
    <w:rsid w:val="003924C5"/>
    <w:rsid w:val="00393264"/>
    <w:rsid w:val="003A05FB"/>
    <w:rsid w:val="003A161F"/>
    <w:rsid w:val="003A4081"/>
    <w:rsid w:val="003A4617"/>
    <w:rsid w:val="003A7AD3"/>
    <w:rsid w:val="003B0B81"/>
    <w:rsid w:val="003B18B5"/>
    <w:rsid w:val="003B3674"/>
    <w:rsid w:val="003B43A9"/>
    <w:rsid w:val="003B52F3"/>
    <w:rsid w:val="003B76E1"/>
    <w:rsid w:val="003B7846"/>
    <w:rsid w:val="003C0CC4"/>
    <w:rsid w:val="003C6F3E"/>
    <w:rsid w:val="003C789B"/>
    <w:rsid w:val="003D530F"/>
    <w:rsid w:val="003E06C6"/>
    <w:rsid w:val="003E5D12"/>
    <w:rsid w:val="003E625E"/>
    <w:rsid w:val="003E78E9"/>
    <w:rsid w:val="003E7B11"/>
    <w:rsid w:val="003F0AD1"/>
    <w:rsid w:val="003F0E62"/>
    <w:rsid w:val="003F14C8"/>
    <w:rsid w:val="003F2C53"/>
    <w:rsid w:val="003F2E15"/>
    <w:rsid w:val="003F4DC9"/>
    <w:rsid w:val="003F4F02"/>
    <w:rsid w:val="003F5B79"/>
    <w:rsid w:val="00404AB4"/>
    <w:rsid w:val="00404E3B"/>
    <w:rsid w:val="00405C63"/>
    <w:rsid w:val="004061CE"/>
    <w:rsid w:val="00407F81"/>
    <w:rsid w:val="00411D0F"/>
    <w:rsid w:val="00413C06"/>
    <w:rsid w:val="0041643C"/>
    <w:rsid w:val="00421946"/>
    <w:rsid w:val="00425091"/>
    <w:rsid w:val="00431018"/>
    <w:rsid w:val="00431AE4"/>
    <w:rsid w:val="00434007"/>
    <w:rsid w:val="004417EE"/>
    <w:rsid w:val="004470DE"/>
    <w:rsid w:val="0045493A"/>
    <w:rsid w:val="00457980"/>
    <w:rsid w:val="00461D13"/>
    <w:rsid w:val="004642D5"/>
    <w:rsid w:val="0046564A"/>
    <w:rsid w:val="00471079"/>
    <w:rsid w:val="00473627"/>
    <w:rsid w:val="0047426E"/>
    <w:rsid w:val="004764B8"/>
    <w:rsid w:val="004841BE"/>
    <w:rsid w:val="004904A7"/>
    <w:rsid w:val="004909FF"/>
    <w:rsid w:val="00496655"/>
    <w:rsid w:val="0049694C"/>
    <w:rsid w:val="00497935"/>
    <w:rsid w:val="004A1168"/>
    <w:rsid w:val="004A1EE8"/>
    <w:rsid w:val="004A47E8"/>
    <w:rsid w:val="004A5621"/>
    <w:rsid w:val="004B0534"/>
    <w:rsid w:val="004B70D5"/>
    <w:rsid w:val="004C1E11"/>
    <w:rsid w:val="004D46A1"/>
    <w:rsid w:val="004E40E1"/>
    <w:rsid w:val="004E4E8B"/>
    <w:rsid w:val="004F1FB2"/>
    <w:rsid w:val="004F6A48"/>
    <w:rsid w:val="0051180C"/>
    <w:rsid w:val="00513CB9"/>
    <w:rsid w:val="0051749A"/>
    <w:rsid w:val="005241D7"/>
    <w:rsid w:val="00524FF3"/>
    <w:rsid w:val="005408D7"/>
    <w:rsid w:val="00542D15"/>
    <w:rsid w:val="0054481D"/>
    <w:rsid w:val="00545D56"/>
    <w:rsid w:val="0054708F"/>
    <w:rsid w:val="0055110C"/>
    <w:rsid w:val="00556239"/>
    <w:rsid w:val="00560D25"/>
    <w:rsid w:val="0056249E"/>
    <w:rsid w:val="00565458"/>
    <w:rsid w:val="00577947"/>
    <w:rsid w:val="00584564"/>
    <w:rsid w:val="00592606"/>
    <w:rsid w:val="005942C3"/>
    <w:rsid w:val="00594C94"/>
    <w:rsid w:val="00596BAA"/>
    <w:rsid w:val="005A184F"/>
    <w:rsid w:val="005A209A"/>
    <w:rsid w:val="005B097D"/>
    <w:rsid w:val="005B4765"/>
    <w:rsid w:val="005B4AAD"/>
    <w:rsid w:val="005B4E3E"/>
    <w:rsid w:val="005B5AFD"/>
    <w:rsid w:val="005C2837"/>
    <w:rsid w:val="005C3AB9"/>
    <w:rsid w:val="005C4B63"/>
    <w:rsid w:val="005D154E"/>
    <w:rsid w:val="005D417B"/>
    <w:rsid w:val="005E205F"/>
    <w:rsid w:val="005E7075"/>
    <w:rsid w:val="005E7FB1"/>
    <w:rsid w:val="005F24AA"/>
    <w:rsid w:val="005F2B53"/>
    <w:rsid w:val="005F5F12"/>
    <w:rsid w:val="005F668C"/>
    <w:rsid w:val="005F69EF"/>
    <w:rsid w:val="00604857"/>
    <w:rsid w:val="00611003"/>
    <w:rsid w:val="0061237E"/>
    <w:rsid w:val="0061628A"/>
    <w:rsid w:val="00620BCF"/>
    <w:rsid w:val="00626850"/>
    <w:rsid w:val="0064027A"/>
    <w:rsid w:val="0064033F"/>
    <w:rsid w:val="00646924"/>
    <w:rsid w:val="00653781"/>
    <w:rsid w:val="0065501C"/>
    <w:rsid w:val="00656246"/>
    <w:rsid w:val="00657589"/>
    <w:rsid w:val="00661265"/>
    <w:rsid w:val="006660F3"/>
    <w:rsid w:val="006717F2"/>
    <w:rsid w:val="00676073"/>
    <w:rsid w:val="006776DD"/>
    <w:rsid w:val="006830AE"/>
    <w:rsid w:val="00683EC0"/>
    <w:rsid w:val="0069113E"/>
    <w:rsid w:val="00694DE1"/>
    <w:rsid w:val="00694DE8"/>
    <w:rsid w:val="006A2DA1"/>
    <w:rsid w:val="006A5744"/>
    <w:rsid w:val="006A627D"/>
    <w:rsid w:val="006A6EFB"/>
    <w:rsid w:val="006B6AC9"/>
    <w:rsid w:val="006C07FF"/>
    <w:rsid w:val="006C3BCA"/>
    <w:rsid w:val="006C687E"/>
    <w:rsid w:val="006D6768"/>
    <w:rsid w:val="006D70FB"/>
    <w:rsid w:val="006E127F"/>
    <w:rsid w:val="006E1A29"/>
    <w:rsid w:val="006E1B45"/>
    <w:rsid w:val="006E365A"/>
    <w:rsid w:val="006E6EBE"/>
    <w:rsid w:val="006F5B94"/>
    <w:rsid w:val="00701939"/>
    <w:rsid w:val="00703ACA"/>
    <w:rsid w:val="00705ADB"/>
    <w:rsid w:val="0071452F"/>
    <w:rsid w:val="007224CA"/>
    <w:rsid w:val="0072432D"/>
    <w:rsid w:val="00731503"/>
    <w:rsid w:val="00741AE2"/>
    <w:rsid w:val="007423AC"/>
    <w:rsid w:val="00746BE7"/>
    <w:rsid w:val="0075253C"/>
    <w:rsid w:val="007539F6"/>
    <w:rsid w:val="00765922"/>
    <w:rsid w:val="00766707"/>
    <w:rsid w:val="00770B8D"/>
    <w:rsid w:val="00770DFF"/>
    <w:rsid w:val="00780C4A"/>
    <w:rsid w:val="00782A8A"/>
    <w:rsid w:val="00782D3F"/>
    <w:rsid w:val="0078572A"/>
    <w:rsid w:val="00793501"/>
    <w:rsid w:val="00795E43"/>
    <w:rsid w:val="007A2398"/>
    <w:rsid w:val="007A4570"/>
    <w:rsid w:val="007A50D0"/>
    <w:rsid w:val="007B09DE"/>
    <w:rsid w:val="007B1E08"/>
    <w:rsid w:val="007B3AA7"/>
    <w:rsid w:val="007C34E2"/>
    <w:rsid w:val="007C594D"/>
    <w:rsid w:val="007C5A9E"/>
    <w:rsid w:val="007C7F2B"/>
    <w:rsid w:val="007D1335"/>
    <w:rsid w:val="007D39F6"/>
    <w:rsid w:val="007D58E7"/>
    <w:rsid w:val="007D5C9B"/>
    <w:rsid w:val="007E45F6"/>
    <w:rsid w:val="007F018E"/>
    <w:rsid w:val="00800F3E"/>
    <w:rsid w:val="0080432C"/>
    <w:rsid w:val="00804371"/>
    <w:rsid w:val="00807B72"/>
    <w:rsid w:val="00815C53"/>
    <w:rsid w:val="00815F7C"/>
    <w:rsid w:val="00816F15"/>
    <w:rsid w:val="008177F5"/>
    <w:rsid w:val="00820294"/>
    <w:rsid w:val="00822ED1"/>
    <w:rsid w:val="008238AB"/>
    <w:rsid w:val="00830EB7"/>
    <w:rsid w:val="00854661"/>
    <w:rsid w:val="00862382"/>
    <w:rsid w:val="00862D16"/>
    <w:rsid w:val="00863D8B"/>
    <w:rsid w:val="00865BFC"/>
    <w:rsid w:val="00870753"/>
    <w:rsid w:val="00870CB7"/>
    <w:rsid w:val="008715AB"/>
    <w:rsid w:val="00873A1D"/>
    <w:rsid w:val="00873A2A"/>
    <w:rsid w:val="0089540C"/>
    <w:rsid w:val="00896275"/>
    <w:rsid w:val="00897808"/>
    <w:rsid w:val="00897CA3"/>
    <w:rsid w:val="008A120D"/>
    <w:rsid w:val="008A1AF9"/>
    <w:rsid w:val="008A30F6"/>
    <w:rsid w:val="008A47BA"/>
    <w:rsid w:val="008B153F"/>
    <w:rsid w:val="008B1CA1"/>
    <w:rsid w:val="008B2301"/>
    <w:rsid w:val="008C2BE9"/>
    <w:rsid w:val="008C31A8"/>
    <w:rsid w:val="008C5247"/>
    <w:rsid w:val="008D4379"/>
    <w:rsid w:val="008D504D"/>
    <w:rsid w:val="008D7FC4"/>
    <w:rsid w:val="008E38BE"/>
    <w:rsid w:val="008E5982"/>
    <w:rsid w:val="008E673D"/>
    <w:rsid w:val="008F2595"/>
    <w:rsid w:val="008F7C09"/>
    <w:rsid w:val="00905E11"/>
    <w:rsid w:val="00905E80"/>
    <w:rsid w:val="00906A4C"/>
    <w:rsid w:val="00910C2B"/>
    <w:rsid w:val="009122AE"/>
    <w:rsid w:val="00921F18"/>
    <w:rsid w:val="0092436D"/>
    <w:rsid w:val="0093365D"/>
    <w:rsid w:val="00933BD8"/>
    <w:rsid w:val="00934DD2"/>
    <w:rsid w:val="00936A66"/>
    <w:rsid w:val="0094121E"/>
    <w:rsid w:val="00943AEF"/>
    <w:rsid w:val="00952D74"/>
    <w:rsid w:val="00961411"/>
    <w:rsid w:val="00961EA1"/>
    <w:rsid w:val="00962376"/>
    <w:rsid w:val="00967030"/>
    <w:rsid w:val="0096774E"/>
    <w:rsid w:val="00972864"/>
    <w:rsid w:val="009738F4"/>
    <w:rsid w:val="00974017"/>
    <w:rsid w:val="009812F4"/>
    <w:rsid w:val="00986F70"/>
    <w:rsid w:val="00992243"/>
    <w:rsid w:val="009955AE"/>
    <w:rsid w:val="009A2F50"/>
    <w:rsid w:val="009A3D79"/>
    <w:rsid w:val="009A465E"/>
    <w:rsid w:val="009A7B38"/>
    <w:rsid w:val="009A7EA1"/>
    <w:rsid w:val="009B6317"/>
    <w:rsid w:val="009C202B"/>
    <w:rsid w:val="009C2780"/>
    <w:rsid w:val="009C28AD"/>
    <w:rsid w:val="009C5B4F"/>
    <w:rsid w:val="009D081B"/>
    <w:rsid w:val="009D29EA"/>
    <w:rsid w:val="009D326D"/>
    <w:rsid w:val="009D5231"/>
    <w:rsid w:val="009D75A9"/>
    <w:rsid w:val="009F0E7B"/>
    <w:rsid w:val="009F1A36"/>
    <w:rsid w:val="009F4FC5"/>
    <w:rsid w:val="00A05B4A"/>
    <w:rsid w:val="00A116CA"/>
    <w:rsid w:val="00A24688"/>
    <w:rsid w:val="00A24B97"/>
    <w:rsid w:val="00A31890"/>
    <w:rsid w:val="00A4115F"/>
    <w:rsid w:val="00A43807"/>
    <w:rsid w:val="00A4775F"/>
    <w:rsid w:val="00A5319E"/>
    <w:rsid w:val="00A54075"/>
    <w:rsid w:val="00A54551"/>
    <w:rsid w:val="00A55DC4"/>
    <w:rsid w:val="00A64300"/>
    <w:rsid w:val="00A65AC7"/>
    <w:rsid w:val="00A71CC6"/>
    <w:rsid w:val="00A74FB0"/>
    <w:rsid w:val="00A87EB2"/>
    <w:rsid w:val="00A9003A"/>
    <w:rsid w:val="00A91D50"/>
    <w:rsid w:val="00A938C7"/>
    <w:rsid w:val="00A96B11"/>
    <w:rsid w:val="00A96FF8"/>
    <w:rsid w:val="00A97BD2"/>
    <w:rsid w:val="00A97ED0"/>
    <w:rsid w:val="00AA2FAE"/>
    <w:rsid w:val="00AA6EE4"/>
    <w:rsid w:val="00AA6F80"/>
    <w:rsid w:val="00AA7D0E"/>
    <w:rsid w:val="00AA7E99"/>
    <w:rsid w:val="00AB314B"/>
    <w:rsid w:val="00AB3963"/>
    <w:rsid w:val="00AD2574"/>
    <w:rsid w:val="00AD46BA"/>
    <w:rsid w:val="00AE17F4"/>
    <w:rsid w:val="00AE639E"/>
    <w:rsid w:val="00AF5240"/>
    <w:rsid w:val="00AF61DF"/>
    <w:rsid w:val="00B05026"/>
    <w:rsid w:val="00B05479"/>
    <w:rsid w:val="00B06275"/>
    <w:rsid w:val="00B07745"/>
    <w:rsid w:val="00B219CE"/>
    <w:rsid w:val="00B26AD8"/>
    <w:rsid w:val="00B26CAF"/>
    <w:rsid w:val="00B36020"/>
    <w:rsid w:val="00B42301"/>
    <w:rsid w:val="00B43389"/>
    <w:rsid w:val="00B44154"/>
    <w:rsid w:val="00B5219A"/>
    <w:rsid w:val="00B549C1"/>
    <w:rsid w:val="00B609C4"/>
    <w:rsid w:val="00B61AA1"/>
    <w:rsid w:val="00B737F1"/>
    <w:rsid w:val="00B77832"/>
    <w:rsid w:val="00B77868"/>
    <w:rsid w:val="00B800F4"/>
    <w:rsid w:val="00B80DD6"/>
    <w:rsid w:val="00B83460"/>
    <w:rsid w:val="00B83F81"/>
    <w:rsid w:val="00B904E5"/>
    <w:rsid w:val="00B910B6"/>
    <w:rsid w:val="00B96C99"/>
    <w:rsid w:val="00B97A81"/>
    <w:rsid w:val="00BC1390"/>
    <w:rsid w:val="00BC1733"/>
    <w:rsid w:val="00BC23F3"/>
    <w:rsid w:val="00BC3A8D"/>
    <w:rsid w:val="00BD1B8A"/>
    <w:rsid w:val="00BE19E0"/>
    <w:rsid w:val="00BE6DD2"/>
    <w:rsid w:val="00BE701D"/>
    <w:rsid w:val="00BE7126"/>
    <w:rsid w:val="00C0239D"/>
    <w:rsid w:val="00C03423"/>
    <w:rsid w:val="00C064CC"/>
    <w:rsid w:val="00C079F5"/>
    <w:rsid w:val="00C07B0E"/>
    <w:rsid w:val="00C11D3D"/>
    <w:rsid w:val="00C179F8"/>
    <w:rsid w:val="00C27B66"/>
    <w:rsid w:val="00C31D99"/>
    <w:rsid w:val="00C35495"/>
    <w:rsid w:val="00C3699E"/>
    <w:rsid w:val="00C42A7F"/>
    <w:rsid w:val="00C5450B"/>
    <w:rsid w:val="00C62FF2"/>
    <w:rsid w:val="00C66435"/>
    <w:rsid w:val="00C70839"/>
    <w:rsid w:val="00C7467A"/>
    <w:rsid w:val="00C823ED"/>
    <w:rsid w:val="00C94377"/>
    <w:rsid w:val="00CA6996"/>
    <w:rsid w:val="00CB407F"/>
    <w:rsid w:val="00CB4D57"/>
    <w:rsid w:val="00CB67E4"/>
    <w:rsid w:val="00CC101F"/>
    <w:rsid w:val="00CC31A2"/>
    <w:rsid w:val="00CC4957"/>
    <w:rsid w:val="00CD6BE9"/>
    <w:rsid w:val="00CE00B3"/>
    <w:rsid w:val="00CE0725"/>
    <w:rsid w:val="00CF4452"/>
    <w:rsid w:val="00D00770"/>
    <w:rsid w:val="00D010D2"/>
    <w:rsid w:val="00D014C8"/>
    <w:rsid w:val="00D03A2C"/>
    <w:rsid w:val="00D05223"/>
    <w:rsid w:val="00D14AA4"/>
    <w:rsid w:val="00D160D9"/>
    <w:rsid w:val="00D247C6"/>
    <w:rsid w:val="00D326CF"/>
    <w:rsid w:val="00D37F5B"/>
    <w:rsid w:val="00D41A08"/>
    <w:rsid w:val="00D4278F"/>
    <w:rsid w:val="00D4388D"/>
    <w:rsid w:val="00D52BD5"/>
    <w:rsid w:val="00D5310D"/>
    <w:rsid w:val="00D54C4A"/>
    <w:rsid w:val="00D55B61"/>
    <w:rsid w:val="00D56B09"/>
    <w:rsid w:val="00D60610"/>
    <w:rsid w:val="00D62633"/>
    <w:rsid w:val="00D63969"/>
    <w:rsid w:val="00D7042D"/>
    <w:rsid w:val="00D71B21"/>
    <w:rsid w:val="00D73C3D"/>
    <w:rsid w:val="00D760E3"/>
    <w:rsid w:val="00D87632"/>
    <w:rsid w:val="00D9656F"/>
    <w:rsid w:val="00DA0598"/>
    <w:rsid w:val="00DA5F29"/>
    <w:rsid w:val="00DB4523"/>
    <w:rsid w:val="00DB4A83"/>
    <w:rsid w:val="00DB5CE1"/>
    <w:rsid w:val="00DC2279"/>
    <w:rsid w:val="00DC3D10"/>
    <w:rsid w:val="00DC79DE"/>
    <w:rsid w:val="00DD51ED"/>
    <w:rsid w:val="00DD6E5F"/>
    <w:rsid w:val="00DE1184"/>
    <w:rsid w:val="00DE29C7"/>
    <w:rsid w:val="00E00886"/>
    <w:rsid w:val="00E01432"/>
    <w:rsid w:val="00E050EB"/>
    <w:rsid w:val="00E0524B"/>
    <w:rsid w:val="00E0692D"/>
    <w:rsid w:val="00E06F60"/>
    <w:rsid w:val="00E074F6"/>
    <w:rsid w:val="00E134C4"/>
    <w:rsid w:val="00E1597F"/>
    <w:rsid w:val="00E22058"/>
    <w:rsid w:val="00E22E89"/>
    <w:rsid w:val="00E230AC"/>
    <w:rsid w:val="00E23CBC"/>
    <w:rsid w:val="00E24880"/>
    <w:rsid w:val="00E27E3B"/>
    <w:rsid w:val="00E337B1"/>
    <w:rsid w:val="00E41ECE"/>
    <w:rsid w:val="00E43545"/>
    <w:rsid w:val="00E54D11"/>
    <w:rsid w:val="00E622A1"/>
    <w:rsid w:val="00E665D1"/>
    <w:rsid w:val="00E67674"/>
    <w:rsid w:val="00E7418A"/>
    <w:rsid w:val="00E864C9"/>
    <w:rsid w:val="00E9226F"/>
    <w:rsid w:val="00E93C57"/>
    <w:rsid w:val="00E975DC"/>
    <w:rsid w:val="00EA0F57"/>
    <w:rsid w:val="00EA7E5C"/>
    <w:rsid w:val="00EB0D76"/>
    <w:rsid w:val="00EB5F84"/>
    <w:rsid w:val="00EC44B3"/>
    <w:rsid w:val="00EC510E"/>
    <w:rsid w:val="00EC566B"/>
    <w:rsid w:val="00EC6F2F"/>
    <w:rsid w:val="00EC72CE"/>
    <w:rsid w:val="00EE5128"/>
    <w:rsid w:val="00EE73EC"/>
    <w:rsid w:val="00EF00D1"/>
    <w:rsid w:val="00EF4ACA"/>
    <w:rsid w:val="00EF6CA1"/>
    <w:rsid w:val="00F038C2"/>
    <w:rsid w:val="00F04EBD"/>
    <w:rsid w:val="00F111B2"/>
    <w:rsid w:val="00F11C6F"/>
    <w:rsid w:val="00F16818"/>
    <w:rsid w:val="00F22C13"/>
    <w:rsid w:val="00F2351A"/>
    <w:rsid w:val="00F30053"/>
    <w:rsid w:val="00F3157C"/>
    <w:rsid w:val="00F40A9B"/>
    <w:rsid w:val="00F44B45"/>
    <w:rsid w:val="00F44F73"/>
    <w:rsid w:val="00F466EA"/>
    <w:rsid w:val="00F52932"/>
    <w:rsid w:val="00F633B9"/>
    <w:rsid w:val="00F64039"/>
    <w:rsid w:val="00F65C45"/>
    <w:rsid w:val="00F6650B"/>
    <w:rsid w:val="00F73F9E"/>
    <w:rsid w:val="00F7513F"/>
    <w:rsid w:val="00F83FEA"/>
    <w:rsid w:val="00F9539D"/>
    <w:rsid w:val="00F9727B"/>
    <w:rsid w:val="00FA00FD"/>
    <w:rsid w:val="00FA3892"/>
    <w:rsid w:val="00FA4EEE"/>
    <w:rsid w:val="00FB0F81"/>
    <w:rsid w:val="00FB5D2D"/>
    <w:rsid w:val="00FB6744"/>
    <w:rsid w:val="00FC1575"/>
    <w:rsid w:val="00FD10EA"/>
    <w:rsid w:val="00FD3BC0"/>
    <w:rsid w:val="00FD4F2B"/>
    <w:rsid w:val="00FE0015"/>
    <w:rsid w:val="00FE2CA9"/>
    <w:rsid w:val="00FF62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621EC"/>
  <w15:chartTrackingRefBased/>
  <w15:docId w15:val="{200F8EAB-F0A5-4B6E-B76C-D9E3839FC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3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3674"/>
    <w:rPr>
      <w:color w:val="0563C1" w:themeColor="hyperlink"/>
      <w:u w:val="single"/>
    </w:rPr>
  </w:style>
  <w:style w:type="character" w:styleId="UnresolvedMention">
    <w:name w:val="Unresolved Mention"/>
    <w:basedOn w:val="DefaultParagraphFont"/>
    <w:uiPriority w:val="99"/>
    <w:semiHidden/>
    <w:unhideWhenUsed/>
    <w:rsid w:val="003B3674"/>
    <w:rPr>
      <w:color w:val="605E5C"/>
      <w:shd w:val="clear" w:color="auto" w:fill="E1DFDD"/>
    </w:rPr>
  </w:style>
  <w:style w:type="paragraph" w:styleId="ListParagraph">
    <w:name w:val="List Paragraph"/>
    <w:basedOn w:val="Normal"/>
    <w:uiPriority w:val="34"/>
    <w:qFormat/>
    <w:rsid w:val="00DB4523"/>
    <w:pPr>
      <w:ind w:left="720"/>
      <w:contextualSpacing/>
    </w:pPr>
  </w:style>
  <w:style w:type="character" w:styleId="FollowedHyperlink">
    <w:name w:val="FollowedHyperlink"/>
    <w:basedOn w:val="DefaultParagraphFont"/>
    <w:uiPriority w:val="99"/>
    <w:semiHidden/>
    <w:unhideWhenUsed/>
    <w:rsid w:val="00B904E5"/>
    <w:rPr>
      <w:color w:val="954F72" w:themeColor="followedHyperlink"/>
      <w:u w:val="single"/>
    </w:rPr>
  </w:style>
  <w:style w:type="paragraph" w:styleId="HTMLPreformatted">
    <w:name w:val="HTML Preformatted"/>
    <w:basedOn w:val="Normal"/>
    <w:link w:val="HTMLPreformattedChar"/>
    <w:uiPriority w:val="99"/>
    <w:unhideWhenUsed/>
    <w:rsid w:val="00E41ECE"/>
    <w:rPr>
      <w:rFonts w:ascii="Courier New" w:eastAsia="Calibri"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E41ECE"/>
    <w:rPr>
      <w:rFonts w:ascii="Courier New" w:eastAsia="Calibri" w:hAnsi="Courier New" w:cs="Courier New"/>
      <w:kern w:val="0"/>
      <w:sz w:val="20"/>
      <w:szCs w:val="20"/>
      <w14:ligatures w14:val="none"/>
    </w:rPr>
  </w:style>
  <w:style w:type="character" w:styleId="LineNumber">
    <w:name w:val="line number"/>
    <w:basedOn w:val="DefaultParagraphFont"/>
    <w:uiPriority w:val="99"/>
    <w:semiHidden/>
    <w:unhideWhenUsed/>
    <w:rsid w:val="00D160D9"/>
  </w:style>
  <w:style w:type="paragraph" w:styleId="Header">
    <w:name w:val="header"/>
    <w:basedOn w:val="Normal"/>
    <w:link w:val="HeaderChar"/>
    <w:uiPriority w:val="99"/>
    <w:unhideWhenUsed/>
    <w:rsid w:val="009F1A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A36"/>
  </w:style>
  <w:style w:type="paragraph" w:styleId="Footer">
    <w:name w:val="footer"/>
    <w:basedOn w:val="Normal"/>
    <w:link w:val="FooterChar"/>
    <w:uiPriority w:val="99"/>
    <w:unhideWhenUsed/>
    <w:rsid w:val="009F1A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hyperlink" Target="https://pubmed.ncbi.nlm.nih.gov/?term=Wang+D&amp;cauthor_id=41787018"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onlinelibrary.wiley.com/authored-by/Nizami/Tanvir+Ahmad"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hyperlink" Target="https://doi.org/10.1155/2023/258417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yperlink" Target="https://onlinelibrary.wiley.com/authored-by/Rana/Eaftekhar+Ahmed"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onlinelibrary.wiley.com/authored-by/Islam/Md+Zohoru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https://onlinelibrary.wiley.com/authored-by/Barua/Himel"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pubmed.ncbi.nlm.nih.gov/?term=Chu+J&amp;cauthor_id=41787018"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hyperlink" Target="https://onlinelibrary.wiley.com/authored-by/Islam/Md+Sayedul"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29D66-F383-48AC-8968-87F98C787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2633</TotalTime>
  <Pages>21</Pages>
  <Words>4823</Words>
  <Characters>27496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593</cp:revision>
  <dcterms:created xsi:type="dcterms:W3CDTF">2024-03-15T11:02:00Z</dcterms:created>
  <dcterms:modified xsi:type="dcterms:W3CDTF">2026-08-07T12:05:00Z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d7b567b167bfe98c3ec6180f2b3c4852893614c2612e87b181889f0b952c3c52</vt:lpwstr>
  </property>
</Properties>
</file>