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E87CB" w14:textId="1582CF20" w:rsidR="00762D9A" w:rsidRPr="00762D9A" w:rsidRDefault="00762D9A" w:rsidP="00762D9A">
      <w:pPr>
        <w:spacing w:line="360" w:lineRule="auto"/>
        <w:rPr>
          <w:rFonts w:ascii="Times New Roman" w:hAnsi="Times New Roman" w:cs="Times New Roman"/>
          <w:sz w:val="24"/>
          <w:szCs w:val="24"/>
          <w:u w:val="single"/>
        </w:rPr>
      </w:pPr>
      <w:r w:rsidRPr="00762D9A">
        <w:rPr>
          <w:rFonts w:ascii="Times New Roman" w:hAnsi="Times New Roman" w:cs="Times New Roman"/>
          <w:sz w:val="24"/>
          <w:szCs w:val="24"/>
          <w:u w:val="single"/>
        </w:rPr>
        <w:t>Original Research Article</w:t>
      </w:r>
    </w:p>
    <w:p w14:paraId="3FCD4BF0" w14:textId="2A60C2D1" w:rsidR="002F6D06" w:rsidRDefault="002F6D06" w:rsidP="002F6D06">
      <w:pPr>
        <w:spacing w:line="360" w:lineRule="auto"/>
        <w:jc w:val="center"/>
        <w:rPr>
          <w:rFonts w:ascii="Times New Roman" w:hAnsi="Times New Roman" w:cs="Times New Roman"/>
          <w:sz w:val="24"/>
          <w:szCs w:val="24"/>
        </w:rPr>
      </w:pPr>
      <w:r>
        <w:rPr>
          <w:rFonts w:ascii="Times New Roman" w:hAnsi="Times New Roman" w:cs="Times New Roman"/>
          <w:sz w:val="24"/>
          <w:szCs w:val="24"/>
        </w:rPr>
        <w:t>DIVERSITY OF SNAKES IN MANIPUR UNIVERSITY CAMPUS, CANCHIPUR, IMPHAL, MANIPUR</w:t>
      </w:r>
    </w:p>
    <w:p w14:paraId="5196F16B" w14:textId="77777777" w:rsidR="00762D9A" w:rsidRDefault="00762D9A" w:rsidP="00DE2A00">
      <w:pPr>
        <w:spacing w:line="276" w:lineRule="auto"/>
        <w:jc w:val="center"/>
        <w:rPr>
          <w:rFonts w:ascii="Times New Roman" w:hAnsi="Times New Roman" w:cs="Times New Roman"/>
          <w:sz w:val="20"/>
          <w:szCs w:val="20"/>
        </w:rPr>
      </w:pPr>
    </w:p>
    <w:p w14:paraId="66D7E843" w14:textId="77777777" w:rsidR="00CF4B95" w:rsidRDefault="00CF4B95" w:rsidP="00DE2A00">
      <w:pPr>
        <w:spacing w:line="276" w:lineRule="auto"/>
        <w:jc w:val="center"/>
        <w:rPr>
          <w:rFonts w:ascii="Times New Roman" w:hAnsi="Times New Roman" w:cs="Times New Roman"/>
          <w:sz w:val="20"/>
          <w:szCs w:val="20"/>
        </w:rPr>
      </w:pPr>
    </w:p>
    <w:p w14:paraId="6BECFCE4" w14:textId="77777777" w:rsidR="00DE2A00" w:rsidRDefault="00DE2A00" w:rsidP="00DE2A00">
      <w:pPr>
        <w:spacing w:line="276" w:lineRule="auto"/>
        <w:jc w:val="center"/>
        <w:rPr>
          <w:rFonts w:ascii="Times New Roman" w:hAnsi="Times New Roman" w:cs="Times New Roman"/>
          <w:sz w:val="20"/>
          <w:szCs w:val="20"/>
        </w:rPr>
      </w:pPr>
    </w:p>
    <w:p w14:paraId="3466E193" w14:textId="00558571" w:rsidR="00577F88" w:rsidRDefault="00577F88" w:rsidP="00DE2A00">
      <w:pPr>
        <w:spacing w:line="276" w:lineRule="auto"/>
        <w:jc w:val="center"/>
        <w:rPr>
          <w:rFonts w:ascii="Times New Roman" w:hAnsi="Times New Roman" w:cs="Times New Roman"/>
          <w:b/>
          <w:bCs/>
          <w:sz w:val="24"/>
          <w:szCs w:val="24"/>
        </w:rPr>
      </w:pPr>
      <w:r w:rsidRPr="00AE4A5B">
        <w:rPr>
          <w:rFonts w:ascii="Times New Roman" w:hAnsi="Times New Roman" w:cs="Times New Roman"/>
          <w:b/>
          <w:bCs/>
          <w:sz w:val="24"/>
          <w:szCs w:val="24"/>
        </w:rPr>
        <w:t>Abstract:</w:t>
      </w:r>
    </w:p>
    <w:p w14:paraId="40C1D520" w14:textId="35E1E2EC" w:rsidR="00963FE4" w:rsidRDefault="00963FE4" w:rsidP="00AE4A5B">
      <w:pPr>
        <w:spacing w:line="360" w:lineRule="auto"/>
        <w:rPr>
          <w:rFonts w:ascii="Times New Roman" w:hAnsi="Times New Roman" w:cs="Times New Roman"/>
          <w:sz w:val="24"/>
          <w:szCs w:val="24"/>
        </w:rPr>
      </w:pPr>
      <w:r w:rsidRPr="001900BA">
        <w:rPr>
          <w:rFonts w:ascii="Times New Roman" w:hAnsi="Times New Roman" w:cs="Times New Roman"/>
          <w:b/>
          <w:bCs/>
          <w:sz w:val="24"/>
          <w:szCs w:val="24"/>
        </w:rPr>
        <w:t>AIM</w:t>
      </w:r>
      <w:r>
        <w:rPr>
          <w:rFonts w:ascii="Times New Roman" w:hAnsi="Times New Roman" w:cs="Times New Roman"/>
          <w:sz w:val="24"/>
          <w:szCs w:val="24"/>
        </w:rPr>
        <w:t xml:space="preserve">: To prepare </w:t>
      </w:r>
      <w:r w:rsidR="00091A91">
        <w:rPr>
          <w:rFonts w:ascii="Times New Roman" w:hAnsi="Times New Roman" w:cs="Times New Roman"/>
          <w:sz w:val="24"/>
          <w:szCs w:val="24"/>
        </w:rPr>
        <w:t xml:space="preserve">a </w:t>
      </w:r>
      <w:r>
        <w:rPr>
          <w:rFonts w:ascii="Times New Roman" w:hAnsi="Times New Roman" w:cs="Times New Roman"/>
          <w:sz w:val="24"/>
          <w:szCs w:val="24"/>
        </w:rPr>
        <w:t>checklist</w:t>
      </w:r>
      <w:r w:rsidR="00091A91">
        <w:rPr>
          <w:rFonts w:ascii="Times New Roman" w:hAnsi="Times New Roman" w:cs="Times New Roman"/>
          <w:sz w:val="24"/>
          <w:szCs w:val="24"/>
        </w:rPr>
        <w:t xml:space="preserve"> of snake species found in the Manipur University Campus, </w:t>
      </w:r>
      <w:proofErr w:type="spellStart"/>
      <w:r w:rsidR="00091A91">
        <w:rPr>
          <w:rFonts w:ascii="Times New Roman" w:hAnsi="Times New Roman" w:cs="Times New Roman"/>
          <w:sz w:val="24"/>
          <w:szCs w:val="24"/>
        </w:rPr>
        <w:t>Canchipur</w:t>
      </w:r>
      <w:proofErr w:type="spellEnd"/>
      <w:r w:rsidR="00091A91">
        <w:rPr>
          <w:rFonts w:ascii="Times New Roman" w:hAnsi="Times New Roman" w:cs="Times New Roman"/>
          <w:sz w:val="24"/>
          <w:szCs w:val="24"/>
        </w:rPr>
        <w:t>, Manipur, India.</w:t>
      </w:r>
    </w:p>
    <w:p w14:paraId="52B4F534" w14:textId="03041EC1" w:rsidR="00091A91" w:rsidRDefault="00091A91" w:rsidP="00AE4A5B">
      <w:pPr>
        <w:spacing w:line="360" w:lineRule="auto"/>
        <w:rPr>
          <w:rFonts w:ascii="Times New Roman" w:hAnsi="Times New Roman" w:cs="Times New Roman"/>
          <w:sz w:val="24"/>
          <w:szCs w:val="24"/>
        </w:rPr>
      </w:pPr>
      <w:r w:rsidRPr="001900BA">
        <w:rPr>
          <w:rFonts w:ascii="Times New Roman" w:hAnsi="Times New Roman" w:cs="Times New Roman"/>
          <w:b/>
          <w:bCs/>
          <w:sz w:val="24"/>
          <w:szCs w:val="24"/>
        </w:rPr>
        <w:t>Study Design</w:t>
      </w:r>
      <w:r>
        <w:rPr>
          <w:rFonts w:ascii="Times New Roman" w:hAnsi="Times New Roman" w:cs="Times New Roman"/>
          <w:sz w:val="24"/>
          <w:szCs w:val="24"/>
        </w:rPr>
        <w:t>:</w:t>
      </w:r>
    </w:p>
    <w:p w14:paraId="70BC6959" w14:textId="070C04B1" w:rsidR="00091A91" w:rsidRDefault="00091A91" w:rsidP="00AE4A5B">
      <w:pPr>
        <w:spacing w:line="360" w:lineRule="auto"/>
        <w:rPr>
          <w:rFonts w:ascii="Times New Roman" w:hAnsi="Times New Roman" w:cs="Times New Roman"/>
          <w:sz w:val="24"/>
          <w:szCs w:val="24"/>
        </w:rPr>
      </w:pPr>
      <w:r w:rsidRPr="001900BA">
        <w:rPr>
          <w:rFonts w:ascii="Times New Roman" w:hAnsi="Times New Roman" w:cs="Times New Roman"/>
          <w:b/>
          <w:bCs/>
          <w:sz w:val="24"/>
          <w:szCs w:val="24"/>
        </w:rPr>
        <w:t>Place &amp; Duration of Study:</w:t>
      </w:r>
      <w:r>
        <w:rPr>
          <w:rFonts w:ascii="Times New Roman" w:hAnsi="Times New Roman" w:cs="Times New Roman"/>
          <w:sz w:val="24"/>
          <w:szCs w:val="24"/>
        </w:rPr>
        <w:t xml:space="preserve"> Manipur University Campus, </w:t>
      </w:r>
      <w:proofErr w:type="spellStart"/>
      <w:r>
        <w:rPr>
          <w:rFonts w:ascii="Times New Roman" w:hAnsi="Times New Roman" w:cs="Times New Roman"/>
          <w:sz w:val="24"/>
          <w:szCs w:val="24"/>
        </w:rPr>
        <w:t>Canchipur</w:t>
      </w:r>
      <w:proofErr w:type="spellEnd"/>
      <w:r>
        <w:rPr>
          <w:rFonts w:ascii="Times New Roman" w:hAnsi="Times New Roman" w:cs="Times New Roman"/>
          <w:sz w:val="24"/>
          <w:szCs w:val="24"/>
        </w:rPr>
        <w:t>, Manipur, India, and two years.</w:t>
      </w:r>
    </w:p>
    <w:p w14:paraId="574A2EDB" w14:textId="70ED0FBA" w:rsidR="00091A91" w:rsidRDefault="00091A91" w:rsidP="0033308D">
      <w:pPr>
        <w:spacing w:line="360" w:lineRule="auto"/>
        <w:jc w:val="both"/>
        <w:rPr>
          <w:rFonts w:ascii="Times New Roman" w:hAnsi="Times New Roman" w:cs="Times New Roman"/>
          <w:sz w:val="24"/>
          <w:szCs w:val="24"/>
        </w:rPr>
      </w:pPr>
      <w:r w:rsidRPr="001900BA">
        <w:rPr>
          <w:rFonts w:ascii="Times New Roman" w:hAnsi="Times New Roman" w:cs="Times New Roman"/>
          <w:b/>
          <w:bCs/>
          <w:sz w:val="24"/>
          <w:szCs w:val="24"/>
        </w:rPr>
        <w:t>Methodology:</w:t>
      </w:r>
      <w:r>
        <w:rPr>
          <w:rFonts w:ascii="Times New Roman" w:hAnsi="Times New Roman" w:cs="Times New Roman"/>
          <w:sz w:val="24"/>
          <w:szCs w:val="24"/>
        </w:rPr>
        <w:t xml:space="preserve"> 55 snake specimens were collected from campus through survey and rescue calls. Collected specimens were photographed, and morphometric and meristic data were collected. Snake identification was based solely on morphology, using available literature. </w:t>
      </w:r>
    </w:p>
    <w:p w14:paraId="19481601" w14:textId="61D0EFDF" w:rsidR="00091A91" w:rsidRDefault="00091A91" w:rsidP="0033308D">
      <w:pPr>
        <w:spacing w:line="360" w:lineRule="auto"/>
        <w:jc w:val="both"/>
        <w:rPr>
          <w:rFonts w:ascii="Times New Roman" w:hAnsi="Times New Roman" w:cs="Times New Roman"/>
          <w:sz w:val="24"/>
          <w:szCs w:val="24"/>
        </w:rPr>
      </w:pPr>
      <w:r w:rsidRPr="001900BA">
        <w:rPr>
          <w:rFonts w:ascii="Times New Roman" w:hAnsi="Times New Roman" w:cs="Times New Roman"/>
          <w:b/>
          <w:bCs/>
          <w:sz w:val="24"/>
          <w:szCs w:val="24"/>
        </w:rPr>
        <w:t>Result:</w:t>
      </w:r>
      <w:r>
        <w:rPr>
          <w:rFonts w:ascii="Times New Roman" w:hAnsi="Times New Roman" w:cs="Times New Roman"/>
          <w:sz w:val="24"/>
          <w:szCs w:val="24"/>
        </w:rPr>
        <w:t xml:space="preserve"> Eight species belonging to three families of snakes were morphologically identified from the collected 55 specimens. Among them</w:t>
      </w:r>
      <w:r w:rsidR="007145B8">
        <w:rPr>
          <w:rFonts w:ascii="Times New Roman" w:hAnsi="Times New Roman" w:cs="Times New Roman"/>
          <w:sz w:val="24"/>
          <w:szCs w:val="24"/>
        </w:rPr>
        <w:t xml:space="preserve">, six species were from the family Colubridae, and one each from the families </w:t>
      </w:r>
      <w:proofErr w:type="spellStart"/>
      <w:r w:rsidR="007145B8">
        <w:rPr>
          <w:rFonts w:ascii="Times New Roman" w:hAnsi="Times New Roman" w:cs="Times New Roman"/>
          <w:sz w:val="24"/>
          <w:szCs w:val="24"/>
        </w:rPr>
        <w:t>Typhlopidae</w:t>
      </w:r>
      <w:proofErr w:type="spellEnd"/>
      <w:r w:rsidR="007145B8">
        <w:rPr>
          <w:rFonts w:ascii="Times New Roman" w:hAnsi="Times New Roman" w:cs="Times New Roman"/>
          <w:sz w:val="24"/>
          <w:szCs w:val="24"/>
        </w:rPr>
        <w:t xml:space="preserve"> and Elapidae.</w:t>
      </w:r>
      <w:r w:rsidR="001900BA">
        <w:rPr>
          <w:rFonts w:ascii="Times New Roman" w:hAnsi="Times New Roman" w:cs="Times New Roman"/>
          <w:sz w:val="24"/>
          <w:szCs w:val="24"/>
        </w:rPr>
        <w:t xml:space="preserve"> </w:t>
      </w:r>
      <w:r w:rsidR="007145B8">
        <w:rPr>
          <w:rFonts w:ascii="Times New Roman" w:hAnsi="Times New Roman" w:cs="Times New Roman"/>
          <w:sz w:val="24"/>
          <w:szCs w:val="24"/>
        </w:rPr>
        <w:t xml:space="preserve">Six species were non-venomous, and two were venomous, whereas only one species was both venomous and poisonous. One species was listed as Near Threatened on the IUCN Red List, six as Least Concern, and one hasn’t been assessed yet. Two species were listed in Schedule I of the Wildlife (Protection) Amendment Act, 2002, and the remaining six were listed in Schedule II. </w:t>
      </w:r>
    </w:p>
    <w:p w14:paraId="4D972ECC" w14:textId="1F248E56" w:rsidR="00091A91" w:rsidRDefault="007145B8" w:rsidP="0033308D">
      <w:pPr>
        <w:spacing w:line="360" w:lineRule="auto"/>
        <w:jc w:val="both"/>
        <w:rPr>
          <w:rFonts w:ascii="Times New Roman" w:hAnsi="Times New Roman" w:cs="Times New Roman"/>
          <w:sz w:val="24"/>
          <w:szCs w:val="24"/>
        </w:rPr>
      </w:pPr>
      <w:r w:rsidRPr="008B5D47">
        <w:rPr>
          <w:rFonts w:ascii="Times New Roman" w:hAnsi="Times New Roman" w:cs="Times New Roman"/>
          <w:b/>
          <w:bCs/>
          <w:sz w:val="24"/>
          <w:szCs w:val="24"/>
        </w:rPr>
        <w:t>Conclusion:</w:t>
      </w:r>
      <w:r>
        <w:rPr>
          <w:rFonts w:ascii="Times New Roman" w:hAnsi="Times New Roman" w:cs="Times New Roman"/>
          <w:sz w:val="24"/>
          <w:szCs w:val="24"/>
        </w:rPr>
        <w:t xml:space="preserve"> The snake diversity of MU Campus is relatively lower than that of MZU, GU, TUC</w:t>
      </w:r>
      <w:r w:rsidR="001900BA">
        <w:rPr>
          <w:rFonts w:ascii="Times New Roman" w:hAnsi="Times New Roman" w:cs="Times New Roman"/>
          <w:sz w:val="24"/>
          <w:szCs w:val="24"/>
        </w:rPr>
        <w:t>,</w:t>
      </w:r>
      <w:r>
        <w:rPr>
          <w:rFonts w:ascii="Times New Roman" w:hAnsi="Times New Roman" w:cs="Times New Roman"/>
          <w:sz w:val="24"/>
          <w:szCs w:val="24"/>
        </w:rPr>
        <w:t xml:space="preserve"> etc. Despite </w:t>
      </w:r>
      <w:r w:rsidR="001900BA">
        <w:rPr>
          <w:rFonts w:ascii="Times New Roman" w:hAnsi="Times New Roman" w:cs="Times New Roman"/>
          <w:sz w:val="24"/>
          <w:szCs w:val="24"/>
        </w:rPr>
        <w:t xml:space="preserve">the large number of venomous snakes on campus, human-snake conflict has been minimal to date. The campus also encourages snake conservation through cultural and religious practices. </w:t>
      </w:r>
    </w:p>
    <w:p w14:paraId="1B79E7B5" w14:textId="191AA907" w:rsidR="00680196" w:rsidRPr="0068091B" w:rsidRDefault="0068091B" w:rsidP="00577F88">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Keyword: </w:t>
      </w:r>
      <w:r>
        <w:rPr>
          <w:rFonts w:ascii="Times New Roman" w:hAnsi="Times New Roman" w:cs="Times New Roman"/>
          <w:sz w:val="24"/>
          <w:szCs w:val="24"/>
        </w:rPr>
        <w:t>Snake diversity, Manipur University, Conservation</w:t>
      </w:r>
    </w:p>
    <w:p w14:paraId="4C6E7720" w14:textId="77777777" w:rsidR="00680196" w:rsidRDefault="00680196" w:rsidP="00577F88">
      <w:pPr>
        <w:spacing w:line="360" w:lineRule="auto"/>
        <w:rPr>
          <w:rFonts w:ascii="Times New Roman" w:hAnsi="Times New Roman" w:cs="Times New Roman"/>
          <w:b/>
          <w:bCs/>
          <w:sz w:val="24"/>
          <w:szCs w:val="24"/>
        </w:rPr>
      </w:pPr>
    </w:p>
    <w:p w14:paraId="4A7EC2E7" w14:textId="77777777" w:rsidR="005E40E8" w:rsidRDefault="005E40E8" w:rsidP="00577F88">
      <w:pPr>
        <w:spacing w:line="360" w:lineRule="auto"/>
        <w:rPr>
          <w:rFonts w:ascii="Times New Roman" w:hAnsi="Times New Roman" w:cs="Times New Roman"/>
          <w:b/>
          <w:bCs/>
          <w:sz w:val="24"/>
          <w:szCs w:val="24"/>
        </w:rPr>
      </w:pPr>
    </w:p>
    <w:p w14:paraId="0EF66EF8" w14:textId="47E5807B" w:rsidR="00577F88" w:rsidRPr="00577F88" w:rsidRDefault="00577F88" w:rsidP="00577F88">
      <w:pPr>
        <w:spacing w:line="360" w:lineRule="auto"/>
        <w:rPr>
          <w:rFonts w:ascii="Times New Roman" w:hAnsi="Times New Roman" w:cs="Times New Roman"/>
          <w:b/>
          <w:bCs/>
          <w:sz w:val="24"/>
          <w:szCs w:val="24"/>
        </w:rPr>
      </w:pPr>
      <w:r w:rsidRPr="00577F88">
        <w:rPr>
          <w:rFonts w:ascii="Times New Roman" w:hAnsi="Times New Roman" w:cs="Times New Roman"/>
          <w:b/>
          <w:bCs/>
          <w:sz w:val="24"/>
          <w:szCs w:val="24"/>
        </w:rPr>
        <w:lastRenderedPageBreak/>
        <w:t>Introduction:</w:t>
      </w:r>
    </w:p>
    <w:p w14:paraId="4D710C1C" w14:textId="41CB1D39" w:rsidR="000E64F3" w:rsidRDefault="000E64F3" w:rsidP="000E64F3">
      <w:pPr>
        <w:spacing w:line="480" w:lineRule="auto"/>
        <w:ind w:firstLine="720"/>
        <w:jc w:val="both"/>
        <w:rPr>
          <w:rFonts w:ascii="Times New Roman" w:hAnsi="Times New Roman" w:cs="Times New Roman"/>
          <w:sz w:val="24"/>
          <w:szCs w:val="24"/>
        </w:rPr>
      </w:pPr>
      <w:r w:rsidRPr="000E64F3">
        <w:rPr>
          <w:rFonts w:ascii="Times New Roman" w:hAnsi="Times New Roman" w:cs="Times New Roman"/>
          <w:sz w:val="24"/>
          <w:szCs w:val="24"/>
        </w:rPr>
        <w:t xml:space="preserve">Manipur is a state in northeastern India located on the country's eastern border. It is located at latitudes ranging from 23.83°N to 25.68°N and longitudes from 93.03°E to 94.78°E. The state is bordered by Myanmar, Nagaland, Assam and Mizoram. The altitude varies from about 40 meters at </w:t>
      </w:r>
      <w:proofErr w:type="spellStart"/>
      <w:r w:rsidRPr="000E64F3">
        <w:rPr>
          <w:rFonts w:ascii="Times New Roman" w:hAnsi="Times New Roman" w:cs="Times New Roman"/>
          <w:sz w:val="24"/>
          <w:szCs w:val="24"/>
        </w:rPr>
        <w:t>Jiribam</w:t>
      </w:r>
      <w:proofErr w:type="spellEnd"/>
      <w:r w:rsidRPr="000E64F3">
        <w:rPr>
          <w:rFonts w:ascii="Times New Roman" w:hAnsi="Times New Roman" w:cs="Times New Roman"/>
          <w:sz w:val="24"/>
          <w:szCs w:val="24"/>
        </w:rPr>
        <w:t xml:space="preserve"> to 2,994 meters at Mount </w:t>
      </w:r>
      <w:proofErr w:type="spellStart"/>
      <w:r w:rsidRPr="000E64F3">
        <w:rPr>
          <w:rFonts w:ascii="Times New Roman" w:hAnsi="Times New Roman" w:cs="Times New Roman"/>
          <w:sz w:val="24"/>
          <w:szCs w:val="24"/>
        </w:rPr>
        <w:t>Tempü</w:t>
      </w:r>
      <w:proofErr w:type="spellEnd"/>
      <w:r w:rsidRPr="000E64F3">
        <w:rPr>
          <w:rFonts w:ascii="Times New Roman" w:hAnsi="Times New Roman" w:cs="Times New Roman"/>
          <w:sz w:val="24"/>
          <w:szCs w:val="24"/>
        </w:rPr>
        <w:t xml:space="preserve"> near the Nagaland border.</w:t>
      </w:r>
      <w:r>
        <w:rPr>
          <w:rFonts w:ascii="Times New Roman" w:hAnsi="Times New Roman" w:cs="Times New Roman"/>
          <w:sz w:val="24"/>
          <w:szCs w:val="24"/>
        </w:rPr>
        <w:t xml:space="preserve"> </w:t>
      </w:r>
      <w:r w:rsidRPr="000E64F3">
        <w:rPr>
          <w:rFonts w:ascii="Times New Roman" w:hAnsi="Times New Roman" w:cs="Times New Roman"/>
          <w:sz w:val="24"/>
          <w:szCs w:val="24"/>
        </w:rPr>
        <w:t>The region's landscape is defined by a central valley encircled by hills and mountains</w:t>
      </w:r>
      <w:r>
        <w:rPr>
          <w:rFonts w:ascii="Times New Roman" w:hAnsi="Times New Roman" w:cs="Times New Roman"/>
          <w:sz w:val="24"/>
          <w:szCs w:val="24"/>
        </w:rPr>
        <w:t>. It</w:t>
      </w:r>
      <w:r w:rsidR="00FE0E0C">
        <w:rPr>
          <w:rFonts w:ascii="Times New Roman" w:hAnsi="Times New Roman" w:cs="Times New Roman"/>
          <w:sz w:val="24"/>
          <w:szCs w:val="24"/>
        </w:rPr>
        <w:t>’</w:t>
      </w:r>
      <w:r>
        <w:rPr>
          <w:rFonts w:ascii="Times New Roman" w:hAnsi="Times New Roman" w:cs="Times New Roman"/>
          <w:sz w:val="24"/>
          <w:szCs w:val="24"/>
        </w:rPr>
        <w:t>s mix of hills, valleys, lakes and varied elevation also makes it one of the most ecologically diverse states in India</w:t>
      </w:r>
      <w:r w:rsidRPr="000E64F3">
        <w:rPr>
          <w:rFonts w:ascii="Times New Roman" w:hAnsi="Times New Roman" w:cs="Times New Roman"/>
          <w:sz w:val="24"/>
          <w:szCs w:val="24"/>
        </w:rPr>
        <w:t xml:space="preserve"> </w:t>
      </w:r>
      <w:r w:rsidR="00FE0E0C">
        <w:rPr>
          <w:rFonts w:ascii="Times New Roman" w:hAnsi="Times New Roman" w:cs="Times New Roman"/>
          <w:sz w:val="24"/>
          <w:szCs w:val="24"/>
        </w:rPr>
        <w:t>s</w:t>
      </w:r>
      <w:r w:rsidRPr="000E64F3">
        <w:rPr>
          <w:rFonts w:ascii="Times New Roman" w:hAnsi="Times New Roman" w:cs="Times New Roman"/>
          <w:sz w:val="24"/>
          <w:szCs w:val="24"/>
        </w:rPr>
        <w:t xml:space="preserve">panning </w:t>
      </w:r>
      <w:r w:rsidR="00FE0E0C">
        <w:rPr>
          <w:rFonts w:ascii="Times New Roman" w:hAnsi="Times New Roman" w:cs="Times New Roman"/>
          <w:sz w:val="24"/>
          <w:szCs w:val="24"/>
        </w:rPr>
        <w:t xml:space="preserve">through </w:t>
      </w:r>
      <w:r w:rsidRPr="000E64F3">
        <w:rPr>
          <w:rFonts w:ascii="Times New Roman" w:hAnsi="Times New Roman" w:cs="Times New Roman"/>
          <w:sz w:val="24"/>
          <w:szCs w:val="24"/>
        </w:rPr>
        <w:t xml:space="preserve">approximately 22,327 square </w:t>
      </w:r>
      <w:r>
        <w:rPr>
          <w:rFonts w:ascii="Times New Roman" w:hAnsi="Times New Roman" w:cs="Times New Roman"/>
          <w:sz w:val="24"/>
          <w:szCs w:val="24"/>
        </w:rPr>
        <w:t>kilometres.</w:t>
      </w:r>
    </w:p>
    <w:p w14:paraId="4C87F487" w14:textId="06013731" w:rsidR="002246F8" w:rsidRDefault="00E6581F" w:rsidP="000E64F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Snakes belong</w:t>
      </w:r>
      <w:r w:rsidR="000F7899" w:rsidRPr="000F7899">
        <w:rPr>
          <w:rFonts w:ascii="Times New Roman" w:hAnsi="Times New Roman" w:cs="Times New Roman"/>
          <w:sz w:val="24"/>
          <w:szCs w:val="24"/>
        </w:rPr>
        <w:t xml:space="preserve"> to the Order Squamata of Class Reptilia. They are </w:t>
      </w:r>
      <w:r>
        <w:rPr>
          <w:rFonts w:ascii="Times New Roman" w:hAnsi="Times New Roman" w:cs="Times New Roman"/>
          <w:sz w:val="24"/>
          <w:szCs w:val="24"/>
        </w:rPr>
        <w:t xml:space="preserve">cold-blooded, limbless and have an elongated body </w:t>
      </w:r>
      <w:r w:rsidR="000F7899" w:rsidRPr="000F7899">
        <w:rPr>
          <w:rFonts w:ascii="Times New Roman" w:hAnsi="Times New Roman" w:cs="Times New Roman"/>
          <w:sz w:val="24"/>
          <w:szCs w:val="24"/>
        </w:rPr>
        <w:t>covered by scales. They are devoid of external ear openings</w:t>
      </w:r>
      <w:r w:rsidR="00D24832">
        <w:rPr>
          <w:rFonts w:ascii="Times New Roman" w:hAnsi="Times New Roman" w:cs="Times New Roman"/>
          <w:sz w:val="24"/>
          <w:szCs w:val="24"/>
        </w:rPr>
        <w:t>, although they can detect low-frequency sounds ranging from 200 to 500 Hz</w:t>
      </w:r>
      <w:r w:rsidR="000F7899" w:rsidRPr="000F7899">
        <w:rPr>
          <w:rFonts w:ascii="Times New Roman" w:hAnsi="Times New Roman" w:cs="Times New Roman"/>
          <w:sz w:val="24"/>
          <w:szCs w:val="24"/>
        </w:rPr>
        <w:t xml:space="preserve">. </w:t>
      </w:r>
      <w:r w:rsidR="00D24832">
        <w:rPr>
          <w:rFonts w:ascii="Times New Roman" w:hAnsi="Times New Roman" w:cs="Times New Roman"/>
          <w:sz w:val="24"/>
          <w:szCs w:val="24"/>
        </w:rPr>
        <w:t>The eye of a snake doesn’t have a movable eyelid, which is one of the important identifying characteristics of snakes, and m</w:t>
      </w:r>
      <w:r>
        <w:rPr>
          <w:rFonts w:ascii="Times New Roman" w:hAnsi="Times New Roman" w:cs="Times New Roman"/>
          <w:sz w:val="24"/>
          <w:szCs w:val="24"/>
        </w:rPr>
        <w:t xml:space="preserve">ost </w:t>
      </w:r>
      <w:r w:rsidR="00D24832">
        <w:rPr>
          <w:rFonts w:ascii="Times New Roman" w:hAnsi="Times New Roman" w:cs="Times New Roman"/>
          <w:sz w:val="24"/>
          <w:szCs w:val="24"/>
        </w:rPr>
        <w:t xml:space="preserve">snakes are nearsighted, except for some groups, such as rat snakes and </w:t>
      </w:r>
      <w:r>
        <w:rPr>
          <w:rFonts w:ascii="Times New Roman" w:hAnsi="Times New Roman" w:cs="Times New Roman"/>
          <w:sz w:val="24"/>
          <w:szCs w:val="24"/>
        </w:rPr>
        <w:t xml:space="preserve">king cobras, </w:t>
      </w:r>
      <w:r w:rsidR="00D24832">
        <w:rPr>
          <w:rFonts w:ascii="Times New Roman" w:hAnsi="Times New Roman" w:cs="Times New Roman"/>
          <w:sz w:val="24"/>
          <w:szCs w:val="24"/>
        </w:rPr>
        <w:t xml:space="preserve">which </w:t>
      </w:r>
      <w:r>
        <w:rPr>
          <w:rFonts w:ascii="Times New Roman" w:hAnsi="Times New Roman" w:cs="Times New Roman"/>
          <w:sz w:val="24"/>
          <w:szCs w:val="24"/>
        </w:rPr>
        <w:t xml:space="preserve">have good vision. </w:t>
      </w:r>
      <w:r w:rsidR="000F7899" w:rsidRPr="000F7899">
        <w:rPr>
          <w:rFonts w:ascii="Times New Roman" w:hAnsi="Times New Roman" w:cs="Times New Roman"/>
          <w:sz w:val="24"/>
          <w:szCs w:val="24"/>
        </w:rPr>
        <w:t>The long and bifurcated tongue serves as one of the important sense organs for navigation as well as predation.  These animals are nocturnal, diurnal</w:t>
      </w:r>
      <w:r>
        <w:rPr>
          <w:rFonts w:ascii="Times New Roman" w:hAnsi="Times New Roman" w:cs="Times New Roman"/>
          <w:sz w:val="24"/>
          <w:szCs w:val="24"/>
        </w:rPr>
        <w:t xml:space="preserve"> and</w:t>
      </w:r>
      <w:r w:rsidR="000F7899" w:rsidRPr="000F7899">
        <w:rPr>
          <w:rFonts w:ascii="Times New Roman" w:hAnsi="Times New Roman" w:cs="Times New Roman"/>
          <w:sz w:val="24"/>
          <w:szCs w:val="24"/>
        </w:rPr>
        <w:t xml:space="preserve"> crepuscular. They are both oviparous </w:t>
      </w:r>
      <w:r>
        <w:rPr>
          <w:rFonts w:ascii="Times New Roman" w:hAnsi="Times New Roman" w:cs="Times New Roman"/>
          <w:sz w:val="24"/>
          <w:szCs w:val="24"/>
        </w:rPr>
        <w:t>and</w:t>
      </w:r>
      <w:r w:rsidR="000F7899" w:rsidRPr="000F7899">
        <w:rPr>
          <w:rFonts w:ascii="Times New Roman" w:hAnsi="Times New Roman" w:cs="Times New Roman"/>
          <w:sz w:val="24"/>
          <w:szCs w:val="24"/>
        </w:rPr>
        <w:t xml:space="preserve"> ovoviviparous. Different species of this group can live in different habitats. Some are terrestrial or aquatic, while others are fossorial or arboreal. They can be broadly categorised into venomous and non-venomous snakes. It can also be </w:t>
      </w:r>
      <w:r>
        <w:rPr>
          <w:rFonts w:ascii="Times New Roman" w:hAnsi="Times New Roman" w:cs="Times New Roman"/>
          <w:sz w:val="24"/>
          <w:szCs w:val="24"/>
        </w:rPr>
        <w:t>noted that snakes act as predator and help control rodent populations, which otherwise may cause havoc in</w:t>
      </w:r>
      <w:r w:rsidR="000F7899" w:rsidRPr="000F7899">
        <w:rPr>
          <w:rFonts w:ascii="Times New Roman" w:hAnsi="Times New Roman" w:cs="Times New Roman"/>
          <w:sz w:val="24"/>
          <w:szCs w:val="24"/>
        </w:rPr>
        <w:t xml:space="preserve"> agricultural fields</w:t>
      </w:r>
      <w:r w:rsidR="000F7899">
        <w:rPr>
          <w:rFonts w:ascii="Times New Roman" w:hAnsi="Times New Roman" w:cs="Times New Roman"/>
          <w:sz w:val="24"/>
          <w:szCs w:val="24"/>
        </w:rPr>
        <w:t xml:space="preserve"> (Smith, 1943; </w:t>
      </w:r>
      <w:r w:rsidR="009D1A3A">
        <w:rPr>
          <w:rFonts w:ascii="Times New Roman" w:hAnsi="Times New Roman" w:cs="Times New Roman"/>
          <w:sz w:val="24"/>
          <w:szCs w:val="24"/>
        </w:rPr>
        <w:t>Whitaker &amp; Captain, 2004</w:t>
      </w:r>
      <w:r w:rsidR="000F7899">
        <w:rPr>
          <w:rFonts w:ascii="Times New Roman" w:hAnsi="Times New Roman" w:cs="Times New Roman"/>
          <w:sz w:val="24"/>
          <w:szCs w:val="24"/>
        </w:rPr>
        <w:t>)</w:t>
      </w:r>
      <w:r w:rsidR="00D3343E">
        <w:rPr>
          <w:rFonts w:ascii="Times New Roman" w:hAnsi="Times New Roman" w:cs="Times New Roman"/>
          <w:sz w:val="24"/>
          <w:szCs w:val="24"/>
        </w:rPr>
        <w:t xml:space="preserve">. Snakes are </w:t>
      </w:r>
      <w:r w:rsidR="007362C0">
        <w:rPr>
          <w:rFonts w:ascii="Times New Roman" w:hAnsi="Times New Roman" w:cs="Times New Roman"/>
          <w:sz w:val="24"/>
          <w:szCs w:val="24"/>
        </w:rPr>
        <w:t xml:space="preserve">among the most widely distributed animals in the world, found everywhere except </w:t>
      </w:r>
      <w:r>
        <w:rPr>
          <w:rFonts w:ascii="Times New Roman" w:hAnsi="Times New Roman" w:cs="Times New Roman"/>
          <w:sz w:val="24"/>
          <w:szCs w:val="24"/>
        </w:rPr>
        <w:t xml:space="preserve">Antarctica, Ireland, Iceland, Greenland and the islands of New Zealand and the </w:t>
      </w:r>
      <w:r w:rsidR="00533915">
        <w:rPr>
          <w:rFonts w:ascii="Times New Roman" w:hAnsi="Times New Roman" w:cs="Times New Roman"/>
          <w:sz w:val="24"/>
          <w:szCs w:val="24"/>
        </w:rPr>
        <w:t>smaller islands of the Atlantic and central Pacific oceans.</w:t>
      </w:r>
      <w:r w:rsidR="00D3343E">
        <w:rPr>
          <w:rFonts w:ascii="Times New Roman" w:hAnsi="Times New Roman" w:cs="Times New Roman"/>
          <w:sz w:val="24"/>
          <w:szCs w:val="24"/>
        </w:rPr>
        <w:t xml:space="preserve"> </w:t>
      </w:r>
      <w:r>
        <w:rPr>
          <w:rFonts w:ascii="Times New Roman" w:hAnsi="Times New Roman" w:cs="Times New Roman"/>
          <w:sz w:val="24"/>
          <w:szCs w:val="24"/>
        </w:rPr>
        <w:t>As of January 2026, there are 4229 described snake species worldwide (Uetz et al., 2026)</w:t>
      </w:r>
      <w:r w:rsidR="00D3343E">
        <w:rPr>
          <w:rFonts w:ascii="Times New Roman" w:hAnsi="Times New Roman" w:cs="Times New Roman"/>
          <w:sz w:val="24"/>
          <w:szCs w:val="24"/>
        </w:rPr>
        <w:t xml:space="preserve">. </w:t>
      </w:r>
      <w:r w:rsidR="00EB4F5F">
        <w:rPr>
          <w:rFonts w:ascii="Times New Roman" w:hAnsi="Times New Roman" w:cs="Times New Roman"/>
          <w:sz w:val="24"/>
          <w:szCs w:val="24"/>
        </w:rPr>
        <w:t xml:space="preserve">India represents </w:t>
      </w:r>
      <w:r w:rsidR="002570CD">
        <w:rPr>
          <w:rFonts w:ascii="Times New Roman" w:hAnsi="Times New Roman" w:cs="Times New Roman"/>
          <w:sz w:val="24"/>
          <w:szCs w:val="24"/>
        </w:rPr>
        <w:t>360</w:t>
      </w:r>
      <w:r w:rsidR="00EB4F5F">
        <w:rPr>
          <w:rFonts w:ascii="Times New Roman" w:hAnsi="Times New Roman" w:cs="Times New Roman"/>
          <w:sz w:val="24"/>
          <w:szCs w:val="24"/>
        </w:rPr>
        <w:t xml:space="preserve"> snake species</w:t>
      </w:r>
      <w:r w:rsidR="002F6D06">
        <w:rPr>
          <w:rFonts w:ascii="Times New Roman" w:hAnsi="Times New Roman" w:cs="Times New Roman"/>
          <w:sz w:val="24"/>
          <w:szCs w:val="24"/>
        </w:rPr>
        <w:t xml:space="preserve"> belonging to </w:t>
      </w:r>
      <w:r w:rsidR="002570CD">
        <w:rPr>
          <w:rFonts w:ascii="Times New Roman" w:hAnsi="Times New Roman" w:cs="Times New Roman"/>
          <w:sz w:val="24"/>
          <w:szCs w:val="24"/>
        </w:rPr>
        <w:t>16</w:t>
      </w:r>
      <w:r w:rsidR="002F6D06">
        <w:rPr>
          <w:rFonts w:ascii="Times New Roman" w:hAnsi="Times New Roman" w:cs="Times New Roman"/>
          <w:sz w:val="24"/>
          <w:szCs w:val="24"/>
        </w:rPr>
        <w:t xml:space="preserve"> families</w:t>
      </w:r>
      <w:r w:rsidR="002570CD">
        <w:rPr>
          <w:rFonts w:ascii="Times New Roman" w:hAnsi="Times New Roman" w:cs="Times New Roman"/>
          <w:sz w:val="24"/>
          <w:szCs w:val="24"/>
        </w:rPr>
        <w:t xml:space="preserve"> (Mohapatra et al., 2025)</w:t>
      </w:r>
      <w:r w:rsidR="002F6D06">
        <w:rPr>
          <w:rFonts w:ascii="Times New Roman" w:hAnsi="Times New Roman" w:cs="Times New Roman"/>
          <w:sz w:val="24"/>
          <w:szCs w:val="24"/>
        </w:rPr>
        <w:t xml:space="preserve">. </w:t>
      </w:r>
      <w:r w:rsidR="002570CD">
        <w:rPr>
          <w:rFonts w:ascii="Times New Roman" w:hAnsi="Times New Roman" w:cs="Times New Roman"/>
          <w:sz w:val="24"/>
          <w:szCs w:val="24"/>
        </w:rPr>
        <w:t xml:space="preserve">While </w:t>
      </w:r>
      <w:r w:rsidR="005B2C29">
        <w:rPr>
          <w:rFonts w:ascii="Times New Roman" w:hAnsi="Times New Roman" w:cs="Times New Roman"/>
          <w:sz w:val="24"/>
          <w:szCs w:val="24"/>
        </w:rPr>
        <w:t>the northeastern states of India have</w:t>
      </w:r>
      <w:r w:rsidR="002570CD">
        <w:rPr>
          <w:rFonts w:ascii="Times New Roman" w:hAnsi="Times New Roman" w:cs="Times New Roman"/>
          <w:sz w:val="24"/>
          <w:szCs w:val="24"/>
        </w:rPr>
        <w:t xml:space="preserve"> 126 species of 12 families </w:t>
      </w:r>
      <w:r w:rsidR="002570CD">
        <w:rPr>
          <w:rFonts w:ascii="Times New Roman" w:hAnsi="Times New Roman" w:cs="Times New Roman"/>
          <w:sz w:val="24"/>
          <w:szCs w:val="24"/>
        </w:rPr>
        <w:lastRenderedPageBreak/>
        <w:t>of snakes (</w:t>
      </w:r>
      <w:proofErr w:type="spellStart"/>
      <w:r w:rsidR="002570CD">
        <w:rPr>
          <w:rFonts w:ascii="Times New Roman" w:hAnsi="Times New Roman" w:cs="Times New Roman"/>
          <w:sz w:val="24"/>
          <w:szCs w:val="24"/>
        </w:rPr>
        <w:t>Basfore</w:t>
      </w:r>
      <w:proofErr w:type="spellEnd"/>
      <w:r w:rsidR="002570CD">
        <w:rPr>
          <w:rFonts w:ascii="Times New Roman" w:hAnsi="Times New Roman" w:cs="Times New Roman"/>
          <w:sz w:val="24"/>
          <w:szCs w:val="24"/>
        </w:rPr>
        <w:t xml:space="preserve"> et al., 2024). </w:t>
      </w:r>
      <w:proofErr w:type="spellStart"/>
      <w:r w:rsidR="002570CD">
        <w:rPr>
          <w:rFonts w:ascii="Times New Roman" w:hAnsi="Times New Roman" w:cs="Times New Roman"/>
          <w:sz w:val="24"/>
          <w:szCs w:val="24"/>
        </w:rPr>
        <w:t>Basfore</w:t>
      </w:r>
      <w:proofErr w:type="spellEnd"/>
      <w:r w:rsidR="002570CD">
        <w:rPr>
          <w:rFonts w:ascii="Times New Roman" w:hAnsi="Times New Roman" w:cs="Times New Roman"/>
          <w:sz w:val="24"/>
          <w:szCs w:val="24"/>
        </w:rPr>
        <w:t xml:space="preserve"> et al. (2024) summarized the number of snake species found in the northeastern states of India from published literature, where 29 species were reported from Manipur. </w:t>
      </w:r>
    </w:p>
    <w:p w14:paraId="10A86EB1" w14:textId="089CAD01" w:rsidR="00B46E7F" w:rsidRDefault="00D3343E" w:rsidP="001900B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Systematic studies on snakes in Manipur have been scarce</w:t>
      </w:r>
      <w:r w:rsidR="00E47B2E">
        <w:rPr>
          <w:rFonts w:ascii="Times New Roman" w:hAnsi="Times New Roman" w:cs="Times New Roman"/>
          <w:sz w:val="24"/>
          <w:szCs w:val="24"/>
        </w:rPr>
        <w:t>, d</w:t>
      </w:r>
      <w:r>
        <w:rPr>
          <w:rFonts w:ascii="Times New Roman" w:hAnsi="Times New Roman" w:cs="Times New Roman"/>
          <w:sz w:val="24"/>
          <w:szCs w:val="24"/>
        </w:rPr>
        <w:t>espite the diverse ecosystems and potential habitats for many snake species</w:t>
      </w:r>
      <w:r w:rsidR="00EB4F5F">
        <w:rPr>
          <w:rFonts w:ascii="Times New Roman" w:hAnsi="Times New Roman" w:cs="Times New Roman"/>
          <w:sz w:val="24"/>
          <w:szCs w:val="24"/>
        </w:rPr>
        <w:t>.</w:t>
      </w:r>
      <w:r w:rsidR="007362C0">
        <w:rPr>
          <w:rFonts w:ascii="Times New Roman" w:hAnsi="Times New Roman" w:cs="Times New Roman"/>
          <w:sz w:val="24"/>
          <w:szCs w:val="24"/>
        </w:rPr>
        <w:t xml:space="preserve"> Past studies on snakes in the state have focused solely on documenting the species present, without providing a checklist of the snakes in the state</w:t>
      </w:r>
      <w:r w:rsidR="002570CD">
        <w:rPr>
          <w:rFonts w:ascii="Times New Roman" w:hAnsi="Times New Roman" w:cs="Times New Roman"/>
          <w:sz w:val="24"/>
          <w:szCs w:val="24"/>
        </w:rPr>
        <w:t xml:space="preserve">  </w:t>
      </w:r>
      <w:r w:rsidR="002570CD">
        <w:rPr>
          <w:rFonts w:ascii="Times New Roman" w:hAnsi="Times New Roman" w:cs="Times New Roman"/>
          <w:sz w:val="24"/>
          <w:szCs w:val="24"/>
        </w:rPr>
        <w:fldChar w:fldCharType="begin"/>
      </w:r>
      <w:r w:rsidR="0037055F">
        <w:rPr>
          <w:rFonts w:ascii="Times New Roman" w:hAnsi="Times New Roman" w:cs="Times New Roman"/>
          <w:sz w:val="24"/>
          <w:szCs w:val="24"/>
        </w:rPr>
        <w:instrText xml:space="preserve"> ADDIN ZOTERO_ITEM CSL_CITATION {"citationID":"rZCOl7aV","properties":{"formattedCitation":"(Acharji &amp; Kripalani, 1951; P. Elangbam et al., 2022; P. S. Elangbam et al., 2023, 2024; Mathew, 2005; Sinate et al., 2021, 2022; Singh et al., 2025)","plainCitation":"(Acharji &amp; Kripalani, 1951; P. Elangbam et al., 2022; P. S. Elangbam et al., 2023, 2024; Mathew, 2005; Sinate et al., 2021, 2022; Singh et al., 2025)","noteIndex":0},"citationItems":[{"id":48,"uris":["http://zotero.org/users/12211509/items/RLRFUAND"],"itemData":{"id":48,"type":"article-journal","container-title":"Records of the Zoological Survey of India","ISSN":"2581-8686","issue":"2","journalAbbreviation":"Records of the Zoological Survey of India","page":"93-100","title":"Contributions to the Fauna of the Manipur State, Assam. IV. Reptilia","volume":"48","author":[{"family":"Acharji","given":"MN"},{"family":"Kripalani","given":"MB"}],"issued":{"date-parts":[["1951"]]}}},{"id":6,"uris":["http://zotero.org/users/12211509/items/UACCFQDG"],"itemData":{"id":6,"type":"article-journal","abstract":"First confirmation on the occurence of Lycodon jara from Manipur, India","container-title":"Herpetological Review","journalAbbreviation":"Herpetological Review","page":"631-632","source":"ResearchGate","title":"L.jara-Manipur","volume":"53","author":[{"family":"Elangbam","given":"Premjit"},{"family":"Decemson","given":"Ht"},{"family":"Biakzuala","given":"Lal"},{"family":"Lalremsanga","given":"H.T."}],"issued":{"date-parts":[["2022"]]}}},{"id":46,"uris":["http://zotero.org/users/12211509/items/4RMCYPFX"],"itemData":{"id":46,"type":"article-journal","abstract":"In spite of the potential richness in biodiversity, Manipur is still one of the least explored areas in northeastern India. In this work, we report on our finding of four pit viper species, namely, Trimeresurus mayaae, T. salazar, T. erythrurus, and Protobothrops jerdonii in Manipur during our herpetological surveys in 2022. We affirm the identity of these specimens based on the combination of standard morphological characters and mitochondrial cytochrome b gene. Our study not only reports four new records of pit vipers for the first time in Manipur, but also extends their respective known geographical ranges. This information calls for further dissemination especially to health care sector, as it is on venomous snakes that could be of medical importance as regards human snakebites.","container-title":"Journal of Threatened Taxa","DOI":"10.11609/jott.8486.15.6.23315-23326","ISSN":"0974-7907","issue":"6","language":"en","license":"Copyright (c) 2023 Premjit Singh Elangbam, Lal Biakzuala, Parag Shinde, Ht. Decemson, Mathipi Vabeiryureilai, Hmar Tlawmte Lalremsanga","note":"number: 6","page":"23315-23326","source":"threatenedtaxa.org","title":"Addition of four new records of pit vipers (Squamata: Crotalinae) to Manipur, India","title-short":"Addition of four new records of pit vipers (Squamata","volume":"15","author":[{"family":"Elangbam","given":"Premjit Singh"},{"family":"Biakzuala","given":"Lal"},{"family":"Shinde","given":"Parag"},{"family":"Decemson","given":"Ht"},{"family":"Vabeiryureilai","given":"Mathipi"},{"family":"Lalremsanga","given":"Hmar Tlawmte"}],"issued":{"date-parts":[["2023",6,27]]}}},{"id":3,"uris":["http://zotero.org/users/12211509/items/FSL9YYQ3"],"itemData":{"id":3,"type":"article-journal","container-title":"Reptiles &amp; Amphibians","DOI":"10.17161/randa.v31i1.21508","ISSN":"2332-4961","issue":"1","language":"en","license":"Copyright (c) 2024 Premjit Singh Elangbam; Hemeshwor Nongthombam,  N. Mohilal Meitei","note":"number: 1","page":"e21508-e21508","source":"journals.ku.edu","title":"First record of the Green Catsnake, Boiga cyanea Duméril, Bibron, and Duméril 1854 (Squamata: Colubridae), from Manipur, India","title-short":"First record of the Green Catsnake, Boiga cyanea Duméril, Bibron, and Duméril 1854 (Squamata","volume":"31","author":[{"family":"Elangbam","given":"Premjit Singh"},{"family":"Singh","given":"Nongthombam Hemeshwor"},{"family":"Naorem","given":"Mohilal Meitei"}],"issued":{"date-parts":[["2024",8,14]]}}},{"id":4,"uris":["http://zotero.org/users/12211509/items/SGXPA47P"],"itemData":{"id":4,"type":"article-journal","container-title":"Fauna of Manipur, State Fauna Series 10 (Part 1)","journalAbbreviation":"Fauna of Manipur, State Fauna Series 10 (Part 1)","page":"119-122","title":"Reptilia: Squamata","author":[{"family":"Mathew","given":"R"}],"issued":{"date-parts":[["2005"]]}}},{"id":41,"uris":["http://zotero.org/users/12211509/items/UL4AA48S"],"itemData":{"id":41,"type":"article-journal","abstract":"First record of Bungarus niger (Greater Black Krait) from Manipur, India.","container-title":"Herpetological Review","journalAbbreviation":"Herpetological Review","page":"797","source":"ResearchGate","title":"Bungarus niger (Greater Black Krait). India. Manipur. Geographic Distribution.","volume":"52","author":[{"family":"Sinate","given":"Ronald"},{"family":"Decemson","given":"Ht"},{"family":"Biakzuala","given":"Lal"},{"family":"Lalremsanga","given":"H.T."}],"issued":{"date-parts":[["2021",12,29]]}}},{"id":43,"uris":["http://zotero.org/users/12211509/items/V7D6NZNR"],"itemData":{"id":43,"type":"article-journal","abstract":"This note present the first record of Boiga quincunciata (Reptilia: Squamata: Colubridae) from the state of Manipur, Northeast India.","container-title":"Herpetological Review","journalAbbreviation":"Herpetological Review","page":"78-79","source":"ResearchGate","title":"Geographic Distribution Notes. Boiga quincunciata.","volume":"53","author":[{"family":"Sinate","given":"Ronald"},{"family":"Biakzuala","given":"Lal"},{"family":"Lalremsanga","given":"H.T."},{"family":"Decemson","given":"Ht"}],"issued":{"date-parts":[["2022",3,31]]}}},{"id":110,"uris":["http://zotero.org/users/12211509/items/5STNXFCU"],"itemData":{"id":110,"type":"article-journal","container-title":"Reptiles &amp; Amphibians","DOI":"10.17161/randa.v32i1.22517","ISSN":"2332-4961","issue":"1","language":"en","license":"Copyright (c) 2025 Elangbam Premjit Singh, Ht. Decemson, H.T. Lalremsanga, Khoyumthem Brajesh, Ayekpam Lanngamba Meitei, Jayaditya Purkayastha","page":"e22517-e22517","source":"journals.ku.edu","title":"Taxonomic notes on the Bella Ratsnake, Archelaphe bella (Stanley 1917) (Reptilia: Colubridae), and the first record of the species from Manipur, India","title-short":"Taxonomic notes on the Bella Ratsnake, Archelaphe bella (Stanley 1917) (Reptilia","volume":"32","author":[{"family":"Singh","given":"Elangbam Premjit"},{"family":"Decemson","given":"Ht"},{"family":"Lalremsanga","given":"H. T."},{"family":"Brajesh","given":"Khoyumthem"},{"family":"Meitei","given":"Ayekpam Lanngamba"},{"family":"Purkayastha","given":"Jayaditya"}],"issued":{"date-parts":[["2025",3,28]]}}}],"schema":"https://github.com/citation-style-language/schema/raw/master/csl-citation.json"} </w:instrText>
      </w:r>
      <w:r w:rsidR="002570CD">
        <w:rPr>
          <w:rFonts w:ascii="Times New Roman" w:hAnsi="Times New Roman" w:cs="Times New Roman"/>
          <w:sz w:val="24"/>
          <w:szCs w:val="24"/>
        </w:rPr>
        <w:fldChar w:fldCharType="separate"/>
      </w:r>
      <w:r w:rsidR="0037055F" w:rsidRPr="0037055F">
        <w:rPr>
          <w:rFonts w:ascii="Times New Roman" w:hAnsi="Times New Roman" w:cs="Times New Roman"/>
          <w:sz w:val="24"/>
        </w:rPr>
        <w:t>(Acharji &amp; Kripalani, 1951;  Elangbam</w:t>
      </w:r>
      <w:r w:rsidR="00FE0E0C">
        <w:rPr>
          <w:rFonts w:ascii="Times New Roman" w:hAnsi="Times New Roman" w:cs="Times New Roman"/>
          <w:sz w:val="24"/>
        </w:rPr>
        <w:t xml:space="preserve"> P.</w:t>
      </w:r>
      <w:r w:rsidR="0037055F" w:rsidRPr="0037055F">
        <w:rPr>
          <w:rFonts w:ascii="Times New Roman" w:hAnsi="Times New Roman" w:cs="Times New Roman"/>
          <w:sz w:val="24"/>
        </w:rPr>
        <w:t xml:space="preserve"> et al., 2022; Elangbam</w:t>
      </w:r>
      <w:r w:rsidR="00FE0E0C">
        <w:rPr>
          <w:rFonts w:ascii="Times New Roman" w:hAnsi="Times New Roman" w:cs="Times New Roman"/>
          <w:sz w:val="24"/>
        </w:rPr>
        <w:t xml:space="preserve"> </w:t>
      </w:r>
      <w:r w:rsidR="00FE0E0C" w:rsidRPr="0037055F">
        <w:rPr>
          <w:rFonts w:ascii="Times New Roman" w:hAnsi="Times New Roman" w:cs="Times New Roman"/>
          <w:sz w:val="24"/>
        </w:rPr>
        <w:t>P. S.</w:t>
      </w:r>
      <w:r w:rsidR="0037055F" w:rsidRPr="0037055F">
        <w:rPr>
          <w:rFonts w:ascii="Times New Roman" w:hAnsi="Times New Roman" w:cs="Times New Roman"/>
          <w:sz w:val="24"/>
        </w:rPr>
        <w:t xml:space="preserve"> et al., 2023, 2024; Mathew, 2005; Sinate et al., 2021, 2022; Singh et al., 2025)</w:t>
      </w:r>
      <w:r w:rsidR="002570CD">
        <w:rPr>
          <w:rFonts w:ascii="Times New Roman" w:hAnsi="Times New Roman" w:cs="Times New Roman"/>
          <w:sz w:val="24"/>
          <w:szCs w:val="24"/>
        </w:rPr>
        <w:fldChar w:fldCharType="end"/>
      </w:r>
      <w:r w:rsidR="007362C0">
        <w:rPr>
          <w:rFonts w:ascii="Times New Roman" w:hAnsi="Times New Roman" w:cs="Times New Roman"/>
          <w:sz w:val="24"/>
          <w:szCs w:val="24"/>
        </w:rPr>
        <w:t>.</w:t>
      </w:r>
      <w:r w:rsidR="00D24832">
        <w:rPr>
          <w:rFonts w:ascii="Times New Roman" w:hAnsi="Times New Roman" w:cs="Times New Roman"/>
          <w:sz w:val="24"/>
          <w:szCs w:val="24"/>
        </w:rPr>
        <w:t xml:space="preserve"> </w:t>
      </w:r>
    </w:p>
    <w:p w14:paraId="7BB8C3F6" w14:textId="6E6601E1" w:rsidR="00EB4F5F" w:rsidRDefault="00EB4F5F" w:rsidP="001900B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present study aims to prepare a preliminary checklist of snake diversity present in the Manipur University Campus. </w:t>
      </w:r>
      <w:r w:rsidR="00577F88">
        <w:rPr>
          <w:rFonts w:ascii="Times New Roman" w:hAnsi="Times New Roman" w:cs="Times New Roman"/>
          <w:sz w:val="24"/>
          <w:szCs w:val="24"/>
        </w:rPr>
        <w:t>Being a historically important place, the campus encourage</w:t>
      </w:r>
      <w:r w:rsidR="00FE0E0C">
        <w:rPr>
          <w:rFonts w:ascii="Times New Roman" w:hAnsi="Times New Roman" w:cs="Times New Roman"/>
          <w:sz w:val="24"/>
          <w:szCs w:val="24"/>
        </w:rPr>
        <w:t>s</w:t>
      </w:r>
      <w:r w:rsidR="00577F88">
        <w:rPr>
          <w:rFonts w:ascii="Times New Roman" w:hAnsi="Times New Roman" w:cs="Times New Roman"/>
          <w:sz w:val="24"/>
          <w:szCs w:val="24"/>
        </w:rPr>
        <w:t xml:space="preserve"> conservation of wildlife through belief and culture. </w:t>
      </w:r>
      <w:r w:rsidR="00FE0E0C">
        <w:rPr>
          <w:rFonts w:ascii="Times New Roman" w:hAnsi="Times New Roman" w:cs="Times New Roman"/>
          <w:sz w:val="24"/>
          <w:szCs w:val="24"/>
        </w:rPr>
        <w:t xml:space="preserve">History records show that the present University campus has been Known as </w:t>
      </w:r>
      <w:proofErr w:type="spellStart"/>
      <w:r w:rsidR="00FE0E0C">
        <w:rPr>
          <w:rFonts w:ascii="Times New Roman" w:hAnsi="Times New Roman" w:cs="Times New Roman"/>
          <w:sz w:val="24"/>
          <w:szCs w:val="24"/>
        </w:rPr>
        <w:t>Langthabal</w:t>
      </w:r>
      <w:proofErr w:type="spellEnd"/>
      <w:r w:rsidR="00FE0E0C">
        <w:rPr>
          <w:rFonts w:ascii="Times New Roman" w:hAnsi="Times New Roman" w:cs="Times New Roman"/>
          <w:sz w:val="24"/>
          <w:szCs w:val="24"/>
        </w:rPr>
        <w:t xml:space="preserve"> and it is at this place that the royal palace existed at one time. The palace established in 1827 by Maharaja Gambhir Singh after liberation of Manipur from Burmese occupation, </w:t>
      </w:r>
      <w:proofErr w:type="spellStart"/>
      <w:r w:rsidR="00FE0E0C">
        <w:rPr>
          <w:rFonts w:ascii="Times New Roman" w:hAnsi="Times New Roman" w:cs="Times New Roman"/>
          <w:sz w:val="24"/>
          <w:szCs w:val="24"/>
        </w:rPr>
        <w:t>Langthabal</w:t>
      </w:r>
      <w:proofErr w:type="spellEnd"/>
      <w:r w:rsidR="00FE0E0C">
        <w:rPr>
          <w:rFonts w:ascii="Times New Roman" w:hAnsi="Times New Roman" w:cs="Times New Roman"/>
          <w:sz w:val="24"/>
          <w:szCs w:val="24"/>
        </w:rPr>
        <w:t xml:space="preserve"> (</w:t>
      </w:r>
      <w:proofErr w:type="spellStart"/>
      <w:r w:rsidR="00FE0E0C">
        <w:rPr>
          <w:rFonts w:ascii="Times New Roman" w:hAnsi="Times New Roman" w:cs="Times New Roman"/>
          <w:sz w:val="24"/>
          <w:szCs w:val="24"/>
        </w:rPr>
        <w:t>Canchipur</w:t>
      </w:r>
      <w:proofErr w:type="spellEnd"/>
      <w:r w:rsidR="00FE0E0C">
        <w:rPr>
          <w:rFonts w:ascii="Times New Roman" w:hAnsi="Times New Roman" w:cs="Times New Roman"/>
          <w:sz w:val="24"/>
          <w:szCs w:val="24"/>
        </w:rPr>
        <w:t xml:space="preserve">) serves as the </w:t>
      </w:r>
      <w:r w:rsidR="007A3F4F">
        <w:rPr>
          <w:rFonts w:ascii="Times New Roman" w:hAnsi="Times New Roman" w:cs="Times New Roman"/>
          <w:sz w:val="24"/>
          <w:szCs w:val="24"/>
        </w:rPr>
        <w:t>royal</w:t>
      </w:r>
      <w:r w:rsidR="00FE0E0C">
        <w:rPr>
          <w:rFonts w:ascii="Times New Roman" w:hAnsi="Times New Roman" w:cs="Times New Roman"/>
          <w:sz w:val="24"/>
          <w:szCs w:val="24"/>
        </w:rPr>
        <w:t xml:space="preserve"> </w:t>
      </w:r>
      <w:r w:rsidR="007A3F4F">
        <w:rPr>
          <w:rFonts w:ascii="Times New Roman" w:hAnsi="Times New Roman" w:cs="Times New Roman"/>
          <w:sz w:val="24"/>
          <w:szCs w:val="24"/>
        </w:rPr>
        <w:t>capital</w:t>
      </w:r>
      <w:r w:rsidR="00FE0E0C">
        <w:rPr>
          <w:rFonts w:ascii="Times New Roman" w:hAnsi="Times New Roman" w:cs="Times New Roman"/>
          <w:sz w:val="24"/>
          <w:szCs w:val="24"/>
        </w:rPr>
        <w:t xml:space="preserve"> until 1844. It is a taboo to kill snakes at this area since the olden days. But with opening of the Manipur University Campus since the early 1980’s the place has undergone in </w:t>
      </w:r>
      <w:r w:rsidR="007A3F4F">
        <w:rPr>
          <w:rFonts w:ascii="Times New Roman" w:hAnsi="Times New Roman" w:cs="Times New Roman"/>
          <w:sz w:val="24"/>
          <w:szCs w:val="24"/>
        </w:rPr>
        <w:t>several</w:t>
      </w:r>
      <w:r w:rsidR="00FE0E0C">
        <w:rPr>
          <w:rFonts w:ascii="Times New Roman" w:hAnsi="Times New Roman" w:cs="Times New Roman"/>
          <w:sz w:val="24"/>
          <w:szCs w:val="24"/>
        </w:rPr>
        <w:t xml:space="preserve"> aspects thereby destroyin</w:t>
      </w:r>
      <w:r w:rsidR="007A3F4F">
        <w:rPr>
          <w:rFonts w:ascii="Times New Roman" w:hAnsi="Times New Roman" w:cs="Times New Roman"/>
          <w:sz w:val="24"/>
          <w:szCs w:val="24"/>
        </w:rPr>
        <w:t xml:space="preserve">g the snake habitats. </w:t>
      </w:r>
      <w:r>
        <w:rPr>
          <w:rFonts w:ascii="Times New Roman" w:hAnsi="Times New Roman" w:cs="Times New Roman"/>
          <w:sz w:val="24"/>
          <w:szCs w:val="24"/>
        </w:rPr>
        <w:t>The documentation of various species of snakes that occur on the campus will enhance human</w:t>
      </w:r>
      <w:r w:rsidR="00D3343E">
        <w:rPr>
          <w:rFonts w:ascii="Times New Roman" w:hAnsi="Times New Roman" w:cs="Times New Roman"/>
          <w:sz w:val="24"/>
          <w:szCs w:val="24"/>
        </w:rPr>
        <w:t>-</w:t>
      </w:r>
      <w:r>
        <w:rPr>
          <w:rFonts w:ascii="Times New Roman" w:hAnsi="Times New Roman" w:cs="Times New Roman"/>
          <w:sz w:val="24"/>
          <w:szCs w:val="24"/>
        </w:rPr>
        <w:t>snake conflict mitigation as well as their conservation efforts.</w:t>
      </w:r>
    </w:p>
    <w:p w14:paraId="016E595E" w14:textId="67B97729" w:rsidR="00577F88" w:rsidRDefault="00577F88" w:rsidP="002F6D06">
      <w:pPr>
        <w:spacing w:line="360" w:lineRule="auto"/>
        <w:jc w:val="both"/>
        <w:rPr>
          <w:rFonts w:ascii="Times New Roman" w:hAnsi="Times New Roman" w:cs="Times New Roman"/>
          <w:b/>
          <w:bCs/>
          <w:sz w:val="24"/>
          <w:szCs w:val="24"/>
        </w:rPr>
      </w:pPr>
      <w:r w:rsidRPr="00577F88">
        <w:rPr>
          <w:rFonts w:ascii="Times New Roman" w:hAnsi="Times New Roman" w:cs="Times New Roman"/>
          <w:b/>
          <w:bCs/>
          <w:sz w:val="24"/>
          <w:szCs w:val="24"/>
        </w:rPr>
        <w:t>Study area:</w:t>
      </w:r>
    </w:p>
    <w:p w14:paraId="01BD69EF" w14:textId="77777777" w:rsidR="0033308D" w:rsidRDefault="00FD5A58" w:rsidP="0033308D">
      <w:pPr>
        <w:spacing w:line="360" w:lineRule="auto"/>
        <w:ind w:firstLine="720"/>
        <w:jc w:val="both"/>
        <w:rPr>
          <w:rFonts w:ascii="Times New Roman" w:hAnsi="Times New Roman" w:cs="Times New Roman"/>
          <w:b/>
          <w:bCs/>
          <w:sz w:val="24"/>
          <w:szCs w:val="24"/>
        </w:rPr>
      </w:pPr>
      <w:r>
        <w:rPr>
          <w:rFonts w:ascii="Times New Roman" w:hAnsi="Times New Roman" w:cs="Times New Roman"/>
          <w:sz w:val="24"/>
          <w:szCs w:val="24"/>
        </w:rPr>
        <w:t xml:space="preserve">The Manipur University Campus (MU Campus) </w:t>
      </w:r>
      <w:r w:rsidR="00763A87">
        <w:rPr>
          <w:rFonts w:ascii="Times New Roman" w:hAnsi="Times New Roman" w:cs="Times New Roman"/>
          <w:sz w:val="24"/>
          <w:szCs w:val="24"/>
        </w:rPr>
        <w:t xml:space="preserve">spans </w:t>
      </w:r>
      <w:r w:rsidR="007A3F4F">
        <w:rPr>
          <w:rFonts w:ascii="Times New Roman" w:hAnsi="Times New Roman" w:cs="Times New Roman"/>
          <w:sz w:val="24"/>
          <w:szCs w:val="24"/>
        </w:rPr>
        <w:t>across</w:t>
      </w:r>
      <w:r w:rsidR="00763A87">
        <w:rPr>
          <w:rFonts w:ascii="Times New Roman" w:hAnsi="Times New Roman" w:cs="Times New Roman"/>
          <w:sz w:val="24"/>
          <w:szCs w:val="24"/>
        </w:rPr>
        <w:t>287 acres</w:t>
      </w:r>
      <w:r>
        <w:rPr>
          <w:rFonts w:ascii="Times New Roman" w:hAnsi="Times New Roman" w:cs="Times New Roman"/>
          <w:sz w:val="24"/>
          <w:szCs w:val="24"/>
        </w:rPr>
        <w:t>. The campus is located around 8 km from Imphal, the Capital city of Manipur</w:t>
      </w:r>
      <w:r w:rsidR="00D8077F">
        <w:rPr>
          <w:rFonts w:ascii="Times New Roman" w:hAnsi="Times New Roman" w:cs="Times New Roman"/>
          <w:sz w:val="24"/>
          <w:szCs w:val="24"/>
        </w:rPr>
        <w:t>,</w:t>
      </w:r>
      <w:r>
        <w:rPr>
          <w:rFonts w:ascii="Times New Roman" w:hAnsi="Times New Roman" w:cs="Times New Roman"/>
          <w:sz w:val="24"/>
          <w:szCs w:val="24"/>
        </w:rPr>
        <w:t xml:space="preserve"> along the National Highway 102</w:t>
      </w:r>
      <w:r w:rsidR="00D8077F">
        <w:rPr>
          <w:rFonts w:ascii="Times New Roman" w:hAnsi="Times New Roman" w:cs="Times New Roman"/>
          <w:sz w:val="24"/>
          <w:szCs w:val="24"/>
        </w:rPr>
        <w:t>,</w:t>
      </w:r>
      <w:r>
        <w:rPr>
          <w:rFonts w:ascii="Times New Roman" w:hAnsi="Times New Roman" w:cs="Times New Roman"/>
          <w:sz w:val="24"/>
          <w:szCs w:val="24"/>
        </w:rPr>
        <w:t xml:space="preserve"> also known as Imphal -Moreh Road. </w:t>
      </w:r>
      <w:r w:rsidR="00472AA3">
        <w:rPr>
          <w:rFonts w:ascii="Times New Roman" w:hAnsi="Times New Roman" w:cs="Times New Roman"/>
          <w:sz w:val="24"/>
          <w:szCs w:val="24"/>
        </w:rPr>
        <w:t xml:space="preserve">Apart from </w:t>
      </w:r>
      <w:r w:rsidR="00763A87">
        <w:rPr>
          <w:rFonts w:ascii="Times New Roman" w:hAnsi="Times New Roman" w:cs="Times New Roman"/>
          <w:sz w:val="24"/>
          <w:szCs w:val="24"/>
        </w:rPr>
        <w:t>infrastructure such as departmental buildings,</w:t>
      </w:r>
      <w:r w:rsidR="001B0B64">
        <w:rPr>
          <w:rFonts w:ascii="Times New Roman" w:hAnsi="Times New Roman" w:cs="Times New Roman"/>
          <w:sz w:val="24"/>
          <w:szCs w:val="24"/>
        </w:rPr>
        <w:t xml:space="preserve"> </w:t>
      </w:r>
      <w:r w:rsidR="00763A87">
        <w:rPr>
          <w:rFonts w:ascii="Times New Roman" w:hAnsi="Times New Roman" w:cs="Times New Roman"/>
          <w:sz w:val="24"/>
          <w:szCs w:val="24"/>
        </w:rPr>
        <w:t>administrative buildings, quarters, hostels and other buildings, the campus has unused landscapes and various water bodies.</w:t>
      </w:r>
    </w:p>
    <w:p w14:paraId="04504B48" w14:textId="522F758C" w:rsidR="00577F88" w:rsidRPr="00577F88" w:rsidRDefault="00577F88" w:rsidP="0033308D">
      <w:pPr>
        <w:spacing w:line="360" w:lineRule="auto"/>
        <w:ind w:firstLine="720"/>
        <w:jc w:val="both"/>
        <w:rPr>
          <w:rFonts w:ascii="Times New Roman" w:hAnsi="Times New Roman" w:cs="Times New Roman"/>
          <w:b/>
          <w:bCs/>
          <w:sz w:val="24"/>
          <w:szCs w:val="24"/>
        </w:rPr>
      </w:pPr>
      <w:r w:rsidRPr="00577F88">
        <w:rPr>
          <w:rFonts w:ascii="Times New Roman" w:hAnsi="Times New Roman" w:cs="Times New Roman"/>
          <w:b/>
          <w:bCs/>
          <w:sz w:val="24"/>
          <w:szCs w:val="24"/>
        </w:rPr>
        <w:lastRenderedPageBreak/>
        <w:t>Material &amp; Methods:</w:t>
      </w:r>
    </w:p>
    <w:p w14:paraId="5B16B490" w14:textId="7C923011" w:rsidR="005F1A11" w:rsidRDefault="00DE74DC" w:rsidP="00763A8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study was conducted from January 2023 to January 2025 to </w:t>
      </w:r>
      <w:r w:rsidR="00024706">
        <w:rPr>
          <w:rFonts w:ascii="Times New Roman" w:hAnsi="Times New Roman" w:cs="Times New Roman"/>
          <w:sz w:val="24"/>
          <w:szCs w:val="24"/>
        </w:rPr>
        <w:t>assess</w:t>
      </w:r>
      <w:r>
        <w:rPr>
          <w:rFonts w:ascii="Times New Roman" w:hAnsi="Times New Roman" w:cs="Times New Roman"/>
          <w:sz w:val="24"/>
          <w:szCs w:val="24"/>
        </w:rPr>
        <w:t xml:space="preserve"> snake diversity of the Manipur University Campus</w:t>
      </w:r>
      <w:r w:rsidR="005F1A11" w:rsidRPr="002311C6">
        <w:rPr>
          <w:rFonts w:ascii="Times New Roman" w:hAnsi="Times New Roman" w:cs="Times New Roman"/>
          <w:sz w:val="24"/>
          <w:szCs w:val="24"/>
        </w:rPr>
        <w:t>.</w:t>
      </w:r>
      <w:r>
        <w:rPr>
          <w:rFonts w:ascii="Times New Roman" w:hAnsi="Times New Roman" w:cs="Times New Roman"/>
          <w:sz w:val="24"/>
          <w:szCs w:val="24"/>
        </w:rPr>
        <w:t xml:space="preserve"> Visual encounter Survey </w:t>
      </w:r>
      <w:r w:rsidR="00942CD4">
        <w:rPr>
          <w:rFonts w:ascii="Times New Roman" w:hAnsi="Times New Roman" w:cs="Times New Roman"/>
          <w:sz w:val="24"/>
          <w:szCs w:val="24"/>
        </w:rPr>
        <w:t>(</w:t>
      </w:r>
      <w:r w:rsidR="00922D7A" w:rsidRPr="00922D7A">
        <w:rPr>
          <w:rFonts w:ascii="Times New Roman" w:hAnsi="Times New Roman" w:cs="Times New Roman"/>
          <w:sz w:val="24"/>
          <w:szCs w:val="24"/>
        </w:rPr>
        <w:t>Crump &amp; Scott Jr.</w:t>
      </w:r>
      <w:r w:rsidR="005B2C29">
        <w:rPr>
          <w:rFonts w:ascii="Times New Roman" w:hAnsi="Times New Roman" w:cs="Times New Roman"/>
          <w:sz w:val="24"/>
          <w:szCs w:val="24"/>
        </w:rPr>
        <w:t>,</w:t>
      </w:r>
      <w:r w:rsidR="00922D7A" w:rsidRPr="00922D7A">
        <w:rPr>
          <w:rFonts w:ascii="Times New Roman" w:hAnsi="Times New Roman" w:cs="Times New Roman"/>
          <w:sz w:val="24"/>
          <w:szCs w:val="24"/>
        </w:rPr>
        <w:t xml:space="preserve"> 1994</w:t>
      </w:r>
      <w:r w:rsidR="00942CD4">
        <w:rPr>
          <w:rFonts w:ascii="Times New Roman" w:hAnsi="Times New Roman" w:cs="Times New Roman"/>
          <w:sz w:val="24"/>
          <w:szCs w:val="24"/>
        </w:rPr>
        <w:t xml:space="preserve">) </w:t>
      </w:r>
      <w:r>
        <w:rPr>
          <w:rFonts w:ascii="Times New Roman" w:hAnsi="Times New Roman" w:cs="Times New Roman"/>
          <w:sz w:val="24"/>
          <w:szCs w:val="24"/>
        </w:rPr>
        <w:t xml:space="preserve">was employed for searching </w:t>
      </w:r>
      <w:r w:rsidR="00024706">
        <w:rPr>
          <w:rFonts w:ascii="Times New Roman" w:hAnsi="Times New Roman" w:cs="Times New Roman"/>
          <w:sz w:val="24"/>
          <w:szCs w:val="24"/>
        </w:rPr>
        <w:t xml:space="preserve">for </w:t>
      </w:r>
      <w:r>
        <w:rPr>
          <w:rFonts w:ascii="Times New Roman" w:hAnsi="Times New Roman" w:cs="Times New Roman"/>
          <w:sz w:val="24"/>
          <w:szCs w:val="24"/>
        </w:rPr>
        <w:t xml:space="preserve">snakes during day and night. </w:t>
      </w:r>
      <w:r w:rsidR="00024706">
        <w:rPr>
          <w:rFonts w:ascii="Times New Roman" w:hAnsi="Times New Roman" w:cs="Times New Roman"/>
          <w:sz w:val="24"/>
          <w:szCs w:val="24"/>
        </w:rPr>
        <w:t xml:space="preserve">Random searches at the potential habitats of the snakes by flipping rocks, wood logs, leaf litter and walking along edges of water bodies and paths were employed. Opportunistic collection of snakes from the residential areas as well as departmental buildings </w:t>
      </w:r>
      <w:r w:rsidR="002B31BE">
        <w:rPr>
          <w:rFonts w:ascii="Times New Roman" w:hAnsi="Times New Roman" w:cs="Times New Roman"/>
          <w:sz w:val="24"/>
          <w:szCs w:val="24"/>
        </w:rPr>
        <w:t xml:space="preserve">through rescue calls </w:t>
      </w:r>
      <w:r w:rsidR="00024706">
        <w:rPr>
          <w:rFonts w:ascii="Times New Roman" w:hAnsi="Times New Roman" w:cs="Times New Roman"/>
          <w:sz w:val="24"/>
          <w:szCs w:val="24"/>
        </w:rPr>
        <w:t>w</w:t>
      </w:r>
      <w:r w:rsidR="002B31BE">
        <w:rPr>
          <w:rFonts w:ascii="Times New Roman" w:hAnsi="Times New Roman" w:cs="Times New Roman"/>
          <w:sz w:val="24"/>
          <w:szCs w:val="24"/>
        </w:rPr>
        <w:t>ere</w:t>
      </w:r>
      <w:r w:rsidR="00024706">
        <w:rPr>
          <w:rFonts w:ascii="Times New Roman" w:hAnsi="Times New Roman" w:cs="Times New Roman"/>
          <w:sz w:val="24"/>
          <w:szCs w:val="24"/>
        </w:rPr>
        <w:t xml:space="preserve"> also incorporated during the study. Dead snakes found inside the campus were also accounted in the study.</w:t>
      </w:r>
      <w:r>
        <w:rPr>
          <w:rFonts w:ascii="Times New Roman" w:hAnsi="Times New Roman" w:cs="Times New Roman"/>
          <w:sz w:val="24"/>
          <w:szCs w:val="24"/>
        </w:rPr>
        <w:t xml:space="preserve"> </w:t>
      </w:r>
      <w:r w:rsidR="005F1A11" w:rsidRPr="002311C6">
        <w:rPr>
          <w:rFonts w:ascii="Times New Roman" w:hAnsi="Times New Roman" w:cs="Times New Roman"/>
          <w:sz w:val="24"/>
          <w:szCs w:val="24"/>
        </w:rPr>
        <w:t xml:space="preserve">The collected snakes were subjected to measurement, scalation and photography. </w:t>
      </w:r>
      <w:r w:rsidR="002B31BE">
        <w:rPr>
          <w:rFonts w:ascii="Times New Roman" w:hAnsi="Times New Roman" w:cs="Times New Roman"/>
          <w:sz w:val="24"/>
          <w:szCs w:val="24"/>
        </w:rPr>
        <w:t>Key</w:t>
      </w:r>
      <w:r w:rsidR="005F1A11" w:rsidRPr="002311C6">
        <w:rPr>
          <w:rFonts w:ascii="Times New Roman" w:hAnsi="Times New Roman" w:cs="Times New Roman"/>
          <w:sz w:val="24"/>
          <w:szCs w:val="24"/>
        </w:rPr>
        <w:t xml:space="preserve"> meristic and morphometric characters were recorded from </w:t>
      </w:r>
      <w:r w:rsidR="002B31BE">
        <w:rPr>
          <w:rFonts w:ascii="Times New Roman" w:hAnsi="Times New Roman" w:cs="Times New Roman"/>
          <w:sz w:val="24"/>
          <w:szCs w:val="24"/>
        </w:rPr>
        <w:t>collected</w:t>
      </w:r>
      <w:r w:rsidR="005F1A11" w:rsidRPr="002311C6">
        <w:rPr>
          <w:rFonts w:ascii="Times New Roman" w:hAnsi="Times New Roman" w:cs="Times New Roman"/>
          <w:sz w:val="24"/>
          <w:szCs w:val="24"/>
        </w:rPr>
        <w:t xml:space="preserve"> specimens. The collected dead specimens were washed thoroughly in the tap water, then fixed in 10% for 24 to 48 hours</w:t>
      </w:r>
      <w:r w:rsidR="00963FE4">
        <w:rPr>
          <w:rFonts w:ascii="Times New Roman" w:hAnsi="Times New Roman" w:cs="Times New Roman"/>
          <w:sz w:val="24"/>
          <w:szCs w:val="24"/>
        </w:rPr>
        <w:t>, depending on the size of the specimen,</w:t>
      </w:r>
      <w:r w:rsidR="005F1A11" w:rsidRPr="002311C6">
        <w:rPr>
          <w:rFonts w:ascii="Times New Roman" w:hAnsi="Times New Roman" w:cs="Times New Roman"/>
          <w:sz w:val="24"/>
          <w:szCs w:val="24"/>
        </w:rPr>
        <w:t xml:space="preserve"> which were later transferred in to 70% ethanol. The preserved specimens were submitted to </w:t>
      </w:r>
      <w:r w:rsidR="000775E5" w:rsidRPr="002311C6">
        <w:rPr>
          <w:rFonts w:ascii="Times New Roman" w:hAnsi="Times New Roman" w:cs="Times New Roman"/>
          <w:sz w:val="24"/>
          <w:szCs w:val="24"/>
        </w:rPr>
        <w:t>the Museum of Parasitology and Biodiversity laboratory, Department of Zoology</w:t>
      </w:r>
      <w:r w:rsidR="00963FE4">
        <w:rPr>
          <w:rFonts w:ascii="Times New Roman" w:hAnsi="Times New Roman" w:cs="Times New Roman"/>
          <w:sz w:val="24"/>
          <w:szCs w:val="24"/>
        </w:rPr>
        <w:t>, for future reference</w:t>
      </w:r>
      <w:r w:rsidR="000775E5" w:rsidRPr="002311C6">
        <w:rPr>
          <w:rFonts w:ascii="Times New Roman" w:hAnsi="Times New Roman" w:cs="Times New Roman"/>
          <w:sz w:val="24"/>
          <w:szCs w:val="24"/>
        </w:rPr>
        <w:t>. The live specimens</w:t>
      </w:r>
      <w:r w:rsidR="00A122A2">
        <w:rPr>
          <w:rFonts w:ascii="Times New Roman" w:hAnsi="Times New Roman" w:cs="Times New Roman"/>
          <w:sz w:val="24"/>
          <w:szCs w:val="24"/>
        </w:rPr>
        <w:t>, which include both rescued and encountered, were released after photography and documentation of diagnostic</w:t>
      </w:r>
      <w:r w:rsidR="000775E5" w:rsidRPr="002311C6">
        <w:rPr>
          <w:rFonts w:ascii="Times New Roman" w:hAnsi="Times New Roman" w:cs="Times New Roman"/>
          <w:sz w:val="24"/>
          <w:szCs w:val="24"/>
        </w:rPr>
        <w:t xml:space="preserve"> characters. The measurement of </w:t>
      </w:r>
      <w:r w:rsidR="00963FE4">
        <w:rPr>
          <w:rFonts w:ascii="Times New Roman" w:hAnsi="Times New Roman" w:cs="Times New Roman"/>
          <w:sz w:val="24"/>
          <w:szCs w:val="24"/>
        </w:rPr>
        <w:t>Snout Vent Length (</w:t>
      </w:r>
      <w:r w:rsidR="000775E5" w:rsidRPr="002311C6">
        <w:rPr>
          <w:rFonts w:ascii="Times New Roman" w:hAnsi="Times New Roman" w:cs="Times New Roman"/>
          <w:sz w:val="24"/>
          <w:szCs w:val="24"/>
        </w:rPr>
        <w:t>SVL</w:t>
      </w:r>
      <w:r w:rsidR="00963FE4">
        <w:rPr>
          <w:rFonts w:ascii="Times New Roman" w:hAnsi="Times New Roman" w:cs="Times New Roman"/>
          <w:sz w:val="24"/>
          <w:szCs w:val="24"/>
        </w:rPr>
        <w:t>)</w:t>
      </w:r>
      <w:r w:rsidR="000775E5" w:rsidRPr="002311C6">
        <w:rPr>
          <w:rFonts w:ascii="Times New Roman" w:hAnsi="Times New Roman" w:cs="Times New Roman"/>
          <w:sz w:val="24"/>
          <w:szCs w:val="24"/>
        </w:rPr>
        <w:t xml:space="preserve"> and </w:t>
      </w:r>
      <w:r w:rsidR="00963FE4">
        <w:rPr>
          <w:rFonts w:ascii="Times New Roman" w:hAnsi="Times New Roman" w:cs="Times New Roman"/>
          <w:sz w:val="24"/>
          <w:szCs w:val="24"/>
        </w:rPr>
        <w:t>Tail Length (</w:t>
      </w:r>
      <w:r w:rsidR="000775E5" w:rsidRPr="002311C6">
        <w:rPr>
          <w:rFonts w:ascii="Times New Roman" w:hAnsi="Times New Roman" w:cs="Times New Roman"/>
          <w:sz w:val="24"/>
          <w:szCs w:val="24"/>
        </w:rPr>
        <w:t>TL</w:t>
      </w:r>
      <w:r w:rsidR="00963FE4">
        <w:rPr>
          <w:rFonts w:ascii="Times New Roman" w:hAnsi="Times New Roman" w:cs="Times New Roman"/>
          <w:sz w:val="24"/>
          <w:szCs w:val="24"/>
        </w:rPr>
        <w:t>)</w:t>
      </w:r>
      <w:r w:rsidR="000775E5" w:rsidRPr="002311C6">
        <w:rPr>
          <w:rFonts w:ascii="Times New Roman" w:hAnsi="Times New Roman" w:cs="Times New Roman"/>
          <w:sz w:val="24"/>
          <w:szCs w:val="24"/>
        </w:rPr>
        <w:t xml:space="preserve"> were conducted using a standard measuring tape to the nearest 0.1mm. Dowling</w:t>
      </w:r>
      <w:r w:rsidR="002B31BE">
        <w:rPr>
          <w:rFonts w:ascii="Times New Roman" w:hAnsi="Times New Roman" w:cs="Times New Roman"/>
          <w:sz w:val="24"/>
          <w:szCs w:val="24"/>
        </w:rPr>
        <w:t xml:space="preserve"> </w:t>
      </w:r>
      <w:r w:rsidR="00963FE4">
        <w:rPr>
          <w:rFonts w:ascii="Times New Roman" w:hAnsi="Times New Roman" w:cs="Times New Roman"/>
          <w:sz w:val="24"/>
          <w:szCs w:val="24"/>
        </w:rPr>
        <w:t>(</w:t>
      </w:r>
      <w:r w:rsidR="000775E5" w:rsidRPr="002311C6">
        <w:rPr>
          <w:rFonts w:ascii="Times New Roman" w:hAnsi="Times New Roman" w:cs="Times New Roman"/>
          <w:sz w:val="24"/>
          <w:szCs w:val="24"/>
        </w:rPr>
        <w:t>1951</w:t>
      </w:r>
      <w:r w:rsidR="00963FE4">
        <w:rPr>
          <w:rFonts w:ascii="Times New Roman" w:hAnsi="Times New Roman" w:cs="Times New Roman"/>
          <w:sz w:val="24"/>
          <w:szCs w:val="24"/>
        </w:rPr>
        <w:t>)</w:t>
      </w:r>
      <w:r w:rsidR="000775E5" w:rsidRPr="002311C6">
        <w:rPr>
          <w:rFonts w:ascii="Times New Roman" w:hAnsi="Times New Roman" w:cs="Times New Roman"/>
          <w:sz w:val="24"/>
          <w:szCs w:val="24"/>
        </w:rPr>
        <w:t xml:space="preserve"> </w:t>
      </w:r>
      <w:r w:rsidR="00024706">
        <w:rPr>
          <w:rFonts w:ascii="Times New Roman" w:hAnsi="Times New Roman" w:cs="Times New Roman"/>
          <w:sz w:val="24"/>
          <w:szCs w:val="24"/>
        </w:rPr>
        <w:t>was</w:t>
      </w:r>
      <w:r w:rsidR="000775E5" w:rsidRPr="002311C6">
        <w:rPr>
          <w:rFonts w:ascii="Times New Roman" w:hAnsi="Times New Roman" w:cs="Times New Roman"/>
          <w:sz w:val="24"/>
          <w:szCs w:val="24"/>
        </w:rPr>
        <w:t xml:space="preserve"> followed </w:t>
      </w:r>
      <w:r w:rsidR="00963FE4">
        <w:rPr>
          <w:rFonts w:ascii="Times New Roman" w:hAnsi="Times New Roman" w:cs="Times New Roman"/>
          <w:sz w:val="24"/>
          <w:szCs w:val="24"/>
        </w:rPr>
        <w:t xml:space="preserve">in recording the scalation data of the specimens, with the terminal scute </w:t>
      </w:r>
      <w:r w:rsidR="001B0B64">
        <w:rPr>
          <w:rFonts w:ascii="Times New Roman" w:hAnsi="Times New Roman" w:cs="Times New Roman"/>
          <w:sz w:val="24"/>
          <w:szCs w:val="24"/>
        </w:rPr>
        <w:t>excluded from</w:t>
      </w:r>
      <w:r w:rsidR="00963FE4">
        <w:rPr>
          <w:rFonts w:ascii="Times New Roman" w:hAnsi="Times New Roman" w:cs="Times New Roman"/>
          <w:sz w:val="24"/>
          <w:szCs w:val="24"/>
        </w:rPr>
        <w:t xml:space="preserve"> the subcaudal scale count</w:t>
      </w:r>
      <w:r w:rsidR="00CA5F59" w:rsidRPr="002311C6">
        <w:rPr>
          <w:rFonts w:ascii="Times New Roman" w:hAnsi="Times New Roman" w:cs="Times New Roman"/>
          <w:sz w:val="24"/>
          <w:szCs w:val="24"/>
        </w:rPr>
        <w:t>.</w:t>
      </w:r>
      <w:r w:rsidR="00024706">
        <w:rPr>
          <w:rFonts w:ascii="Times New Roman" w:hAnsi="Times New Roman" w:cs="Times New Roman"/>
          <w:sz w:val="24"/>
          <w:szCs w:val="24"/>
        </w:rPr>
        <w:t xml:space="preserve"> The specimens were identified based on their morphological characters using relevant literature</w:t>
      </w:r>
      <w:r w:rsidR="00A122A2">
        <w:rPr>
          <w:rFonts w:ascii="Times New Roman" w:hAnsi="Times New Roman" w:cs="Times New Roman"/>
          <w:sz w:val="24"/>
          <w:szCs w:val="24"/>
        </w:rPr>
        <w:t xml:space="preserve"> (Smith, 1943</w:t>
      </w:r>
      <w:r w:rsidR="00963FE4">
        <w:rPr>
          <w:rFonts w:ascii="Times New Roman" w:hAnsi="Times New Roman" w:cs="Times New Roman"/>
          <w:sz w:val="24"/>
          <w:szCs w:val="24"/>
        </w:rPr>
        <w:t>;</w:t>
      </w:r>
      <w:r w:rsidR="00A122A2">
        <w:rPr>
          <w:rFonts w:ascii="Times New Roman" w:hAnsi="Times New Roman" w:cs="Times New Roman"/>
          <w:sz w:val="24"/>
          <w:szCs w:val="24"/>
        </w:rPr>
        <w:t xml:space="preserve"> </w:t>
      </w:r>
      <w:r w:rsidR="00963FE4">
        <w:rPr>
          <w:rFonts w:ascii="Times New Roman" w:hAnsi="Times New Roman" w:cs="Times New Roman"/>
          <w:sz w:val="24"/>
          <w:szCs w:val="24"/>
        </w:rPr>
        <w:t xml:space="preserve">Daniel, 2002; </w:t>
      </w:r>
      <w:r w:rsidR="009D1A3A">
        <w:rPr>
          <w:rFonts w:ascii="Times New Roman" w:hAnsi="Times New Roman" w:cs="Times New Roman"/>
          <w:sz w:val="24"/>
          <w:szCs w:val="24"/>
        </w:rPr>
        <w:t>Whitaker &amp; Captain, 2004</w:t>
      </w:r>
      <w:r w:rsidR="00963FE4">
        <w:rPr>
          <w:rFonts w:ascii="Times New Roman" w:hAnsi="Times New Roman" w:cs="Times New Roman"/>
          <w:sz w:val="24"/>
          <w:szCs w:val="24"/>
        </w:rPr>
        <w:t>)</w:t>
      </w:r>
      <w:r w:rsidR="00024706">
        <w:rPr>
          <w:rFonts w:ascii="Times New Roman" w:hAnsi="Times New Roman" w:cs="Times New Roman"/>
          <w:sz w:val="24"/>
          <w:szCs w:val="24"/>
        </w:rPr>
        <w:t>.</w:t>
      </w:r>
    </w:p>
    <w:p w14:paraId="6C65E3EF" w14:textId="2A991361" w:rsidR="00196A04" w:rsidRPr="00AE4A5B" w:rsidRDefault="00196A04" w:rsidP="009319D0">
      <w:pPr>
        <w:spacing w:line="360" w:lineRule="auto"/>
        <w:jc w:val="both"/>
        <w:rPr>
          <w:rFonts w:ascii="Times New Roman" w:hAnsi="Times New Roman" w:cs="Times New Roman"/>
          <w:b/>
          <w:bCs/>
          <w:sz w:val="24"/>
          <w:szCs w:val="24"/>
        </w:rPr>
      </w:pPr>
      <w:r w:rsidRPr="00AE4A5B">
        <w:rPr>
          <w:rFonts w:ascii="Times New Roman" w:hAnsi="Times New Roman" w:cs="Times New Roman"/>
          <w:b/>
          <w:bCs/>
          <w:sz w:val="24"/>
          <w:szCs w:val="24"/>
        </w:rPr>
        <w:t xml:space="preserve">Result: </w:t>
      </w:r>
    </w:p>
    <w:p w14:paraId="22193412" w14:textId="341E0833" w:rsidR="000009A0" w:rsidRDefault="009D1A50" w:rsidP="000009A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5</w:t>
      </w:r>
      <w:r w:rsidR="00350A47">
        <w:rPr>
          <w:rFonts w:ascii="Times New Roman" w:hAnsi="Times New Roman" w:cs="Times New Roman"/>
          <w:sz w:val="24"/>
          <w:szCs w:val="24"/>
        </w:rPr>
        <w:t>5</w:t>
      </w:r>
      <w:r>
        <w:rPr>
          <w:rFonts w:ascii="Times New Roman" w:hAnsi="Times New Roman" w:cs="Times New Roman"/>
          <w:sz w:val="24"/>
          <w:szCs w:val="24"/>
        </w:rPr>
        <w:t xml:space="preserve"> </w:t>
      </w:r>
      <w:r w:rsidR="001B0B64">
        <w:rPr>
          <w:rFonts w:ascii="Times New Roman" w:hAnsi="Times New Roman" w:cs="Times New Roman"/>
          <w:sz w:val="24"/>
          <w:szCs w:val="24"/>
        </w:rPr>
        <w:t>snake specimens, both dead and live, were collected from the Manipur University Campus during the study and</w:t>
      </w:r>
      <w:r w:rsidR="00024706">
        <w:rPr>
          <w:rFonts w:ascii="Times New Roman" w:hAnsi="Times New Roman" w:cs="Times New Roman"/>
          <w:sz w:val="24"/>
          <w:szCs w:val="24"/>
        </w:rPr>
        <w:t xml:space="preserve"> identified as eight species</w:t>
      </w:r>
      <w:r w:rsidR="000009A0">
        <w:rPr>
          <w:rFonts w:ascii="Times New Roman" w:hAnsi="Times New Roman" w:cs="Times New Roman"/>
          <w:sz w:val="24"/>
          <w:szCs w:val="24"/>
        </w:rPr>
        <w:t xml:space="preserve"> belonging to three families</w:t>
      </w:r>
      <w:r w:rsidR="006611F5">
        <w:rPr>
          <w:rFonts w:ascii="Times New Roman" w:hAnsi="Times New Roman" w:cs="Times New Roman"/>
          <w:sz w:val="24"/>
          <w:szCs w:val="24"/>
        </w:rPr>
        <w:t xml:space="preserve">. </w:t>
      </w:r>
      <w:r w:rsidR="004B12E7">
        <w:rPr>
          <w:rFonts w:ascii="Times New Roman" w:hAnsi="Times New Roman" w:cs="Times New Roman"/>
          <w:sz w:val="24"/>
          <w:szCs w:val="24"/>
        </w:rPr>
        <w:t xml:space="preserve">The identified species were </w:t>
      </w:r>
      <w:proofErr w:type="spellStart"/>
      <w:r w:rsidR="004B12E7" w:rsidRPr="002010BB">
        <w:rPr>
          <w:rFonts w:ascii="Times New Roman" w:hAnsi="Times New Roman" w:cs="Times New Roman"/>
          <w:i/>
          <w:iCs/>
          <w:sz w:val="24"/>
          <w:szCs w:val="24"/>
        </w:rPr>
        <w:t>Agryophis</w:t>
      </w:r>
      <w:proofErr w:type="spellEnd"/>
      <w:r w:rsidR="004B12E7" w:rsidRPr="002010BB">
        <w:rPr>
          <w:rFonts w:ascii="Times New Roman" w:hAnsi="Times New Roman" w:cs="Times New Roman"/>
          <w:i/>
          <w:iCs/>
          <w:sz w:val="24"/>
          <w:szCs w:val="24"/>
        </w:rPr>
        <w:t xml:space="preserve"> </w:t>
      </w:r>
      <w:proofErr w:type="spellStart"/>
      <w:r w:rsidR="004B12E7" w:rsidRPr="002010BB">
        <w:rPr>
          <w:rFonts w:ascii="Times New Roman" w:hAnsi="Times New Roman" w:cs="Times New Roman"/>
          <w:i/>
          <w:iCs/>
          <w:sz w:val="24"/>
          <w:szCs w:val="24"/>
        </w:rPr>
        <w:t>diardii</w:t>
      </w:r>
      <w:proofErr w:type="spellEnd"/>
      <w:r w:rsidR="004B12E7" w:rsidRPr="002010BB">
        <w:rPr>
          <w:rFonts w:ascii="Times New Roman" w:hAnsi="Times New Roman" w:cs="Times New Roman"/>
          <w:i/>
          <w:iCs/>
          <w:sz w:val="24"/>
          <w:szCs w:val="24"/>
        </w:rPr>
        <w:t xml:space="preserve">, </w:t>
      </w:r>
      <w:proofErr w:type="spellStart"/>
      <w:r w:rsidR="004B12E7" w:rsidRPr="002010BB">
        <w:rPr>
          <w:rFonts w:ascii="Times New Roman" w:hAnsi="Times New Roman" w:cs="Times New Roman"/>
          <w:i/>
          <w:iCs/>
          <w:sz w:val="24"/>
          <w:szCs w:val="24"/>
        </w:rPr>
        <w:t>Ampheisma</w:t>
      </w:r>
      <w:proofErr w:type="spellEnd"/>
      <w:r w:rsidR="004B12E7" w:rsidRPr="002010BB">
        <w:rPr>
          <w:rFonts w:ascii="Times New Roman" w:hAnsi="Times New Roman" w:cs="Times New Roman"/>
          <w:i/>
          <w:iCs/>
          <w:sz w:val="24"/>
          <w:szCs w:val="24"/>
        </w:rPr>
        <w:t xml:space="preserve"> </w:t>
      </w:r>
      <w:proofErr w:type="spellStart"/>
      <w:r w:rsidR="004B12E7" w:rsidRPr="002010BB">
        <w:rPr>
          <w:rFonts w:ascii="Times New Roman" w:hAnsi="Times New Roman" w:cs="Times New Roman"/>
          <w:i/>
          <w:iCs/>
          <w:sz w:val="24"/>
          <w:szCs w:val="24"/>
        </w:rPr>
        <w:t>stolatum</w:t>
      </w:r>
      <w:proofErr w:type="spellEnd"/>
      <w:r w:rsidR="004B12E7" w:rsidRPr="002010BB">
        <w:rPr>
          <w:rFonts w:ascii="Times New Roman" w:hAnsi="Times New Roman" w:cs="Times New Roman"/>
          <w:i/>
          <w:iCs/>
          <w:sz w:val="24"/>
          <w:szCs w:val="24"/>
        </w:rPr>
        <w:t xml:space="preserve">, </w:t>
      </w:r>
      <w:proofErr w:type="spellStart"/>
      <w:r w:rsidR="004B12E7" w:rsidRPr="002010BB">
        <w:rPr>
          <w:rFonts w:ascii="Times New Roman" w:hAnsi="Times New Roman" w:cs="Times New Roman"/>
          <w:i/>
          <w:iCs/>
          <w:sz w:val="24"/>
          <w:szCs w:val="24"/>
        </w:rPr>
        <w:t>Fowlea</w:t>
      </w:r>
      <w:proofErr w:type="spellEnd"/>
      <w:r w:rsidR="004B12E7" w:rsidRPr="002010BB">
        <w:rPr>
          <w:rFonts w:ascii="Times New Roman" w:hAnsi="Times New Roman" w:cs="Times New Roman"/>
          <w:i/>
          <w:iCs/>
          <w:sz w:val="24"/>
          <w:szCs w:val="24"/>
        </w:rPr>
        <w:t xml:space="preserve"> piscator, </w:t>
      </w:r>
      <w:proofErr w:type="spellStart"/>
      <w:r w:rsidR="004B12E7" w:rsidRPr="002010BB">
        <w:rPr>
          <w:rFonts w:ascii="Times New Roman" w:hAnsi="Times New Roman" w:cs="Times New Roman"/>
          <w:i/>
          <w:iCs/>
          <w:sz w:val="24"/>
          <w:szCs w:val="24"/>
        </w:rPr>
        <w:t>Ptyas</w:t>
      </w:r>
      <w:proofErr w:type="spellEnd"/>
      <w:r w:rsidR="004B12E7" w:rsidRPr="002010BB">
        <w:rPr>
          <w:rFonts w:ascii="Times New Roman" w:hAnsi="Times New Roman" w:cs="Times New Roman"/>
          <w:i/>
          <w:iCs/>
          <w:sz w:val="24"/>
          <w:szCs w:val="24"/>
        </w:rPr>
        <w:t xml:space="preserve"> </w:t>
      </w:r>
      <w:proofErr w:type="spellStart"/>
      <w:r w:rsidR="004B12E7" w:rsidRPr="002010BB">
        <w:rPr>
          <w:rFonts w:ascii="Times New Roman" w:hAnsi="Times New Roman" w:cs="Times New Roman"/>
          <w:i/>
          <w:iCs/>
          <w:sz w:val="24"/>
          <w:szCs w:val="24"/>
        </w:rPr>
        <w:t>korros</w:t>
      </w:r>
      <w:proofErr w:type="spellEnd"/>
      <w:r w:rsidR="004B12E7" w:rsidRPr="002010BB">
        <w:rPr>
          <w:rFonts w:ascii="Times New Roman" w:hAnsi="Times New Roman" w:cs="Times New Roman"/>
          <w:i/>
          <w:iCs/>
          <w:sz w:val="24"/>
          <w:szCs w:val="24"/>
        </w:rPr>
        <w:t xml:space="preserve">, </w:t>
      </w:r>
      <w:proofErr w:type="spellStart"/>
      <w:r w:rsidR="004B12E7" w:rsidRPr="002010BB">
        <w:rPr>
          <w:rFonts w:ascii="Times New Roman" w:hAnsi="Times New Roman" w:cs="Times New Roman"/>
          <w:i/>
          <w:iCs/>
          <w:sz w:val="24"/>
          <w:szCs w:val="24"/>
        </w:rPr>
        <w:t>Ceolognathus</w:t>
      </w:r>
      <w:proofErr w:type="spellEnd"/>
      <w:r w:rsidR="004B12E7" w:rsidRPr="002010BB">
        <w:rPr>
          <w:rFonts w:ascii="Times New Roman" w:hAnsi="Times New Roman" w:cs="Times New Roman"/>
          <w:i/>
          <w:iCs/>
          <w:sz w:val="24"/>
          <w:szCs w:val="24"/>
        </w:rPr>
        <w:t xml:space="preserve"> radiatus, Oligodon </w:t>
      </w:r>
      <w:proofErr w:type="spellStart"/>
      <w:r w:rsidR="004B12E7" w:rsidRPr="002010BB">
        <w:rPr>
          <w:rFonts w:ascii="Times New Roman" w:hAnsi="Times New Roman" w:cs="Times New Roman"/>
          <w:i/>
          <w:iCs/>
          <w:sz w:val="24"/>
          <w:szCs w:val="24"/>
        </w:rPr>
        <w:t>albocinctus</w:t>
      </w:r>
      <w:proofErr w:type="spellEnd"/>
      <w:r w:rsidR="004B12E7" w:rsidRPr="002010BB">
        <w:rPr>
          <w:rFonts w:ascii="Times New Roman" w:hAnsi="Times New Roman" w:cs="Times New Roman"/>
          <w:i/>
          <w:iCs/>
          <w:sz w:val="24"/>
          <w:szCs w:val="24"/>
        </w:rPr>
        <w:t xml:space="preserve">, </w:t>
      </w:r>
      <w:proofErr w:type="spellStart"/>
      <w:r w:rsidR="004B12E7" w:rsidRPr="002010BB">
        <w:rPr>
          <w:rFonts w:ascii="Times New Roman" w:hAnsi="Times New Roman" w:cs="Times New Roman"/>
          <w:i/>
          <w:iCs/>
          <w:sz w:val="24"/>
          <w:szCs w:val="24"/>
        </w:rPr>
        <w:t>R</w:t>
      </w:r>
      <w:r w:rsidR="002010BB">
        <w:rPr>
          <w:rFonts w:ascii="Times New Roman" w:hAnsi="Times New Roman" w:cs="Times New Roman"/>
          <w:i/>
          <w:iCs/>
          <w:sz w:val="24"/>
          <w:szCs w:val="24"/>
        </w:rPr>
        <w:t>h</w:t>
      </w:r>
      <w:r w:rsidR="004B12E7" w:rsidRPr="002010BB">
        <w:rPr>
          <w:rFonts w:ascii="Times New Roman" w:hAnsi="Times New Roman" w:cs="Times New Roman"/>
          <w:i/>
          <w:iCs/>
          <w:sz w:val="24"/>
          <w:szCs w:val="24"/>
        </w:rPr>
        <w:t>abdophis</w:t>
      </w:r>
      <w:proofErr w:type="spellEnd"/>
      <w:r w:rsidR="004B12E7" w:rsidRPr="002010BB">
        <w:rPr>
          <w:rFonts w:ascii="Times New Roman" w:hAnsi="Times New Roman" w:cs="Times New Roman"/>
          <w:i/>
          <w:iCs/>
          <w:sz w:val="24"/>
          <w:szCs w:val="24"/>
        </w:rPr>
        <w:t xml:space="preserve"> helleri and Naja </w:t>
      </w:r>
      <w:proofErr w:type="spellStart"/>
      <w:r w:rsidR="004B12E7" w:rsidRPr="002010BB">
        <w:rPr>
          <w:rFonts w:ascii="Times New Roman" w:hAnsi="Times New Roman" w:cs="Times New Roman"/>
          <w:i/>
          <w:iCs/>
          <w:sz w:val="24"/>
          <w:szCs w:val="24"/>
        </w:rPr>
        <w:t>kaouthia</w:t>
      </w:r>
      <w:proofErr w:type="spellEnd"/>
      <w:r w:rsidR="007A3F4F">
        <w:rPr>
          <w:rFonts w:ascii="Times New Roman" w:hAnsi="Times New Roman" w:cs="Times New Roman"/>
          <w:sz w:val="24"/>
          <w:szCs w:val="24"/>
        </w:rPr>
        <w:t>.</w:t>
      </w:r>
      <w:r w:rsidR="00F92524">
        <w:rPr>
          <w:rFonts w:ascii="Times New Roman" w:hAnsi="Times New Roman" w:cs="Times New Roman"/>
          <w:sz w:val="24"/>
          <w:szCs w:val="24"/>
        </w:rPr>
        <w:t xml:space="preserve"> </w:t>
      </w:r>
      <w:r w:rsidR="007A3F4F">
        <w:rPr>
          <w:rFonts w:ascii="Times New Roman" w:hAnsi="Times New Roman" w:cs="Times New Roman"/>
          <w:sz w:val="24"/>
          <w:szCs w:val="24"/>
        </w:rPr>
        <w:t>A</w:t>
      </w:r>
      <w:r w:rsidR="00F92524">
        <w:rPr>
          <w:rFonts w:ascii="Times New Roman" w:hAnsi="Times New Roman" w:cs="Times New Roman"/>
          <w:sz w:val="24"/>
          <w:szCs w:val="24"/>
        </w:rPr>
        <w:t xml:space="preserve"> </w:t>
      </w:r>
      <w:r w:rsidR="000009A0">
        <w:rPr>
          <w:rFonts w:ascii="Times New Roman" w:hAnsi="Times New Roman" w:cs="Times New Roman"/>
          <w:sz w:val="24"/>
          <w:szCs w:val="24"/>
        </w:rPr>
        <w:t xml:space="preserve">brief </w:t>
      </w:r>
      <w:r w:rsidR="000009A0">
        <w:rPr>
          <w:rFonts w:ascii="Times New Roman" w:hAnsi="Times New Roman" w:cs="Times New Roman"/>
          <w:sz w:val="24"/>
          <w:szCs w:val="24"/>
        </w:rPr>
        <w:lastRenderedPageBreak/>
        <w:t>description</w:t>
      </w:r>
      <w:r w:rsidR="00F92524">
        <w:rPr>
          <w:rFonts w:ascii="Times New Roman" w:hAnsi="Times New Roman" w:cs="Times New Roman"/>
          <w:sz w:val="24"/>
          <w:szCs w:val="24"/>
        </w:rPr>
        <w:t xml:space="preserve"> containing scientific name, common name, family, </w:t>
      </w:r>
      <w:r w:rsidR="000009A0">
        <w:rPr>
          <w:rFonts w:ascii="Times New Roman" w:hAnsi="Times New Roman" w:cs="Times New Roman"/>
          <w:sz w:val="24"/>
          <w:szCs w:val="24"/>
        </w:rPr>
        <w:t>morpho- meristic data, collection site, IUCN</w:t>
      </w:r>
      <w:r w:rsidR="00F92524">
        <w:rPr>
          <w:rFonts w:ascii="Times New Roman" w:hAnsi="Times New Roman" w:cs="Times New Roman"/>
          <w:sz w:val="24"/>
          <w:szCs w:val="24"/>
        </w:rPr>
        <w:t xml:space="preserve"> </w:t>
      </w:r>
      <w:r w:rsidR="00075116">
        <w:rPr>
          <w:rFonts w:ascii="Times New Roman" w:hAnsi="Times New Roman" w:cs="Times New Roman"/>
          <w:sz w:val="24"/>
          <w:szCs w:val="24"/>
        </w:rPr>
        <w:t>Red List</w:t>
      </w:r>
      <w:r w:rsidR="00F92524">
        <w:rPr>
          <w:rFonts w:ascii="Times New Roman" w:hAnsi="Times New Roman" w:cs="Times New Roman"/>
          <w:sz w:val="24"/>
          <w:szCs w:val="24"/>
        </w:rPr>
        <w:t xml:space="preserve"> status and </w:t>
      </w:r>
      <w:r w:rsidR="00075116">
        <w:rPr>
          <w:rFonts w:ascii="Times New Roman" w:hAnsi="Times New Roman" w:cs="Times New Roman"/>
          <w:sz w:val="24"/>
          <w:szCs w:val="24"/>
        </w:rPr>
        <w:t>Wildlife</w:t>
      </w:r>
      <w:r w:rsidR="00545BFA">
        <w:rPr>
          <w:rFonts w:ascii="Times New Roman" w:hAnsi="Times New Roman" w:cs="Times New Roman"/>
          <w:sz w:val="24"/>
          <w:szCs w:val="24"/>
        </w:rPr>
        <w:t xml:space="preserve"> </w:t>
      </w:r>
      <w:r w:rsidR="00F92524" w:rsidRPr="00F92524">
        <w:rPr>
          <w:rFonts w:ascii="Times New Roman" w:hAnsi="Times New Roman" w:cs="Times New Roman"/>
          <w:sz w:val="24"/>
          <w:szCs w:val="24"/>
        </w:rPr>
        <w:t xml:space="preserve">(Protection) Amendment Act </w:t>
      </w:r>
      <w:r w:rsidR="00922D7A">
        <w:rPr>
          <w:rFonts w:ascii="Times New Roman" w:hAnsi="Times New Roman" w:cs="Times New Roman"/>
          <w:sz w:val="24"/>
          <w:szCs w:val="24"/>
        </w:rPr>
        <w:t xml:space="preserve">2022 </w:t>
      </w:r>
      <w:r w:rsidR="007A3F4F">
        <w:rPr>
          <w:rFonts w:ascii="Times New Roman" w:hAnsi="Times New Roman" w:cs="Times New Roman"/>
          <w:sz w:val="24"/>
          <w:szCs w:val="24"/>
        </w:rPr>
        <w:t>had been</w:t>
      </w:r>
      <w:r w:rsidR="00F92524" w:rsidRPr="00F92524">
        <w:rPr>
          <w:rFonts w:ascii="Times New Roman" w:hAnsi="Times New Roman" w:cs="Times New Roman"/>
          <w:sz w:val="24"/>
          <w:szCs w:val="24"/>
        </w:rPr>
        <w:t xml:space="preserve"> shown </w:t>
      </w:r>
      <w:r w:rsidR="000009A0">
        <w:rPr>
          <w:rFonts w:ascii="Times New Roman" w:hAnsi="Times New Roman" w:cs="Times New Roman"/>
          <w:sz w:val="24"/>
          <w:szCs w:val="24"/>
        </w:rPr>
        <w:t>below</w:t>
      </w:r>
      <w:r w:rsidR="004B12E7">
        <w:rPr>
          <w:rFonts w:ascii="Times New Roman" w:hAnsi="Times New Roman" w:cs="Times New Roman"/>
          <w:sz w:val="24"/>
          <w:szCs w:val="24"/>
        </w:rPr>
        <w:t xml:space="preserve">. </w:t>
      </w:r>
      <w:r w:rsidR="001B0B64">
        <w:rPr>
          <w:rFonts w:ascii="Times New Roman" w:hAnsi="Times New Roman" w:cs="Times New Roman"/>
          <w:sz w:val="24"/>
          <w:szCs w:val="24"/>
        </w:rPr>
        <w:t xml:space="preserve">A bar graph showing </w:t>
      </w:r>
      <w:r w:rsidR="006D07AB">
        <w:rPr>
          <w:rFonts w:ascii="Times New Roman" w:hAnsi="Times New Roman" w:cs="Times New Roman"/>
          <w:sz w:val="24"/>
          <w:szCs w:val="24"/>
        </w:rPr>
        <w:t xml:space="preserve">the number of live and dead specimens collected </w:t>
      </w:r>
      <w:r w:rsidR="007A3F4F">
        <w:rPr>
          <w:rFonts w:ascii="Times New Roman" w:hAnsi="Times New Roman" w:cs="Times New Roman"/>
          <w:sz w:val="24"/>
          <w:szCs w:val="24"/>
        </w:rPr>
        <w:t>had been</w:t>
      </w:r>
      <w:r w:rsidR="006D07AB">
        <w:rPr>
          <w:rFonts w:ascii="Times New Roman" w:hAnsi="Times New Roman" w:cs="Times New Roman"/>
          <w:sz w:val="24"/>
          <w:szCs w:val="24"/>
        </w:rPr>
        <w:t xml:space="preserve"> shown in Figure </w:t>
      </w:r>
      <w:r w:rsidR="0027770D">
        <w:rPr>
          <w:rFonts w:ascii="Times New Roman" w:hAnsi="Times New Roman" w:cs="Times New Roman"/>
          <w:sz w:val="24"/>
          <w:szCs w:val="24"/>
        </w:rPr>
        <w:t>1</w:t>
      </w:r>
      <w:r w:rsidR="006D07AB">
        <w:rPr>
          <w:rFonts w:ascii="Times New Roman" w:hAnsi="Times New Roman" w:cs="Times New Roman"/>
          <w:sz w:val="24"/>
          <w:szCs w:val="24"/>
        </w:rPr>
        <w:t>.</w:t>
      </w:r>
      <w:r w:rsidR="001B0B64">
        <w:rPr>
          <w:rFonts w:ascii="Times New Roman" w:hAnsi="Times New Roman" w:cs="Times New Roman"/>
          <w:sz w:val="24"/>
          <w:szCs w:val="24"/>
        </w:rPr>
        <w:t xml:space="preserve"> </w:t>
      </w:r>
      <w:r w:rsidR="006611F5">
        <w:rPr>
          <w:rFonts w:ascii="Times New Roman" w:hAnsi="Times New Roman" w:cs="Times New Roman"/>
          <w:sz w:val="24"/>
          <w:szCs w:val="24"/>
        </w:rPr>
        <w:t>A</w:t>
      </w:r>
      <w:r w:rsidR="004B12E7">
        <w:rPr>
          <w:rFonts w:ascii="Times New Roman" w:hAnsi="Times New Roman" w:cs="Times New Roman"/>
          <w:sz w:val="24"/>
          <w:szCs w:val="24"/>
        </w:rPr>
        <w:t>mong the specimens</w:t>
      </w:r>
      <w:r w:rsidR="00F92524">
        <w:rPr>
          <w:rFonts w:ascii="Times New Roman" w:hAnsi="Times New Roman" w:cs="Times New Roman"/>
          <w:sz w:val="24"/>
          <w:szCs w:val="24"/>
        </w:rPr>
        <w:t>,</w:t>
      </w:r>
      <w:r w:rsidR="004B12E7">
        <w:rPr>
          <w:rFonts w:ascii="Times New Roman" w:hAnsi="Times New Roman" w:cs="Times New Roman"/>
          <w:sz w:val="24"/>
          <w:szCs w:val="24"/>
        </w:rPr>
        <w:t xml:space="preserve"> one species belonged to </w:t>
      </w:r>
      <w:r w:rsidR="00075116">
        <w:rPr>
          <w:rFonts w:ascii="Times New Roman" w:hAnsi="Times New Roman" w:cs="Times New Roman"/>
          <w:sz w:val="24"/>
          <w:szCs w:val="24"/>
        </w:rPr>
        <w:t xml:space="preserve">the family </w:t>
      </w:r>
      <w:proofErr w:type="spellStart"/>
      <w:r w:rsidR="00075116">
        <w:rPr>
          <w:rFonts w:ascii="Times New Roman" w:hAnsi="Times New Roman" w:cs="Times New Roman"/>
          <w:sz w:val="24"/>
          <w:szCs w:val="24"/>
        </w:rPr>
        <w:t>Typhlopidae</w:t>
      </w:r>
      <w:proofErr w:type="spellEnd"/>
      <w:r w:rsidR="00075116">
        <w:rPr>
          <w:rFonts w:ascii="Times New Roman" w:hAnsi="Times New Roman" w:cs="Times New Roman"/>
          <w:sz w:val="24"/>
          <w:szCs w:val="24"/>
        </w:rPr>
        <w:t xml:space="preserve">, six to the family Colubridae and only one to the </w:t>
      </w:r>
      <w:r w:rsidR="004B12E7">
        <w:rPr>
          <w:rFonts w:ascii="Times New Roman" w:hAnsi="Times New Roman" w:cs="Times New Roman"/>
          <w:sz w:val="24"/>
          <w:szCs w:val="24"/>
        </w:rPr>
        <w:t xml:space="preserve">family Elapidae. </w:t>
      </w:r>
      <w:r w:rsidR="00024706">
        <w:rPr>
          <w:rFonts w:ascii="Times New Roman" w:hAnsi="Times New Roman" w:cs="Times New Roman"/>
          <w:sz w:val="24"/>
          <w:szCs w:val="24"/>
        </w:rPr>
        <w:t xml:space="preserve"> </w:t>
      </w:r>
      <w:r w:rsidR="004B12E7">
        <w:rPr>
          <w:rFonts w:ascii="Times New Roman" w:hAnsi="Times New Roman" w:cs="Times New Roman"/>
          <w:sz w:val="24"/>
          <w:szCs w:val="24"/>
        </w:rPr>
        <w:t>Only two species</w:t>
      </w:r>
      <w:r w:rsidR="00075116">
        <w:rPr>
          <w:rFonts w:ascii="Times New Roman" w:hAnsi="Times New Roman" w:cs="Times New Roman"/>
          <w:sz w:val="24"/>
          <w:szCs w:val="24"/>
        </w:rPr>
        <w:t xml:space="preserve">, </w:t>
      </w:r>
      <w:r w:rsidR="00075116" w:rsidRPr="001B0B64">
        <w:rPr>
          <w:rFonts w:ascii="Times New Roman" w:hAnsi="Times New Roman" w:cs="Times New Roman"/>
          <w:i/>
          <w:iCs/>
          <w:sz w:val="24"/>
          <w:szCs w:val="24"/>
        </w:rPr>
        <w:t>R. helleri</w:t>
      </w:r>
      <w:r w:rsidR="00075116">
        <w:rPr>
          <w:rFonts w:ascii="Times New Roman" w:hAnsi="Times New Roman" w:cs="Times New Roman"/>
          <w:sz w:val="24"/>
          <w:szCs w:val="24"/>
        </w:rPr>
        <w:t xml:space="preserve"> and </w:t>
      </w:r>
      <w:r w:rsidR="00075116" w:rsidRPr="001B0B64">
        <w:rPr>
          <w:rFonts w:ascii="Times New Roman" w:hAnsi="Times New Roman" w:cs="Times New Roman"/>
          <w:i/>
          <w:iCs/>
          <w:sz w:val="24"/>
          <w:szCs w:val="24"/>
        </w:rPr>
        <w:t xml:space="preserve">N. </w:t>
      </w:r>
      <w:proofErr w:type="spellStart"/>
      <w:r w:rsidR="00075116" w:rsidRPr="001B0B64">
        <w:rPr>
          <w:rFonts w:ascii="Times New Roman" w:hAnsi="Times New Roman" w:cs="Times New Roman"/>
          <w:i/>
          <w:iCs/>
          <w:sz w:val="24"/>
          <w:szCs w:val="24"/>
        </w:rPr>
        <w:t>kaouthia</w:t>
      </w:r>
      <w:proofErr w:type="spellEnd"/>
      <w:r w:rsidR="00075116">
        <w:rPr>
          <w:rFonts w:ascii="Times New Roman" w:hAnsi="Times New Roman" w:cs="Times New Roman"/>
          <w:sz w:val="24"/>
          <w:szCs w:val="24"/>
        </w:rPr>
        <w:t>, were venomous, while the other six were non-venomous</w:t>
      </w:r>
      <w:r w:rsidR="004B12E7">
        <w:rPr>
          <w:rFonts w:ascii="Times New Roman" w:hAnsi="Times New Roman" w:cs="Times New Roman"/>
          <w:sz w:val="24"/>
          <w:szCs w:val="24"/>
        </w:rPr>
        <w:t xml:space="preserve">. The monocled Cobra </w:t>
      </w:r>
      <w:r w:rsidR="00075116">
        <w:rPr>
          <w:rFonts w:ascii="Times New Roman" w:hAnsi="Times New Roman" w:cs="Times New Roman"/>
          <w:sz w:val="24"/>
          <w:szCs w:val="24"/>
        </w:rPr>
        <w:t>was the most abundant species, followed by the Red-necked</w:t>
      </w:r>
      <w:r w:rsidR="00F92524">
        <w:rPr>
          <w:rFonts w:ascii="Times New Roman" w:hAnsi="Times New Roman" w:cs="Times New Roman"/>
          <w:sz w:val="24"/>
          <w:szCs w:val="24"/>
        </w:rPr>
        <w:t xml:space="preserve"> keelback. A single species</w:t>
      </w:r>
      <w:r w:rsidR="00075116">
        <w:rPr>
          <w:rFonts w:ascii="Times New Roman" w:hAnsi="Times New Roman" w:cs="Times New Roman"/>
          <w:sz w:val="24"/>
          <w:szCs w:val="24"/>
        </w:rPr>
        <w:t xml:space="preserve">, namely </w:t>
      </w:r>
      <w:proofErr w:type="spellStart"/>
      <w:r w:rsidR="00075116" w:rsidRPr="00075116">
        <w:rPr>
          <w:rFonts w:ascii="Times New Roman" w:hAnsi="Times New Roman" w:cs="Times New Roman"/>
          <w:i/>
          <w:iCs/>
          <w:sz w:val="24"/>
          <w:szCs w:val="24"/>
        </w:rPr>
        <w:t>Ptyas</w:t>
      </w:r>
      <w:proofErr w:type="spellEnd"/>
      <w:r w:rsidR="00075116" w:rsidRPr="00075116">
        <w:rPr>
          <w:rFonts w:ascii="Times New Roman" w:hAnsi="Times New Roman" w:cs="Times New Roman"/>
          <w:i/>
          <w:iCs/>
          <w:sz w:val="24"/>
          <w:szCs w:val="24"/>
        </w:rPr>
        <w:t xml:space="preserve"> </w:t>
      </w:r>
      <w:proofErr w:type="spellStart"/>
      <w:r w:rsidR="00075116" w:rsidRPr="00075116">
        <w:rPr>
          <w:rFonts w:ascii="Times New Roman" w:hAnsi="Times New Roman" w:cs="Times New Roman"/>
          <w:i/>
          <w:iCs/>
          <w:sz w:val="24"/>
          <w:szCs w:val="24"/>
        </w:rPr>
        <w:t>korros</w:t>
      </w:r>
      <w:proofErr w:type="spellEnd"/>
      <w:r w:rsidR="00075116">
        <w:rPr>
          <w:rFonts w:ascii="Times New Roman" w:hAnsi="Times New Roman" w:cs="Times New Roman"/>
          <w:sz w:val="24"/>
          <w:szCs w:val="24"/>
        </w:rPr>
        <w:t xml:space="preserve">, </w:t>
      </w:r>
      <w:r w:rsidR="007A3F4F">
        <w:rPr>
          <w:rFonts w:ascii="Times New Roman" w:hAnsi="Times New Roman" w:cs="Times New Roman"/>
          <w:sz w:val="24"/>
          <w:szCs w:val="24"/>
        </w:rPr>
        <w:t>had been</w:t>
      </w:r>
      <w:r w:rsidR="00075116">
        <w:rPr>
          <w:rFonts w:ascii="Times New Roman" w:hAnsi="Times New Roman" w:cs="Times New Roman"/>
          <w:sz w:val="24"/>
          <w:szCs w:val="24"/>
        </w:rPr>
        <w:t xml:space="preserve"> only listed as “Near threatened”,</w:t>
      </w:r>
      <w:r w:rsidR="00F92524">
        <w:rPr>
          <w:rFonts w:ascii="Times New Roman" w:hAnsi="Times New Roman" w:cs="Times New Roman"/>
          <w:sz w:val="24"/>
          <w:szCs w:val="24"/>
        </w:rPr>
        <w:t xml:space="preserve"> whereas all other species were listed as </w:t>
      </w:r>
      <w:r w:rsidR="00950B28">
        <w:rPr>
          <w:rFonts w:ascii="Times New Roman" w:hAnsi="Times New Roman" w:cs="Times New Roman"/>
          <w:sz w:val="24"/>
          <w:szCs w:val="24"/>
        </w:rPr>
        <w:t>“</w:t>
      </w:r>
      <w:r w:rsidR="00F92524">
        <w:rPr>
          <w:rFonts w:ascii="Times New Roman" w:hAnsi="Times New Roman" w:cs="Times New Roman"/>
          <w:sz w:val="24"/>
          <w:szCs w:val="24"/>
        </w:rPr>
        <w:t>least concern</w:t>
      </w:r>
      <w:r w:rsidR="00950B28">
        <w:rPr>
          <w:rFonts w:ascii="Times New Roman" w:hAnsi="Times New Roman" w:cs="Times New Roman"/>
          <w:sz w:val="24"/>
          <w:szCs w:val="24"/>
        </w:rPr>
        <w:t>ed”</w:t>
      </w:r>
      <w:r w:rsidR="00F92524">
        <w:rPr>
          <w:rFonts w:ascii="Times New Roman" w:hAnsi="Times New Roman" w:cs="Times New Roman"/>
          <w:sz w:val="24"/>
          <w:szCs w:val="24"/>
        </w:rPr>
        <w:t>.</w:t>
      </w:r>
      <w:r w:rsidR="00545BFA">
        <w:rPr>
          <w:rFonts w:ascii="Times New Roman" w:hAnsi="Times New Roman" w:cs="Times New Roman"/>
          <w:sz w:val="24"/>
          <w:szCs w:val="24"/>
        </w:rPr>
        <w:t xml:space="preserve"> </w:t>
      </w:r>
      <w:r w:rsidR="00B93AA6">
        <w:rPr>
          <w:rFonts w:ascii="Times New Roman" w:hAnsi="Times New Roman" w:cs="Times New Roman"/>
          <w:sz w:val="24"/>
          <w:szCs w:val="24"/>
        </w:rPr>
        <w:t xml:space="preserve">A single snake species, </w:t>
      </w:r>
      <w:r w:rsidR="000009A0">
        <w:rPr>
          <w:rFonts w:ascii="Times New Roman" w:hAnsi="Times New Roman" w:cs="Times New Roman"/>
          <w:i/>
          <w:iCs/>
          <w:sz w:val="24"/>
          <w:szCs w:val="24"/>
        </w:rPr>
        <w:t>R. helleri</w:t>
      </w:r>
      <w:r w:rsidR="00B93AA6">
        <w:rPr>
          <w:rFonts w:ascii="Times New Roman" w:hAnsi="Times New Roman" w:cs="Times New Roman"/>
          <w:sz w:val="24"/>
          <w:szCs w:val="24"/>
        </w:rPr>
        <w:t xml:space="preserve">, </w:t>
      </w:r>
      <w:r w:rsidR="007A3F4F">
        <w:rPr>
          <w:rFonts w:ascii="Times New Roman" w:hAnsi="Times New Roman" w:cs="Times New Roman"/>
          <w:sz w:val="24"/>
          <w:szCs w:val="24"/>
        </w:rPr>
        <w:t>was</w:t>
      </w:r>
      <w:r w:rsidR="00B93AA6">
        <w:rPr>
          <w:rFonts w:ascii="Times New Roman" w:hAnsi="Times New Roman" w:cs="Times New Roman"/>
          <w:sz w:val="24"/>
          <w:szCs w:val="24"/>
        </w:rPr>
        <w:t xml:space="preserve"> found to be </w:t>
      </w:r>
      <w:r w:rsidR="007A3F4F">
        <w:rPr>
          <w:rFonts w:ascii="Times New Roman" w:hAnsi="Times New Roman" w:cs="Times New Roman"/>
          <w:sz w:val="24"/>
          <w:szCs w:val="24"/>
        </w:rPr>
        <w:t xml:space="preserve">both </w:t>
      </w:r>
      <w:r w:rsidR="00B93AA6">
        <w:rPr>
          <w:rFonts w:ascii="Times New Roman" w:hAnsi="Times New Roman" w:cs="Times New Roman"/>
          <w:sz w:val="24"/>
          <w:szCs w:val="24"/>
        </w:rPr>
        <w:t>venomous</w:t>
      </w:r>
      <w:r w:rsidR="000009A0">
        <w:rPr>
          <w:rFonts w:ascii="Times New Roman" w:hAnsi="Times New Roman" w:cs="Times New Roman"/>
          <w:sz w:val="24"/>
          <w:szCs w:val="24"/>
        </w:rPr>
        <w:t xml:space="preserve"> and poisonous</w:t>
      </w:r>
      <w:r w:rsidR="00B93AA6">
        <w:rPr>
          <w:rFonts w:ascii="Times New Roman" w:hAnsi="Times New Roman" w:cs="Times New Roman"/>
          <w:sz w:val="24"/>
          <w:szCs w:val="24"/>
        </w:rPr>
        <w:t xml:space="preserve">. </w:t>
      </w:r>
      <w:r w:rsidR="007A3F4F">
        <w:rPr>
          <w:rFonts w:ascii="Times New Roman" w:hAnsi="Times New Roman" w:cs="Times New Roman"/>
          <w:sz w:val="24"/>
          <w:szCs w:val="24"/>
        </w:rPr>
        <w:t>Most</w:t>
      </w:r>
      <w:r w:rsidR="00545BFA">
        <w:rPr>
          <w:rFonts w:ascii="Times New Roman" w:hAnsi="Times New Roman" w:cs="Times New Roman"/>
          <w:sz w:val="24"/>
          <w:szCs w:val="24"/>
        </w:rPr>
        <w:t xml:space="preserve"> snakes were encountered during July -September</w:t>
      </w:r>
      <w:r w:rsidR="00963FE4">
        <w:rPr>
          <w:rFonts w:ascii="Times New Roman" w:hAnsi="Times New Roman" w:cs="Times New Roman"/>
          <w:sz w:val="24"/>
          <w:szCs w:val="24"/>
        </w:rPr>
        <w:t>.</w:t>
      </w:r>
    </w:p>
    <w:p w14:paraId="5A336F87" w14:textId="0AB481B9" w:rsidR="00F92524" w:rsidRDefault="00F92524" w:rsidP="000009A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During the study, the </w:t>
      </w:r>
      <w:r w:rsidR="005771CD">
        <w:rPr>
          <w:rFonts w:ascii="Times New Roman" w:hAnsi="Times New Roman" w:cs="Times New Roman"/>
          <w:sz w:val="24"/>
          <w:szCs w:val="24"/>
        </w:rPr>
        <w:t xml:space="preserve">snakes were sighted and </w:t>
      </w:r>
      <w:r w:rsidR="002010BB">
        <w:rPr>
          <w:rFonts w:ascii="Times New Roman" w:hAnsi="Times New Roman" w:cs="Times New Roman"/>
          <w:sz w:val="24"/>
          <w:szCs w:val="24"/>
        </w:rPr>
        <w:t xml:space="preserve">collected from </w:t>
      </w:r>
      <w:r w:rsidR="00075116">
        <w:rPr>
          <w:rFonts w:ascii="Times New Roman" w:hAnsi="Times New Roman" w:cs="Times New Roman"/>
          <w:sz w:val="24"/>
          <w:szCs w:val="24"/>
        </w:rPr>
        <w:t>various areas of the Manipur University campus, including departmental and campus gardens, residential areas, the helipad, water bodies,</w:t>
      </w:r>
      <w:r w:rsidR="002010BB">
        <w:rPr>
          <w:rFonts w:ascii="Times New Roman" w:hAnsi="Times New Roman" w:cs="Times New Roman"/>
          <w:sz w:val="24"/>
          <w:szCs w:val="24"/>
        </w:rPr>
        <w:t xml:space="preserve"> and hostels. More </w:t>
      </w:r>
      <w:r w:rsidR="00075116">
        <w:rPr>
          <w:rFonts w:ascii="Times New Roman" w:hAnsi="Times New Roman" w:cs="Times New Roman"/>
          <w:sz w:val="24"/>
          <w:szCs w:val="24"/>
        </w:rPr>
        <w:t xml:space="preserve">snakes were rescued from the Working Women's Hostel and the </w:t>
      </w:r>
      <w:r w:rsidR="002010BB">
        <w:rPr>
          <w:rFonts w:ascii="Times New Roman" w:hAnsi="Times New Roman" w:cs="Times New Roman"/>
          <w:sz w:val="24"/>
          <w:szCs w:val="24"/>
        </w:rPr>
        <w:t xml:space="preserve">Ladies Hostel 7. </w:t>
      </w:r>
      <w:r w:rsidR="00545BFA">
        <w:rPr>
          <w:rFonts w:ascii="Times New Roman" w:hAnsi="Times New Roman" w:cs="Times New Roman"/>
          <w:sz w:val="24"/>
          <w:szCs w:val="24"/>
        </w:rPr>
        <w:t xml:space="preserve">Numerous individuals of Monocled Cobra </w:t>
      </w:r>
      <w:r w:rsidR="00075116">
        <w:rPr>
          <w:rFonts w:ascii="Times New Roman" w:hAnsi="Times New Roman" w:cs="Times New Roman"/>
          <w:sz w:val="24"/>
          <w:szCs w:val="24"/>
        </w:rPr>
        <w:t>and Indo-Chinese Rat snakes were sighted inside the campus without being photographed or collected</w:t>
      </w:r>
      <w:r w:rsidR="00545BFA">
        <w:rPr>
          <w:rFonts w:ascii="Times New Roman" w:hAnsi="Times New Roman" w:cs="Times New Roman"/>
          <w:sz w:val="24"/>
          <w:szCs w:val="24"/>
        </w:rPr>
        <w:t xml:space="preserve">. Photographs of collected snake species were shown in figure </w:t>
      </w:r>
      <w:r w:rsidR="0027770D">
        <w:rPr>
          <w:rFonts w:ascii="Times New Roman" w:hAnsi="Times New Roman" w:cs="Times New Roman"/>
          <w:sz w:val="24"/>
          <w:szCs w:val="24"/>
        </w:rPr>
        <w:t>2</w:t>
      </w:r>
      <w:r w:rsidR="00545BFA">
        <w:rPr>
          <w:rFonts w:ascii="Times New Roman" w:hAnsi="Times New Roman" w:cs="Times New Roman"/>
          <w:sz w:val="24"/>
          <w:szCs w:val="24"/>
        </w:rPr>
        <w:t xml:space="preserve">. </w:t>
      </w:r>
    </w:p>
    <w:p w14:paraId="3D9D980D" w14:textId="2E34C32F" w:rsidR="00DC3649" w:rsidRPr="001900BA" w:rsidRDefault="001900BA" w:rsidP="00DC3649">
      <w:pPr>
        <w:spacing w:line="360" w:lineRule="auto"/>
        <w:jc w:val="both"/>
        <w:rPr>
          <w:rFonts w:ascii="Times New Roman" w:hAnsi="Times New Roman" w:cs="Times New Roman"/>
          <w:b/>
          <w:bCs/>
          <w:sz w:val="24"/>
          <w:szCs w:val="24"/>
        </w:rPr>
      </w:pPr>
      <w:r w:rsidRPr="001900BA">
        <w:rPr>
          <w:rFonts w:ascii="Times New Roman" w:hAnsi="Times New Roman" w:cs="Times New Roman"/>
          <w:b/>
          <w:bCs/>
          <w:sz w:val="24"/>
          <w:szCs w:val="24"/>
        </w:rPr>
        <w:t>FAMILY</w:t>
      </w:r>
      <w:r w:rsidR="007A3F4F">
        <w:rPr>
          <w:rFonts w:ascii="Times New Roman" w:hAnsi="Times New Roman" w:cs="Times New Roman"/>
          <w:b/>
          <w:bCs/>
          <w:sz w:val="24"/>
          <w:szCs w:val="24"/>
        </w:rPr>
        <w:t>:</w:t>
      </w:r>
      <w:r w:rsidRPr="001900BA">
        <w:rPr>
          <w:rFonts w:ascii="Times New Roman" w:hAnsi="Times New Roman" w:cs="Times New Roman"/>
          <w:b/>
          <w:bCs/>
          <w:sz w:val="24"/>
          <w:szCs w:val="24"/>
        </w:rPr>
        <w:t xml:space="preserve"> TYPHOLPIDAE</w:t>
      </w:r>
    </w:p>
    <w:p w14:paraId="32F46B26" w14:textId="564A356A" w:rsidR="00DC3649" w:rsidRPr="005F0CA7" w:rsidRDefault="00DC3649" w:rsidP="00763A87">
      <w:pPr>
        <w:spacing w:after="0" w:line="360" w:lineRule="auto"/>
        <w:jc w:val="both"/>
        <w:rPr>
          <w:rFonts w:ascii="Times New Roman" w:hAnsi="Times New Roman" w:cs="Times New Roman"/>
          <w:sz w:val="24"/>
          <w:szCs w:val="24"/>
        </w:rPr>
      </w:pPr>
      <w:proofErr w:type="spellStart"/>
      <w:r w:rsidRPr="00763A87">
        <w:rPr>
          <w:rFonts w:ascii="Times New Roman" w:hAnsi="Times New Roman" w:cs="Times New Roman"/>
          <w:i/>
          <w:iCs/>
          <w:sz w:val="24"/>
          <w:szCs w:val="24"/>
        </w:rPr>
        <w:t>A</w:t>
      </w:r>
      <w:r w:rsidR="005F0CA7">
        <w:rPr>
          <w:rFonts w:ascii="Times New Roman" w:hAnsi="Times New Roman" w:cs="Times New Roman"/>
          <w:i/>
          <w:iCs/>
          <w:sz w:val="24"/>
          <w:szCs w:val="24"/>
        </w:rPr>
        <w:t>r</w:t>
      </w:r>
      <w:r w:rsidRPr="00763A87">
        <w:rPr>
          <w:rFonts w:ascii="Times New Roman" w:hAnsi="Times New Roman" w:cs="Times New Roman"/>
          <w:i/>
          <w:iCs/>
          <w:sz w:val="24"/>
          <w:szCs w:val="24"/>
        </w:rPr>
        <w:t>gryophis</w:t>
      </w:r>
      <w:proofErr w:type="spellEnd"/>
      <w:r w:rsidRPr="00763A87">
        <w:rPr>
          <w:rFonts w:ascii="Times New Roman" w:hAnsi="Times New Roman" w:cs="Times New Roman"/>
          <w:i/>
          <w:iCs/>
          <w:sz w:val="24"/>
          <w:szCs w:val="24"/>
        </w:rPr>
        <w:t xml:space="preserve"> </w:t>
      </w:r>
      <w:proofErr w:type="spellStart"/>
      <w:r w:rsidRPr="00763A87">
        <w:rPr>
          <w:rFonts w:ascii="Times New Roman" w:hAnsi="Times New Roman" w:cs="Times New Roman"/>
          <w:i/>
          <w:iCs/>
          <w:sz w:val="24"/>
          <w:szCs w:val="24"/>
        </w:rPr>
        <w:t>diardi</w:t>
      </w:r>
      <w:proofErr w:type="spellEnd"/>
      <w:r w:rsidRPr="00763A87">
        <w:rPr>
          <w:rFonts w:ascii="Times New Roman" w:hAnsi="Times New Roman" w:cs="Times New Roman"/>
          <w:i/>
          <w:iCs/>
          <w:sz w:val="24"/>
          <w:szCs w:val="24"/>
        </w:rPr>
        <w:t xml:space="preserve"> </w:t>
      </w:r>
      <w:r w:rsidR="005F0CA7">
        <w:rPr>
          <w:rFonts w:ascii="Times New Roman" w:hAnsi="Times New Roman" w:cs="Times New Roman"/>
          <w:sz w:val="24"/>
          <w:szCs w:val="24"/>
        </w:rPr>
        <w:t>(Schlegel, 1839)</w:t>
      </w:r>
    </w:p>
    <w:p w14:paraId="20D32502" w14:textId="172D5A38" w:rsidR="00DC3649" w:rsidRDefault="00DC3649" w:rsidP="00DC36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Diard’s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Blind</w:t>
      </w:r>
      <w:r w:rsidR="005F0CA7">
        <w:rPr>
          <w:rFonts w:ascii="Times New Roman" w:hAnsi="Times New Roman" w:cs="Times New Roman"/>
          <w:sz w:val="24"/>
          <w:szCs w:val="24"/>
        </w:rPr>
        <w:t>s</w:t>
      </w:r>
      <w:r>
        <w:rPr>
          <w:rFonts w:ascii="Times New Roman" w:hAnsi="Times New Roman" w:cs="Times New Roman"/>
          <w:sz w:val="24"/>
          <w:szCs w:val="24"/>
        </w:rPr>
        <w:t>nake</w:t>
      </w:r>
      <w:proofErr w:type="spellEnd"/>
      <w:r>
        <w:rPr>
          <w:rFonts w:ascii="Times New Roman" w:hAnsi="Times New Roman" w:cs="Times New Roman"/>
          <w:sz w:val="24"/>
          <w:szCs w:val="24"/>
        </w:rPr>
        <w:t>:</w:t>
      </w:r>
    </w:p>
    <w:p w14:paraId="218614E4" w14:textId="26D7E58A" w:rsidR="00DC3649" w:rsidRDefault="00DC3649" w:rsidP="00DC3649">
      <w:pPr>
        <w:spacing w:line="360" w:lineRule="auto"/>
        <w:jc w:val="both"/>
        <w:rPr>
          <w:rFonts w:ascii="Times New Roman" w:hAnsi="Times New Roman" w:cs="Times New Roman"/>
          <w:sz w:val="24"/>
          <w:szCs w:val="24"/>
        </w:rPr>
      </w:pPr>
      <w:r>
        <w:rPr>
          <w:rFonts w:ascii="Times New Roman" w:hAnsi="Times New Roman" w:cs="Times New Roman"/>
          <w:sz w:val="24"/>
          <w:szCs w:val="24"/>
        </w:rPr>
        <w:t>Three specimens</w:t>
      </w:r>
      <w:r w:rsidR="005F0CA7">
        <w:rPr>
          <w:rFonts w:ascii="Times New Roman" w:hAnsi="Times New Roman" w:cs="Times New Roman"/>
          <w:sz w:val="24"/>
          <w:szCs w:val="24"/>
        </w:rPr>
        <w:t>, including one dead,</w:t>
      </w:r>
      <w:r w:rsidR="00763A87">
        <w:rPr>
          <w:rFonts w:ascii="Times New Roman" w:hAnsi="Times New Roman" w:cs="Times New Roman"/>
          <w:sz w:val="24"/>
          <w:szCs w:val="24"/>
        </w:rPr>
        <w:t xml:space="preserve"> were collected</w:t>
      </w:r>
      <w:r>
        <w:rPr>
          <w:rFonts w:ascii="Times New Roman" w:hAnsi="Times New Roman" w:cs="Times New Roman"/>
          <w:sz w:val="24"/>
          <w:szCs w:val="24"/>
        </w:rPr>
        <w:t xml:space="preserve">. Collection site: roads </w:t>
      </w:r>
      <w:r w:rsidR="007A3F4F">
        <w:rPr>
          <w:rFonts w:ascii="Times New Roman" w:hAnsi="Times New Roman" w:cs="Times New Roman"/>
          <w:sz w:val="24"/>
          <w:szCs w:val="24"/>
        </w:rPr>
        <w:t>in the campus</w:t>
      </w:r>
    </w:p>
    <w:p w14:paraId="77CE0D1D" w14:textId="278F2D48" w:rsidR="00DC3649" w:rsidRDefault="00DC3649" w:rsidP="00DC36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Total length 70-190 mm, 270-290 transverse scale rows and 24-25 midbody </w:t>
      </w:r>
      <w:r w:rsidR="00302FBD">
        <w:rPr>
          <w:rFonts w:ascii="Times New Roman" w:hAnsi="Times New Roman" w:cs="Times New Roman"/>
          <w:sz w:val="24"/>
          <w:szCs w:val="24"/>
        </w:rPr>
        <w:t>scales</w:t>
      </w:r>
      <w:r>
        <w:rPr>
          <w:rFonts w:ascii="Times New Roman" w:hAnsi="Times New Roman" w:cs="Times New Roman"/>
          <w:sz w:val="24"/>
          <w:szCs w:val="24"/>
        </w:rPr>
        <w:t>.</w:t>
      </w:r>
      <w:r w:rsidR="00392C01">
        <w:rPr>
          <w:rFonts w:ascii="Times New Roman" w:hAnsi="Times New Roman" w:cs="Times New Roman"/>
          <w:sz w:val="24"/>
          <w:szCs w:val="24"/>
        </w:rPr>
        <w:t xml:space="preserve"> According to the IUCN </w:t>
      </w:r>
      <w:proofErr w:type="spellStart"/>
      <w:r w:rsidR="00392C01">
        <w:rPr>
          <w:rFonts w:ascii="Times New Roman" w:hAnsi="Times New Roman" w:cs="Times New Roman"/>
          <w:sz w:val="24"/>
          <w:szCs w:val="24"/>
        </w:rPr>
        <w:t>Redlist</w:t>
      </w:r>
      <w:proofErr w:type="spellEnd"/>
      <w:r w:rsidR="00392C01">
        <w:rPr>
          <w:rFonts w:ascii="Times New Roman" w:hAnsi="Times New Roman" w:cs="Times New Roman"/>
          <w:sz w:val="24"/>
          <w:szCs w:val="24"/>
        </w:rPr>
        <w:t xml:space="preserve">, the species is under Least Concern </w:t>
      </w:r>
      <w:r w:rsidR="00403ECF">
        <w:rPr>
          <w:rFonts w:ascii="Times New Roman" w:hAnsi="Times New Roman" w:cs="Times New Roman"/>
          <w:sz w:val="24"/>
          <w:szCs w:val="24"/>
        </w:rPr>
        <w:t>(</w:t>
      </w:r>
      <w:r w:rsidR="0037055F" w:rsidRPr="00403ECF">
        <w:rPr>
          <w:rFonts w:ascii="Times New Roman" w:hAnsi="Times New Roman" w:cs="Times New Roman"/>
          <w:sz w:val="24"/>
          <w:szCs w:val="24"/>
        </w:rPr>
        <w:t>Limbu</w:t>
      </w:r>
      <w:r w:rsidR="0037055F">
        <w:rPr>
          <w:rFonts w:ascii="Times New Roman" w:hAnsi="Times New Roman" w:cs="Times New Roman"/>
          <w:sz w:val="24"/>
          <w:szCs w:val="24"/>
        </w:rPr>
        <w:t xml:space="preserve"> et al., </w:t>
      </w:r>
      <w:r w:rsidR="0037055F" w:rsidRPr="00403ECF">
        <w:rPr>
          <w:rFonts w:ascii="Times New Roman" w:hAnsi="Times New Roman" w:cs="Times New Roman"/>
          <w:sz w:val="24"/>
          <w:szCs w:val="24"/>
        </w:rPr>
        <w:t>2022</w:t>
      </w:r>
      <w:r w:rsidR="00403ECF">
        <w:rPr>
          <w:rFonts w:ascii="Times New Roman" w:hAnsi="Times New Roman" w:cs="Times New Roman"/>
          <w:sz w:val="24"/>
          <w:szCs w:val="24"/>
        </w:rPr>
        <w:t xml:space="preserve">) </w:t>
      </w:r>
      <w:r w:rsidR="00392C01">
        <w:rPr>
          <w:rFonts w:ascii="Times New Roman" w:hAnsi="Times New Roman" w:cs="Times New Roman"/>
          <w:sz w:val="24"/>
          <w:szCs w:val="24"/>
        </w:rPr>
        <w:t>and Schedule II under the Wildlife (</w:t>
      </w:r>
      <w:r w:rsidR="0037055F">
        <w:rPr>
          <w:rFonts w:ascii="Times New Roman" w:hAnsi="Times New Roman" w:cs="Times New Roman"/>
          <w:sz w:val="24"/>
          <w:szCs w:val="24"/>
        </w:rPr>
        <w:t>Protection</w:t>
      </w:r>
      <w:r w:rsidR="00392C01">
        <w:rPr>
          <w:rFonts w:ascii="Times New Roman" w:hAnsi="Times New Roman" w:cs="Times New Roman"/>
          <w:sz w:val="24"/>
          <w:szCs w:val="24"/>
        </w:rPr>
        <w:t>) Amendment Act (WPAA), 2022</w:t>
      </w:r>
    </w:p>
    <w:p w14:paraId="685FE08A" w14:textId="4A1A85C4" w:rsidR="00DC3649" w:rsidRPr="001900BA" w:rsidRDefault="001900BA" w:rsidP="00DC3649">
      <w:pPr>
        <w:spacing w:line="360" w:lineRule="auto"/>
        <w:jc w:val="both"/>
        <w:rPr>
          <w:rFonts w:ascii="Times New Roman" w:hAnsi="Times New Roman" w:cs="Times New Roman"/>
          <w:b/>
          <w:bCs/>
          <w:sz w:val="24"/>
          <w:szCs w:val="24"/>
        </w:rPr>
      </w:pPr>
      <w:r w:rsidRPr="001900BA">
        <w:rPr>
          <w:rFonts w:ascii="Times New Roman" w:hAnsi="Times New Roman" w:cs="Times New Roman"/>
          <w:b/>
          <w:bCs/>
          <w:sz w:val="24"/>
          <w:szCs w:val="24"/>
        </w:rPr>
        <w:t>FAMILY: COLUBRIDAE</w:t>
      </w:r>
    </w:p>
    <w:p w14:paraId="33C60A1F" w14:textId="5CB5EAEB" w:rsidR="00DC3649" w:rsidRPr="005F0CA7" w:rsidRDefault="00DC3649" w:rsidP="00763A87">
      <w:pPr>
        <w:spacing w:after="0" w:line="360" w:lineRule="auto"/>
        <w:jc w:val="both"/>
        <w:rPr>
          <w:rFonts w:ascii="Times New Roman" w:hAnsi="Times New Roman" w:cs="Times New Roman"/>
          <w:sz w:val="24"/>
          <w:szCs w:val="24"/>
        </w:rPr>
      </w:pPr>
      <w:proofErr w:type="spellStart"/>
      <w:r w:rsidRPr="00763A87">
        <w:rPr>
          <w:rFonts w:ascii="Times New Roman" w:hAnsi="Times New Roman" w:cs="Times New Roman"/>
          <w:i/>
          <w:iCs/>
          <w:sz w:val="24"/>
          <w:szCs w:val="24"/>
        </w:rPr>
        <w:t>Amphi</w:t>
      </w:r>
      <w:r w:rsidR="005F0CA7">
        <w:rPr>
          <w:rFonts w:ascii="Times New Roman" w:hAnsi="Times New Roman" w:cs="Times New Roman"/>
          <w:i/>
          <w:iCs/>
          <w:sz w:val="24"/>
          <w:szCs w:val="24"/>
        </w:rPr>
        <w:t>e</w:t>
      </w:r>
      <w:r w:rsidRPr="00763A87">
        <w:rPr>
          <w:rFonts w:ascii="Times New Roman" w:hAnsi="Times New Roman" w:cs="Times New Roman"/>
          <w:i/>
          <w:iCs/>
          <w:sz w:val="24"/>
          <w:szCs w:val="24"/>
        </w:rPr>
        <w:t>sma</w:t>
      </w:r>
      <w:proofErr w:type="spellEnd"/>
      <w:r w:rsidRPr="00763A87">
        <w:rPr>
          <w:rFonts w:ascii="Times New Roman" w:hAnsi="Times New Roman" w:cs="Times New Roman"/>
          <w:i/>
          <w:iCs/>
          <w:sz w:val="24"/>
          <w:szCs w:val="24"/>
        </w:rPr>
        <w:t xml:space="preserve"> </w:t>
      </w:r>
      <w:proofErr w:type="spellStart"/>
      <w:r w:rsidRPr="00763A87">
        <w:rPr>
          <w:rFonts w:ascii="Times New Roman" w:hAnsi="Times New Roman" w:cs="Times New Roman"/>
          <w:i/>
          <w:iCs/>
          <w:sz w:val="24"/>
          <w:szCs w:val="24"/>
        </w:rPr>
        <w:t>stolatum</w:t>
      </w:r>
      <w:proofErr w:type="spellEnd"/>
      <w:r w:rsidR="005F0CA7">
        <w:rPr>
          <w:rFonts w:ascii="Times New Roman" w:hAnsi="Times New Roman" w:cs="Times New Roman"/>
          <w:i/>
          <w:iCs/>
          <w:sz w:val="24"/>
          <w:szCs w:val="24"/>
        </w:rPr>
        <w:t xml:space="preserve"> </w:t>
      </w:r>
      <w:r w:rsidR="005F0CA7">
        <w:rPr>
          <w:rFonts w:ascii="Times New Roman" w:hAnsi="Times New Roman" w:cs="Times New Roman"/>
          <w:sz w:val="24"/>
          <w:szCs w:val="24"/>
        </w:rPr>
        <w:t>(Linnaeus, 1758)</w:t>
      </w:r>
    </w:p>
    <w:p w14:paraId="382D1855" w14:textId="2DEB3424" w:rsidR="00DC3649" w:rsidRDefault="00302FBD" w:rsidP="00DC3649">
      <w:pPr>
        <w:spacing w:line="360" w:lineRule="auto"/>
        <w:jc w:val="both"/>
        <w:rPr>
          <w:rFonts w:ascii="Times New Roman" w:hAnsi="Times New Roman" w:cs="Times New Roman"/>
          <w:sz w:val="24"/>
          <w:szCs w:val="24"/>
        </w:rPr>
      </w:pPr>
      <w:r>
        <w:rPr>
          <w:rFonts w:ascii="Times New Roman" w:hAnsi="Times New Roman" w:cs="Times New Roman"/>
          <w:sz w:val="24"/>
          <w:szCs w:val="24"/>
        </w:rPr>
        <w:t>Buff-striped</w:t>
      </w:r>
      <w:r w:rsidR="00DC3649">
        <w:rPr>
          <w:rFonts w:ascii="Times New Roman" w:hAnsi="Times New Roman" w:cs="Times New Roman"/>
          <w:sz w:val="24"/>
          <w:szCs w:val="24"/>
        </w:rPr>
        <w:t xml:space="preserve"> Keelback</w:t>
      </w:r>
    </w:p>
    <w:p w14:paraId="3F9DA5B5" w14:textId="1CD4AD4D" w:rsidR="006D45B2" w:rsidRDefault="00DC3649" w:rsidP="00763A8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Four specimens (2 live and 2 dead) were collected</w:t>
      </w:r>
      <w:r w:rsidR="006D45B2">
        <w:rPr>
          <w:rFonts w:ascii="Times New Roman" w:hAnsi="Times New Roman" w:cs="Times New Roman"/>
          <w:sz w:val="24"/>
          <w:szCs w:val="24"/>
        </w:rPr>
        <w:t xml:space="preserve"> from type III quarters and shops near </w:t>
      </w:r>
      <w:r w:rsidR="00763A87">
        <w:rPr>
          <w:rFonts w:ascii="Times New Roman" w:hAnsi="Times New Roman" w:cs="Times New Roman"/>
          <w:sz w:val="24"/>
          <w:szCs w:val="24"/>
        </w:rPr>
        <w:t xml:space="preserve">the </w:t>
      </w:r>
      <w:r w:rsidR="006D45B2">
        <w:rPr>
          <w:rFonts w:ascii="Times New Roman" w:hAnsi="Times New Roman" w:cs="Times New Roman"/>
          <w:sz w:val="24"/>
          <w:szCs w:val="24"/>
        </w:rPr>
        <w:t>Central library. SVL: 280-300 mm; TL: 70-120 mm; DSR – 19:19:17; VEN: 125-158; SC: 48-76</w:t>
      </w:r>
      <w:r w:rsidR="00763A87">
        <w:rPr>
          <w:rFonts w:ascii="Times New Roman" w:hAnsi="Times New Roman" w:cs="Times New Roman"/>
          <w:sz w:val="24"/>
          <w:szCs w:val="24"/>
        </w:rPr>
        <w:t>;</w:t>
      </w:r>
      <w:r w:rsidR="006D45B2">
        <w:rPr>
          <w:rFonts w:ascii="Times New Roman" w:hAnsi="Times New Roman" w:cs="Times New Roman"/>
          <w:sz w:val="24"/>
          <w:szCs w:val="24"/>
        </w:rPr>
        <w:t xml:space="preserve"> S</w:t>
      </w:r>
      <w:r w:rsidR="00763A87">
        <w:rPr>
          <w:rFonts w:ascii="Times New Roman" w:hAnsi="Times New Roman" w:cs="Times New Roman"/>
          <w:sz w:val="24"/>
          <w:szCs w:val="24"/>
        </w:rPr>
        <w:t>L</w:t>
      </w:r>
      <w:r w:rsidR="006D45B2">
        <w:rPr>
          <w:rFonts w:ascii="Times New Roman" w:hAnsi="Times New Roman" w:cs="Times New Roman"/>
          <w:sz w:val="24"/>
          <w:szCs w:val="24"/>
        </w:rPr>
        <w:t xml:space="preserve">: 8+8 </w:t>
      </w:r>
      <w:r w:rsidR="00992FA6">
        <w:rPr>
          <w:rFonts w:ascii="Times New Roman" w:hAnsi="Times New Roman" w:cs="Times New Roman"/>
          <w:sz w:val="24"/>
          <w:szCs w:val="24"/>
        </w:rPr>
        <w:t>(3</w:t>
      </w:r>
      <w:r w:rsidR="006D45B2" w:rsidRPr="006D45B2">
        <w:rPr>
          <w:rFonts w:ascii="Times New Roman" w:hAnsi="Times New Roman" w:cs="Times New Roman"/>
          <w:sz w:val="24"/>
          <w:szCs w:val="24"/>
          <w:vertAlign w:val="superscript"/>
        </w:rPr>
        <w:t>rd</w:t>
      </w:r>
      <w:r w:rsidR="006D45B2">
        <w:rPr>
          <w:rFonts w:ascii="Times New Roman" w:hAnsi="Times New Roman" w:cs="Times New Roman"/>
          <w:sz w:val="24"/>
          <w:szCs w:val="24"/>
        </w:rPr>
        <w:t xml:space="preserve"> -5</w:t>
      </w:r>
      <w:r w:rsidR="006D45B2" w:rsidRPr="006D45B2">
        <w:rPr>
          <w:rFonts w:ascii="Times New Roman" w:hAnsi="Times New Roman" w:cs="Times New Roman"/>
          <w:sz w:val="24"/>
          <w:szCs w:val="24"/>
          <w:vertAlign w:val="superscript"/>
        </w:rPr>
        <w:t>th</w:t>
      </w:r>
      <w:r w:rsidR="006D45B2">
        <w:rPr>
          <w:rFonts w:ascii="Times New Roman" w:hAnsi="Times New Roman" w:cs="Times New Roman"/>
          <w:sz w:val="24"/>
          <w:szCs w:val="24"/>
        </w:rPr>
        <w:t xml:space="preserve"> touching eye); IL: 7+7; LOR: 2; TEM: 1+2; PO: 3; PRO:1 and divided anal </w:t>
      </w:r>
      <w:r w:rsidR="00302FBD">
        <w:rPr>
          <w:rFonts w:ascii="Times New Roman" w:hAnsi="Times New Roman" w:cs="Times New Roman"/>
          <w:sz w:val="24"/>
          <w:szCs w:val="24"/>
        </w:rPr>
        <w:t>shield</w:t>
      </w:r>
      <w:r w:rsidR="006D45B2">
        <w:rPr>
          <w:rFonts w:ascii="Times New Roman" w:hAnsi="Times New Roman" w:cs="Times New Roman"/>
          <w:sz w:val="24"/>
          <w:szCs w:val="24"/>
        </w:rPr>
        <w:t>.</w:t>
      </w:r>
      <w:r w:rsidR="00392C01">
        <w:rPr>
          <w:rFonts w:ascii="Times New Roman" w:hAnsi="Times New Roman" w:cs="Times New Roman"/>
          <w:sz w:val="24"/>
          <w:szCs w:val="24"/>
        </w:rPr>
        <w:t xml:space="preserve"> According to the IUCN </w:t>
      </w:r>
      <w:proofErr w:type="spellStart"/>
      <w:r w:rsidR="00392C01">
        <w:rPr>
          <w:rFonts w:ascii="Times New Roman" w:hAnsi="Times New Roman" w:cs="Times New Roman"/>
          <w:sz w:val="24"/>
          <w:szCs w:val="24"/>
        </w:rPr>
        <w:t>Redlist</w:t>
      </w:r>
      <w:proofErr w:type="spellEnd"/>
      <w:r w:rsidR="00392C01">
        <w:rPr>
          <w:rFonts w:ascii="Times New Roman" w:hAnsi="Times New Roman" w:cs="Times New Roman"/>
          <w:sz w:val="24"/>
          <w:szCs w:val="24"/>
        </w:rPr>
        <w:t>, the species is under Least Concern</w:t>
      </w:r>
      <w:r w:rsidR="00E34D63">
        <w:rPr>
          <w:rFonts w:ascii="Times New Roman" w:hAnsi="Times New Roman" w:cs="Times New Roman"/>
          <w:sz w:val="24"/>
          <w:szCs w:val="24"/>
        </w:rPr>
        <w:t xml:space="preserve"> (</w:t>
      </w:r>
      <w:r w:rsidR="00E34D63" w:rsidRPr="00403ECF">
        <w:rPr>
          <w:rFonts w:ascii="Times New Roman" w:hAnsi="Times New Roman" w:cs="Times New Roman"/>
          <w:sz w:val="24"/>
          <w:szCs w:val="24"/>
        </w:rPr>
        <w:t>Wogan</w:t>
      </w:r>
      <w:r w:rsidR="00E34D63">
        <w:rPr>
          <w:rFonts w:ascii="Times New Roman" w:hAnsi="Times New Roman" w:cs="Times New Roman"/>
          <w:sz w:val="24"/>
          <w:szCs w:val="24"/>
        </w:rPr>
        <w:t xml:space="preserve"> et al., </w:t>
      </w:r>
      <w:r w:rsidR="00E34D63" w:rsidRPr="00403ECF">
        <w:rPr>
          <w:rFonts w:ascii="Times New Roman" w:hAnsi="Times New Roman" w:cs="Times New Roman"/>
          <w:sz w:val="24"/>
          <w:szCs w:val="24"/>
        </w:rPr>
        <w:t>2021</w:t>
      </w:r>
      <w:r w:rsidR="00E34D63">
        <w:rPr>
          <w:rFonts w:ascii="Times New Roman" w:hAnsi="Times New Roman" w:cs="Times New Roman"/>
          <w:sz w:val="24"/>
          <w:szCs w:val="24"/>
        </w:rPr>
        <w:t>)</w:t>
      </w:r>
      <w:r w:rsidR="00392C01">
        <w:rPr>
          <w:rFonts w:ascii="Times New Roman" w:hAnsi="Times New Roman" w:cs="Times New Roman"/>
          <w:sz w:val="24"/>
          <w:szCs w:val="24"/>
        </w:rPr>
        <w:t xml:space="preserve"> and Schedule II under WPAA 2022</w:t>
      </w:r>
      <w:r w:rsidR="00403ECF">
        <w:rPr>
          <w:rFonts w:ascii="Times New Roman" w:hAnsi="Times New Roman" w:cs="Times New Roman"/>
          <w:sz w:val="24"/>
          <w:szCs w:val="24"/>
        </w:rPr>
        <w:t xml:space="preserve"> </w:t>
      </w:r>
    </w:p>
    <w:p w14:paraId="5E061684" w14:textId="45BD4DD3" w:rsidR="006D45B2" w:rsidRPr="005A18AE" w:rsidRDefault="006D45B2" w:rsidP="00763A87">
      <w:pPr>
        <w:spacing w:after="0" w:line="360" w:lineRule="auto"/>
        <w:jc w:val="both"/>
        <w:rPr>
          <w:rFonts w:ascii="Times New Roman" w:hAnsi="Times New Roman" w:cs="Times New Roman"/>
          <w:sz w:val="24"/>
          <w:szCs w:val="24"/>
        </w:rPr>
      </w:pPr>
      <w:proofErr w:type="spellStart"/>
      <w:r w:rsidRPr="00763A87">
        <w:rPr>
          <w:rFonts w:ascii="Times New Roman" w:hAnsi="Times New Roman" w:cs="Times New Roman"/>
          <w:i/>
          <w:iCs/>
          <w:sz w:val="24"/>
          <w:szCs w:val="24"/>
        </w:rPr>
        <w:t>Fowlea</w:t>
      </w:r>
      <w:proofErr w:type="spellEnd"/>
      <w:r w:rsidRPr="00763A87">
        <w:rPr>
          <w:rFonts w:ascii="Times New Roman" w:hAnsi="Times New Roman" w:cs="Times New Roman"/>
          <w:i/>
          <w:iCs/>
          <w:sz w:val="24"/>
          <w:szCs w:val="24"/>
        </w:rPr>
        <w:t xml:space="preserve"> piscator</w:t>
      </w:r>
      <w:r w:rsidR="005A18AE">
        <w:rPr>
          <w:rFonts w:ascii="Times New Roman" w:hAnsi="Times New Roman" w:cs="Times New Roman"/>
          <w:i/>
          <w:iCs/>
          <w:sz w:val="24"/>
          <w:szCs w:val="24"/>
        </w:rPr>
        <w:t xml:space="preserve"> </w:t>
      </w:r>
      <w:r w:rsidR="005A18AE">
        <w:rPr>
          <w:rFonts w:ascii="Times New Roman" w:hAnsi="Times New Roman" w:cs="Times New Roman"/>
          <w:sz w:val="24"/>
          <w:szCs w:val="24"/>
        </w:rPr>
        <w:t>(Schneider, 1799)</w:t>
      </w:r>
    </w:p>
    <w:p w14:paraId="405A91B6" w14:textId="77777777" w:rsidR="006D45B2" w:rsidRDefault="006D45B2" w:rsidP="00DC3649">
      <w:pPr>
        <w:spacing w:line="360" w:lineRule="auto"/>
        <w:jc w:val="both"/>
        <w:rPr>
          <w:rFonts w:ascii="Times New Roman" w:hAnsi="Times New Roman" w:cs="Times New Roman"/>
          <w:sz w:val="24"/>
          <w:szCs w:val="24"/>
        </w:rPr>
      </w:pPr>
      <w:r>
        <w:rPr>
          <w:rFonts w:ascii="Times New Roman" w:hAnsi="Times New Roman" w:cs="Times New Roman"/>
          <w:sz w:val="24"/>
          <w:szCs w:val="24"/>
        </w:rPr>
        <w:t>Checkered Keelback</w:t>
      </w:r>
    </w:p>
    <w:p w14:paraId="3D3DCC32" w14:textId="6D9D3890" w:rsidR="001B0B64" w:rsidRPr="00C5260D" w:rsidRDefault="006D45B2" w:rsidP="00D22F5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Three live specimens were collected from ponds near </w:t>
      </w:r>
      <w:r w:rsidR="00992FA6">
        <w:rPr>
          <w:rFonts w:ascii="Times New Roman" w:hAnsi="Times New Roman" w:cs="Times New Roman"/>
          <w:sz w:val="24"/>
          <w:szCs w:val="24"/>
        </w:rPr>
        <w:t xml:space="preserve">Ladies Hostel number 3, </w:t>
      </w:r>
      <w:proofErr w:type="spellStart"/>
      <w:r w:rsidR="00992FA6">
        <w:rPr>
          <w:rFonts w:ascii="Times New Roman" w:hAnsi="Times New Roman" w:cs="Times New Roman"/>
          <w:sz w:val="24"/>
          <w:szCs w:val="24"/>
        </w:rPr>
        <w:t>Canchi</w:t>
      </w:r>
      <w:proofErr w:type="spellEnd"/>
      <w:r w:rsidR="00992FA6">
        <w:rPr>
          <w:rFonts w:ascii="Times New Roman" w:hAnsi="Times New Roman" w:cs="Times New Roman"/>
          <w:sz w:val="24"/>
          <w:szCs w:val="24"/>
        </w:rPr>
        <w:t xml:space="preserve"> Park and Men’s Hostel 6. </w:t>
      </w:r>
      <w:r w:rsidR="00C6099D">
        <w:rPr>
          <w:rFonts w:ascii="Times New Roman" w:hAnsi="Times New Roman" w:cs="Times New Roman"/>
          <w:sz w:val="24"/>
          <w:szCs w:val="24"/>
        </w:rPr>
        <w:t>SVL:</w:t>
      </w:r>
      <w:r w:rsidR="00992FA6">
        <w:rPr>
          <w:rFonts w:ascii="Times New Roman" w:hAnsi="Times New Roman" w:cs="Times New Roman"/>
          <w:sz w:val="24"/>
          <w:szCs w:val="24"/>
        </w:rPr>
        <w:t xml:space="preserve"> 790-890 mm; TL: 175-290 mm; VEN: 135-148; SC: 75-86; DSR: 19:19:17; SL: </w:t>
      </w:r>
      <w:r w:rsidR="00302FBD">
        <w:rPr>
          <w:rFonts w:ascii="Times New Roman" w:hAnsi="Times New Roman" w:cs="Times New Roman"/>
          <w:sz w:val="24"/>
          <w:szCs w:val="24"/>
        </w:rPr>
        <w:t>9+9 (4</w:t>
      </w:r>
      <w:r w:rsidR="00302FBD" w:rsidRPr="00302FBD">
        <w:rPr>
          <w:rFonts w:ascii="Times New Roman" w:hAnsi="Times New Roman" w:cs="Times New Roman"/>
          <w:sz w:val="24"/>
          <w:szCs w:val="24"/>
          <w:vertAlign w:val="superscript"/>
        </w:rPr>
        <w:t>th</w:t>
      </w:r>
      <w:r w:rsidR="00302FBD">
        <w:rPr>
          <w:rFonts w:ascii="Times New Roman" w:hAnsi="Times New Roman" w:cs="Times New Roman"/>
          <w:sz w:val="24"/>
          <w:szCs w:val="24"/>
        </w:rPr>
        <w:t xml:space="preserve"> &amp;5</w:t>
      </w:r>
      <w:r w:rsidR="00302FBD" w:rsidRPr="00302FBD">
        <w:rPr>
          <w:rFonts w:ascii="Times New Roman" w:hAnsi="Times New Roman" w:cs="Times New Roman"/>
          <w:sz w:val="24"/>
          <w:szCs w:val="24"/>
          <w:vertAlign w:val="superscript"/>
        </w:rPr>
        <w:t>th</w:t>
      </w:r>
      <w:r w:rsidR="00302FBD">
        <w:rPr>
          <w:rFonts w:ascii="Times New Roman" w:hAnsi="Times New Roman" w:cs="Times New Roman"/>
          <w:sz w:val="24"/>
          <w:szCs w:val="24"/>
        </w:rPr>
        <w:t xml:space="preserve"> touching eye); IL: 9+9; LOR: 1; TEM: 2+2; PRO:1, PO: 3 and divided anal shield.</w:t>
      </w:r>
      <w:r w:rsidR="00392C01">
        <w:rPr>
          <w:rFonts w:ascii="Times New Roman" w:hAnsi="Times New Roman" w:cs="Times New Roman"/>
          <w:sz w:val="24"/>
          <w:szCs w:val="24"/>
        </w:rPr>
        <w:t xml:space="preserve"> According to the IUCN </w:t>
      </w:r>
      <w:proofErr w:type="spellStart"/>
      <w:r w:rsidR="00392C01">
        <w:rPr>
          <w:rFonts w:ascii="Times New Roman" w:hAnsi="Times New Roman" w:cs="Times New Roman"/>
          <w:sz w:val="24"/>
          <w:szCs w:val="24"/>
        </w:rPr>
        <w:t>Redlist</w:t>
      </w:r>
      <w:proofErr w:type="spellEnd"/>
      <w:r w:rsidR="00392C01">
        <w:rPr>
          <w:rFonts w:ascii="Times New Roman" w:hAnsi="Times New Roman" w:cs="Times New Roman"/>
          <w:sz w:val="24"/>
          <w:szCs w:val="24"/>
        </w:rPr>
        <w:t xml:space="preserve">, the species is under Least Concern </w:t>
      </w:r>
      <w:r w:rsidR="005738DA">
        <w:rPr>
          <w:rFonts w:ascii="Times New Roman" w:hAnsi="Times New Roman" w:cs="Times New Roman"/>
          <w:sz w:val="24"/>
          <w:szCs w:val="24"/>
        </w:rPr>
        <w:t xml:space="preserve">(Stuart et al., 2021) </w:t>
      </w:r>
      <w:r w:rsidR="00392C01">
        <w:rPr>
          <w:rFonts w:ascii="Times New Roman" w:hAnsi="Times New Roman" w:cs="Times New Roman"/>
          <w:sz w:val="24"/>
          <w:szCs w:val="24"/>
        </w:rPr>
        <w:t>and Schedule I under WPAA 2022</w:t>
      </w:r>
    </w:p>
    <w:p w14:paraId="09FFDA08" w14:textId="1EF1CC78" w:rsidR="00302FBD" w:rsidRPr="005A18AE" w:rsidRDefault="00302FBD" w:rsidP="00763A87">
      <w:pPr>
        <w:spacing w:after="0" w:line="360" w:lineRule="auto"/>
        <w:jc w:val="both"/>
        <w:rPr>
          <w:rFonts w:ascii="Times New Roman" w:hAnsi="Times New Roman" w:cs="Times New Roman"/>
          <w:sz w:val="24"/>
          <w:szCs w:val="24"/>
        </w:rPr>
      </w:pPr>
      <w:proofErr w:type="spellStart"/>
      <w:r w:rsidRPr="00763A87">
        <w:rPr>
          <w:rFonts w:ascii="Times New Roman" w:hAnsi="Times New Roman" w:cs="Times New Roman"/>
          <w:i/>
          <w:iCs/>
          <w:sz w:val="24"/>
          <w:szCs w:val="24"/>
        </w:rPr>
        <w:t>Ptyas</w:t>
      </w:r>
      <w:proofErr w:type="spellEnd"/>
      <w:r w:rsidRPr="00763A87">
        <w:rPr>
          <w:rFonts w:ascii="Times New Roman" w:hAnsi="Times New Roman" w:cs="Times New Roman"/>
          <w:i/>
          <w:iCs/>
          <w:sz w:val="24"/>
          <w:szCs w:val="24"/>
        </w:rPr>
        <w:t xml:space="preserve"> </w:t>
      </w:r>
      <w:proofErr w:type="spellStart"/>
      <w:r w:rsidRPr="00763A87">
        <w:rPr>
          <w:rFonts w:ascii="Times New Roman" w:hAnsi="Times New Roman" w:cs="Times New Roman"/>
          <w:i/>
          <w:iCs/>
          <w:sz w:val="24"/>
          <w:szCs w:val="24"/>
        </w:rPr>
        <w:t>korros</w:t>
      </w:r>
      <w:proofErr w:type="spellEnd"/>
      <w:r w:rsidR="005A18AE">
        <w:rPr>
          <w:rFonts w:ascii="Times New Roman" w:hAnsi="Times New Roman" w:cs="Times New Roman"/>
          <w:i/>
          <w:iCs/>
          <w:sz w:val="24"/>
          <w:szCs w:val="24"/>
        </w:rPr>
        <w:t xml:space="preserve"> </w:t>
      </w:r>
      <w:r w:rsidR="005A18AE">
        <w:rPr>
          <w:rFonts w:ascii="Times New Roman" w:hAnsi="Times New Roman" w:cs="Times New Roman"/>
          <w:sz w:val="24"/>
          <w:szCs w:val="24"/>
        </w:rPr>
        <w:t>(Schlegel, 1837)</w:t>
      </w:r>
    </w:p>
    <w:p w14:paraId="210C27FA" w14:textId="6E63F257" w:rsidR="00302FBD" w:rsidRDefault="00302FBD" w:rsidP="00DC36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Indo -Chinese </w:t>
      </w:r>
      <w:r w:rsidR="005A18AE">
        <w:rPr>
          <w:rFonts w:ascii="Times New Roman" w:hAnsi="Times New Roman" w:cs="Times New Roman"/>
          <w:sz w:val="24"/>
          <w:szCs w:val="24"/>
        </w:rPr>
        <w:t>Rat Snake</w:t>
      </w:r>
    </w:p>
    <w:p w14:paraId="295D6188" w14:textId="038B3DEC" w:rsidR="00925BF3" w:rsidRPr="00392C01" w:rsidRDefault="00350A47" w:rsidP="00D22F54">
      <w:pPr>
        <w:spacing w:line="360" w:lineRule="auto"/>
        <w:ind w:firstLine="720"/>
        <w:jc w:val="both"/>
        <w:rPr>
          <w:rFonts w:ascii="Times New Roman" w:hAnsi="Times New Roman" w:cs="Times New Roman"/>
          <w:b/>
          <w:bCs/>
          <w:sz w:val="24"/>
          <w:szCs w:val="24"/>
        </w:rPr>
      </w:pPr>
      <w:r>
        <w:rPr>
          <w:rFonts w:ascii="Times New Roman" w:hAnsi="Times New Roman" w:cs="Times New Roman"/>
          <w:sz w:val="24"/>
          <w:szCs w:val="24"/>
        </w:rPr>
        <w:t>Six</w:t>
      </w:r>
      <w:r w:rsidR="00302FBD">
        <w:rPr>
          <w:rFonts w:ascii="Times New Roman" w:hAnsi="Times New Roman" w:cs="Times New Roman"/>
          <w:sz w:val="24"/>
          <w:szCs w:val="24"/>
        </w:rPr>
        <w:t xml:space="preserve"> specimens (one dead and </w:t>
      </w:r>
      <w:r>
        <w:rPr>
          <w:rFonts w:ascii="Times New Roman" w:hAnsi="Times New Roman" w:cs="Times New Roman"/>
          <w:sz w:val="24"/>
          <w:szCs w:val="24"/>
        </w:rPr>
        <w:t>five</w:t>
      </w:r>
      <w:r w:rsidR="00302FBD">
        <w:rPr>
          <w:rFonts w:ascii="Times New Roman" w:hAnsi="Times New Roman" w:cs="Times New Roman"/>
          <w:sz w:val="24"/>
          <w:szCs w:val="24"/>
        </w:rPr>
        <w:t xml:space="preserve"> live) were collected; two were juveniles. The collected sites were New Social Science Block, Working Women Hostel and </w:t>
      </w:r>
      <w:r w:rsidR="00925BF3">
        <w:rPr>
          <w:rFonts w:ascii="Times New Roman" w:hAnsi="Times New Roman" w:cs="Times New Roman"/>
          <w:sz w:val="24"/>
          <w:szCs w:val="24"/>
        </w:rPr>
        <w:t xml:space="preserve">Manipur University </w:t>
      </w:r>
      <w:r w:rsidR="00302FBD">
        <w:rPr>
          <w:rFonts w:ascii="Times New Roman" w:hAnsi="Times New Roman" w:cs="Times New Roman"/>
          <w:sz w:val="24"/>
          <w:szCs w:val="24"/>
        </w:rPr>
        <w:t xml:space="preserve">Guest House. </w:t>
      </w:r>
      <w:r w:rsidR="00925BF3">
        <w:rPr>
          <w:rFonts w:ascii="Times New Roman" w:hAnsi="Times New Roman" w:cs="Times New Roman"/>
          <w:sz w:val="24"/>
          <w:szCs w:val="24"/>
        </w:rPr>
        <w:t>SVL: 180-1040 mm; TL: 20-120 mm; VEN: 162-178; SC: 122-148; SL: 8+8 (4</w:t>
      </w:r>
      <w:r w:rsidR="00925BF3" w:rsidRPr="00925BF3">
        <w:rPr>
          <w:rFonts w:ascii="Times New Roman" w:hAnsi="Times New Roman" w:cs="Times New Roman"/>
          <w:sz w:val="24"/>
          <w:szCs w:val="24"/>
          <w:vertAlign w:val="superscript"/>
        </w:rPr>
        <w:t>th</w:t>
      </w:r>
      <w:r w:rsidR="00925BF3">
        <w:rPr>
          <w:rFonts w:ascii="Times New Roman" w:hAnsi="Times New Roman" w:cs="Times New Roman"/>
          <w:sz w:val="24"/>
          <w:szCs w:val="24"/>
        </w:rPr>
        <w:t xml:space="preserve"> &amp; 5</w:t>
      </w:r>
      <w:r w:rsidR="00925BF3" w:rsidRPr="00925BF3">
        <w:rPr>
          <w:rFonts w:ascii="Times New Roman" w:hAnsi="Times New Roman" w:cs="Times New Roman"/>
          <w:sz w:val="24"/>
          <w:szCs w:val="24"/>
          <w:vertAlign w:val="superscript"/>
        </w:rPr>
        <w:t>th</w:t>
      </w:r>
      <w:r w:rsidR="00925BF3">
        <w:rPr>
          <w:rFonts w:ascii="Times New Roman" w:hAnsi="Times New Roman" w:cs="Times New Roman"/>
          <w:sz w:val="24"/>
          <w:szCs w:val="24"/>
          <w:vertAlign w:val="superscript"/>
        </w:rPr>
        <w:t xml:space="preserve"> </w:t>
      </w:r>
      <w:r w:rsidR="00925BF3">
        <w:rPr>
          <w:rFonts w:ascii="Times New Roman" w:hAnsi="Times New Roman" w:cs="Times New Roman"/>
          <w:sz w:val="24"/>
          <w:szCs w:val="24"/>
        </w:rPr>
        <w:t>touching eye); IL: 10+10; LOR: 2; Tem: 2+2; PO: 2+2; PRO: 1+1 and Anal Shield divided.</w:t>
      </w:r>
      <w:r w:rsidR="00392C01">
        <w:rPr>
          <w:rFonts w:ascii="Times New Roman" w:hAnsi="Times New Roman" w:cs="Times New Roman"/>
          <w:sz w:val="24"/>
          <w:szCs w:val="24"/>
        </w:rPr>
        <w:t xml:space="preserve"> According to the IUCN </w:t>
      </w:r>
      <w:proofErr w:type="spellStart"/>
      <w:r w:rsidR="00392C01">
        <w:rPr>
          <w:rFonts w:ascii="Times New Roman" w:hAnsi="Times New Roman" w:cs="Times New Roman"/>
          <w:sz w:val="24"/>
          <w:szCs w:val="24"/>
        </w:rPr>
        <w:t>Redlist</w:t>
      </w:r>
      <w:proofErr w:type="spellEnd"/>
      <w:r w:rsidR="00392C01">
        <w:rPr>
          <w:rFonts w:ascii="Times New Roman" w:hAnsi="Times New Roman" w:cs="Times New Roman"/>
          <w:sz w:val="24"/>
          <w:szCs w:val="24"/>
        </w:rPr>
        <w:t>, the species is under Near Threatened</w:t>
      </w:r>
      <w:r w:rsidR="005738DA">
        <w:rPr>
          <w:rFonts w:ascii="Times New Roman" w:hAnsi="Times New Roman" w:cs="Times New Roman"/>
          <w:sz w:val="24"/>
          <w:szCs w:val="24"/>
        </w:rPr>
        <w:t xml:space="preserve"> (Stuart et al., 2021)</w:t>
      </w:r>
      <w:r w:rsidR="00392C01">
        <w:rPr>
          <w:rFonts w:ascii="Times New Roman" w:hAnsi="Times New Roman" w:cs="Times New Roman"/>
          <w:sz w:val="24"/>
          <w:szCs w:val="24"/>
        </w:rPr>
        <w:t xml:space="preserve"> and Schedule II under WPAA 2022</w:t>
      </w:r>
      <w:r w:rsidR="009E5C1B">
        <w:rPr>
          <w:rFonts w:ascii="Times New Roman" w:hAnsi="Times New Roman" w:cs="Times New Roman"/>
          <w:sz w:val="24"/>
          <w:szCs w:val="24"/>
        </w:rPr>
        <w:t xml:space="preserve"> </w:t>
      </w:r>
    </w:p>
    <w:p w14:paraId="0AC6A28C" w14:textId="6E95F1E1" w:rsidR="00925BF3" w:rsidRPr="005A18AE" w:rsidRDefault="00925BF3" w:rsidP="00763A87">
      <w:pPr>
        <w:spacing w:after="0" w:line="360" w:lineRule="auto"/>
        <w:jc w:val="both"/>
        <w:rPr>
          <w:rFonts w:ascii="Times New Roman" w:hAnsi="Times New Roman" w:cs="Times New Roman"/>
          <w:sz w:val="24"/>
          <w:szCs w:val="24"/>
        </w:rPr>
      </w:pPr>
      <w:proofErr w:type="spellStart"/>
      <w:r w:rsidRPr="00763A87">
        <w:rPr>
          <w:rFonts w:ascii="Times New Roman" w:hAnsi="Times New Roman" w:cs="Times New Roman"/>
          <w:i/>
          <w:iCs/>
          <w:sz w:val="24"/>
          <w:szCs w:val="24"/>
        </w:rPr>
        <w:t>Co</w:t>
      </w:r>
      <w:r w:rsidR="005A18AE">
        <w:rPr>
          <w:rFonts w:ascii="Times New Roman" w:hAnsi="Times New Roman" w:cs="Times New Roman"/>
          <w:i/>
          <w:iCs/>
          <w:sz w:val="24"/>
          <w:szCs w:val="24"/>
        </w:rPr>
        <w:t>e</w:t>
      </w:r>
      <w:r w:rsidRPr="00763A87">
        <w:rPr>
          <w:rFonts w:ascii="Times New Roman" w:hAnsi="Times New Roman" w:cs="Times New Roman"/>
          <w:i/>
          <w:iCs/>
          <w:sz w:val="24"/>
          <w:szCs w:val="24"/>
        </w:rPr>
        <w:t>lognathus</w:t>
      </w:r>
      <w:proofErr w:type="spellEnd"/>
      <w:r w:rsidRPr="00763A87">
        <w:rPr>
          <w:rFonts w:ascii="Times New Roman" w:hAnsi="Times New Roman" w:cs="Times New Roman"/>
          <w:i/>
          <w:iCs/>
          <w:sz w:val="24"/>
          <w:szCs w:val="24"/>
        </w:rPr>
        <w:t xml:space="preserve"> radiatus</w:t>
      </w:r>
      <w:r w:rsidR="005A18AE">
        <w:rPr>
          <w:rFonts w:ascii="Times New Roman" w:hAnsi="Times New Roman" w:cs="Times New Roman"/>
          <w:i/>
          <w:iCs/>
          <w:sz w:val="24"/>
          <w:szCs w:val="24"/>
        </w:rPr>
        <w:t xml:space="preserve"> </w:t>
      </w:r>
      <w:r w:rsidR="005A18AE">
        <w:rPr>
          <w:rFonts w:ascii="Times New Roman" w:hAnsi="Times New Roman" w:cs="Times New Roman"/>
          <w:sz w:val="24"/>
          <w:szCs w:val="24"/>
        </w:rPr>
        <w:t>(Boie, 1827)</w:t>
      </w:r>
    </w:p>
    <w:p w14:paraId="52FDD9BC" w14:textId="77777777" w:rsidR="00925BF3" w:rsidRDefault="00925BF3" w:rsidP="00DC36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Copper -headed Trinket Snake </w:t>
      </w:r>
    </w:p>
    <w:p w14:paraId="00BC4932" w14:textId="31A35DEE" w:rsidR="00302FBD" w:rsidRDefault="00925BF3" w:rsidP="00D22F5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Ten specimens (three dead and seven live), including two juveniles, were collected from </w:t>
      </w:r>
      <w:r w:rsidR="00F43067">
        <w:rPr>
          <w:rFonts w:ascii="Times New Roman" w:hAnsi="Times New Roman" w:cs="Times New Roman"/>
          <w:sz w:val="24"/>
          <w:szCs w:val="24"/>
        </w:rPr>
        <w:t xml:space="preserve">the </w:t>
      </w:r>
      <w:r>
        <w:rPr>
          <w:rFonts w:ascii="Times New Roman" w:hAnsi="Times New Roman" w:cs="Times New Roman"/>
          <w:sz w:val="24"/>
          <w:szCs w:val="24"/>
        </w:rPr>
        <w:t>campus Working Women Hostel, Manipur University Student’s Canteen, Ladies Hostel number 7 and Manipur University Guest House</w:t>
      </w:r>
      <w:r w:rsidR="00D156A5">
        <w:rPr>
          <w:rFonts w:ascii="Times New Roman" w:hAnsi="Times New Roman" w:cs="Times New Roman"/>
          <w:sz w:val="24"/>
          <w:szCs w:val="24"/>
        </w:rPr>
        <w:t>. SVL: 220-1280 mm; TL: 22-132 mm; DSR: 19:19:17; VEN: 210-245; SC: 85-100; SL: 9+9 (4</w:t>
      </w:r>
      <w:r w:rsidR="00D156A5" w:rsidRPr="00D156A5">
        <w:rPr>
          <w:rFonts w:ascii="Times New Roman" w:hAnsi="Times New Roman" w:cs="Times New Roman"/>
          <w:sz w:val="24"/>
          <w:szCs w:val="24"/>
          <w:vertAlign w:val="superscript"/>
        </w:rPr>
        <w:t>th</w:t>
      </w:r>
      <w:r w:rsidR="00D156A5">
        <w:rPr>
          <w:rFonts w:ascii="Times New Roman" w:hAnsi="Times New Roman" w:cs="Times New Roman"/>
          <w:sz w:val="24"/>
          <w:szCs w:val="24"/>
        </w:rPr>
        <w:t xml:space="preserve"> -6</w:t>
      </w:r>
      <w:r w:rsidR="00D156A5" w:rsidRPr="00D156A5">
        <w:rPr>
          <w:rFonts w:ascii="Times New Roman" w:hAnsi="Times New Roman" w:cs="Times New Roman"/>
          <w:sz w:val="24"/>
          <w:szCs w:val="24"/>
          <w:vertAlign w:val="superscript"/>
        </w:rPr>
        <w:t>th</w:t>
      </w:r>
      <w:r w:rsidR="00D156A5">
        <w:rPr>
          <w:rFonts w:ascii="Times New Roman" w:hAnsi="Times New Roman" w:cs="Times New Roman"/>
          <w:sz w:val="24"/>
          <w:szCs w:val="24"/>
        </w:rPr>
        <w:t xml:space="preserve"> touching eye); IL: 9+9; LOR: 1; TEM: 2+2; PO: 2; PRO: 1 and Anal Shield undivided.</w:t>
      </w:r>
      <w:r w:rsidR="00392C01">
        <w:rPr>
          <w:rFonts w:ascii="Times New Roman" w:hAnsi="Times New Roman" w:cs="Times New Roman"/>
          <w:sz w:val="24"/>
          <w:szCs w:val="24"/>
        </w:rPr>
        <w:t xml:space="preserve"> According to the IUCN </w:t>
      </w:r>
      <w:proofErr w:type="spellStart"/>
      <w:r w:rsidR="00392C01">
        <w:rPr>
          <w:rFonts w:ascii="Times New Roman" w:hAnsi="Times New Roman" w:cs="Times New Roman"/>
          <w:sz w:val="24"/>
          <w:szCs w:val="24"/>
        </w:rPr>
        <w:t>Redlist</w:t>
      </w:r>
      <w:proofErr w:type="spellEnd"/>
      <w:r w:rsidR="00392C01">
        <w:rPr>
          <w:rFonts w:ascii="Times New Roman" w:hAnsi="Times New Roman" w:cs="Times New Roman"/>
          <w:sz w:val="24"/>
          <w:szCs w:val="24"/>
        </w:rPr>
        <w:t xml:space="preserve">, the species is under Least Concern </w:t>
      </w:r>
      <w:r w:rsidR="005738DA">
        <w:rPr>
          <w:rFonts w:ascii="Times New Roman" w:hAnsi="Times New Roman" w:cs="Times New Roman"/>
          <w:sz w:val="24"/>
          <w:szCs w:val="24"/>
        </w:rPr>
        <w:t xml:space="preserve">(Nguyen et al., 2022) </w:t>
      </w:r>
      <w:r w:rsidR="00392C01">
        <w:rPr>
          <w:rFonts w:ascii="Times New Roman" w:hAnsi="Times New Roman" w:cs="Times New Roman"/>
          <w:sz w:val="24"/>
          <w:szCs w:val="24"/>
        </w:rPr>
        <w:t>and Schedule II under WPAA 2022</w:t>
      </w:r>
      <w:r w:rsidR="009E5C1B">
        <w:rPr>
          <w:rFonts w:ascii="Times New Roman" w:hAnsi="Times New Roman" w:cs="Times New Roman"/>
          <w:sz w:val="24"/>
          <w:szCs w:val="24"/>
        </w:rPr>
        <w:t xml:space="preserve"> </w:t>
      </w:r>
    </w:p>
    <w:p w14:paraId="1E55AB88" w14:textId="6B2040E6" w:rsidR="00D156A5" w:rsidRPr="005A18AE" w:rsidRDefault="00D156A5" w:rsidP="00763A87">
      <w:pPr>
        <w:spacing w:after="0" w:line="360" w:lineRule="auto"/>
        <w:jc w:val="both"/>
        <w:rPr>
          <w:rFonts w:ascii="Times New Roman" w:hAnsi="Times New Roman" w:cs="Times New Roman"/>
          <w:sz w:val="24"/>
          <w:szCs w:val="24"/>
        </w:rPr>
      </w:pPr>
      <w:r w:rsidRPr="00763A87">
        <w:rPr>
          <w:rFonts w:ascii="Times New Roman" w:hAnsi="Times New Roman" w:cs="Times New Roman"/>
          <w:i/>
          <w:iCs/>
          <w:sz w:val="24"/>
          <w:szCs w:val="24"/>
        </w:rPr>
        <w:t>O</w:t>
      </w:r>
      <w:r w:rsidR="001720F8" w:rsidRPr="00763A87">
        <w:rPr>
          <w:rFonts w:ascii="Times New Roman" w:hAnsi="Times New Roman" w:cs="Times New Roman"/>
          <w:i/>
          <w:iCs/>
          <w:sz w:val="24"/>
          <w:szCs w:val="24"/>
        </w:rPr>
        <w:t xml:space="preserve">ligodon </w:t>
      </w:r>
      <w:proofErr w:type="spellStart"/>
      <w:r w:rsidR="001720F8" w:rsidRPr="00763A87">
        <w:rPr>
          <w:rFonts w:ascii="Times New Roman" w:hAnsi="Times New Roman" w:cs="Times New Roman"/>
          <w:i/>
          <w:iCs/>
          <w:sz w:val="24"/>
          <w:szCs w:val="24"/>
        </w:rPr>
        <w:t>albocinctus</w:t>
      </w:r>
      <w:proofErr w:type="spellEnd"/>
      <w:r w:rsidR="005A18AE">
        <w:rPr>
          <w:rFonts w:ascii="Times New Roman" w:hAnsi="Times New Roman" w:cs="Times New Roman"/>
          <w:i/>
          <w:iCs/>
          <w:sz w:val="24"/>
          <w:szCs w:val="24"/>
        </w:rPr>
        <w:t xml:space="preserve"> </w:t>
      </w:r>
      <w:r w:rsidR="005A18AE">
        <w:rPr>
          <w:rFonts w:ascii="Times New Roman" w:hAnsi="Times New Roman" w:cs="Times New Roman"/>
          <w:sz w:val="24"/>
          <w:szCs w:val="24"/>
        </w:rPr>
        <w:t>(Cantor,1839)</w:t>
      </w:r>
    </w:p>
    <w:p w14:paraId="7E0B5747" w14:textId="7C4823F3" w:rsidR="001720F8" w:rsidRDefault="00F43067" w:rsidP="00DC3649">
      <w:pPr>
        <w:spacing w:line="360" w:lineRule="auto"/>
        <w:jc w:val="both"/>
        <w:rPr>
          <w:rFonts w:ascii="Times New Roman" w:hAnsi="Times New Roman" w:cs="Times New Roman"/>
          <w:sz w:val="24"/>
          <w:szCs w:val="24"/>
        </w:rPr>
      </w:pPr>
      <w:r>
        <w:rPr>
          <w:rFonts w:ascii="Times New Roman" w:hAnsi="Times New Roman" w:cs="Times New Roman"/>
          <w:sz w:val="24"/>
          <w:szCs w:val="24"/>
        </w:rPr>
        <w:t>White-barred Kukri Snake</w:t>
      </w:r>
    </w:p>
    <w:p w14:paraId="45D0A01F" w14:textId="664C1607" w:rsidR="00F43067" w:rsidRDefault="00F43067" w:rsidP="00D22F5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Four specimens (two live and two dead) were collected from open gym and open space between the department of Zoology and biochemistry and anthropology. SVL: 382-412 mm; TL: 80-120 mm; DSR: 19:19:15; VEN: 182-202; SC: 52-65; SL: 7+7 (3</w:t>
      </w:r>
      <w:r w:rsidRPr="00F43067">
        <w:rPr>
          <w:rFonts w:ascii="Times New Roman" w:hAnsi="Times New Roman" w:cs="Times New Roman"/>
          <w:sz w:val="24"/>
          <w:szCs w:val="24"/>
          <w:vertAlign w:val="superscript"/>
        </w:rPr>
        <w:t>rd</w:t>
      </w:r>
      <w:r>
        <w:rPr>
          <w:rFonts w:ascii="Times New Roman" w:hAnsi="Times New Roman" w:cs="Times New Roman"/>
          <w:sz w:val="24"/>
          <w:szCs w:val="24"/>
        </w:rPr>
        <w:t xml:space="preserve"> &amp; 4</w:t>
      </w:r>
      <w:r w:rsidRPr="00F43067">
        <w:rPr>
          <w:rFonts w:ascii="Times New Roman" w:hAnsi="Times New Roman" w:cs="Times New Roman"/>
          <w:sz w:val="24"/>
          <w:szCs w:val="24"/>
          <w:vertAlign w:val="superscript"/>
        </w:rPr>
        <w:t>th</w:t>
      </w:r>
      <w:r>
        <w:rPr>
          <w:rFonts w:ascii="Times New Roman" w:hAnsi="Times New Roman" w:cs="Times New Roman"/>
          <w:sz w:val="24"/>
          <w:szCs w:val="24"/>
        </w:rPr>
        <w:t xml:space="preserve"> touching eye); IL: 7+7; LOR: 1; PO: 2; PRO: 1 TEM: 1+1 and divided anal shield.</w:t>
      </w:r>
      <w:r w:rsidR="00392C01">
        <w:rPr>
          <w:rFonts w:ascii="Times New Roman" w:hAnsi="Times New Roman" w:cs="Times New Roman"/>
          <w:sz w:val="24"/>
          <w:szCs w:val="24"/>
        </w:rPr>
        <w:t xml:space="preserve"> According to the IUCN </w:t>
      </w:r>
      <w:proofErr w:type="spellStart"/>
      <w:r w:rsidR="00392C01">
        <w:rPr>
          <w:rFonts w:ascii="Times New Roman" w:hAnsi="Times New Roman" w:cs="Times New Roman"/>
          <w:sz w:val="24"/>
          <w:szCs w:val="24"/>
        </w:rPr>
        <w:t>Redlist</w:t>
      </w:r>
      <w:proofErr w:type="spellEnd"/>
      <w:r w:rsidR="00392C01">
        <w:rPr>
          <w:rFonts w:ascii="Times New Roman" w:hAnsi="Times New Roman" w:cs="Times New Roman"/>
          <w:sz w:val="24"/>
          <w:szCs w:val="24"/>
        </w:rPr>
        <w:t>, the species is under Least Concern</w:t>
      </w:r>
      <w:r w:rsidR="005738DA">
        <w:rPr>
          <w:rFonts w:ascii="Times New Roman" w:hAnsi="Times New Roman" w:cs="Times New Roman"/>
          <w:sz w:val="24"/>
          <w:szCs w:val="24"/>
        </w:rPr>
        <w:t xml:space="preserve"> (</w:t>
      </w:r>
      <w:r w:rsidR="005738DA" w:rsidRPr="009E5C1B">
        <w:rPr>
          <w:rFonts w:ascii="Times New Roman" w:hAnsi="Times New Roman" w:cs="Times New Roman"/>
          <w:sz w:val="24"/>
          <w:szCs w:val="24"/>
        </w:rPr>
        <w:t>Khan</w:t>
      </w:r>
      <w:r w:rsidR="005738DA">
        <w:rPr>
          <w:rFonts w:ascii="Times New Roman" w:hAnsi="Times New Roman" w:cs="Times New Roman"/>
          <w:sz w:val="24"/>
          <w:szCs w:val="24"/>
        </w:rPr>
        <w:t xml:space="preserve"> et al., </w:t>
      </w:r>
      <w:r w:rsidR="005738DA" w:rsidRPr="009E5C1B">
        <w:rPr>
          <w:rFonts w:ascii="Times New Roman" w:hAnsi="Times New Roman" w:cs="Times New Roman"/>
          <w:sz w:val="24"/>
          <w:szCs w:val="24"/>
        </w:rPr>
        <w:t>2021</w:t>
      </w:r>
      <w:r w:rsidR="005738DA">
        <w:rPr>
          <w:rFonts w:ascii="Times New Roman" w:hAnsi="Times New Roman" w:cs="Times New Roman"/>
          <w:sz w:val="24"/>
          <w:szCs w:val="24"/>
        </w:rPr>
        <w:t>)</w:t>
      </w:r>
      <w:r w:rsidR="00392C01">
        <w:rPr>
          <w:rFonts w:ascii="Times New Roman" w:hAnsi="Times New Roman" w:cs="Times New Roman"/>
          <w:sz w:val="24"/>
          <w:szCs w:val="24"/>
        </w:rPr>
        <w:t xml:space="preserve"> and Schedule II under WPAA 2022</w:t>
      </w:r>
      <w:r w:rsidR="009E5C1B">
        <w:rPr>
          <w:rFonts w:ascii="Times New Roman" w:hAnsi="Times New Roman" w:cs="Times New Roman"/>
          <w:sz w:val="24"/>
          <w:szCs w:val="24"/>
        </w:rPr>
        <w:t xml:space="preserve"> </w:t>
      </w:r>
    </w:p>
    <w:p w14:paraId="1E2ACD0C" w14:textId="62257164" w:rsidR="00F43067" w:rsidRPr="005A18AE" w:rsidRDefault="001A47A1" w:rsidP="00763A87">
      <w:pPr>
        <w:spacing w:after="0" w:line="360" w:lineRule="auto"/>
        <w:jc w:val="both"/>
        <w:rPr>
          <w:rFonts w:ascii="Times New Roman" w:hAnsi="Times New Roman" w:cs="Times New Roman"/>
          <w:sz w:val="24"/>
          <w:szCs w:val="24"/>
        </w:rPr>
      </w:pPr>
      <w:proofErr w:type="spellStart"/>
      <w:r w:rsidRPr="005A18AE">
        <w:rPr>
          <w:rFonts w:ascii="Times New Roman" w:hAnsi="Times New Roman" w:cs="Times New Roman"/>
          <w:i/>
          <w:iCs/>
          <w:sz w:val="24"/>
          <w:szCs w:val="24"/>
        </w:rPr>
        <w:t>Rhabdophis</w:t>
      </w:r>
      <w:proofErr w:type="spellEnd"/>
      <w:r w:rsidRPr="005A18AE">
        <w:rPr>
          <w:rFonts w:ascii="Times New Roman" w:hAnsi="Times New Roman" w:cs="Times New Roman"/>
          <w:i/>
          <w:iCs/>
          <w:sz w:val="24"/>
          <w:szCs w:val="24"/>
        </w:rPr>
        <w:t xml:space="preserve"> helleri</w:t>
      </w:r>
      <w:r w:rsidR="005A18AE">
        <w:rPr>
          <w:rFonts w:ascii="Times New Roman" w:hAnsi="Times New Roman" w:cs="Times New Roman"/>
          <w:i/>
          <w:iCs/>
          <w:sz w:val="24"/>
          <w:szCs w:val="24"/>
        </w:rPr>
        <w:t xml:space="preserve"> </w:t>
      </w:r>
      <w:r w:rsidR="005A18AE">
        <w:rPr>
          <w:rFonts w:ascii="Times New Roman" w:hAnsi="Times New Roman" w:cs="Times New Roman"/>
          <w:sz w:val="24"/>
          <w:szCs w:val="24"/>
        </w:rPr>
        <w:t>(Schmidt, 1925)</w:t>
      </w:r>
    </w:p>
    <w:p w14:paraId="21C2F212" w14:textId="19E180E6" w:rsidR="001A47A1" w:rsidRDefault="001A47A1" w:rsidP="00DC36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Heller’s </w:t>
      </w:r>
      <w:r w:rsidR="00763A87">
        <w:rPr>
          <w:rFonts w:ascii="Times New Roman" w:hAnsi="Times New Roman" w:cs="Times New Roman"/>
          <w:sz w:val="24"/>
          <w:szCs w:val="24"/>
        </w:rPr>
        <w:t>Red-necked Keelback</w:t>
      </w:r>
    </w:p>
    <w:p w14:paraId="2244CBE0" w14:textId="0B83F4C8" w:rsidR="001A47A1" w:rsidRDefault="001A47A1" w:rsidP="00D22F5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Twelve specimens</w:t>
      </w:r>
      <w:r w:rsidR="00763A87">
        <w:rPr>
          <w:rFonts w:ascii="Times New Roman" w:hAnsi="Times New Roman" w:cs="Times New Roman"/>
          <w:sz w:val="24"/>
          <w:szCs w:val="24"/>
        </w:rPr>
        <w:t>, including two dead individuals, were collected from almost every part of the campus; most were from the Centenary Hall Complex and the Manipur University Students’</w:t>
      </w:r>
      <w:r>
        <w:rPr>
          <w:rFonts w:ascii="Times New Roman" w:hAnsi="Times New Roman" w:cs="Times New Roman"/>
          <w:sz w:val="24"/>
          <w:szCs w:val="24"/>
        </w:rPr>
        <w:t xml:space="preserve"> Canteen. SVL: 372-760 mm; TL: 150-198 mm; DSR: 17:19:17; VEN: 158-165; </w:t>
      </w:r>
      <w:r w:rsidR="00BB7ADC">
        <w:rPr>
          <w:rFonts w:ascii="Times New Roman" w:hAnsi="Times New Roman" w:cs="Times New Roman"/>
          <w:sz w:val="24"/>
          <w:szCs w:val="24"/>
        </w:rPr>
        <w:t>SC: 76-82; SL: 8+8 (3</w:t>
      </w:r>
      <w:r w:rsidR="00BB7ADC" w:rsidRPr="00BB7ADC">
        <w:rPr>
          <w:rFonts w:ascii="Times New Roman" w:hAnsi="Times New Roman" w:cs="Times New Roman"/>
          <w:sz w:val="24"/>
          <w:szCs w:val="24"/>
          <w:vertAlign w:val="superscript"/>
        </w:rPr>
        <w:t>rd</w:t>
      </w:r>
      <w:r w:rsidR="00BB7ADC">
        <w:rPr>
          <w:rFonts w:ascii="Times New Roman" w:hAnsi="Times New Roman" w:cs="Times New Roman"/>
          <w:sz w:val="24"/>
          <w:szCs w:val="24"/>
        </w:rPr>
        <w:t xml:space="preserve"> -5</w:t>
      </w:r>
      <w:r w:rsidR="00BB7ADC" w:rsidRPr="00BB7ADC">
        <w:rPr>
          <w:rFonts w:ascii="Times New Roman" w:hAnsi="Times New Roman" w:cs="Times New Roman"/>
          <w:sz w:val="24"/>
          <w:szCs w:val="24"/>
          <w:vertAlign w:val="superscript"/>
        </w:rPr>
        <w:t>th</w:t>
      </w:r>
      <w:r w:rsidR="00BB7ADC">
        <w:rPr>
          <w:rFonts w:ascii="Times New Roman" w:hAnsi="Times New Roman" w:cs="Times New Roman"/>
          <w:sz w:val="24"/>
          <w:szCs w:val="24"/>
        </w:rPr>
        <w:t xml:space="preserve"> touching eye); IL: 8+8; LOR: 1; PO: 3; PRO: 1; TEM: 2+2</w:t>
      </w:r>
      <w:r w:rsidR="00392C01">
        <w:rPr>
          <w:rFonts w:ascii="Times New Roman" w:hAnsi="Times New Roman" w:cs="Times New Roman"/>
          <w:sz w:val="24"/>
          <w:szCs w:val="24"/>
        </w:rPr>
        <w:t xml:space="preserve">. </w:t>
      </w:r>
      <w:r w:rsidR="00E34D63">
        <w:rPr>
          <w:rFonts w:ascii="Times New Roman" w:hAnsi="Times New Roman" w:cs="Times New Roman"/>
          <w:sz w:val="24"/>
          <w:szCs w:val="24"/>
        </w:rPr>
        <w:t xml:space="preserve">The species hasn’t </w:t>
      </w:r>
      <w:r w:rsidR="00392C01">
        <w:rPr>
          <w:rFonts w:ascii="Times New Roman" w:hAnsi="Times New Roman" w:cs="Times New Roman"/>
          <w:sz w:val="24"/>
          <w:szCs w:val="24"/>
        </w:rPr>
        <w:t>and Schedule II under WPAA 2022</w:t>
      </w:r>
    </w:p>
    <w:p w14:paraId="043E59EA" w14:textId="193E4388" w:rsidR="00BB7ADC" w:rsidRPr="001900BA" w:rsidRDefault="00403ECF" w:rsidP="00DC3649">
      <w:pPr>
        <w:spacing w:line="360" w:lineRule="auto"/>
        <w:jc w:val="both"/>
        <w:rPr>
          <w:rFonts w:ascii="Times New Roman" w:hAnsi="Times New Roman" w:cs="Times New Roman"/>
          <w:b/>
          <w:bCs/>
          <w:sz w:val="24"/>
          <w:szCs w:val="24"/>
        </w:rPr>
      </w:pPr>
      <w:r w:rsidRPr="001900BA">
        <w:rPr>
          <w:rFonts w:ascii="Times New Roman" w:hAnsi="Times New Roman" w:cs="Times New Roman"/>
          <w:b/>
          <w:bCs/>
          <w:sz w:val="24"/>
          <w:szCs w:val="24"/>
        </w:rPr>
        <w:t>FAMILY: ELAPIDAE</w:t>
      </w:r>
    </w:p>
    <w:p w14:paraId="5D01B7F2" w14:textId="5C3F5FA5" w:rsidR="00BB7ADC" w:rsidRPr="005A18AE" w:rsidRDefault="00BB7ADC" w:rsidP="00763A87">
      <w:pPr>
        <w:spacing w:after="0" w:line="360" w:lineRule="auto"/>
        <w:jc w:val="both"/>
        <w:rPr>
          <w:rFonts w:ascii="Times New Roman" w:hAnsi="Times New Roman" w:cs="Times New Roman"/>
          <w:sz w:val="24"/>
          <w:szCs w:val="24"/>
        </w:rPr>
      </w:pPr>
      <w:r w:rsidRPr="00763A87">
        <w:rPr>
          <w:rFonts w:ascii="Times New Roman" w:hAnsi="Times New Roman" w:cs="Times New Roman"/>
          <w:i/>
          <w:iCs/>
          <w:sz w:val="24"/>
          <w:szCs w:val="24"/>
        </w:rPr>
        <w:t xml:space="preserve">Naja </w:t>
      </w:r>
      <w:proofErr w:type="spellStart"/>
      <w:r w:rsidRPr="00763A87">
        <w:rPr>
          <w:rFonts w:ascii="Times New Roman" w:hAnsi="Times New Roman" w:cs="Times New Roman"/>
          <w:i/>
          <w:iCs/>
          <w:sz w:val="24"/>
          <w:szCs w:val="24"/>
        </w:rPr>
        <w:t>kaouthia</w:t>
      </w:r>
      <w:proofErr w:type="spellEnd"/>
      <w:r w:rsidR="005A18AE">
        <w:rPr>
          <w:rFonts w:ascii="Times New Roman" w:hAnsi="Times New Roman" w:cs="Times New Roman"/>
          <w:i/>
          <w:iCs/>
          <w:sz w:val="24"/>
          <w:szCs w:val="24"/>
        </w:rPr>
        <w:t xml:space="preserve"> </w:t>
      </w:r>
      <w:r w:rsidR="005A18AE">
        <w:rPr>
          <w:rFonts w:ascii="Times New Roman" w:hAnsi="Times New Roman" w:cs="Times New Roman"/>
          <w:sz w:val="24"/>
          <w:szCs w:val="24"/>
        </w:rPr>
        <w:t>(Lesson, 1831)</w:t>
      </w:r>
    </w:p>
    <w:p w14:paraId="3FBCC0DC" w14:textId="228AD201" w:rsidR="00BB7ADC" w:rsidRDefault="00BB7ADC" w:rsidP="00DC3649">
      <w:pPr>
        <w:spacing w:line="360" w:lineRule="auto"/>
        <w:jc w:val="both"/>
        <w:rPr>
          <w:rFonts w:ascii="Times New Roman" w:hAnsi="Times New Roman" w:cs="Times New Roman"/>
          <w:sz w:val="24"/>
          <w:szCs w:val="24"/>
        </w:rPr>
      </w:pPr>
      <w:r>
        <w:rPr>
          <w:rFonts w:ascii="Times New Roman" w:hAnsi="Times New Roman" w:cs="Times New Roman"/>
          <w:sz w:val="24"/>
          <w:szCs w:val="24"/>
        </w:rPr>
        <w:t>Monocled Cobra</w:t>
      </w:r>
    </w:p>
    <w:p w14:paraId="64C9DDF4" w14:textId="435572B0" w:rsidR="00AE4A5B" w:rsidRDefault="00BB7ADC" w:rsidP="00392C01">
      <w:pPr>
        <w:spacing w:line="360" w:lineRule="auto"/>
        <w:jc w:val="both"/>
        <w:rPr>
          <w:rFonts w:ascii="Times New Roman" w:hAnsi="Times New Roman" w:cs="Times New Roman"/>
          <w:sz w:val="24"/>
          <w:szCs w:val="24"/>
        </w:rPr>
      </w:pPr>
      <w:r>
        <w:rPr>
          <w:rFonts w:ascii="Times New Roman" w:hAnsi="Times New Roman" w:cs="Times New Roman"/>
          <w:sz w:val="24"/>
          <w:szCs w:val="24"/>
        </w:rPr>
        <w:t>Thirteen specimens, including two dead and three juveniles, were collected from the campus area</w:t>
      </w:r>
      <w:r w:rsidR="005029D5">
        <w:rPr>
          <w:rFonts w:ascii="Times New Roman" w:hAnsi="Times New Roman" w:cs="Times New Roman"/>
          <w:sz w:val="24"/>
          <w:szCs w:val="24"/>
        </w:rPr>
        <w:t>.</w:t>
      </w:r>
      <w:r>
        <w:rPr>
          <w:rFonts w:ascii="Times New Roman" w:hAnsi="Times New Roman" w:cs="Times New Roman"/>
          <w:sz w:val="24"/>
          <w:szCs w:val="24"/>
        </w:rPr>
        <w:t xml:space="preserve"> </w:t>
      </w:r>
      <w:r w:rsidR="005029D5">
        <w:rPr>
          <w:rFonts w:ascii="Times New Roman" w:hAnsi="Times New Roman" w:cs="Times New Roman"/>
          <w:sz w:val="24"/>
          <w:szCs w:val="24"/>
        </w:rPr>
        <w:t>Most</w:t>
      </w:r>
      <w:r>
        <w:rPr>
          <w:rFonts w:ascii="Times New Roman" w:hAnsi="Times New Roman" w:cs="Times New Roman"/>
          <w:sz w:val="24"/>
          <w:szCs w:val="24"/>
        </w:rPr>
        <w:t xml:space="preserve"> of the </w:t>
      </w:r>
      <w:r w:rsidR="005029D5">
        <w:rPr>
          <w:rFonts w:ascii="Times New Roman" w:hAnsi="Times New Roman" w:cs="Times New Roman"/>
          <w:sz w:val="24"/>
          <w:szCs w:val="24"/>
        </w:rPr>
        <w:t>specimen</w:t>
      </w:r>
      <w:r>
        <w:rPr>
          <w:rFonts w:ascii="Times New Roman" w:hAnsi="Times New Roman" w:cs="Times New Roman"/>
          <w:sz w:val="24"/>
          <w:szCs w:val="24"/>
        </w:rPr>
        <w:t xml:space="preserve"> </w:t>
      </w:r>
      <w:r w:rsidR="005029D5">
        <w:rPr>
          <w:rFonts w:ascii="Times New Roman" w:hAnsi="Times New Roman" w:cs="Times New Roman"/>
          <w:sz w:val="24"/>
          <w:szCs w:val="24"/>
        </w:rPr>
        <w:t>were collected from</w:t>
      </w:r>
      <w:r>
        <w:rPr>
          <w:rFonts w:ascii="Times New Roman" w:hAnsi="Times New Roman" w:cs="Times New Roman"/>
          <w:sz w:val="24"/>
          <w:szCs w:val="24"/>
        </w:rPr>
        <w:t xml:space="preserve"> the Manipur University Guest House, Working Women's Hostel</w:t>
      </w:r>
      <w:r w:rsidR="00763A87">
        <w:rPr>
          <w:rFonts w:ascii="Times New Roman" w:hAnsi="Times New Roman" w:cs="Times New Roman"/>
          <w:sz w:val="24"/>
          <w:szCs w:val="24"/>
        </w:rPr>
        <w:t>,</w:t>
      </w:r>
      <w:r>
        <w:rPr>
          <w:rFonts w:ascii="Times New Roman" w:hAnsi="Times New Roman" w:cs="Times New Roman"/>
          <w:sz w:val="24"/>
          <w:szCs w:val="24"/>
        </w:rPr>
        <w:t xml:space="preserve"> etc. SVL: 176-1380 mm; TL: 80-220 mm; DSR: 25-31:18-20:16-17; VEN: 182-193; SC: 48-56</w:t>
      </w:r>
      <w:r w:rsidR="000009A0">
        <w:rPr>
          <w:rFonts w:ascii="Times New Roman" w:hAnsi="Times New Roman" w:cs="Times New Roman"/>
          <w:sz w:val="24"/>
          <w:szCs w:val="24"/>
        </w:rPr>
        <w:t xml:space="preserve"> </w:t>
      </w:r>
      <w:r>
        <w:rPr>
          <w:rFonts w:ascii="Times New Roman" w:hAnsi="Times New Roman" w:cs="Times New Roman"/>
          <w:sz w:val="24"/>
          <w:szCs w:val="24"/>
        </w:rPr>
        <w:t>SL: 7+7 (3</w:t>
      </w:r>
      <w:r w:rsidRPr="00BB7ADC">
        <w:rPr>
          <w:rFonts w:ascii="Times New Roman" w:hAnsi="Times New Roman" w:cs="Times New Roman"/>
          <w:sz w:val="24"/>
          <w:szCs w:val="24"/>
          <w:vertAlign w:val="superscript"/>
        </w:rPr>
        <w:t>rd</w:t>
      </w:r>
      <w:r>
        <w:rPr>
          <w:rFonts w:ascii="Times New Roman" w:hAnsi="Times New Roman" w:cs="Times New Roman"/>
          <w:sz w:val="24"/>
          <w:szCs w:val="24"/>
        </w:rPr>
        <w:t xml:space="preserve"> &amp;4</w:t>
      </w:r>
      <w:r w:rsidRPr="00BB7ADC">
        <w:rPr>
          <w:rFonts w:ascii="Times New Roman" w:hAnsi="Times New Roman" w:cs="Times New Roman"/>
          <w:sz w:val="24"/>
          <w:szCs w:val="24"/>
          <w:vertAlign w:val="superscript"/>
        </w:rPr>
        <w:t>th</w:t>
      </w:r>
      <w:r>
        <w:rPr>
          <w:rFonts w:ascii="Times New Roman" w:hAnsi="Times New Roman" w:cs="Times New Roman"/>
          <w:sz w:val="24"/>
          <w:szCs w:val="24"/>
        </w:rPr>
        <w:t xml:space="preserve"> touching eye); IL: 9+9; LOR: 0; PO: 3, PRO: 1; TEM: 2+3</w:t>
      </w:r>
      <w:r w:rsidR="000009A0">
        <w:rPr>
          <w:rFonts w:ascii="Times New Roman" w:hAnsi="Times New Roman" w:cs="Times New Roman"/>
          <w:sz w:val="24"/>
          <w:szCs w:val="24"/>
        </w:rPr>
        <w:t xml:space="preserve"> and anal shield undivided.</w:t>
      </w:r>
      <w:r w:rsidR="00A01F3F">
        <w:rPr>
          <w:rFonts w:ascii="Times New Roman" w:hAnsi="Times New Roman" w:cs="Times New Roman"/>
          <w:sz w:val="24"/>
          <w:szCs w:val="24"/>
        </w:rPr>
        <w:t xml:space="preserve"> According to </w:t>
      </w:r>
      <w:r w:rsidR="00763A87">
        <w:rPr>
          <w:rFonts w:ascii="Times New Roman" w:hAnsi="Times New Roman" w:cs="Times New Roman"/>
          <w:sz w:val="24"/>
          <w:szCs w:val="24"/>
        </w:rPr>
        <w:t xml:space="preserve">the </w:t>
      </w:r>
      <w:r w:rsidR="00A01F3F">
        <w:rPr>
          <w:rFonts w:ascii="Times New Roman" w:hAnsi="Times New Roman" w:cs="Times New Roman"/>
          <w:sz w:val="24"/>
          <w:szCs w:val="24"/>
        </w:rPr>
        <w:t xml:space="preserve">IUCN </w:t>
      </w:r>
      <w:proofErr w:type="spellStart"/>
      <w:r w:rsidR="00A01F3F">
        <w:rPr>
          <w:rFonts w:ascii="Times New Roman" w:hAnsi="Times New Roman" w:cs="Times New Roman"/>
          <w:sz w:val="24"/>
          <w:szCs w:val="24"/>
        </w:rPr>
        <w:t>Redlist</w:t>
      </w:r>
      <w:proofErr w:type="spellEnd"/>
      <w:r w:rsidR="00763A87">
        <w:rPr>
          <w:rFonts w:ascii="Times New Roman" w:hAnsi="Times New Roman" w:cs="Times New Roman"/>
          <w:sz w:val="24"/>
          <w:szCs w:val="24"/>
        </w:rPr>
        <w:t xml:space="preserve">, the species is under Least Concern </w:t>
      </w:r>
      <w:r w:rsidR="005738DA">
        <w:rPr>
          <w:rFonts w:ascii="Times New Roman" w:hAnsi="Times New Roman" w:cs="Times New Roman"/>
          <w:sz w:val="24"/>
          <w:szCs w:val="24"/>
        </w:rPr>
        <w:t xml:space="preserve">(Stuart &amp; Wogan, 2012) </w:t>
      </w:r>
      <w:r w:rsidR="00763A87">
        <w:rPr>
          <w:rFonts w:ascii="Times New Roman" w:hAnsi="Times New Roman" w:cs="Times New Roman"/>
          <w:sz w:val="24"/>
          <w:szCs w:val="24"/>
        </w:rPr>
        <w:t xml:space="preserve">and Schedule </w:t>
      </w:r>
      <w:r w:rsidR="00392C01">
        <w:rPr>
          <w:rFonts w:ascii="Times New Roman" w:hAnsi="Times New Roman" w:cs="Times New Roman"/>
          <w:sz w:val="24"/>
          <w:szCs w:val="24"/>
        </w:rPr>
        <w:t>I under WPAA 2022</w:t>
      </w:r>
    </w:p>
    <w:p w14:paraId="31680602" w14:textId="77777777" w:rsidR="002311C6" w:rsidRDefault="002311C6" w:rsidP="002311C6">
      <w:pPr>
        <w:jc w:val="both"/>
        <w:rPr>
          <w:rFonts w:ascii="Times New Roman" w:hAnsi="Times New Roman" w:cs="Times New Roman"/>
          <w:sz w:val="24"/>
          <w:szCs w:val="24"/>
        </w:rPr>
      </w:pPr>
    </w:p>
    <w:p w14:paraId="4911FC93" w14:textId="2A7A43CA" w:rsidR="007B37F9" w:rsidRDefault="007B37F9" w:rsidP="002311C6">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1D2F91B" wp14:editId="68E31454">
            <wp:extent cx="5814646" cy="3200400"/>
            <wp:effectExtent l="0" t="0" r="15240" b="0"/>
            <wp:docPr id="110029456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9A415F">
        <w:rPr>
          <w:rFonts w:ascii="Times New Roman" w:hAnsi="Times New Roman" w:cs="Times New Roman"/>
          <w:sz w:val="24"/>
          <w:szCs w:val="24"/>
        </w:rPr>
        <w:t xml:space="preserve"> </w:t>
      </w:r>
    </w:p>
    <w:p w14:paraId="29AFEE92" w14:textId="621C9885" w:rsidR="00963FE4" w:rsidRDefault="00963FE4" w:rsidP="002311C6">
      <w:pPr>
        <w:jc w:val="both"/>
        <w:rPr>
          <w:rFonts w:ascii="Times New Roman" w:hAnsi="Times New Roman" w:cs="Times New Roman"/>
          <w:sz w:val="24"/>
          <w:szCs w:val="24"/>
        </w:rPr>
      </w:pPr>
      <w:r>
        <w:rPr>
          <w:rFonts w:ascii="Times New Roman" w:hAnsi="Times New Roman" w:cs="Times New Roman"/>
          <w:sz w:val="24"/>
          <w:szCs w:val="24"/>
        </w:rPr>
        <w:t xml:space="preserve">Figure </w:t>
      </w:r>
      <w:r w:rsidR="0027770D">
        <w:rPr>
          <w:rFonts w:ascii="Times New Roman" w:hAnsi="Times New Roman" w:cs="Times New Roman"/>
          <w:sz w:val="24"/>
          <w:szCs w:val="24"/>
        </w:rPr>
        <w:t>1</w:t>
      </w:r>
      <w:r>
        <w:rPr>
          <w:rFonts w:ascii="Times New Roman" w:hAnsi="Times New Roman" w:cs="Times New Roman"/>
          <w:sz w:val="24"/>
          <w:szCs w:val="24"/>
        </w:rPr>
        <w:t xml:space="preserve">: Graph showing the number of live and dead </w:t>
      </w:r>
      <w:r w:rsidR="005029D5">
        <w:rPr>
          <w:rFonts w:ascii="Times New Roman" w:hAnsi="Times New Roman" w:cs="Times New Roman"/>
          <w:sz w:val="24"/>
          <w:szCs w:val="24"/>
        </w:rPr>
        <w:t>specimen collected species wise</w:t>
      </w:r>
    </w:p>
    <w:p w14:paraId="4E11FB7B" w14:textId="77777777" w:rsidR="00963FE4" w:rsidRDefault="00963FE4" w:rsidP="002311C6">
      <w:pPr>
        <w:jc w:val="both"/>
        <w:rPr>
          <w:rFonts w:ascii="Times New Roman" w:hAnsi="Times New Roman" w:cs="Times New Roman"/>
          <w:sz w:val="24"/>
          <w:szCs w:val="24"/>
        </w:rPr>
      </w:pPr>
    </w:p>
    <w:p w14:paraId="78E74FF0" w14:textId="5D602FAE" w:rsidR="007B37F9" w:rsidRDefault="007B37F9" w:rsidP="002311C6">
      <w:pPr>
        <w:jc w:val="both"/>
        <w:rPr>
          <w:rFonts w:ascii="Times New Roman" w:hAnsi="Times New Roman" w:cs="Times New Roman"/>
          <w:sz w:val="24"/>
          <w:szCs w:val="24"/>
        </w:rPr>
      </w:pPr>
      <w:r>
        <w:rPr>
          <w:rFonts w:ascii="Times New Roman" w:hAnsi="Times New Roman" w:cs="Times New Roman"/>
          <w:sz w:val="24"/>
          <w:szCs w:val="24"/>
        </w:rPr>
        <w:t>Discussion:</w:t>
      </w:r>
    </w:p>
    <w:p w14:paraId="27DCE2BF" w14:textId="40365473" w:rsidR="00B67647" w:rsidRDefault="00C5260D" w:rsidP="00AE4A5B">
      <w:pPr>
        <w:spacing w:line="480" w:lineRule="auto"/>
        <w:jc w:val="both"/>
        <w:rPr>
          <w:rFonts w:ascii="Times New Roman" w:hAnsi="Times New Roman" w:cs="Times New Roman"/>
          <w:sz w:val="24"/>
          <w:szCs w:val="24"/>
        </w:rPr>
      </w:pPr>
      <w:r>
        <w:rPr>
          <w:rFonts w:ascii="Times New Roman" w:hAnsi="Times New Roman" w:cs="Times New Roman"/>
          <w:sz w:val="24"/>
          <w:szCs w:val="24"/>
        </w:rPr>
        <w:t>The</w:t>
      </w:r>
      <w:r w:rsidR="00852114">
        <w:rPr>
          <w:rFonts w:ascii="Times New Roman" w:hAnsi="Times New Roman" w:cs="Times New Roman"/>
          <w:sz w:val="24"/>
          <w:szCs w:val="24"/>
        </w:rPr>
        <w:t xml:space="preserve"> population of reptiles, including snakes,</w:t>
      </w:r>
      <w:r w:rsidR="00533915">
        <w:rPr>
          <w:rFonts w:ascii="Times New Roman" w:hAnsi="Times New Roman" w:cs="Times New Roman"/>
          <w:sz w:val="24"/>
          <w:szCs w:val="24"/>
        </w:rPr>
        <w:t xml:space="preserve"> is declining globally due to habitat destruction and urbanisation</w:t>
      </w:r>
      <w:r w:rsidR="00E82D2F">
        <w:rPr>
          <w:rFonts w:ascii="Times New Roman" w:hAnsi="Times New Roman" w:cs="Times New Roman"/>
          <w:sz w:val="24"/>
          <w:szCs w:val="24"/>
        </w:rPr>
        <w:t xml:space="preserve"> (</w:t>
      </w:r>
      <w:r w:rsidR="00E82D2F" w:rsidRPr="00E82D2F">
        <w:rPr>
          <w:rFonts w:ascii="Times New Roman" w:hAnsi="Times New Roman" w:cs="Times New Roman"/>
          <w:sz w:val="24"/>
          <w:szCs w:val="24"/>
        </w:rPr>
        <w:t>Purkayastha et al.</w:t>
      </w:r>
      <w:r w:rsidR="00852114">
        <w:rPr>
          <w:rFonts w:ascii="Times New Roman" w:hAnsi="Times New Roman" w:cs="Times New Roman"/>
          <w:sz w:val="24"/>
          <w:szCs w:val="24"/>
        </w:rPr>
        <w:t>,</w:t>
      </w:r>
      <w:r w:rsidR="00E82D2F" w:rsidRPr="00E82D2F">
        <w:rPr>
          <w:rFonts w:ascii="Times New Roman" w:hAnsi="Times New Roman" w:cs="Times New Roman"/>
          <w:sz w:val="24"/>
          <w:szCs w:val="24"/>
        </w:rPr>
        <w:t xml:space="preserve"> 2011</w:t>
      </w:r>
      <w:r w:rsidR="00E82D2F">
        <w:rPr>
          <w:rFonts w:ascii="Times New Roman" w:hAnsi="Times New Roman" w:cs="Times New Roman"/>
          <w:sz w:val="24"/>
          <w:szCs w:val="24"/>
        </w:rPr>
        <w:t>)</w:t>
      </w:r>
      <w:r w:rsidR="00533915">
        <w:rPr>
          <w:rFonts w:ascii="Times New Roman" w:hAnsi="Times New Roman" w:cs="Times New Roman"/>
          <w:sz w:val="24"/>
          <w:szCs w:val="24"/>
        </w:rPr>
        <w:t xml:space="preserve">.  </w:t>
      </w:r>
      <w:r w:rsidR="005921DE">
        <w:rPr>
          <w:rFonts w:ascii="Times New Roman" w:hAnsi="Times New Roman" w:cs="Times New Roman"/>
          <w:sz w:val="24"/>
          <w:szCs w:val="24"/>
        </w:rPr>
        <w:t>Human-snake conflict is a neglected problem worldwide. The human-snake conflict has coexisted since ancient times</w:t>
      </w:r>
      <w:r w:rsidR="000949E1">
        <w:rPr>
          <w:rFonts w:ascii="Times New Roman" w:hAnsi="Times New Roman" w:cs="Times New Roman"/>
          <w:sz w:val="24"/>
          <w:szCs w:val="24"/>
        </w:rPr>
        <w:t>, and the fear of snakes is deeply embedded in humanity naturally,</w:t>
      </w:r>
      <w:r w:rsidR="005921DE">
        <w:rPr>
          <w:rFonts w:ascii="Times New Roman" w:hAnsi="Times New Roman" w:cs="Times New Roman"/>
          <w:sz w:val="24"/>
          <w:szCs w:val="24"/>
        </w:rPr>
        <w:t xml:space="preserve"> along with other primates (</w:t>
      </w:r>
      <w:r w:rsidR="00E82D2F" w:rsidRPr="00E82D2F">
        <w:rPr>
          <w:rFonts w:ascii="Times New Roman" w:hAnsi="Times New Roman" w:cs="Times New Roman"/>
          <w:sz w:val="24"/>
          <w:szCs w:val="24"/>
        </w:rPr>
        <w:t>Öhman &amp; Mineka</w:t>
      </w:r>
      <w:r w:rsidR="00852114">
        <w:rPr>
          <w:rFonts w:ascii="Times New Roman" w:hAnsi="Times New Roman" w:cs="Times New Roman"/>
          <w:sz w:val="24"/>
          <w:szCs w:val="24"/>
        </w:rPr>
        <w:t>,</w:t>
      </w:r>
      <w:r w:rsidR="00E82D2F" w:rsidRPr="00E82D2F">
        <w:rPr>
          <w:rFonts w:ascii="Times New Roman" w:hAnsi="Times New Roman" w:cs="Times New Roman"/>
          <w:sz w:val="24"/>
          <w:szCs w:val="24"/>
        </w:rPr>
        <w:t xml:space="preserve"> 2003</w:t>
      </w:r>
      <w:r w:rsidR="005921DE">
        <w:rPr>
          <w:rFonts w:ascii="Times New Roman" w:hAnsi="Times New Roman" w:cs="Times New Roman"/>
          <w:sz w:val="24"/>
          <w:szCs w:val="24"/>
        </w:rPr>
        <w:t xml:space="preserve">). Despite being a widely worshipped animal in India, snakes are being killed by people in fear of snakebite (Nair, 2017; Chinnasamy et al., 2014 &amp; Williams et al., 2017). Some studies </w:t>
      </w:r>
      <w:r w:rsidR="005029D5">
        <w:rPr>
          <w:rFonts w:ascii="Times New Roman" w:hAnsi="Times New Roman" w:cs="Times New Roman"/>
          <w:sz w:val="24"/>
          <w:szCs w:val="24"/>
        </w:rPr>
        <w:t xml:space="preserve">have </w:t>
      </w:r>
      <w:r w:rsidR="005921DE">
        <w:rPr>
          <w:rFonts w:ascii="Times New Roman" w:hAnsi="Times New Roman" w:cs="Times New Roman"/>
          <w:sz w:val="24"/>
          <w:szCs w:val="24"/>
        </w:rPr>
        <w:t xml:space="preserve">also </w:t>
      </w:r>
      <w:r w:rsidR="000949E1">
        <w:rPr>
          <w:rFonts w:ascii="Times New Roman" w:hAnsi="Times New Roman" w:cs="Times New Roman"/>
          <w:sz w:val="24"/>
          <w:szCs w:val="24"/>
        </w:rPr>
        <w:t xml:space="preserve">found that closed-campus </w:t>
      </w:r>
      <w:r w:rsidR="005029D5">
        <w:rPr>
          <w:rFonts w:ascii="Times New Roman" w:hAnsi="Times New Roman" w:cs="Times New Roman"/>
          <w:sz w:val="24"/>
          <w:szCs w:val="24"/>
        </w:rPr>
        <w:t xml:space="preserve">like </w:t>
      </w:r>
      <w:r w:rsidR="000949E1">
        <w:rPr>
          <w:rFonts w:ascii="Times New Roman" w:hAnsi="Times New Roman" w:cs="Times New Roman"/>
          <w:sz w:val="24"/>
          <w:szCs w:val="24"/>
        </w:rPr>
        <w:t>university campuses can serve as favourable habitats for many wildlife,</w:t>
      </w:r>
      <w:r w:rsidR="00B92E91">
        <w:rPr>
          <w:rFonts w:ascii="Times New Roman" w:hAnsi="Times New Roman" w:cs="Times New Roman"/>
          <w:sz w:val="24"/>
          <w:szCs w:val="24"/>
        </w:rPr>
        <w:t xml:space="preserve"> including snakes</w:t>
      </w:r>
      <w:r w:rsidR="000949E1">
        <w:rPr>
          <w:rFonts w:ascii="Times New Roman" w:hAnsi="Times New Roman" w:cs="Times New Roman"/>
          <w:sz w:val="24"/>
          <w:szCs w:val="24"/>
        </w:rPr>
        <w:t>. This</w:t>
      </w:r>
      <w:r w:rsidR="00B92E91">
        <w:rPr>
          <w:rFonts w:ascii="Times New Roman" w:hAnsi="Times New Roman" w:cs="Times New Roman"/>
          <w:sz w:val="24"/>
          <w:szCs w:val="24"/>
        </w:rPr>
        <w:t xml:space="preserve"> may be due to the conservation of natural habitats maintained for sustainable development</w:t>
      </w:r>
      <w:r w:rsidR="00D062DF">
        <w:rPr>
          <w:rFonts w:ascii="Times New Roman" w:hAnsi="Times New Roman" w:cs="Times New Roman"/>
          <w:sz w:val="24"/>
          <w:szCs w:val="24"/>
        </w:rPr>
        <w:t xml:space="preserve"> (</w:t>
      </w:r>
      <w:r w:rsidR="00D062DF" w:rsidRPr="00D062DF">
        <w:rPr>
          <w:rFonts w:ascii="Times New Roman" w:hAnsi="Times New Roman" w:cs="Times New Roman"/>
          <w:sz w:val="24"/>
          <w:szCs w:val="24"/>
        </w:rPr>
        <w:t>Ahsan et al.</w:t>
      </w:r>
      <w:r w:rsidR="00852114">
        <w:rPr>
          <w:rFonts w:ascii="Times New Roman" w:hAnsi="Times New Roman" w:cs="Times New Roman"/>
          <w:sz w:val="24"/>
          <w:szCs w:val="24"/>
        </w:rPr>
        <w:t>,</w:t>
      </w:r>
      <w:r w:rsidR="00D062DF" w:rsidRPr="00D062DF">
        <w:rPr>
          <w:rFonts w:ascii="Times New Roman" w:hAnsi="Times New Roman" w:cs="Times New Roman"/>
          <w:sz w:val="24"/>
          <w:szCs w:val="24"/>
        </w:rPr>
        <w:t xml:space="preserve"> 2015; Shome et al.</w:t>
      </w:r>
      <w:r w:rsidR="00852114">
        <w:rPr>
          <w:rFonts w:ascii="Times New Roman" w:hAnsi="Times New Roman" w:cs="Times New Roman"/>
          <w:sz w:val="24"/>
          <w:szCs w:val="24"/>
        </w:rPr>
        <w:t>,</w:t>
      </w:r>
      <w:r w:rsidR="00D062DF" w:rsidRPr="00D062DF">
        <w:rPr>
          <w:rFonts w:ascii="Times New Roman" w:hAnsi="Times New Roman" w:cs="Times New Roman"/>
          <w:sz w:val="24"/>
          <w:szCs w:val="24"/>
        </w:rPr>
        <w:t xml:space="preserve"> 2022; Janani &amp; Ganesh</w:t>
      </w:r>
      <w:r w:rsidR="00852114">
        <w:rPr>
          <w:rFonts w:ascii="Times New Roman" w:hAnsi="Times New Roman" w:cs="Times New Roman"/>
          <w:sz w:val="24"/>
          <w:szCs w:val="24"/>
        </w:rPr>
        <w:t>,</w:t>
      </w:r>
      <w:r w:rsidR="00D062DF" w:rsidRPr="00D062DF">
        <w:rPr>
          <w:rFonts w:ascii="Times New Roman" w:hAnsi="Times New Roman" w:cs="Times New Roman"/>
          <w:sz w:val="24"/>
          <w:szCs w:val="24"/>
        </w:rPr>
        <w:t xml:space="preserve"> 2024</w:t>
      </w:r>
      <w:r w:rsidR="00D062DF">
        <w:rPr>
          <w:rFonts w:ascii="Times New Roman" w:hAnsi="Times New Roman" w:cs="Times New Roman"/>
          <w:sz w:val="24"/>
          <w:szCs w:val="24"/>
        </w:rPr>
        <w:t>)</w:t>
      </w:r>
      <w:r w:rsidR="00B92E91">
        <w:rPr>
          <w:rFonts w:ascii="Times New Roman" w:hAnsi="Times New Roman" w:cs="Times New Roman"/>
          <w:sz w:val="24"/>
          <w:szCs w:val="24"/>
        </w:rPr>
        <w:t xml:space="preserve">. </w:t>
      </w:r>
      <w:r w:rsidR="000949E1">
        <w:rPr>
          <w:rFonts w:ascii="Times New Roman" w:hAnsi="Times New Roman" w:cs="Times New Roman"/>
          <w:sz w:val="24"/>
          <w:szCs w:val="24"/>
        </w:rPr>
        <w:t>Similar studies ha</w:t>
      </w:r>
      <w:r w:rsidR="005029D5">
        <w:rPr>
          <w:rFonts w:ascii="Times New Roman" w:hAnsi="Times New Roman" w:cs="Times New Roman"/>
          <w:sz w:val="24"/>
          <w:szCs w:val="24"/>
        </w:rPr>
        <w:t>s</w:t>
      </w:r>
      <w:r w:rsidR="000949E1">
        <w:rPr>
          <w:rFonts w:ascii="Times New Roman" w:hAnsi="Times New Roman" w:cs="Times New Roman"/>
          <w:sz w:val="24"/>
          <w:szCs w:val="24"/>
        </w:rPr>
        <w:t xml:space="preserve"> been carried out in various campuses, namely, 15 species of snakes of four families ha</w:t>
      </w:r>
      <w:r w:rsidR="005029D5">
        <w:rPr>
          <w:rFonts w:ascii="Times New Roman" w:hAnsi="Times New Roman" w:cs="Times New Roman"/>
          <w:sz w:val="24"/>
          <w:szCs w:val="24"/>
        </w:rPr>
        <w:t>s</w:t>
      </w:r>
      <w:r w:rsidR="000949E1">
        <w:rPr>
          <w:rFonts w:ascii="Times New Roman" w:hAnsi="Times New Roman" w:cs="Times New Roman"/>
          <w:sz w:val="24"/>
          <w:szCs w:val="24"/>
        </w:rPr>
        <w:t xml:space="preserve"> been reported from Tezpur University </w:t>
      </w:r>
      <w:r w:rsidR="005029D5">
        <w:rPr>
          <w:rFonts w:ascii="Times New Roman" w:hAnsi="Times New Roman" w:cs="Times New Roman"/>
          <w:sz w:val="24"/>
          <w:szCs w:val="24"/>
        </w:rPr>
        <w:t xml:space="preserve">(TUC) </w:t>
      </w:r>
      <w:r w:rsidR="000949E1">
        <w:rPr>
          <w:rFonts w:ascii="Times New Roman" w:hAnsi="Times New Roman" w:cs="Times New Roman"/>
          <w:sz w:val="24"/>
          <w:szCs w:val="24"/>
        </w:rPr>
        <w:t xml:space="preserve">Campus (Basumatary et al., 2025), </w:t>
      </w:r>
      <w:r w:rsidR="002A3A74">
        <w:rPr>
          <w:rFonts w:ascii="Times New Roman" w:hAnsi="Times New Roman" w:cs="Times New Roman"/>
          <w:sz w:val="24"/>
          <w:szCs w:val="24"/>
        </w:rPr>
        <w:t xml:space="preserve">19 species of snakes of eight families </w:t>
      </w:r>
      <w:r w:rsidR="005029D5">
        <w:rPr>
          <w:rFonts w:ascii="Times New Roman" w:hAnsi="Times New Roman" w:cs="Times New Roman"/>
          <w:sz w:val="24"/>
          <w:szCs w:val="24"/>
        </w:rPr>
        <w:t>are</w:t>
      </w:r>
      <w:r w:rsidR="002A3A74">
        <w:rPr>
          <w:rFonts w:ascii="Times New Roman" w:hAnsi="Times New Roman" w:cs="Times New Roman"/>
          <w:sz w:val="24"/>
          <w:szCs w:val="24"/>
        </w:rPr>
        <w:t xml:space="preserve"> recorded from Guwahati University</w:t>
      </w:r>
      <w:r w:rsidR="005029D5">
        <w:rPr>
          <w:rFonts w:ascii="Times New Roman" w:hAnsi="Times New Roman" w:cs="Times New Roman"/>
          <w:sz w:val="24"/>
          <w:szCs w:val="24"/>
        </w:rPr>
        <w:t xml:space="preserve"> (GU)</w:t>
      </w:r>
      <w:r w:rsidR="002A3A74">
        <w:rPr>
          <w:rFonts w:ascii="Times New Roman" w:hAnsi="Times New Roman" w:cs="Times New Roman"/>
          <w:sz w:val="24"/>
          <w:szCs w:val="24"/>
        </w:rPr>
        <w:t xml:space="preserve"> Campus (Gogoi et al., 2023)</w:t>
      </w:r>
      <w:r w:rsidR="00A43519">
        <w:rPr>
          <w:rFonts w:ascii="Times New Roman" w:hAnsi="Times New Roman" w:cs="Times New Roman"/>
          <w:sz w:val="24"/>
          <w:szCs w:val="24"/>
        </w:rPr>
        <w:t xml:space="preserve">, 23 snake species including venomous snakes </w:t>
      </w:r>
      <w:r w:rsidR="00A43519">
        <w:rPr>
          <w:rFonts w:ascii="Times New Roman" w:hAnsi="Times New Roman" w:cs="Times New Roman"/>
          <w:sz w:val="24"/>
          <w:szCs w:val="24"/>
        </w:rPr>
        <w:lastRenderedPageBreak/>
        <w:t xml:space="preserve">like </w:t>
      </w:r>
      <w:r w:rsidR="00A43519" w:rsidRPr="00A54092">
        <w:rPr>
          <w:rFonts w:ascii="Times New Roman" w:hAnsi="Times New Roman" w:cs="Times New Roman"/>
          <w:i/>
          <w:iCs/>
          <w:sz w:val="24"/>
          <w:szCs w:val="24"/>
        </w:rPr>
        <w:t>Naja</w:t>
      </w:r>
      <w:r w:rsidR="00A43519">
        <w:rPr>
          <w:rFonts w:ascii="Times New Roman" w:hAnsi="Times New Roman" w:cs="Times New Roman"/>
          <w:sz w:val="24"/>
          <w:szCs w:val="24"/>
        </w:rPr>
        <w:t xml:space="preserve"> </w:t>
      </w:r>
      <w:proofErr w:type="spellStart"/>
      <w:r w:rsidR="00A43519" w:rsidRPr="00A54092">
        <w:rPr>
          <w:rFonts w:ascii="Times New Roman" w:hAnsi="Times New Roman" w:cs="Times New Roman"/>
          <w:i/>
          <w:iCs/>
          <w:sz w:val="24"/>
          <w:szCs w:val="24"/>
        </w:rPr>
        <w:t>naja</w:t>
      </w:r>
      <w:proofErr w:type="spellEnd"/>
      <w:r w:rsidR="00A43519">
        <w:rPr>
          <w:rFonts w:ascii="Times New Roman" w:hAnsi="Times New Roman" w:cs="Times New Roman"/>
          <w:sz w:val="24"/>
          <w:szCs w:val="24"/>
        </w:rPr>
        <w:t xml:space="preserve">, </w:t>
      </w:r>
      <w:r w:rsidR="00A43519" w:rsidRPr="00A54092">
        <w:rPr>
          <w:rFonts w:ascii="Times New Roman" w:hAnsi="Times New Roman" w:cs="Times New Roman"/>
          <w:i/>
          <w:iCs/>
          <w:sz w:val="24"/>
          <w:szCs w:val="24"/>
        </w:rPr>
        <w:t xml:space="preserve">Daboia </w:t>
      </w:r>
      <w:proofErr w:type="spellStart"/>
      <w:r w:rsidR="00A43519" w:rsidRPr="00A54092">
        <w:rPr>
          <w:rFonts w:ascii="Times New Roman" w:hAnsi="Times New Roman" w:cs="Times New Roman"/>
          <w:i/>
          <w:iCs/>
          <w:sz w:val="24"/>
          <w:szCs w:val="24"/>
        </w:rPr>
        <w:t>russelii</w:t>
      </w:r>
      <w:proofErr w:type="spellEnd"/>
      <w:r w:rsidR="00A43519">
        <w:rPr>
          <w:rFonts w:ascii="Times New Roman" w:hAnsi="Times New Roman" w:cs="Times New Roman"/>
          <w:sz w:val="24"/>
          <w:szCs w:val="24"/>
        </w:rPr>
        <w:t xml:space="preserve">, </w:t>
      </w:r>
      <w:r w:rsidR="00A43519" w:rsidRPr="00A54092">
        <w:rPr>
          <w:rFonts w:ascii="Times New Roman" w:hAnsi="Times New Roman" w:cs="Times New Roman"/>
          <w:i/>
          <w:iCs/>
          <w:sz w:val="24"/>
          <w:szCs w:val="24"/>
        </w:rPr>
        <w:t>Echis carinatus</w:t>
      </w:r>
      <w:r w:rsidR="00A43519">
        <w:rPr>
          <w:rFonts w:ascii="Times New Roman" w:hAnsi="Times New Roman" w:cs="Times New Roman"/>
          <w:sz w:val="24"/>
          <w:szCs w:val="24"/>
        </w:rPr>
        <w:t xml:space="preserve"> and </w:t>
      </w:r>
      <w:r w:rsidR="00A43519" w:rsidRPr="00A54092">
        <w:rPr>
          <w:rFonts w:ascii="Times New Roman" w:hAnsi="Times New Roman" w:cs="Times New Roman"/>
          <w:i/>
          <w:iCs/>
          <w:sz w:val="24"/>
          <w:szCs w:val="24"/>
        </w:rPr>
        <w:t xml:space="preserve">Bungarus </w:t>
      </w:r>
      <w:proofErr w:type="spellStart"/>
      <w:r w:rsidR="00A43519" w:rsidRPr="00A54092">
        <w:rPr>
          <w:rFonts w:ascii="Times New Roman" w:hAnsi="Times New Roman" w:cs="Times New Roman"/>
          <w:i/>
          <w:iCs/>
          <w:sz w:val="24"/>
          <w:szCs w:val="24"/>
        </w:rPr>
        <w:t>caerelus</w:t>
      </w:r>
      <w:proofErr w:type="spellEnd"/>
      <w:r w:rsidR="00A43519">
        <w:rPr>
          <w:rFonts w:ascii="Times New Roman" w:hAnsi="Times New Roman" w:cs="Times New Roman"/>
          <w:sz w:val="24"/>
          <w:szCs w:val="24"/>
        </w:rPr>
        <w:t xml:space="preserve"> </w:t>
      </w:r>
      <w:r w:rsidR="005029D5">
        <w:rPr>
          <w:rFonts w:ascii="Times New Roman" w:hAnsi="Times New Roman" w:cs="Times New Roman"/>
          <w:sz w:val="24"/>
          <w:szCs w:val="24"/>
        </w:rPr>
        <w:t>have been</w:t>
      </w:r>
      <w:r w:rsidR="00A43519">
        <w:rPr>
          <w:rFonts w:ascii="Times New Roman" w:hAnsi="Times New Roman" w:cs="Times New Roman"/>
          <w:sz w:val="24"/>
          <w:szCs w:val="24"/>
        </w:rPr>
        <w:t xml:space="preserve"> reported from Madras </w:t>
      </w:r>
      <w:proofErr w:type="spellStart"/>
      <w:r w:rsidR="00A43519">
        <w:rPr>
          <w:rFonts w:ascii="Times New Roman" w:hAnsi="Times New Roman" w:cs="Times New Roman"/>
          <w:sz w:val="24"/>
          <w:szCs w:val="24"/>
        </w:rPr>
        <w:t>Christain</w:t>
      </w:r>
      <w:proofErr w:type="spellEnd"/>
      <w:r w:rsidR="00A43519">
        <w:rPr>
          <w:rFonts w:ascii="Times New Roman" w:hAnsi="Times New Roman" w:cs="Times New Roman"/>
          <w:sz w:val="24"/>
          <w:szCs w:val="24"/>
        </w:rPr>
        <w:t xml:space="preserve"> College </w:t>
      </w:r>
      <w:proofErr w:type="gramStart"/>
      <w:r w:rsidR="00A43519">
        <w:rPr>
          <w:rFonts w:ascii="Times New Roman" w:hAnsi="Times New Roman" w:cs="Times New Roman"/>
          <w:sz w:val="24"/>
          <w:szCs w:val="24"/>
        </w:rPr>
        <w:t>( Janani</w:t>
      </w:r>
      <w:proofErr w:type="gramEnd"/>
      <w:r w:rsidR="00A43519">
        <w:rPr>
          <w:rFonts w:ascii="Times New Roman" w:hAnsi="Times New Roman" w:cs="Times New Roman"/>
          <w:sz w:val="24"/>
          <w:szCs w:val="24"/>
        </w:rPr>
        <w:t xml:space="preserve"> &amp; Ganesh, 20</w:t>
      </w:r>
      <w:r w:rsidR="00B62DC8">
        <w:rPr>
          <w:rFonts w:ascii="Times New Roman" w:hAnsi="Times New Roman" w:cs="Times New Roman"/>
          <w:sz w:val="24"/>
          <w:szCs w:val="24"/>
        </w:rPr>
        <w:t>24</w:t>
      </w:r>
      <w:r w:rsidR="00A43519">
        <w:rPr>
          <w:rFonts w:ascii="Times New Roman" w:hAnsi="Times New Roman" w:cs="Times New Roman"/>
          <w:sz w:val="24"/>
          <w:szCs w:val="24"/>
        </w:rPr>
        <w:t>)</w:t>
      </w:r>
      <w:r w:rsidR="005029D5">
        <w:rPr>
          <w:rFonts w:ascii="Times New Roman" w:hAnsi="Times New Roman" w:cs="Times New Roman"/>
          <w:sz w:val="24"/>
          <w:szCs w:val="24"/>
        </w:rPr>
        <w:t xml:space="preserve"> etc. Highest</w:t>
      </w:r>
      <w:r w:rsidR="00B62DC8">
        <w:rPr>
          <w:rFonts w:ascii="Times New Roman" w:hAnsi="Times New Roman" w:cs="Times New Roman"/>
          <w:sz w:val="24"/>
          <w:szCs w:val="24"/>
        </w:rPr>
        <w:t xml:space="preserve"> number of snake diversity of a</w:t>
      </w:r>
      <w:r w:rsidR="005029D5">
        <w:rPr>
          <w:rFonts w:ascii="Times New Roman" w:hAnsi="Times New Roman" w:cs="Times New Roman"/>
          <w:sz w:val="24"/>
          <w:szCs w:val="24"/>
        </w:rPr>
        <w:t>ny such</w:t>
      </w:r>
      <w:r w:rsidR="00B62DC8">
        <w:rPr>
          <w:rFonts w:ascii="Times New Roman" w:hAnsi="Times New Roman" w:cs="Times New Roman"/>
          <w:sz w:val="24"/>
          <w:szCs w:val="24"/>
        </w:rPr>
        <w:t xml:space="preserve"> campuses </w:t>
      </w:r>
      <w:r w:rsidR="005029D5">
        <w:rPr>
          <w:rFonts w:ascii="Times New Roman" w:hAnsi="Times New Roman" w:cs="Times New Roman"/>
          <w:sz w:val="24"/>
          <w:szCs w:val="24"/>
        </w:rPr>
        <w:t>have been</w:t>
      </w:r>
      <w:r w:rsidR="00B62DC8">
        <w:rPr>
          <w:rFonts w:ascii="Times New Roman" w:hAnsi="Times New Roman" w:cs="Times New Roman"/>
          <w:sz w:val="24"/>
          <w:szCs w:val="24"/>
        </w:rPr>
        <w:t xml:space="preserve"> reported from Mizoram University Campus</w:t>
      </w:r>
      <w:r w:rsidR="005029D5">
        <w:rPr>
          <w:rFonts w:ascii="Times New Roman" w:hAnsi="Times New Roman" w:cs="Times New Roman"/>
          <w:sz w:val="24"/>
          <w:szCs w:val="24"/>
        </w:rPr>
        <w:t xml:space="preserve"> (MZU)</w:t>
      </w:r>
      <w:r w:rsidR="00B62DC8">
        <w:rPr>
          <w:rFonts w:ascii="Times New Roman" w:hAnsi="Times New Roman" w:cs="Times New Roman"/>
          <w:sz w:val="24"/>
          <w:szCs w:val="24"/>
        </w:rPr>
        <w:t xml:space="preserve"> with a total number of 42 s</w:t>
      </w:r>
      <w:r w:rsidR="005029D5">
        <w:rPr>
          <w:rFonts w:ascii="Times New Roman" w:hAnsi="Times New Roman" w:cs="Times New Roman"/>
          <w:sz w:val="24"/>
          <w:szCs w:val="24"/>
        </w:rPr>
        <w:t>n</w:t>
      </w:r>
      <w:r w:rsidR="00B62DC8">
        <w:rPr>
          <w:rFonts w:ascii="Times New Roman" w:hAnsi="Times New Roman" w:cs="Times New Roman"/>
          <w:sz w:val="24"/>
          <w:szCs w:val="24"/>
        </w:rPr>
        <w:t>ake species belonging to seven families (</w:t>
      </w:r>
      <w:proofErr w:type="spellStart"/>
      <w:r w:rsidR="00B62DC8" w:rsidRPr="00B62DC8">
        <w:rPr>
          <w:rFonts w:ascii="Times New Roman" w:hAnsi="Times New Roman" w:cs="Times New Roman"/>
          <w:sz w:val="24"/>
          <w:szCs w:val="24"/>
        </w:rPr>
        <w:t>Vanlalhruaia</w:t>
      </w:r>
      <w:proofErr w:type="spellEnd"/>
      <w:r w:rsidR="00B62DC8" w:rsidRPr="00B62DC8">
        <w:rPr>
          <w:rFonts w:ascii="Times New Roman" w:hAnsi="Times New Roman" w:cs="Times New Roman"/>
          <w:sz w:val="24"/>
          <w:szCs w:val="24"/>
        </w:rPr>
        <w:t xml:space="preserve"> et al.</w:t>
      </w:r>
      <w:r w:rsidR="00B62DC8">
        <w:rPr>
          <w:rFonts w:ascii="Times New Roman" w:hAnsi="Times New Roman" w:cs="Times New Roman"/>
          <w:sz w:val="24"/>
          <w:szCs w:val="24"/>
        </w:rPr>
        <w:t>, 2024)</w:t>
      </w:r>
      <w:r w:rsidR="005029D5">
        <w:rPr>
          <w:rFonts w:ascii="Times New Roman" w:hAnsi="Times New Roman" w:cs="Times New Roman"/>
          <w:sz w:val="24"/>
          <w:szCs w:val="24"/>
        </w:rPr>
        <w:t>.</w:t>
      </w:r>
      <w:r w:rsidR="00B62DC8">
        <w:rPr>
          <w:rFonts w:ascii="Times New Roman" w:hAnsi="Times New Roman" w:cs="Times New Roman"/>
          <w:sz w:val="24"/>
          <w:szCs w:val="24"/>
        </w:rPr>
        <w:t xml:space="preserve"> </w:t>
      </w:r>
      <w:r w:rsidR="005029D5">
        <w:rPr>
          <w:rFonts w:ascii="Times New Roman" w:hAnsi="Times New Roman" w:cs="Times New Roman"/>
          <w:sz w:val="24"/>
          <w:szCs w:val="24"/>
        </w:rPr>
        <w:t xml:space="preserve">Similarly, </w:t>
      </w:r>
      <w:r w:rsidR="00B62DC8">
        <w:rPr>
          <w:rFonts w:ascii="Times New Roman" w:hAnsi="Times New Roman" w:cs="Times New Roman"/>
          <w:sz w:val="24"/>
          <w:szCs w:val="24"/>
        </w:rPr>
        <w:t xml:space="preserve">36 snake species belonging to five families </w:t>
      </w:r>
      <w:r w:rsidR="005029D5">
        <w:rPr>
          <w:rFonts w:ascii="Times New Roman" w:hAnsi="Times New Roman" w:cs="Times New Roman"/>
          <w:sz w:val="24"/>
          <w:szCs w:val="24"/>
        </w:rPr>
        <w:t>have been</w:t>
      </w:r>
      <w:r w:rsidR="00B62DC8">
        <w:rPr>
          <w:rFonts w:ascii="Times New Roman" w:hAnsi="Times New Roman" w:cs="Times New Roman"/>
          <w:sz w:val="24"/>
          <w:szCs w:val="24"/>
        </w:rPr>
        <w:t xml:space="preserve"> reported from Chittagong University Campus</w:t>
      </w:r>
      <w:r w:rsidR="008F2C0F">
        <w:rPr>
          <w:rFonts w:ascii="Times New Roman" w:hAnsi="Times New Roman" w:cs="Times New Roman"/>
          <w:sz w:val="24"/>
          <w:szCs w:val="24"/>
        </w:rPr>
        <w:t xml:space="preserve"> (Ahsan et al., 2015)</w:t>
      </w:r>
      <w:r w:rsidR="00D24832">
        <w:rPr>
          <w:rFonts w:ascii="Times New Roman" w:hAnsi="Times New Roman" w:cs="Times New Roman"/>
          <w:sz w:val="24"/>
          <w:szCs w:val="24"/>
        </w:rPr>
        <w:t xml:space="preserve">. </w:t>
      </w:r>
      <w:r w:rsidR="003A100D">
        <w:rPr>
          <w:rFonts w:ascii="Times New Roman" w:hAnsi="Times New Roman" w:cs="Times New Roman"/>
          <w:sz w:val="24"/>
          <w:szCs w:val="24"/>
        </w:rPr>
        <w:t xml:space="preserve">Despite </w:t>
      </w:r>
      <w:r w:rsidR="005029D5">
        <w:rPr>
          <w:rFonts w:ascii="Times New Roman" w:hAnsi="Times New Roman" w:cs="Times New Roman"/>
          <w:sz w:val="24"/>
          <w:szCs w:val="24"/>
        </w:rPr>
        <w:t>Manipur University</w:t>
      </w:r>
      <w:r w:rsidR="00D24832">
        <w:rPr>
          <w:rFonts w:ascii="Times New Roman" w:hAnsi="Times New Roman" w:cs="Times New Roman"/>
          <w:sz w:val="24"/>
          <w:szCs w:val="24"/>
        </w:rPr>
        <w:t xml:space="preserve"> Campus </w:t>
      </w:r>
      <w:r w:rsidR="003A100D">
        <w:rPr>
          <w:rFonts w:ascii="Times New Roman" w:hAnsi="Times New Roman" w:cs="Times New Roman"/>
          <w:sz w:val="24"/>
          <w:szCs w:val="24"/>
        </w:rPr>
        <w:t>having</w:t>
      </w:r>
      <w:r w:rsidR="00730FE0">
        <w:rPr>
          <w:rFonts w:ascii="Times New Roman" w:hAnsi="Times New Roman" w:cs="Times New Roman"/>
          <w:sz w:val="24"/>
          <w:szCs w:val="24"/>
        </w:rPr>
        <w:t xml:space="preserve"> a </w:t>
      </w:r>
      <w:r w:rsidR="003A100D">
        <w:rPr>
          <w:rFonts w:ascii="Times New Roman" w:hAnsi="Times New Roman" w:cs="Times New Roman"/>
          <w:sz w:val="24"/>
          <w:szCs w:val="24"/>
        </w:rPr>
        <w:t xml:space="preserve">lower diversity of snakes than other campuses </w:t>
      </w:r>
      <w:r w:rsidR="005029D5">
        <w:rPr>
          <w:rFonts w:ascii="Times New Roman" w:hAnsi="Times New Roman" w:cs="Times New Roman"/>
          <w:sz w:val="24"/>
          <w:szCs w:val="24"/>
        </w:rPr>
        <w:t>like</w:t>
      </w:r>
      <w:r w:rsidR="003A100D">
        <w:rPr>
          <w:rFonts w:ascii="Times New Roman" w:hAnsi="Times New Roman" w:cs="Times New Roman"/>
          <w:sz w:val="24"/>
          <w:szCs w:val="24"/>
        </w:rPr>
        <w:t xml:space="preserve"> MZU, GU and TUC,</w:t>
      </w:r>
      <w:r w:rsidR="00730FE0">
        <w:rPr>
          <w:rFonts w:ascii="Times New Roman" w:hAnsi="Times New Roman" w:cs="Times New Roman"/>
          <w:sz w:val="24"/>
          <w:szCs w:val="24"/>
        </w:rPr>
        <w:t xml:space="preserve"> </w:t>
      </w:r>
      <w:r w:rsidR="003A100D">
        <w:rPr>
          <w:rFonts w:ascii="Times New Roman" w:hAnsi="Times New Roman" w:cs="Times New Roman"/>
          <w:sz w:val="24"/>
          <w:szCs w:val="24"/>
        </w:rPr>
        <w:t>t</w:t>
      </w:r>
      <w:r w:rsidR="00730FE0">
        <w:rPr>
          <w:rFonts w:ascii="Times New Roman" w:hAnsi="Times New Roman" w:cs="Times New Roman"/>
          <w:sz w:val="24"/>
          <w:szCs w:val="24"/>
        </w:rPr>
        <w:t xml:space="preserve">he occurrence of venomous snakes </w:t>
      </w:r>
      <w:r w:rsidR="003A100D">
        <w:rPr>
          <w:rFonts w:ascii="Times New Roman" w:hAnsi="Times New Roman" w:cs="Times New Roman"/>
          <w:sz w:val="24"/>
          <w:szCs w:val="24"/>
        </w:rPr>
        <w:t xml:space="preserve">within the </w:t>
      </w:r>
      <w:r w:rsidR="007A2325">
        <w:rPr>
          <w:rFonts w:ascii="Times New Roman" w:hAnsi="Times New Roman" w:cs="Times New Roman"/>
          <w:sz w:val="24"/>
          <w:szCs w:val="24"/>
        </w:rPr>
        <w:t>campus</w:t>
      </w:r>
      <w:r w:rsidR="003A100D">
        <w:rPr>
          <w:rFonts w:ascii="Times New Roman" w:hAnsi="Times New Roman" w:cs="Times New Roman"/>
          <w:sz w:val="24"/>
          <w:szCs w:val="24"/>
        </w:rPr>
        <w:t xml:space="preserve"> is high, </w:t>
      </w:r>
      <w:r w:rsidR="007A2325">
        <w:rPr>
          <w:rFonts w:ascii="Times New Roman" w:hAnsi="Times New Roman" w:cs="Times New Roman"/>
          <w:sz w:val="24"/>
          <w:szCs w:val="24"/>
        </w:rPr>
        <w:t xml:space="preserve">as evidenced </w:t>
      </w:r>
      <w:r w:rsidR="003A100D">
        <w:rPr>
          <w:rFonts w:ascii="Times New Roman" w:hAnsi="Times New Roman" w:cs="Times New Roman"/>
          <w:sz w:val="24"/>
          <w:szCs w:val="24"/>
        </w:rPr>
        <w:t>with</w:t>
      </w:r>
      <w:r w:rsidR="007A2325">
        <w:rPr>
          <w:rFonts w:ascii="Times New Roman" w:hAnsi="Times New Roman" w:cs="Times New Roman"/>
          <w:sz w:val="24"/>
          <w:szCs w:val="24"/>
        </w:rPr>
        <w:t xml:space="preserve"> the presence of 13 individuals of </w:t>
      </w:r>
      <w:r w:rsidR="007A2325" w:rsidRPr="007A2325">
        <w:rPr>
          <w:rFonts w:ascii="Times New Roman" w:hAnsi="Times New Roman" w:cs="Times New Roman"/>
          <w:i/>
          <w:iCs/>
          <w:sz w:val="24"/>
          <w:szCs w:val="24"/>
        </w:rPr>
        <w:t>N.</w:t>
      </w:r>
      <w:r w:rsidR="003A100D" w:rsidRPr="003A100D">
        <w:rPr>
          <w:rFonts w:ascii="Times New Roman" w:hAnsi="Times New Roman" w:cs="Times New Roman"/>
          <w:i/>
          <w:iCs/>
          <w:sz w:val="24"/>
          <w:szCs w:val="24"/>
        </w:rPr>
        <w:t xml:space="preserve"> </w:t>
      </w:r>
      <w:proofErr w:type="spellStart"/>
      <w:r w:rsidR="003A100D" w:rsidRPr="003A100D">
        <w:rPr>
          <w:rFonts w:ascii="Times New Roman" w:hAnsi="Times New Roman" w:cs="Times New Roman"/>
          <w:i/>
          <w:iCs/>
          <w:sz w:val="24"/>
          <w:szCs w:val="24"/>
        </w:rPr>
        <w:t>kaouthia</w:t>
      </w:r>
      <w:proofErr w:type="spellEnd"/>
      <w:r w:rsidR="003A100D">
        <w:rPr>
          <w:rFonts w:ascii="Times New Roman" w:hAnsi="Times New Roman" w:cs="Times New Roman"/>
          <w:sz w:val="24"/>
          <w:szCs w:val="24"/>
        </w:rPr>
        <w:t xml:space="preserve"> and </w:t>
      </w:r>
      <w:r w:rsidR="007A2325">
        <w:rPr>
          <w:rFonts w:ascii="Times New Roman" w:hAnsi="Times New Roman" w:cs="Times New Roman"/>
          <w:sz w:val="24"/>
          <w:szCs w:val="24"/>
        </w:rPr>
        <w:t xml:space="preserve">12 individuals of </w:t>
      </w:r>
      <w:r w:rsidR="003A100D" w:rsidRPr="003A100D">
        <w:rPr>
          <w:rFonts w:ascii="Times New Roman" w:hAnsi="Times New Roman" w:cs="Times New Roman"/>
          <w:i/>
          <w:iCs/>
          <w:sz w:val="24"/>
          <w:szCs w:val="24"/>
        </w:rPr>
        <w:t>R. helleri</w:t>
      </w:r>
      <w:r w:rsidR="003A100D">
        <w:rPr>
          <w:rFonts w:ascii="Times New Roman" w:hAnsi="Times New Roman" w:cs="Times New Roman"/>
          <w:sz w:val="24"/>
          <w:szCs w:val="24"/>
        </w:rPr>
        <w:t xml:space="preserve"> </w:t>
      </w:r>
      <w:r w:rsidR="007A2325">
        <w:rPr>
          <w:rFonts w:ascii="Times New Roman" w:hAnsi="Times New Roman" w:cs="Times New Roman"/>
          <w:sz w:val="24"/>
          <w:szCs w:val="24"/>
        </w:rPr>
        <w:t>at one time survey</w:t>
      </w:r>
      <w:r w:rsidR="003A100D">
        <w:rPr>
          <w:rFonts w:ascii="Times New Roman" w:hAnsi="Times New Roman" w:cs="Times New Roman"/>
          <w:sz w:val="24"/>
          <w:szCs w:val="24"/>
        </w:rPr>
        <w:t xml:space="preserve">. Although the campus has </w:t>
      </w:r>
      <w:r w:rsidR="008B5D47">
        <w:rPr>
          <w:rFonts w:ascii="Times New Roman" w:hAnsi="Times New Roman" w:cs="Times New Roman"/>
          <w:sz w:val="24"/>
          <w:szCs w:val="24"/>
        </w:rPr>
        <w:t>a larger</w:t>
      </w:r>
      <w:r w:rsidR="003A100D">
        <w:rPr>
          <w:rFonts w:ascii="Times New Roman" w:hAnsi="Times New Roman" w:cs="Times New Roman"/>
          <w:sz w:val="24"/>
          <w:szCs w:val="24"/>
        </w:rPr>
        <w:t xml:space="preserve"> </w:t>
      </w:r>
      <w:r w:rsidR="008B5D47">
        <w:rPr>
          <w:rFonts w:ascii="Times New Roman" w:hAnsi="Times New Roman" w:cs="Times New Roman"/>
          <w:sz w:val="24"/>
          <w:szCs w:val="24"/>
        </w:rPr>
        <w:t xml:space="preserve">number of </w:t>
      </w:r>
      <w:r w:rsidR="003A100D">
        <w:rPr>
          <w:rFonts w:ascii="Times New Roman" w:hAnsi="Times New Roman" w:cs="Times New Roman"/>
          <w:sz w:val="24"/>
          <w:szCs w:val="24"/>
        </w:rPr>
        <w:t>venomous snakes</w:t>
      </w:r>
      <w:r w:rsidR="008B5D47">
        <w:rPr>
          <w:rFonts w:ascii="Times New Roman" w:hAnsi="Times New Roman" w:cs="Times New Roman"/>
          <w:sz w:val="24"/>
          <w:szCs w:val="24"/>
        </w:rPr>
        <w:t xml:space="preserve"> than other non-venomous snakes</w:t>
      </w:r>
      <w:r w:rsidR="003A100D">
        <w:rPr>
          <w:rFonts w:ascii="Times New Roman" w:hAnsi="Times New Roman" w:cs="Times New Roman"/>
          <w:sz w:val="24"/>
          <w:szCs w:val="24"/>
        </w:rPr>
        <w:t xml:space="preserve">, snakebite cases </w:t>
      </w:r>
      <w:r w:rsidR="00852114">
        <w:rPr>
          <w:rFonts w:ascii="Times New Roman" w:hAnsi="Times New Roman" w:cs="Times New Roman"/>
          <w:sz w:val="24"/>
          <w:szCs w:val="24"/>
        </w:rPr>
        <w:t xml:space="preserve">within the campus have been minimal </w:t>
      </w:r>
      <w:r w:rsidR="007A2325">
        <w:rPr>
          <w:rFonts w:ascii="Times New Roman" w:hAnsi="Times New Roman" w:cs="Times New Roman"/>
          <w:sz w:val="24"/>
          <w:szCs w:val="24"/>
        </w:rPr>
        <w:t>till</w:t>
      </w:r>
      <w:r w:rsidR="00852114">
        <w:rPr>
          <w:rFonts w:ascii="Times New Roman" w:hAnsi="Times New Roman" w:cs="Times New Roman"/>
          <w:sz w:val="24"/>
          <w:szCs w:val="24"/>
        </w:rPr>
        <w:t xml:space="preserve"> date</w:t>
      </w:r>
      <w:r w:rsidR="007A2325">
        <w:rPr>
          <w:rFonts w:ascii="Times New Roman" w:hAnsi="Times New Roman" w:cs="Times New Roman"/>
          <w:sz w:val="24"/>
          <w:szCs w:val="24"/>
        </w:rPr>
        <w:t>.</w:t>
      </w:r>
      <w:r w:rsidR="00852114">
        <w:rPr>
          <w:rFonts w:ascii="Times New Roman" w:hAnsi="Times New Roman" w:cs="Times New Roman"/>
          <w:sz w:val="24"/>
          <w:szCs w:val="24"/>
        </w:rPr>
        <w:t xml:space="preserve"> </w:t>
      </w:r>
      <w:r w:rsidR="007A2325">
        <w:rPr>
          <w:rFonts w:ascii="Times New Roman" w:hAnsi="Times New Roman" w:cs="Times New Roman"/>
          <w:sz w:val="24"/>
          <w:szCs w:val="24"/>
        </w:rPr>
        <w:t>A</w:t>
      </w:r>
      <w:r w:rsidR="00852114">
        <w:rPr>
          <w:rFonts w:ascii="Times New Roman" w:hAnsi="Times New Roman" w:cs="Times New Roman"/>
          <w:sz w:val="24"/>
          <w:szCs w:val="24"/>
        </w:rPr>
        <w:t xml:space="preserve"> single case </w:t>
      </w:r>
      <w:r w:rsidR="007A2325">
        <w:rPr>
          <w:rFonts w:ascii="Times New Roman" w:hAnsi="Times New Roman" w:cs="Times New Roman"/>
          <w:sz w:val="24"/>
          <w:szCs w:val="24"/>
        </w:rPr>
        <w:t>has been</w:t>
      </w:r>
      <w:r w:rsidR="00852114">
        <w:rPr>
          <w:rFonts w:ascii="Times New Roman" w:hAnsi="Times New Roman" w:cs="Times New Roman"/>
          <w:sz w:val="24"/>
          <w:szCs w:val="24"/>
        </w:rPr>
        <w:t xml:space="preserve"> recorded at the Manipur University Health Centre </w:t>
      </w:r>
      <w:r w:rsidR="003A100D">
        <w:rPr>
          <w:rFonts w:ascii="Times New Roman" w:hAnsi="Times New Roman" w:cs="Times New Roman"/>
          <w:sz w:val="24"/>
          <w:szCs w:val="24"/>
        </w:rPr>
        <w:t>during the study period</w:t>
      </w:r>
      <w:r w:rsidR="00852114">
        <w:rPr>
          <w:rFonts w:ascii="Times New Roman" w:hAnsi="Times New Roman" w:cs="Times New Roman"/>
          <w:sz w:val="24"/>
          <w:szCs w:val="24"/>
        </w:rPr>
        <w:t xml:space="preserve">. This signifies that the campus dwellers are fully aware and respect snakes due to religious and cultural significance, which promotes the conservation of snakes </w:t>
      </w:r>
      <w:r w:rsidR="007A2325">
        <w:rPr>
          <w:rFonts w:ascii="Times New Roman" w:hAnsi="Times New Roman" w:cs="Times New Roman"/>
          <w:sz w:val="24"/>
          <w:szCs w:val="24"/>
        </w:rPr>
        <w:t>in</w:t>
      </w:r>
      <w:r w:rsidR="00852114">
        <w:rPr>
          <w:rFonts w:ascii="Times New Roman" w:hAnsi="Times New Roman" w:cs="Times New Roman"/>
          <w:sz w:val="24"/>
          <w:szCs w:val="24"/>
        </w:rPr>
        <w:t xml:space="preserve"> the campus. </w:t>
      </w:r>
    </w:p>
    <w:p w14:paraId="155A5F61" w14:textId="77777777" w:rsidR="007E2E1A" w:rsidRPr="007E2E1A" w:rsidRDefault="007E2E1A" w:rsidP="007E2E1A">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E2E1A">
        <w:rPr>
          <w:rFonts w:ascii="Times New Roman" w:eastAsia="Times New Roman" w:hAnsi="Times New Roman" w:cs="Times New Roman"/>
          <w:b/>
          <w:bCs/>
          <w:kern w:val="0"/>
          <w:sz w:val="24"/>
          <w:szCs w:val="24"/>
          <w:lang w:val="en-US"/>
          <w14:ligatures w14:val="none"/>
        </w:rPr>
        <w:t>Conclusion</w:t>
      </w:r>
      <w:r w:rsidRPr="007E2E1A">
        <w:rPr>
          <w:rFonts w:ascii="Times New Roman" w:eastAsia="Times New Roman" w:hAnsi="Times New Roman" w:cs="Times New Roman"/>
          <w:kern w:val="0"/>
          <w:sz w:val="24"/>
          <w:szCs w:val="24"/>
          <w:lang w:val="en-US"/>
          <w14:ligatures w14:val="none"/>
        </w:rPr>
        <w:br/>
        <w:t>The study recorded 55 snake specimens from Manipur University Campus during January 2023 to January 2025. These specimens were identified as eight species under three families, indicating that the campus supports a notable but relatively limited snake assemblage compared with some other university campuses. The occurrence of both non-venomous and venomous species highlights the importance of systematic documentation, safe rescue practices and awareness among campus residents. The findings provide a preliminary checklist for the campus and may support future monitoring, habitat management and human-snake coexistence initiatives.</w:t>
      </w:r>
    </w:p>
    <w:p w14:paraId="4709D24C" w14:textId="77777777" w:rsidR="007E2E1A" w:rsidRPr="007E2E1A" w:rsidRDefault="007E2E1A" w:rsidP="007E2E1A">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E2E1A">
        <w:rPr>
          <w:rFonts w:ascii="Times New Roman" w:eastAsia="Times New Roman" w:hAnsi="Times New Roman" w:cs="Times New Roman"/>
          <w:b/>
          <w:bCs/>
          <w:kern w:val="0"/>
          <w:sz w:val="24"/>
          <w:szCs w:val="24"/>
          <w:lang w:val="en-US"/>
          <w14:ligatures w14:val="none"/>
        </w:rPr>
        <w:t>Limitations</w:t>
      </w:r>
      <w:r w:rsidRPr="007E2E1A">
        <w:rPr>
          <w:rFonts w:ascii="Times New Roman" w:eastAsia="Times New Roman" w:hAnsi="Times New Roman" w:cs="Times New Roman"/>
          <w:kern w:val="0"/>
          <w:sz w:val="24"/>
          <w:szCs w:val="24"/>
          <w:lang w:val="en-US"/>
          <w14:ligatures w14:val="none"/>
        </w:rPr>
        <w:br/>
        <w:t>This study was limited to one campus and combined active surveys, rescue calls and dead specimens, which may introduce sampling bias toward areas frequently used by people. Survey effort was not quantified in detail, and seasonal detectability may have influenced the records. Identification was based only on morphology. Future studies should include standardized survey effort, habitat-wise analysis, repeated seasonal monitoring and molecular confirmation where necessary.</w:t>
      </w:r>
    </w:p>
    <w:p w14:paraId="59D2595E" w14:textId="654D570A" w:rsidR="00B67647" w:rsidRDefault="002171A1" w:rsidP="004D557B">
      <w:pPr>
        <w:spacing w:line="240" w:lineRule="auto"/>
        <w:jc w:val="both"/>
        <w:rPr>
          <w:rFonts w:ascii="Times New Roman" w:hAnsi="Times New Roman" w:cs="Times New Roman"/>
          <w:sz w:val="24"/>
          <w:szCs w:val="24"/>
        </w:rPr>
      </w:pPr>
      <w:r w:rsidRPr="002171A1">
        <w:rPr>
          <w:rFonts w:ascii="Times New Roman" w:hAnsi="Times New Roman" w:cs="Times New Roman"/>
          <w:b/>
          <w:bCs/>
          <w:noProof/>
          <w:sz w:val="24"/>
          <w:szCs w:val="24"/>
        </w:rPr>
        <w:lastRenderedPageBreak/>
        <w:drawing>
          <wp:anchor distT="0" distB="0" distL="114300" distR="114300" simplePos="0" relativeHeight="251659264" behindDoc="0" locked="0" layoutInCell="1" allowOverlap="1" wp14:anchorId="7633C065" wp14:editId="1B10DFB4">
            <wp:simplePos x="0" y="0"/>
            <wp:positionH relativeFrom="column">
              <wp:posOffset>635</wp:posOffset>
            </wp:positionH>
            <wp:positionV relativeFrom="paragraph">
              <wp:posOffset>0</wp:posOffset>
            </wp:positionV>
            <wp:extent cx="5728970" cy="8104505"/>
            <wp:effectExtent l="0" t="0" r="5080" b="0"/>
            <wp:wrapTopAndBottom/>
            <wp:docPr id="956781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81536"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28970" cy="8104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71A1">
        <w:rPr>
          <w:rFonts w:ascii="Times New Roman" w:hAnsi="Times New Roman" w:cs="Times New Roman"/>
          <w:b/>
          <w:bCs/>
          <w:sz w:val="24"/>
          <w:szCs w:val="24"/>
        </w:rPr>
        <w:t xml:space="preserve">Figure </w:t>
      </w:r>
      <w:r w:rsidR="0027770D">
        <w:rPr>
          <w:rFonts w:ascii="Times New Roman" w:hAnsi="Times New Roman" w:cs="Times New Roman"/>
          <w:b/>
          <w:bCs/>
          <w:sz w:val="24"/>
          <w:szCs w:val="24"/>
        </w:rPr>
        <w:t>2</w:t>
      </w:r>
      <w:r>
        <w:rPr>
          <w:rFonts w:ascii="Times New Roman" w:hAnsi="Times New Roman" w:cs="Times New Roman"/>
          <w:sz w:val="24"/>
          <w:szCs w:val="24"/>
        </w:rPr>
        <w:t xml:space="preserve">.: Photographs of Snakes of Manipur University Campus; 1) </w:t>
      </w:r>
      <w:r w:rsidRPr="002171A1">
        <w:rPr>
          <w:rFonts w:ascii="Times New Roman" w:hAnsi="Times New Roman" w:cs="Times New Roman"/>
          <w:i/>
          <w:iCs/>
          <w:sz w:val="24"/>
          <w:szCs w:val="24"/>
        </w:rPr>
        <w:t xml:space="preserve">A. </w:t>
      </w:r>
      <w:proofErr w:type="spellStart"/>
      <w:r w:rsidRPr="002171A1">
        <w:rPr>
          <w:rFonts w:ascii="Times New Roman" w:hAnsi="Times New Roman" w:cs="Times New Roman"/>
          <w:i/>
          <w:iCs/>
          <w:sz w:val="24"/>
          <w:szCs w:val="24"/>
        </w:rPr>
        <w:t>diardii</w:t>
      </w:r>
      <w:proofErr w:type="spellEnd"/>
      <w:r>
        <w:rPr>
          <w:rFonts w:ascii="Times New Roman" w:hAnsi="Times New Roman" w:cs="Times New Roman"/>
          <w:sz w:val="24"/>
          <w:szCs w:val="24"/>
        </w:rPr>
        <w:t xml:space="preserve">, 2) </w:t>
      </w:r>
      <w:r w:rsidRPr="002171A1">
        <w:rPr>
          <w:rFonts w:ascii="Times New Roman" w:hAnsi="Times New Roman" w:cs="Times New Roman"/>
          <w:i/>
          <w:iCs/>
          <w:sz w:val="24"/>
          <w:szCs w:val="24"/>
        </w:rPr>
        <w:t xml:space="preserve">A. </w:t>
      </w:r>
      <w:proofErr w:type="spellStart"/>
      <w:r w:rsidRPr="002171A1">
        <w:rPr>
          <w:rFonts w:ascii="Times New Roman" w:hAnsi="Times New Roman" w:cs="Times New Roman"/>
          <w:i/>
          <w:iCs/>
          <w:sz w:val="24"/>
          <w:szCs w:val="24"/>
        </w:rPr>
        <w:t>stolatum</w:t>
      </w:r>
      <w:proofErr w:type="spellEnd"/>
      <w:r>
        <w:rPr>
          <w:rFonts w:ascii="Times New Roman" w:hAnsi="Times New Roman" w:cs="Times New Roman"/>
          <w:sz w:val="24"/>
          <w:szCs w:val="24"/>
        </w:rPr>
        <w:t xml:space="preserve">, 3) </w:t>
      </w:r>
      <w:r w:rsidRPr="002171A1">
        <w:rPr>
          <w:rFonts w:ascii="Times New Roman" w:hAnsi="Times New Roman" w:cs="Times New Roman"/>
          <w:i/>
          <w:iCs/>
          <w:sz w:val="24"/>
          <w:szCs w:val="24"/>
        </w:rPr>
        <w:t xml:space="preserve">P. </w:t>
      </w:r>
      <w:proofErr w:type="spellStart"/>
      <w:r w:rsidRPr="002171A1">
        <w:rPr>
          <w:rFonts w:ascii="Times New Roman" w:hAnsi="Times New Roman" w:cs="Times New Roman"/>
          <w:i/>
          <w:iCs/>
          <w:sz w:val="24"/>
          <w:szCs w:val="24"/>
        </w:rPr>
        <w:t>korros</w:t>
      </w:r>
      <w:proofErr w:type="spellEnd"/>
      <w:r>
        <w:rPr>
          <w:rFonts w:ascii="Times New Roman" w:hAnsi="Times New Roman" w:cs="Times New Roman"/>
          <w:sz w:val="24"/>
          <w:szCs w:val="24"/>
        </w:rPr>
        <w:t xml:space="preserve">, 4) </w:t>
      </w:r>
      <w:r w:rsidRPr="002171A1">
        <w:rPr>
          <w:rFonts w:ascii="Times New Roman" w:hAnsi="Times New Roman" w:cs="Times New Roman"/>
          <w:i/>
          <w:iCs/>
          <w:sz w:val="24"/>
          <w:szCs w:val="24"/>
        </w:rPr>
        <w:t xml:space="preserve">O. </w:t>
      </w:r>
      <w:proofErr w:type="spellStart"/>
      <w:r w:rsidRPr="002171A1">
        <w:rPr>
          <w:rFonts w:ascii="Times New Roman" w:hAnsi="Times New Roman" w:cs="Times New Roman"/>
          <w:i/>
          <w:iCs/>
          <w:sz w:val="24"/>
          <w:szCs w:val="24"/>
        </w:rPr>
        <w:t>albocinctus</w:t>
      </w:r>
      <w:proofErr w:type="spellEnd"/>
      <w:r>
        <w:rPr>
          <w:rFonts w:ascii="Times New Roman" w:hAnsi="Times New Roman" w:cs="Times New Roman"/>
          <w:sz w:val="24"/>
          <w:szCs w:val="24"/>
        </w:rPr>
        <w:t xml:space="preserve">, 5) </w:t>
      </w:r>
      <w:r w:rsidRPr="002171A1">
        <w:rPr>
          <w:rFonts w:ascii="Times New Roman" w:hAnsi="Times New Roman" w:cs="Times New Roman"/>
          <w:i/>
          <w:iCs/>
          <w:sz w:val="24"/>
          <w:szCs w:val="24"/>
        </w:rPr>
        <w:t>F. piscator</w:t>
      </w:r>
      <w:r>
        <w:rPr>
          <w:rFonts w:ascii="Times New Roman" w:hAnsi="Times New Roman" w:cs="Times New Roman"/>
          <w:sz w:val="24"/>
          <w:szCs w:val="24"/>
        </w:rPr>
        <w:t xml:space="preserve">, 6) </w:t>
      </w:r>
      <w:r w:rsidRPr="002171A1">
        <w:rPr>
          <w:rFonts w:ascii="Times New Roman" w:hAnsi="Times New Roman" w:cs="Times New Roman"/>
          <w:i/>
          <w:iCs/>
          <w:sz w:val="24"/>
          <w:szCs w:val="24"/>
        </w:rPr>
        <w:t>C. radiatus</w:t>
      </w:r>
      <w:r>
        <w:rPr>
          <w:rFonts w:ascii="Times New Roman" w:hAnsi="Times New Roman" w:cs="Times New Roman"/>
          <w:sz w:val="24"/>
          <w:szCs w:val="24"/>
        </w:rPr>
        <w:t xml:space="preserve">, 7) </w:t>
      </w:r>
      <w:r w:rsidRPr="002171A1">
        <w:rPr>
          <w:rFonts w:ascii="Times New Roman" w:hAnsi="Times New Roman" w:cs="Times New Roman"/>
          <w:i/>
          <w:iCs/>
          <w:sz w:val="24"/>
          <w:szCs w:val="24"/>
        </w:rPr>
        <w:t xml:space="preserve">R. helleri </w:t>
      </w:r>
      <w:r>
        <w:rPr>
          <w:rFonts w:ascii="Times New Roman" w:hAnsi="Times New Roman" w:cs="Times New Roman"/>
          <w:sz w:val="24"/>
          <w:szCs w:val="24"/>
        </w:rPr>
        <w:t xml:space="preserve">&amp; 8) </w:t>
      </w:r>
      <w:r w:rsidRPr="002171A1">
        <w:rPr>
          <w:rFonts w:ascii="Times New Roman" w:hAnsi="Times New Roman" w:cs="Times New Roman"/>
          <w:i/>
          <w:iCs/>
          <w:sz w:val="24"/>
          <w:szCs w:val="24"/>
        </w:rPr>
        <w:t xml:space="preserve">N. </w:t>
      </w:r>
      <w:proofErr w:type="spellStart"/>
      <w:r w:rsidRPr="002171A1">
        <w:rPr>
          <w:rFonts w:ascii="Times New Roman" w:hAnsi="Times New Roman" w:cs="Times New Roman"/>
          <w:i/>
          <w:iCs/>
          <w:sz w:val="24"/>
          <w:szCs w:val="24"/>
        </w:rPr>
        <w:t>kaouthia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Photo Courtesy: (2,3,4,5</w:t>
      </w:r>
      <w:r w:rsidR="004B0F53">
        <w:rPr>
          <w:rFonts w:ascii="Times New Roman" w:hAnsi="Times New Roman" w:cs="Times New Roman"/>
          <w:sz w:val="24"/>
          <w:szCs w:val="24"/>
        </w:rPr>
        <w:t xml:space="preserve"> </w:t>
      </w:r>
      <w:r>
        <w:rPr>
          <w:rFonts w:ascii="Times New Roman" w:hAnsi="Times New Roman" w:cs="Times New Roman"/>
          <w:sz w:val="24"/>
          <w:szCs w:val="24"/>
        </w:rPr>
        <w:t xml:space="preserve">,6 &amp;8) N. </w:t>
      </w:r>
      <w:proofErr w:type="spellStart"/>
      <w:r>
        <w:rPr>
          <w:rFonts w:ascii="Times New Roman" w:hAnsi="Times New Roman" w:cs="Times New Roman"/>
          <w:sz w:val="24"/>
          <w:szCs w:val="24"/>
        </w:rPr>
        <w:t>Hemeshwor</w:t>
      </w:r>
      <w:proofErr w:type="spellEnd"/>
      <w:r>
        <w:rPr>
          <w:rFonts w:ascii="Times New Roman" w:hAnsi="Times New Roman" w:cs="Times New Roman"/>
          <w:sz w:val="24"/>
          <w:szCs w:val="24"/>
        </w:rPr>
        <w:t xml:space="preserve"> Singh and </w:t>
      </w:r>
      <w:proofErr w:type="spellStart"/>
      <w:r>
        <w:rPr>
          <w:rFonts w:ascii="Times New Roman" w:hAnsi="Times New Roman" w:cs="Times New Roman"/>
          <w:sz w:val="24"/>
          <w:szCs w:val="24"/>
        </w:rPr>
        <w:t>Jenishkumar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Thingujam</w:t>
      </w:r>
      <w:proofErr w:type="spellEnd"/>
      <w:r>
        <w:rPr>
          <w:rFonts w:ascii="Times New Roman" w:hAnsi="Times New Roman" w:cs="Times New Roman"/>
          <w:sz w:val="24"/>
          <w:szCs w:val="24"/>
        </w:rPr>
        <w:t xml:space="preserve"> (1 &amp;7</w:t>
      </w:r>
      <w:r w:rsidR="004D557B">
        <w:rPr>
          <w:rFonts w:ascii="Times New Roman" w:hAnsi="Times New Roman" w:cs="Times New Roman"/>
          <w:sz w:val="24"/>
          <w:szCs w:val="24"/>
        </w:rPr>
        <w:t>)</w:t>
      </w:r>
    </w:p>
    <w:p w14:paraId="2EE1D219" w14:textId="6C8D72DD" w:rsidR="00B67647" w:rsidRPr="008B5D47" w:rsidRDefault="006E4327" w:rsidP="00AE4A5B">
      <w:pPr>
        <w:spacing w:line="480" w:lineRule="auto"/>
        <w:jc w:val="both"/>
        <w:rPr>
          <w:rFonts w:ascii="Times New Roman" w:hAnsi="Times New Roman" w:cs="Times New Roman"/>
          <w:b/>
          <w:bCs/>
          <w:sz w:val="24"/>
          <w:szCs w:val="24"/>
        </w:rPr>
      </w:pPr>
      <w:r w:rsidRPr="008B5D47">
        <w:rPr>
          <w:rFonts w:ascii="Times New Roman" w:hAnsi="Times New Roman" w:cs="Times New Roman"/>
          <w:b/>
          <w:bCs/>
          <w:sz w:val="24"/>
          <w:szCs w:val="24"/>
        </w:rPr>
        <w:lastRenderedPageBreak/>
        <w:t>Abbreviation</w:t>
      </w:r>
      <w:r w:rsidR="001900BA" w:rsidRPr="008B5D47">
        <w:rPr>
          <w:rFonts w:ascii="Times New Roman" w:hAnsi="Times New Roman" w:cs="Times New Roman"/>
          <w:b/>
          <w:bCs/>
          <w:sz w:val="24"/>
          <w:szCs w:val="24"/>
        </w:rPr>
        <w:t xml:space="preserve">: </w:t>
      </w:r>
    </w:p>
    <w:p w14:paraId="6176D0E5" w14:textId="049E2EE5" w:rsidR="006E4327" w:rsidRDefault="001900BA" w:rsidP="00AE4A5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VEN: </w:t>
      </w:r>
      <w:r w:rsidR="006E4327">
        <w:rPr>
          <w:rFonts w:ascii="Times New Roman" w:hAnsi="Times New Roman" w:cs="Times New Roman"/>
          <w:sz w:val="24"/>
          <w:szCs w:val="24"/>
        </w:rPr>
        <w:t>Number</w:t>
      </w:r>
      <w:r>
        <w:rPr>
          <w:rFonts w:ascii="Times New Roman" w:hAnsi="Times New Roman" w:cs="Times New Roman"/>
          <w:sz w:val="24"/>
          <w:szCs w:val="24"/>
        </w:rPr>
        <w:t xml:space="preserve"> of Ventral scales</w:t>
      </w:r>
      <w:r w:rsidR="008B5D47">
        <w:rPr>
          <w:rFonts w:ascii="Times New Roman" w:hAnsi="Times New Roman" w:cs="Times New Roman"/>
          <w:sz w:val="24"/>
          <w:szCs w:val="24"/>
        </w:rPr>
        <w:t xml:space="preserve">; </w:t>
      </w:r>
      <w:r>
        <w:rPr>
          <w:rFonts w:ascii="Times New Roman" w:hAnsi="Times New Roman" w:cs="Times New Roman"/>
          <w:sz w:val="24"/>
          <w:szCs w:val="24"/>
        </w:rPr>
        <w:t xml:space="preserve">SC: </w:t>
      </w:r>
      <w:r w:rsidR="006E4327">
        <w:rPr>
          <w:rFonts w:ascii="Times New Roman" w:hAnsi="Times New Roman" w:cs="Times New Roman"/>
          <w:sz w:val="24"/>
          <w:szCs w:val="24"/>
        </w:rPr>
        <w:t>Number</w:t>
      </w:r>
      <w:r>
        <w:rPr>
          <w:rFonts w:ascii="Times New Roman" w:hAnsi="Times New Roman" w:cs="Times New Roman"/>
          <w:sz w:val="24"/>
          <w:szCs w:val="24"/>
        </w:rPr>
        <w:t xml:space="preserve"> of Sub Caudal scales</w:t>
      </w:r>
      <w:r w:rsidR="008B5D47">
        <w:rPr>
          <w:rFonts w:ascii="Times New Roman" w:hAnsi="Times New Roman" w:cs="Times New Roman"/>
          <w:sz w:val="24"/>
          <w:szCs w:val="24"/>
        </w:rPr>
        <w:t xml:space="preserve">; </w:t>
      </w:r>
      <w:r>
        <w:rPr>
          <w:rFonts w:ascii="Times New Roman" w:hAnsi="Times New Roman" w:cs="Times New Roman"/>
          <w:sz w:val="24"/>
          <w:szCs w:val="24"/>
        </w:rPr>
        <w:t xml:space="preserve">DSR: </w:t>
      </w:r>
      <w:r w:rsidR="006E4327">
        <w:rPr>
          <w:rFonts w:ascii="Times New Roman" w:hAnsi="Times New Roman" w:cs="Times New Roman"/>
          <w:sz w:val="24"/>
          <w:szCs w:val="24"/>
        </w:rPr>
        <w:t>Dorsal scale rows on neck, midbody and vent</w:t>
      </w:r>
      <w:r w:rsidR="008B5D47">
        <w:rPr>
          <w:rFonts w:ascii="Times New Roman" w:hAnsi="Times New Roman" w:cs="Times New Roman"/>
          <w:sz w:val="24"/>
          <w:szCs w:val="24"/>
        </w:rPr>
        <w:t xml:space="preserve">; </w:t>
      </w:r>
      <w:r w:rsidR="006E4327">
        <w:rPr>
          <w:rFonts w:ascii="Times New Roman" w:hAnsi="Times New Roman" w:cs="Times New Roman"/>
          <w:sz w:val="24"/>
          <w:szCs w:val="24"/>
        </w:rPr>
        <w:t xml:space="preserve">SL: Number of </w:t>
      </w:r>
      <w:proofErr w:type="spellStart"/>
      <w:r w:rsidR="006E4327">
        <w:rPr>
          <w:rFonts w:ascii="Times New Roman" w:hAnsi="Times New Roman" w:cs="Times New Roman"/>
          <w:sz w:val="24"/>
          <w:szCs w:val="24"/>
        </w:rPr>
        <w:t>Supralabial</w:t>
      </w:r>
      <w:proofErr w:type="spellEnd"/>
      <w:r w:rsidR="006E4327">
        <w:rPr>
          <w:rFonts w:ascii="Times New Roman" w:hAnsi="Times New Roman" w:cs="Times New Roman"/>
          <w:sz w:val="24"/>
          <w:szCs w:val="24"/>
        </w:rPr>
        <w:t xml:space="preserve"> scales</w:t>
      </w:r>
      <w:r w:rsidR="008B5D47">
        <w:rPr>
          <w:rFonts w:ascii="Times New Roman" w:hAnsi="Times New Roman" w:cs="Times New Roman"/>
          <w:sz w:val="24"/>
          <w:szCs w:val="24"/>
        </w:rPr>
        <w:t xml:space="preserve">; </w:t>
      </w:r>
      <w:r w:rsidR="006E4327">
        <w:rPr>
          <w:rFonts w:ascii="Times New Roman" w:hAnsi="Times New Roman" w:cs="Times New Roman"/>
          <w:sz w:val="24"/>
          <w:szCs w:val="24"/>
        </w:rPr>
        <w:t>IL: Number of Infralabial scales</w:t>
      </w:r>
      <w:r w:rsidR="008B5D47">
        <w:rPr>
          <w:rFonts w:ascii="Times New Roman" w:hAnsi="Times New Roman" w:cs="Times New Roman"/>
          <w:sz w:val="24"/>
          <w:szCs w:val="24"/>
        </w:rPr>
        <w:t xml:space="preserve">; </w:t>
      </w:r>
      <w:r w:rsidR="006E4327">
        <w:rPr>
          <w:rFonts w:ascii="Times New Roman" w:hAnsi="Times New Roman" w:cs="Times New Roman"/>
          <w:sz w:val="24"/>
          <w:szCs w:val="24"/>
        </w:rPr>
        <w:t>PRE: Number of preorbital scales</w:t>
      </w:r>
      <w:r w:rsidR="008B5D47">
        <w:rPr>
          <w:rFonts w:ascii="Times New Roman" w:hAnsi="Times New Roman" w:cs="Times New Roman"/>
          <w:sz w:val="24"/>
          <w:szCs w:val="24"/>
        </w:rPr>
        <w:t xml:space="preserve">; </w:t>
      </w:r>
      <w:r w:rsidR="006E4327">
        <w:rPr>
          <w:rFonts w:ascii="Times New Roman" w:hAnsi="Times New Roman" w:cs="Times New Roman"/>
          <w:sz w:val="24"/>
          <w:szCs w:val="24"/>
        </w:rPr>
        <w:t xml:space="preserve">PO: Number of </w:t>
      </w:r>
      <w:r w:rsidR="006E4327" w:rsidRPr="006E4327">
        <w:rPr>
          <w:rFonts w:ascii="Times New Roman" w:hAnsi="Times New Roman" w:cs="Times New Roman"/>
          <w:sz w:val="24"/>
          <w:szCs w:val="24"/>
        </w:rPr>
        <w:t>postor</w:t>
      </w:r>
      <w:r w:rsidR="006E4327">
        <w:rPr>
          <w:rFonts w:ascii="Times New Roman" w:hAnsi="Times New Roman" w:cs="Times New Roman"/>
          <w:sz w:val="24"/>
          <w:szCs w:val="24"/>
        </w:rPr>
        <w:t>bi</w:t>
      </w:r>
      <w:r w:rsidR="006E4327" w:rsidRPr="006E4327">
        <w:rPr>
          <w:rFonts w:ascii="Times New Roman" w:hAnsi="Times New Roman" w:cs="Times New Roman"/>
          <w:sz w:val="24"/>
          <w:szCs w:val="24"/>
        </w:rPr>
        <w:t>tal scales</w:t>
      </w:r>
      <w:r w:rsidR="008B5D47">
        <w:rPr>
          <w:rFonts w:ascii="Times New Roman" w:hAnsi="Times New Roman" w:cs="Times New Roman"/>
          <w:sz w:val="24"/>
          <w:szCs w:val="24"/>
        </w:rPr>
        <w:t xml:space="preserve">; </w:t>
      </w:r>
      <w:r w:rsidR="006E4327">
        <w:rPr>
          <w:rFonts w:ascii="Times New Roman" w:hAnsi="Times New Roman" w:cs="Times New Roman"/>
          <w:sz w:val="24"/>
          <w:szCs w:val="24"/>
        </w:rPr>
        <w:t>LOR: Number of loreal scales</w:t>
      </w:r>
      <w:r w:rsidR="008B5D47">
        <w:rPr>
          <w:rFonts w:ascii="Times New Roman" w:hAnsi="Times New Roman" w:cs="Times New Roman"/>
          <w:sz w:val="24"/>
          <w:szCs w:val="24"/>
        </w:rPr>
        <w:t xml:space="preserve"> &amp; </w:t>
      </w:r>
      <w:r w:rsidR="006E4327">
        <w:rPr>
          <w:rFonts w:ascii="Times New Roman" w:hAnsi="Times New Roman" w:cs="Times New Roman"/>
          <w:sz w:val="24"/>
          <w:szCs w:val="24"/>
        </w:rPr>
        <w:t>TEM: Number of Temporal Scales</w:t>
      </w:r>
      <w:r w:rsidR="008B5D47">
        <w:rPr>
          <w:rFonts w:ascii="Times New Roman" w:hAnsi="Times New Roman" w:cs="Times New Roman"/>
          <w:sz w:val="24"/>
          <w:szCs w:val="24"/>
        </w:rPr>
        <w:t>.</w:t>
      </w:r>
    </w:p>
    <w:p w14:paraId="30E943C3" w14:textId="77777777" w:rsidR="00762D9A" w:rsidRDefault="00762D9A" w:rsidP="00AE4A5B">
      <w:pPr>
        <w:spacing w:line="480" w:lineRule="auto"/>
        <w:jc w:val="both"/>
        <w:rPr>
          <w:rFonts w:ascii="Times New Roman" w:hAnsi="Times New Roman" w:cs="Times New Roman"/>
          <w:sz w:val="24"/>
          <w:szCs w:val="24"/>
        </w:rPr>
      </w:pPr>
    </w:p>
    <w:p w14:paraId="1547205B" w14:textId="77777777" w:rsidR="00762D9A" w:rsidRPr="00A75DFA" w:rsidRDefault="00762D9A" w:rsidP="00762D9A">
      <w:pPr>
        <w:spacing w:after="0" w:line="240" w:lineRule="auto"/>
        <w:rPr>
          <w:rFonts w:ascii="Times New Roman" w:eastAsia="Calibri" w:hAnsi="Times New Roman" w:cs="Times New Roman"/>
          <w:b/>
          <w:kern w:val="0"/>
          <w:lang w:val="en-US"/>
          <w14:ligatures w14:val="none"/>
        </w:rPr>
      </w:pPr>
      <w:r w:rsidRPr="00A75DFA">
        <w:rPr>
          <w:rFonts w:ascii="Times New Roman" w:eastAsia="Calibri" w:hAnsi="Times New Roman" w:cs="Times New Roman"/>
          <w:b/>
          <w:kern w:val="0"/>
          <w:lang w:val="en-US"/>
          <w14:ligatures w14:val="none"/>
        </w:rPr>
        <w:t>Declaration of AI Use</w:t>
      </w:r>
    </w:p>
    <w:p w14:paraId="64B0FE7A" w14:textId="77777777" w:rsidR="00762D9A" w:rsidRPr="00A75DFA" w:rsidRDefault="00762D9A" w:rsidP="00762D9A">
      <w:pPr>
        <w:spacing w:after="0" w:line="240" w:lineRule="auto"/>
        <w:rPr>
          <w:rFonts w:ascii="Times New Roman" w:eastAsia="Calibri" w:hAnsi="Times New Roman" w:cs="Times New Roman"/>
          <w:kern w:val="0"/>
          <w:lang w:val="en-US"/>
          <w14:ligatures w14:val="none"/>
        </w:rPr>
      </w:pPr>
    </w:p>
    <w:p w14:paraId="751F69BB" w14:textId="77777777" w:rsidR="00762D9A" w:rsidRDefault="00762D9A" w:rsidP="00762D9A">
      <w:pPr>
        <w:spacing w:after="0" w:line="240" w:lineRule="auto"/>
        <w:jc w:val="both"/>
        <w:rPr>
          <w:rFonts w:ascii="Times New Roman" w:eastAsia="Calibri" w:hAnsi="Times New Roman" w:cs="Times New Roman"/>
          <w:kern w:val="0"/>
          <w:lang w:val="en-US"/>
          <w14:ligatures w14:val="none"/>
        </w:rPr>
      </w:pPr>
      <w:r w:rsidRPr="00A75DFA">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9C6E490" w14:textId="77777777" w:rsidR="00762D9A" w:rsidRDefault="00762D9A" w:rsidP="00762D9A">
      <w:pPr>
        <w:spacing w:after="0" w:line="240" w:lineRule="auto"/>
        <w:jc w:val="both"/>
        <w:rPr>
          <w:rFonts w:ascii="Times New Roman" w:eastAsia="Calibri" w:hAnsi="Times New Roman" w:cs="Times New Roman"/>
          <w:kern w:val="0"/>
          <w:lang w:val="en-US"/>
          <w14:ligatures w14:val="none"/>
        </w:rPr>
      </w:pPr>
    </w:p>
    <w:p w14:paraId="5D5AF020" w14:textId="77777777" w:rsidR="00762D9A" w:rsidRPr="00762D9A" w:rsidRDefault="00762D9A" w:rsidP="00762D9A">
      <w:pPr>
        <w:spacing w:after="200" w:line="276" w:lineRule="auto"/>
        <w:rPr>
          <w:rFonts w:ascii="Cambria" w:eastAsia="Times New Roman" w:hAnsi="Cambria" w:cs="Arial"/>
          <w:b/>
          <w:bCs/>
          <w:kern w:val="0"/>
          <w:lang w:val="en-GB" w:eastAsia="en-GB"/>
          <w14:ligatures w14:val="none"/>
        </w:rPr>
      </w:pPr>
      <w:r w:rsidRPr="00762D9A">
        <w:rPr>
          <w:rFonts w:ascii="Cambria" w:eastAsia="Times New Roman" w:hAnsi="Cambria" w:cs="Arial"/>
          <w:b/>
          <w:bCs/>
          <w:kern w:val="0"/>
          <w:lang w:val="en-GB" w:eastAsia="en-GB"/>
          <w14:ligatures w14:val="none"/>
        </w:rPr>
        <w:t>COMPETING INTERESTS DISCLAIMER:</w:t>
      </w:r>
    </w:p>
    <w:p w14:paraId="04BAD6E4" w14:textId="77777777" w:rsidR="00762D9A" w:rsidRPr="00762D9A" w:rsidRDefault="00762D9A" w:rsidP="00762D9A">
      <w:pPr>
        <w:spacing w:after="200" w:line="276" w:lineRule="auto"/>
        <w:rPr>
          <w:rFonts w:ascii="Cambria" w:eastAsia="Times New Roman" w:hAnsi="Cambria" w:cs="Times New Roman"/>
          <w:kern w:val="0"/>
          <w:lang w:val="en-GB" w:eastAsia="en-GB"/>
          <w14:ligatures w14:val="none"/>
        </w:rPr>
      </w:pPr>
      <w:r w:rsidRPr="00762D9A">
        <w:rPr>
          <w:rFonts w:ascii="Cambria" w:eastAsia="Times New Roman" w:hAnsi="Cambria" w:cs="Arial"/>
          <w:kern w:val="0"/>
          <w:lang w:val="en-GB" w:eastAsia="en-GB"/>
          <w14:ligatures w14:val="none"/>
        </w:rPr>
        <w:t>Authors have declared that they have no known competing financial interests OR non-financial interests OR personal relationships that could have appeared to influence the work reported in this paper.</w:t>
      </w:r>
    </w:p>
    <w:p w14:paraId="73A1D59C" w14:textId="77777777" w:rsidR="00762D9A" w:rsidRPr="00A42D02" w:rsidRDefault="00762D9A" w:rsidP="00762D9A">
      <w:pPr>
        <w:spacing w:after="0" w:line="240" w:lineRule="auto"/>
        <w:jc w:val="both"/>
        <w:rPr>
          <w:rFonts w:ascii="Times New Roman" w:eastAsia="Calibri" w:hAnsi="Times New Roman" w:cs="Times New Roman"/>
          <w:kern w:val="0"/>
          <w:lang w:val="en-US"/>
          <w14:ligatures w14:val="none"/>
        </w:rPr>
      </w:pPr>
    </w:p>
    <w:p w14:paraId="503706B9" w14:textId="77777777" w:rsidR="00762D9A" w:rsidRDefault="00762D9A" w:rsidP="00AE4A5B">
      <w:pPr>
        <w:spacing w:line="480" w:lineRule="auto"/>
        <w:jc w:val="both"/>
        <w:rPr>
          <w:rFonts w:ascii="Times New Roman" w:hAnsi="Times New Roman" w:cs="Times New Roman"/>
          <w:sz w:val="24"/>
          <w:szCs w:val="24"/>
        </w:rPr>
      </w:pPr>
    </w:p>
    <w:p w14:paraId="7AC78843" w14:textId="77777777" w:rsidR="006B4307" w:rsidRDefault="00822D4A" w:rsidP="006B4307">
      <w:pPr>
        <w:spacing w:line="480" w:lineRule="auto"/>
        <w:jc w:val="both"/>
        <w:rPr>
          <w:rFonts w:ascii="Times New Roman" w:hAnsi="Times New Roman" w:cs="Times New Roman"/>
          <w:b/>
          <w:bCs/>
          <w:sz w:val="24"/>
          <w:szCs w:val="24"/>
        </w:rPr>
      </w:pPr>
      <w:r w:rsidRPr="00822D4A">
        <w:rPr>
          <w:rFonts w:ascii="Times New Roman" w:hAnsi="Times New Roman" w:cs="Times New Roman"/>
          <w:b/>
          <w:bCs/>
          <w:sz w:val="24"/>
          <w:szCs w:val="24"/>
        </w:rPr>
        <w:t>References:</w:t>
      </w:r>
    </w:p>
    <w:p w14:paraId="64D2F6A6" w14:textId="5BC39F6A" w:rsidR="006B4307" w:rsidRPr="0033308D" w:rsidRDefault="006B4307" w:rsidP="00A635D8">
      <w:pPr>
        <w:pStyle w:val="NoSpacing"/>
        <w:spacing w:line="360" w:lineRule="auto"/>
        <w:ind w:left="709" w:hanging="709"/>
        <w:rPr>
          <w:rFonts w:ascii="Times New Roman" w:hAnsi="Times New Roman" w:cs="Times New Roman"/>
          <w:b/>
          <w:bCs/>
          <w:sz w:val="24"/>
          <w:szCs w:val="24"/>
        </w:rPr>
      </w:pPr>
      <w:proofErr w:type="spellStart"/>
      <w:r w:rsidRPr="0033308D">
        <w:rPr>
          <w:rFonts w:ascii="Times New Roman" w:hAnsi="Times New Roman" w:cs="Times New Roman"/>
          <w:sz w:val="24"/>
          <w:szCs w:val="24"/>
        </w:rPr>
        <w:t>Acharji</w:t>
      </w:r>
      <w:proofErr w:type="spellEnd"/>
      <w:r w:rsidRPr="0033308D">
        <w:rPr>
          <w:rFonts w:ascii="Times New Roman" w:hAnsi="Times New Roman" w:cs="Times New Roman"/>
          <w:sz w:val="24"/>
          <w:szCs w:val="24"/>
        </w:rPr>
        <w:t>, M. N., &amp; Kripalani, M. B. (1951). Contributions to the Fauna of the Manipur State, Assam. IV. Reptilia. </w:t>
      </w:r>
      <w:r w:rsidRPr="0033308D">
        <w:rPr>
          <w:rFonts w:ascii="Times New Roman" w:hAnsi="Times New Roman" w:cs="Times New Roman"/>
          <w:i/>
          <w:iCs/>
          <w:sz w:val="24"/>
          <w:szCs w:val="24"/>
        </w:rPr>
        <w:t>Records of the Zoological Survey of India</w:t>
      </w:r>
      <w:r w:rsidRPr="0033308D">
        <w:rPr>
          <w:rFonts w:ascii="Times New Roman" w:hAnsi="Times New Roman" w:cs="Times New Roman"/>
          <w:sz w:val="24"/>
          <w:szCs w:val="24"/>
        </w:rPr>
        <w:t>, 93-100.</w:t>
      </w:r>
    </w:p>
    <w:p w14:paraId="0C4D32AC" w14:textId="77777777"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Ahsan, M. F., Haidar, I. K. A., &amp; Rahman, M. M. (2015). Status and diversity of snakes (Reptilia: Squamata: Serpentes) at the Chittagong University campus in Chittagong, Bangladesh. </w:t>
      </w:r>
      <w:r w:rsidRPr="0033308D">
        <w:rPr>
          <w:rFonts w:ascii="Times New Roman" w:hAnsi="Times New Roman" w:cs="Times New Roman"/>
          <w:i/>
          <w:iCs/>
          <w:sz w:val="24"/>
          <w:szCs w:val="24"/>
        </w:rPr>
        <w:t>Journal of Threatened Taxa</w:t>
      </w:r>
      <w:r w:rsidRPr="0033308D">
        <w:rPr>
          <w:rFonts w:ascii="Times New Roman" w:hAnsi="Times New Roman" w:cs="Times New Roman"/>
          <w:sz w:val="24"/>
          <w:szCs w:val="24"/>
        </w:rPr>
        <w:t>, </w:t>
      </w:r>
      <w:r w:rsidRPr="0033308D">
        <w:rPr>
          <w:rFonts w:ascii="Times New Roman" w:hAnsi="Times New Roman" w:cs="Times New Roman"/>
          <w:i/>
          <w:iCs/>
          <w:sz w:val="24"/>
          <w:szCs w:val="24"/>
        </w:rPr>
        <w:t>7</w:t>
      </w:r>
      <w:r w:rsidRPr="0033308D">
        <w:rPr>
          <w:rFonts w:ascii="Times New Roman" w:hAnsi="Times New Roman" w:cs="Times New Roman"/>
          <w:sz w:val="24"/>
          <w:szCs w:val="24"/>
        </w:rPr>
        <w:t>(14), 8159-8166.</w:t>
      </w:r>
    </w:p>
    <w:p w14:paraId="089DA756" w14:textId="77777777" w:rsidR="006B4307" w:rsidRPr="0033308D" w:rsidRDefault="006B4307" w:rsidP="00A635D8">
      <w:pPr>
        <w:pStyle w:val="NoSpacing"/>
        <w:spacing w:line="360" w:lineRule="auto"/>
        <w:ind w:left="709" w:hanging="709"/>
        <w:jc w:val="both"/>
        <w:rPr>
          <w:rFonts w:ascii="Times New Roman" w:hAnsi="Times New Roman" w:cs="Times New Roman"/>
          <w:sz w:val="24"/>
          <w:szCs w:val="24"/>
        </w:rPr>
      </w:pPr>
      <w:proofErr w:type="spellStart"/>
      <w:r w:rsidRPr="0033308D">
        <w:rPr>
          <w:rFonts w:ascii="Times New Roman" w:hAnsi="Times New Roman" w:cs="Times New Roman"/>
          <w:sz w:val="24"/>
          <w:szCs w:val="24"/>
        </w:rPr>
        <w:t>Basfore</w:t>
      </w:r>
      <w:proofErr w:type="spellEnd"/>
      <w:r w:rsidRPr="0033308D">
        <w:rPr>
          <w:rFonts w:ascii="Times New Roman" w:hAnsi="Times New Roman" w:cs="Times New Roman"/>
          <w:sz w:val="24"/>
          <w:szCs w:val="24"/>
        </w:rPr>
        <w:t>, B., M.J. Kalita, N. Sharma &amp; A.R. Boro (2024).</w:t>
      </w:r>
      <w:r w:rsidRPr="0033308D">
        <w:rPr>
          <w:rFonts w:ascii="Times New Roman" w:hAnsi="Times New Roman" w:cs="Times New Roman"/>
          <w:b/>
          <w:bCs/>
          <w:sz w:val="24"/>
          <w:szCs w:val="24"/>
        </w:rPr>
        <w:t xml:space="preserve"> </w:t>
      </w:r>
      <w:r w:rsidRPr="0033308D">
        <w:rPr>
          <w:rFonts w:ascii="Times New Roman" w:hAnsi="Times New Roman" w:cs="Times New Roman"/>
          <w:sz w:val="24"/>
          <w:szCs w:val="24"/>
        </w:rPr>
        <w:t xml:space="preserve">An updated checklist of snakes (Reptilia: Squamata) in northeastern India derived from a review of recent literature. </w:t>
      </w:r>
      <w:r w:rsidRPr="0033308D">
        <w:rPr>
          <w:rFonts w:ascii="Times New Roman" w:hAnsi="Times New Roman" w:cs="Times New Roman"/>
          <w:i/>
          <w:iCs/>
          <w:sz w:val="24"/>
          <w:szCs w:val="24"/>
        </w:rPr>
        <w:t xml:space="preserve">Journal of Threatened Taxa </w:t>
      </w:r>
      <w:r w:rsidRPr="0033308D">
        <w:rPr>
          <w:rFonts w:ascii="Times New Roman" w:hAnsi="Times New Roman" w:cs="Times New Roman"/>
          <w:sz w:val="24"/>
          <w:szCs w:val="24"/>
        </w:rPr>
        <w:t xml:space="preserve">16(11): 26131–26149. https://doi.org/10.11609/ jott.8741.16.11.26131-26149 </w:t>
      </w:r>
    </w:p>
    <w:p w14:paraId="23294039" w14:textId="77777777"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lastRenderedPageBreak/>
        <w:t>Basumatary, M. J., Bhuyan, A., &amp; Doley, R. (2025). Diversity of snakes (Reptilia: Serpentes) in the Tezpur University Campus, Assam, India. </w:t>
      </w:r>
      <w:r w:rsidRPr="0033308D">
        <w:rPr>
          <w:rFonts w:ascii="Times New Roman" w:hAnsi="Times New Roman" w:cs="Times New Roman"/>
          <w:i/>
          <w:iCs/>
          <w:sz w:val="24"/>
          <w:szCs w:val="24"/>
        </w:rPr>
        <w:t>Journal of Threatened Taxa</w:t>
      </w:r>
      <w:r w:rsidRPr="0033308D">
        <w:rPr>
          <w:rFonts w:ascii="Times New Roman" w:hAnsi="Times New Roman" w:cs="Times New Roman"/>
          <w:sz w:val="24"/>
          <w:szCs w:val="24"/>
        </w:rPr>
        <w:t>, </w:t>
      </w:r>
      <w:r w:rsidRPr="0033308D">
        <w:rPr>
          <w:rFonts w:ascii="Times New Roman" w:hAnsi="Times New Roman" w:cs="Times New Roman"/>
          <w:i/>
          <w:iCs/>
          <w:sz w:val="24"/>
          <w:szCs w:val="24"/>
        </w:rPr>
        <w:t>17</w:t>
      </w:r>
      <w:r w:rsidRPr="0033308D">
        <w:rPr>
          <w:rFonts w:ascii="Times New Roman" w:hAnsi="Times New Roman" w:cs="Times New Roman"/>
          <w:sz w:val="24"/>
          <w:szCs w:val="24"/>
        </w:rPr>
        <w:t>(9), 27444-27455.</w:t>
      </w:r>
    </w:p>
    <w:p w14:paraId="0091841B" w14:textId="77777777"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 xml:space="preserve">Chinnasamy, R., Subramanian, S., &amp; Ponniah, T. (2014). Snakebites in Tamil Nadu, India. Clinical   </w:t>
      </w:r>
      <w:proofErr w:type="spellStart"/>
      <w:r w:rsidRPr="0033308D">
        <w:rPr>
          <w:rFonts w:ascii="Times New Roman" w:hAnsi="Times New Roman" w:cs="Times New Roman"/>
          <w:sz w:val="24"/>
          <w:szCs w:val="24"/>
        </w:rPr>
        <w:t>Toxinology</w:t>
      </w:r>
      <w:proofErr w:type="spellEnd"/>
      <w:r w:rsidRPr="0033308D">
        <w:rPr>
          <w:rFonts w:ascii="Times New Roman" w:hAnsi="Times New Roman" w:cs="Times New Roman"/>
          <w:sz w:val="24"/>
          <w:szCs w:val="24"/>
        </w:rPr>
        <w:t xml:space="preserve">:   Clinical   </w:t>
      </w:r>
      <w:proofErr w:type="spellStart"/>
      <w:proofErr w:type="gramStart"/>
      <w:r w:rsidRPr="0033308D">
        <w:rPr>
          <w:rFonts w:ascii="Times New Roman" w:hAnsi="Times New Roman" w:cs="Times New Roman"/>
          <w:sz w:val="24"/>
          <w:szCs w:val="24"/>
        </w:rPr>
        <w:t>Toxinology</w:t>
      </w:r>
      <w:proofErr w:type="spellEnd"/>
      <w:r w:rsidRPr="0033308D">
        <w:rPr>
          <w:rFonts w:ascii="Times New Roman" w:hAnsi="Times New Roman" w:cs="Times New Roman"/>
          <w:sz w:val="24"/>
          <w:szCs w:val="24"/>
        </w:rPr>
        <w:t xml:space="preserve">;  </w:t>
      </w:r>
      <w:proofErr w:type="spellStart"/>
      <w:r w:rsidRPr="0033308D">
        <w:rPr>
          <w:rFonts w:ascii="Times New Roman" w:hAnsi="Times New Roman" w:cs="Times New Roman"/>
          <w:sz w:val="24"/>
          <w:szCs w:val="24"/>
        </w:rPr>
        <w:t>Gopalakrishnakone</w:t>
      </w:r>
      <w:proofErr w:type="spellEnd"/>
      <w:proofErr w:type="gramEnd"/>
      <w:r w:rsidRPr="0033308D">
        <w:rPr>
          <w:rFonts w:ascii="Times New Roman" w:hAnsi="Times New Roman" w:cs="Times New Roman"/>
          <w:sz w:val="24"/>
          <w:szCs w:val="24"/>
        </w:rPr>
        <w:t>,   P.,   Faiz, SMA, Gnanathasan, CA, Habib, AG, Fernando, R., Yang, C.-C., Vogel, CW, Tambourgi, DV, Seifert, SA, Eds, 1-23</w:t>
      </w:r>
    </w:p>
    <w:p w14:paraId="6985B887" w14:textId="77777777"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Crump, M.L. &amp; N.J. Scott, Jr. (1994).</w:t>
      </w:r>
      <w:r w:rsidRPr="0033308D">
        <w:rPr>
          <w:rFonts w:ascii="Times New Roman" w:hAnsi="Times New Roman" w:cs="Times New Roman"/>
          <w:b/>
          <w:bCs/>
          <w:sz w:val="24"/>
          <w:szCs w:val="24"/>
        </w:rPr>
        <w:t xml:space="preserve"> </w:t>
      </w:r>
      <w:r w:rsidRPr="0033308D">
        <w:rPr>
          <w:rFonts w:ascii="Times New Roman" w:hAnsi="Times New Roman" w:cs="Times New Roman"/>
          <w:sz w:val="24"/>
          <w:szCs w:val="24"/>
        </w:rPr>
        <w:t xml:space="preserve">Visual encounter surveys. Chapter 2, pp. 84–92. In: Heyer, W.R., M.A. Donnelly, R.W. McDiarmid, L-A.C. Hayek &amp; M.S. Foster (eds.). </w:t>
      </w:r>
      <w:r w:rsidRPr="0033308D">
        <w:rPr>
          <w:rFonts w:ascii="Times New Roman" w:hAnsi="Times New Roman" w:cs="Times New Roman"/>
          <w:i/>
          <w:iCs/>
          <w:sz w:val="24"/>
          <w:szCs w:val="24"/>
        </w:rPr>
        <w:t>Measuring and Monitoring Biological Diversity: Standard Methods for Amphibians</w:t>
      </w:r>
      <w:r w:rsidRPr="0033308D">
        <w:rPr>
          <w:rFonts w:ascii="Times New Roman" w:hAnsi="Times New Roman" w:cs="Times New Roman"/>
          <w:sz w:val="24"/>
          <w:szCs w:val="24"/>
        </w:rPr>
        <w:t>. Smithsonian Institution Press, xix + 364pp.</w:t>
      </w:r>
    </w:p>
    <w:p w14:paraId="4A050024" w14:textId="77777777"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Daniel, J.C. (2002). The book of Indian reptiles and amphibians, Bombay Natural History Society, Oxford University Press.</w:t>
      </w:r>
    </w:p>
    <w:p w14:paraId="3CE33600" w14:textId="77777777"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 xml:space="preserve">Dowling, H. G. (1951). A proposed standard system of counting </w:t>
      </w:r>
      <w:proofErr w:type="spellStart"/>
      <w:r w:rsidRPr="0033308D">
        <w:rPr>
          <w:rFonts w:ascii="Times New Roman" w:hAnsi="Times New Roman" w:cs="Times New Roman"/>
          <w:sz w:val="24"/>
          <w:szCs w:val="24"/>
        </w:rPr>
        <w:t>ventrals</w:t>
      </w:r>
      <w:proofErr w:type="spellEnd"/>
      <w:r w:rsidRPr="0033308D">
        <w:rPr>
          <w:rFonts w:ascii="Times New Roman" w:hAnsi="Times New Roman" w:cs="Times New Roman"/>
          <w:sz w:val="24"/>
          <w:szCs w:val="24"/>
        </w:rPr>
        <w:t xml:space="preserve"> in snakes. </w:t>
      </w:r>
      <w:r w:rsidRPr="0033308D">
        <w:rPr>
          <w:rFonts w:ascii="Times New Roman" w:hAnsi="Times New Roman" w:cs="Times New Roman"/>
          <w:i/>
          <w:iCs/>
          <w:sz w:val="24"/>
          <w:szCs w:val="24"/>
        </w:rPr>
        <w:t>British Journal of Herpetology</w:t>
      </w:r>
      <w:r w:rsidRPr="0033308D">
        <w:rPr>
          <w:rFonts w:ascii="Times New Roman" w:hAnsi="Times New Roman" w:cs="Times New Roman"/>
          <w:sz w:val="24"/>
          <w:szCs w:val="24"/>
        </w:rPr>
        <w:t>, </w:t>
      </w:r>
      <w:r w:rsidRPr="0033308D">
        <w:rPr>
          <w:rFonts w:ascii="Times New Roman" w:hAnsi="Times New Roman" w:cs="Times New Roman"/>
          <w:i/>
          <w:iCs/>
          <w:sz w:val="24"/>
          <w:szCs w:val="24"/>
        </w:rPr>
        <w:t>1</w:t>
      </w:r>
      <w:r w:rsidRPr="0033308D">
        <w:rPr>
          <w:rFonts w:ascii="Times New Roman" w:hAnsi="Times New Roman" w:cs="Times New Roman"/>
          <w:sz w:val="24"/>
          <w:szCs w:val="24"/>
        </w:rPr>
        <w:t>, 97-99.</w:t>
      </w:r>
    </w:p>
    <w:p w14:paraId="739B7E6E" w14:textId="77777777" w:rsidR="006B4307" w:rsidRPr="0033308D" w:rsidRDefault="006B4307" w:rsidP="00A635D8">
      <w:pPr>
        <w:pStyle w:val="NoSpacing"/>
        <w:spacing w:line="360" w:lineRule="auto"/>
        <w:ind w:left="709" w:hanging="709"/>
        <w:rPr>
          <w:rFonts w:ascii="Times New Roman" w:hAnsi="Times New Roman" w:cs="Times New Roman"/>
          <w:sz w:val="24"/>
          <w:szCs w:val="24"/>
        </w:rPr>
      </w:pPr>
      <w:r w:rsidRPr="0033308D">
        <w:rPr>
          <w:rFonts w:ascii="Times New Roman" w:hAnsi="Times New Roman" w:cs="Times New Roman"/>
          <w:sz w:val="24"/>
          <w:szCs w:val="24"/>
        </w:rPr>
        <w:t xml:space="preserve">Elangbam, P. S., </w:t>
      </w:r>
      <w:proofErr w:type="spellStart"/>
      <w:r w:rsidRPr="0033308D">
        <w:rPr>
          <w:rFonts w:ascii="Times New Roman" w:hAnsi="Times New Roman" w:cs="Times New Roman"/>
          <w:sz w:val="24"/>
          <w:szCs w:val="24"/>
        </w:rPr>
        <w:t>Biakzuala</w:t>
      </w:r>
      <w:proofErr w:type="spellEnd"/>
      <w:r w:rsidRPr="0033308D">
        <w:rPr>
          <w:rFonts w:ascii="Times New Roman" w:hAnsi="Times New Roman" w:cs="Times New Roman"/>
          <w:sz w:val="24"/>
          <w:szCs w:val="24"/>
        </w:rPr>
        <w:t xml:space="preserve">, L., Shinde, P., </w:t>
      </w:r>
      <w:proofErr w:type="spellStart"/>
      <w:r w:rsidRPr="0033308D">
        <w:rPr>
          <w:rFonts w:ascii="Times New Roman" w:hAnsi="Times New Roman" w:cs="Times New Roman"/>
          <w:sz w:val="24"/>
          <w:szCs w:val="24"/>
        </w:rPr>
        <w:t>Decemson</w:t>
      </w:r>
      <w:proofErr w:type="spellEnd"/>
      <w:r w:rsidRPr="0033308D">
        <w:rPr>
          <w:rFonts w:ascii="Times New Roman" w:hAnsi="Times New Roman" w:cs="Times New Roman"/>
          <w:sz w:val="24"/>
          <w:szCs w:val="24"/>
        </w:rPr>
        <w:t xml:space="preserve">, H., </w:t>
      </w:r>
      <w:proofErr w:type="spellStart"/>
      <w:r w:rsidRPr="0033308D">
        <w:rPr>
          <w:rFonts w:ascii="Times New Roman" w:hAnsi="Times New Roman" w:cs="Times New Roman"/>
          <w:sz w:val="24"/>
          <w:szCs w:val="24"/>
        </w:rPr>
        <w:t>Vabeiryureilai</w:t>
      </w:r>
      <w:proofErr w:type="spellEnd"/>
      <w:r w:rsidRPr="0033308D">
        <w:rPr>
          <w:rFonts w:ascii="Times New Roman" w:hAnsi="Times New Roman" w:cs="Times New Roman"/>
          <w:sz w:val="24"/>
          <w:szCs w:val="24"/>
        </w:rPr>
        <w:t xml:space="preserve">, M., &amp; </w:t>
      </w:r>
      <w:proofErr w:type="spellStart"/>
      <w:r w:rsidRPr="0033308D">
        <w:rPr>
          <w:rFonts w:ascii="Times New Roman" w:hAnsi="Times New Roman" w:cs="Times New Roman"/>
          <w:sz w:val="24"/>
          <w:szCs w:val="24"/>
        </w:rPr>
        <w:t>Lalremsanga</w:t>
      </w:r>
      <w:proofErr w:type="spellEnd"/>
      <w:r w:rsidRPr="0033308D">
        <w:rPr>
          <w:rFonts w:ascii="Times New Roman" w:hAnsi="Times New Roman" w:cs="Times New Roman"/>
          <w:sz w:val="24"/>
          <w:szCs w:val="24"/>
        </w:rPr>
        <w:t xml:space="preserve">, H. T. (2023). Addition of four new records of pit vipers (Squamata: </w:t>
      </w:r>
      <w:proofErr w:type="spellStart"/>
      <w:r w:rsidRPr="0033308D">
        <w:rPr>
          <w:rFonts w:ascii="Times New Roman" w:hAnsi="Times New Roman" w:cs="Times New Roman"/>
          <w:sz w:val="24"/>
          <w:szCs w:val="24"/>
        </w:rPr>
        <w:t>Crotalinae</w:t>
      </w:r>
      <w:proofErr w:type="spellEnd"/>
      <w:r w:rsidRPr="0033308D">
        <w:rPr>
          <w:rFonts w:ascii="Times New Roman" w:hAnsi="Times New Roman" w:cs="Times New Roman"/>
          <w:sz w:val="24"/>
          <w:szCs w:val="24"/>
        </w:rPr>
        <w:t xml:space="preserve">) to Manipur, India. Journal of Threatened Taxa, 15(6), Article 6. </w:t>
      </w:r>
      <w:hyperlink r:id="rId10" w:history="1">
        <w:r w:rsidRPr="0033308D">
          <w:rPr>
            <w:rStyle w:val="Hyperlink"/>
            <w:rFonts w:ascii="Times New Roman" w:hAnsi="Times New Roman" w:cs="Times New Roman"/>
            <w:sz w:val="24"/>
            <w:szCs w:val="24"/>
          </w:rPr>
          <w:t>https://doi.org/10.11609/jott.8486.15.6.23315-23326</w:t>
        </w:r>
      </w:hyperlink>
    </w:p>
    <w:p w14:paraId="2F4E3966" w14:textId="77777777" w:rsidR="006B4307" w:rsidRPr="0033308D" w:rsidRDefault="006B4307" w:rsidP="00A635D8">
      <w:pPr>
        <w:pStyle w:val="NoSpacing"/>
        <w:spacing w:line="360" w:lineRule="auto"/>
        <w:ind w:left="709" w:hanging="709"/>
        <w:rPr>
          <w:rFonts w:ascii="Times New Roman" w:hAnsi="Times New Roman" w:cs="Times New Roman"/>
          <w:sz w:val="24"/>
          <w:szCs w:val="24"/>
        </w:rPr>
      </w:pPr>
      <w:r w:rsidRPr="0033308D">
        <w:rPr>
          <w:rFonts w:ascii="Times New Roman" w:hAnsi="Times New Roman" w:cs="Times New Roman"/>
          <w:sz w:val="24"/>
          <w:szCs w:val="24"/>
        </w:rPr>
        <w:t xml:space="preserve">Elangbam, P. S., Singh, N. H., &amp; </w:t>
      </w:r>
      <w:proofErr w:type="spellStart"/>
      <w:r w:rsidRPr="0033308D">
        <w:rPr>
          <w:rFonts w:ascii="Times New Roman" w:hAnsi="Times New Roman" w:cs="Times New Roman"/>
          <w:sz w:val="24"/>
          <w:szCs w:val="24"/>
        </w:rPr>
        <w:t>Naorem</w:t>
      </w:r>
      <w:proofErr w:type="spellEnd"/>
      <w:r w:rsidRPr="0033308D">
        <w:rPr>
          <w:rFonts w:ascii="Times New Roman" w:hAnsi="Times New Roman" w:cs="Times New Roman"/>
          <w:sz w:val="24"/>
          <w:szCs w:val="24"/>
        </w:rPr>
        <w:t xml:space="preserve">, M. M. (2024). First record of the Green </w:t>
      </w:r>
      <w:proofErr w:type="spellStart"/>
      <w:r w:rsidRPr="0033308D">
        <w:rPr>
          <w:rFonts w:ascii="Times New Roman" w:hAnsi="Times New Roman" w:cs="Times New Roman"/>
          <w:sz w:val="24"/>
          <w:szCs w:val="24"/>
        </w:rPr>
        <w:t>Catsnake</w:t>
      </w:r>
      <w:proofErr w:type="spellEnd"/>
      <w:r w:rsidRPr="0033308D">
        <w:rPr>
          <w:rFonts w:ascii="Times New Roman" w:hAnsi="Times New Roman" w:cs="Times New Roman"/>
          <w:sz w:val="24"/>
          <w:szCs w:val="24"/>
        </w:rPr>
        <w:t xml:space="preserve">, Boiga cyanea </w:t>
      </w:r>
      <w:proofErr w:type="spellStart"/>
      <w:r w:rsidRPr="0033308D">
        <w:rPr>
          <w:rFonts w:ascii="Times New Roman" w:hAnsi="Times New Roman" w:cs="Times New Roman"/>
          <w:sz w:val="24"/>
          <w:szCs w:val="24"/>
        </w:rPr>
        <w:t>Duméril</w:t>
      </w:r>
      <w:proofErr w:type="spellEnd"/>
      <w:r w:rsidRPr="0033308D">
        <w:rPr>
          <w:rFonts w:ascii="Times New Roman" w:hAnsi="Times New Roman" w:cs="Times New Roman"/>
          <w:sz w:val="24"/>
          <w:szCs w:val="24"/>
        </w:rPr>
        <w:t xml:space="preserve">, </w:t>
      </w:r>
      <w:proofErr w:type="spellStart"/>
      <w:r w:rsidRPr="0033308D">
        <w:rPr>
          <w:rFonts w:ascii="Times New Roman" w:hAnsi="Times New Roman" w:cs="Times New Roman"/>
          <w:sz w:val="24"/>
          <w:szCs w:val="24"/>
        </w:rPr>
        <w:t>Bibron</w:t>
      </w:r>
      <w:proofErr w:type="spellEnd"/>
      <w:r w:rsidRPr="0033308D">
        <w:rPr>
          <w:rFonts w:ascii="Times New Roman" w:hAnsi="Times New Roman" w:cs="Times New Roman"/>
          <w:sz w:val="24"/>
          <w:szCs w:val="24"/>
        </w:rPr>
        <w:t xml:space="preserve">, and </w:t>
      </w:r>
      <w:proofErr w:type="spellStart"/>
      <w:r w:rsidRPr="0033308D">
        <w:rPr>
          <w:rFonts w:ascii="Times New Roman" w:hAnsi="Times New Roman" w:cs="Times New Roman"/>
          <w:sz w:val="24"/>
          <w:szCs w:val="24"/>
        </w:rPr>
        <w:t>Duméril</w:t>
      </w:r>
      <w:proofErr w:type="spellEnd"/>
      <w:r w:rsidRPr="0033308D">
        <w:rPr>
          <w:rFonts w:ascii="Times New Roman" w:hAnsi="Times New Roman" w:cs="Times New Roman"/>
          <w:sz w:val="24"/>
          <w:szCs w:val="24"/>
        </w:rPr>
        <w:t xml:space="preserve"> 1854 (Squamata: Colubridae), from Manipur, India. Reptiles &amp; Amphibians, 31(1), Article 1. </w:t>
      </w:r>
      <w:hyperlink r:id="rId11" w:history="1">
        <w:r w:rsidRPr="0033308D">
          <w:rPr>
            <w:rStyle w:val="Hyperlink"/>
            <w:rFonts w:ascii="Times New Roman" w:hAnsi="Times New Roman" w:cs="Times New Roman"/>
            <w:sz w:val="24"/>
            <w:szCs w:val="24"/>
          </w:rPr>
          <w:t>https://doi.org/10.17161/randa.v31i1.21508</w:t>
        </w:r>
      </w:hyperlink>
    </w:p>
    <w:p w14:paraId="66FCC635" w14:textId="77777777" w:rsidR="006B4307" w:rsidRPr="0033308D" w:rsidRDefault="006B4307" w:rsidP="00A635D8">
      <w:pPr>
        <w:pStyle w:val="NoSpacing"/>
        <w:spacing w:line="360" w:lineRule="auto"/>
        <w:ind w:left="709" w:hanging="709"/>
        <w:rPr>
          <w:rFonts w:ascii="Times New Roman" w:hAnsi="Times New Roman" w:cs="Times New Roman"/>
          <w:sz w:val="24"/>
          <w:szCs w:val="24"/>
        </w:rPr>
      </w:pPr>
      <w:r w:rsidRPr="0033308D">
        <w:rPr>
          <w:rFonts w:ascii="Times New Roman" w:hAnsi="Times New Roman" w:cs="Times New Roman"/>
          <w:sz w:val="24"/>
          <w:szCs w:val="24"/>
        </w:rPr>
        <w:t xml:space="preserve">Elangbam, P., </w:t>
      </w:r>
      <w:proofErr w:type="spellStart"/>
      <w:r w:rsidRPr="0033308D">
        <w:rPr>
          <w:rFonts w:ascii="Times New Roman" w:hAnsi="Times New Roman" w:cs="Times New Roman"/>
          <w:sz w:val="24"/>
          <w:szCs w:val="24"/>
        </w:rPr>
        <w:t>Decemson</w:t>
      </w:r>
      <w:proofErr w:type="spellEnd"/>
      <w:r w:rsidRPr="0033308D">
        <w:rPr>
          <w:rFonts w:ascii="Times New Roman" w:hAnsi="Times New Roman" w:cs="Times New Roman"/>
          <w:sz w:val="24"/>
          <w:szCs w:val="24"/>
        </w:rPr>
        <w:t xml:space="preserve">, H., </w:t>
      </w:r>
      <w:proofErr w:type="spellStart"/>
      <w:r w:rsidRPr="0033308D">
        <w:rPr>
          <w:rFonts w:ascii="Times New Roman" w:hAnsi="Times New Roman" w:cs="Times New Roman"/>
          <w:sz w:val="24"/>
          <w:szCs w:val="24"/>
        </w:rPr>
        <w:t>Biakzuala</w:t>
      </w:r>
      <w:proofErr w:type="spellEnd"/>
      <w:r w:rsidRPr="0033308D">
        <w:rPr>
          <w:rFonts w:ascii="Times New Roman" w:hAnsi="Times New Roman" w:cs="Times New Roman"/>
          <w:sz w:val="24"/>
          <w:szCs w:val="24"/>
        </w:rPr>
        <w:t xml:space="preserve">, L., &amp; </w:t>
      </w:r>
      <w:proofErr w:type="spellStart"/>
      <w:r w:rsidRPr="0033308D">
        <w:rPr>
          <w:rFonts w:ascii="Times New Roman" w:hAnsi="Times New Roman" w:cs="Times New Roman"/>
          <w:sz w:val="24"/>
          <w:szCs w:val="24"/>
        </w:rPr>
        <w:t>Lalremsanga</w:t>
      </w:r>
      <w:proofErr w:type="spellEnd"/>
      <w:r w:rsidRPr="0033308D">
        <w:rPr>
          <w:rFonts w:ascii="Times New Roman" w:hAnsi="Times New Roman" w:cs="Times New Roman"/>
          <w:sz w:val="24"/>
          <w:szCs w:val="24"/>
        </w:rPr>
        <w:t xml:space="preserve">, H. T. (2022). </w:t>
      </w:r>
      <w:proofErr w:type="spellStart"/>
      <w:r w:rsidRPr="0033308D">
        <w:rPr>
          <w:rFonts w:ascii="Times New Roman" w:hAnsi="Times New Roman" w:cs="Times New Roman"/>
          <w:sz w:val="24"/>
          <w:szCs w:val="24"/>
        </w:rPr>
        <w:t>L.jara</w:t>
      </w:r>
      <w:proofErr w:type="spellEnd"/>
      <w:r w:rsidRPr="0033308D">
        <w:rPr>
          <w:rFonts w:ascii="Times New Roman" w:hAnsi="Times New Roman" w:cs="Times New Roman"/>
          <w:sz w:val="24"/>
          <w:szCs w:val="24"/>
        </w:rPr>
        <w:t>-Manipur. Herpetological Review, 53, 631–632.</w:t>
      </w:r>
    </w:p>
    <w:p w14:paraId="0A4CDC63" w14:textId="77777777"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Gogoi, T., S. Buragohain &amp; M.J. Kalita (2023). A preliminary study on diversity of snakes rescued from Gauhati University Campus, Assam. Biological Forum —An International Journal 15(6): 361–366.</w:t>
      </w:r>
    </w:p>
    <w:p w14:paraId="41AF827A" w14:textId="77777777"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 xml:space="preserve">Janani, S. &amp; S.R. Ganesh (2024). Urban college campuses as safer refuge for wildlife perceived as dangerous: a case study on snakes in Madras Christian College, Chennai, India. Journal of Fauna Biodiversity 1(2): 86–95. </w:t>
      </w:r>
      <w:hyperlink r:id="rId12" w:history="1">
        <w:r w:rsidRPr="0033308D">
          <w:rPr>
            <w:rStyle w:val="Hyperlink"/>
            <w:rFonts w:ascii="Times New Roman" w:hAnsi="Times New Roman" w:cs="Times New Roman"/>
            <w:sz w:val="24"/>
            <w:szCs w:val="24"/>
          </w:rPr>
          <w:t>https://doi.org/10.70206/jfb.v1i2.10635</w:t>
        </w:r>
      </w:hyperlink>
    </w:p>
    <w:p w14:paraId="052D6B39" w14:textId="101F28AA"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Khan, M., Ghosh, A., Hasan, M.K., Wangyal, J.T. &amp; Tshewang, S. </w:t>
      </w:r>
      <w:r w:rsidR="00A635D8" w:rsidRPr="0033308D">
        <w:rPr>
          <w:rFonts w:ascii="Times New Roman" w:hAnsi="Times New Roman" w:cs="Times New Roman"/>
          <w:sz w:val="24"/>
          <w:szCs w:val="24"/>
        </w:rPr>
        <w:t>(2021)</w:t>
      </w:r>
      <w:r w:rsidRPr="0033308D">
        <w:rPr>
          <w:rFonts w:ascii="Times New Roman" w:hAnsi="Times New Roman" w:cs="Times New Roman"/>
          <w:sz w:val="24"/>
          <w:szCs w:val="24"/>
        </w:rPr>
        <w:t>. </w:t>
      </w:r>
      <w:r w:rsidRPr="0033308D">
        <w:rPr>
          <w:rFonts w:ascii="Times New Roman" w:hAnsi="Times New Roman" w:cs="Times New Roman"/>
          <w:i/>
          <w:iCs/>
          <w:sz w:val="24"/>
          <w:szCs w:val="24"/>
        </w:rPr>
        <w:t xml:space="preserve">Oligodon </w:t>
      </w:r>
      <w:proofErr w:type="spellStart"/>
      <w:r w:rsidRPr="0033308D">
        <w:rPr>
          <w:rFonts w:ascii="Times New Roman" w:hAnsi="Times New Roman" w:cs="Times New Roman"/>
          <w:i/>
          <w:iCs/>
          <w:sz w:val="24"/>
          <w:szCs w:val="24"/>
        </w:rPr>
        <w:t>albocinctus</w:t>
      </w:r>
      <w:proofErr w:type="spellEnd"/>
      <w:r w:rsidRPr="0033308D">
        <w:rPr>
          <w:rFonts w:ascii="Times New Roman" w:hAnsi="Times New Roman" w:cs="Times New Roman"/>
          <w:sz w:val="24"/>
          <w:szCs w:val="24"/>
        </w:rPr>
        <w:t>. </w:t>
      </w:r>
      <w:r w:rsidRPr="0033308D">
        <w:rPr>
          <w:rFonts w:ascii="Times New Roman" w:hAnsi="Times New Roman" w:cs="Times New Roman"/>
          <w:i/>
          <w:iCs/>
          <w:sz w:val="24"/>
          <w:szCs w:val="24"/>
        </w:rPr>
        <w:t>The IUCN Red List of Threatened Species</w:t>
      </w:r>
      <w:r w:rsidRPr="0033308D">
        <w:rPr>
          <w:rFonts w:ascii="Times New Roman" w:hAnsi="Times New Roman" w:cs="Times New Roman"/>
          <w:sz w:val="24"/>
          <w:szCs w:val="24"/>
        </w:rPr>
        <w:t> </w:t>
      </w:r>
      <w:proofErr w:type="gramStart"/>
      <w:r w:rsidRPr="0033308D">
        <w:rPr>
          <w:rFonts w:ascii="Times New Roman" w:hAnsi="Times New Roman" w:cs="Times New Roman"/>
          <w:sz w:val="24"/>
          <w:szCs w:val="24"/>
        </w:rPr>
        <w:t>2021:e</w:t>
      </w:r>
      <w:proofErr w:type="gramEnd"/>
      <w:r w:rsidRPr="0033308D">
        <w:rPr>
          <w:rFonts w:ascii="Times New Roman" w:hAnsi="Times New Roman" w:cs="Times New Roman"/>
          <w:sz w:val="24"/>
          <w:szCs w:val="24"/>
        </w:rPr>
        <w:t xml:space="preserve">.T191908A2014057.       </w:t>
      </w:r>
      <w:hyperlink r:id="rId13" w:history="1">
        <w:r w:rsidRPr="0033308D">
          <w:rPr>
            <w:rStyle w:val="Hyperlink"/>
            <w:rFonts w:ascii="Times New Roman" w:hAnsi="Times New Roman" w:cs="Times New Roman"/>
            <w:sz w:val="24"/>
            <w:szCs w:val="24"/>
          </w:rPr>
          <w:t>https://dx.doi.org/10.2305/IUCN.UK.20213.RLTS.T191908A2014057.en</w:t>
        </w:r>
      </w:hyperlink>
      <w:r w:rsidRPr="0033308D">
        <w:rPr>
          <w:rFonts w:ascii="Times New Roman" w:hAnsi="Times New Roman" w:cs="Times New Roman"/>
          <w:sz w:val="24"/>
          <w:szCs w:val="24"/>
        </w:rPr>
        <w:t>. Accessed on 30 April 2026.</w:t>
      </w:r>
    </w:p>
    <w:p w14:paraId="74BBD6E0" w14:textId="77777777" w:rsidR="00A635D8"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Limbu, K.P., Ghosh, A. &amp; Das, A. </w:t>
      </w:r>
      <w:r w:rsidR="00A635D8" w:rsidRPr="0033308D">
        <w:rPr>
          <w:rFonts w:ascii="Times New Roman" w:hAnsi="Times New Roman" w:cs="Times New Roman"/>
          <w:sz w:val="24"/>
          <w:szCs w:val="24"/>
        </w:rPr>
        <w:t>(2022)</w:t>
      </w:r>
      <w:r w:rsidRPr="0033308D">
        <w:rPr>
          <w:rFonts w:ascii="Times New Roman" w:hAnsi="Times New Roman" w:cs="Times New Roman"/>
          <w:sz w:val="24"/>
          <w:szCs w:val="24"/>
        </w:rPr>
        <w:t>. </w:t>
      </w:r>
      <w:proofErr w:type="spellStart"/>
      <w:r w:rsidRPr="0033308D">
        <w:rPr>
          <w:rFonts w:ascii="Times New Roman" w:hAnsi="Times New Roman" w:cs="Times New Roman"/>
          <w:i/>
          <w:iCs/>
          <w:sz w:val="24"/>
          <w:szCs w:val="24"/>
        </w:rPr>
        <w:t>Argyrophis</w:t>
      </w:r>
      <w:proofErr w:type="spellEnd"/>
      <w:r w:rsidRPr="0033308D">
        <w:rPr>
          <w:rFonts w:ascii="Times New Roman" w:hAnsi="Times New Roman" w:cs="Times New Roman"/>
          <w:i/>
          <w:iCs/>
          <w:sz w:val="24"/>
          <w:szCs w:val="24"/>
        </w:rPr>
        <w:t xml:space="preserve"> </w:t>
      </w:r>
      <w:proofErr w:type="spellStart"/>
      <w:r w:rsidRPr="0033308D">
        <w:rPr>
          <w:rFonts w:ascii="Times New Roman" w:hAnsi="Times New Roman" w:cs="Times New Roman"/>
          <w:i/>
          <w:iCs/>
          <w:sz w:val="24"/>
          <w:szCs w:val="24"/>
        </w:rPr>
        <w:t>diardii</w:t>
      </w:r>
      <w:proofErr w:type="spellEnd"/>
      <w:r w:rsidRPr="0033308D">
        <w:rPr>
          <w:rFonts w:ascii="Times New Roman" w:hAnsi="Times New Roman" w:cs="Times New Roman"/>
          <w:sz w:val="24"/>
          <w:szCs w:val="24"/>
        </w:rPr>
        <w:t> (amended version of 2021 assessment). </w:t>
      </w:r>
      <w:r w:rsidRPr="0033308D">
        <w:rPr>
          <w:rFonts w:ascii="Times New Roman" w:hAnsi="Times New Roman" w:cs="Times New Roman"/>
          <w:i/>
          <w:iCs/>
          <w:sz w:val="24"/>
          <w:szCs w:val="24"/>
        </w:rPr>
        <w:t xml:space="preserve">The IUCN </w:t>
      </w:r>
      <w:proofErr w:type="spellStart"/>
      <w:r w:rsidRPr="0033308D">
        <w:rPr>
          <w:rFonts w:ascii="Times New Roman" w:hAnsi="Times New Roman" w:cs="Times New Roman"/>
          <w:i/>
          <w:iCs/>
          <w:sz w:val="24"/>
          <w:szCs w:val="24"/>
        </w:rPr>
        <w:t>RedList</w:t>
      </w:r>
      <w:proofErr w:type="spellEnd"/>
      <w:r w:rsidRPr="0033308D">
        <w:rPr>
          <w:rFonts w:ascii="Times New Roman" w:hAnsi="Times New Roman" w:cs="Times New Roman"/>
          <w:i/>
          <w:iCs/>
          <w:sz w:val="24"/>
          <w:szCs w:val="24"/>
        </w:rPr>
        <w:t xml:space="preserve"> of Threatened Species</w:t>
      </w:r>
      <w:r w:rsidRPr="0033308D">
        <w:rPr>
          <w:rFonts w:ascii="Times New Roman" w:hAnsi="Times New Roman" w:cs="Times New Roman"/>
          <w:sz w:val="24"/>
          <w:szCs w:val="24"/>
        </w:rPr>
        <w:t> </w:t>
      </w:r>
      <w:proofErr w:type="gramStart"/>
      <w:r w:rsidRPr="0033308D">
        <w:rPr>
          <w:rFonts w:ascii="Times New Roman" w:hAnsi="Times New Roman" w:cs="Times New Roman"/>
          <w:sz w:val="24"/>
          <w:szCs w:val="24"/>
        </w:rPr>
        <w:t>2022:e</w:t>
      </w:r>
      <w:proofErr w:type="gramEnd"/>
      <w:r w:rsidRPr="0033308D">
        <w:rPr>
          <w:rFonts w:ascii="Times New Roman" w:hAnsi="Times New Roman" w:cs="Times New Roman"/>
          <w:sz w:val="24"/>
          <w:szCs w:val="24"/>
        </w:rPr>
        <w:t xml:space="preserve">.T178696A219112311. </w:t>
      </w:r>
      <w:hyperlink r:id="rId14" w:history="1">
        <w:r w:rsidRPr="0033308D">
          <w:rPr>
            <w:rStyle w:val="Hyperlink"/>
            <w:rFonts w:ascii="Times New Roman" w:hAnsi="Times New Roman" w:cs="Times New Roman"/>
            <w:sz w:val="24"/>
            <w:szCs w:val="24"/>
          </w:rPr>
          <w:t>https://dx.doi.org/10.2305/IUCN.UK.20222.RLTS.T178696A219112311.en</w:t>
        </w:r>
      </w:hyperlink>
      <w:r w:rsidRPr="0033308D">
        <w:rPr>
          <w:rFonts w:ascii="Times New Roman" w:hAnsi="Times New Roman" w:cs="Times New Roman"/>
          <w:sz w:val="24"/>
          <w:szCs w:val="24"/>
        </w:rPr>
        <w:t>. Accessed on 30 April 2026.</w:t>
      </w:r>
    </w:p>
    <w:p w14:paraId="085C5218" w14:textId="68358310"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Mathew, R. </w:t>
      </w:r>
      <w:r w:rsidR="00A635D8" w:rsidRPr="0033308D">
        <w:rPr>
          <w:rFonts w:ascii="Times New Roman" w:hAnsi="Times New Roman" w:cs="Times New Roman"/>
          <w:sz w:val="24"/>
          <w:szCs w:val="24"/>
        </w:rPr>
        <w:t>(2005)</w:t>
      </w:r>
      <w:r w:rsidRPr="0033308D">
        <w:rPr>
          <w:rFonts w:ascii="Times New Roman" w:hAnsi="Times New Roman" w:cs="Times New Roman"/>
          <w:sz w:val="24"/>
          <w:szCs w:val="24"/>
        </w:rPr>
        <w:t>. Reptilia: Squamata. In: Alfred, J.R.B. (ed.). Fauna of Manipur. Part 1. Vertebrates and animal fossils. State fauna series 10. Zoological Survey of India, Kolkata. pp. 119-122. </w:t>
      </w:r>
    </w:p>
    <w:p w14:paraId="58C60928" w14:textId="77777777"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 xml:space="preserve">Mohapatra, P.P., </w:t>
      </w:r>
      <w:proofErr w:type="spellStart"/>
      <w:proofErr w:type="gramStart"/>
      <w:r w:rsidRPr="0033308D">
        <w:rPr>
          <w:rFonts w:ascii="Times New Roman" w:hAnsi="Times New Roman" w:cs="Times New Roman"/>
          <w:sz w:val="24"/>
          <w:szCs w:val="24"/>
        </w:rPr>
        <w:t>S.Ray</w:t>
      </w:r>
      <w:proofErr w:type="spellEnd"/>
      <w:proofErr w:type="gramEnd"/>
      <w:r w:rsidRPr="0033308D">
        <w:rPr>
          <w:rFonts w:ascii="Times New Roman" w:hAnsi="Times New Roman" w:cs="Times New Roman"/>
          <w:sz w:val="24"/>
          <w:szCs w:val="24"/>
        </w:rPr>
        <w:t xml:space="preserve">, </w:t>
      </w:r>
      <w:proofErr w:type="spellStart"/>
      <w:proofErr w:type="gramStart"/>
      <w:r w:rsidRPr="0033308D">
        <w:rPr>
          <w:rFonts w:ascii="Times New Roman" w:hAnsi="Times New Roman" w:cs="Times New Roman"/>
          <w:sz w:val="24"/>
          <w:szCs w:val="24"/>
        </w:rPr>
        <w:t>B.Bhupathy</w:t>
      </w:r>
      <w:proofErr w:type="spellEnd"/>
      <w:proofErr w:type="gramEnd"/>
      <w:r w:rsidRPr="0033308D">
        <w:rPr>
          <w:rFonts w:ascii="Times New Roman" w:hAnsi="Times New Roman" w:cs="Times New Roman"/>
          <w:sz w:val="24"/>
          <w:szCs w:val="24"/>
        </w:rPr>
        <w:t xml:space="preserve">, </w:t>
      </w:r>
      <w:proofErr w:type="spellStart"/>
      <w:proofErr w:type="gramStart"/>
      <w:r w:rsidRPr="0033308D">
        <w:rPr>
          <w:rFonts w:ascii="Times New Roman" w:hAnsi="Times New Roman" w:cs="Times New Roman"/>
          <w:sz w:val="24"/>
          <w:szCs w:val="24"/>
        </w:rPr>
        <w:t>K.Deuti</w:t>
      </w:r>
      <w:proofErr w:type="spellEnd"/>
      <w:proofErr w:type="gramEnd"/>
      <w:r w:rsidRPr="0033308D">
        <w:rPr>
          <w:rFonts w:ascii="Times New Roman" w:hAnsi="Times New Roman" w:cs="Times New Roman"/>
          <w:sz w:val="24"/>
          <w:szCs w:val="24"/>
        </w:rPr>
        <w:t xml:space="preserve"> &amp; P.G.S. Sethy (2025). Checklist of Fauna of India: Reptilia. Version 2.0. Zoological Survey India. DOI: </w:t>
      </w:r>
      <w:hyperlink r:id="rId15" w:history="1">
        <w:r w:rsidRPr="0033308D">
          <w:rPr>
            <w:rStyle w:val="Hyperlink"/>
            <w:rFonts w:ascii="Times New Roman" w:hAnsi="Times New Roman" w:cs="Times New Roman"/>
            <w:sz w:val="24"/>
            <w:szCs w:val="24"/>
          </w:rPr>
          <w:t>https://doi.org/10.26515/Fauna/2/2025/Chordata</w:t>
        </w:r>
      </w:hyperlink>
      <w:r w:rsidRPr="0033308D">
        <w:rPr>
          <w:rFonts w:ascii="Times New Roman" w:hAnsi="Times New Roman" w:cs="Times New Roman"/>
          <w:sz w:val="24"/>
          <w:szCs w:val="24"/>
        </w:rPr>
        <w:t>: Reptilia</w:t>
      </w:r>
    </w:p>
    <w:p w14:paraId="405A2457" w14:textId="77777777" w:rsidR="006B4307" w:rsidRPr="0033308D" w:rsidRDefault="006B4307" w:rsidP="00A635D8">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 xml:space="preserve">Nair, G.R. (2017). Snake worship in India. Publications Division Ministry of Information &amp; Broadcasting, New Delhi, India. </w:t>
      </w:r>
    </w:p>
    <w:p w14:paraId="2740F0A8" w14:textId="77777777" w:rsidR="00A635D8" w:rsidRPr="0033308D" w:rsidRDefault="006B4307" w:rsidP="00A635D8">
      <w:pPr>
        <w:pStyle w:val="NoSpacing"/>
        <w:spacing w:line="360" w:lineRule="auto"/>
        <w:ind w:left="709" w:hanging="709"/>
        <w:rPr>
          <w:rFonts w:ascii="Times New Roman" w:hAnsi="Times New Roman" w:cs="Times New Roman"/>
          <w:sz w:val="24"/>
          <w:szCs w:val="24"/>
        </w:rPr>
      </w:pPr>
      <w:r w:rsidRPr="0033308D">
        <w:rPr>
          <w:rFonts w:ascii="Times New Roman" w:hAnsi="Times New Roman" w:cs="Times New Roman"/>
          <w:sz w:val="24"/>
          <w:szCs w:val="24"/>
        </w:rPr>
        <w:t>Nguyen, T.Q., Thy, N., Chan-Ard, T., Srinivasulu, C., Srinivasulu, B., Das, A.</w:t>
      </w:r>
      <w:r w:rsidR="00A635D8" w:rsidRPr="0033308D">
        <w:rPr>
          <w:rFonts w:ascii="Times New Roman" w:hAnsi="Times New Roman" w:cs="Times New Roman"/>
          <w:sz w:val="24"/>
          <w:szCs w:val="24"/>
        </w:rPr>
        <w:t>,</w:t>
      </w:r>
      <w:r w:rsidRPr="0033308D">
        <w:rPr>
          <w:rFonts w:ascii="Times New Roman" w:hAnsi="Times New Roman" w:cs="Times New Roman"/>
          <w:sz w:val="24"/>
          <w:szCs w:val="24"/>
        </w:rPr>
        <w:t xml:space="preserve"> &amp; Mohapatra, P. </w:t>
      </w:r>
      <w:r w:rsidR="00A635D8" w:rsidRPr="0033308D">
        <w:rPr>
          <w:rFonts w:ascii="Times New Roman" w:hAnsi="Times New Roman" w:cs="Times New Roman"/>
          <w:sz w:val="24"/>
          <w:szCs w:val="24"/>
        </w:rPr>
        <w:t>(2022)</w:t>
      </w:r>
      <w:r w:rsidRPr="0033308D">
        <w:rPr>
          <w:rFonts w:ascii="Times New Roman" w:hAnsi="Times New Roman" w:cs="Times New Roman"/>
          <w:sz w:val="24"/>
          <w:szCs w:val="24"/>
        </w:rPr>
        <w:t>. </w:t>
      </w:r>
      <w:proofErr w:type="spellStart"/>
      <w:r w:rsidRPr="0033308D">
        <w:rPr>
          <w:rFonts w:ascii="Times New Roman" w:hAnsi="Times New Roman" w:cs="Times New Roman"/>
          <w:i/>
          <w:iCs/>
          <w:sz w:val="24"/>
          <w:szCs w:val="24"/>
        </w:rPr>
        <w:t>Coelognathus</w:t>
      </w:r>
      <w:proofErr w:type="spellEnd"/>
      <w:r w:rsidRPr="0033308D">
        <w:rPr>
          <w:rFonts w:ascii="Times New Roman" w:hAnsi="Times New Roman" w:cs="Times New Roman"/>
          <w:i/>
          <w:iCs/>
          <w:sz w:val="24"/>
          <w:szCs w:val="24"/>
        </w:rPr>
        <w:t xml:space="preserve"> radiatus</w:t>
      </w:r>
      <w:r w:rsidRPr="0033308D">
        <w:rPr>
          <w:rFonts w:ascii="Times New Roman" w:hAnsi="Times New Roman" w:cs="Times New Roman"/>
          <w:sz w:val="24"/>
          <w:szCs w:val="24"/>
        </w:rPr>
        <w:t> (amended version of 2014 assessment). </w:t>
      </w:r>
      <w:r w:rsidRPr="0033308D">
        <w:rPr>
          <w:rFonts w:ascii="Times New Roman" w:hAnsi="Times New Roman" w:cs="Times New Roman"/>
          <w:i/>
          <w:iCs/>
          <w:sz w:val="24"/>
          <w:szCs w:val="24"/>
        </w:rPr>
        <w:t xml:space="preserve">The IUCN Red List </w:t>
      </w:r>
      <w:r w:rsidR="00A635D8" w:rsidRPr="0033308D">
        <w:rPr>
          <w:rFonts w:ascii="Times New Roman" w:hAnsi="Times New Roman" w:cs="Times New Roman"/>
          <w:i/>
          <w:iCs/>
          <w:sz w:val="24"/>
          <w:szCs w:val="24"/>
        </w:rPr>
        <w:t>of Threatened Species</w:t>
      </w:r>
      <w:r w:rsidRPr="0033308D">
        <w:rPr>
          <w:rFonts w:ascii="Times New Roman" w:hAnsi="Times New Roman" w:cs="Times New Roman"/>
          <w:sz w:val="24"/>
          <w:szCs w:val="24"/>
        </w:rPr>
        <w:t> </w:t>
      </w:r>
      <w:proofErr w:type="gramStart"/>
      <w:r w:rsidRPr="0033308D">
        <w:rPr>
          <w:rFonts w:ascii="Times New Roman" w:hAnsi="Times New Roman" w:cs="Times New Roman"/>
          <w:sz w:val="24"/>
          <w:szCs w:val="24"/>
        </w:rPr>
        <w:t>2022:e</w:t>
      </w:r>
      <w:proofErr w:type="gramEnd"/>
      <w:r w:rsidRPr="0033308D">
        <w:rPr>
          <w:rFonts w:ascii="Times New Roman" w:hAnsi="Times New Roman" w:cs="Times New Roman"/>
          <w:sz w:val="24"/>
          <w:szCs w:val="24"/>
        </w:rPr>
        <w:t>.T191907A217765466.</w:t>
      </w:r>
    </w:p>
    <w:p w14:paraId="159DC4AB" w14:textId="29821E6D" w:rsidR="006B4307" w:rsidRPr="0033308D" w:rsidRDefault="007508B6" w:rsidP="007508B6">
      <w:pPr>
        <w:pStyle w:val="NoSpacing"/>
        <w:spacing w:line="360" w:lineRule="auto"/>
        <w:ind w:left="709"/>
        <w:rPr>
          <w:rFonts w:ascii="Times New Roman" w:hAnsi="Times New Roman" w:cs="Times New Roman"/>
          <w:sz w:val="24"/>
          <w:szCs w:val="24"/>
        </w:rPr>
      </w:pPr>
      <w:hyperlink r:id="rId16" w:history="1">
        <w:r w:rsidRPr="0033308D">
          <w:rPr>
            <w:rStyle w:val="Hyperlink"/>
            <w:rFonts w:ascii="Times New Roman" w:hAnsi="Times New Roman" w:cs="Times New Roman"/>
            <w:sz w:val="24"/>
            <w:szCs w:val="24"/>
          </w:rPr>
          <w:t>https://dx.doi.org/10.2305/IUCN.UK.2022-1.RLTS.T191907A217765466.en</w:t>
        </w:r>
      </w:hyperlink>
      <w:r w:rsidR="006B4307" w:rsidRPr="0033308D">
        <w:rPr>
          <w:rFonts w:ascii="Times New Roman" w:hAnsi="Times New Roman" w:cs="Times New Roman"/>
          <w:sz w:val="24"/>
          <w:szCs w:val="24"/>
        </w:rPr>
        <w:t>. Accessed on 30 April 2026.</w:t>
      </w:r>
    </w:p>
    <w:p w14:paraId="5D30EB28" w14:textId="77777777" w:rsidR="006B4307" w:rsidRPr="0033308D" w:rsidRDefault="006B4307" w:rsidP="007508B6">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Öhman, A. &amp; S. Mineka (2003).</w:t>
      </w:r>
      <w:r w:rsidRPr="0033308D">
        <w:rPr>
          <w:rFonts w:ascii="Times New Roman" w:hAnsi="Times New Roman" w:cs="Times New Roman"/>
          <w:b/>
          <w:bCs/>
          <w:sz w:val="24"/>
          <w:szCs w:val="24"/>
        </w:rPr>
        <w:t xml:space="preserve"> </w:t>
      </w:r>
      <w:r w:rsidRPr="0033308D">
        <w:rPr>
          <w:rFonts w:ascii="Times New Roman" w:hAnsi="Times New Roman" w:cs="Times New Roman"/>
          <w:sz w:val="24"/>
          <w:szCs w:val="24"/>
        </w:rPr>
        <w:t xml:space="preserve">The malicious serpent: snakes as a prototypical stimulus for an evolved module of fear. </w:t>
      </w:r>
      <w:r w:rsidRPr="0033308D">
        <w:rPr>
          <w:rFonts w:ascii="Times New Roman" w:hAnsi="Times New Roman" w:cs="Times New Roman"/>
          <w:i/>
          <w:iCs/>
          <w:sz w:val="24"/>
          <w:szCs w:val="24"/>
        </w:rPr>
        <w:t xml:space="preserve">Current Directions in Psychological Science </w:t>
      </w:r>
      <w:r w:rsidRPr="0033308D">
        <w:rPr>
          <w:rFonts w:ascii="Times New Roman" w:hAnsi="Times New Roman" w:cs="Times New Roman"/>
          <w:sz w:val="24"/>
          <w:szCs w:val="24"/>
        </w:rPr>
        <w:t xml:space="preserve">12(1): 5–9. </w:t>
      </w:r>
    </w:p>
    <w:p w14:paraId="38BA374C" w14:textId="77777777" w:rsidR="006B4307" w:rsidRPr="0033308D" w:rsidRDefault="006B4307" w:rsidP="007508B6">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Purkayastha, J., M. Das &amp; S. Sengupta (2011).</w:t>
      </w:r>
      <w:r w:rsidRPr="0033308D">
        <w:rPr>
          <w:rFonts w:ascii="Times New Roman" w:hAnsi="Times New Roman" w:cs="Times New Roman"/>
          <w:b/>
          <w:bCs/>
          <w:sz w:val="24"/>
          <w:szCs w:val="24"/>
        </w:rPr>
        <w:t xml:space="preserve"> </w:t>
      </w:r>
      <w:r w:rsidRPr="0033308D">
        <w:rPr>
          <w:rFonts w:ascii="Times New Roman" w:hAnsi="Times New Roman" w:cs="Times New Roman"/>
          <w:sz w:val="24"/>
          <w:szCs w:val="24"/>
        </w:rPr>
        <w:t xml:space="preserve">Urban herpetofauna: a case study in Guwahati City of Assam, India. </w:t>
      </w:r>
      <w:r w:rsidRPr="0033308D">
        <w:rPr>
          <w:rFonts w:ascii="Times New Roman" w:hAnsi="Times New Roman" w:cs="Times New Roman"/>
          <w:i/>
          <w:iCs/>
          <w:sz w:val="24"/>
          <w:szCs w:val="24"/>
        </w:rPr>
        <w:t xml:space="preserve">Herpetology Notes </w:t>
      </w:r>
      <w:r w:rsidRPr="0033308D">
        <w:rPr>
          <w:rFonts w:ascii="Times New Roman" w:hAnsi="Times New Roman" w:cs="Times New Roman"/>
          <w:sz w:val="24"/>
          <w:szCs w:val="24"/>
        </w:rPr>
        <w:t xml:space="preserve">4(2011): 195–202. </w:t>
      </w:r>
    </w:p>
    <w:p w14:paraId="5AE82950" w14:textId="77777777" w:rsidR="006B4307" w:rsidRPr="0033308D" w:rsidRDefault="006B4307" w:rsidP="007508B6">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Shome, A.R., M.M. Alam, M.F. Rabbe, M.M. Rahman &amp; M.F. Jaman (2022).</w:t>
      </w:r>
      <w:r w:rsidRPr="0033308D">
        <w:rPr>
          <w:rFonts w:ascii="Times New Roman" w:hAnsi="Times New Roman" w:cs="Times New Roman"/>
          <w:b/>
          <w:bCs/>
          <w:sz w:val="24"/>
          <w:szCs w:val="24"/>
        </w:rPr>
        <w:t xml:space="preserve"> </w:t>
      </w:r>
      <w:r w:rsidRPr="0033308D">
        <w:rPr>
          <w:rFonts w:ascii="Times New Roman" w:hAnsi="Times New Roman" w:cs="Times New Roman"/>
          <w:sz w:val="24"/>
          <w:szCs w:val="24"/>
        </w:rPr>
        <w:t xml:space="preserve">Ecology and diversity of wildlife in Dhaka University Campus, Bangladesh. </w:t>
      </w:r>
      <w:r w:rsidRPr="0033308D">
        <w:rPr>
          <w:rFonts w:ascii="Times New Roman" w:hAnsi="Times New Roman" w:cs="Times New Roman"/>
          <w:i/>
          <w:iCs/>
          <w:sz w:val="24"/>
          <w:szCs w:val="24"/>
        </w:rPr>
        <w:t xml:space="preserve">Dhaka University Journal of Biological Sciences </w:t>
      </w:r>
      <w:r w:rsidRPr="0033308D">
        <w:rPr>
          <w:rFonts w:ascii="Times New Roman" w:hAnsi="Times New Roman" w:cs="Times New Roman"/>
          <w:sz w:val="24"/>
          <w:szCs w:val="24"/>
        </w:rPr>
        <w:t xml:space="preserve">30(3): 429–442. </w:t>
      </w:r>
      <w:hyperlink r:id="rId17" w:history="1">
        <w:r w:rsidRPr="0033308D">
          <w:rPr>
            <w:rStyle w:val="Hyperlink"/>
            <w:rFonts w:ascii="Times New Roman" w:hAnsi="Times New Roman" w:cs="Times New Roman"/>
            <w:sz w:val="24"/>
            <w:szCs w:val="24"/>
          </w:rPr>
          <w:t>https://doi.org/10.3329/dujbs.v30i3.59035</w:t>
        </w:r>
      </w:hyperlink>
      <w:r w:rsidRPr="0033308D">
        <w:rPr>
          <w:rFonts w:ascii="Times New Roman" w:hAnsi="Times New Roman" w:cs="Times New Roman"/>
          <w:sz w:val="24"/>
          <w:szCs w:val="24"/>
        </w:rPr>
        <w:t xml:space="preserve"> </w:t>
      </w:r>
    </w:p>
    <w:p w14:paraId="1785BF93" w14:textId="77777777" w:rsidR="006B4307" w:rsidRPr="0033308D" w:rsidRDefault="006B4307" w:rsidP="007508B6">
      <w:pPr>
        <w:pStyle w:val="NoSpacing"/>
        <w:spacing w:line="360" w:lineRule="auto"/>
        <w:ind w:left="709" w:hanging="709"/>
        <w:rPr>
          <w:rFonts w:ascii="Times New Roman" w:hAnsi="Times New Roman" w:cs="Times New Roman"/>
          <w:sz w:val="24"/>
          <w:szCs w:val="24"/>
        </w:rPr>
      </w:pPr>
      <w:proofErr w:type="spellStart"/>
      <w:r w:rsidRPr="0033308D">
        <w:rPr>
          <w:rFonts w:ascii="Times New Roman" w:hAnsi="Times New Roman" w:cs="Times New Roman"/>
          <w:sz w:val="24"/>
          <w:szCs w:val="24"/>
        </w:rPr>
        <w:t>Sinate</w:t>
      </w:r>
      <w:proofErr w:type="spellEnd"/>
      <w:r w:rsidRPr="0033308D">
        <w:rPr>
          <w:rFonts w:ascii="Times New Roman" w:hAnsi="Times New Roman" w:cs="Times New Roman"/>
          <w:sz w:val="24"/>
          <w:szCs w:val="24"/>
        </w:rPr>
        <w:t xml:space="preserve">, R., </w:t>
      </w:r>
      <w:proofErr w:type="spellStart"/>
      <w:r w:rsidRPr="0033308D">
        <w:rPr>
          <w:rFonts w:ascii="Times New Roman" w:hAnsi="Times New Roman" w:cs="Times New Roman"/>
          <w:sz w:val="24"/>
          <w:szCs w:val="24"/>
        </w:rPr>
        <w:t>Biakzuala</w:t>
      </w:r>
      <w:proofErr w:type="spellEnd"/>
      <w:r w:rsidRPr="0033308D">
        <w:rPr>
          <w:rFonts w:ascii="Times New Roman" w:hAnsi="Times New Roman" w:cs="Times New Roman"/>
          <w:sz w:val="24"/>
          <w:szCs w:val="24"/>
        </w:rPr>
        <w:t xml:space="preserve">, L., </w:t>
      </w:r>
      <w:proofErr w:type="spellStart"/>
      <w:r w:rsidRPr="0033308D">
        <w:rPr>
          <w:rFonts w:ascii="Times New Roman" w:hAnsi="Times New Roman" w:cs="Times New Roman"/>
          <w:sz w:val="24"/>
          <w:szCs w:val="24"/>
        </w:rPr>
        <w:t>Lalremsanga</w:t>
      </w:r>
      <w:proofErr w:type="spellEnd"/>
      <w:r w:rsidRPr="0033308D">
        <w:rPr>
          <w:rFonts w:ascii="Times New Roman" w:hAnsi="Times New Roman" w:cs="Times New Roman"/>
          <w:sz w:val="24"/>
          <w:szCs w:val="24"/>
        </w:rPr>
        <w:t xml:space="preserve">, H. T., &amp; </w:t>
      </w:r>
      <w:proofErr w:type="spellStart"/>
      <w:r w:rsidRPr="0033308D">
        <w:rPr>
          <w:rFonts w:ascii="Times New Roman" w:hAnsi="Times New Roman" w:cs="Times New Roman"/>
          <w:sz w:val="24"/>
          <w:szCs w:val="24"/>
        </w:rPr>
        <w:t>Decemson</w:t>
      </w:r>
      <w:proofErr w:type="spellEnd"/>
      <w:r w:rsidRPr="0033308D">
        <w:rPr>
          <w:rFonts w:ascii="Times New Roman" w:hAnsi="Times New Roman" w:cs="Times New Roman"/>
          <w:sz w:val="24"/>
          <w:szCs w:val="24"/>
        </w:rPr>
        <w:t xml:space="preserve">, H. (2022). Geographic Distribution Notes. </w:t>
      </w:r>
      <w:r w:rsidRPr="0033308D">
        <w:rPr>
          <w:rFonts w:ascii="Times New Roman" w:hAnsi="Times New Roman" w:cs="Times New Roman"/>
          <w:i/>
          <w:iCs/>
          <w:sz w:val="24"/>
          <w:szCs w:val="24"/>
        </w:rPr>
        <w:t xml:space="preserve">Boiga </w:t>
      </w:r>
      <w:proofErr w:type="spellStart"/>
      <w:r w:rsidRPr="0033308D">
        <w:rPr>
          <w:rFonts w:ascii="Times New Roman" w:hAnsi="Times New Roman" w:cs="Times New Roman"/>
          <w:i/>
          <w:iCs/>
          <w:sz w:val="24"/>
          <w:szCs w:val="24"/>
        </w:rPr>
        <w:t>quincunciata</w:t>
      </w:r>
      <w:proofErr w:type="spellEnd"/>
      <w:r w:rsidRPr="0033308D">
        <w:rPr>
          <w:rFonts w:ascii="Times New Roman" w:hAnsi="Times New Roman" w:cs="Times New Roman"/>
          <w:sz w:val="24"/>
          <w:szCs w:val="24"/>
        </w:rPr>
        <w:t>. Herpetological Review, 53, 78–79.</w:t>
      </w:r>
    </w:p>
    <w:p w14:paraId="01133842" w14:textId="77777777" w:rsidR="006B4307" w:rsidRPr="0033308D" w:rsidRDefault="006B4307" w:rsidP="007508B6">
      <w:pPr>
        <w:pStyle w:val="NoSpacing"/>
        <w:spacing w:line="360" w:lineRule="auto"/>
        <w:ind w:left="709" w:hanging="709"/>
        <w:rPr>
          <w:rFonts w:ascii="Times New Roman" w:hAnsi="Times New Roman" w:cs="Times New Roman"/>
          <w:sz w:val="24"/>
          <w:szCs w:val="24"/>
        </w:rPr>
      </w:pPr>
      <w:proofErr w:type="spellStart"/>
      <w:r w:rsidRPr="0033308D">
        <w:rPr>
          <w:rFonts w:ascii="Times New Roman" w:hAnsi="Times New Roman" w:cs="Times New Roman"/>
          <w:sz w:val="24"/>
          <w:szCs w:val="24"/>
        </w:rPr>
        <w:t>Sinate</w:t>
      </w:r>
      <w:proofErr w:type="spellEnd"/>
      <w:r w:rsidRPr="0033308D">
        <w:rPr>
          <w:rFonts w:ascii="Times New Roman" w:hAnsi="Times New Roman" w:cs="Times New Roman"/>
          <w:sz w:val="24"/>
          <w:szCs w:val="24"/>
        </w:rPr>
        <w:t xml:space="preserve">, R., </w:t>
      </w:r>
      <w:proofErr w:type="spellStart"/>
      <w:r w:rsidRPr="0033308D">
        <w:rPr>
          <w:rFonts w:ascii="Times New Roman" w:hAnsi="Times New Roman" w:cs="Times New Roman"/>
          <w:sz w:val="24"/>
          <w:szCs w:val="24"/>
        </w:rPr>
        <w:t>Decemson</w:t>
      </w:r>
      <w:proofErr w:type="spellEnd"/>
      <w:r w:rsidRPr="0033308D">
        <w:rPr>
          <w:rFonts w:ascii="Times New Roman" w:hAnsi="Times New Roman" w:cs="Times New Roman"/>
          <w:sz w:val="24"/>
          <w:szCs w:val="24"/>
        </w:rPr>
        <w:t xml:space="preserve">, H., </w:t>
      </w:r>
      <w:proofErr w:type="spellStart"/>
      <w:r w:rsidRPr="0033308D">
        <w:rPr>
          <w:rFonts w:ascii="Times New Roman" w:hAnsi="Times New Roman" w:cs="Times New Roman"/>
          <w:sz w:val="24"/>
          <w:szCs w:val="24"/>
        </w:rPr>
        <w:t>Biakzuala</w:t>
      </w:r>
      <w:proofErr w:type="spellEnd"/>
      <w:r w:rsidRPr="0033308D">
        <w:rPr>
          <w:rFonts w:ascii="Times New Roman" w:hAnsi="Times New Roman" w:cs="Times New Roman"/>
          <w:sz w:val="24"/>
          <w:szCs w:val="24"/>
        </w:rPr>
        <w:t xml:space="preserve">, L., &amp; </w:t>
      </w:r>
      <w:proofErr w:type="spellStart"/>
      <w:r w:rsidRPr="0033308D">
        <w:rPr>
          <w:rFonts w:ascii="Times New Roman" w:hAnsi="Times New Roman" w:cs="Times New Roman"/>
          <w:sz w:val="24"/>
          <w:szCs w:val="24"/>
        </w:rPr>
        <w:t>Lalremsanga</w:t>
      </w:r>
      <w:proofErr w:type="spellEnd"/>
      <w:r w:rsidRPr="0033308D">
        <w:rPr>
          <w:rFonts w:ascii="Times New Roman" w:hAnsi="Times New Roman" w:cs="Times New Roman"/>
          <w:sz w:val="24"/>
          <w:szCs w:val="24"/>
        </w:rPr>
        <w:t xml:space="preserve">, H. T. (2021). </w:t>
      </w:r>
      <w:r w:rsidRPr="0033308D">
        <w:rPr>
          <w:rFonts w:ascii="Times New Roman" w:hAnsi="Times New Roman" w:cs="Times New Roman"/>
          <w:i/>
          <w:iCs/>
          <w:sz w:val="24"/>
          <w:szCs w:val="24"/>
        </w:rPr>
        <w:t xml:space="preserve">Bungarus </w:t>
      </w:r>
      <w:proofErr w:type="spellStart"/>
      <w:r w:rsidRPr="0033308D">
        <w:rPr>
          <w:rFonts w:ascii="Times New Roman" w:hAnsi="Times New Roman" w:cs="Times New Roman"/>
          <w:i/>
          <w:iCs/>
          <w:sz w:val="24"/>
          <w:szCs w:val="24"/>
        </w:rPr>
        <w:t>niger</w:t>
      </w:r>
      <w:proofErr w:type="spellEnd"/>
      <w:r w:rsidRPr="0033308D">
        <w:rPr>
          <w:rFonts w:ascii="Times New Roman" w:hAnsi="Times New Roman" w:cs="Times New Roman"/>
          <w:sz w:val="24"/>
          <w:szCs w:val="24"/>
        </w:rPr>
        <w:t xml:space="preserve"> (Greater Black Krait). India. Manipur. Geographic Distribution. Herpetological Review, 52, 797</w:t>
      </w:r>
    </w:p>
    <w:p w14:paraId="5961E4E3" w14:textId="77777777" w:rsidR="006B4307" w:rsidRPr="0033308D" w:rsidRDefault="006B4307" w:rsidP="007508B6">
      <w:pPr>
        <w:pStyle w:val="NoSpacing"/>
        <w:spacing w:line="360" w:lineRule="auto"/>
        <w:ind w:left="709" w:hanging="709"/>
        <w:rPr>
          <w:rFonts w:ascii="Times New Roman" w:hAnsi="Times New Roman" w:cs="Times New Roman"/>
          <w:sz w:val="24"/>
          <w:szCs w:val="24"/>
        </w:rPr>
      </w:pPr>
      <w:r w:rsidRPr="0033308D">
        <w:rPr>
          <w:rFonts w:ascii="Times New Roman" w:hAnsi="Times New Roman" w:cs="Times New Roman"/>
          <w:sz w:val="24"/>
          <w:szCs w:val="24"/>
        </w:rPr>
        <w:t xml:space="preserve">Singh, E. P., </w:t>
      </w:r>
      <w:proofErr w:type="spellStart"/>
      <w:r w:rsidRPr="0033308D">
        <w:rPr>
          <w:rFonts w:ascii="Times New Roman" w:hAnsi="Times New Roman" w:cs="Times New Roman"/>
          <w:sz w:val="24"/>
          <w:szCs w:val="24"/>
        </w:rPr>
        <w:t>Decemson</w:t>
      </w:r>
      <w:proofErr w:type="spellEnd"/>
      <w:r w:rsidRPr="0033308D">
        <w:rPr>
          <w:rFonts w:ascii="Times New Roman" w:hAnsi="Times New Roman" w:cs="Times New Roman"/>
          <w:sz w:val="24"/>
          <w:szCs w:val="24"/>
        </w:rPr>
        <w:t xml:space="preserve">, H., </w:t>
      </w:r>
      <w:proofErr w:type="spellStart"/>
      <w:r w:rsidRPr="0033308D">
        <w:rPr>
          <w:rFonts w:ascii="Times New Roman" w:hAnsi="Times New Roman" w:cs="Times New Roman"/>
          <w:sz w:val="24"/>
          <w:szCs w:val="24"/>
        </w:rPr>
        <w:t>Lalremsanga</w:t>
      </w:r>
      <w:proofErr w:type="spellEnd"/>
      <w:r w:rsidRPr="0033308D">
        <w:rPr>
          <w:rFonts w:ascii="Times New Roman" w:hAnsi="Times New Roman" w:cs="Times New Roman"/>
          <w:sz w:val="24"/>
          <w:szCs w:val="24"/>
        </w:rPr>
        <w:t xml:space="preserve">, H. T., Brajesh, K., Meitei, A. L., &amp; Purkayastha, J. (2025). Taxonomic notes on the Bella Ratsnake, </w:t>
      </w:r>
      <w:proofErr w:type="spellStart"/>
      <w:r w:rsidRPr="0033308D">
        <w:rPr>
          <w:rFonts w:ascii="Times New Roman" w:hAnsi="Times New Roman" w:cs="Times New Roman"/>
          <w:i/>
          <w:iCs/>
          <w:sz w:val="24"/>
          <w:szCs w:val="24"/>
        </w:rPr>
        <w:t>Archelaphe</w:t>
      </w:r>
      <w:proofErr w:type="spellEnd"/>
      <w:r w:rsidRPr="0033308D">
        <w:rPr>
          <w:rFonts w:ascii="Times New Roman" w:hAnsi="Times New Roman" w:cs="Times New Roman"/>
          <w:i/>
          <w:iCs/>
          <w:sz w:val="24"/>
          <w:szCs w:val="24"/>
        </w:rPr>
        <w:t xml:space="preserve"> </w:t>
      </w:r>
      <w:proofErr w:type="spellStart"/>
      <w:r w:rsidRPr="0033308D">
        <w:rPr>
          <w:rFonts w:ascii="Times New Roman" w:hAnsi="Times New Roman" w:cs="Times New Roman"/>
          <w:i/>
          <w:iCs/>
          <w:sz w:val="24"/>
          <w:szCs w:val="24"/>
        </w:rPr>
        <w:t>bella</w:t>
      </w:r>
      <w:proofErr w:type="spellEnd"/>
      <w:r w:rsidRPr="0033308D">
        <w:rPr>
          <w:rFonts w:ascii="Times New Roman" w:hAnsi="Times New Roman" w:cs="Times New Roman"/>
          <w:sz w:val="24"/>
          <w:szCs w:val="24"/>
        </w:rPr>
        <w:t xml:space="preserve"> (Stanley 1917) </w:t>
      </w:r>
      <w:r w:rsidRPr="0033308D">
        <w:rPr>
          <w:rFonts w:ascii="Times New Roman" w:hAnsi="Times New Roman" w:cs="Times New Roman"/>
          <w:sz w:val="24"/>
          <w:szCs w:val="24"/>
        </w:rPr>
        <w:lastRenderedPageBreak/>
        <w:t xml:space="preserve">(Reptilia: Colubridae), and the first record of the species from Manipur, India. Reptiles &amp; Amphibians, 32(1), e22517–e22517. </w:t>
      </w:r>
      <w:hyperlink r:id="rId18" w:history="1">
        <w:r w:rsidRPr="0033308D">
          <w:rPr>
            <w:rStyle w:val="Hyperlink"/>
            <w:rFonts w:ascii="Times New Roman" w:hAnsi="Times New Roman" w:cs="Times New Roman"/>
            <w:sz w:val="24"/>
            <w:szCs w:val="24"/>
          </w:rPr>
          <w:t>https://doi.org/10.17161/randa.v32i1.22517</w:t>
        </w:r>
      </w:hyperlink>
    </w:p>
    <w:p w14:paraId="1B96B90D" w14:textId="77777777" w:rsidR="006B4307" w:rsidRPr="0033308D" w:rsidRDefault="006B4307" w:rsidP="007508B6">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Smith, M. A. (1943). </w:t>
      </w:r>
      <w:r w:rsidRPr="0033308D">
        <w:rPr>
          <w:rFonts w:ascii="Times New Roman" w:hAnsi="Times New Roman" w:cs="Times New Roman"/>
          <w:i/>
          <w:iCs/>
          <w:sz w:val="24"/>
          <w:szCs w:val="24"/>
        </w:rPr>
        <w:t>The Fauna of British India, Ceylon and Burma, Including the Whole of the Indo-Chinese Sub-region: Reptilia and Amphibia, Vol. III—Serpentes</w:t>
      </w:r>
      <w:r w:rsidRPr="0033308D">
        <w:rPr>
          <w:rFonts w:ascii="Times New Roman" w:hAnsi="Times New Roman" w:cs="Times New Roman"/>
          <w:sz w:val="24"/>
          <w:szCs w:val="24"/>
        </w:rPr>
        <w:t>. London: Taylor &amp; Francis.</w:t>
      </w:r>
    </w:p>
    <w:p w14:paraId="0045EBD6" w14:textId="410465AD" w:rsidR="006B4307" w:rsidRPr="0033308D" w:rsidRDefault="006B4307" w:rsidP="007508B6">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Stuart, B. &amp; Wogan, G. </w:t>
      </w:r>
      <w:r w:rsidR="00A635D8" w:rsidRPr="0033308D">
        <w:rPr>
          <w:rFonts w:ascii="Times New Roman" w:hAnsi="Times New Roman" w:cs="Times New Roman"/>
          <w:sz w:val="24"/>
          <w:szCs w:val="24"/>
        </w:rPr>
        <w:t>(2012)</w:t>
      </w:r>
      <w:r w:rsidRPr="0033308D">
        <w:rPr>
          <w:rFonts w:ascii="Times New Roman" w:hAnsi="Times New Roman" w:cs="Times New Roman"/>
          <w:sz w:val="24"/>
          <w:szCs w:val="24"/>
        </w:rPr>
        <w:t>. </w:t>
      </w:r>
      <w:r w:rsidRPr="0033308D">
        <w:rPr>
          <w:rFonts w:ascii="Times New Roman" w:hAnsi="Times New Roman" w:cs="Times New Roman"/>
          <w:i/>
          <w:iCs/>
          <w:sz w:val="24"/>
          <w:szCs w:val="24"/>
        </w:rPr>
        <w:t xml:space="preserve">Naja </w:t>
      </w:r>
      <w:proofErr w:type="spellStart"/>
      <w:r w:rsidRPr="0033308D">
        <w:rPr>
          <w:rFonts w:ascii="Times New Roman" w:hAnsi="Times New Roman" w:cs="Times New Roman"/>
          <w:i/>
          <w:iCs/>
          <w:sz w:val="24"/>
          <w:szCs w:val="24"/>
        </w:rPr>
        <w:t>kaouthia</w:t>
      </w:r>
      <w:proofErr w:type="spellEnd"/>
      <w:r w:rsidRPr="0033308D">
        <w:rPr>
          <w:rFonts w:ascii="Times New Roman" w:hAnsi="Times New Roman" w:cs="Times New Roman"/>
          <w:sz w:val="24"/>
          <w:szCs w:val="24"/>
        </w:rPr>
        <w:t>. </w:t>
      </w:r>
      <w:r w:rsidRPr="0033308D">
        <w:rPr>
          <w:rFonts w:ascii="Times New Roman" w:hAnsi="Times New Roman" w:cs="Times New Roman"/>
          <w:i/>
          <w:iCs/>
          <w:sz w:val="24"/>
          <w:szCs w:val="24"/>
        </w:rPr>
        <w:t>The IUCN Red List of Threatened Species</w:t>
      </w:r>
      <w:r w:rsidRPr="0033308D">
        <w:rPr>
          <w:rFonts w:ascii="Times New Roman" w:hAnsi="Times New Roman" w:cs="Times New Roman"/>
          <w:sz w:val="24"/>
          <w:szCs w:val="24"/>
        </w:rPr>
        <w:t> 2012: e.T177487A1488122. </w:t>
      </w:r>
      <w:hyperlink r:id="rId19" w:history="1">
        <w:r w:rsidRPr="0033308D">
          <w:rPr>
            <w:rStyle w:val="Hyperlink"/>
            <w:rFonts w:ascii="Times New Roman" w:hAnsi="Times New Roman" w:cs="Times New Roman"/>
            <w:sz w:val="24"/>
            <w:szCs w:val="24"/>
          </w:rPr>
          <w:t>https://dx.doi.org/10.2305/IUCN.UK.20121.RLTS.T177487A1488122.en</w:t>
        </w:r>
      </w:hyperlink>
      <w:r w:rsidRPr="0033308D">
        <w:rPr>
          <w:rFonts w:ascii="Times New Roman" w:hAnsi="Times New Roman" w:cs="Times New Roman"/>
          <w:sz w:val="24"/>
          <w:szCs w:val="24"/>
        </w:rPr>
        <w:t xml:space="preserve">. Accessed on 30 April 2026. </w:t>
      </w:r>
    </w:p>
    <w:p w14:paraId="1575287E" w14:textId="2FDA4294" w:rsidR="006B4307" w:rsidRPr="0033308D" w:rsidRDefault="006B4307" w:rsidP="007508B6">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 xml:space="preserve">Stuart, B.L., Grismer, L., Thy, N., Chan-Ard, T., Nguyen, T.Q., Ghosh, A., Khan, M., &amp; </w:t>
      </w:r>
      <w:proofErr w:type="spellStart"/>
      <w:r w:rsidRPr="0033308D">
        <w:rPr>
          <w:rFonts w:ascii="Times New Roman" w:hAnsi="Times New Roman" w:cs="Times New Roman"/>
          <w:sz w:val="24"/>
          <w:szCs w:val="24"/>
        </w:rPr>
        <w:t>Tshewang</w:t>
      </w:r>
      <w:proofErr w:type="spellEnd"/>
      <w:r w:rsidRPr="0033308D">
        <w:rPr>
          <w:rFonts w:ascii="Times New Roman" w:hAnsi="Times New Roman" w:cs="Times New Roman"/>
          <w:sz w:val="24"/>
          <w:szCs w:val="24"/>
        </w:rPr>
        <w:t>, S. </w:t>
      </w:r>
      <w:r w:rsidR="00A635D8" w:rsidRPr="0033308D">
        <w:rPr>
          <w:rFonts w:ascii="Times New Roman" w:hAnsi="Times New Roman" w:cs="Times New Roman"/>
          <w:sz w:val="24"/>
          <w:szCs w:val="24"/>
        </w:rPr>
        <w:t>(2021)</w:t>
      </w:r>
      <w:r w:rsidRPr="0033308D">
        <w:rPr>
          <w:rFonts w:ascii="Times New Roman" w:hAnsi="Times New Roman" w:cs="Times New Roman"/>
          <w:sz w:val="24"/>
          <w:szCs w:val="24"/>
        </w:rPr>
        <w:t>. </w:t>
      </w:r>
      <w:proofErr w:type="spellStart"/>
      <w:r w:rsidRPr="0033308D">
        <w:rPr>
          <w:rFonts w:ascii="Times New Roman" w:hAnsi="Times New Roman" w:cs="Times New Roman"/>
          <w:i/>
          <w:iCs/>
          <w:sz w:val="24"/>
          <w:szCs w:val="24"/>
        </w:rPr>
        <w:t>Ptyas</w:t>
      </w:r>
      <w:proofErr w:type="spellEnd"/>
      <w:r w:rsidRPr="0033308D">
        <w:rPr>
          <w:rFonts w:ascii="Times New Roman" w:hAnsi="Times New Roman" w:cs="Times New Roman"/>
          <w:i/>
          <w:iCs/>
          <w:sz w:val="24"/>
          <w:szCs w:val="24"/>
        </w:rPr>
        <w:t xml:space="preserve"> </w:t>
      </w:r>
      <w:proofErr w:type="spellStart"/>
      <w:r w:rsidRPr="0033308D">
        <w:rPr>
          <w:rFonts w:ascii="Times New Roman" w:hAnsi="Times New Roman" w:cs="Times New Roman"/>
          <w:i/>
          <w:iCs/>
          <w:sz w:val="24"/>
          <w:szCs w:val="24"/>
        </w:rPr>
        <w:t>korros</w:t>
      </w:r>
      <w:proofErr w:type="spellEnd"/>
      <w:r w:rsidRPr="0033308D">
        <w:rPr>
          <w:rFonts w:ascii="Times New Roman" w:hAnsi="Times New Roman" w:cs="Times New Roman"/>
          <w:sz w:val="24"/>
          <w:szCs w:val="24"/>
        </w:rPr>
        <w:t>. </w:t>
      </w:r>
      <w:r w:rsidRPr="0033308D">
        <w:rPr>
          <w:rFonts w:ascii="Times New Roman" w:hAnsi="Times New Roman" w:cs="Times New Roman"/>
          <w:i/>
          <w:iCs/>
          <w:sz w:val="24"/>
          <w:szCs w:val="24"/>
        </w:rPr>
        <w:t>The IUCN Red List of Threatened Species</w:t>
      </w:r>
      <w:r w:rsidRPr="0033308D">
        <w:rPr>
          <w:rFonts w:ascii="Times New Roman" w:hAnsi="Times New Roman" w:cs="Times New Roman"/>
          <w:sz w:val="24"/>
          <w:szCs w:val="24"/>
        </w:rPr>
        <w:t> 2021: e.T192131A2044529. </w:t>
      </w:r>
      <w:hyperlink r:id="rId20" w:history="1">
        <w:r w:rsidRPr="0033308D">
          <w:rPr>
            <w:rStyle w:val="Hyperlink"/>
            <w:rFonts w:ascii="Times New Roman" w:hAnsi="Times New Roman" w:cs="Times New Roman"/>
            <w:sz w:val="24"/>
            <w:szCs w:val="24"/>
          </w:rPr>
          <w:t>https://dx.doi.org/10.2305/IUCN.UK.20213.RLTS.T19213A2044529.en</w:t>
        </w:r>
      </w:hyperlink>
      <w:r w:rsidRPr="0033308D">
        <w:rPr>
          <w:rFonts w:ascii="Times New Roman" w:hAnsi="Times New Roman" w:cs="Times New Roman"/>
          <w:sz w:val="24"/>
          <w:szCs w:val="24"/>
        </w:rPr>
        <w:t>. Accessed on 30 April 2026.</w:t>
      </w:r>
    </w:p>
    <w:p w14:paraId="4A9F22A5" w14:textId="60EBCC8B" w:rsidR="006B4307" w:rsidRPr="0033308D" w:rsidRDefault="006B4307" w:rsidP="007508B6">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Stuart, B.L., Wogan, G., Thy, N., Nguyen, T.Q., Vogel, G., Srinivasulu, C., Srinivasulu, B., Shankar, G., Mohapatra, P., Thakur, S. &amp; Papenfuss, T. </w:t>
      </w:r>
      <w:r w:rsidR="00A635D8" w:rsidRPr="0033308D">
        <w:rPr>
          <w:rFonts w:ascii="Times New Roman" w:hAnsi="Times New Roman" w:cs="Times New Roman"/>
          <w:sz w:val="24"/>
          <w:szCs w:val="24"/>
        </w:rPr>
        <w:t>(2021)</w:t>
      </w:r>
      <w:r w:rsidRPr="0033308D">
        <w:rPr>
          <w:rFonts w:ascii="Times New Roman" w:hAnsi="Times New Roman" w:cs="Times New Roman"/>
          <w:sz w:val="24"/>
          <w:szCs w:val="24"/>
        </w:rPr>
        <w:t>. </w:t>
      </w:r>
      <w:proofErr w:type="spellStart"/>
      <w:r w:rsidRPr="0033308D">
        <w:rPr>
          <w:rFonts w:ascii="Times New Roman" w:hAnsi="Times New Roman" w:cs="Times New Roman"/>
          <w:i/>
          <w:iCs/>
          <w:sz w:val="24"/>
          <w:szCs w:val="24"/>
        </w:rPr>
        <w:t>Fowlea</w:t>
      </w:r>
      <w:proofErr w:type="spellEnd"/>
      <w:r w:rsidRPr="0033308D">
        <w:rPr>
          <w:rFonts w:ascii="Times New Roman" w:hAnsi="Times New Roman" w:cs="Times New Roman"/>
          <w:i/>
          <w:iCs/>
          <w:sz w:val="24"/>
          <w:szCs w:val="24"/>
        </w:rPr>
        <w:t xml:space="preserve"> piscator</w:t>
      </w:r>
      <w:r w:rsidRPr="0033308D">
        <w:rPr>
          <w:rFonts w:ascii="Times New Roman" w:hAnsi="Times New Roman" w:cs="Times New Roman"/>
          <w:sz w:val="24"/>
          <w:szCs w:val="24"/>
        </w:rPr>
        <w:t>. </w:t>
      </w:r>
      <w:r w:rsidRPr="0033308D">
        <w:rPr>
          <w:rFonts w:ascii="Times New Roman" w:hAnsi="Times New Roman" w:cs="Times New Roman"/>
          <w:i/>
          <w:iCs/>
          <w:sz w:val="24"/>
          <w:szCs w:val="24"/>
        </w:rPr>
        <w:t>The IUCN Red List of Threatened</w:t>
      </w:r>
      <w:r w:rsidR="007508B6" w:rsidRPr="0033308D">
        <w:rPr>
          <w:rFonts w:ascii="Times New Roman" w:hAnsi="Times New Roman" w:cs="Times New Roman"/>
          <w:i/>
          <w:iCs/>
          <w:sz w:val="24"/>
          <w:szCs w:val="24"/>
        </w:rPr>
        <w:t xml:space="preserve"> </w:t>
      </w:r>
      <w:r w:rsidRPr="0033308D">
        <w:rPr>
          <w:rFonts w:ascii="Times New Roman" w:hAnsi="Times New Roman" w:cs="Times New Roman"/>
          <w:i/>
          <w:iCs/>
          <w:sz w:val="24"/>
          <w:szCs w:val="24"/>
        </w:rPr>
        <w:t>Species</w:t>
      </w:r>
      <w:r w:rsidRPr="0033308D">
        <w:rPr>
          <w:rFonts w:ascii="Times New Roman" w:hAnsi="Times New Roman" w:cs="Times New Roman"/>
          <w:sz w:val="24"/>
          <w:szCs w:val="24"/>
        </w:rPr>
        <w:t> </w:t>
      </w:r>
      <w:proofErr w:type="gramStart"/>
      <w:r w:rsidRPr="0033308D">
        <w:rPr>
          <w:rFonts w:ascii="Times New Roman" w:hAnsi="Times New Roman" w:cs="Times New Roman"/>
          <w:sz w:val="24"/>
          <w:szCs w:val="24"/>
        </w:rPr>
        <w:t>2021:e</w:t>
      </w:r>
      <w:proofErr w:type="gramEnd"/>
      <w:r w:rsidRPr="0033308D">
        <w:rPr>
          <w:rFonts w:ascii="Times New Roman" w:hAnsi="Times New Roman" w:cs="Times New Roman"/>
          <w:sz w:val="24"/>
          <w:szCs w:val="24"/>
        </w:rPr>
        <w:t>.T172646A1358305.</w:t>
      </w:r>
      <w:hyperlink r:id="rId21" w:history="1">
        <w:r w:rsidRPr="0033308D">
          <w:rPr>
            <w:rStyle w:val="Hyperlink"/>
            <w:rFonts w:ascii="Times New Roman" w:hAnsi="Times New Roman" w:cs="Times New Roman"/>
            <w:sz w:val="24"/>
            <w:szCs w:val="24"/>
          </w:rPr>
          <w:t>https://dx.doi.org/10.2305/IUCN.UK.20213.RLTS.T172646A1358305.en</w:t>
        </w:r>
      </w:hyperlink>
      <w:r w:rsidRPr="0033308D">
        <w:rPr>
          <w:rFonts w:ascii="Times New Roman" w:hAnsi="Times New Roman" w:cs="Times New Roman"/>
          <w:sz w:val="24"/>
          <w:szCs w:val="24"/>
        </w:rPr>
        <w:t>. Accessed on 30 April 2026.</w:t>
      </w:r>
    </w:p>
    <w:p w14:paraId="5600F6FA" w14:textId="07054572" w:rsidR="006B4307" w:rsidRPr="0033308D" w:rsidRDefault="006B4307" w:rsidP="007508B6">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Uetz, P., Freed, P, Aguilar, R., Reyes, F., Kudera, J. &amp; Hošek, J. (eds.) (2026) The Reptile Database, http://www.reptile-database.org, accessed [</w:t>
      </w:r>
      <w:r w:rsidR="00A635D8" w:rsidRPr="0033308D">
        <w:rPr>
          <w:rFonts w:ascii="Times New Roman" w:hAnsi="Times New Roman" w:cs="Times New Roman"/>
          <w:sz w:val="24"/>
          <w:szCs w:val="24"/>
        </w:rPr>
        <w:t>15 March 2026</w:t>
      </w:r>
      <w:r w:rsidRPr="0033308D">
        <w:rPr>
          <w:rFonts w:ascii="Times New Roman" w:hAnsi="Times New Roman" w:cs="Times New Roman"/>
          <w:sz w:val="24"/>
          <w:szCs w:val="24"/>
        </w:rPr>
        <w:t>]</w:t>
      </w:r>
    </w:p>
    <w:p w14:paraId="7E0FBB78" w14:textId="77777777" w:rsidR="006B4307" w:rsidRPr="0033308D" w:rsidRDefault="006B4307" w:rsidP="007508B6">
      <w:pPr>
        <w:pStyle w:val="NoSpacing"/>
        <w:spacing w:line="360" w:lineRule="auto"/>
        <w:ind w:left="709" w:hanging="709"/>
        <w:jc w:val="both"/>
        <w:rPr>
          <w:rFonts w:ascii="Times New Roman" w:hAnsi="Times New Roman" w:cs="Times New Roman"/>
          <w:sz w:val="24"/>
          <w:szCs w:val="24"/>
        </w:rPr>
      </w:pPr>
      <w:proofErr w:type="spellStart"/>
      <w:r w:rsidRPr="0033308D">
        <w:rPr>
          <w:rFonts w:ascii="Times New Roman" w:hAnsi="Times New Roman" w:cs="Times New Roman"/>
          <w:sz w:val="24"/>
          <w:szCs w:val="24"/>
        </w:rPr>
        <w:t>Vanlalhruaia</w:t>
      </w:r>
      <w:proofErr w:type="spellEnd"/>
      <w:r w:rsidRPr="0033308D">
        <w:rPr>
          <w:rFonts w:ascii="Times New Roman" w:hAnsi="Times New Roman" w:cs="Times New Roman"/>
          <w:sz w:val="24"/>
          <w:szCs w:val="24"/>
        </w:rPr>
        <w:t xml:space="preserve">, P.C., </w:t>
      </w:r>
      <w:proofErr w:type="spellStart"/>
      <w:r w:rsidRPr="0033308D">
        <w:rPr>
          <w:rFonts w:ascii="Times New Roman" w:hAnsi="Times New Roman" w:cs="Times New Roman"/>
          <w:sz w:val="24"/>
          <w:szCs w:val="24"/>
        </w:rPr>
        <w:t>Malsawmsangi</w:t>
      </w:r>
      <w:proofErr w:type="spellEnd"/>
      <w:r w:rsidRPr="0033308D">
        <w:rPr>
          <w:rFonts w:ascii="Times New Roman" w:hAnsi="Times New Roman" w:cs="Times New Roman"/>
          <w:sz w:val="24"/>
          <w:szCs w:val="24"/>
        </w:rPr>
        <w:t xml:space="preserve">, Ht. </w:t>
      </w:r>
      <w:proofErr w:type="spellStart"/>
      <w:r w:rsidRPr="0033308D">
        <w:rPr>
          <w:rFonts w:ascii="Times New Roman" w:hAnsi="Times New Roman" w:cs="Times New Roman"/>
          <w:sz w:val="24"/>
          <w:szCs w:val="24"/>
        </w:rPr>
        <w:t>Decemson</w:t>
      </w:r>
      <w:proofErr w:type="spellEnd"/>
      <w:r w:rsidRPr="0033308D">
        <w:rPr>
          <w:rFonts w:ascii="Times New Roman" w:hAnsi="Times New Roman" w:cs="Times New Roman"/>
          <w:sz w:val="24"/>
          <w:szCs w:val="24"/>
        </w:rPr>
        <w:t xml:space="preserve"> &amp; H.T. </w:t>
      </w:r>
      <w:proofErr w:type="spellStart"/>
      <w:r w:rsidRPr="0033308D">
        <w:rPr>
          <w:rFonts w:ascii="Times New Roman" w:hAnsi="Times New Roman" w:cs="Times New Roman"/>
          <w:sz w:val="24"/>
          <w:szCs w:val="24"/>
        </w:rPr>
        <w:t>Lalremsanga</w:t>
      </w:r>
      <w:proofErr w:type="spellEnd"/>
      <w:r w:rsidRPr="0033308D">
        <w:rPr>
          <w:rFonts w:ascii="Times New Roman" w:hAnsi="Times New Roman" w:cs="Times New Roman"/>
          <w:sz w:val="24"/>
          <w:szCs w:val="24"/>
        </w:rPr>
        <w:t xml:space="preserve"> (2024).</w:t>
      </w:r>
      <w:r w:rsidRPr="0033308D">
        <w:rPr>
          <w:rFonts w:ascii="Times New Roman" w:hAnsi="Times New Roman" w:cs="Times New Roman"/>
          <w:b/>
          <w:bCs/>
          <w:sz w:val="24"/>
          <w:szCs w:val="24"/>
        </w:rPr>
        <w:t xml:space="preserve"> </w:t>
      </w:r>
      <w:r w:rsidRPr="0033308D">
        <w:rPr>
          <w:rFonts w:ascii="Times New Roman" w:hAnsi="Times New Roman" w:cs="Times New Roman"/>
          <w:sz w:val="24"/>
          <w:szCs w:val="24"/>
        </w:rPr>
        <w:t xml:space="preserve">An updated checklist of snakes in the Mizoram University Campus, Mizoram. Conference: National Seminar on Recent Trends in Biodiversity Status and Conservation. Held on 27–28 March 2024 at the Department of Zoology, Assam Don Bosco University, Guwahati, Abstract PP1: 34. </w:t>
      </w:r>
      <w:hyperlink r:id="rId22" w:history="1">
        <w:r w:rsidRPr="0033308D">
          <w:rPr>
            <w:rStyle w:val="Hyperlink"/>
            <w:rFonts w:ascii="Times New Roman" w:hAnsi="Times New Roman" w:cs="Times New Roman"/>
            <w:sz w:val="24"/>
            <w:szCs w:val="24"/>
          </w:rPr>
          <w:t>https://doi.org/10.13140/RG.2.2.27741.22245</w:t>
        </w:r>
      </w:hyperlink>
      <w:r w:rsidRPr="0033308D">
        <w:rPr>
          <w:rFonts w:ascii="Times New Roman" w:hAnsi="Times New Roman" w:cs="Times New Roman"/>
          <w:sz w:val="24"/>
          <w:szCs w:val="24"/>
        </w:rPr>
        <w:t xml:space="preserve"> </w:t>
      </w:r>
    </w:p>
    <w:p w14:paraId="3C97E4F4" w14:textId="4A4E0D20" w:rsidR="006B4307" w:rsidRPr="0033308D" w:rsidRDefault="006B4307" w:rsidP="009D1A3A">
      <w:pPr>
        <w:pStyle w:val="NoSpacing"/>
        <w:spacing w:line="360" w:lineRule="auto"/>
        <w:jc w:val="both"/>
        <w:rPr>
          <w:rFonts w:ascii="Times New Roman" w:hAnsi="Times New Roman" w:cs="Times New Roman"/>
          <w:sz w:val="24"/>
          <w:szCs w:val="24"/>
        </w:rPr>
      </w:pPr>
      <w:r w:rsidRPr="0033308D">
        <w:rPr>
          <w:rFonts w:ascii="Times New Roman" w:hAnsi="Times New Roman" w:cs="Times New Roman"/>
          <w:sz w:val="24"/>
          <w:szCs w:val="24"/>
        </w:rPr>
        <w:t>Whitaker, R. &amp; Captain, A. (2004)</w:t>
      </w:r>
      <w:r w:rsidR="007508B6" w:rsidRPr="0033308D">
        <w:rPr>
          <w:rFonts w:ascii="Times New Roman" w:hAnsi="Times New Roman" w:cs="Times New Roman"/>
          <w:sz w:val="24"/>
          <w:szCs w:val="24"/>
        </w:rPr>
        <w:t xml:space="preserve">. </w:t>
      </w:r>
      <w:r w:rsidRPr="0033308D">
        <w:rPr>
          <w:rFonts w:ascii="Times New Roman" w:hAnsi="Times New Roman" w:cs="Times New Roman"/>
          <w:i/>
          <w:iCs/>
          <w:sz w:val="24"/>
          <w:szCs w:val="24"/>
        </w:rPr>
        <w:t>Snakes of India. The Field Guide.</w:t>
      </w:r>
      <w:r w:rsidRPr="0033308D">
        <w:rPr>
          <w:rFonts w:ascii="Times New Roman" w:hAnsi="Times New Roman" w:cs="Times New Roman"/>
          <w:sz w:val="24"/>
          <w:szCs w:val="24"/>
        </w:rPr>
        <w:t> Draco Books, Chennai, India. </w:t>
      </w:r>
    </w:p>
    <w:p w14:paraId="2A372FF2" w14:textId="77777777" w:rsidR="006B4307" w:rsidRPr="0033308D" w:rsidRDefault="006B4307" w:rsidP="007508B6">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 xml:space="preserve">Williams, H. F., </w:t>
      </w:r>
      <w:proofErr w:type="spellStart"/>
      <w:r w:rsidRPr="0033308D">
        <w:rPr>
          <w:rFonts w:ascii="Times New Roman" w:hAnsi="Times New Roman" w:cs="Times New Roman"/>
          <w:sz w:val="24"/>
          <w:szCs w:val="24"/>
        </w:rPr>
        <w:t>Vaiyapuri</w:t>
      </w:r>
      <w:proofErr w:type="spellEnd"/>
      <w:r w:rsidRPr="0033308D">
        <w:rPr>
          <w:rFonts w:ascii="Times New Roman" w:hAnsi="Times New Roman" w:cs="Times New Roman"/>
          <w:sz w:val="24"/>
          <w:szCs w:val="24"/>
        </w:rPr>
        <w:t xml:space="preserve">, R., </w:t>
      </w:r>
      <w:proofErr w:type="spellStart"/>
      <w:r w:rsidRPr="0033308D">
        <w:rPr>
          <w:rFonts w:ascii="Times New Roman" w:hAnsi="Times New Roman" w:cs="Times New Roman"/>
          <w:sz w:val="24"/>
          <w:szCs w:val="24"/>
        </w:rPr>
        <w:t>Gajjeraman</w:t>
      </w:r>
      <w:proofErr w:type="spellEnd"/>
      <w:r w:rsidRPr="0033308D">
        <w:rPr>
          <w:rFonts w:ascii="Times New Roman" w:hAnsi="Times New Roman" w:cs="Times New Roman"/>
          <w:sz w:val="24"/>
          <w:szCs w:val="24"/>
        </w:rPr>
        <w:t xml:space="preserve">, P., Hutchinson, G., Gibbins, J. M., Bicknell, A. B., &amp; </w:t>
      </w:r>
      <w:proofErr w:type="spellStart"/>
      <w:r w:rsidRPr="0033308D">
        <w:rPr>
          <w:rFonts w:ascii="Times New Roman" w:hAnsi="Times New Roman" w:cs="Times New Roman"/>
          <w:sz w:val="24"/>
          <w:szCs w:val="24"/>
        </w:rPr>
        <w:t>Vaiyapuri</w:t>
      </w:r>
      <w:proofErr w:type="spellEnd"/>
      <w:r w:rsidRPr="0033308D">
        <w:rPr>
          <w:rFonts w:ascii="Times New Roman" w:hAnsi="Times New Roman" w:cs="Times New Roman"/>
          <w:sz w:val="24"/>
          <w:szCs w:val="24"/>
        </w:rPr>
        <w:t>, S. (2017). Challenges in diagnosing and treating snakebites in a rural population of Tamil Nadu, India: The views of clinicians. Toxicon, 130, 44-46.</w:t>
      </w:r>
    </w:p>
    <w:p w14:paraId="22371F72" w14:textId="0F90BF7E" w:rsidR="006B4307" w:rsidRPr="0033308D" w:rsidRDefault="006B4307" w:rsidP="007508B6">
      <w:pPr>
        <w:pStyle w:val="NoSpacing"/>
        <w:spacing w:line="360" w:lineRule="auto"/>
        <w:ind w:left="709" w:hanging="709"/>
        <w:jc w:val="both"/>
        <w:rPr>
          <w:rFonts w:ascii="Times New Roman" w:hAnsi="Times New Roman" w:cs="Times New Roman"/>
          <w:sz w:val="24"/>
          <w:szCs w:val="24"/>
        </w:rPr>
      </w:pPr>
      <w:r w:rsidRPr="0033308D">
        <w:rPr>
          <w:rFonts w:ascii="Times New Roman" w:hAnsi="Times New Roman" w:cs="Times New Roman"/>
          <w:sz w:val="24"/>
          <w:szCs w:val="24"/>
        </w:rPr>
        <w:t xml:space="preserve">Wogan, G., Nguyen, T.Q., Srinivasulu, C., Srinivasulu, B., Shankar, G., Mohapatra, P., </w:t>
      </w:r>
      <w:proofErr w:type="spellStart"/>
      <w:r w:rsidRPr="0033308D">
        <w:rPr>
          <w:rFonts w:ascii="Times New Roman" w:hAnsi="Times New Roman" w:cs="Times New Roman"/>
          <w:sz w:val="24"/>
          <w:szCs w:val="24"/>
        </w:rPr>
        <w:t>Diesmos</w:t>
      </w:r>
      <w:proofErr w:type="spellEnd"/>
      <w:r w:rsidRPr="0033308D">
        <w:rPr>
          <w:rFonts w:ascii="Times New Roman" w:hAnsi="Times New Roman" w:cs="Times New Roman"/>
          <w:sz w:val="24"/>
          <w:szCs w:val="24"/>
        </w:rPr>
        <w:t>, A.C. &amp; Gonzalez, J.C. </w:t>
      </w:r>
      <w:r w:rsidR="007508B6" w:rsidRPr="0033308D">
        <w:rPr>
          <w:rFonts w:ascii="Times New Roman" w:hAnsi="Times New Roman" w:cs="Times New Roman"/>
          <w:sz w:val="24"/>
          <w:szCs w:val="24"/>
        </w:rPr>
        <w:t>(2021)</w:t>
      </w:r>
      <w:r w:rsidRPr="0033308D">
        <w:rPr>
          <w:rFonts w:ascii="Times New Roman" w:hAnsi="Times New Roman" w:cs="Times New Roman"/>
          <w:sz w:val="24"/>
          <w:szCs w:val="24"/>
        </w:rPr>
        <w:t>. </w:t>
      </w:r>
      <w:proofErr w:type="spellStart"/>
      <w:r w:rsidRPr="0033308D">
        <w:rPr>
          <w:rFonts w:ascii="Times New Roman" w:hAnsi="Times New Roman" w:cs="Times New Roman"/>
          <w:i/>
          <w:iCs/>
          <w:sz w:val="24"/>
          <w:szCs w:val="24"/>
        </w:rPr>
        <w:t>Amphiesma</w:t>
      </w:r>
      <w:proofErr w:type="spellEnd"/>
      <w:r w:rsidRPr="0033308D">
        <w:rPr>
          <w:rFonts w:ascii="Times New Roman" w:hAnsi="Times New Roman" w:cs="Times New Roman"/>
          <w:i/>
          <w:iCs/>
          <w:sz w:val="24"/>
          <w:szCs w:val="24"/>
        </w:rPr>
        <w:t xml:space="preserve"> </w:t>
      </w:r>
      <w:proofErr w:type="spellStart"/>
      <w:r w:rsidRPr="0033308D">
        <w:rPr>
          <w:rFonts w:ascii="Times New Roman" w:hAnsi="Times New Roman" w:cs="Times New Roman"/>
          <w:i/>
          <w:iCs/>
          <w:sz w:val="24"/>
          <w:szCs w:val="24"/>
        </w:rPr>
        <w:t>stolatum</w:t>
      </w:r>
      <w:proofErr w:type="spellEnd"/>
      <w:r w:rsidRPr="0033308D">
        <w:rPr>
          <w:rFonts w:ascii="Times New Roman" w:hAnsi="Times New Roman" w:cs="Times New Roman"/>
          <w:sz w:val="24"/>
          <w:szCs w:val="24"/>
        </w:rPr>
        <w:t>. </w:t>
      </w:r>
      <w:r w:rsidRPr="0033308D">
        <w:rPr>
          <w:rFonts w:ascii="Times New Roman" w:hAnsi="Times New Roman" w:cs="Times New Roman"/>
          <w:i/>
          <w:iCs/>
          <w:sz w:val="24"/>
          <w:szCs w:val="24"/>
        </w:rPr>
        <w:t xml:space="preserve">The IUCN Red List of Threatened </w:t>
      </w:r>
      <w:r w:rsidRPr="0033308D">
        <w:rPr>
          <w:rFonts w:ascii="Times New Roman" w:hAnsi="Times New Roman" w:cs="Times New Roman"/>
          <w:i/>
          <w:iCs/>
          <w:sz w:val="24"/>
          <w:szCs w:val="24"/>
        </w:rPr>
        <w:lastRenderedPageBreak/>
        <w:t>Species</w:t>
      </w:r>
      <w:r w:rsidRPr="0033308D">
        <w:rPr>
          <w:rFonts w:ascii="Times New Roman" w:hAnsi="Times New Roman" w:cs="Times New Roman"/>
          <w:sz w:val="24"/>
          <w:szCs w:val="24"/>
        </w:rPr>
        <w:t> </w:t>
      </w:r>
      <w:proofErr w:type="gramStart"/>
      <w:r w:rsidRPr="0033308D">
        <w:rPr>
          <w:rFonts w:ascii="Times New Roman" w:hAnsi="Times New Roman" w:cs="Times New Roman"/>
          <w:sz w:val="24"/>
          <w:szCs w:val="24"/>
        </w:rPr>
        <w:t>2021:e</w:t>
      </w:r>
      <w:proofErr w:type="gramEnd"/>
      <w:r w:rsidRPr="0033308D">
        <w:rPr>
          <w:rFonts w:ascii="Times New Roman" w:hAnsi="Times New Roman" w:cs="Times New Roman"/>
          <w:sz w:val="24"/>
          <w:szCs w:val="24"/>
        </w:rPr>
        <w:t xml:space="preserve">.T172661A1361618. https://dx.doi.org/10.2305/IUCN.UK.20213.RLTS.T172661A1361618.en. Accessed on 30 April 2026. </w:t>
      </w:r>
    </w:p>
    <w:p w14:paraId="78B26642" w14:textId="77777777" w:rsidR="009973DC" w:rsidRPr="002311C6" w:rsidRDefault="009973DC" w:rsidP="00AE4A5B">
      <w:pPr>
        <w:spacing w:line="480" w:lineRule="auto"/>
        <w:jc w:val="both"/>
        <w:rPr>
          <w:rFonts w:ascii="Times New Roman" w:hAnsi="Times New Roman" w:cs="Times New Roman"/>
          <w:sz w:val="24"/>
          <w:szCs w:val="24"/>
        </w:rPr>
      </w:pPr>
    </w:p>
    <w:sectPr w:rsidR="009973DC" w:rsidRPr="002311C6" w:rsidSect="00612F17">
      <w:headerReference w:type="even" r:id="rId23"/>
      <w:headerReference w:type="default" r:id="rId24"/>
      <w:footerReference w:type="even" r:id="rId25"/>
      <w:footerReference w:type="default" r:id="rId26"/>
      <w:headerReference w:type="first" r:id="rId27"/>
      <w:footerReference w:type="first" r:id="rId2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D2D69" w14:textId="77777777" w:rsidR="00606F76" w:rsidRDefault="00606F76" w:rsidP="00224DF2">
      <w:pPr>
        <w:spacing w:after="0" w:line="240" w:lineRule="auto"/>
      </w:pPr>
      <w:r>
        <w:separator/>
      </w:r>
    </w:p>
  </w:endnote>
  <w:endnote w:type="continuationSeparator" w:id="0">
    <w:p w14:paraId="7637826C" w14:textId="77777777" w:rsidR="00606F76" w:rsidRDefault="00606F76" w:rsidP="00224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3372D" w14:textId="77777777" w:rsidR="00CF4B95" w:rsidRDefault="00CF4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C986" w14:textId="77777777" w:rsidR="00CF4B95" w:rsidRDefault="00CF4B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CD2A" w14:textId="77777777" w:rsidR="00CF4B95" w:rsidRDefault="00CF4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C5A74" w14:textId="77777777" w:rsidR="00606F76" w:rsidRDefault="00606F76" w:rsidP="00224DF2">
      <w:pPr>
        <w:spacing w:after="0" w:line="240" w:lineRule="auto"/>
      </w:pPr>
      <w:r>
        <w:separator/>
      </w:r>
    </w:p>
  </w:footnote>
  <w:footnote w:type="continuationSeparator" w:id="0">
    <w:p w14:paraId="689466BF" w14:textId="77777777" w:rsidR="00606F76" w:rsidRDefault="00606F76" w:rsidP="00224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EC7E" w14:textId="47E926BA" w:rsidR="00CF4B95" w:rsidRDefault="00CF4B95">
    <w:pPr>
      <w:pStyle w:val="Header"/>
    </w:pPr>
    <w:r>
      <w:rPr>
        <w:noProof/>
      </w:rPr>
      <w:pict w14:anchorId="2D9BA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10859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D3E9" w14:textId="73A8D1A1" w:rsidR="00CF4B95" w:rsidRDefault="00CF4B95">
    <w:pPr>
      <w:pStyle w:val="Header"/>
    </w:pPr>
    <w:r>
      <w:rPr>
        <w:noProof/>
      </w:rPr>
      <w:pict w14:anchorId="52ED46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10859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8EA4" w14:textId="63DBA4B4" w:rsidR="00CF4B95" w:rsidRDefault="00CF4B95">
    <w:pPr>
      <w:pStyle w:val="Header"/>
    </w:pPr>
    <w:r>
      <w:rPr>
        <w:noProof/>
      </w:rPr>
      <w:pict w14:anchorId="2E7F47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10859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3804"/>
    <w:multiLevelType w:val="hybridMultilevel"/>
    <w:tmpl w:val="9064D774"/>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7303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A11"/>
    <w:rsid w:val="000009A0"/>
    <w:rsid w:val="0001427F"/>
    <w:rsid w:val="00024706"/>
    <w:rsid w:val="00075116"/>
    <w:rsid w:val="000775E5"/>
    <w:rsid w:val="00091A91"/>
    <w:rsid w:val="000949E1"/>
    <w:rsid w:val="000E64F3"/>
    <w:rsid w:val="000F0BF5"/>
    <w:rsid w:val="000F37F9"/>
    <w:rsid w:val="000F7899"/>
    <w:rsid w:val="001001ED"/>
    <w:rsid w:val="0011498C"/>
    <w:rsid w:val="00125383"/>
    <w:rsid w:val="00144C42"/>
    <w:rsid w:val="001720F8"/>
    <w:rsid w:val="001900BA"/>
    <w:rsid w:val="00196A04"/>
    <w:rsid w:val="001A47A1"/>
    <w:rsid w:val="001B0B64"/>
    <w:rsid w:val="001C148A"/>
    <w:rsid w:val="002010BB"/>
    <w:rsid w:val="002171A1"/>
    <w:rsid w:val="002246F8"/>
    <w:rsid w:val="00224DF2"/>
    <w:rsid w:val="002311C6"/>
    <w:rsid w:val="00245257"/>
    <w:rsid w:val="002461AF"/>
    <w:rsid w:val="002570CD"/>
    <w:rsid w:val="0027770D"/>
    <w:rsid w:val="00283DE0"/>
    <w:rsid w:val="00295C4D"/>
    <w:rsid w:val="002A2064"/>
    <w:rsid w:val="002A3A74"/>
    <w:rsid w:val="002B31BE"/>
    <w:rsid w:val="002C00CC"/>
    <w:rsid w:val="002F6D06"/>
    <w:rsid w:val="00302FBD"/>
    <w:rsid w:val="00313857"/>
    <w:rsid w:val="00326719"/>
    <w:rsid w:val="0033308D"/>
    <w:rsid w:val="00334D19"/>
    <w:rsid w:val="00350A47"/>
    <w:rsid w:val="00364BC1"/>
    <w:rsid w:val="0037055F"/>
    <w:rsid w:val="00371658"/>
    <w:rsid w:val="00381265"/>
    <w:rsid w:val="00392C01"/>
    <w:rsid w:val="003A100D"/>
    <w:rsid w:val="003A57A0"/>
    <w:rsid w:val="003F60C8"/>
    <w:rsid w:val="003F7939"/>
    <w:rsid w:val="00403ECF"/>
    <w:rsid w:val="00455407"/>
    <w:rsid w:val="00463E62"/>
    <w:rsid w:val="00472AA3"/>
    <w:rsid w:val="004B0F53"/>
    <w:rsid w:val="004B12E7"/>
    <w:rsid w:val="004B6462"/>
    <w:rsid w:val="004D557B"/>
    <w:rsid w:val="004E34E4"/>
    <w:rsid w:val="005029D5"/>
    <w:rsid w:val="00503BFE"/>
    <w:rsid w:val="00533915"/>
    <w:rsid w:val="0054531F"/>
    <w:rsid w:val="00545BFA"/>
    <w:rsid w:val="005572CE"/>
    <w:rsid w:val="00562AF1"/>
    <w:rsid w:val="00567FC8"/>
    <w:rsid w:val="005738DA"/>
    <w:rsid w:val="005771CD"/>
    <w:rsid w:val="00577F88"/>
    <w:rsid w:val="005921DE"/>
    <w:rsid w:val="00595C0A"/>
    <w:rsid w:val="005A18AE"/>
    <w:rsid w:val="005B2C29"/>
    <w:rsid w:val="005C0EFA"/>
    <w:rsid w:val="005E40E8"/>
    <w:rsid w:val="005F0CA7"/>
    <w:rsid w:val="005F1A11"/>
    <w:rsid w:val="00606F76"/>
    <w:rsid w:val="00612F17"/>
    <w:rsid w:val="00615532"/>
    <w:rsid w:val="00622565"/>
    <w:rsid w:val="006237B1"/>
    <w:rsid w:val="006611F5"/>
    <w:rsid w:val="006619B0"/>
    <w:rsid w:val="00662F55"/>
    <w:rsid w:val="0066368C"/>
    <w:rsid w:val="00674502"/>
    <w:rsid w:val="00680196"/>
    <w:rsid w:val="0068091B"/>
    <w:rsid w:val="0068317B"/>
    <w:rsid w:val="00683684"/>
    <w:rsid w:val="006908C1"/>
    <w:rsid w:val="006B4307"/>
    <w:rsid w:val="006D07AB"/>
    <w:rsid w:val="006D45B2"/>
    <w:rsid w:val="006E4327"/>
    <w:rsid w:val="00700462"/>
    <w:rsid w:val="007145B8"/>
    <w:rsid w:val="00730FE0"/>
    <w:rsid w:val="007362C0"/>
    <w:rsid w:val="007508B6"/>
    <w:rsid w:val="00762D9A"/>
    <w:rsid w:val="00763A87"/>
    <w:rsid w:val="00770263"/>
    <w:rsid w:val="007A2325"/>
    <w:rsid w:val="007A3F4F"/>
    <w:rsid w:val="007B37F9"/>
    <w:rsid w:val="007C61AD"/>
    <w:rsid w:val="007D114B"/>
    <w:rsid w:val="007E18A3"/>
    <w:rsid w:val="007E1ED2"/>
    <w:rsid w:val="007E2E1A"/>
    <w:rsid w:val="00807D8F"/>
    <w:rsid w:val="00822D4A"/>
    <w:rsid w:val="00822E6C"/>
    <w:rsid w:val="0082602B"/>
    <w:rsid w:val="00830974"/>
    <w:rsid w:val="008319BD"/>
    <w:rsid w:val="00841B30"/>
    <w:rsid w:val="00852114"/>
    <w:rsid w:val="008777EF"/>
    <w:rsid w:val="00893E1F"/>
    <w:rsid w:val="008B013F"/>
    <w:rsid w:val="008B5D47"/>
    <w:rsid w:val="008F2C0F"/>
    <w:rsid w:val="00904733"/>
    <w:rsid w:val="00922D7A"/>
    <w:rsid w:val="00925BF3"/>
    <w:rsid w:val="009319D0"/>
    <w:rsid w:val="00942CD4"/>
    <w:rsid w:val="0094636A"/>
    <w:rsid w:val="00950B28"/>
    <w:rsid w:val="00963FE4"/>
    <w:rsid w:val="00992FA6"/>
    <w:rsid w:val="009973DC"/>
    <w:rsid w:val="009A059D"/>
    <w:rsid w:val="009A415F"/>
    <w:rsid w:val="009D1A3A"/>
    <w:rsid w:val="009D1A50"/>
    <w:rsid w:val="009D4BDE"/>
    <w:rsid w:val="009E2AA2"/>
    <w:rsid w:val="009E4BED"/>
    <w:rsid w:val="009E5C1B"/>
    <w:rsid w:val="009F0A38"/>
    <w:rsid w:val="009F3B3B"/>
    <w:rsid w:val="00A01F3F"/>
    <w:rsid w:val="00A122A2"/>
    <w:rsid w:val="00A42D02"/>
    <w:rsid w:val="00A43519"/>
    <w:rsid w:val="00A53DAE"/>
    <w:rsid w:val="00A54092"/>
    <w:rsid w:val="00A635D8"/>
    <w:rsid w:val="00A75DFA"/>
    <w:rsid w:val="00AD2FE7"/>
    <w:rsid w:val="00AE4A5B"/>
    <w:rsid w:val="00AF4375"/>
    <w:rsid w:val="00B220C6"/>
    <w:rsid w:val="00B46E7F"/>
    <w:rsid w:val="00B62DC8"/>
    <w:rsid w:val="00B67647"/>
    <w:rsid w:val="00B87CD9"/>
    <w:rsid w:val="00B924AB"/>
    <w:rsid w:val="00B92E91"/>
    <w:rsid w:val="00B93AA6"/>
    <w:rsid w:val="00B93DD0"/>
    <w:rsid w:val="00BB7ADC"/>
    <w:rsid w:val="00C073F3"/>
    <w:rsid w:val="00C14230"/>
    <w:rsid w:val="00C1534A"/>
    <w:rsid w:val="00C5260D"/>
    <w:rsid w:val="00C603BE"/>
    <w:rsid w:val="00C6099D"/>
    <w:rsid w:val="00C67740"/>
    <w:rsid w:val="00C71795"/>
    <w:rsid w:val="00C7339E"/>
    <w:rsid w:val="00C80435"/>
    <w:rsid w:val="00C92488"/>
    <w:rsid w:val="00CA5F59"/>
    <w:rsid w:val="00CF38AA"/>
    <w:rsid w:val="00CF45D0"/>
    <w:rsid w:val="00CF4B95"/>
    <w:rsid w:val="00D062DF"/>
    <w:rsid w:val="00D156A5"/>
    <w:rsid w:val="00D22F54"/>
    <w:rsid w:val="00D24832"/>
    <w:rsid w:val="00D3343E"/>
    <w:rsid w:val="00D419AE"/>
    <w:rsid w:val="00D554F9"/>
    <w:rsid w:val="00D8077F"/>
    <w:rsid w:val="00D80CBE"/>
    <w:rsid w:val="00DA142B"/>
    <w:rsid w:val="00DC3649"/>
    <w:rsid w:val="00DE16C0"/>
    <w:rsid w:val="00DE2A00"/>
    <w:rsid w:val="00DE74DC"/>
    <w:rsid w:val="00DF2AA2"/>
    <w:rsid w:val="00E34D63"/>
    <w:rsid w:val="00E42CDA"/>
    <w:rsid w:val="00E47B2E"/>
    <w:rsid w:val="00E6581F"/>
    <w:rsid w:val="00E82D2F"/>
    <w:rsid w:val="00EB4F5F"/>
    <w:rsid w:val="00EB7ABC"/>
    <w:rsid w:val="00EB7B34"/>
    <w:rsid w:val="00EC0D11"/>
    <w:rsid w:val="00EC6D8D"/>
    <w:rsid w:val="00F26C78"/>
    <w:rsid w:val="00F3408F"/>
    <w:rsid w:val="00F43067"/>
    <w:rsid w:val="00F57AE7"/>
    <w:rsid w:val="00F90B8F"/>
    <w:rsid w:val="00F92524"/>
    <w:rsid w:val="00FD29F1"/>
    <w:rsid w:val="00FD5A58"/>
    <w:rsid w:val="00FE0E0C"/>
    <w:rsid w:val="00FF21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EA34E"/>
  <w15:chartTrackingRefBased/>
  <w15:docId w15:val="{6D34427F-2CFF-42AD-B80E-760CB2CD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A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1A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1A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1A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1A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1A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A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A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A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A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1A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1A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1A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1A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1A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A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A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A11"/>
    <w:rPr>
      <w:rFonts w:eastAsiaTheme="majorEastAsia" w:cstheme="majorBidi"/>
      <w:color w:val="272727" w:themeColor="text1" w:themeTint="D8"/>
    </w:rPr>
  </w:style>
  <w:style w:type="paragraph" w:styleId="Title">
    <w:name w:val="Title"/>
    <w:basedOn w:val="Normal"/>
    <w:next w:val="Normal"/>
    <w:link w:val="TitleChar"/>
    <w:uiPriority w:val="10"/>
    <w:qFormat/>
    <w:rsid w:val="005F1A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A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A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A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A11"/>
    <w:pPr>
      <w:spacing w:before="160"/>
      <w:jc w:val="center"/>
    </w:pPr>
    <w:rPr>
      <w:i/>
      <w:iCs/>
      <w:color w:val="404040" w:themeColor="text1" w:themeTint="BF"/>
    </w:rPr>
  </w:style>
  <w:style w:type="character" w:customStyle="1" w:styleId="QuoteChar">
    <w:name w:val="Quote Char"/>
    <w:basedOn w:val="DefaultParagraphFont"/>
    <w:link w:val="Quote"/>
    <w:uiPriority w:val="29"/>
    <w:rsid w:val="005F1A11"/>
    <w:rPr>
      <w:i/>
      <w:iCs/>
      <w:color w:val="404040" w:themeColor="text1" w:themeTint="BF"/>
    </w:rPr>
  </w:style>
  <w:style w:type="paragraph" w:styleId="ListParagraph">
    <w:name w:val="List Paragraph"/>
    <w:basedOn w:val="Normal"/>
    <w:uiPriority w:val="34"/>
    <w:qFormat/>
    <w:rsid w:val="005F1A11"/>
    <w:pPr>
      <w:ind w:left="720"/>
      <w:contextualSpacing/>
    </w:pPr>
  </w:style>
  <w:style w:type="character" w:styleId="IntenseEmphasis">
    <w:name w:val="Intense Emphasis"/>
    <w:basedOn w:val="DefaultParagraphFont"/>
    <w:uiPriority w:val="21"/>
    <w:qFormat/>
    <w:rsid w:val="005F1A11"/>
    <w:rPr>
      <w:i/>
      <w:iCs/>
      <w:color w:val="2F5496" w:themeColor="accent1" w:themeShade="BF"/>
    </w:rPr>
  </w:style>
  <w:style w:type="paragraph" w:styleId="IntenseQuote">
    <w:name w:val="Intense Quote"/>
    <w:basedOn w:val="Normal"/>
    <w:next w:val="Normal"/>
    <w:link w:val="IntenseQuoteChar"/>
    <w:uiPriority w:val="30"/>
    <w:qFormat/>
    <w:rsid w:val="005F1A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1A11"/>
    <w:rPr>
      <w:i/>
      <w:iCs/>
      <w:color w:val="2F5496" w:themeColor="accent1" w:themeShade="BF"/>
    </w:rPr>
  </w:style>
  <w:style w:type="character" w:styleId="IntenseReference">
    <w:name w:val="Intense Reference"/>
    <w:basedOn w:val="DefaultParagraphFont"/>
    <w:uiPriority w:val="32"/>
    <w:qFormat/>
    <w:rsid w:val="005F1A11"/>
    <w:rPr>
      <w:b/>
      <w:bCs/>
      <w:smallCaps/>
      <w:color w:val="2F5496" w:themeColor="accent1" w:themeShade="BF"/>
      <w:spacing w:val="5"/>
    </w:rPr>
  </w:style>
  <w:style w:type="character" w:styleId="Hyperlink">
    <w:name w:val="Hyperlink"/>
    <w:basedOn w:val="DefaultParagraphFont"/>
    <w:uiPriority w:val="99"/>
    <w:unhideWhenUsed/>
    <w:rsid w:val="00577F88"/>
    <w:rPr>
      <w:color w:val="0563C1" w:themeColor="hyperlink"/>
      <w:u w:val="single"/>
    </w:rPr>
  </w:style>
  <w:style w:type="character" w:styleId="UnresolvedMention">
    <w:name w:val="Unresolved Mention"/>
    <w:basedOn w:val="DefaultParagraphFont"/>
    <w:uiPriority w:val="99"/>
    <w:semiHidden/>
    <w:unhideWhenUsed/>
    <w:rsid w:val="00577F88"/>
    <w:rPr>
      <w:color w:val="605E5C"/>
      <w:shd w:val="clear" w:color="auto" w:fill="E1DFDD"/>
    </w:rPr>
  </w:style>
  <w:style w:type="table" w:styleId="TableGrid">
    <w:name w:val="Table Grid"/>
    <w:basedOn w:val="TableNormal"/>
    <w:uiPriority w:val="39"/>
    <w:rsid w:val="00577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4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4DF2"/>
  </w:style>
  <w:style w:type="paragraph" w:styleId="Footer">
    <w:name w:val="footer"/>
    <w:basedOn w:val="Normal"/>
    <w:link w:val="FooterChar"/>
    <w:uiPriority w:val="99"/>
    <w:unhideWhenUsed/>
    <w:rsid w:val="00224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4DF2"/>
  </w:style>
  <w:style w:type="paragraph" w:styleId="NoSpacing">
    <w:name w:val="No Spacing"/>
    <w:uiPriority w:val="1"/>
    <w:qFormat/>
    <w:rsid w:val="00B220C6"/>
    <w:pPr>
      <w:spacing w:after="0" w:line="240" w:lineRule="auto"/>
    </w:pPr>
  </w:style>
  <w:style w:type="paragraph" w:styleId="Bibliography">
    <w:name w:val="Bibliography"/>
    <w:basedOn w:val="Normal"/>
    <w:next w:val="Normal"/>
    <w:uiPriority w:val="37"/>
    <w:unhideWhenUsed/>
    <w:rsid w:val="002570CD"/>
    <w:pPr>
      <w:spacing w:after="0" w:line="480" w:lineRule="auto"/>
      <w:ind w:left="720" w:hanging="720"/>
    </w:pPr>
  </w:style>
  <w:style w:type="character" w:styleId="FollowedHyperlink">
    <w:name w:val="FollowedHyperlink"/>
    <w:basedOn w:val="DefaultParagraphFont"/>
    <w:uiPriority w:val="99"/>
    <w:semiHidden/>
    <w:unhideWhenUsed/>
    <w:rsid w:val="002A20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x.doi.org/10.2305/IUCN.UK.20213.RLTS.T191908A2014057.en" TargetMode="External"/><Relationship Id="rId18" Type="http://schemas.openxmlformats.org/officeDocument/2006/relationships/hyperlink" Target="https://doi.org/10.17161/randa.v32i1.22517"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x.doi.org/10.2305/IUCN.UK.20213.RLTS.T172646A1358305.en" TargetMode="External"/><Relationship Id="rId7" Type="http://schemas.openxmlformats.org/officeDocument/2006/relationships/endnotes" Target="endnotes.xml"/><Relationship Id="rId12" Type="http://schemas.openxmlformats.org/officeDocument/2006/relationships/hyperlink" Target="https://doi.org/10.70206/jfb.v1i2.10635" TargetMode="External"/><Relationship Id="rId17" Type="http://schemas.openxmlformats.org/officeDocument/2006/relationships/hyperlink" Target="https://doi.org/10.3329/dujbs.v30i3.5903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x.doi.org/10.2305/IUCN.UK.2022-1.RLTS.T191907A217765466.en" TargetMode="External"/><Relationship Id="rId20" Type="http://schemas.openxmlformats.org/officeDocument/2006/relationships/hyperlink" Target="https://dx.doi.org/10.2305/IUCN.UK.20213.RLTS.T19213A2044529.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161/randa.v31i1.21508"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26515/Fauna/2/2025/Chordat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i.org/10.11609/jott.8486.15.6.23315-23326" TargetMode="External"/><Relationship Id="rId19" Type="http://schemas.openxmlformats.org/officeDocument/2006/relationships/hyperlink" Target="https://dx.doi.org/10.2305/IUCN.UK.20121.RLTS.T177487A1488122.en"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x.doi.org/10.2305/IUCN.UK.20222.RLTS.T178696A219112311.en" TargetMode="External"/><Relationship Id="rId22" Type="http://schemas.openxmlformats.org/officeDocument/2006/relationships/hyperlink" Target="https://doi.org/10.13140/RG.2.2.27741.22245" TargetMode="External"/><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Live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3"/>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429-4497-A566-F05115234309}"/>
                </c:ext>
              </c:extLst>
            </c:dLbl>
            <c:spPr>
              <a:noFill/>
              <a:ln>
                <a:noFill/>
              </a:ln>
              <a:effectLst/>
            </c:spPr>
            <c:txPr>
              <a:bodyPr rot="0" spcFirstLastPara="1" vertOverflow="ellipsis" vert="horz" wrap="square" anchor="ctr" anchorCtr="1"/>
              <a:lstStyle/>
              <a:p>
                <a:pPr>
                  <a:defRPr sz="900" b="0" i="1"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Sheet1!$A$2:$A$9</c:f>
              <c:strCache>
                <c:ptCount val="8"/>
                <c:pt idx="0">
                  <c:v>A. diardii</c:v>
                </c:pt>
                <c:pt idx="1">
                  <c:v>A. stolatum</c:v>
                </c:pt>
                <c:pt idx="2">
                  <c:v>F. piscator</c:v>
                </c:pt>
                <c:pt idx="3">
                  <c:v>P. korros</c:v>
                </c:pt>
                <c:pt idx="4">
                  <c:v>C. radiatus</c:v>
                </c:pt>
                <c:pt idx="5">
                  <c:v>O. albocinctus</c:v>
                </c:pt>
                <c:pt idx="6">
                  <c:v>R. helleri</c:v>
                </c:pt>
                <c:pt idx="7">
                  <c:v>N. kaouthia</c:v>
                </c:pt>
              </c:strCache>
            </c:strRef>
          </c:cat>
          <c:val>
            <c:numRef>
              <c:f>Sheet1!$B$2:$B$9</c:f>
              <c:numCache>
                <c:formatCode>General</c:formatCode>
                <c:ptCount val="8"/>
                <c:pt idx="0">
                  <c:v>2</c:v>
                </c:pt>
                <c:pt idx="1">
                  <c:v>2</c:v>
                </c:pt>
                <c:pt idx="2">
                  <c:v>3</c:v>
                </c:pt>
                <c:pt idx="3">
                  <c:v>5</c:v>
                </c:pt>
                <c:pt idx="4">
                  <c:v>7</c:v>
                </c:pt>
                <c:pt idx="5">
                  <c:v>2</c:v>
                </c:pt>
                <c:pt idx="6">
                  <c:v>10</c:v>
                </c:pt>
                <c:pt idx="7">
                  <c:v>11</c:v>
                </c:pt>
              </c:numCache>
            </c:numRef>
          </c:val>
          <c:extLst>
            <c:ext xmlns:c16="http://schemas.microsoft.com/office/drawing/2014/chart" uri="{C3380CC4-5D6E-409C-BE32-E72D297353CC}">
              <c16:uniqueId val="{00000000-2055-434A-9F00-E767F8739908}"/>
            </c:ext>
          </c:extLst>
        </c:ser>
        <c:ser>
          <c:idx val="1"/>
          <c:order val="1"/>
          <c:tx>
            <c:strRef>
              <c:f>Sheet1!$C$1</c:f>
              <c:strCache>
                <c:ptCount val="1"/>
                <c:pt idx="0">
                  <c:v>Dead</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1"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Sheet1!$A$2:$A$9</c:f>
              <c:strCache>
                <c:ptCount val="8"/>
                <c:pt idx="0">
                  <c:v>A. diardii</c:v>
                </c:pt>
                <c:pt idx="1">
                  <c:v>A. stolatum</c:v>
                </c:pt>
                <c:pt idx="2">
                  <c:v>F. piscator</c:v>
                </c:pt>
                <c:pt idx="3">
                  <c:v>P. korros</c:v>
                </c:pt>
                <c:pt idx="4">
                  <c:v>C. radiatus</c:v>
                </c:pt>
                <c:pt idx="5">
                  <c:v>O. albocinctus</c:v>
                </c:pt>
                <c:pt idx="6">
                  <c:v>R. helleri</c:v>
                </c:pt>
                <c:pt idx="7">
                  <c:v>N. kaouthia</c:v>
                </c:pt>
              </c:strCache>
            </c:strRef>
          </c:cat>
          <c:val>
            <c:numRef>
              <c:f>Sheet1!$C$2:$C$9</c:f>
              <c:numCache>
                <c:formatCode>General</c:formatCode>
                <c:ptCount val="8"/>
                <c:pt idx="0">
                  <c:v>1</c:v>
                </c:pt>
                <c:pt idx="1">
                  <c:v>2</c:v>
                </c:pt>
                <c:pt idx="2">
                  <c:v>0</c:v>
                </c:pt>
                <c:pt idx="3">
                  <c:v>1</c:v>
                </c:pt>
                <c:pt idx="4">
                  <c:v>3</c:v>
                </c:pt>
                <c:pt idx="5">
                  <c:v>2</c:v>
                </c:pt>
                <c:pt idx="6">
                  <c:v>2</c:v>
                </c:pt>
                <c:pt idx="7">
                  <c:v>2</c:v>
                </c:pt>
              </c:numCache>
            </c:numRef>
          </c:val>
          <c:extLst>
            <c:ext xmlns:c16="http://schemas.microsoft.com/office/drawing/2014/chart" uri="{C3380CC4-5D6E-409C-BE32-E72D297353CC}">
              <c16:uniqueId val="{00000001-2055-434A-9F00-E767F8739908}"/>
            </c:ext>
          </c:extLst>
        </c:ser>
        <c:dLbls>
          <c:showLegendKey val="0"/>
          <c:showVal val="1"/>
          <c:showCatName val="0"/>
          <c:showSerName val="0"/>
          <c:showPercent val="0"/>
          <c:showBubbleSize val="0"/>
        </c:dLbls>
        <c:gapWidth val="150"/>
        <c:overlap val="100"/>
        <c:axId val="275636367"/>
        <c:axId val="275642607"/>
      </c:barChart>
      <c:catAx>
        <c:axId val="27563636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chemeClr val="tx2"/>
                </a:solidFill>
                <a:latin typeface="+mn-lt"/>
                <a:ea typeface="+mn-ea"/>
                <a:cs typeface="+mn-cs"/>
              </a:defRPr>
            </a:pPr>
            <a:endParaRPr lang="en-US"/>
          </a:p>
        </c:txPr>
        <c:crossAx val="275642607"/>
        <c:crosses val="autoZero"/>
        <c:auto val="1"/>
        <c:lblAlgn val="ctr"/>
        <c:lblOffset val="100"/>
        <c:noMultiLvlLbl val="0"/>
      </c:catAx>
      <c:valAx>
        <c:axId val="275642607"/>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1" u="none" strike="noStrike" kern="1200" baseline="0">
                <a:solidFill>
                  <a:schemeClr val="tx2"/>
                </a:solidFill>
                <a:latin typeface="+mn-lt"/>
                <a:ea typeface="+mn-ea"/>
                <a:cs typeface="+mn-cs"/>
              </a:defRPr>
            </a:pPr>
            <a:endParaRPr lang="en-US"/>
          </a:p>
        </c:txPr>
        <c:crossAx val="275636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1"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b="0" i="1" baseline="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496AE-74AE-40CD-B022-A18335604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17477</TotalTime>
  <Pages>15</Pages>
  <Words>5051</Words>
  <Characters>28795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SDI 1084</cp:lastModifiedBy>
  <cp:revision>64</cp:revision>
  <cp:lastPrinted>2026-05-05T06:36:00Z</cp:lastPrinted>
  <dcterms:created xsi:type="dcterms:W3CDTF">2026-02-09T16:13:00Z</dcterms:created>
  <dcterms:modified xsi:type="dcterms:W3CDTF">2026-07-21T06:42:00Z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85a29343-8e45-43d5-8e3c-c11aaabebeeb</vt:lpwstr>
  </property>
  <property fmtid="{D5CDD505-2E9C-101B-9397-08002B2CF9AE}" pid="3" name="ZOTERO_PREF_1">
    <vt:lpwstr>&lt;data data-version="3" zotero-version="7.0.32"&gt;&lt;session id="w2TF4xao"/&gt;&lt;style id="http://www.zotero.org/styles/apa" locale="en-US" hasBibliography="1" bibliographyStyleHasBeenSet="1"/&gt;&lt;prefs&gt;&lt;pref name="fieldType" value="Field"/&gt;&lt;/prefs&gt;&lt;/data&gt;</vt:lpwstr>
  </property>
</Properties>
</file>