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10597"/>
      </w:tblGrid>
      <w:tr w:rsidR="00DC6553" w:rsidRPr="00F62F38" w14:paraId="77C9E55D" w14:textId="77777777">
        <w:trPr>
          <w:trHeight w:val="234"/>
        </w:trPr>
        <w:tc>
          <w:tcPr>
            <w:tcW w:w="3294" w:type="dxa"/>
          </w:tcPr>
          <w:p w14:paraId="54650F2F" w14:textId="77777777" w:rsidR="00DC6553" w:rsidRPr="00F62F38" w:rsidRDefault="00000000">
            <w:pPr>
              <w:pStyle w:val="TableParagraph"/>
              <w:spacing w:line="215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Journal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7" w:type="dxa"/>
          </w:tcPr>
          <w:p w14:paraId="44046600" w14:textId="77777777" w:rsidR="00DC6553" w:rsidRPr="00F62F38" w:rsidRDefault="00000000">
            <w:pPr>
              <w:pStyle w:val="TableParagraph"/>
              <w:spacing w:line="21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F62F3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F62F38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F62F3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F62F38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2F3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62F38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62F38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62F38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62F38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DC6553" w:rsidRPr="00F62F38" w14:paraId="27A043FB" w14:textId="77777777">
        <w:trPr>
          <w:trHeight w:val="229"/>
        </w:trPr>
        <w:tc>
          <w:tcPr>
            <w:tcW w:w="3294" w:type="dxa"/>
          </w:tcPr>
          <w:p w14:paraId="1771190C" w14:textId="77777777" w:rsidR="00DC6553" w:rsidRPr="00F62F38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7" w:type="dxa"/>
          </w:tcPr>
          <w:p w14:paraId="68DAA95D" w14:textId="77777777" w:rsidR="00DC6553" w:rsidRPr="00F62F38" w:rsidRDefault="00000000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Ms_UPJOZ_6295</w:t>
            </w:r>
          </w:p>
        </w:tc>
      </w:tr>
      <w:tr w:rsidR="00DC6553" w:rsidRPr="00F62F38" w14:paraId="5A906E83" w14:textId="77777777">
        <w:trPr>
          <w:trHeight w:val="460"/>
        </w:trPr>
        <w:tc>
          <w:tcPr>
            <w:tcW w:w="3294" w:type="dxa"/>
          </w:tcPr>
          <w:p w14:paraId="4A5CBCF0" w14:textId="77777777" w:rsidR="00DC6553" w:rsidRPr="00F62F38" w:rsidRDefault="00000000">
            <w:pPr>
              <w:pStyle w:val="TableParagraph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Title</w:t>
            </w:r>
            <w:r w:rsidRPr="00F62F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7" w:type="dxa"/>
          </w:tcPr>
          <w:p w14:paraId="62C92B56" w14:textId="77777777" w:rsidR="00DC6553" w:rsidRPr="00F62F38" w:rsidRDefault="00000000">
            <w:pPr>
              <w:pStyle w:val="TableParagraph"/>
              <w:spacing w:line="230" w:lineRule="atLeast"/>
              <w:ind w:left="107" w:right="30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Integration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selective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insecticides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Metarhizium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anisopliae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fall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armyworm, Spodoptera </w:t>
            </w:r>
            <w:proofErr w:type="spellStart"/>
            <w:r w:rsidRPr="00F62F38">
              <w:rPr>
                <w:rFonts w:ascii="Arial" w:hAnsi="Arial" w:cs="Arial"/>
                <w:b/>
                <w:sz w:val="20"/>
                <w:szCs w:val="20"/>
              </w:rPr>
              <w:t>frugiperda</w:t>
            </w:r>
            <w:proofErr w:type="spellEnd"/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 (J.E. Smith) in maize</w:t>
            </w:r>
          </w:p>
        </w:tc>
      </w:tr>
      <w:tr w:rsidR="00DC6553" w:rsidRPr="00F62F38" w14:paraId="6F9381F7" w14:textId="77777777">
        <w:trPr>
          <w:trHeight w:val="230"/>
        </w:trPr>
        <w:tc>
          <w:tcPr>
            <w:tcW w:w="3294" w:type="dxa"/>
          </w:tcPr>
          <w:p w14:paraId="71EC837C" w14:textId="77777777" w:rsidR="00DC6553" w:rsidRPr="00F62F38" w:rsidRDefault="00000000">
            <w:pPr>
              <w:pStyle w:val="TableParagraph"/>
              <w:spacing w:line="210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Type</w:t>
            </w:r>
            <w:r w:rsidRPr="00F62F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7" w:type="dxa"/>
          </w:tcPr>
          <w:p w14:paraId="197D1B78" w14:textId="77777777" w:rsidR="00DC6553" w:rsidRPr="00F62F38" w:rsidRDefault="00000000">
            <w:pPr>
              <w:pStyle w:val="TableParagraph"/>
              <w:spacing w:line="21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2AE8CC3D" w14:textId="77777777" w:rsidR="00DC6553" w:rsidRPr="00F62F38" w:rsidRDefault="00DC6553">
      <w:pPr>
        <w:spacing w:before="12"/>
        <w:rPr>
          <w:rFonts w:ascii="Arial" w:hAnsi="Arial" w:cs="Arial"/>
          <w:sz w:val="20"/>
          <w:szCs w:val="20"/>
        </w:rPr>
      </w:pPr>
    </w:p>
    <w:p w14:paraId="3FF00C5D" w14:textId="77777777" w:rsidR="00DC6553" w:rsidRPr="00F62F38" w:rsidRDefault="00000000">
      <w:pPr>
        <w:pStyle w:val="BodyText"/>
        <w:ind w:left="23"/>
        <w:rPr>
          <w:rFonts w:ascii="Arial" w:hAnsi="Arial" w:cs="Arial"/>
          <w:u w:val="none"/>
        </w:rPr>
      </w:pPr>
      <w:r w:rsidRPr="00F62F38">
        <w:rPr>
          <w:rFonts w:ascii="Arial" w:hAnsi="Arial" w:cs="Arial"/>
          <w:color w:val="000000"/>
          <w:highlight w:val="yellow"/>
        </w:rPr>
        <w:t>PART</w:t>
      </w:r>
      <w:r w:rsidRPr="00F62F38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1</w:t>
      </w:r>
      <w:r w:rsidRPr="00F62F38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(Importance</w:t>
      </w:r>
      <w:r w:rsidRPr="00F62F38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of</w:t>
      </w:r>
      <w:r w:rsidRPr="00F62F38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the</w:t>
      </w:r>
      <w:r w:rsidRPr="00F62F38">
        <w:rPr>
          <w:rFonts w:ascii="Arial" w:hAnsi="Arial" w:cs="Arial"/>
          <w:color w:val="000000"/>
          <w:spacing w:val="-2"/>
          <w:highlight w:val="yellow"/>
        </w:rPr>
        <w:t xml:space="preserve"> manuscript)</w:t>
      </w:r>
    </w:p>
    <w:p w14:paraId="77171B35" w14:textId="77777777" w:rsidR="00DC6553" w:rsidRPr="00F62F38" w:rsidRDefault="00DC6553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28"/>
        <w:gridCol w:w="4627"/>
      </w:tblGrid>
      <w:tr w:rsidR="00DC6553" w:rsidRPr="00F62F38" w14:paraId="034EDFED" w14:textId="77777777">
        <w:trPr>
          <w:trHeight w:val="635"/>
        </w:trPr>
        <w:tc>
          <w:tcPr>
            <w:tcW w:w="4624" w:type="dxa"/>
          </w:tcPr>
          <w:p w14:paraId="4C7BAEC6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8" w:type="dxa"/>
          </w:tcPr>
          <w:p w14:paraId="3FECB8C6" w14:textId="77777777" w:rsidR="00DC6553" w:rsidRPr="00F62F38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27" w:type="dxa"/>
          </w:tcPr>
          <w:p w14:paraId="77794B69" w14:textId="77777777" w:rsidR="00DC6553" w:rsidRPr="00F62F38" w:rsidRDefault="00000000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DC6553" w:rsidRPr="00F62F38" w14:paraId="12A24D42" w14:textId="77777777">
        <w:trPr>
          <w:trHeight w:val="3680"/>
        </w:trPr>
        <w:tc>
          <w:tcPr>
            <w:tcW w:w="4624" w:type="dxa"/>
          </w:tcPr>
          <w:p w14:paraId="03F1466B" w14:textId="77777777" w:rsidR="00DC6553" w:rsidRPr="00F62F38" w:rsidRDefault="00000000">
            <w:pPr>
              <w:pStyle w:val="TableParagraph"/>
              <w:ind w:left="107" w:right="493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F62F38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8" w:type="dxa"/>
          </w:tcPr>
          <w:p w14:paraId="5A2716A4" w14:textId="77777777" w:rsidR="00DC6553" w:rsidRPr="00F62F38" w:rsidRDefault="00000000">
            <w:pPr>
              <w:pStyle w:val="TableParagraph"/>
              <w:ind w:left="107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The manuscript deals with the sustainable control of the invasive pest Spodoptera </w:t>
            </w:r>
            <w:proofErr w:type="spellStart"/>
            <w:r w:rsidRPr="00F62F38">
              <w:rPr>
                <w:rFonts w:ascii="Arial" w:hAnsi="Arial" w:cs="Arial"/>
                <w:sz w:val="20"/>
                <w:szCs w:val="20"/>
              </w:rPr>
              <w:t>frugiperda</w:t>
            </w:r>
            <w:proofErr w:type="spellEnd"/>
            <w:r w:rsidRPr="00F62F38">
              <w:rPr>
                <w:rFonts w:ascii="Arial" w:hAnsi="Arial" w:cs="Arial"/>
                <w:sz w:val="20"/>
                <w:szCs w:val="20"/>
              </w:rPr>
              <w:t>, which is a major threat to global maize production. The use of selective insecticides in combination with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Metarhizium anisopliae is a feasible and environment friendly strategy that can be effectively integrated</w:t>
            </w:r>
            <w:r w:rsidRPr="00F62F38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with integrated pest management (IPM). This investigation is substantiated by well thought-out field trials conducted at more than one location and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involves appropriate statistical analyses, which will be of use to investigators, extension personnel, and those involved in pest management. This result provides some promising field-based information about the compatibility</w:t>
            </w:r>
            <w:r w:rsidRPr="00F62F38">
              <w:rPr>
                <w:rFonts w:ascii="Arial" w:hAnsi="Arial" w:cs="Arial"/>
                <w:spacing w:val="64"/>
                <w:w w:val="15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bio-control</w:t>
            </w:r>
            <w:r w:rsidRPr="00F62F38">
              <w:rPr>
                <w:rFonts w:ascii="Arial" w:hAnsi="Arial" w:cs="Arial"/>
                <w:spacing w:val="63"/>
                <w:w w:val="15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agents</w:t>
            </w:r>
            <w:r w:rsidRPr="00F62F38">
              <w:rPr>
                <w:rFonts w:ascii="Arial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with</w:t>
            </w:r>
            <w:r w:rsidRPr="00F62F38">
              <w:rPr>
                <w:rFonts w:ascii="Arial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selective</w:t>
            </w:r>
          </w:p>
          <w:p w14:paraId="289C8303" w14:textId="77777777" w:rsidR="00DC6553" w:rsidRPr="00F62F38" w:rsidRDefault="00000000">
            <w:pPr>
              <w:pStyle w:val="TableParagraph"/>
              <w:spacing w:line="230" w:lineRule="exact"/>
              <w:ind w:left="107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insecticides and their impact on crop protection and crop production.</w:t>
            </w:r>
          </w:p>
        </w:tc>
        <w:tc>
          <w:tcPr>
            <w:tcW w:w="4627" w:type="dxa"/>
          </w:tcPr>
          <w:p w14:paraId="175AD4CC" w14:textId="77777777" w:rsidR="00DC6553" w:rsidRPr="00F62F38" w:rsidRDefault="00000000">
            <w:pPr>
              <w:pStyle w:val="TableParagraph"/>
              <w:ind w:left="105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We sincerely thank the reviewer for the positive evaluation and thoughtful comments regarding the significance of our study. We are pleased that the reviewer recognizes the relevance of our field-based investigation, the robustness of the experimental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design and statistical analyses, and the potential contribution of the findings to sustainable fall armyworm management and integrated pest management (IPM).</w:t>
            </w:r>
          </w:p>
        </w:tc>
      </w:tr>
    </w:tbl>
    <w:p w14:paraId="37F8564A" w14:textId="77777777" w:rsidR="00DC6553" w:rsidRPr="00F62F38" w:rsidRDefault="00DC6553">
      <w:pPr>
        <w:rPr>
          <w:rFonts w:ascii="Arial" w:hAnsi="Arial" w:cs="Arial"/>
          <w:b/>
          <w:sz w:val="20"/>
          <w:szCs w:val="20"/>
        </w:rPr>
      </w:pPr>
    </w:p>
    <w:p w14:paraId="4D13359D" w14:textId="77777777" w:rsidR="00DC6553" w:rsidRPr="00F62F38" w:rsidRDefault="00000000">
      <w:pPr>
        <w:pStyle w:val="BodyText"/>
        <w:ind w:left="23"/>
        <w:rPr>
          <w:rFonts w:ascii="Arial" w:hAnsi="Arial" w:cs="Arial"/>
          <w:u w:val="none"/>
        </w:rPr>
      </w:pPr>
      <w:bookmarkStart w:id="0" w:name="PART_2.1_(Objective_Evaluation)"/>
      <w:bookmarkEnd w:id="0"/>
      <w:r w:rsidRPr="00F62F38">
        <w:rPr>
          <w:rFonts w:ascii="Arial" w:hAnsi="Arial" w:cs="Arial"/>
          <w:color w:val="000000"/>
          <w:highlight w:val="yellow"/>
        </w:rPr>
        <w:t>PART</w:t>
      </w:r>
      <w:r w:rsidRPr="00F62F38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2.1</w:t>
      </w:r>
      <w:r w:rsidRPr="00F62F38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(Objective</w:t>
      </w:r>
      <w:r w:rsidRPr="00F62F38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spacing w:val="-2"/>
          <w:highlight w:val="yellow"/>
        </w:rPr>
        <w:t>Evaluation)</w:t>
      </w:r>
    </w:p>
    <w:p w14:paraId="74FCB4FA" w14:textId="77777777" w:rsidR="00DC6553" w:rsidRPr="00F62F38" w:rsidRDefault="00DC655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DC6553" w:rsidRPr="00F62F38" w14:paraId="7C32878E" w14:textId="77777777">
        <w:trPr>
          <w:trHeight w:val="896"/>
        </w:trPr>
        <w:tc>
          <w:tcPr>
            <w:tcW w:w="4627" w:type="dxa"/>
          </w:tcPr>
          <w:p w14:paraId="1DB7DF12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1F57FF2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323A288D" w14:textId="77777777" w:rsidR="00DC6553" w:rsidRPr="00F62F38" w:rsidRDefault="00000000">
            <w:pPr>
              <w:pStyle w:val="TableParagraph"/>
              <w:spacing w:line="256" w:lineRule="auto"/>
              <w:ind w:left="108" w:right="135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702CD5" w:rsidRPr="00F62F38" w14:paraId="14AD8CD1" w14:textId="77777777">
        <w:trPr>
          <w:trHeight w:val="919"/>
        </w:trPr>
        <w:tc>
          <w:tcPr>
            <w:tcW w:w="4627" w:type="dxa"/>
          </w:tcPr>
          <w:p w14:paraId="398746BA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study?</w:t>
            </w:r>
          </w:p>
          <w:p w14:paraId="15B11607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45A6D6D2" w14:textId="77777777" w:rsidR="00702CD5" w:rsidRPr="00F62F38" w:rsidRDefault="00702CD5" w:rsidP="00702CD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C8C0CAF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3CF599D" w14:textId="29245F8C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5984767A" w14:textId="77777777">
        <w:trPr>
          <w:trHeight w:val="918"/>
        </w:trPr>
        <w:tc>
          <w:tcPr>
            <w:tcW w:w="4627" w:type="dxa"/>
          </w:tcPr>
          <w:p w14:paraId="60FFEAEA" w14:textId="77777777" w:rsidR="00702CD5" w:rsidRPr="00F62F38" w:rsidRDefault="00702CD5" w:rsidP="00702CD5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comprehensive?</w:t>
            </w:r>
          </w:p>
          <w:p w14:paraId="54E40DAA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4BED19DC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205E45D" w14:textId="77777777" w:rsidR="00702CD5" w:rsidRPr="00F62F38" w:rsidRDefault="00702CD5" w:rsidP="00702CD5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7169CA7" w14:textId="02D23444" w:rsidR="00702CD5" w:rsidRPr="00F62F38" w:rsidRDefault="00702CD5" w:rsidP="00702CD5">
            <w:pPr>
              <w:pStyle w:val="TableParagraph"/>
              <w:spacing w:line="22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59A3B387" w14:textId="77777777">
        <w:trPr>
          <w:trHeight w:val="920"/>
        </w:trPr>
        <w:tc>
          <w:tcPr>
            <w:tcW w:w="4627" w:type="dxa"/>
          </w:tcPr>
          <w:p w14:paraId="49C20EEC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14:paraId="34C33D17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410B6E87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E9BFC58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12CAADC" w14:textId="0C12D9BC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26870B18" w14:textId="77777777">
        <w:trPr>
          <w:trHeight w:val="1150"/>
        </w:trPr>
        <w:tc>
          <w:tcPr>
            <w:tcW w:w="4627" w:type="dxa"/>
          </w:tcPr>
          <w:p w14:paraId="782B3AC0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D79C97E" w14:textId="77777777" w:rsidR="00702CD5" w:rsidRPr="00F62F38" w:rsidRDefault="00702CD5" w:rsidP="00702CD5">
            <w:pPr>
              <w:pStyle w:val="TableParagraph"/>
              <w:spacing w:before="1"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3433B66C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EEA2A4C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8657004" w14:textId="5483D418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0A7AF8AF" w14:textId="77777777">
        <w:trPr>
          <w:trHeight w:val="1150"/>
        </w:trPr>
        <w:tc>
          <w:tcPr>
            <w:tcW w:w="4627" w:type="dxa"/>
          </w:tcPr>
          <w:p w14:paraId="25C14FB1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F62F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62F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F62F3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41B0715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1BEB5293" w14:textId="77777777" w:rsidR="00702CD5" w:rsidRPr="00F62F38" w:rsidRDefault="00702CD5" w:rsidP="00702CD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DCB8FBE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5564AA8" w14:textId="3E0FA679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41CADC6D" w14:textId="77777777">
        <w:trPr>
          <w:trHeight w:val="918"/>
        </w:trPr>
        <w:tc>
          <w:tcPr>
            <w:tcW w:w="4627" w:type="dxa"/>
          </w:tcPr>
          <w:p w14:paraId="2AA3098C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4BB20DA2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08C1EE86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2E84906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4462373" w14:textId="2F2458B1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17DE4A15" w14:textId="77777777">
        <w:trPr>
          <w:trHeight w:val="1150"/>
        </w:trPr>
        <w:tc>
          <w:tcPr>
            <w:tcW w:w="4627" w:type="dxa"/>
          </w:tcPr>
          <w:p w14:paraId="1E771FEF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B10E199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31AB9941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F2310F5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F4E3F47" w14:textId="4C8C6384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43D22993" w14:textId="77777777">
        <w:trPr>
          <w:trHeight w:val="1150"/>
        </w:trPr>
        <w:tc>
          <w:tcPr>
            <w:tcW w:w="4627" w:type="dxa"/>
          </w:tcPr>
          <w:p w14:paraId="45CCBF73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5AD984FA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65CF61BB" w14:textId="77777777" w:rsidR="00702CD5" w:rsidRPr="00F62F38" w:rsidRDefault="00702CD5" w:rsidP="00702CD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FE526E3" w14:textId="77777777" w:rsidR="00702CD5" w:rsidRPr="00F62F38" w:rsidRDefault="00702CD5" w:rsidP="00702CD5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511B824" w14:textId="692E4193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67D4BC0F" w14:textId="77777777">
        <w:trPr>
          <w:trHeight w:val="919"/>
        </w:trPr>
        <w:tc>
          <w:tcPr>
            <w:tcW w:w="4627" w:type="dxa"/>
          </w:tcPr>
          <w:p w14:paraId="7091C6D7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2386092A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681A48D4" w14:textId="77777777" w:rsidR="00702CD5" w:rsidRPr="00F62F38" w:rsidRDefault="00702CD5" w:rsidP="00702CD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368CC2C" w14:textId="77777777" w:rsidR="00702CD5" w:rsidRPr="00F62F38" w:rsidRDefault="00702CD5" w:rsidP="00702C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66DA80C" w14:textId="5EF45C81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339F57CD" w14:textId="77777777">
        <w:trPr>
          <w:trHeight w:val="1379"/>
        </w:trPr>
        <w:tc>
          <w:tcPr>
            <w:tcW w:w="4627" w:type="dxa"/>
          </w:tcPr>
          <w:p w14:paraId="673F7446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85C7FB1" w14:textId="77777777" w:rsidR="00702CD5" w:rsidRPr="00F62F38" w:rsidRDefault="00702CD5" w:rsidP="00702CD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5F9B701B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928AE99" w14:textId="77777777" w:rsidR="00702CD5" w:rsidRPr="00F62F38" w:rsidRDefault="00702CD5" w:rsidP="00702C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8BF07E9" w14:textId="57F5EBBB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702CD5" w:rsidRPr="00F62F38" w14:paraId="1048B9BE" w14:textId="77777777">
        <w:trPr>
          <w:trHeight w:val="689"/>
        </w:trPr>
        <w:tc>
          <w:tcPr>
            <w:tcW w:w="4627" w:type="dxa"/>
          </w:tcPr>
          <w:p w14:paraId="02F82B5E" w14:textId="77777777" w:rsidR="00702CD5" w:rsidRPr="00F62F38" w:rsidRDefault="00702CD5" w:rsidP="00702CD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lastRenderedPageBreak/>
              <w:t>11.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05A46B1A" w14:textId="77777777" w:rsidR="00702CD5" w:rsidRPr="00F62F38" w:rsidRDefault="00702CD5" w:rsidP="00702CD5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4632" w:type="dxa"/>
          </w:tcPr>
          <w:p w14:paraId="0FAD6F89" w14:textId="77777777" w:rsidR="00702CD5" w:rsidRPr="00F62F38" w:rsidRDefault="00702CD5" w:rsidP="00702C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B9C8FE3" w14:textId="011BDC4A" w:rsidR="00702CD5" w:rsidRPr="00F62F38" w:rsidRDefault="00702CD5" w:rsidP="00702CD5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510A67AE" w14:textId="77777777" w:rsidR="00DC6553" w:rsidRPr="00F62F38" w:rsidRDefault="00DC6553">
      <w:pPr>
        <w:pStyle w:val="TableParagraph"/>
        <w:jc w:val="center"/>
        <w:rPr>
          <w:rFonts w:ascii="Arial" w:hAnsi="Arial" w:cs="Arial"/>
          <w:sz w:val="20"/>
          <w:szCs w:val="20"/>
        </w:rPr>
        <w:sectPr w:rsidR="00DC6553" w:rsidRPr="00F62F38">
          <w:headerReference w:type="default" r:id="rId8"/>
          <w:footerReference w:type="default" r:id="rId9"/>
          <w:type w:val="continuous"/>
          <w:pgSz w:w="16840" w:h="23820"/>
          <w:pgMar w:top="1760" w:right="1417" w:bottom="1911" w:left="1417" w:header="1284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DC6553" w:rsidRPr="00F62F38" w14:paraId="41010516" w14:textId="77777777">
        <w:trPr>
          <w:trHeight w:val="460"/>
        </w:trPr>
        <w:tc>
          <w:tcPr>
            <w:tcW w:w="4627" w:type="dxa"/>
          </w:tcPr>
          <w:p w14:paraId="17386281" w14:textId="77777777" w:rsidR="00DC6553" w:rsidRPr="00F62F38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927BA64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4266BC4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C60" w:rsidRPr="00F62F38" w14:paraId="06AC6A3F" w14:textId="77777777">
        <w:trPr>
          <w:trHeight w:val="920"/>
        </w:trPr>
        <w:tc>
          <w:tcPr>
            <w:tcW w:w="4627" w:type="dxa"/>
          </w:tcPr>
          <w:p w14:paraId="5F2CF063" w14:textId="77777777" w:rsidR="002A2C60" w:rsidRPr="00F62F38" w:rsidRDefault="002A2C60" w:rsidP="002A2C6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data?</w:t>
            </w:r>
          </w:p>
          <w:p w14:paraId="5A0EE62C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08A10885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4D08453" w14:textId="77777777" w:rsidR="002A2C60" w:rsidRPr="00F62F38" w:rsidRDefault="002A2C60" w:rsidP="002A2C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E712BDB" w14:textId="2ED769B8" w:rsidR="002A2C60" w:rsidRPr="00F62F38" w:rsidRDefault="002A2C60" w:rsidP="002A2C6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A2C60" w:rsidRPr="00F62F38" w14:paraId="138A2DEE" w14:textId="77777777">
        <w:trPr>
          <w:trHeight w:val="920"/>
        </w:trPr>
        <w:tc>
          <w:tcPr>
            <w:tcW w:w="4627" w:type="dxa"/>
          </w:tcPr>
          <w:p w14:paraId="1F74A5C4" w14:textId="77777777" w:rsidR="002A2C60" w:rsidRPr="00F62F38" w:rsidRDefault="002A2C60" w:rsidP="002A2C6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discussed?</w:t>
            </w:r>
          </w:p>
          <w:p w14:paraId="5908107E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256D85C5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5B1A1CB" w14:textId="77777777" w:rsidR="002A2C60" w:rsidRPr="00F62F38" w:rsidRDefault="002A2C60" w:rsidP="002A2C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A98D0AC" w14:textId="201A3186" w:rsidR="002A2C60" w:rsidRPr="00F62F38" w:rsidRDefault="002A2C60" w:rsidP="002A2C6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A2C60" w:rsidRPr="00F62F38" w14:paraId="1A008D92" w14:textId="77777777">
        <w:trPr>
          <w:trHeight w:val="1379"/>
        </w:trPr>
        <w:tc>
          <w:tcPr>
            <w:tcW w:w="4627" w:type="dxa"/>
          </w:tcPr>
          <w:p w14:paraId="3710B5F7" w14:textId="77777777" w:rsidR="002A2C60" w:rsidRPr="00F62F38" w:rsidRDefault="002A2C60" w:rsidP="002A2C6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1721888B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7C7FFEBB" w14:textId="77777777" w:rsidR="002A2C60" w:rsidRPr="00F62F38" w:rsidRDefault="002A2C60" w:rsidP="002A2C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</w:t>
            </w:r>
          </w:p>
          <w:p w14:paraId="555C3BA7" w14:textId="77777777" w:rsidR="002A2C60" w:rsidRPr="00F62F38" w:rsidRDefault="002A2C60" w:rsidP="002A2C60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N/A</w:t>
            </w:r>
            <w:r w:rsidRPr="00F62F38">
              <w:rPr>
                <w:rFonts w:ascii="Arial" w:hAnsi="Arial" w:cs="Arial"/>
                <w:color w:val="3E3E3E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4E6948EA" w14:textId="77777777" w:rsidR="002A2C60" w:rsidRPr="00F62F38" w:rsidRDefault="002A2C60" w:rsidP="002A2C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81F0B48" w14:textId="6FB9168F" w:rsidR="002A2C60" w:rsidRPr="00F62F38" w:rsidRDefault="002A2C60" w:rsidP="002A2C6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A2C60" w:rsidRPr="00F62F38" w14:paraId="17905715" w14:textId="77777777">
        <w:trPr>
          <w:trHeight w:val="1380"/>
        </w:trPr>
        <w:tc>
          <w:tcPr>
            <w:tcW w:w="4627" w:type="dxa"/>
          </w:tcPr>
          <w:p w14:paraId="2243C74C" w14:textId="77777777" w:rsidR="002A2C60" w:rsidRPr="00F62F38" w:rsidRDefault="002A2C60" w:rsidP="002A2C60">
            <w:pPr>
              <w:pStyle w:val="TableParagraph"/>
              <w:ind w:right="974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62F3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1D417D5D" w14:textId="77777777" w:rsidR="002A2C60" w:rsidRPr="00F62F38" w:rsidRDefault="002A2C60" w:rsidP="002A2C6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Rating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>Scale:</w:t>
            </w:r>
          </w:p>
          <w:p w14:paraId="74730896" w14:textId="77777777" w:rsidR="002A2C60" w:rsidRPr="00F62F38" w:rsidRDefault="002A2C60" w:rsidP="002A2C6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5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Excellent</w:t>
            </w:r>
            <w:r w:rsidRPr="00F62F38">
              <w:rPr>
                <w:rFonts w:ascii="Arial" w:hAnsi="Arial" w:cs="Arial"/>
                <w:color w:val="3E3E3E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4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Good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3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Satisfactory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2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Needs Improvement 1 = Poor</w:t>
            </w:r>
          </w:p>
          <w:p w14:paraId="7C1D5E58" w14:textId="77777777" w:rsidR="002A2C60" w:rsidRPr="00F62F38" w:rsidRDefault="002A2C60" w:rsidP="002A2C60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N/A</w:t>
            </w:r>
            <w:r w:rsidRPr="00F62F38">
              <w:rPr>
                <w:rFonts w:ascii="Arial" w:hAnsi="Arial" w:cs="Arial"/>
                <w:color w:val="3E3E3E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=</w:t>
            </w:r>
            <w:r w:rsidRPr="00F62F38">
              <w:rPr>
                <w:rFonts w:ascii="Arial" w:hAnsi="Arial" w:cs="Arial"/>
                <w:color w:val="3E3E3E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3E3E3E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color w:val="3E3E3E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0DB95FEA" w14:textId="77777777" w:rsidR="002A2C60" w:rsidRPr="00F62F38" w:rsidRDefault="002A2C60" w:rsidP="002A2C6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BA156EC" w14:textId="59A9EF3A" w:rsidR="002A2C60" w:rsidRPr="00F62F38" w:rsidRDefault="002A2C60" w:rsidP="002A2C60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42C90ACB" w14:textId="77777777" w:rsidR="00DC6553" w:rsidRPr="00F62F38" w:rsidRDefault="00DC6553">
      <w:pPr>
        <w:spacing w:before="11"/>
        <w:rPr>
          <w:rFonts w:ascii="Arial" w:hAnsi="Arial" w:cs="Arial"/>
          <w:b/>
          <w:sz w:val="20"/>
          <w:szCs w:val="20"/>
        </w:rPr>
      </w:pPr>
    </w:p>
    <w:p w14:paraId="35AFDCF2" w14:textId="77777777" w:rsidR="00DC6553" w:rsidRPr="00F62F38" w:rsidRDefault="00000000">
      <w:pPr>
        <w:pStyle w:val="BodyText"/>
        <w:ind w:left="23"/>
        <w:rPr>
          <w:rFonts w:ascii="Arial" w:hAnsi="Arial" w:cs="Arial"/>
          <w:u w:val="none"/>
        </w:rPr>
      </w:pPr>
      <w:bookmarkStart w:id="1" w:name="PART_2.2_(Subjective_Evaluation)"/>
      <w:bookmarkEnd w:id="1"/>
      <w:r w:rsidRPr="00F62F38">
        <w:rPr>
          <w:rFonts w:ascii="Arial" w:hAnsi="Arial" w:cs="Arial"/>
          <w:color w:val="000000"/>
          <w:highlight w:val="yellow"/>
        </w:rPr>
        <w:t>PART</w:t>
      </w:r>
      <w:r w:rsidRPr="00F62F38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2.2</w:t>
      </w:r>
      <w:r w:rsidRPr="00F62F38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highlight w:val="yellow"/>
        </w:rPr>
        <w:t>(Subjective</w:t>
      </w:r>
      <w:r w:rsidRPr="00F62F38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F62F38">
        <w:rPr>
          <w:rFonts w:ascii="Arial" w:hAnsi="Arial" w:cs="Arial"/>
          <w:color w:val="000000"/>
          <w:spacing w:val="-2"/>
          <w:highlight w:val="yellow"/>
        </w:rPr>
        <w:t>Evaluation)</w:t>
      </w:r>
    </w:p>
    <w:p w14:paraId="36BC0987" w14:textId="77777777" w:rsidR="00DC6553" w:rsidRPr="00F62F38" w:rsidRDefault="00DC6553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DC6553" w:rsidRPr="00F62F38" w14:paraId="14826629" w14:textId="77777777">
        <w:trPr>
          <w:trHeight w:val="880"/>
        </w:trPr>
        <w:tc>
          <w:tcPr>
            <w:tcW w:w="4627" w:type="dxa"/>
          </w:tcPr>
          <w:p w14:paraId="66C6632C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3D774BC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5BA643C3" w14:textId="77777777" w:rsidR="00DC6553" w:rsidRPr="00F62F38" w:rsidRDefault="00000000">
            <w:pPr>
              <w:pStyle w:val="TableParagraph"/>
              <w:spacing w:before="1" w:line="254" w:lineRule="auto"/>
              <w:ind w:left="108" w:right="135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62F3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F62F38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F62F3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DC6553" w:rsidRPr="00F62F38" w14:paraId="1903730E" w14:textId="77777777">
        <w:trPr>
          <w:trHeight w:val="1150"/>
        </w:trPr>
        <w:tc>
          <w:tcPr>
            <w:tcW w:w="4627" w:type="dxa"/>
          </w:tcPr>
          <w:p w14:paraId="6995EFF5" w14:textId="77777777" w:rsidR="00DC6553" w:rsidRPr="00F62F3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F3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8238BA1" w14:textId="77777777" w:rsidR="00DC6553" w:rsidRPr="00F62F38" w:rsidRDefault="00DC6553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B08278" w14:textId="77777777" w:rsidR="00DC6553" w:rsidRPr="00F62F38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If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your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answer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NO,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please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provide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brief,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7C8A0D68" w14:textId="77777777" w:rsidR="00DC6553" w:rsidRPr="00F62F38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57314A7D" w14:textId="77777777" w:rsidR="00DC6553" w:rsidRPr="00F62F38" w:rsidRDefault="00000000">
            <w:pPr>
              <w:pStyle w:val="TableParagraph"/>
              <w:ind w:left="0" w:right="168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Applicable</w:t>
            </w:r>
          </w:p>
        </w:tc>
      </w:tr>
      <w:tr w:rsidR="00DC6553" w:rsidRPr="00F62F38" w14:paraId="75C3A4D8" w14:textId="77777777">
        <w:trPr>
          <w:trHeight w:val="1150"/>
        </w:trPr>
        <w:tc>
          <w:tcPr>
            <w:tcW w:w="4627" w:type="dxa"/>
          </w:tcPr>
          <w:p w14:paraId="3461AB2A" w14:textId="77777777" w:rsidR="00DC6553" w:rsidRPr="00F62F3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comprehensive?</w:t>
            </w:r>
          </w:p>
          <w:p w14:paraId="21F04440" w14:textId="77777777" w:rsidR="00DC6553" w:rsidRPr="00F62F38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1977047F" w14:textId="77777777" w:rsidR="00DC6553" w:rsidRPr="00F62F38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If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your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answer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NO,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please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provide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brief,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05F44D4A" w14:textId="77777777" w:rsidR="00DC6553" w:rsidRPr="00F62F38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845B87F" w14:textId="77777777" w:rsidR="00DC6553" w:rsidRPr="00F62F38" w:rsidRDefault="00000000">
            <w:pPr>
              <w:pStyle w:val="TableParagraph"/>
              <w:ind w:left="0" w:right="168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Applicable</w:t>
            </w:r>
          </w:p>
        </w:tc>
      </w:tr>
      <w:tr w:rsidR="00DC6553" w:rsidRPr="00F62F38" w14:paraId="2972EB79" w14:textId="77777777">
        <w:trPr>
          <w:trHeight w:val="5979"/>
        </w:trPr>
        <w:tc>
          <w:tcPr>
            <w:tcW w:w="4627" w:type="dxa"/>
          </w:tcPr>
          <w:p w14:paraId="6D97E1F6" w14:textId="77777777" w:rsidR="00DC6553" w:rsidRPr="00F62F3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76C47EFE" w14:textId="77777777" w:rsidR="00DC6553" w:rsidRPr="00F62F38" w:rsidRDefault="00000000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If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your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answer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NO,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please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provide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brief,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6B48D460" w14:textId="77777777" w:rsidR="00DC6553" w:rsidRPr="00F62F38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64085BB0" w14:textId="77777777" w:rsidR="00DC6553" w:rsidRPr="00F62F38" w:rsidRDefault="0000000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Yes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,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Minor</w:t>
            </w:r>
            <w:r w:rsidRPr="00F62F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suggestions</w:t>
            </w:r>
            <w:r w:rsidRPr="00F62F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for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improvement:</w:t>
            </w:r>
          </w:p>
          <w:p w14:paraId="2FB24FAC" w14:textId="77777777" w:rsidR="00DC6553" w:rsidRPr="00F62F3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31" w:hanging="360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Although the statistical methodology is rigorous, a brief explanation regarding the practical significance of the numerically superior integrated treatments despite statistically</w:t>
            </w:r>
            <w:r w:rsidRPr="00F62F3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non-significant</w:t>
            </w:r>
            <w:r w:rsidRPr="00F62F3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differences</w:t>
            </w:r>
            <w:r w:rsidRPr="00F62F3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would strengthen the discussion.</w:t>
            </w:r>
          </w:p>
          <w:p w14:paraId="66A74011" w14:textId="77777777" w:rsidR="00DC6553" w:rsidRPr="00F62F3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left="828" w:right="215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The conclusion could briefly mention the economic</w:t>
            </w: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F62F3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 xml:space="preserve">of reducing dependence on chemical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insecticides.</w:t>
            </w:r>
          </w:p>
          <w:p w14:paraId="3951AA10" w14:textId="77777777" w:rsidR="00DC6553" w:rsidRPr="00F62F3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left="828" w:right="103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A short section discussing possible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limitations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such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as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evaluation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during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only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 xml:space="preserve">one cropping season and limited geographical coverage would further improve the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  <w:p w14:paraId="0CF5F225" w14:textId="77777777" w:rsidR="00DC6553" w:rsidRPr="00F62F38" w:rsidRDefault="00000000">
            <w:pPr>
              <w:pStyle w:val="TableParagraph"/>
              <w:spacing w:before="229"/>
              <w:ind w:left="107" w:right="113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manuscript is methodologically sound, well written and adequately powered. The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design and analysis of the experiment through to interpretation using repeated-measures mixed-effects models is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good. This</w:t>
            </w:r>
            <w:r w:rsidRPr="00F62F3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research is of practical relevance for the integrated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management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fall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armyworm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in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maize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and is within the scope of the journal. Minor revisions would be appropriate to enhance the discussion of</w:t>
            </w:r>
          </w:p>
          <w:p w14:paraId="5257301C" w14:textId="77777777" w:rsidR="00DC6553" w:rsidRPr="00F62F38" w:rsidRDefault="00000000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study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limitations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practical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implications.</w:t>
            </w:r>
          </w:p>
        </w:tc>
        <w:tc>
          <w:tcPr>
            <w:tcW w:w="4632" w:type="dxa"/>
          </w:tcPr>
          <w:p w14:paraId="75DD84A0" w14:textId="77777777" w:rsidR="00DC6553" w:rsidRPr="00F62F38" w:rsidRDefault="00000000">
            <w:pPr>
              <w:pStyle w:val="TableParagraph"/>
              <w:ind w:left="48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Point-by-point</w:t>
            </w:r>
            <w:r w:rsidRPr="00F62F3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responses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to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each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comment</w:t>
            </w:r>
            <w:r w:rsidRPr="00F62F3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are provided below.</w:t>
            </w:r>
          </w:p>
          <w:p w14:paraId="4E35E1E4" w14:textId="77777777" w:rsidR="00DC6553" w:rsidRPr="00F62F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88"/>
              </w:tabs>
              <w:ind w:right="299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Thank you for this valuable suggestion. The Discussion has been revised to clarify the practical significance of the consistently numerically superior performance of the integrated treatments despite statistically non-significant</w:t>
            </w:r>
            <w:r w:rsidRPr="00F62F3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differences.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Additional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text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has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 xml:space="preserve">been included to explain their potential value under field conditions and within IPM </w:t>
            </w:r>
            <w:proofErr w:type="spellStart"/>
            <w:r w:rsidRPr="00F62F38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F62F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27B3BC" w14:textId="77777777" w:rsidR="00DC6553" w:rsidRPr="00F62F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88"/>
              </w:tabs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The conclusion has been revised to highlight the potential environmental benefits of reducing reliance on repeated synthetic insecticide applications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F62F3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of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 xml:space="preserve">integrated approach to sustainable maize production and 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>IPM.</w:t>
            </w:r>
          </w:p>
          <w:p w14:paraId="0226E6DA" w14:textId="77777777" w:rsidR="00DC6553" w:rsidRPr="00F62F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89"/>
              </w:tabs>
              <w:ind w:left="489" w:right="214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A</w:t>
            </w:r>
            <w:r w:rsidRPr="00F62F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paragraph</w:t>
            </w:r>
            <w:r w:rsidRPr="00F62F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describing the study limitations</w:t>
            </w:r>
            <w:r w:rsidRPr="00F62F3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has been added at the end of the Discussion. The revised manuscript now acknowledges that the study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was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conducted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during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single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Rabi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 xml:space="preserve">season at two locations and recommends further multi-season and multi-location studies to validate the 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</w:tr>
      <w:tr w:rsidR="00DC6553" w:rsidRPr="00F62F38" w14:paraId="3B0E1906" w14:textId="77777777">
        <w:trPr>
          <w:trHeight w:val="1379"/>
        </w:trPr>
        <w:tc>
          <w:tcPr>
            <w:tcW w:w="4627" w:type="dxa"/>
          </w:tcPr>
          <w:p w14:paraId="38C0563B" w14:textId="77777777" w:rsidR="00DC6553" w:rsidRPr="00F62F38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62F3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5B8D4AC" w14:textId="77777777" w:rsidR="00DC6553" w:rsidRPr="00F62F38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(YES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or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EC3B003" w14:textId="77777777" w:rsidR="00DC6553" w:rsidRPr="00F62F38" w:rsidRDefault="00DC6553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4441A7" w14:textId="77777777" w:rsidR="00DC6553" w:rsidRPr="00F62F38" w:rsidRDefault="00000000">
            <w:pPr>
              <w:pStyle w:val="TableParagraph"/>
              <w:ind w:right="18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If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your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answer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is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NO,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please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provide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clear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19975FFD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5F4A28DA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Applicable</w:t>
            </w:r>
          </w:p>
        </w:tc>
      </w:tr>
      <w:tr w:rsidR="00DC6553" w:rsidRPr="00F62F38" w14:paraId="676919D7" w14:textId="77777777">
        <w:trPr>
          <w:trHeight w:val="1380"/>
        </w:trPr>
        <w:tc>
          <w:tcPr>
            <w:tcW w:w="4627" w:type="dxa"/>
          </w:tcPr>
          <w:p w14:paraId="26E2CF40" w14:textId="77777777" w:rsidR="00DC6553" w:rsidRPr="00F62F3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2F3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62F3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62F3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62F3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66359C72" w14:textId="77777777" w:rsidR="00DC6553" w:rsidRPr="00F62F38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(YES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or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1BFA538" w14:textId="77777777" w:rsidR="00DC6553" w:rsidRPr="00F62F38" w:rsidRDefault="00DC6553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22D16" w14:textId="77777777" w:rsidR="00DC6553" w:rsidRPr="00F62F38" w:rsidRDefault="00000000">
            <w:pPr>
              <w:pStyle w:val="TableParagraph"/>
              <w:ind w:right="18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(If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yes,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kindly</w:t>
            </w:r>
            <w:r w:rsidRPr="00F62F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please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write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down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the</w:t>
            </w:r>
            <w:r w:rsidRPr="00F62F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ethical</w:t>
            </w: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F38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3FF8735E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396EB6D7" w14:textId="77777777" w:rsidR="00DC6553" w:rsidRPr="00F62F38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F38">
              <w:rPr>
                <w:rFonts w:ascii="Arial" w:hAnsi="Arial" w:cs="Arial"/>
                <w:sz w:val="20"/>
                <w:szCs w:val="20"/>
              </w:rPr>
              <w:t>Not</w:t>
            </w:r>
            <w:r w:rsidRPr="00F62F38">
              <w:rPr>
                <w:rFonts w:ascii="Arial" w:hAnsi="Arial" w:cs="Arial"/>
                <w:spacing w:val="-2"/>
                <w:sz w:val="20"/>
                <w:szCs w:val="20"/>
              </w:rPr>
              <w:t xml:space="preserve"> Applicable</w:t>
            </w:r>
          </w:p>
        </w:tc>
      </w:tr>
    </w:tbl>
    <w:p w14:paraId="46112EBD" w14:textId="77777777" w:rsidR="0044656B" w:rsidRPr="00F62F38" w:rsidRDefault="0044656B">
      <w:pPr>
        <w:rPr>
          <w:rFonts w:ascii="Arial" w:hAnsi="Arial" w:cs="Arial"/>
          <w:sz w:val="20"/>
          <w:szCs w:val="20"/>
        </w:rPr>
      </w:pPr>
    </w:p>
    <w:sectPr w:rsidR="0044656B" w:rsidRPr="00F62F38">
      <w:type w:val="continuous"/>
      <w:pgSz w:w="16840" w:h="23820"/>
      <w:pgMar w:top="1760" w:right="1417" w:bottom="1620" w:left="1417" w:header="1284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33320" w14:textId="77777777" w:rsidR="0044656B" w:rsidRDefault="0044656B">
      <w:r>
        <w:separator/>
      </w:r>
    </w:p>
  </w:endnote>
  <w:endnote w:type="continuationSeparator" w:id="0">
    <w:p w14:paraId="035589E8" w14:textId="77777777" w:rsidR="0044656B" w:rsidRDefault="0044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2C6C1" w14:textId="77777777" w:rsidR="00DC6553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CCAA706" wp14:editId="45765A29">
              <wp:simplePos x="0" y="0"/>
              <wp:positionH relativeFrom="page">
                <wp:posOffset>9190735</wp:posOffset>
              </wp:positionH>
              <wp:positionV relativeFrom="page">
                <wp:posOffset>14073009</wp:posOffset>
              </wp:positionV>
              <wp:extent cx="600710" cy="3130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25BD13" w14:textId="77777777" w:rsidR="00DC6553" w:rsidRDefault="00000000">
                          <w:pPr>
                            <w:spacing w:before="12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AA70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pt;width:47.3pt;height:24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" filled="f" stroked="f">
              <v:textbox inset="0,0,0,0">
                <w:txbxContent>
                  <w:p w14:paraId="4025BD13" w14:textId="77777777" w:rsidR="00DC6553" w:rsidRDefault="00000000">
                    <w:pPr>
                      <w:spacing w:before="12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0B943" w14:textId="77777777" w:rsidR="0044656B" w:rsidRDefault="0044656B">
      <w:r>
        <w:separator/>
      </w:r>
    </w:p>
  </w:footnote>
  <w:footnote w:type="continuationSeparator" w:id="0">
    <w:p w14:paraId="74BDEB57" w14:textId="77777777" w:rsidR="0044656B" w:rsidRDefault="0044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D178" w14:textId="77777777" w:rsidR="00DC6553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DE6C4B2" wp14:editId="4914C4B1">
              <wp:simplePos x="0" y="0"/>
              <wp:positionH relativeFrom="page">
                <wp:posOffset>4694935</wp:posOffset>
              </wp:positionH>
              <wp:positionV relativeFrom="page">
                <wp:posOffset>802780</wp:posOffset>
              </wp:positionV>
              <wp:extent cx="13023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6DAD96" w14:textId="77777777" w:rsidR="00DC6553" w:rsidRDefault="00000000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6C4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55pt;height:13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" filled="f" stroked="f">
              <v:textbox inset="0,0,0,0">
                <w:txbxContent>
                  <w:p w14:paraId="686DAD96" w14:textId="77777777" w:rsidR="00DC6553" w:rsidRDefault="00000000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2763E"/>
    <w:multiLevelType w:val="hybridMultilevel"/>
    <w:tmpl w:val="FDD8CE7C"/>
    <w:lvl w:ilvl="0" w:tplc="13EC862A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34285D0">
      <w:numFmt w:val="bullet"/>
      <w:lvlText w:val="•"/>
      <w:lvlJc w:val="left"/>
      <w:pPr>
        <w:ind w:left="1200" w:hanging="361"/>
      </w:pPr>
      <w:rPr>
        <w:rFonts w:hint="default"/>
        <w:lang w:val="en-US" w:eastAsia="en-US" w:bidi="ar-SA"/>
      </w:rPr>
    </w:lvl>
    <w:lvl w:ilvl="2" w:tplc="EEF4CF82">
      <w:numFmt w:val="bullet"/>
      <w:lvlText w:val="•"/>
      <w:lvlJc w:val="left"/>
      <w:pPr>
        <w:ind w:left="1580" w:hanging="361"/>
      </w:pPr>
      <w:rPr>
        <w:rFonts w:hint="default"/>
        <w:lang w:val="en-US" w:eastAsia="en-US" w:bidi="ar-SA"/>
      </w:rPr>
    </w:lvl>
    <w:lvl w:ilvl="3" w:tplc="354AE3CA">
      <w:numFmt w:val="bullet"/>
      <w:lvlText w:val="•"/>
      <w:lvlJc w:val="left"/>
      <w:pPr>
        <w:ind w:left="1960" w:hanging="361"/>
      </w:pPr>
      <w:rPr>
        <w:rFonts w:hint="default"/>
        <w:lang w:val="en-US" w:eastAsia="en-US" w:bidi="ar-SA"/>
      </w:rPr>
    </w:lvl>
    <w:lvl w:ilvl="4" w:tplc="4E045174">
      <w:numFmt w:val="bullet"/>
      <w:lvlText w:val="•"/>
      <w:lvlJc w:val="left"/>
      <w:pPr>
        <w:ind w:left="2340" w:hanging="361"/>
      </w:pPr>
      <w:rPr>
        <w:rFonts w:hint="default"/>
        <w:lang w:val="en-US" w:eastAsia="en-US" w:bidi="ar-SA"/>
      </w:rPr>
    </w:lvl>
    <w:lvl w:ilvl="5" w:tplc="3462EB0C">
      <w:numFmt w:val="bullet"/>
      <w:lvlText w:val="•"/>
      <w:lvlJc w:val="left"/>
      <w:pPr>
        <w:ind w:left="2721" w:hanging="361"/>
      </w:pPr>
      <w:rPr>
        <w:rFonts w:hint="default"/>
        <w:lang w:val="en-US" w:eastAsia="en-US" w:bidi="ar-SA"/>
      </w:rPr>
    </w:lvl>
    <w:lvl w:ilvl="6" w:tplc="B476A4D8">
      <w:numFmt w:val="bullet"/>
      <w:lvlText w:val="•"/>
      <w:lvlJc w:val="left"/>
      <w:pPr>
        <w:ind w:left="3101" w:hanging="361"/>
      </w:pPr>
      <w:rPr>
        <w:rFonts w:hint="default"/>
        <w:lang w:val="en-US" w:eastAsia="en-US" w:bidi="ar-SA"/>
      </w:rPr>
    </w:lvl>
    <w:lvl w:ilvl="7" w:tplc="846CC042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8" w:tplc="1EC865B0">
      <w:numFmt w:val="bullet"/>
      <w:lvlText w:val="•"/>
      <w:lvlJc w:val="left"/>
      <w:pPr>
        <w:ind w:left="3861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59C4D8C"/>
    <w:multiLevelType w:val="hybridMultilevel"/>
    <w:tmpl w:val="62887134"/>
    <w:lvl w:ilvl="0" w:tplc="4B74029E">
      <w:start w:val="1"/>
      <w:numFmt w:val="decimal"/>
      <w:lvlText w:val="%1."/>
      <w:lvlJc w:val="left"/>
      <w:pPr>
        <w:ind w:left="48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D5A4B0D8">
      <w:numFmt w:val="bullet"/>
      <w:lvlText w:val="•"/>
      <w:lvlJc w:val="left"/>
      <w:pPr>
        <w:ind w:left="894" w:hanging="361"/>
      </w:pPr>
      <w:rPr>
        <w:rFonts w:hint="default"/>
        <w:lang w:val="en-US" w:eastAsia="en-US" w:bidi="ar-SA"/>
      </w:rPr>
    </w:lvl>
    <w:lvl w:ilvl="2" w:tplc="C5307058">
      <w:numFmt w:val="bullet"/>
      <w:lvlText w:val="•"/>
      <w:lvlJc w:val="left"/>
      <w:pPr>
        <w:ind w:left="1308" w:hanging="361"/>
      </w:pPr>
      <w:rPr>
        <w:rFonts w:hint="default"/>
        <w:lang w:val="en-US" w:eastAsia="en-US" w:bidi="ar-SA"/>
      </w:rPr>
    </w:lvl>
    <w:lvl w:ilvl="3" w:tplc="5FC0DA4E">
      <w:numFmt w:val="bullet"/>
      <w:lvlText w:val="•"/>
      <w:lvlJc w:val="left"/>
      <w:pPr>
        <w:ind w:left="1722" w:hanging="361"/>
      </w:pPr>
      <w:rPr>
        <w:rFonts w:hint="default"/>
        <w:lang w:val="en-US" w:eastAsia="en-US" w:bidi="ar-SA"/>
      </w:rPr>
    </w:lvl>
    <w:lvl w:ilvl="4" w:tplc="7402011A">
      <w:numFmt w:val="bullet"/>
      <w:lvlText w:val="•"/>
      <w:lvlJc w:val="left"/>
      <w:pPr>
        <w:ind w:left="2136" w:hanging="361"/>
      </w:pPr>
      <w:rPr>
        <w:rFonts w:hint="default"/>
        <w:lang w:val="en-US" w:eastAsia="en-US" w:bidi="ar-SA"/>
      </w:rPr>
    </w:lvl>
    <w:lvl w:ilvl="5" w:tplc="9A66A8CE">
      <w:numFmt w:val="bullet"/>
      <w:lvlText w:val="•"/>
      <w:lvlJc w:val="left"/>
      <w:pPr>
        <w:ind w:left="2551" w:hanging="361"/>
      </w:pPr>
      <w:rPr>
        <w:rFonts w:hint="default"/>
        <w:lang w:val="en-US" w:eastAsia="en-US" w:bidi="ar-SA"/>
      </w:rPr>
    </w:lvl>
    <w:lvl w:ilvl="6" w:tplc="69847CD4">
      <w:numFmt w:val="bullet"/>
      <w:lvlText w:val="•"/>
      <w:lvlJc w:val="left"/>
      <w:pPr>
        <w:ind w:left="2965" w:hanging="361"/>
      </w:pPr>
      <w:rPr>
        <w:rFonts w:hint="default"/>
        <w:lang w:val="en-US" w:eastAsia="en-US" w:bidi="ar-SA"/>
      </w:rPr>
    </w:lvl>
    <w:lvl w:ilvl="7" w:tplc="7188125A">
      <w:numFmt w:val="bullet"/>
      <w:lvlText w:val="•"/>
      <w:lvlJc w:val="left"/>
      <w:pPr>
        <w:ind w:left="3379" w:hanging="361"/>
      </w:pPr>
      <w:rPr>
        <w:rFonts w:hint="default"/>
        <w:lang w:val="en-US" w:eastAsia="en-US" w:bidi="ar-SA"/>
      </w:rPr>
    </w:lvl>
    <w:lvl w:ilvl="8" w:tplc="45367612">
      <w:numFmt w:val="bullet"/>
      <w:lvlText w:val="•"/>
      <w:lvlJc w:val="left"/>
      <w:pPr>
        <w:ind w:left="3793" w:hanging="361"/>
      </w:pPr>
      <w:rPr>
        <w:rFonts w:hint="default"/>
        <w:lang w:val="en-US" w:eastAsia="en-US" w:bidi="ar-SA"/>
      </w:rPr>
    </w:lvl>
  </w:abstractNum>
  <w:num w:numId="1" w16cid:durableId="1953435343">
    <w:abstractNumId w:val="1"/>
  </w:num>
  <w:num w:numId="2" w16cid:durableId="960918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6553"/>
    <w:rsid w:val="00160998"/>
    <w:rsid w:val="001D2071"/>
    <w:rsid w:val="0022726C"/>
    <w:rsid w:val="002A2C60"/>
    <w:rsid w:val="00430632"/>
    <w:rsid w:val="0044656B"/>
    <w:rsid w:val="00640D94"/>
    <w:rsid w:val="006F72AD"/>
    <w:rsid w:val="00702CD5"/>
    <w:rsid w:val="00993A19"/>
    <w:rsid w:val="009B22C8"/>
    <w:rsid w:val="00DC6553"/>
    <w:rsid w:val="00F62F38"/>
    <w:rsid w:val="00F9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69B1D"/>
  <w15:docId w15:val="{C96C63A8-D989-4F57-9C4A-CCFCFD04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1117</Words>
  <Characters>6371</Characters>
  <Application>Microsoft Office Word</Application>
  <DocSecurity>0</DocSecurity>
  <Lines>53</Lines>
  <Paragraphs>14</Paragraphs>
  <ScaleCrop>false</ScaleCrop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SDI 1022</cp:lastModifiedBy>
  <cp:revision>16</cp:revision>
  <dcterms:created xsi:type="dcterms:W3CDTF">2026-08-03T11:55:00Z</dcterms:created>
  <dcterms:modified xsi:type="dcterms:W3CDTF">2026-08-03T11:59:00Z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2026-08-03T00:00:00Z</vt:filetime>
  </property>
  <property fmtid="{D5CDD505-2E9C-101B-9397-08002B2CF9AE}" pid="4" name="Creator">
    <vt:lpwstr>Acrobat PDFMaker 11 for Word</vt:lpwstr>
  </property>
  <property fmtid="{D5CDD505-2E9C-101B-9397-08002B2CF9AE}" pid="5" name="GrammarlyDocumentId">
    <vt:lpwstr>e753ba8d-0bd4-4d16-b311-3b65826f183c</vt:lpwstr>
  </property>
  <property fmtid="{D5CDD505-2E9C-101B-9397-08002B2CF9AE}" pid="6" name="LastSaved">
    <vt:filetime>2026-08-03T00:00:00Z</vt:filetime>
  </property>
  <property fmtid="{D5CDD505-2E9C-101B-9397-08002B2CF9AE}" pid="7" name="Producer">
    <vt:lpwstr>Adobe PDF Library 11.0</vt:lpwstr>
  </property>
  <property fmtid="{D5CDD505-2E9C-101B-9397-08002B2CF9AE}" pid="8" name="SourceModified">
    <vt:lpwstr>D:20260803083031</vt:lpwstr>
  </property>
</Properties>
</file>