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EB6DEB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EB6DEB" w:rsidRDefault="001751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EB6DEB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B6DE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EB6DEB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EB6DEB" w:rsidRDefault="001751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7FED170" w14:textId="5D118D7C" w:rsidR="000F510C" w:rsidRPr="00EB6DEB" w:rsidRDefault="007122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Ms_UPJOZ_6285</w:t>
            </w:r>
          </w:p>
        </w:tc>
      </w:tr>
      <w:tr w:rsidR="000F510C" w:rsidRPr="00EB6DEB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EB6DEB" w:rsidRDefault="001751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74F71C78" w:rsidR="000F510C" w:rsidRPr="00EB6DEB" w:rsidRDefault="007122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>Molecular Systematics and Phylogeography of Hemidactylus Geckos (Reptilia: Gekkonidae) from Manipur, the Indo-Myanmar Biodiversity Hotspot</w:t>
            </w:r>
          </w:p>
        </w:tc>
      </w:tr>
      <w:tr w:rsidR="000F510C" w:rsidRPr="00EB6DEB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EB6DEB" w:rsidRDefault="001751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EB6DEB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B1A214" w14:textId="77777777" w:rsidR="000F510C" w:rsidRPr="00EB6DEB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7C36DDC" w14:textId="77777777" w:rsidR="000F510C" w:rsidRPr="00EB6DEB" w:rsidRDefault="001751C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EB6DE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B6DEB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F5A50E9" w14:textId="77777777" w:rsidR="000F510C" w:rsidRPr="00EB6DEB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EB6DEB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EB6DE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EB6DEB" w:rsidRDefault="001751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EB6DEB" w:rsidRDefault="001751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B6D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B6DE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EB6DE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B6DEB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EB6DEB" w:rsidRDefault="001751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68754E2" w14:textId="74206F8C" w:rsidR="00700EA1" w:rsidRPr="00EB6DEB" w:rsidRDefault="00700EA1" w:rsidP="00700EA1">
            <w:pPr>
              <w:pStyle w:val="Author"/>
              <w:spacing w:line="240" w:lineRule="auto"/>
              <w:jc w:val="both"/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</w:pPr>
            <w:r w:rsidRPr="00EB6DEB">
              <w:rPr>
                <w:rFonts w:ascii="Arial" w:hAnsi="Arial" w:cs="Arial"/>
                <w:b w:val="0"/>
                <w:bCs/>
                <w:sz w:val="20"/>
                <w:lang w:val="en-GB"/>
              </w:rPr>
              <w:t>The present study based on</w:t>
            </w:r>
            <w:r w:rsidRPr="00EB6DEB"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  <w:t xml:space="preserve"> Molecular Systematics and Phylogeography of </w:t>
            </w:r>
            <w:r w:rsidRPr="00EB6DEB">
              <w:rPr>
                <w:rFonts w:ascii="Arial" w:hAnsi="Arial" w:cs="Arial"/>
                <w:b w:val="0"/>
                <w:bCs/>
                <w:i/>
                <w:iCs/>
                <w:kern w:val="28"/>
                <w:sz w:val="20"/>
              </w:rPr>
              <w:t>Hemidactylus</w:t>
            </w:r>
            <w:r w:rsidRPr="00EB6DEB"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  <w:t xml:space="preserve"> Geckos (Reptilia: Gekkonidae) from Manipur, the Indo-Myanmar Biodiversity Hotspot. It Mainly focused on evolutionary concept of the studied species. It covers methodological and quantitative perspectives.</w:t>
            </w:r>
          </w:p>
          <w:p w14:paraId="03DC2AB4" w14:textId="7B88A284" w:rsidR="000F510C" w:rsidRPr="00EB6DEB" w:rsidRDefault="000F51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EFE14" w14:textId="5F8AA8DC" w:rsidR="000F510C" w:rsidRPr="00EB6DEB" w:rsidRDefault="00BF6D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</w:tbl>
    <w:p w14:paraId="5922EF19" w14:textId="77777777" w:rsidR="000F510C" w:rsidRPr="00EB6DEB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EB6DEB" w:rsidRDefault="001751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B6DE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EB6DEB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B6DEB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EB6DE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EB6DEB" w:rsidRDefault="001751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EB6DEB" w:rsidRDefault="001751C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B6DE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EB6DE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EB6DE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747E1" w:rsidRPr="00EB6DEB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A747E1" w:rsidRPr="00EB6DEB" w:rsidRDefault="00A747E1" w:rsidP="00A747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1B6443E0" w:rsidR="00A747E1" w:rsidRPr="00EB6DEB" w:rsidRDefault="00A747E1" w:rsidP="00A747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4E691CE4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authors thank for the appreciation</w:t>
            </w:r>
          </w:p>
        </w:tc>
      </w:tr>
      <w:tr w:rsidR="00A747E1" w:rsidRPr="00EB6DEB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08C9F25" w:rsidR="00A747E1" w:rsidRPr="00EB6DEB" w:rsidRDefault="00A747E1" w:rsidP="00A747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318636BD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approval</w:t>
            </w:r>
          </w:p>
        </w:tc>
      </w:tr>
      <w:tr w:rsidR="00A747E1" w:rsidRPr="00EB6DEB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4A76C9C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5DC2462D" w:rsidR="00A747E1" w:rsidRPr="00EB6DEB" w:rsidRDefault="00A747E1" w:rsidP="00A747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85131D" w14:textId="6D33F8A3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agree that more keywords could have been added but 8 keywords are already provided which have exceeded the scope of the journal</w:t>
            </w:r>
          </w:p>
        </w:tc>
      </w:tr>
      <w:tr w:rsidR="00A747E1" w:rsidRPr="00EB6DEB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7ED9825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10B103B" w:rsidR="00A747E1" w:rsidRPr="00EB6DEB" w:rsidRDefault="00A747E1" w:rsidP="00A747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0A7E5" w14:textId="48AC1A8A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your approval</w:t>
            </w:r>
          </w:p>
        </w:tc>
      </w:tr>
      <w:tr w:rsidR="00A747E1" w:rsidRPr="00EB6DEB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3187A91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07A5FC8" w:rsidR="00A747E1" w:rsidRPr="00EB6DEB" w:rsidRDefault="00A747E1" w:rsidP="00A747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4D114B" w14:textId="0D830BF5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747E1" w:rsidRPr="00EB6DEB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6AEA7EF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7F3D1BE8" w:rsidR="00A747E1" w:rsidRPr="00EB6DEB" w:rsidRDefault="00A747E1" w:rsidP="00A747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42162CD" w14:textId="5F763692" w:rsidR="00A747E1" w:rsidRPr="00EB6DEB" w:rsidRDefault="00E130F2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Recent publications on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herpatofauna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added from Manipur. Additional literature survey is added in the result and discussion section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section</w:t>
            </w:r>
            <w:proofErr w:type="spellEnd"/>
          </w:p>
        </w:tc>
      </w:tr>
      <w:tr w:rsidR="00A747E1" w:rsidRPr="00EB6DEB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C0869EB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6664A1DE" w:rsidR="00A747E1" w:rsidRPr="00EB6DEB" w:rsidRDefault="00A747E1" w:rsidP="00A747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6401EC23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approval</w:t>
            </w:r>
          </w:p>
        </w:tc>
      </w:tr>
      <w:tr w:rsidR="00A747E1" w:rsidRPr="00EB6DEB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69F8C08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3DA2B4F7" w:rsidR="00A747E1" w:rsidRPr="00EB6DEB" w:rsidRDefault="00A747E1" w:rsidP="00A747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68E1C5" w14:textId="38CCD634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approval</w:t>
            </w:r>
          </w:p>
        </w:tc>
      </w:tr>
      <w:tr w:rsidR="00A747E1" w:rsidRPr="00EB6DEB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A747E1" w:rsidRPr="00EB6DEB" w:rsidRDefault="00A747E1" w:rsidP="00A74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A747E1" w:rsidRPr="00EB6DEB" w:rsidRDefault="00A747E1" w:rsidP="00A747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2605301D" w:rsidR="00A747E1" w:rsidRPr="00EB6DEB" w:rsidRDefault="00A747E1" w:rsidP="00A74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0B8A59" w14:textId="655EC9E3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A747E1" w:rsidRPr="00EB6DEB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A747E1" w:rsidRPr="00EB6DEB" w:rsidRDefault="00A747E1" w:rsidP="00A74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30138DD8" w:rsidR="00A747E1" w:rsidRPr="00EB6DEB" w:rsidRDefault="00A747E1" w:rsidP="00A74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34205" w14:textId="7DF45EAE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A747E1" w:rsidRPr="00EB6DEB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A747E1" w:rsidRPr="00EB6DEB" w:rsidRDefault="00A747E1" w:rsidP="00A74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130FD09F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93571FB" w:rsidR="00A747E1" w:rsidRPr="00EB6DEB" w:rsidRDefault="00A747E1" w:rsidP="00A74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22E127CF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A747E1" w:rsidRPr="00EB6DEB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A747E1" w:rsidRPr="00EB6DEB" w:rsidRDefault="00A747E1" w:rsidP="00A74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2629436" w:rsidR="00A747E1" w:rsidRPr="00EB6DEB" w:rsidRDefault="00A747E1" w:rsidP="00A74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32C0F31C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A747E1" w:rsidRPr="00EB6DEB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A747E1" w:rsidRPr="00EB6DEB" w:rsidRDefault="00A747E1" w:rsidP="00A74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6ADC8FFD" w:rsidR="00A747E1" w:rsidRPr="00EB6DEB" w:rsidRDefault="00A747E1" w:rsidP="00A74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1B8E957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are mentioned at two places within the results and discussion section:</w:t>
            </w:r>
          </w:p>
          <w:p w14:paraId="4DDC6B26" w14:textId="77777777" w:rsidR="00A747E1" w:rsidRPr="00EB6DEB" w:rsidRDefault="00A747E1" w:rsidP="00A747E1">
            <w:pPr>
              <w:pStyle w:val="ListParagraph"/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with the phylogenetic tree, specifically, the low bootstrap value indicating weak confidence, the use of single mitochondrial marker (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Cyt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b) and limited geographical sampling indicating that the results do not fully resolve deep evolutionary relationships.</w:t>
            </w:r>
          </w:p>
          <w:p w14:paraId="1C0761A8" w14:textId="77777777" w:rsidR="00A747E1" w:rsidRPr="00EB6DEB" w:rsidRDefault="00A747E1" w:rsidP="00A747E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lack of scientific or systematic biodiver</w:t>
            </w: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softHyphen/>
              <w:t>sity conservation plan, with most efforts focused on a few charis</w:t>
            </w: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softHyphen/>
              <w:t>matic large mammals. Additionally, the complex interplay between natural and human-induced factors that shape the distribution, composition, and functioning of ecosystems in India remains to be explored.</w:t>
            </w:r>
          </w:p>
          <w:p w14:paraId="30A2C359" w14:textId="77777777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47E1" w:rsidRPr="00EB6DEB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A747E1" w:rsidRPr="00EB6DEB" w:rsidRDefault="00A747E1" w:rsidP="00A74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2A8CDBD7" w:rsidR="00A747E1" w:rsidRPr="00EB6DEB" w:rsidRDefault="00A747E1" w:rsidP="00A74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1618FC" w14:textId="2F3B5AE1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A747E1" w:rsidRPr="00EB6DEB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A747E1" w:rsidRPr="00EB6DEB" w:rsidRDefault="00A747E1" w:rsidP="00A74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A747E1" w:rsidRPr="00EB6DEB" w:rsidRDefault="00A747E1" w:rsidP="00A74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A747E1" w:rsidRPr="00EB6DEB" w:rsidRDefault="00A747E1" w:rsidP="00A74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8DA9567" w:rsidR="00A747E1" w:rsidRPr="00EB6DEB" w:rsidRDefault="00A747E1" w:rsidP="00A74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131A3E2F" w:rsidR="00A747E1" w:rsidRPr="00EB6DEB" w:rsidRDefault="00A747E1" w:rsidP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</w:tbl>
    <w:p w14:paraId="0AD9E598" w14:textId="77777777" w:rsidR="000F510C" w:rsidRPr="00EB6DEB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70237B7" w14:textId="77777777" w:rsidR="000F510C" w:rsidRPr="00EB6DEB" w:rsidRDefault="001751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B6DE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EB6DEB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B6DEB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EB6DE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EB6DEB" w:rsidRDefault="001751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EB6DEB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EB6DEB" w:rsidRDefault="001751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B6D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B6D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B6DE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EB6DE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B6DEB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EB6DEB" w:rsidRDefault="00175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EB6DE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EB6DEB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4A28980" w:rsidR="000F510C" w:rsidRPr="00EB6DEB" w:rsidRDefault="00224B5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70D05FBF" w:rsidR="000F510C" w:rsidRPr="00EB6DEB" w:rsidRDefault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0F510C" w:rsidRPr="00EB6DEB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EB6DEB" w:rsidRDefault="001751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EB6DEB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A81E1B9" w:rsidR="000F510C" w:rsidRPr="00EB6DEB" w:rsidRDefault="00224B5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But to write in suitable format</w:t>
            </w:r>
          </w:p>
        </w:tc>
        <w:tc>
          <w:tcPr>
            <w:tcW w:w="1667" w:type="pct"/>
          </w:tcPr>
          <w:p w14:paraId="02D4ADA5" w14:textId="4724FFAC" w:rsidR="000F510C" w:rsidRPr="00EB6DEB" w:rsidRDefault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authors have presented a structured abstract for more clarity</w:t>
            </w:r>
          </w:p>
        </w:tc>
      </w:tr>
      <w:tr w:rsidR="000F510C" w:rsidRPr="00EB6DEB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EB6DEB" w:rsidRDefault="00175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B6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EB6DEB" w:rsidRDefault="00175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03BD312E" w:rsidR="000F510C" w:rsidRPr="00EB6DEB" w:rsidRDefault="00224B5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71714C89" w:rsidR="000F510C" w:rsidRPr="00EB6DEB" w:rsidRDefault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0F510C" w:rsidRPr="00EB6DEB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EB6DEB" w:rsidRDefault="00175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EB6DE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EB6DEB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B517DE" w14:textId="77777777" w:rsidR="005225BF" w:rsidRPr="00EB6DEB" w:rsidRDefault="00224B5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</w:p>
          <w:p w14:paraId="1D0DE4AC" w14:textId="77777777" w:rsidR="005225BF" w:rsidRPr="00EB6DEB" w:rsidRDefault="005225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D03B64" w14:textId="34618A92" w:rsidR="000F510C" w:rsidRPr="00EB6DEB" w:rsidRDefault="00224B5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to add more and recent references </w:t>
            </w:r>
          </w:p>
        </w:tc>
        <w:tc>
          <w:tcPr>
            <w:tcW w:w="1667" w:type="pct"/>
          </w:tcPr>
          <w:p w14:paraId="38297AA2" w14:textId="77777777" w:rsidR="000F510C" w:rsidRPr="00EB6DEB" w:rsidRDefault="00E130F2" w:rsidP="005515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for the suggestions. Recent references are added: </w:t>
            </w:r>
          </w:p>
          <w:p w14:paraId="377307C6" w14:textId="4FA49D08" w:rsidR="00E130F2" w:rsidRPr="00EB6DEB" w:rsidRDefault="00E130F2" w:rsidP="00551587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Mohapatra, P. P., Ray, S., Bhupathy, B.,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Deuti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K., &amp; Sethy, P. G. S. (2025). Checklist of Fauna of India: Reptilia. Version, 2, 2.</w:t>
            </w:r>
          </w:p>
          <w:p w14:paraId="52FE0D2C" w14:textId="6D244013" w:rsidR="00E130F2" w:rsidRPr="00EB6DEB" w:rsidRDefault="00E130F2" w:rsidP="00551587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Basfore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B., Kalita, M. J., Sharma, N., &amp; Boro, A. R. (2024). An updated checklist of snakes (Reptilia: Squamata) in northeastern India derived from a review of recent literature. Journal of Threatened Taxa, 16(11), 26131-26149.</w:t>
            </w:r>
          </w:p>
          <w:p w14:paraId="774C2D71" w14:textId="3EA4BE3A" w:rsidR="00E130F2" w:rsidRPr="00EB6DEB" w:rsidRDefault="00E130F2" w:rsidP="00551587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Elangbam, P. S., Singh, N. H., &amp;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Naorem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M. M. (2024). First record of the Green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Catsnake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Boiga cyanea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Duméril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Bibron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and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Duméril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1854 (Squamata: Colubridae), from Manipur, India. Reptiles &amp; Amphibians, 31(1), e21508-e21508.</w:t>
            </w:r>
          </w:p>
          <w:p w14:paraId="40784DCC" w14:textId="28EB66B2" w:rsidR="00E130F2" w:rsidRPr="00EB6DEB" w:rsidRDefault="00E130F2" w:rsidP="00551587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Bharali, M.,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Swargiary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P., Mariswamy, T., Das, M., Purkayastha, J., &amp; Bohr, S. C. (2026). From the heart of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Urpad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: records of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Cyrtodactylus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bapme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Kamei &amp; Mahony, </w:t>
            </w: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2021 (Reptilia: Squamata: Gekkonidae) from Assam, India, with comments on the pre-cloacal region in males. Journal of Threatened Taxa, 18(5), 28998.</w:t>
            </w:r>
          </w:p>
          <w:p w14:paraId="624D6DCA" w14:textId="10E38336" w:rsidR="00E130F2" w:rsidRPr="00EB6DEB" w:rsidRDefault="00E130F2" w:rsidP="00551587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Sayyed, A., Das, M., Amarasinghe, A. T., Bhattacharjee, R., &amp; Purkayastha, J. (2025). A new day gecko of the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Cnemaspis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podihuna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(Reptilia: Gekkonidae) clade from northeast India. </w:t>
            </w:r>
            <w:proofErr w:type="spellStart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Taprobanica</w:t>
            </w:r>
            <w:proofErr w:type="spellEnd"/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 14(02), 107-120.</w:t>
            </w:r>
          </w:p>
          <w:p w14:paraId="12832A32" w14:textId="07094F8B" w:rsidR="00E130F2" w:rsidRPr="00EB6DEB" w:rsidRDefault="00E130F2" w:rsidP="005515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B6DEB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EB6DEB" w:rsidRDefault="00175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Are there ethical issues in this manuscript?</w:t>
            </w:r>
          </w:p>
          <w:p w14:paraId="23E76472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EB6DE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EB6DEB" w:rsidRDefault="00175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EB6DE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0A7C184C" w:rsidR="000F510C" w:rsidRPr="00EB6DEB" w:rsidRDefault="00224B5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30279D72" w:rsidR="000F510C" w:rsidRPr="00EB6DEB" w:rsidRDefault="00A74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6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approval</w:t>
            </w:r>
          </w:p>
        </w:tc>
      </w:tr>
    </w:tbl>
    <w:p w14:paraId="4AB6FF00" w14:textId="77777777" w:rsidR="000F510C" w:rsidRPr="00EB6DEB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EB6DE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A9867" w14:textId="77777777" w:rsidR="00DA40B5" w:rsidRDefault="00DA40B5">
      <w:r>
        <w:separator/>
      </w:r>
    </w:p>
  </w:endnote>
  <w:endnote w:type="continuationSeparator" w:id="0">
    <w:p w14:paraId="54EF4D29" w14:textId="77777777" w:rsidR="00DA40B5" w:rsidRDefault="00DA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1751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24B5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24B5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0F510C" w:rsidRDefault="001751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9CD66" w14:textId="77777777" w:rsidR="00DA40B5" w:rsidRDefault="00DA40B5">
      <w:r>
        <w:separator/>
      </w:r>
    </w:p>
  </w:footnote>
  <w:footnote w:type="continuationSeparator" w:id="0">
    <w:p w14:paraId="71C654C7" w14:textId="77777777" w:rsidR="00DA40B5" w:rsidRDefault="00DA4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1751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70967"/>
    <w:multiLevelType w:val="hybridMultilevel"/>
    <w:tmpl w:val="AB6E06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C138E1"/>
    <w:multiLevelType w:val="hybridMultilevel"/>
    <w:tmpl w:val="44A6EE9E"/>
    <w:lvl w:ilvl="0" w:tplc="5782A05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008361511">
    <w:abstractNumId w:val="4"/>
  </w:num>
  <w:num w:numId="2" w16cid:durableId="1386445976">
    <w:abstractNumId w:val="8"/>
  </w:num>
  <w:num w:numId="3" w16cid:durableId="1608737576">
    <w:abstractNumId w:val="7"/>
  </w:num>
  <w:num w:numId="4" w16cid:durableId="1593202418">
    <w:abstractNumId w:val="9"/>
  </w:num>
  <w:num w:numId="5" w16cid:durableId="1479567774">
    <w:abstractNumId w:val="6"/>
  </w:num>
  <w:num w:numId="6" w16cid:durableId="804814612">
    <w:abstractNumId w:val="0"/>
  </w:num>
  <w:num w:numId="7" w16cid:durableId="1519999995">
    <w:abstractNumId w:val="3"/>
  </w:num>
  <w:num w:numId="8" w16cid:durableId="2081439949">
    <w:abstractNumId w:val="12"/>
  </w:num>
  <w:num w:numId="9" w16cid:durableId="1391995932">
    <w:abstractNumId w:val="11"/>
  </w:num>
  <w:num w:numId="10" w16cid:durableId="290017480">
    <w:abstractNumId w:val="2"/>
  </w:num>
  <w:num w:numId="11" w16cid:durableId="1400711741">
    <w:abstractNumId w:val="1"/>
  </w:num>
  <w:num w:numId="12" w16cid:durableId="1208254019">
    <w:abstractNumId w:val="5"/>
  </w:num>
  <w:num w:numId="13" w16cid:durableId="904996444">
    <w:abstractNumId w:val="10"/>
  </w:num>
  <w:num w:numId="14" w16cid:durableId="17227515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E5940"/>
    <w:rsid w:val="000F510C"/>
    <w:rsid w:val="001751C6"/>
    <w:rsid w:val="00224B5A"/>
    <w:rsid w:val="002A6155"/>
    <w:rsid w:val="002F3DEF"/>
    <w:rsid w:val="00381A17"/>
    <w:rsid w:val="00496875"/>
    <w:rsid w:val="004A2D92"/>
    <w:rsid w:val="005225BF"/>
    <w:rsid w:val="00551587"/>
    <w:rsid w:val="006518EB"/>
    <w:rsid w:val="00680DEA"/>
    <w:rsid w:val="006D4715"/>
    <w:rsid w:val="00700EA1"/>
    <w:rsid w:val="007122B4"/>
    <w:rsid w:val="0076006E"/>
    <w:rsid w:val="007C6A5E"/>
    <w:rsid w:val="007F1DA4"/>
    <w:rsid w:val="00845349"/>
    <w:rsid w:val="008A048C"/>
    <w:rsid w:val="008C6C12"/>
    <w:rsid w:val="00902663"/>
    <w:rsid w:val="00930E33"/>
    <w:rsid w:val="0098452E"/>
    <w:rsid w:val="00A747E1"/>
    <w:rsid w:val="00AD2A0C"/>
    <w:rsid w:val="00B27293"/>
    <w:rsid w:val="00B46B40"/>
    <w:rsid w:val="00BF6D1D"/>
    <w:rsid w:val="00C16863"/>
    <w:rsid w:val="00C21838"/>
    <w:rsid w:val="00C323B8"/>
    <w:rsid w:val="00C631C2"/>
    <w:rsid w:val="00C72E39"/>
    <w:rsid w:val="00DA2772"/>
    <w:rsid w:val="00DA40B5"/>
    <w:rsid w:val="00E130F2"/>
    <w:rsid w:val="00EB6DEB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03748553-9FF7-4F49-8AFB-3CB3EAF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700EA1"/>
    <w:pPr>
      <w:spacing w:line="280" w:lineRule="exact"/>
      <w:jc w:val="right"/>
    </w:pPr>
    <w:rPr>
      <w:rFonts w:ascii="Helvetica" w:hAnsi="Helvetica"/>
      <w:b/>
      <w:szCs w:val="20"/>
    </w:rPr>
  </w:style>
  <w:style w:type="character" w:styleId="UnresolvedMention">
    <w:name w:val="Unresolved Mention"/>
    <w:uiPriority w:val="99"/>
    <w:semiHidden/>
    <w:unhideWhenUsed/>
    <w:rsid w:val="008C6C12"/>
    <w:rPr>
      <w:color w:val="605E5C"/>
      <w:shd w:val="clear" w:color="auto" w:fill="E1DFDD"/>
    </w:rPr>
  </w:style>
  <w:style w:type="character" w:styleId="CommentReference">
    <w:name w:val="annotation reference"/>
    <w:uiPriority w:val="99"/>
    <w:unhideWhenUsed/>
    <w:rsid w:val="00E13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30F2"/>
    <w:rPr>
      <w:sz w:val="20"/>
      <w:szCs w:val="20"/>
      <w:lang w:val="nb-NO" w:eastAsia="nb-NO"/>
    </w:rPr>
  </w:style>
  <w:style w:type="character" w:customStyle="1" w:styleId="CommentTextChar">
    <w:name w:val="Comment Text Char"/>
    <w:link w:val="CommentText"/>
    <w:uiPriority w:val="99"/>
    <w:rsid w:val="00E130F2"/>
    <w:rPr>
      <w:rFonts w:ascii="Times New Roman" w:eastAsia="Times New Roman" w:hAnsi="Times New Roman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56</cp:revision>
  <dcterms:created xsi:type="dcterms:W3CDTF">2026-03-24T06:15:00Z</dcterms:created>
  <dcterms:modified xsi:type="dcterms:W3CDTF">2026-07-30T05:11:00Z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