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3940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3940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4B296961" w:rsidR="000F510C" w:rsidRDefault="007875C7">
            <w:pPr>
              <w:pStyle w:val="NormalWeb"/>
              <w:spacing w:before="0" w:beforeAutospacing="0" w:after="0" w:afterAutospacing="0"/>
              <w:rPr>
                <w:rFonts w:ascii="Times New Roman" w:hAnsi="Times New Roman" w:cs="Times New Roman"/>
                <w:b/>
                <w:bCs/>
                <w:sz w:val="20"/>
                <w:szCs w:val="20"/>
                <w:lang w:val="en-GB"/>
              </w:rPr>
            </w:pPr>
            <w:r w:rsidRPr="007875C7">
              <w:rPr>
                <w:rFonts w:ascii="Times New Roman" w:hAnsi="Times New Roman" w:cs="Times New Roman"/>
                <w:b/>
                <w:bCs/>
                <w:sz w:val="20"/>
                <w:szCs w:val="20"/>
                <w:lang w:val="en-GB"/>
              </w:rPr>
              <w:t>Ms_UPJOZ_6251</w:t>
            </w:r>
          </w:p>
        </w:tc>
      </w:tr>
      <w:tr w:rsidR="000F510C" w14:paraId="7A55579C" w14:textId="77777777">
        <w:trPr>
          <w:trHeight w:val="20"/>
          <w:jc w:val="center"/>
        </w:trPr>
        <w:tc>
          <w:tcPr>
            <w:tcW w:w="1186" w:type="pct"/>
          </w:tcPr>
          <w:p w14:paraId="4F059A19" w14:textId="77777777" w:rsidR="000F510C" w:rsidRDefault="003940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10F4D582" w:rsidR="000F510C" w:rsidRDefault="007875C7">
            <w:pPr>
              <w:pStyle w:val="NormalWeb"/>
              <w:spacing w:before="0" w:beforeAutospacing="0" w:after="0" w:afterAutospacing="0"/>
              <w:rPr>
                <w:rFonts w:ascii="Times New Roman" w:hAnsi="Times New Roman" w:cs="Times New Roman"/>
                <w:b/>
                <w:sz w:val="20"/>
                <w:szCs w:val="20"/>
                <w:lang w:val="en-GB"/>
              </w:rPr>
            </w:pPr>
            <w:r w:rsidRPr="007875C7">
              <w:rPr>
                <w:rFonts w:ascii="Times New Roman" w:hAnsi="Times New Roman" w:cs="Times New Roman"/>
                <w:b/>
                <w:sz w:val="20"/>
                <w:szCs w:val="20"/>
                <w:lang w:val="en-GB"/>
              </w:rPr>
              <w:t>Diversity, Status, and Habitat Use of Predatory Birds (Raptors) in Pandharpur Tehsil, Solapur District, Maharashtra, India</w:t>
            </w:r>
          </w:p>
        </w:tc>
      </w:tr>
      <w:tr w:rsidR="000F510C" w14:paraId="1A34BFE0" w14:textId="77777777">
        <w:trPr>
          <w:trHeight w:val="20"/>
          <w:jc w:val="center"/>
        </w:trPr>
        <w:tc>
          <w:tcPr>
            <w:tcW w:w="1186" w:type="pct"/>
          </w:tcPr>
          <w:p w14:paraId="370F016B" w14:textId="77777777" w:rsidR="000F510C" w:rsidRDefault="003940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39402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37C36DDC" w14:textId="77777777" w:rsidR="000F510C" w:rsidRDefault="0039402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39402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39402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39402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394028">
            <w:pPr>
              <w:rPr>
                <w:rFonts w:eastAsia="MS Mincho"/>
                <w:bCs/>
                <w:sz w:val="20"/>
                <w:szCs w:val="20"/>
                <w:lang w:val="en-GB"/>
              </w:rPr>
            </w:pPr>
            <w:r>
              <w:rPr>
                <w:bCs/>
                <w:sz w:val="20"/>
                <w:szCs w:val="20"/>
                <w:lang w:val="en-GB"/>
              </w:rPr>
              <w:t>be required for this part.</w:t>
            </w:r>
          </w:p>
        </w:tc>
        <w:tc>
          <w:tcPr>
            <w:tcW w:w="1667" w:type="pct"/>
          </w:tcPr>
          <w:p w14:paraId="03DC2AB4" w14:textId="20D09B01" w:rsidR="000F510C" w:rsidRPr="002F32BE" w:rsidRDefault="002F32BE">
            <w:pPr>
              <w:contextualSpacing/>
              <w:rPr>
                <w:b/>
                <w:bCs/>
                <w:sz w:val="20"/>
                <w:szCs w:val="20"/>
                <w:lang w:val="en-GB"/>
              </w:rPr>
            </w:pPr>
            <w:r w:rsidRPr="002F32BE">
              <w:rPr>
                <w:sz w:val="20"/>
                <w:szCs w:val="20"/>
              </w:rPr>
              <w:t>This manuscript provides valuable baseline evidence on raptor diversity, habitat use, and conservation status in Pandharpur Tehsil. The record of 16 species, including threatened and migratory raptors, highlights the ecological importance of wetlands, grasslands, and agricultural landscapes. The findings offer a useful foundation for future monitoring and habitat conservation.</w:t>
            </w:r>
          </w:p>
        </w:tc>
        <w:tc>
          <w:tcPr>
            <w:tcW w:w="1667" w:type="pct"/>
          </w:tcPr>
          <w:p w14:paraId="305EFE14" w14:textId="77777777" w:rsidR="000F510C" w:rsidRDefault="000F510C">
            <w:pPr>
              <w:keepNext/>
              <w:outlineLvl w:val="1"/>
              <w:rPr>
                <w:rFonts w:eastAsia="MS Mincho"/>
                <w:bCs/>
                <w:sz w:val="20"/>
                <w:szCs w:val="20"/>
                <w:lang w:val="en-GB"/>
              </w:rPr>
            </w:pP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39402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39402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39402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394028">
            <w:pPr>
              <w:rPr>
                <w:b/>
                <w:bCs/>
                <w:sz w:val="20"/>
                <w:szCs w:val="20"/>
                <w:lang w:val="en-GB"/>
              </w:rPr>
            </w:pPr>
            <w:r>
              <w:rPr>
                <w:b/>
                <w:bCs/>
                <w:sz w:val="20"/>
                <w:szCs w:val="20"/>
                <w:lang w:val="en-GB"/>
              </w:rPr>
              <w:t xml:space="preserve">1. Is the title clear and appropriate for the study? </w:t>
            </w:r>
          </w:p>
          <w:p w14:paraId="480E2ED8"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3940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406D7906" w:rsidR="000F510C" w:rsidRDefault="002F32BE">
            <w:pPr>
              <w:ind w:left="360"/>
              <w:rPr>
                <w:b/>
                <w:bCs/>
                <w:sz w:val="20"/>
                <w:szCs w:val="20"/>
                <w:lang w:val="en-GB"/>
              </w:rPr>
            </w:pPr>
            <w:r>
              <w:rPr>
                <w:b/>
                <w:bCs/>
                <w:sz w:val="20"/>
                <w:szCs w:val="20"/>
                <w:lang w:val="en-GB"/>
              </w:rPr>
              <w:t>5</w:t>
            </w:r>
          </w:p>
        </w:tc>
        <w:tc>
          <w:tcPr>
            <w:tcW w:w="1667" w:type="pct"/>
          </w:tcPr>
          <w:p w14:paraId="77A6A384" w14:textId="77777777" w:rsidR="000F510C" w:rsidRDefault="000F510C">
            <w:pPr>
              <w:keepNext/>
              <w:outlineLvl w:val="1"/>
              <w:rPr>
                <w:rFonts w:eastAsia="MS Mincho"/>
                <w:bCs/>
                <w:sz w:val="20"/>
                <w:szCs w:val="20"/>
                <w:lang w:val="en-GB"/>
              </w:rPr>
            </w:pPr>
          </w:p>
        </w:tc>
      </w:tr>
      <w:tr w:rsidR="000F510C" w14:paraId="0A937C75" w14:textId="77777777">
        <w:trPr>
          <w:trHeight w:val="20"/>
          <w:jc w:val="center"/>
        </w:trPr>
        <w:tc>
          <w:tcPr>
            <w:tcW w:w="1666" w:type="pct"/>
            <w:noWrap/>
            <w:hideMark/>
          </w:tcPr>
          <w:p w14:paraId="6679EE7D" w14:textId="77777777" w:rsidR="000F510C" w:rsidRDefault="0039402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3940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42C8A74F" w:rsidR="000F510C" w:rsidRDefault="002F32BE">
            <w:pPr>
              <w:ind w:left="360"/>
              <w:rPr>
                <w:b/>
                <w:bCs/>
                <w:sz w:val="20"/>
                <w:szCs w:val="20"/>
                <w:lang w:val="en-GB"/>
              </w:rPr>
            </w:pPr>
            <w:r>
              <w:rPr>
                <w:b/>
                <w:bCs/>
                <w:sz w:val="20"/>
                <w:szCs w:val="20"/>
                <w:lang w:val="en-GB"/>
              </w:rPr>
              <w:t>4</w:t>
            </w:r>
          </w:p>
        </w:tc>
        <w:tc>
          <w:tcPr>
            <w:tcW w:w="1667" w:type="pct"/>
          </w:tcPr>
          <w:p w14:paraId="575247A5" w14:textId="77777777" w:rsidR="000F510C" w:rsidRDefault="000F510C">
            <w:pPr>
              <w:keepNext/>
              <w:outlineLvl w:val="1"/>
              <w:rPr>
                <w:rFonts w:eastAsia="MS Mincho"/>
                <w:bCs/>
                <w:sz w:val="20"/>
                <w:szCs w:val="20"/>
                <w:lang w:val="en-GB"/>
              </w:rPr>
            </w:pPr>
          </w:p>
        </w:tc>
      </w:tr>
      <w:tr w:rsidR="000F510C" w14:paraId="733B06F0" w14:textId="77777777">
        <w:trPr>
          <w:trHeight w:val="20"/>
          <w:jc w:val="center"/>
        </w:trPr>
        <w:tc>
          <w:tcPr>
            <w:tcW w:w="1666" w:type="pct"/>
            <w:noWrap/>
            <w:hideMark/>
          </w:tcPr>
          <w:p w14:paraId="571A3D1D"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3940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26C74A28" w:rsidR="000F510C" w:rsidRDefault="002F32BE">
            <w:pPr>
              <w:ind w:left="360"/>
              <w:rPr>
                <w:b/>
                <w:bCs/>
                <w:sz w:val="20"/>
                <w:szCs w:val="20"/>
                <w:lang w:val="en-GB"/>
              </w:rPr>
            </w:pPr>
            <w:r>
              <w:rPr>
                <w:b/>
                <w:bCs/>
                <w:sz w:val="20"/>
                <w:szCs w:val="20"/>
                <w:lang w:val="en-GB"/>
              </w:rPr>
              <w:t>3</w:t>
            </w:r>
          </w:p>
        </w:tc>
        <w:tc>
          <w:tcPr>
            <w:tcW w:w="1667" w:type="pct"/>
          </w:tcPr>
          <w:p w14:paraId="1385131D" w14:textId="77777777" w:rsidR="000F510C" w:rsidRDefault="000F510C">
            <w:pPr>
              <w:keepNext/>
              <w:outlineLvl w:val="1"/>
              <w:rPr>
                <w:rFonts w:eastAsia="MS Mincho"/>
                <w:bCs/>
                <w:sz w:val="20"/>
                <w:szCs w:val="20"/>
                <w:lang w:val="en-GB"/>
              </w:rPr>
            </w:pPr>
          </w:p>
        </w:tc>
      </w:tr>
      <w:tr w:rsidR="000F510C" w14:paraId="5A25E829" w14:textId="77777777">
        <w:trPr>
          <w:trHeight w:val="20"/>
          <w:jc w:val="center"/>
        </w:trPr>
        <w:tc>
          <w:tcPr>
            <w:tcW w:w="1666" w:type="pct"/>
            <w:noWrap/>
            <w:hideMark/>
          </w:tcPr>
          <w:p w14:paraId="3A86295D"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3940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4674ACCF" w:rsidR="000F510C" w:rsidRDefault="002F32BE">
            <w:pPr>
              <w:ind w:left="360"/>
              <w:rPr>
                <w:b/>
                <w:bCs/>
                <w:sz w:val="20"/>
                <w:szCs w:val="20"/>
                <w:lang w:val="en-GB"/>
              </w:rPr>
            </w:pPr>
            <w:r>
              <w:rPr>
                <w:b/>
                <w:bCs/>
                <w:sz w:val="20"/>
                <w:szCs w:val="20"/>
                <w:lang w:val="en-GB"/>
              </w:rPr>
              <w:t>4</w:t>
            </w:r>
          </w:p>
        </w:tc>
        <w:tc>
          <w:tcPr>
            <w:tcW w:w="1667" w:type="pct"/>
          </w:tcPr>
          <w:p w14:paraId="7EB0A7E5" w14:textId="77777777" w:rsidR="000F510C" w:rsidRDefault="000F510C">
            <w:pPr>
              <w:keepNext/>
              <w:outlineLvl w:val="1"/>
              <w:rPr>
                <w:rFonts w:eastAsia="MS Mincho"/>
                <w:bCs/>
                <w:sz w:val="20"/>
                <w:szCs w:val="20"/>
                <w:lang w:val="en-GB"/>
              </w:rPr>
            </w:pPr>
          </w:p>
        </w:tc>
      </w:tr>
      <w:tr w:rsidR="000F510C" w14:paraId="6B9D170D" w14:textId="77777777">
        <w:trPr>
          <w:trHeight w:val="20"/>
          <w:jc w:val="center"/>
        </w:trPr>
        <w:tc>
          <w:tcPr>
            <w:tcW w:w="1666" w:type="pct"/>
            <w:noWrap/>
            <w:hideMark/>
          </w:tcPr>
          <w:p w14:paraId="7B48635A"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3940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05165798" w:rsidR="000F510C" w:rsidRDefault="002F32BE">
            <w:pPr>
              <w:ind w:left="360"/>
              <w:rPr>
                <w:b/>
                <w:bCs/>
                <w:sz w:val="20"/>
                <w:szCs w:val="20"/>
                <w:lang w:val="en-GB"/>
              </w:rPr>
            </w:pPr>
            <w:r>
              <w:rPr>
                <w:b/>
                <w:bCs/>
                <w:sz w:val="20"/>
                <w:szCs w:val="20"/>
                <w:lang w:val="en-GB"/>
              </w:rPr>
              <w:t>3</w:t>
            </w:r>
          </w:p>
        </w:tc>
        <w:tc>
          <w:tcPr>
            <w:tcW w:w="1667" w:type="pct"/>
          </w:tcPr>
          <w:p w14:paraId="144D114B" w14:textId="77777777" w:rsidR="000F510C" w:rsidRDefault="000F510C">
            <w:pPr>
              <w:keepNext/>
              <w:outlineLvl w:val="1"/>
              <w:rPr>
                <w:rFonts w:eastAsia="MS Mincho"/>
                <w:bCs/>
                <w:sz w:val="20"/>
                <w:szCs w:val="20"/>
                <w:lang w:val="en-GB"/>
              </w:rPr>
            </w:pPr>
          </w:p>
        </w:tc>
      </w:tr>
      <w:tr w:rsidR="000F510C" w14:paraId="6FD848EF" w14:textId="77777777">
        <w:trPr>
          <w:trHeight w:val="20"/>
          <w:jc w:val="center"/>
        </w:trPr>
        <w:tc>
          <w:tcPr>
            <w:tcW w:w="1666" w:type="pct"/>
            <w:noWrap/>
            <w:hideMark/>
          </w:tcPr>
          <w:p w14:paraId="048A3F65"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3940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452B2641" w:rsidR="000F510C" w:rsidRDefault="002F32BE">
            <w:pPr>
              <w:ind w:left="360"/>
              <w:rPr>
                <w:b/>
                <w:bCs/>
                <w:sz w:val="20"/>
                <w:szCs w:val="20"/>
                <w:lang w:val="en-GB"/>
              </w:rPr>
            </w:pPr>
            <w:r>
              <w:rPr>
                <w:b/>
                <w:bCs/>
                <w:sz w:val="20"/>
                <w:szCs w:val="20"/>
                <w:lang w:val="en-GB"/>
              </w:rPr>
              <w:t>4</w:t>
            </w:r>
          </w:p>
        </w:tc>
        <w:tc>
          <w:tcPr>
            <w:tcW w:w="1667" w:type="pct"/>
          </w:tcPr>
          <w:p w14:paraId="642162CD" w14:textId="77777777" w:rsidR="000F510C" w:rsidRDefault="000F510C">
            <w:pPr>
              <w:keepNext/>
              <w:outlineLvl w:val="1"/>
              <w:rPr>
                <w:rFonts w:eastAsia="MS Mincho"/>
                <w:bCs/>
                <w:sz w:val="20"/>
                <w:szCs w:val="20"/>
                <w:lang w:val="en-GB"/>
              </w:rPr>
            </w:pPr>
          </w:p>
        </w:tc>
      </w:tr>
      <w:tr w:rsidR="000F510C" w14:paraId="0703EAFF" w14:textId="77777777">
        <w:trPr>
          <w:trHeight w:val="20"/>
          <w:jc w:val="center"/>
        </w:trPr>
        <w:tc>
          <w:tcPr>
            <w:tcW w:w="1666" w:type="pct"/>
            <w:noWrap/>
            <w:hideMark/>
          </w:tcPr>
          <w:p w14:paraId="5772D955"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3940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236762C2" w:rsidR="000F510C" w:rsidRDefault="002F32BE">
            <w:pPr>
              <w:ind w:left="360"/>
              <w:rPr>
                <w:b/>
                <w:bCs/>
                <w:sz w:val="20"/>
                <w:szCs w:val="20"/>
                <w:lang w:val="en-GB"/>
              </w:rPr>
            </w:pPr>
            <w:r>
              <w:rPr>
                <w:b/>
                <w:bCs/>
                <w:sz w:val="20"/>
                <w:szCs w:val="20"/>
                <w:lang w:val="en-GB"/>
              </w:rPr>
              <w:t>3</w:t>
            </w:r>
          </w:p>
        </w:tc>
        <w:tc>
          <w:tcPr>
            <w:tcW w:w="1667" w:type="pct"/>
          </w:tcPr>
          <w:p w14:paraId="20055112" w14:textId="77777777" w:rsidR="000F510C" w:rsidRDefault="000F510C">
            <w:pPr>
              <w:keepNext/>
              <w:outlineLvl w:val="1"/>
              <w:rPr>
                <w:rFonts w:eastAsia="MS Mincho"/>
                <w:bCs/>
                <w:sz w:val="20"/>
                <w:szCs w:val="20"/>
                <w:lang w:val="en-GB"/>
              </w:rPr>
            </w:pPr>
          </w:p>
        </w:tc>
      </w:tr>
      <w:tr w:rsidR="000F510C" w14:paraId="21AA1537" w14:textId="77777777">
        <w:trPr>
          <w:trHeight w:val="20"/>
          <w:jc w:val="center"/>
        </w:trPr>
        <w:tc>
          <w:tcPr>
            <w:tcW w:w="1666" w:type="pct"/>
            <w:noWrap/>
            <w:hideMark/>
          </w:tcPr>
          <w:p w14:paraId="3C5AE8BE" w14:textId="77777777" w:rsidR="000F510C" w:rsidRDefault="0039402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3940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66558F90" w:rsidR="000F510C" w:rsidRDefault="002F32BE">
            <w:pPr>
              <w:ind w:left="360"/>
              <w:rPr>
                <w:b/>
                <w:bCs/>
                <w:sz w:val="20"/>
                <w:szCs w:val="20"/>
                <w:lang w:val="en-GB"/>
              </w:rPr>
            </w:pPr>
            <w:r>
              <w:rPr>
                <w:b/>
                <w:bCs/>
                <w:sz w:val="20"/>
                <w:szCs w:val="20"/>
                <w:lang w:val="en-GB"/>
              </w:rPr>
              <w:t>N/A</w:t>
            </w:r>
          </w:p>
        </w:tc>
        <w:tc>
          <w:tcPr>
            <w:tcW w:w="1667" w:type="pct"/>
          </w:tcPr>
          <w:p w14:paraId="1B68E1C5" w14:textId="77777777" w:rsidR="000F510C" w:rsidRDefault="000F510C">
            <w:pPr>
              <w:keepNext/>
              <w:outlineLvl w:val="1"/>
              <w:rPr>
                <w:rFonts w:eastAsia="MS Mincho"/>
                <w:bCs/>
                <w:sz w:val="20"/>
                <w:szCs w:val="20"/>
                <w:lang w:val="en-GB"/>
              </w:rPr>
            </w:pPr>
          </w:p>
        </w:tc>
      </w:tr>
      <w:tr w:rsidR="000F510C" w14:paraId="26C71F72" w14:textId="77777777">
        <w:trPr>
          <w:trHeight w:val="20"/>
          <w:jc w:val="center"/>
        </w:trPr>
        <w:tc>
          <w:tcPr>
            <w:tcW w:w="1666" w:type="pct"/>
            <w:noWrap/>
            <w:hideMark/>
          </w:tcPr>
          <w:p w14:paraId="14FC9FDF" w14:textId="77777777" w:rsidR="000F510C" w:rsidRDefault="00394028">
            <w:pPr>
              <w:rPr>
                <w:b/>
                <w:sz w:val="20"/>
                <w:szCs w:val="20"/>
                <w:lang w:val="en-GB"/>
              </w:rPr>
            </w:pPr>
            <w:r>
              <w:rPr>
                <w:b/>
                <w:sz w:val="20"/>
                <w:szCs w:val="20"/>
                <w:lang w:val="en-GB"/>
              </w:rPr>
              <w:t xml:space="preserve">9. Are the results presented clearly? </w:t>
            </w:r>
          </w:p>
          <w:p w14:paraId="3A8DED07"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3940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7B71851D" w:rsidR="000F510C" w:rsidRDefault="002F32BE">
            <w:pPr>
              <w:contextualSpacing/>
              <w:rPr>
                <w:bCs/>
                <w:sz w:val="20"/>
                <w:szCs w:val="20"/>
                <w:lang w:val="en-GB"/>
              </w:rPr>
            </w:pPr>
            <w:r>
              <w:rPr>
                <w:bCs/>
                <w:sz w:val="20"/>
                <w:szCs w:val="20"/>
                <w:lang w:val="en-GB"/>
              </w:rPr>
              <w:t>3</w:t>
            </w:r>
          </w:p>
        </w:tc>
        <w:tc>
          <w:tcPr>
            <w:tcW w:w="1667" w:type="pct"/>
          </w:tcPr>
          <w:p w14:paraId="050B8A59" w14:textId="77777777" w:rsidR="000F510C" w:rsidRDefault="000F510C">
            <w:pPr>
              <w:keepNext/>
              <w:outlineLvl w:val="1"/>
              <w:rPr>
                <w:rFonts w:eastAsia="MS Mincho"/>
                <w:bCs/>
                <w:sz w:val="20"/>
                <w:szCs w:val="20"/>
                <w:lang w:val="en-GB"/>
              </w:rPr>
            </w:pPr>
          </w:p>
        </w:tc>
      </w:tr>
      <w:tr w:rsidR="000F510C" w14:paraId="5988881E" w14:textId="77777777">
        <w:trPr>
          <w:trHeight w:val="20"/>
          <w:jc w:val="center"/>
        </w:trPr>
        <w:tc>
          <w:tcPr>
            <w:tcW w:w="1666" w:type="pct"/>
            <w:noWrap/>
            <w:hideMark/>
          </w:tcPr>
          <w:p w14:paraId="400E2B36" w14:textId="77777777" w:rsidR="000F510C" w:rsidRDefault="00394028">
            <w:pPr>
              <w:rPr>
                <w:b/>
                <w:sz w:val="20"/>
                <w:szCs w:val="20"/>
                <w:lang w:val="en-GB"/>
              </w:rPr>
            </w:pPr>
            <w:r>
              <w:rPr>
                <w:b/>
                <w:sz w:val="20"/>
                <w:szCs w:val="20"/>
                <w:lang w:val="en-GB"/>
              </w:rPr>
              <w:t>10. Are tables and figures clear, relevant, and necessary?</w:t>
            </w:r>
          </w:p>
          <w:p w14:paraId="7A9C8570"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4D0CA8C3" w:rsidR="000F510C" w:rsidRDefault="002F32BE">
            <w:pPr>
              <w:contextualSpacing/>
              <w:rPr>
                <w:bCs/>
                <w:sz w:val="20"/>
                <w:szCs w:val="20"/>
                <w:lang w:val="en-GB"/>
              </w:rPr>
            </w:pPr>
            <w:r>
              <w:rPr>
                <w:bCs/>
                <w:sz w:val="20"/>
                <w:szCs w:val="20"/>
                <w:lang w:val="en-GB"/>
              </w:rPr>
              <w:t>3</w:t>
            </w:r>
          </w:p>
        </w:tc>
        <w:tc>
          <w:tcPr>
            <w:tcW w:w="1667" w:type="pct"/>
          </w:tcPr>
          <w:p w14:paraId="2F834205" w14:textId="77777777" w:rsidR="000F510C" w:rsidRDefault="000F510C">
            <w:pPr>
              <w:keepNext/>
              <w:outlineLvl w:val="1"/>
              <w:rPr>
                <w:rFonts w:eastAsia="MS Mincho"/>
                <w:bCs/>
                <w:sz w:val="20"/>
                <w:szCs w:val="20"/>
                <w:lang w:val="en-GB"/>
              </w:rPr>
            </w:pPr>
          </w:p>
        </w:tc>
      </w:tr>
      <w:tr w:rsidR="000F510C" w14:paraId="6DEE5BDD" w14:textId="77777777">
        <w:trPr>
          <w:trHeight w:val="20"/>
          <w:jc w:val="center"/>
        </w:trPr>
        <w:tc>
          <w:tcPr>
            <w:tcW w:w="1666" w:type="pct"/>
            <w:noWrap/>
            <w:hideMark/>
          </w:tcPr>
          <w:p w14:paraId="65DAB99E" w14:textId="77777777" w:rsidR="000F510C" w:rsidRDefault="00394028">
            <w:pPr>
              <w:rPr>
                <w:b/>
                <w:sz w:val="20"/>
                <w:szCs w:val="20"/>
                <w:lang w:val="en-GB"/>
              </w:rPr>
            </w:pPr>
            <w:r>
              <w:rPr>
                <w:b/>
                <w:sz w:val="20"/>
                <w:szCs w:val="20"/>
                <w:lang w:val="en-GB"/>
              </w:rPr>
              <w:t>11. Does the discussion relate findings to existing literature?</w:t>
            </w:r>
          </w:p>
          <w:p w14:paraId="130FD09F"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3940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79B32B29" w:rsidR="000F510C" w:rsidRDefault="002F32BE">
            <w:pPr>
              <w:contextualSpacing/>
              <w:rPr>
                <w:bCs/>
                <w:sz w:val="20"/>
                <w:szCs w:val="20"/>
                <w:lang w:val="en-GB"/>
              </w:rPr>
            </w:pPr>
            <w:r>
              <w:rPr>
                <w:bCs/>
                <w:sz w:val="20"/>
                <w:szCs w:val="20"/>
                <w:lang w:val="en-GB"/>
              </w:rPr>
              <w:t>4</w:t>
            </w:r>
          </w:p>
        </w:tc>
        <w:tc>
          <w:tcPr>
            <w:tcW w:w="1667" w:type="pct"/>
          </w:tcPr>
          <w:p w14:paraId="03E7C7F3" w14:textId="77777777" w:rsidR="000F510C" w:rsidRDefault="000F510C">
            <w:pPr>
              <w:keepNext/>
              <w:outlineLvl w:val="1"/>
              <w:rPr>
                <w:rFonts w:eastAsia="MS Mincho"/>
                <w:bCs/>
                <w:sz w:val="20"/>
                <w:szCs w:val="20"/>
                <w:lang w:val="en-GB"/>
              </w:rPr>
            </w:pPr>
          </w:p>
        </w:tc>
      </w:tr>
      <w:tr w:rsidR="000F510C" w14:paraId="2260615C" w14:textId="77777777">
        <w:trPr>
          <w:trHeight w:val="20"/>
          <w:jc w:val="center"/>
        </w:trPr>
        <w:tc>
          <w:tcPr>
            <w:tcW w:w="1666" w:type="pct"/>
            <w:noWrap/>
            <w:hideMark/>
          </w:tcPr>
          <w:p w14:paraId="6C471C07" w14:textId="77777777" w:rsidR="000F510C" w:rsidRDefault="00394028">
            <w:pPr>
              <w:rPr>
                <w:b/>
                <w:sz w:val="20"/>
                <w:szCs w:val="20"/>
                <w:lang w:val="en-GB"/>
              </w:rPr>
            </w:pPr>
            <w:r>
              <w:rPr>
                <w:b/>
                <w:sz w:val="20"/>
                <w:szCs w:val="20"/>
                <w:lang w:val="en-GB"/>
              </w:rPr>
              <w:t>12. Are the conclusions supported by the data?</w:t>
            </w:r>
          </w:p>
          <w:p w14:paraId="7F0B245C"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F510C" w:rsidRDefault="003940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698BBA6E" w:rsidR="000F510C" w:rsidRDefault="002F32BE">
            <w:pPr>
              <w:contextualSpacing/>
              <w:rPr>
                <w:bCs/>
                <w:sz w:val="20"/>
                <w:szCs w:val="20"/>
                <w:lang w:val="en-GB"/>
              </w:rPr>
            </w:pPr>
            <w:r>
              <w:rPr>
                <w:bCs/>
                <w:sz w:val="20"/>
                <w:szCs w:val="20"/>
                <w:lang w:val="en-GB"/>
              </w:rPr>
              <w:t>4</w:t>
            </w:r>
          </w:p>
        </w:tc>
        <w:tc>
          <w:tcPr>
            <w:tcW w:w="1667" w:type="pct"/>
          </w:tcPr>
          <w:p w14:paraId="3C5BA1F1" w14:textId="77777777" w:rsidR="000F510C" w:rsidRDefault="000F510C">
            <w:pPr>
              <w:keepNext/>
              <w:outlineLvl w:val="1"/>
              <w:rPr>
                <w:rFonts w:eastAsia="MS Mincho"/>
                <w:bCs/>
                <w:sz w:val="20"/>
                <w:szCs w:val="20"/>
                <w:lang w:val="en-GB"/>
              </w:rPr>
            </w:pPr>
          </w:p>
        </w:tc>
      </w:tr>
      <w:tr w:rsidR="000F510C" w14:paraId="6F2CFEC7" w14:textId="77777777">
        <w:trPr>
          <w:trHeight w:val="20"/>
          <w:jc w:val="center"/>
        </w:trPr>
        <w:tc>
          <w:tcPr>
            <w:tcW w:w="1666" w:type="pct"/>
            <w:noWrap/>
            <w:hideMark/>
          </w:tcPr>
          <w:p w14:paraId="6683D2D9" w14:textId="77777777" w:rsidR="000F510C" w:rsidRDefault="00394028">
            <w:pPr>
              <w:rPr>
                <w:b/>
                <w:sz w:val="20"/>
                <w:szCs w:val="20"/>
                <w:lang w:val="en-GB"/>
              </w:rPr>
            </w:pPr>
            <w:r>
              <w:rPr>
                <w:b/>
                <w:sz w:val="20"/>
                <w:szCs w:val="20"/>
                <w:lang w:val="en-GB"/>
              </w:rPr>
              <w:t>13. Are the limitations of the study discussed?</w:t>
            </w:r>
          </w:p>
          <w:p w14:paraId="6A3CB329"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0F510C" w:rsidRDefault="003940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307BF597" w:rsidR="000F510C" w:rsidRDefault="002F32BE">
            <w:pPr>
              <w:contextualSpacing/>
              <w:rPr>
                <w:bCs/>
                <w:sz w:val="20"/>
                <w:szCs w:val="20"/>
                <w:lang w:val="en-GB"/>
              </w:rPr>
            </w:pPr>
            <w:r>
              <w:rPr>
                <w:bCs/>
                <w:sz w:val="20"/>
                <w:szCs w:val="20"/>
                <w:lang w:val="en-GB"/>
              </w:rPr>
              <w:t>5</w:t>
            </w:r>
          </w:p>
        </w:tc>
        <w:tc>
          <w:tcPr>
            <w:tcW w:w="1667" w:type="pct"/>
          </w:tcPr>
          <w:p w14:paraId="30A2C359" w14:textId="77777777" w:rsidR="000F510C" w:rsidRDefault="000F510C">
            <w:pPr>
              <w:keepNext/>
              <w:outlineLvl w:val="1"/>
              <w:rPr>
                <w:rFonts w:eastAsia="MS Mincho"/>
                <w:bCs/>
                <w:sz w:val="20"/>
                <w:szCs w:val="20"/>
                <w:lang w:val="en-GB"/>
              </w:rPr>
            </w:pPr>
          </w:p>
        </w:tc>
      </w:tr>
      <w:tr w:rsidR="000F510C" w14:paraId="39C93671" w14:textId="77777777">
        <w:trPr>
          <w:trHeight w:val="20"/>
          <w:jc w:val="center"/>
        </w:trPr>
        <w:tc>
          <w:tcPr>
            <w:tcW w:w="1666" w:type="pct"/>
            <w:noWrap/>
            <w:hideMark/>
          </w:tcPr>
          <w:p w14:paraId="2C370324" w14:textId="77777777" w:rsidR="000F510C" w:rsidRDefault="00394028">
            <w:pPr>
              <w:rPr>
                <w:b/>
                <w:sz w:val="20"/>
                <w:szCs w:val="20"/>
                <w:lang w:val="en-GB"/>
              </w:rPr>
            </w:pPr>
            <w:r>
              <w:rPr>
                <w:b/>
                <w:sz w:val="20"/>
                <w:szCs w:val="20"/>
                <w:lang w:val="en-GB"/>
              </w:rPr>
              <w:lastRenderedPageBreak/>
              <w:t>14. Are the references relevant and sufficient (in number)?</w:t>
            </w:r>
          </w:p>
          <w:p w14:paraId="558056D1"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0F510C" w:rsidRDefault="00394028">
            <w:pPr>
              <w:rPr>
                <w:sz w:val="20"/>
                <w:szCs w:val="20"/>
                <w:lang w:val="en-GB"/>
              </w:rPr>
            </w:pPr>
            <w:r>
              <w:rPr>
                <w:color w:val="404040"/>
                <w:sz w:val="20"/>
                <w:szCs w:val="20"/>
                <w:shd w:val="clear" w:color="auto" w:fill="FFFFFF"/>
                <w:lang w:val="en-GB"/>
              </w:rPr>
              <w:t>N/A = Not Applicable</w:t>
            </w:r>
          </w:p>
        </w:tc>
        <w:tc>
          <w:tcPr>
            <w:tcW w:w="1667" w:type="pct"/>
          </w:tcPr>
          <w:p w14:paraId="411343A0" w14:textId="1E895D5A" w:rsidR="000F510C" w:rsidRDefault="002F32BE">
            <w:pPr>
              <w:contextualSpacing/>
              <w:rPr>
                <w:bCs/>
                <w:sz w:val="20"/>
                <w:szCs w:val="20"/>
                <w:lang w:val="en-GB"/>
              </w:rPr>
            </w:pPr>
            <w:r>
              <w:rPr>
                <w:bCs/>
                <w:sz w:val="20"/>
                <w:szCs w:val="20"/>
                <w:lang w:val="en-GB"/>
              </w:rPr>
              <w:t>3</w:t>
            </w:r>
          </w:p>
        </w:tc>
        <w:tc>
          <w:tcPr>
            <w:tcW w:w="1667" w:type="pct"/>
          </w:tcPr>
          <w:p w14:paraId="1B1618FC" w14:textId="77777777" w:rsidR="000F510C" w:rsidRDefault="000F510C">
            <w:pPr>
              <w:keepNext/>
              <w:outlineLvl w:val="1"/>
              <w:rPr>
                <w:rFonts w:eastAsia="MS Mincho"/>
                <w:bCs/>
                <w:sz w:val="20"/>
                <w:szCs w:val="20"/>
                <w:lang w:val="en-GB"/>
              </w:rPr>
            </w:pPr>
          </w:p>
        </w:tc>
      </w:tr>
      <w:tr w:rsidR="000F510C" w14:paraId="09909612" w14:textId="77777777">
        <w:trPr>
          <w:trHeight w:val="20"/>
          <w:jc w:val="center"/>
        </w:trPr>
        <w:tc>
          <w:tcPr>
            <w:tcW w:w="1666" w:type="pct"/>
            <w:noWrap/>
            <w:hideMark/>
          </w:tcPr>
          <w:p w14:paraId="773A5E0C" w14:textId="77777777" w:rsidR="000F510C" w:rsidRDefault="00394028">
            <w:pPr>
              <w:rPr>
                <w:b/>
                <w:sz w:val="20"/>
                <w:szCs w:val="20"/>
                <w:lang w:val="en-GB"/>
              </w:rPr>
            </w:pPr>
            <w:r>
              <w:rPr>
                <w:b/>
                <w:sz w:val="20"/>
                <w:szCs w:val="20"/>
                <w:lang w:val="en-GB"/>
              </w:rPr>
              <w:t>15. Is the manuscript written in clear and understandable language?</w:t>
            </w:r>
          </w:p>
          <w:p w14:paraId="1536D9C3"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3940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394028">
            <w:pPr>
              <w:rPr>
                <w:sz w:val="20"/>
                <w:szCs w:val="20"/>
                <w:lang w:val="en-GB"/>
              </w:rPr>
            </w:pPr>
            <w:r>
              <w:rPr>
                <w:color w:val="404040"/>
                <w:sz w:val="20"/>
                <w:szCs w:val="20"/>
                <w:shd w:val="clear" w:color="auto" w:fill="FFFFFF"/>
                <w:lang w:val="en-GB"/>
              </w:rPr>
              <w:t>N/A = Not Applicable</w:t>
            </w:r>
          </w:p>
        </w:tc>
        <w:tc>
          <w:tcPr>
            <w:tcW w:w="1667" w:type="pct"/>
          </w:tcPr>
          <w:p w14:paraId="16C4C573" w14:textId="16CF01B7" w:rsidR="000F510C" w:rsidRDefault="002F32BE">
            <w:pPr>
              <w:contextualSpacing/>
              <w:rPr>
                <w:bCs/>
                <w:sz w:val="20"/>
                <w:szCs w:val="20"/>
                <w:lang w:val="en-GB"/>
              </w:rPr>
            </w:pPr>
            <w:r>
              <w:rPr>
                <w:bCs/>
                <w:sz w:val="20"/>
                <w:szCs w:val="20"/>
                <w:lang w:val="en-GB"/>
              </w:rPr>
              <w:t>3</w:t>
            </w:r>
          </w:p>
        </w:tc>
        <w:tc>
          <w:tcPr>
            <w:tcW w:w="1667" w:type="pct"/>
          </w:tcPr>
          <w:p w14:paraId="15D78EDE" w14:textId="77777777" w:rsidR="000F510C" w:rsidRDefault="000F510C">
            <w:pPr>
              <w:keepNext/>
              <w:outlineLvl w:val="1"/>
              <w:rPr>
                <w:rFonts w:eastAsia="MS Mincho"/>
                <w:bCs/>
                <w:sz w:val="20"/>
                <w:szCs w:val="20"/>
                <w:lang w:val="en-GB"/>
              </w:rPr>
            </w:pP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39402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394028">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39402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394028">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394028">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7B4810CF" w:rsidR="000F510C" w:rsidRDefault="002F32BE">
            <w:pPr>
              <w:ind w:left="360"/>
              <w:rPr>
                <w:b/>
                <w:bCs/>
                <w:sz w:val="20"/>
                <w:szCs w:val="20"/>
                <w:lang w:val="en-GB"/>
              </w:rPr>
            </w:pPr>
            <w:r>
              <w:rPr>
                <w:b/>
                <w:bCs/>
                <w:sz w:val="20"/>
                <w:szCs w:val="20"/>
                <w:lang w:val="en-GB"/>
              </w:rPr>
              <w:t xml:space="preserve">YES </w:t>
            </w:r>
          </w:p>
        </w:tc>
        <w:tc>
          <w:tcPr>
            <w:tcW w:w="1667" w:type="pct"/>
          </w:tcPr>
          <w:p w14:paraId="7B18059D" w14:textId="4AADE4CF" w:rsidR="000F510C" w:rsidRDefault="00EE6A9A">
            <w:pPr>
              <w:keepNext/>
              <w:outlineLvl w:val="1"/>
              <w:rPr>
                <w:rFonts w:eastAsia="MS Mincho"/>
                <w:bCs/>
                <w:sz w:val="20"/>
                <w:szCs w:val="20"/>
                <w:lang w:val="en-GB"/>
              </w:rPr>
            </w:pPr>
            <w:r>
              <w:rPr>
                <w:rFonts w:eastAsia="MS Mincho"/>
                <w:bCs/>
                <w:sz w:val="20"/>
                <w:szCs w:val="20"/>
                <w:lang w:val="en-GB"/>
              </w:rPr>
              <w:t>Yes</w:t>
            </w:r>
          </w:p>
        </w:tc>
      </w:tr>
      <w:tr w:rsidR="000F510C" w14:paraId="3416394E" w14:textId="77777777">
        <w:trPr>
          <w:trHeight w:val="20"/>
          <w:jc w:val="center"/>
        </w:trPr>
        <w:tc>
          <w:tcPr>
            <w:tcW w:w="1666" w:type="pct"/>
            <w:noWrap/>
          </w:tcPr>
          <w:p w14:paraId="01A6DA41" w14:textId="77777777" w:rsidR="000F510C" w:rsidRDefault="0039402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394028">
            <w:pPr>
              <w:rPr>
                <w:bCs/>
                <w:sz w:val="20"/>
                <w:szCs w:val="20"/>
                <w:lang w:val="en-GB"/>
              </w:rPr>
            </w:pPr>
            <w:r>
              <w:rPr>
                <w:bCs/>
                <w:sz w:val="20"/>
                <w:szCs w:val="20"/>
                <w:lang w:val="en-GB"/>
              </w:rPr>
              <w:t>s</w:t>
            </w:r>
          </w:p>
          <w:p w14:paraId="6707A580" w14:textId="77777777" w:rsidR="000F510C" w:rsidRDefault="00394028">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72CC5BB2" w:rsidR="000F510C" w:rsidRDefault="002F32BE">
            <w:pPr>
              <w:ind w:left="360"/>
              <w:rPr>
                <w:b/>
                <w:bCs/>
                <w:sz w:val="20"/>
                <w:szCs w:val="20"/>
                <w:lang w:val="en-GB"/>
              </w:rPr>
            </w:pPr>
            <w:r>
              <w:rPr>
                <w:b/>
                <w:bCs/>
                <w:sz w:val="20"/>
                <w:szCs w:val="20"/>
                <w:lang w:val="en-GB"/>
              </w:rPr>
              <w:t>NO</w:t>
            </w:r>
          </w:p>
        </w:tc>
        <w:tc>
          <w:tcPr>
            <w:tcW w:w="1667" w:type="pct"/>
          </w:tcPr>
          <w:p w14:paraId="02D4ADA5" w14:textId="29EBF61A" w:rsidR="000F510C" w:rsidRDefault="00EE6A9A">
            <w:pPr>
              <w:keepNext/>
              <w:outlineLvl w:val="1"/>
              <w:rPr>
                <w:rFonts w:eastAsia="MS Mincho"/>
                <w:bCs/>
                <w:sz w:val="20"/>
                <w:szCs w:val="20"/>
                <w:lang w:val="en-GB"/>
              </w:rPr>
            </w:pPr>
            <w:r>
              <w:rPr>
                <w:rFonts w:eastAsia="MS Mincho"/>
                <w:bCs/>
                <w:sz w:val="20"/>
                <w:szCs w:val="20"/>
                <w:lang w:val="en-GB"/>
              </w:rPr>
              <w:t>Yes</w:t>
            </w:r>
          </w:p>
        </w:tc>
      </w:tr>
      <w:tr w:rsidR="000F510C" w14:paraId="0480C3F3" w14:textId="77777777">
        <w:trPr>
          <w:trHeight w:val="20"/>
          <w:jc w:val="center"/>
        </w:trPr>
        <w:tc>
          <w:tcPr>
            <w:tcW w:w="1666" w:type="pct"/>
            <w:noWrap/>
            <w:hideMark/>
          </w:tcPr>
          <w:p w14:paraId="53A13F2D" w14:textId="77777777" w:rsidR="000F510C" w:rsidRDefault="0039402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394028">
            <w:pPr>
              <w:rPr>
                <w:bCs/>
                <w:sz w:val="20"/>
                <w:szCs w:val="20"/>
                <w:lang w:val="en-GB"/>
              </w:rPr>
            </w:pPr>
            <w:r>
              <w:rPr>
                <w:bCs/>
                <w:sz w:val="20"/>
                <w:szCs w:val="20"/>
                <w:lang w:val="en-GB"/>
              </w:rPr>
              <w:t>If your answer is NO, please provide a brief, clear suggestion for improvement</w:t>
            </w:r>
          </w:p>
          <w:p w14:paraId="1218D882" w14:textId="77777777" w:rsidR="000F510C" w:rsidRDefault="00394028">
            <w:pPr>
              <w:rPr>
                <w:b/>
                <w:sz w:val="20"/>
                <w:szCs w:val="20"/>
                <w:lang w:val="en-GB"/>
              </w:rPr>
            </w:pPr>
            <w:r>
              <w:rPr>
                <w:bCs/>
                <w:sz w:val="20"/>
                <w:szCs w:val="20"/>
                <w:lang w:val="en-GB"/>
              </w:rPr>
              <w:t>.</w:t>
            </w:r>
          </w:p>
        </w:tc>
        <w:tc>
          <w:tcPr>
            <w:tcW w:w="1667" w:type="pct"/>
          </w:tcPr>
          <w:p w14:paraId="44E7DE4F" w14:textId="77777777" w:rsidR="000F510C" w:rsidRDefault="002F32BE">
            <w:pPr>
              <w:contextualSpacing/>
              <w:rPr>
                <w:bCs/>
                <w:sz w:val="20"/>
                <w:szCs w:val="20"/>
                <w:lang w:val="en-GB"/>
              </w:rPr>
            </w:pPr>
            <w:r>
              <w:rPr>
                <w:bCs/>
                <w:sz w:val="20"/>
                <w:szCs w:val="20"/>
                <w:lang w:val="en-GB"/>
              </w:rPr>
              <w:t>NO</w:t>
            </w:r>
          </w:p>
          <w:p w14:paraId="0E4849F4" w14:textId="77777777" w:rsidR="004C6CB8" w:rsidRPr="002F32BE" w:rsidRDefault="004C6CB8" w:rsidP="004C6CB8">
            <w:pPr>
              <w:numPr>
                <w:ilvl w:val="0"/>
                <w:numId w:val="13"/>
              </w:numPr>
              <w:rPr>
                <w:sz w:val="20"/>
                <w:szCs w:val="20"/>
                <w:lang w:val="en-MY"/>
              </w:rPr>
            </w:pPr>
            <w:r w:rsidRPr="002F32BE">
              <w:rPr>
                <w:sz w:val="20"/>
                <w:szCs w:val="20"/>
                <w:lang w:val="en-MY"/>
              </w:rPr>
              <w:t xml:space="preserve">Provides useful baseline information on raptor diversity, conservation status, and habitat use in Pandharpur Tehsil. </w:t>
            </w:r>
          </w:p>
          <w:p w14:paraId="0649D389" w14:textId="77777777" w:rsidR="004C6CB8" w:rsidRPr="002F32BE" w:rsidRDefault="004C6CB8" w:rsidP="004C6CB8">
            <w:pPr>
              <w:numPr>
                <w:ilvl w:val="0"/>
                <w:numId w:val="13"/>
              </w:numPr>
              <w:rPr>
                <w:sz w:val="20"/>
                <w:szCs w:val="20"/>
                <w:lang w:val="en-MY"/>
              </w:rPr>
            </w:pPr>
            <w:r w:rsidRPr="002F32BE">
              <w:rPr>
                <w:sz w:val="20"/>
                <w:szCs w:val="20"/>
                <w:lang w:val="en-MY"/>
              </w:rPr>
              <w:t xml:space="preserve">Clearly state specific and measurable research objectives. </w:t>
            </w:r>
          </w:p>
          <w:p w14:paraId="5944E398" w14:textId="77777777" w:rsidR="004C6CB8" w:rsidRPr="002F32BE" w:rsidRDefault="004C6CB8" w:rsidP="004C6CB8">
            <w:pPr>
              <w:numPr>
                <w:ilvl w:val="0"/>
                <w:numId w:val="13"/>
              </w:numPr>
              <w:rPr>
                <w:sz w:val="20"/>
                <w:szCs w:val="20"/>
                <w:lang w:val="en-MY"/>
              </w:rPr>
            </w:pPr>
            <w:r w:rsidRPr="002F32BE">
              <w:rPr>
                <w:sz w:val="20"/>
                <w:szCs w:val="20"/>
                <w:lang w:val="en-MY"/>
              </w:rPr>
              <w:t xml:space="preserve">Provide complete details on transect length, point-count locations, sampling frequency, replication, and seasonal effort. </w:t>
            </w:r>
          </w:p>
          <w:p w14:paraId="42DC1A3B" w14:textId="77777777" w:rsidR="004C6CB8" w:rsidRPr="002F32BE" w:rsidRDefault="004C6CB8" w:rsidP="004C6CB8">
            <w:pPr>
              <w:numPr>
                <w:ilvl w:val="0"/>
                <w:numId w:val="13"/>
              </w:numPr>
              <w:rPr>
                <w:sz w:val="20"/>
                <w:szCs w:val="20"/>
                <w:lang w:val="en-MY"/>
              </w:rPr>
            </w:pPr>
            <w:r w:rsidRPr="002F32BE">
              <w:rPr>
                <w:sz w:val="20"/>
                <w:szCs w:val="20"/>
                <w:lang w:val="en-MY"/>
              </w:rPr>
              <w:t xml:space="preserve">Include abundance, encounter-rate, or other quantitative analyses where possible. </w:t>
            </w:r>
          </w:p>
          <w:p w14:paraId="10E72560" w14:textId="77777777" w:rsidR="004C6CB8" w:rsidRPr="002F32BE" w:rsidRDefault="004C6CB8" w:rsidP="004C6CB8">
            <w:pPr>
              <w:numPr>
                <w:ilvl w:val="0"/>
                <w:numId w:val="13"/>
              </w:numPr>
              <w:rPr>
                <w:sz w:val="20"/>
                <w:szCs w:val="20"/>
                <w:lang w:val="en-MY"/>
              </w:rPr>
            </w:pPr>
            <w:r w:rsidRPr="002F32BE">
              <w:rPr>
                <w:sz w:val="20"/>
                <w:szCs w:val="20"/>
                <w:lang w:val="en-MY"/>
              </w:rPr>
              <w:t xml:space="preserve">Avoid describing occurrence records as confirmed habitat preference without formal habitat-selection analysis. </w:t>
            </w:r>
          </w:p>
          <w:p w14:paraId="0E91827C" w14:textId="77777777" w:rsidR="004C6CB8" w:rsidRPr="002F32BE" w:rsidRDefault="004C6CB8" w:rsidP="004C6CB8">
            <w:pPr>
              <w:numPr>
                <w:ilvl w:val="0"/>
                <w:numId w:val="13"/>
              </w:numPr>
              <w:rPr>
                <w:sz w:val="20"/>
                <w:szCs w:val="20"/>
                <w:lang w:val="en-MY"/>
              </w:rPr>
            </w:pPr>
            <w:r w:rsidRPr="002F32BE">
              <w:rPr>
                <w:sz w:val="20"/>
                <w:szCs w:val="20"/>
                <w:lang w:val="en-MY"/>
              </w:rPr>
              <w:t xml:space="preserve">Correct numerical inconsistencies in the abstract and results. </w:t>
            </w:r>
          </w:p>
          <w:p w14:paraId="7F4781C5" w14:textId="77777777" w:rsidR="004C6CB8" w:rsidRPr="002F32BE" w:rsidRDefault="004C6CB8" w:rsidP="004C6CB8">
            <w:pPr>
              <w:numPr>
                <w:ilvl w:val="0"/>
                <w:numId w:val="13"/>
              </w:numPr>
              <w:rPr>
                <w:sz w:val="20"/>
                <w:szCs w:val="20"/>
                <w:lang w:val="en-MY"/>
              </w:rPr>
            </w:pPr>
            <w:r w:rsidRPr="002F32BE">
              <w:rPr>
                <w:sz w:val="20"/>
                <w:szCs w:val="20"/>
                <w:lang w:val="en-MY"/>
              </w:rPr>
              <w:t xml:space="preserve">Improve the clarity, resolution, labelling, and formatting of tables, graphs, maps, and photographs. </w:t>
            </w:r>
          </w:p>
          <w:p w14:paraId="754A61A4" w14:textId="77777777" w:rsidR="004C6CB8" w:rsidRPr="002F32BE" w:rsidRDefault="004C6CB8" w:rsidP="004C6CB8">
            <w:pPr>
              <w:numPr>
                <w:ilvl w:val="0"/>
                <w:numId w:val="13"/>
              </w:numPr>
              <w:rPr>
                <w:sz w:val="20"/>
                <w:szCs w:val="20"/>
                <w:lang w:val="en-MY"/>
              </w:rPr>
            </w:pPr>
            <w:r w:rsidRPr="002F32BE">
              <w:rPr>
                <w:sz w:val="20"/>
                <w:szCs w:val="20"/>
                <w:lang w:val="en-MY"/>
              </w:rPr>
              <w:t xml:space="preserve">Reduce repetition between the Results and Discussion sections. </w:t>
            </w:r>
          </w:p>
          <w:p w14:paraId="4190D32E" w14:textId="77777777" w:rsidR="004C6CB8" w:rsidRPr="002F32BE" w:rsidRDefault="004C6CB8" w:rsidP="004C6CB8">
            <w:pPr>
              <w:numPr>
                <w:ilvl w:val="0"/>
                <w:numId w:val="13"/>
              </w:numPr>
              <w:rPr>
                <w:sz w:val="20"/>
                <w:szCs w:val="20"/>
                <w:lang w:val="en-MY"/>
              </w:rPr>
            </w:pPr>
            <w:r w:rsidRPr="002F32BE">
              <w:rPr>
                <w:sz w:val="20"/>
                <w:szCs w:val="20"/>
                <w:lang w:val="en-MY"/>
              </w:rPr>
              <w:t xml:space="preserve">Strengthen the discussion using more recent studies from India and South Asia. </w:t>
            </w:r>
          </w:p>
          <w:p w14:paraId="6C025643" w14:textId="77777777" w:rsidR="004C6CB8" w:rsidRPr="002F32BE" w:rsidRDefault="004C6CB8" w:rsidP="004C6CB8">
            <w:pPr>
              <w:numPr>
                <w:ilvl w:val="0"/>
                <w:numId w:val="13"/>
              </w:numPr>
              <w:rPr>
                <w:sz w:val="20"/>
                <w:szCs w:val="20"/>
                <w:lang w:val="en-MY"/>
              </w:rPr>
            </w:pPr>
            <w:r w:rsidRPr="002F32BE">
              <w:rPr>
                <w:sz w:val="20"/>
                <w:szCs w:val="20"/>
                <w:lang w:val="en-MY"/>
              </w:rPr>
              <w:t xml:space="preserve">Revise the English language, grammar, scientific terminology, and reference formatting throughout the manuscript. </w:t>
            </w:r>
          </w:p>
          <w:p w14:paraId="30B43E47" w14:textId="77777777" w:rsidR="004C6CB8" w:rsidRDefault="004C6CB8" w:rsidP="004C6CB8">
            <w:pPr>
              <w:numPr>
                <w:ilvl w:val="0"/>
                <w:numId w:val="13"/>
              </w:numPr>
              <w:rPr>
                <w:sz w:val="20"/>
                <w:szCs w:val="20"/>
                <w:lang w:val="en-GB"/>
              </w:rPr>
            </w:pPr>
            <w:r w:rsidRPr="002F32BE">
              <w:rPr>
                <w:sz w:val="20"/>
                <w:szCs w:val="20"/>
                <w:lang w:val="en-MY"/>
              </w:rPr>
              <w:t>Clarify whether relevant fieldwork permissions or institutional approvals were required and obtained.</w:t>
            </w:r>
          </w:p>
          <w:p w14:paraId="5E369BE9" w14:textId="4199F2A4" w:rsidR="004C6CB8" w:rsidRDefault="004C6CB8">
            <w:pPr>
              <w:contextualSpacing/>
              <w:rPr>
                <w:bCs/>
                <w:sz w:val="20"/>
                <w:szCs w:val="20"/>
                <w:lang w:val="en-GB"/>
              </w:rPr>
            </w:pPr>
          </w:p>
        </w:tc>
        <w:tc>
          <w:tcPr>
            <w:tcW w:w="1667" w:type="pct"/>
          </w:tcPr>
          <w:p w14:paraId="70082BAF" w14:textId="5EE79E0B" w:rsidR="000F510C" w:rsidRDefault="00EE6A9A">
            <w:pPr>
              <w:keepNext/>
              <w:outlineLvl w:val="1"/>
              <w:rPr>
                <w:rFonts w:eastAsia="MS Mincho"/>
                <w:bCs/>
                <w:sz w:val="20"/>
                <w:szCs w:val="20"/>
                <w:lang w:val="en-GB"/>
              </w:rPr>
            </w:pPr>
            <w:r>
              <w:rPr>
                <w:rFonts w:eastAsia="MS Mincho"/>
                <w:bCs/>
                <w:sz w:val="20"/>
                <w:szCs w:val="20"/>
                <w:lang w:val="en-GB"/>
              </w:rPr>
              <w:t xml:space="preserve">Yes </w:t>
            </w:r>
          </w:p>
        </w:tc>
      </w:tr>
      <w:tr w:rsidR="000F510C" w14:paraId="4CF682DA" w14:textId="77777777">
        <w:trPr>
          <w:trHeight w:val="20"/>
          <w:jc w:val="center"/>
        </w:trPr>
        <w:tc>
          <w:tcPr>
            <w:tcW w:w="1666" w:type="pct"/>
            <w:noWrap/>
          </w:tcPr>
          <w:p w14:paraId="5AE9FFFE" w14:textId="77777777" w:rsidR="000F510C" w:rsidRDefault="00394028">
            <w:pPr>
              <w:rPr>
                <w:b/>
                <w:bCs/>
                <w:sz w:val="20"/>
                <w:szCs w:val="20"/>
                <w:lang w:val="en-GB"/>
              </w:rPr>
            </w:pPr>
            <w:r>
              <w:rPr>
                <w:b/>
                <w:bCs/>
                <w:sz w:val="20"/>
                <w:szCs w:val="20"/>
                <w:lang w:val="en-GB"/>
              </w:rPr>
              <w:t xml:space="preserve">Are the references sufficient and recent? </w:t>
            </w:r>
          </w:p>
          <w:p w14:paraId="5E0E8E62" w14:textId="77777777" w:rsidR="000F510C" w:rsidRDefault="00394028">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394028">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265359EF" w:rsidR="000F510C" w:rsidRDefault="002F32BE">
            <w:pPr>
              <w:contextualSpacing/>
              <w:rPr>
                <w:bCs/>
                <w:sz w:val="20"/>
                <w:szCs w:val="20"/>
                <w:lang w:val="en-GB"/>
              </w:rPr>
            </w:pPr>
            <w:r>
              <w:rPr>
                <w:bCs/>
                <w:sz w:val="20"/>
                <w:szCs w:val="20"/>
                <w:lang w:val="en-GB"/>
              </w:rPr>
              <w:t xml:space="preserve">NO </w:t>
            </w:r>
          </w:p>
        </w:tc>
        <w:tc>
          <w:tcPr>
            <w:tcW w:w="1667" w:type="pct"/>
          </w:tcPr>
          <w:p w14:paraId="12832A32" w14:textId="62CA6179" w:rsidR="000F510C" w:rsidRDefault="00EE6A9A">
            <w:pPr>
              <w:keepNext/>
              <w:outlineLvl w:val="1"/>
              <w:rPr>
                <w:rFonts w:eastAsia="MS Mincho"/>
                <w:bCs/>
                <w:sz w:val="20"/>
                <w:szCs w:val="20"/>
                <w:lang w:val="en-GB"/>
              </w:rPr>
            </w:pPr>
            <w:r>
              <w:rPr>
                <w:rFonts w:eastAsia="MS Mincho"/>
                <w:bCs/>
                <w:sz w:val="20"/>
                <w:szCs w:val="20"/>
                <w:lang w:val="en-GB"/>
              </w:rPr>
              <w:t xml:space="preserve">NO have to add recent references </w:t>
            </w:r>
          </w:p>
        </w:tc>
      </w:tr>
      <w:tr w:rsidR="000F510C" w14:paraId="2EE2B7EE" w14:textId="77777777">
        <w:trPr>
          <w:trHeight w:val="20"/>
          <w:jc w:val="center"/>
        </w:trPr>
        <w:tc>
          <w:tcPr>
            <w:tcW w:w="1666" w:type="pct"/>
            <w:noWrap/>
          </w:tcPr>
          <w:p w14:paraId="2806B200" w14:textId="77777777" w:rsidR="000F510C" w:rsidRDefault="00394028">
            <w:pPr>
              <w:rPr>
                <w:b/>
                <w:bCs/>
                <w:sz w:val="20"/>
                <w:szCs w:val="20"/>
                <w:lang w:val="en-GB"/>
              </w:rPr>
            </w:pPr>
            <w:r>
              <w:rPr>
                <w:b/>
                <w:bCs/>
                <w:sz w:val="20"/>
                <w:szCs w:val="20"/>
                <w:lang w:val="en-GB"/>
              </w:rPr>
              <w:t>Are there ethical issues in this manuscript?</w:t>
            </w:r>
          </w:p>
          <w:p w14:paraId="23E76472" w14:textId="77777777" w:rsidR="000F510C" w:rsidRDefault="00394028">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394028">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5E888589" w:rsidR="000F510C" w:rsidRDefault="002F32BE">
            <w:pPr>
              <w:contextualSpacing/>
              <w:rPr>
                <w:bCs/>
                <w:sz w:val="20"/>
                <w:szCs w:val="20"/>
                <w:lang w:val="en-GB"/>
              </w:rPr>
            </w:pPr>
            <w:r>
              <w:rPr>
                <w:bCs/>
                <w:sz w:val="20"/>
                <w:szCs w:val="20"/>
                <w:lang w:val="en-GB"/>
              </w:rPr>
              <w:t xml:space="preserve">NO </w:t>
            </w:r>
          </w:p>
        </w:tc>
        <w:tc>
          <w:tcPr>
            <w:tcW w:w="1667" w:type="pct"/>
          </w:tcPr>
          <w:p w14:paraId="2FD23908" w14:textId="6BFF27F4" w:rsidR="000F510C" w:rsidRDefault="00301F23">
            <w:pPr>
              <w:keepNext/>
              <w:outlineLvl w:val="1"/>
              <w:rPr>
                <w:rFonts w:eastAsia="MS Mincho"/>
                <w:bCs/>
                <w:sz w:val="20"/>
                <w:szCs w:val="20"/>
                <w:lang w:val="en-GB"/>
              </w:rPr>
            </w:pPr>
            <w:r w:rsidRPr="00301F23">
              <w:rPr>
                <w:rFonts w:eastAsia="MS Mincho"/>
                <w:bCs/>
                <w:sz w:val="20"/>
                <w:szCs w:val="20"/>
              </w:rPr>
              <w:t>"The study involved only non-invasive visual observations and photography in accessible public landscapes. No birds were captured or handled, and no specimen collection or experimental procedures were undertaken."</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10A73" w14:textId="77777777" w:rsidR="008F163B" w:rsidRDefault="008F163B">
      <w:r>
        <w:separator/>
      </w:r>
    </w:p>
  </w:endnote>
  <w:endnote w:type="continuationSeparator" w:id="0">
    <w:p w14:paraId="1895725F" w14:textId="77777777" w:rsidR="008F163B" w:rsidRDefault="008F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940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39402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DFC6" w14:textId="77777777" w:rsidR="008F163B" w:rsidRDefault="008F163B">
      <w:r>
        <w:separator/>
      </w:r>
    </w:p>
  </w:footnote>
  <w:footnote w:type="continuationSeparator" w:id="0">
    <w:p w14:paraId="3E2229DC" w14:textId="77777777" w:rsidR="008F163B" w:rsidRDefault="008F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940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3C2DEB"/>
    <w:multiLevelType w:val="hybridMultilevel"/>
    <w:tmpl w:val="89B09BFE"/>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BA55C1"/>
    <w:multiLevelType w:val="hybridMultilevel"/>
    <w:tmpl w:val="283E29E0"/>
    <w:lvl w:ilvl="0" w:tplc="6D54BD14">
      <w:numFmt w:val="bullet"/>
      <w:lvlText w:val=""/>
      <w:lvlJc w:val="left"/>
      <w:pPr>
        <w:ind w:left="720" w:hanging="360"/>
      </w:pPr>
      <w:rPr>
        <w:rFonts w:ascii="Times New Roman" w:eastAsia="Times New Roman"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16cid:durableId="1409840756">
    <w:abstractNumId w:val="4"/>
  </w:num>
  <w:num w:numId="2" w16cid:durableId="2028678849">
    <w:abstractNumId w:val="8"/>
  </w:num>
  <w:num w:numId="3" w16cid:durableId="352196593">
    <w:abstractNumId w:val="7"/>
  </w:num>
  <w:num w:numId="4" w16cid:durableId="1178230668">
    <w:abstractNumId w:val="9"/>
  </w:num>
  <w:num w:numId="5" w16cid:durableId="1612083406">
    <w:abstractNumId w:val="6"/>
  </w:num>
  <w:num w:numId="6" w16cid:durableId="45760828">
    <w:abstractNumId w:val="0"/>
  </w:num>
  <w:num w:numId="7" w16cid:durableId="577062383">
    <w:abstractNumId w:val="3"/>
  </w:num>
  <w:num w:numId="8" w16cid:durableId="855652682">
    <w:abstractNumId w:val="12"/>
  </w:num>
  <w:num w:numId="9" w16cid:durableId="1844779420">
    <w:abstractNumId w:val="10"/>
  </w:num>
  <w:num w:numId="10" w16cid:durableId="13501700">
    <w:abstractNumId w:val="2"/>
  </w:num>
  <w:num w:numId="11" w16cid:durableId="1107390859">
    <w:abstractNumId w:val="1"/>
  </w:num>
  <w:num w:numId="12" w16cid:durableId="1480804945">
    <w:abstractNumId w:val="5"/>
  </w:num>
  <w:num w:numId="13" w16cid:durableId="64181101">
    <w:abstractNumId w:val="11"/>
  </w:num>
  <w:num w:numId="14" w16cid:durableId="13218121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MY"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749CC"/>
    <w:rsid w:val="000B5786"/>
    <w:rsid w:val="000F510C"/>
    <w:rsid w:val="001063D5"/>
    <w:rsid w:val="001340C7"/>
    <w:rsid w:val="002F32BE"/>
    <w:rsid w:val="00301F23"/>
    <w:rsid w:val="00394028"/>
    <w:rsid w:val="004C6CB8"/>
    <w:rsid w:val="006518EB"/>
    <w:rsid w:val="0071695B"/>
    <w:rsid w:val="007875C7"/>
    <w:rsid w:val="00794DBF"/>
    <w:rsid w:val="008A048C"/>
    <w:rsid w:val="008F163B"/>
    <w:rsid w:val="00A66628"/>
    <w:rsid w:val="00AD2A0C"/>
    <w:rsid w:val="00D0544F"/>
    <w:rsid w:val="00E57803"/>
    <w:rsid w:val="00EE6A9A"/>
    <w:rsid w:val="00F27BA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Ketan Allapurkar</cp:lastModifiedBy>
  <cp:revision>40</cp:revision>
  <dcterms:created xsi:type="dcterms:W3CDTF">2026-03-24T06:15:00Z</dcterms:created>
  <dcterms:modified xsi:type="dcterms:W3CDTF">2026-07-19T10:45:00Z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