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rsidRPr="00D11CBE" w14:paraId="08C1146F" w14:textId="77777777">
        <w:trPr>
          <w:trHeight w:val="20"/>
          <w:jc w:val="center"/>
        </w:trPr>
        <w:tc>
          <w:tcPr>
            <w:tcW w:w="1186" w:type="pct"/>
          </w:tcPr>
          <w:p w14:paraId="22AE33AA" w14:textId="77777777" w:rsidR="000F510C" w:rsidRPr="00D11CBE" w:rsidRDefault="00652A9A">
            <w:pPr>
              <w:pStyle w:val="BodyText"/>
              <w:ind w:left="90"/>
              <w:jc w:val="left"/>
              <w:rPr>
                <w:rFonts w:ascii="Arial" w:hAnsi="Arial" w:cs="Arial"/>
                <w:bCs/>
                <w:sz w:val="20"/>
                <w:szCs w:val="20"/>
                <w:lang w:val="en-GB" w:eastAsia="en-US"/>
              </w:rPr>
            </w:pPr>
            <w:r w:rsidRPr="00D11CBE">
              <w:rPr>
                <w:rFonts w:ascii="Arial" w:hAnsi="Arial" w:cs="Arial"/>
                <w:bCs/>
                <w:sz w:val="20"/>
                <w:szCs w:val="20"/>
                <w:lang w:val="en-GB" w:eastAsia="en-US" w:bidi="ar-EG"/>
              </w:rPr>
              <w:t>J</w:t>
            </w:r>
            <w:r w:rsidRPr="00D11CBE">
              <w:rPr>
                <w:rFonts w:ascii="Arial" w:hAnsi="Arial" w:cs="Arial"/>
                <w:bCs/>
                <w:sz w:val="20"/>
                <w:szCs w:val="20"/>
                <w:lang w:val="en-GB" w:eastAsia="en-US"/>
              </w:rPr>
              <w:t>ournal Name:</w:t>
            </w:r>
          </w:p>
        </w:tc>
        <w:tc>
          <w:tcPr>
            <w:tcW w:w="3814" w:type="pct"/>
          </w:tcPr>
          <w:p w14:paraId="1000C638" w14:textId="77777777" w:rsidR="000F510C" w:rsidRPr="00D11CBE" w:rsidRDefault="000F510C">
            <w:pPr>
              <w:rPr>
                <w:rFonts w:ascii="Arial" w:hAnsi="Arial" w:cs="Arial"/>
                <w:b/>
                <w:bCs/>
                <w:color w:val="0000FF"/>
                <w:sz w:val="20"/>
                <w:szCs w:val="20"/>
                <w:lang w:val="en-GB"/>
              </w:rPr>
            </w:pPr>
            <w:hyperlink r:id="rId7" w:history="1">
              <w:r w:rsidRPr="00D11CBE">
                <w:rPr>
                  <w:rFonts w:ascii="Arial" w:hAnsi="Arial" w:cs="Arial"/>
                  <w:color w:val="0000FF"/>
                  <w:sz w:val="20"/>
                  <w:szCs w:val="20"/>
                  <w:u w:val="single"/>
                </w:rPr>
                <w:t>UTTAR PRADESH JOURNAL OF ZOOLOGY</w:t>
              </w:r>
            </w:hyperlink>
          </w:p>
        </w:tc>
      </w:tr>
      <w:tr w:rsidR="000F510C" w:rsidRPr="00D11CBE" w14:paraId="75B5803D" w14:textId="77777777">
        <w:trPr>
          <w:trHeight w:val="20"/>
          <w:jc w:val="center"/>
        </w:trPr>
        <w:tc>
          <w:tcPr>
            <w:tcW w:w="1186" w:type="pct"/>
          </w:tcPr>
          <w:p w14:paraId="7239A1BD" w14:textId="77777777" w:rsidR="000F510C" w:rsidRPr="00D11CBE" w:rsidRDefault="00652A9A">
            <w:pPr>
              <w:pStyle w:val="BodyText"/>
              <w:ind w:left="90"/>
              <w:jc w:val="left"/>
              <w:rPr>
                <w:rFonts w:ascii="Arial" w:hAnsi="Arial" w:cs="Arial"/>
                <w:bCs/>
                <w:sz w:val="20"/>
                <w:szCs w:val="20"/>
                <w:lang w:val="en-GB" w:eastAsia="en-US"/>
              </w:rPr>
            </w:pPr>
            <w:r w:rsidRPr="00D11CBE">
              <w:rPr>
                <w:rFonts w:ascii="Arial" w:hAnsi="Arial" w:cs="Arial"/>
                <w:bCs/>
                <w:sz w:val="20"/>
                <w:szCs w:val="20"/>
                <w:lang w:val="en-GB" w:eastAsia="en-US"/>
              </w:rPr>
              <w:t>Manuscript Number:</w:t>
            </w:r>
          </w:p>
        </w:tc>
        <w:tc>
          <w:tcPr>
            <w:tcW w:w="3814" w:type="pct"/>
          </w:tcPr>
          <w:p w14:paraId="27FED170" w14:textId="5D245B5A" w:rsidR="000F510C" w:rsidRPr="00D11CBE" w:rsidRDefault="00702B04">
            <w:pPr>
              <w:pStyle w:val="NormalWeb"/>
              <w:spacing w:before="0" w:beforeAutospacing="0" w:after="0" w:afterAutospacing="0"/>
              <w:rPr>
                <w:rFonts w:ascii="Arial" w:hAnsi="Arial" w:cs="Arial"/>
                <w:b/>
                <w:bCs/>
                <w:sz w:val="20"/>
                <w:szCs w:val="20"/>
                <w:lang w:val="en-GB"/>
              </w:rPr>
            </w:pPr>
            <w:r w:rsidRPr="00D11CBE">
              <w:rPr>
                <w:rFonts w:ascii="Arial" w:hAnsi="Arial" w:cs="Arial"/>
                <w:b/>
                <w:bCs/>
                <w:sz w:val="20"/>
                <w:szCs w:val="20"/>
                <w:lang w:val="en-GB"/>
              </w:rPr>
              <w:t>Ms_UPJOZ_6201</w:t>
            </w:r>
          </w:p>
        </w:tc>
      </w:tr>
      <w:tr w:rsidR="000F510C" w:rsidRPr="00D11CBE" w14:paraId="7A55579C" w14:textId="77777777">
        <w:trPr>
          <w:trHeight w:val="20"/>
          <w:jc w:val="center"/>
        </w:trPr>
        <w:tc>
          <w:tcPr>
            <w:tcW w:w="1186" w:type="pct"/>
          </w:tcPr>
          <w:p w14:paraId="4F059A19" w14:textId="77777777" w:rsidR="000F510C" w:rsidRPr="00D11CBE" w:rsidRDefault="00652A9A">
            <w:pPr>
              <w:pStyle w:val="BodyText"/>
              <w:ind w:left="90"/>
              <w:jc w:val="left"/>
              <w:rPr>
                <w:rFonts w:ascii="Arial" w:hAnsi="Arial" w:cs="Arial"/>
                <w:bCs/>
                <w:sz w:val="20"/>
                <w:szCs w:val="20"/>
                <w:lang w:val="en-GB" w:eastAsia="en-US"/>
              </w:rPr>
            </w:pPr>
            <w:r w:rsidRPr="00D11CBE">
              <w:rPr>
                <w:rFonts w:ascii="Arial" w:hAnsi="Arial" w:cs="Arial"/>
                <w:bCs/>
                <w:sz w:val="20"/>
                <w:szCs w:val="20"/>
                <w:lang w:val="en-GB" w:eastAsia="en-US"/>
              </w:rPr>
              <w:t xml:space="preserve">Title of the Manuscript: </w:t>
            </w:r>
          </w:p>
        </w:tc>
        <w:tc>
          <w:tcPr>
            <w:tcW w:w="3814" w:type="pct"/>
          </w:tcPr>
          <w:p w14:paraId="24F58754" w14:textId="2853C61D" w:rsidR="000F510C" w:rsidRPr="00D11CBE" w:rsidRDefault="00BC07A7">
            <w:pPr>
              <w:pStyle w:val="NormalWeb"/>
              <w:spacing w:before="0" w:beforeAutospacing="0" w:after="0" w:afterAutospacing="0"/>
              <w:rPr>
                <w:rFonts w:ascii="Arial" w:hAnsi="Arial" w:cs="Arial"/>
                <w:b/>
                <w:sz w:val="20"/>
                <w:szCs w:val="20"/>
                <w:lang w:val="en-GB"/>
              </w:rPr>
            </w:pPr>
            <w:r w:rsidRPr="00D11CBE">
              <w:rPr>
                <w:rFonts w:ascii="Arial" w:hAnsi="Arial" w:cs="Arial"/>
                <w:b/>
                <w:sz w:val="20"/>
                <w:szCs w:val="20"/>
                <w:lang w:val="en-GB"/>
              </w:rPr>
              <w:t xml:space="preserve">PCR-Based Assessment of </w:t>
            </w:r>
            <w:proofErr w:type="spellStart"/>
            <w:r w:rsidRPr="00D11CBE">
              <w:rPr>
                <w:rFonts w:ascii="Arial" w:hAnsi="Arial" w:cs="Arial"/>
                <w:b/>
                <w:sz w:val="20"/>
                <w:szCs w:val="20"/>
                <w:lang w:val="en-GB"/>
              </w:rPr>
              <w:t>Quinapyramine</w:t>
            </w:r>
            <w:proofErr w:type="spellEnd"/>
            <w:r w:rsidRPr="00D11CBE">
              <w:rPr>
                <w:rFonts w:ascii="Arial" w:hAnsi="Arial" w:cs="Arial"/>
                <w:b/>
                <w:sz w:val="20"/>
                <w:szCs w:val="20"/>
                <w:lang w:val="en-GB"/>
              </w:rPr>
              <w:t xml:space="preserve"> Di-methyl sulphate Efficacy Against Naturally Occurring Equine Surra in Eastern Uttar Pradesh, India</w:t>
            </w:r>
          </w:p>
        </w:tc>
      </w:tr>
      <w:tr w:rsidR="000F510C" w:rsidRPr="00D11CBE" w14:paraId="1A34BFE0" w14:textId="77777777">
        <w:trPr>
          <w:trHeight w:val="20"/>
          <w:jc w:val="center"/>
        </w:trPr>
        <w:tc>
          <w:tcPr>
            <w:tcW w:w="1186" w:type="pct"/>
          </w:tcPr>
          <w:p w14:paraId="370F016B" w14:textId="77777777" w:rsidR="000F510C" w:rsidRPr="00D11CBE" w:rsidRDefault="00652A9A">
            <w:pPr>
              <w:pStyle w:val="BodyText"/>
              <w:ind w:left="90"/>
              <w:jc w:val="left"/>
              <w:rPr>
                <w:rFonts w:ascii="Arial" w:hAnsi="Arial" w:cs="Arial"/>
                <w:bCs/>
                <w:sz w:val="20"/>
                <w:szCs w:val="20"/>
                <w:lang w:val="en-GB" w:eastAsia="en-US"/>
              </w:rPr>
            </w:pPr>
            <w:r w:rsidRPr="00D11CBE">
              <w:rPr>
                <w:rFonts w:ascii="Arial" w:hAnsi="Arial" w:cs="Arial"/>
                <w:bCs/>
                <w:sz w:val="20"/>
                <w:szCs w:val="20"/>
                <w:lang w:val="en-GB" w:eastAsia="en-US"/>
              </w:rPr>
              <w:t>Type of the Article</w:t>
            </w:r>
          </w:p>
        </w:tc>
        <w:tc>
          <w:tcPr>
            <w:tcW w:w="3814" w:type="pct"/>
          </w:tcPr>
          <w:p w14:paraId="55B6488D" w14:textId="77777777" w:rsidR="000F510C" w:rsidRPr="00D11CBE" w:rsidRDefault="00652A9A">
            <w:pPr>
              <w:pStyle w:val="NormalWeb"/>
              <w:spacing w:before="0" w:beforeAutospacing="0" w:after="0" w:afterAutospacing="0"/>
              <w:rPr>
                <w:rFonts w:ascii="Arial" w:hAnsi="Arial" w:cs="Arial"/>
                <w:b/>
                <w:sz w:val="20"/>
                <w:szCs w:val="20"/>
                <w:lang w:val="en-GB"/>
              </w:rPr>
            </w:pPr>
            <w:r w:rsidRPr="00D11CBE">
              <w:rPr>
                <w:rFonts w:ascii="Arial" w:hAnsi="Arial" w:cs="Arial"/>
                <w:b/>
                <w:sz w:val="20"/>
                <w:szCs w:val="20"/>
                <w:lang w:val="en-GB"/>
              </w:rPr>
              <w:t>Research Article</w:t>
            </w:r>
          </w:p>
          <w:p w14:paraId="4D0A2B87" w14:textId="77777777" w:rsidR="000F510C" w:rsidRPr="00D11CBE"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D11CBE" w:rsidRDefault="000F510C">
      <w:pPr>
        <w:jc w:val="both"/>
        <w:rPr>
          <w:rFonts w:ascii="Arial" w:eastAsia="MS Mincho" w:hAnsi="Arial" w:cs="Arial"/>
          <w:sz w:val="20"/>
          <w:szCs w:val="20"/>
          <w:lang w:val="en-GB" w:eastAsia="x-none"/>
        </w:rPr>
      </w:pPr>
    </w:p>
    <w:p w14:paraId="37C36DDC" w14:textId="77777777" w:rsidR="000F510C" w:rsidRPr="00D11CBE" w:rsidRDefault="00652A9A">
      <w:pPr>
        <w:jc w:val="both"/>
        <w:rPr>
          <w:rFonts w:ascii="Arial" w:eastAsia="MS Mincho" w:hAnsi="Arial" w:cs="Arial"/>
          <w:b/>
          <w:sz w:val="20"/>
          <w:szCs w:val="20"/>
          <w:u w:val="single"/>
          <w:lang w:val="en-GB" w:eastAsia="x-none"/>
        </w:rPr>
      </w:pPr>
      <w:r w:rsidRPr="00D11CBE">
        <w:rPr>
          <w:rFonts w:ascii="Arial" w:eastAsia="MS Mincho" w:hAnsi="Arial" w:cs="Arial"/>
          <w:b/>
          <w:sz w:val="20"/>
          <w:szCs w:val="20"/>
          <w:highlight w:val="yellow"/>
          <w:u w:val="single"/>
          <w:lang w:val="en-GB" w:eastAsia="x-none"/>
        </w:rPr>
        <w:t>PART 1 (Importance of the manuscript)</w:t>
      </w:r>
      <w:r w:rsidRPr="00D11CBE">
        <w:rPr>
          <w:rFonts w:ascii="Arial" w:eastAsia="MS Mincho" w:hAnsi="Arial" w:cs="Arial"/>
          <w:b/>
          <w:sz w:val="20"/>
          <w:szCs w:val="20"/>
          <w:u w:val="single"/>
          <w:lang w:val="en-GB" w:eastAsia="x-none"/>
        </w:rPr>
        <w:t xml:space="preserve"> </w:t>
      </w:r>
    </w:p>
    <w:p w14:paraId="5F5A50E9" w14:textId="77777777" w:rsidR="000F510C" w:rsidRPr="00D11CBE"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rsidRPr="00D11CBE" w14:paraId="0C31D4D0" w14:textId="77777777">
        <w:trPr>
          <w:trHeight w:val="20"/>
          <w:jc w:val="center"/>
        </w:trPr>
        <w:tc>
          <w:tcPr>
            <w:tcW w:w="1666" w:type="pct"/>
            <w:noWrap/>
          </w:tcPr>
          <w:p w14:paraId="26DED922" w14:textId="191EB837" w:rsidR="000F510C" w:rsidRPr="00D11CBE"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D11CBE" w:rsidRDefault="00652A9A">
            <w:pPr>
              <w:keepNext/>
              <w:outlineLvl w:val="1"/>
              <w:rPr>
                <w:rFonts w:ascii="Arial" w:eastAsia="MS Mincho" w:hAnsi="Arial" w:cs="Arial"/>
                <w:b/>
                <w:bCs/>
                <w:sz w:val="20"/>
                <w:szCs w:val="20"/>
                <w:lang w:val="en-GB"/>
              </w:rPr>
            </w:pPr>
            <w:r w:rsidRPr="00D11CBE">
              <w:rPr>
                <w:rFonts w:ascii="Arial" w:eastAsia="MS Mincho" w:hAnsi="Arial" w:cs="Arial"/>
                <w:b/>
                <w:bCs/>
                <w:sz w:val="20"/>
                <w:szCs w:val="20"/>
                <w:lang w:val="en-GB"/>
              </w:rPr>
              <w:t>Comments of the Reviewers</w:t>
            </w:r>
          </w:p>
        </w:tc>
        <w:tc>
          <w:tcPr>
            <w:tcW w:w="1667" w:type="pct"/>
          </w:tcPr>
          <w:p w14:paraId="073A9375" w14:textId="77777777" w:rsidR="000F510C" w:rsidRPr="00D11CBE" w:rsidRDefault="00652A9A">
            <w:pPr>
              <w:spacing w:after="160" w:line="256" w:lineRule="auto"/>
              <w:rPr>
                <w:rFonts w:ascii="Arial" w:eastAsia="Calibri" w:hAnsi="Arial" w:cs="Arial"/>
                <w:kern w:val="2"/>
                <w:sz w:val="20"/>
                <w:szCs w:val="20"/>
                <w:lang w:val="en-GB"/>
              </w:rPr>
            </w:pPr>
            <w:r w:rsidRPr="00D11CBE">
              <w:rPr>
                <w:rFonts w:ascii="Arial" w:eastAsia="Calibri" w:hAnsi="Arial" w:cs="Arial"/>
                <w:b/>
                <w:kern w:val="2"/>
                <w:sz w:val="20"/>
                <w:szCs w:val="20"/>
                <w:lang w:val="en-GB"/>
              </w:rPr>
              <w:t>Author’s Feedback</w:t>
            </w:r>
            <w:r w:rsidRPr="00D11CBE">
              <w:rPr>
                <w:rFonts w:ascii="Arial" w:eastAsia="Calibri" w:hAnsi="Arial" w:cs="Arial"/>
                <w:kern w:val="2"/>
                <w:sz w:val="20"/>
                <w:szCs w:val="20"/>
                <w:lang w:val="en-GB"/>
              </w:rPr>
              <w:t xml:space="preserve"> </w:t>
            </w:r>
          </w:p>
          <w:p w14:paraId="6D37AE97" w14:textId="77777777" w:rsidR="000F510C" w:rsidRPr="00D11CBE" w:rsidRDefault="000F510C">
            <w:pPr>
              <w:keepNext/>
              <w:outlineLvl w:val="1"/>
              <w:rPr>
                <w:rFonts w:ascii="Arial" w:eastAsia="MS Mincho" w:hAnsi="Arial" w:cs="Arial"/>
                <w:bCs/>
                <w:sz w:val="20"/>
                <w:szCs w:val="20"/>
                <w:lang w:val="en-GB"/>
              </w:rPr>
            </w:pPr>
          </w:p>
        </w:tc>
      </w:tr>
      <w:tr w:rsidR="000F510C" w:rsidRPr="00D11CBE" w14:paraId="47461211" w14:textId="77777777">
        <w:trPr>
          <w:trHeight w:val="20"/>
          <w:jc w:val="center"/>
        </w:trPr>
        <w:tc>
          <w:tcPr>
            <w:tcW w:w="1666" w:type="pct"/>
            <w:noWrap/>
            <w:hideMark/>
          </w:tcPr>
          <w:p w14:paraId="6EBDF013" w14:textId="77777777" w:rsidR="000F510C" w:rsidRPr="00D11CBE" w:rsidRDefault="00652A9A">
            <w:pPr>
              <w:rPr>
                <w:rFonts w:ascii="Arial" w:hAnsi="Arial" w:cs="Arial"/>
                <w:bCs/>
                <w:sz w:val="20"/>
                <w:szCs w:val="20"/>
                <w:lang w:val="en-GB"/>
              </w:rPr>
            </w:pPr>
            <w:r w:rsidRPr="00D11CBE">
              <w:rPr>
                <w:rFonts w:ascii="Arial" w:hAnsi="Arial" w:cs="Arial"/>
                <w:b/>
                <w:bCs/>
                <w:sz w:val="20"/>
                <w:szCs w:val="20"/>
                <w:lang w:val="en-GB"/>
              </w:rPr>
              <w:t>Please write a few sentences regarding the importance of this manuscript for the scientific community.</w:t>
            </w:r>
            <w:r w:rsidRPr="00D11CBE">
              <w:rPr>
                <w:rFonts w:ascii="Arial" w:hAnsi="Arial" w:cs="Arial"/>
                <w:bCs/>
                <w:sz w:val="20"/>
                <w:szCs w:val="20"/>
                <w:lang w:val="en-GB"/>
              </w:rPr>
              <w:t xml:space="preserve"> A minimum of 3-4 sentences may </w:t>
            </w:r>
          </w:p>
          <w:p w14:paraId="07AFF1CE" w14:textId="77777777" w:rsidR="000F510C" w:rsidRPr="00D11CBE" w:rsidRDefault="00652A9A">
            <w:pPr>
              <w:rPr>
                <w:rFonts w:ascii="Arial" w:eastAsia="MS Mincho" w:hAnsi="Arial" w:cs="Arial"/>
                <w:bCs/>
                <w:sz w:val="20"/>
                <w:szCs w:val="20"/>
                <w:lang w:val="en-GB"/>
              </w:rPr>
            </w:pPr>
            <w:r w:rsidRPr="00D11CBE">
              <w:rPr>
                <w:rFonts w:ascii="Arial" w:hAnsi="Arial" w:cs="Arial"/>
                <w:bCs/>
                <w:sz w:val="20"/>
                <w:szCs w:val="20"/>
                <w:lang w:val="en-GB"/>
              </w:rPr>
              <w:t>be required for this part.</w:t>
            </w:r>
          </w:p>
        </w:tc>
        <w:tc>
          <w:tcPr>
            <w:tcW w:w="1667" w:type="pct"/>
          </w:tcPr>
          <w:p w14:paraId="4A8DC4BC" w14:textId="77777777" w:rsidR="006962FB" w:rsidRPr="00D11CBE" w:rsidRDefault="006962FB" w:rsidP="006962FB">
            <w:pPr>
              <w:keepNext/>
              <w:outlineLvl w:val="1"/>
              <w:rPr>
                <w:rFonts w:ascii="Arial" w:eastAsia="MS Mincho" w:hAnsi="Arial" w:cs="Arial"/>
                <w:b/>
                <w:bCs/>
                <w:sz w:val="20"/>
                <w:szCs w:val="20"/>
                <w:rtl/>
                <w:lang w:val="en-GB" w:bidi="ar-EG"/>
              </w:rPr>
            </w:pPr>
            <w:r w:rsidRPr="00D11CBE">
              <w:rPr>
                <w:rFonts w:ascii="Arial" w:eastAsia="MS Mincho" w:hAnsi="Arial" w:cs="Arial"/>
                <w:b/>
                <w:bCs/>
                <w:sz w:val="20"/>
                <w:szCs w:val="20"/>
                <w:lang w:val="en-GB" w:bidi="ar-EG"/>
              </w:rPr>
              <w:t xml:space="preserve">This manuscript provides critical, field-relevant insights into the therapeutic management of equine surra, an economically devastating disease. </w:t>
            </w:r>
          </w:p>
          <w:p w14:paraId="3BC14753" w14:textId="77777777" w:rsidR="006962FB" w:rsidRPr="00D11CBE" w:rsidRDefault="006962FB" w:rsidP="006962FB">
            <w:pPr>
              <w:keepNext/>
              <w:outlineLvl w:val="1"/>
              <w:rPr>
                <w:rFonts w:ascii="Arial" w:eastAsia="MS Mincho" w:hAnsi="Arial" w:cs="Arial"/>
                <w:b/>
                <w:bCs/>
                <w:sz w:val="20"/>
                <w:szCs w:val="20"/>
                <w:rtl/>
                <w:lang w:val="en-GB" w:bidi="ar-EG"/>
              </w:rPr>
            </w:pPr>
            <w:r w:rsidRPr="00D11CBE">
              <w:rPr>
                <w:rFonts w:ascii="Arial" w:eastAsia="MS Mincho" w:hAnsi="Arial" w:cs="Arial"/>
                <w:b/>
                <w:bCs/>
                <w:sz w:val="20"/>
                <w:szCs w:val="20"/>
                <w:lang w:val="en-GB" w:bidi="ar-EG"/>
              </w:rPr>
              <w:t xml:space="preserve">By shifting the focus from traditional, low-sensitivity microscopic techniques to a highly sensitive molecular assay (ISG-PCR), </w:t>
            </w:r>
          </w:p>
          <w:p w14:paraId="6AE33B2C" w14:textId="77777777" w:rsidR="000F510C" w:rsidRPr="00D11CBE" w:rsidRDefault="006962FB" w:rsidP="006962FB">
            <w:pPr>
              <w:contextualSpacing/>
              <w:rPr>
                <w:rFonts w:ascii="Arial" w:eastAsia="MS Mincho" w:hAnsi="Arial" w:cs="Arial"/>
                <w:b/>
                <w:bCs/>
                <w:sz w:val="20"/>
                <w:szCs w:val="20"/>
                <w:lang w:val="en-GB" w:bidi="ar-EG"/>
              </w:rPr>
            </w:pPr>
            <w:r w:rsidRPr="00D11CBE">
              <w:rPr>
                <w:rFonts w:ascii="Arial" w:eastAsia="MS Mincho" w:hAnsi="Arial" w:cs="Arial"/>
                <w:b/>
                <w:bCs/>
                <w:sz w:val="20"/>
                <w:szCs w:val="20"/>
                <w:lang w:val="en-GB" w:bidi="ar-EG"/>
              </w:rPr>
              <w:t xml:space="preserve">the study demonstrates the high rate of subclinical persistence and early relapse post-treatment. These findings are highly important for veterinarians and epidemiologists, as they highlight the limitations of single-dose </w:t>
            </w:r>
            <w:proofErr w:type="spellStart"/>
            <w:r w:rsidRPr="00D11CBE">
              <w:rPr>
                <w:rFonts w:ascii="Arial" w:eastAsia="MS Mincho" w:hAnsi="Arial" w:cs="Arial"/>
                <w:b/>
                <w:bCs/>
                <w:sz w:val="20"/>
                <w:szCs w:val="20"/>
                <w:lang w:val="en-GB" w:bidi="ar-EG"/>
              </w:rPr>
              <w:t>quinapyramine</w:t>
            </w:r>
            <w:proofErr w:type="spellEnd"/>
            <w:r w:rsidRPr="00D11CBE">
              <w:rPr>
                <w:rFonts w:ascii="Arial" w:eastAsia="MS Mincho" w:hAnsi="Arial" w:cs="Arial"/>
                <w:b/>
                <w:bCs/>
                <w:sz w:val="20"/>
                <w:szCs w:val="20"/>
                <w:lang w:val="en-GB" w:bidi="ar-EG"/>
              </w:rPr>
              <w:t xml:space="preserve"> regimens and establish a robust framework for molecular-based post-treatment surveillance in endemic regions.</w:t>
            </w:r>
          </w:p>
          <w:p w14:paraId="0B422AA4" w14:textId="77777777" w:rsidR="00F85A29" w:rsidRPr="00D11CBE" w:rsidRDefault="00F85A29" w:rsidP="006962FB">
            <w:pPr>
              <w:contextualSpacing/>
              <w:rPr>
                <w:rFonts w:ascii="Arial" w:eastAsia="MS Mincho" w:hAnsi="Arial" w:cs="Arial"/>
                <w:b/>
                <w:bCs/>
                <w:sz w:val="20"/>
                <w:szCs w:val="20"/>
                <w:lang w:val="en-GB" w:bidi="ar-EG"/>
              </w:rPr>
            </w:pPr>
          </w:p>
          <w:p w14:paraId="01978864" w14:textId="77777777" w:rsidR="00F85A29" w:rsidRPr="00D11CBE" w:rsidRDefault="00F85A29" w:rsidP="006962FB">
            <w:pPr>
              <w:contextualSpacing/>
              <w:rPr>
                <w:rFonts w:ascii="Arial" w:eastAsia="MS Mincho" w:hAnsi="Arial" w:cs="Arial"/>
                <w:b/>
                <w:bCs/>
                <w:sz w:val="20"/>
                <w:szCs w:val="20"/>
                <w:lang w:val="en-GB" w:bidi="ar-EG"/>
              </w:rPr>
            </w:pPr>
          </w:p>
          <w:p w14:paraId="03DC2AB4" w14:textId="4A32E418" w:rsidR="00F85A29" w:rsidRPr="00D11CBE" w:rsidRDefault="00F85A29" w:rsidP="006962FB">
            <w:pPr>
              <w:contextualSpacing/>
              <w:rPr>
                <w:rFonts w:ascii="Arial" w:hAnsi="Arial" w:cs="Arial"/>
                <w:b/>
                <w:bCs/>
                <w:sz w:val="20"/>
                <w:szCs w:val="20"/>
                <w:lang w:val="en-GB"/>
              </w:rPr>
            </w:pPr>
          </w:p>
        </w:tc>
        <w:tc>
          <w:tcPr>
            <w:tcW w:w="1667" w:type="pct"/>
          </w:tcPr>
          <w:p w14:paraId="64731361" w14:textId="77777777" w:rsidR="000F510C" w:rsidRPr="00D11CBE" w:rsidRDefault="000F510C">
            <w:pPr>
              <w:keepNext/>
              <w:outlineLvl w:val="1"/>
              <w:rPr>
                <w:rFonts w:ascii="Arial" w:eastAsia="MS Mincho" w:hAnsi="Arial" w:cs="Arial"/>
                <w:bCs/>
                <w:sz w:val="20"/>
                <w:szCs w:val="20"/>
                <w:lang w:val="en-GB"/>
              </w:rPr>
            </w:pPr>
          </w:p>
          <w:p w14:paraId="0A8AB417" w14:textId="77777777" w:rsidR="00561DC0" w:rsidRPr="00D11CBE" w:rsidRDefault="00561DC0">
            <w:pPr>
              <w:keepNext/>
              <w:outlineLvl w:val="1"/>
              <w:rPr>
                <w:rFonts w:ascii="Arial" w:eastAsia="MS Mincho" w:hAnsi="Arial" w:cs="Arial"/>
                <w:bCs/>
                <w:sz w:val="20"/>
                <w:szCs w:val="20"/>
                <w:lang w:val="en-GB"/>
              </w:rPr>
            </w:pPr>
          </w:p>
          <w:p w14:paraId="305EFE14" w14:textId="23EBB5AD" w:rsidR="00561DC0" w:rsidRPr="00D11CBE" w:rsidRDefault="00561DC0">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 xml:space="preserve">Noted </w:t>
            </w:r>
          </w:p>
        </w:tc>
      </w:tr>
    </w:tbl>
    <w:p w14:paraId="5922EF19" w14:textId="77777777" w:rsidR="000F510C" w:rsidRPr="00D11CBE" w:rsidRDefault="000F510C">
      <w:pPr>
        <w:rPr>
          <w:rFonts w:ascii="Arial" w:hAnsi="Arial" w:cs="Arial"/>
          <w:sz w:val="20"/>
          <w:szCs w:val="20"/>
          <w:lang w:val="en-GB"/>
        </w:rPr>
      </w:pPr>
    </w:p>
    <w:p w14:paraId="2C3B6BD9" w14:textId="77777777" w:rsidR="000F510C" w:rsidRPr="00D11CBE" w:rsidRDefault="00652A9A">
      <w:pPr>
        <w:keepNext/>
        <w:outlineLvl w:val="1"/>
        <w:rPr>
          <w:rFonts w:ascii="Arial" w:eastAsia="MS Mincho" w:hAnsi="Arial" w:cs="Arial"/>
          <w:b/>
          <w:bCs/>
          <w:sz w:val="20"/>
          <w:szCs w:val="20"/>
          <w:highlight w:val="yellow"/>
          <w:u w:val="single"/>
          <w:lang w:val="en-GB"/>
        </w:rPr>
      </w:pPr>
      <w:r w:rsidRPr="00D11CBE">
        <w:rPr>
          <w:rFonts w:ascii="Arial" w:eastAsia="MS Mincho" w:hAnsi="Arial" w:cs="Arial"/>
          <w:b/>
          <w:bCs/>
          <w:sz w:val="20"/>
          <w:szCs w:val="20"/>
          <w:highlight w:val="yellow"/>
          <w:u w:val="single"/>
          <w:lang w:val="en-GB"/>
        </w:rPr>
        <w:t>PART 2.1 (Objective Evaluation)</w:t>
      </w:r>
    </w:p>
    <w:p w14:paraId="7EA52E88" w14:textId="77777777" w:rsidR="000F510C" w:rsidRPr="00D11CBE"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D11CBE" w14:paraId="71A1EB94" w14:textId="77777777">
        <w:trPr>
          <w:trHeight w:val="20"/>
          <w:jc w:val="center"/>
        </w:trPr>
        <w:tc>
          <w:tcPr>
            <w:tcW w:w="1666" w:type="pct"/>
            <w:noWrap/>
          </w:tcPr>
          <w:p w14:paraId="21F71B48" w14:textId="6E33BF10" w:rsidR="000F510C" w:rsidRPr="00D11CBE" w:rsidRDefault="000F510C">
            <w:pPr>
              <w:keepNext/>
              <w:outlineLvl w:val="1"/>
              <w:rPr>
                <w:rFonts w:ascii="Arial" w:eastAsia="MS Mincho" w:hAnsi="Arial" w:cs="Arial"/>
                <w:b/>
                <w:bCs/>
                <w:sz w:val="20"/>
                <w:szCs w:val="20"/>
                <w:lang w:val="en-GB"/>
              </w:rPr>
            </w:pPr>
          </w:p>
        </w:tc>
        <w:tc>
          <w:tcPr>
            <w:tcW w:w="1667" w:type="pct"/>
            <w:hideMark/>
          </w:tcPr>
          <w:p w14:paraId="70FBE51D" w14:textId="77777777" w:rsidR="000F510C" w:rsidRPr="00D11CBE" w:rsidRDefault="00652A9A">
            <w:pPr>
              <w:keepNext/>
              <w:outlineLvl w:val="1"/>
              <w:rPr>
                <w:rFonts w:ascii="Arial" w:eastAsia="MS Mincho" w:hAnsi="Arial" w:cs="Arial"/>
                <w:b/>
                <w:bCs/>
                <w:sz w:val="20"/>
                <w:szCs w:val="20"/>
                <w:lang w:val="en-GB"/>
              </w:rPr>
            </w:pPr>
            <w:r w:rsidRPr="00D11CBE">
              <w:rPr>
                <w:rFonts w:ascii="Arial" w:eastAsia="MS Mincho" w:hAnsi="Arial" w:cs="Arial"/>
                <w:b/>
                <w:bCs/>
                <w:sz w:val="20"/>
                <w:szCs w:val="20"/>
                <w:lang w:val="en-GB"/>
              </w:rPr>
              <w:t>Rating of the Reviewers</w:t>
            </w:r>
          </w:p>
          <w:p w14:paraId="025687DD" w14:textId="77777777" w:rsidR="00897B13" w:rsidRPr="00D11CBE" w:rsidRDefault="00897B13">
            <w:pPr>
              <w:keepNext/>
              <w:outlineLvl w:val="1"/>
              <w:rPr>
                <w:rFonts w:ascii="Arial" w:eastAsia="MS Mincho" w:hAnsi="Arial" w:cs="Arial"/>
                <w:b/>
                <w:bCs/>
                <w:sz w:val="20"/>
                <w:szCs w:val="20"/>
                <w:lang w:val="en-GB"/>
              </w:rPr>
            </w:pPr>
          </w:p>
          <w:p w14:paraId="0A917A15" w14:textId="77777777" w:rsidR="00897B13" w:rsidRPr="00D11CBE" w:rsidRDefault="00897B13" w:rsidP="00897B13">
            <w:pPr>
              <w:contextualSpacing/>
              <w:rPr>
                <w:rFonts w:ascii="Arial" w:eastAsia="MS Mincho" w:hAnsi="Arial" w:cs="Arial"/>
                <w:sz w:val="20"/>
                <w:szCs w:val="20"/>
                <w:lang w:val="en-GB" w:bidi="ar-EG"/>
              </w:rPr>
            </w:pPr>
            <w:r w:rsidRPr="00D11CBE">
              <w:rPr>
                <w:rFonts w:ascii="Arial" w:eastAsia="MS Mincho" w:hAnsi="Arial" w:cs="Arial"/>
                <w:sz w:val="20"/>
                <w:szCs w:val="20"/>
                <w:lang w:val="en-GB" w:bidi="ar-EG"/>
              </w:rPr>
              <w:t>The objective evaluation reveals that while the study’s clinical parameters and ethical approvals are excellent, the molecular biology methodology requires minor revisions to correct a contradiction in PCR cycle numbers and to confirm the routine use of positive and negative assay controls</w:t>
            </w:r>
          </w:p>
          <w:p w14:paraId="1FDE6702" w14:textId="77777777" w:rsidR="00897B13" w:rsidRPr="00D11CBE" w:rsidRDefault="00897B13">
            <w:pPr>
              <w:keepNext/>
              <w:outlineLvl w:val="1"/>
              <w:rPr>
                <w:rFonts w:ascii="Arial" w:eastAsia="MS Mincho" w:hAnsi="Arial" w:cs="Arial"/>
                <w:b/>
                <w:bCs/>
                <w:sz w:val="20"/>
                <w:szCs w:val="20"/>
                <w:lang w:val="en-GB"/>
              </w:rPr>
            </w:pPr>
          </w:p>
        </w:tc>
        <w:tc>
          <w:tcPr>
            <w:tcW w:w="1667" w:type="pct"/>
            <w:hideMark/>
          </w:tcPr>
          <w:p w14:paraId="600CD12A" w14:textId="77777777" w:rsidR="000F510C" w:rsidRPr="00D11CBE" w:rsidRDefault="00652A9A">
            <w:pPr>
              <w:spacing w:after="160" w:line="256" w:lineRule="auto"/>
              <w:rPr>
                <w:rFonts w:ascii="Arial" w:hAnsi="Arial" w:cs="Arial"/>
                <w:bCs/>
                <w:kern w:val="2"/>
                <w:sz w:val="20"/>
                <w:szCs w:val="20"/>
                <w:lang w:val="en-GB"/>
              </w:rPr>
            </w:pPr>
            <w:r w:rsidRPr="00D11CBE">
              <w:rPr>
                <w:rFonts w:ascii="Arial" w:eastAsia="Calibri" w:hAnsi="Arial" w:cs="Arial"/>
                <w:b/>
                <w:kern w:val="2"/>
                <w:sz w:val="20"/>
                <w:szCs w:val="20"/>
                <w:lang w:val="en-GB"/>
              </w:rPr>
              <w:t>Author’s Feedback</w:t>
            </w:r>
            <w:r w:rsidRPr="00D11CBE">
              <w:rPr>
                <w:rFonts w:ascii="Arial" w:eastAsia="Calibri" w:hAnsi="Arial" w:cs="Arial"/>
                <w:kern w:val="2"/>
                <w:sz w:val="20"/>
                <w:szCs w:val="20"/>
                <w:lang w:val="en-GB"/>
              </w:rPr>
              <w:t xml:space="preserve"> </w:t>
            </w:r>
            <w:r w:rsidR="008A048C" w:rsidRPr="00D11CBE">
              <w:rPr>
                <w:rFonts w:ascii="Arial" w:hAnsi="Arial" w:cs="Arial"/>
                <w:b/>
                <w:kern w:val="2"/>
                <w:sz w:val="20"/>
                <w:szCs w:val="20"/>
                <w:highlight w:val="yellow"/>
                <w:lang w:val="en-GB"/>
              </w:rPr>
              <w:t>(</w:t>
            </w:r>
            <w:r w:rsidR="008A048C" w:rsidRPr="00D11CBE">
              <w:rPr>
                <w:rFonts w:ascii="Arial" w:hAnsi="Arial" w:cs="Arial"/>
                <w:bCs/>
                <w:kern w:val="2"/>
                <w:sz w:val="20"/>
                <w:szCs w:val="20"/>
                <w:highlight w:val="yellow"/>
                <w:lang w:val="en-GB"/>
              </w:rPr>
              <w:t>Revision of the Manuscript and Feedback of Authors are mandatory for Rating of 2 and 1)</w:t>
            </w:r>
          </w:p>
          <w:p w14:paraId="1C5DE707" w14:textId="77777777" w:rsidR="001008E4" w:rsidRPr="00D11CBE" w:rsidRDefault="001008E4">
            <w:pPr>
              <w:spacing w:after="160" w:line="256" w:lineRule="auto"/>
              <w:rPr>
                <w:rFonts w:ascii="Arial" w:hAnsi="Arial" w:cs="Arial"/>
                <w:b/>
                <w:bCs/>
                <w:kern w:val="2"/>
                <w:sz w:val="20"/>
                <w:szCs w:val="20"/>
                <w:lang w:val="en-GB"/>
              </w:rPr>
            </w:pPr>
          </w:p>
          <w:p w14:paraId="32228700" w14:textId="6BEE6F31" w:rsidR="001008E4" w:rsidRPr="00D11CBE" w:rsidRDefault="001008E4">
            <w:pPr>
              <w:spacing w:after="160" w:line="256" w:lineRule="auto"/>
              <w:rPr>
                <w:rFonts w:ascii="Arial" w:hAnsi="Arial" w:cs="Arial"/>
                <w:b/>
                <w:sz w:val="20"/>
                <w:szCs w:val="20"/>
                <w:lang w:val="en-GB"/>
              </w:rPr>
            </w:pPr>
            <w:r w:rsidRPr="00D11CBE">
              <w:rPr>
                <w:rFonts w:ascii="Arial" w:hAnsi="Arial" w:cs="Arial"/>
                <w:b/>
                <w:bCs/>
                <w:kern w:val="2"/>
                <w:sz w:val="20"/>
                <w:szCs w:val="20"/>
                <w:lang w:val="en-GB"/>
              </w:rPr>
              <w:t>Ok</w:t>
            </w:r>
          </w:p>
        </w:tc>
      </w:tr>
      <w:tr w:rsidR="000F510C" w:rsidRPr="00D11CBE" w14:paraId="4EDBEF58" w14:textId="77777777">
        <w:trPr>
          <w:trHeight w:val="20"/>
          <w:jc w:val="center"/>
        </w:trPr>
        <w:tc>
          <w:tcPr>
            <w:tcW w:w="1666" w:type="pct"/>
            <w:noWrap/>
            <w:hideMark/>
          </w:tcPr>
          <w:p w14:paraId="6BD79223" w14:textId="77777777" w:rsidR="000F510C" w:rsidRPr="00D11CBE" w:rsidRDefault="00652A9A">
            <w:pPr>
              <w:rPr>
                <w:rFonts w:ascii="Arial" w:hAnsi="Arial" w:cs="Arial"/>
                <w:b/>
                <w:bCs/>
                <w:sz w:val="20"/>
                <w:szCs w:val="20"/>
                <w:lang w:val="en-GB"/>
              </w:rPr>
            </w:pPr>
            <w:r w:rsidRPr="00D11CBE">
              <w:rPr>
                <w:rFonts w:ascii="Arial" w:hAnsi="Arial" w:cs="Arial"/>
                <w:b/>
                <w:bCs/>
                <w:sz w:val="20"/>
                <w:szCs w:val="20"/>
                <w:lang w:val="en-GB"/>
              </w:rPr>
              <w:t xml:space="preserve">1. Is the title clear and appropriate for the study? </w:t>
            </w:r>
          </w:p>
          <w:p w14:paraId="480E2ED8" w14:textId="77777777" w:rsidR="000F510C" w:rsidRPr="00D11CBE" w:rsidRDefault="00652A9A">
            <w:pPr>
              <w:rPr>
                <w:rFonts w:ascii="Arial" w:hAnsi="Arial" w:cs="Arial"/>
                <w:color w:val="404040"/>
                <w:sz w:val="20"/>
                <w:szCs w:val="20"/>
                <w:shd w:val="clear" w:color="auto" w:fill="FFFFFF"/>
                <w:lang w:val="en-GB"/>
              </w:rPr>
            </w:pPr>
            <w:r w:rsidRPr="00D11CBE">
              <w:rPr>
                <w:rFonts w:ascii="Arial" w:hAnsi="Arial" w:cs="Arial"/>
                <w:color w:val="404040"/>
                <w:sz w:val="20"/>
                <w:szCs w:val="20"/>
                <w:shd w:val="clear" w:color="auto" w:fill="FFFFFF"/>
                <w:lang w:val="en-GB"/>
              </w:rPr>
              <w:t xml:space="preserve">Rating Scale: </w:t>
            </w:r>
          </w:p>
          <w:p w14:paraId="6327DE1F" w14:textId="77777777" w:rsidR="000F510C" w:rsidRPr="00D11CBE" w:rsidRDefault="00652A9A">
            <w:pPr>
              <w:rPr>
                <w:rFonts w:ascii="Arial" w:hAnsi="Arial" w:cs="Arial"/>
                <w:sz w:val="20"/>
                <w:szCs w:val="20"/>
                <w:u w:val="single"/>
                <w:lang w:val="en-GB"/>
              </w:rPr>
            </w:pPr>
            <w:r w:rsidRPr="00D11C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A744A1" w14:textId="77777777" w:rsidR="000F510C" w:rsidRPr="00D11CBE" w:rsidRDefault="00557300">
            <w:pPr>
              <w:ind w:left="360"/>
              <w:rPr>
                <w:rFonts w:ascii="Arial" w:hAnsi="Arial" w:cs="Arial"/>
                <w:b/>
                <w:bCs/>
                <w:sz w:val="20"/>
                <w:szCs w:val="20"/>
                <w:lang w:val="en-GB" w:bidi="ar-EG"/>
              </w:rPr>
            </w:pPr>
            <w:r w:rsidRPr="00D11CBE">
              <w:rPr>
                <w:rFonts w:ascii="Arial" w:hAnsi="Arial" w:cs="Arial"/>
                <w:b/>
                <w:bCs/>
                <w:sz w:val="20"/>
                <w:szCs w:val="20"/>
                <w:lang w:val="en-GB" w:bidi="ar-EG"/>
              </w:rPr>
              <w:t>4</w:t>
            </w:r>
          </w:p>
          <w:p w14:paraId="0B813A4F" w14:textId="04F65CD3" w:rsidR="00640E1B" w:rsidRPr="00D11CBE" w:rsidRDefault="00640E1B">
            <w:pPr>
              <w:ind w:left="360"/>
              <w:rPr>
                <w:rFonts w:ascii="Arial" w:hAnsi="Arial" w:cs="Arial"/>
                <w:b/>
                <w:bCs/>
                <w:sz w:val="20"/>
                <w:szCs w:val="20"/>
                <w:lang w:val="en-GB"/>
              </w:rPr>
            </w:pPr>
          </w:p>
        </w:tc>
        <w:tc>
          <w:tcPr>
            <w:tcW w:w="1667" w:type="pct"/>
          </w:tcPr>
          <w:p w14:paraId="77A6A384" w14:textId="711906FE" w:rsidR="000F510C" w:rsidRPr="00D11CBE" w:rsidRDefault="006A38D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ok</w:t>
            </w:r>
          </w:p>
        </w:tc>
      </w:tr>
      <w:tr w:rsidR="006A38DA" w:rsidRPr="00D11CBE" w14:paraId="0A937C75" w14:textId="77777777">
        <w:trPr>
          <w:trHeight w:val="20"/>
          <w:jc w:val="center"/>
        </w:trPr>
        <w:tc>
          <w:tcPr>
            <w:tcW w:w="1666" w:type="pct"/>
            <w:noWrap/>
            <w:hideMark/>
          </w:tcPr>
          <w:p w14:paraId="6679EE7D" w14:textId="77777777" w:rsidR="006A38DA" w:rsidRPr="00D11CBE" w:rsidRDefault="006A38DA" w:rsidP="006A38DA">
            <w:pPr>
              <w:keepNext/>
              <w:outlineLvl w:val="1"/>
              <w:rPr>
                <w:rFonts w:ascii="Arial" w:eastAsia="MS Mincho" w:hAnsi="Arial" w:cs="Arial"/>
                <w:b/>
                <w:bCs/>
                <w:sz w:val="20"/>
                <w:szCs w:val="20"/>
                <w:lang w:val="en-GB"/>
              </w:rPr>
            </w:pPr>
            <w:r w:rsidRPr="00D11CBE">
              <w:rPr>
                <w:rFonts w:ascii="Arial" w:eastAsia="MS Mincho" w:hAnsi="Arial" w:cs="Arial"/>
                <w:b/>
                <w:bCs/>
                <w:sz w:val="20"/>
                <w:szCs w:val="20"/>
                <w:lang w:val="en-GB"/>
              </w:rPr>
              <w:lastRenderedPageBreak/>
              <w:t xml:space="preserve">2. Is the abstract of the article comprehensive? </w:t>
            </w:r>
          </w:p>
          <w:p w14:paraId="6EBF2459" w14:textId="77777777" w:rsidR="006A38DA" w:rsidRPr="00D11CBE" w:rsidRDefault="006A38DA" w:rsidP="006A38DA">
            <w:pPr>
              <w:rPr>
                <w:rFonts w:ascii="Arial" w:hAnsi="Arial" w:cs="Arial"/>
                <w:color w:val="404040"/>
                <w:sz w:val="20"/>
                <w:szCs w:val="20"/>
                <w:shd w:val="clear" w:color="auto" w:fill="FFFFFF"/>
                <w:lang w:val="en-GB"/>
              </w:rPr>
            </w:pPr>
            <w:r w:rsidRPr="00D11CBE">
              <w:rPr>
                <w:rFonts w:ascii="Arial" w:hAnsi="Arial" w:cs="Arial"/>
                <w:color w:val="404040"/>
                <w:sz w:val="20"/>
                <w:szCs w:val="20"/>
                <w:shd w:val="clear" w:color="auto" w:fill="FFFFFF"/>
                <w:lang w:val="en-GB"/>
              </w:rPr>
              <w:t xml:space="preserve">Rating Scale: </w:t>
            </w:r>
          </w:p>
          <w:p w14:paraId="35E25C99" w14:textId="77777777" w:rsidR="006A38DA" w:rsidRPr="00D11CBE" w:rsidRDefault="006A38DA" w:rsidP="006A38DA">
            <w:pPr>
              <w:rPr>
                <w:rFonts w:ascii="Arial" w:hAnsi="Arial" w:cs="Arial"/>
                <w:sz w:val="20"/>
                <w:szCs w:val="20"/>
                <w:lang w:val="en-GB"/>
              </w:rPr>
            </w:pPr>
            <w:r w:rsidRPr="00D11C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2373F1A8" w:rsidR="006A38DA" w:rsidRPr="00D11CBE" w:rsidRDefault="006A38DA" w:rsidP="006A38DA">
            <w:pPr>
              <w:ind w:left="360"/>
              <w:rPr>
                <w:rFonts w:ascii="Arial" w:hAnsi="Arial" w:cs="Arial"/>
                <w:b/>
                <w:bCs/>
                <w:sz w:val="20"/>
                <w:szCs w:val="20"/>
                <w:lang w:val="en-GB"/>
              </w:rPr>
            </w:pPr>
            <w:r w:rsidRPr="00D11CBE">
              <w:rPr>
                <w:rFonts w:ascii="Arial" w:hAnsi="Arial" w:cs="Arial"/>
                <w:b/>
                <w:bCs/>
                <w:sz w:val="20"/>
                <w:szCs w:val="20"/>
                <w:lang w:val="en-GB" w:bidi="ar-EG"/>
              </w:rPr>
              <w:t>4</w:t>
            </w:r>
          </w:p>
        </w:tc>
        <w:tc>
          <w:tcPr>
            <w:tcW w:w="1667" w:type="pct"/>
          </w:tcPr>
          <w:p w14:paraId="575247A5" w14:textId="6729EEDE" w:rsidR="006A38DA" w:rsidRPr="00D11CBE" w:rsidRDefault="006A38DA" w:rsidP="006A38D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ok</w:t>
            </w:r>
          </w:p>
        </w:tc>
      </w:tr>
      <w:tr w:rsidR="006A38DA" w:rsidRPr="00D11CBE" w14:paraId="733B06F0" w14:textId="77777777">
        <w:trPr>
          <w:trHeight w:val="20"/>
          <w:jc w:val="center"/>
        </w:trPr>
        <w:tc>
          <w:tcPr>
            <w:tcW w:w="1666" w:type="pct"/>
            <w:noWrap/>
            <w:hideMark/>
          </w:tcPr>
          <w:p w14:paraId="571A3D1D" w14:textId="77777777" w:rsidR="006A38DA" w:rsidRPr="00D11CBE" w:rsidRDefault="006A38DA" w:rsidP="006A38DA">
            <w:pPr>
              <w:keepNext/>
              <w:outlineLvl w:val="1"/>
              <w:rPr>
                <w:rFonts w:ascii="Arial" w:eastAsia="MS Mincho" w:hAnsi="Arial" w:cs="Arial"/>
                <w:b/>
                <w:bCs/>
                <w:sz w:val="20"/>
                <w:szCs w:val="20"/>
                <w:lang w:val="en-GB" w:eastAsia="x-none"/>
              </w:rPr>
            </w:pPr>
            <w:r w:rsidRPr="00D11CBE">
              <w:rPr>
                <w:rFonts w:ascii="Arial" w:eastAsia="MS Mincho" w:hAnsi="Arial" w:cs="Arial"/>
                <w:b/>
                <w:bCs/>
                <w:sz w:val="20"/>
                <w:szCs w:val="20"/>
                <w:lang w:val="en-GB" w:eastAsia="x-none"/>
              </w:rPr>
              <w:t>3. Are the keywords appropriate and useful?</w:t>
            </w:r>
          </w:p>
          <w:p w14:paraId="24A76C9C" w14:textId="77777777" w:rsidR="006A38DA" w:rsidRPr="00D11CBE" w:rsidRDefault="006A38DA" w:rsidP="006A38DA">
            <w:pPr>
              <w:rPr>
                <w:rFonts w:ascii="Arial" w:hAnsi="Arial" w:cs="Arial"/>
                <w:color w:val="404040"/>
                <w:sz w:val="20"/>
                <w:szCs w:val="20"/>
                <w:shd w:val="clear" w:color="auto" w:fill="FFFFFF"/>
                <w:lang w:val="en-GB"/>
              </w:rPr>
            </w:pPr>
            <w:r w:rsidRPr="00D11CBE">
              <w:rPr>
                <w:rFonts w:ascii="Arial" w:hAnsi="Arial" w:cs="Arial"/>
                <w:color w:val="404040"/>
                <w:sz w:val="20"/>
                <w:szCs w:val="20"/>
                <w:shd w:val="clear" w:color="auto" w:fill="FFFFFF"/>
                <w:lang w:val="en-GB"/>
              </w:rPr>
              <w:t xml:space="preserve">Rating Scale: </w:t>
            </w:r>
          </w:p>
          <w:p w14:paraId="45FE65CD" w14:textId="77777777" w:rsidR="006A38DA" w:rsidRPr="00D11CBE" w:rsidRDefault="006A38DA" w:rsidP="006A38DA">
            <w:pPr>
              <w:rPr>
                <w:rFonts w:ascii="Arial" w:hAnsi="Arial" w:cs="Arial"/>
                <w:sz w:val="20"/>
                <w:szCs w:val="20"/>
                <w:lang w:val="en-GB" w:eastAsia="x-none"/>
              </w:rPr>
            </w:pPr>
            <w:r w:rsidRPr="00D11C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0E79F248" w:rsidR="006A38DA" w:rsidRPr="00D11CBE" w:rsidRDefault="006A38DA" w:rsidP="006A38DA">
            <w:pPr>
              <w:ind w:left="360"/>
              <w:rPr>
                <w:rFonts w:ascii="Arial" w:hAnsi="Arial" w:cs="Arial"/>
                <w:b/>
                <w:bCs/>
                <w:sz w:val="20"/>
                <w:szCs w:val="20"/>
                <w:lang w:val="en-GB"/>
              </w:rPr>
            </w:pPr>
            <w:r w:rsidRPr="00D11CBE">
              <w:rPr>
                <w:rFonts w:ascii="Arial" w:hAnsi="Arial" w:cs="Arial"/>
                <w:b/>
                <w:bCs/>
                <w:sz w:val="20"/>
                <w:szCs w:val="20"/>
                <w:lang w:val="en-GB" w:bidi="ar-EG"/>
              </w:rPr>
              <w:t>5</w:t>
            </w:r>
          </w:p>
        </w:tc>
        <w:tc>
          <w:tcPr>
            <w:tcW w:w="1667" w:type="pct"/>
          </w:tcPr>
          <w:p w14:paraId="1385131D" w14:textId="4EBD9D54" w:rsidR="006A38DA" w:rsidRPr="00D11CBE" w:rsidRDefault="006A38DA" w:rsidP="006A38D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ok</w:t>
            </w:r>
          </w:p>
        </w:tc>
      </w:tr>
      <w:tr w:rsidR="006A38DA" w:rsidRPr="00D11CBE" w14:paraId="5A25E829" w14:textId="77777777">
        <w:trPr>
          <w:trHeight w:val="20"/>
          <w:jc w:val="center"/>
        </w:trPr>
        <w:tc>
          <w:tcPr>
            <w:tcW w:w="1666" w:type="pct"/>
            <w:noWrap/>
            <w:hideMark/>
          </w:tcPr>
          <w:p w14:paraId="3A86295D" w14:textId="77777777" w:rsidR="006A38DA" w:rsidRPr="00D11CBE" w:rsidRDefault="006A38DA" w:rsidP="006A38DA">
            <w:pPr>
              <w:keepNext/>
              <w:outlineLvl w:val="1"/>
              <w:rPr>
                <w:rFonts w:ascii="Arial" w:eastAsia="MS Mincho" w:hAnsi="Arial" w:cs="Arial"/>
                <w:b/>
                <w:bCs/>
                <w:sz w:val="20"/>
                <w:szCs w:val="20"/>
                <w:lang w:val="en-GB" w:eastAsia="x-none"/>
              </w:rPr>
            </w:pPr>
            <w:r w:rsidRPr="00D11CBE">
              <w:rPr>
                <w:rFonts w:ascii="Arial" w:eastAsia="MS Mincho" w:hAnsi="Arial" w:cs="Arial"/>
                <w:b/>
                <w:bCs/>
                <w:sz w:val="20"/>
                <w:szCs w:val="20"/>
                <w:lang w:val="en-GB" w:eastAsia="x-none"/>
              </w:rPr>
              <w:t>4. Is the background information of the paper sufficient and well organized?</w:t>
            </w:r>
          </w:p>
          <w:p w14:paraId="47ED9825" w14:textId="77777777" w:rsidR="006A38DA" w:rsidRPr="00D11CBE" w:rsidRDefault="006A38DA" w:rsidP="006A38DA">
            <w:pPr>
              <w:rPr>
                <w:rFonts w:ascii="Arial" w:hAnsi="Arial" w:cs="Arial"/>
                <w:color w:val="404040"/>
                <w:sz w:val="20"/>
                <w:szCs w:val="20"/>
                <w:shd w:val="clear" w:color="auto" w:fill="FFFFFF"/>
                <w:lang w:val="en-GB"/>
              </w:rPr>
            </w:pPr>
            <w:r w:rsidRPr="00D11CBE">
              <w:rPr>
                <w:rFonts w:ascii="Arial" w:hAnsi="Arial" w:cs="Arial"/>
                <w:color w:val="404040"/>
                <w:sz w:val="20"/>
                <w:szCs w:val="20"/>
                <w:shd w:val="clear" w:color="auto" w:fill="FFFFFF"/>
                <w:lang w:val="en-GB"/>
              </w:rPr>
              <w:t xml:space="preserve">Rating Scale: </w:t>
            </w:r>
          </w:p>
          <w:p w14:paraId="00F2A899" w14:textId="77777777" w:rsidR="006A38DA" w:rsidRPr="00D11CBE" w:rsidRDefault="006A38DA" w:rsidP="006A38DA">
            <w:pPr>
              <w:rPr>
                <w:rFonts w:ascii="Arial" w:hAnsi="Arial" w:cs="Arial"/>
                <w:sz w:val="20"/>
                <w:szCs w:val="20"/>
                <w:lang w:val="en-GB" w:eastAsia="x-none"/>
              </w:rPr>
            </w:pPr>
            <w:r w:rsidRPr="00D11C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154A2AF5" w:rsidR="006A38DA" w:rsidRPr="00D11CBE" w:rsidRDefault="006A38DA" w:rsidP="006A38DA">
            <w:pPr>
              <w:ind w:left="360"/>
              <w:rPr>
                <w:rFonts w:ascii="Arial" w:hAnsi="Arial" w:cs="Arial"/>
                <w:b/>
                <w:bCs/>
                <w:sz w:val="20"/>
                <w:szCs w:val="20"/>
                <w:lang w:val="en-GB"/>
              </w:rPr>
            </w:pPr>
            <w:r w:rsidRPr="00D11CBE">
              <w:rPr>
                <w:rFonts w:ascii="Arial" w:hAnsi="Arial" w:cs="Arial"/>
                <w:b/>
                <w:bCs/>
                <w:sz w:val="20"/>
                <w:szCs w:val="20"/>
                <w:lang w:val="en-GB" w:bidi="ar-EG"/>
              </w:rPr>
              <w:t>4</w:t>
            </w:r>
          </w:p>
        </w:tc>
        <w:tc>
          <w:tcPr>
            <w:tcW w:w="1667" w:type="pct"/>
          </w:tcPr>
          <w:p w14:paraId="7EB0A7E5" w14:textId="5B4981D2" w:rsidR="006A38DA" w:rsidRPr="00D11CBE" w:rsidRDefault="006A38DA" w:rsidP="006A38D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ok</w:t>
            </w:r>
          </w:p>
        </w:tc>
      </w:tr>
      <w:tr w:rsidR="006A38DA" w:rsidRPr="00D11CBE" w14:paraId="6B9D170D" w14:textId="77777777">
        <w:trPr>
          <w:trHeight w:val="20"/>
          <w:jc w:val="center"/>
        </w:trPr>
        <w:tc>
          <w:tcPr>
            <w:tcW w:w="1666" w:type="pct"/>
            <w:noWrap/>
            <w:hideMark/>
          </w:tcPr>
          <w:p w14:paraId="7B48635A" w14:textId="77777777" w:rsidR="006A38DA" w:rsidRPr="00D11CBE" w:rsidRDefault="006A38DA" w:rsidP="006A38DA">
            <w:pPr>
              <w:keepNext/>
              <w:outlineLvl w:val="1"/>
              <w:rPr>
                <w:rFonts w:ascii="Arial" w:eastAsia="MS Mincho" w:hAnsi="Arial" w:cs="Arial"/>
                <w:b/>
                <w:bCs/>
                <w:sz w:val="20"/>
                <w:szCs w:val="20"/>
                <w:lang w:val="en-GB" w:eastAsia="x-none"/>
              </w:rPr>
            </w:pPr>
            <w:r w:rsidRPr="00D11CBE">
              <w:rPr>
                <w:rFonts w:ascii="Arial" w:eastAsia="MS Mincho" w:hAnsi="Arial" w:cs="Arial"/>
                <w:b/>
                <w:bCs/>
                <w:sz w:val="20"/>
                <w:szCs w:val="20"/>
                <w:lang w:val="en-GB" w:eastAsia="x-none"/>
              </w:rPr>
              <w:t>5. Are the research objectives/hypotheses clearly stated?</w:t>
            </w:r>
          </w:p>
          <w:p w14:paraId="23187A91" w14:textId="77777777" w:rsidR="006A38DA" w:rsidRPr="00D11CBE" w:rsidRDefault="006A38DA" w:rsidP="006A38DA">
            <w:pPr>
              <w:rPr>
                <w:rFonts w:ascii="Arial" w:hAnsi="Arial" w:cs="Arial"/>
                <w:color w:val="404040"/>
                <w:sz w:val="20"/>
                <w:szCs w:val="20"/>
                <w:shd w:val="clear" w:color="auto" w:fill="FFFFFF"/>
                <w:lang w:val="en-GB"/>
              </w:rPr>
            </w:pPr>
            <w:r w:rsidRPr="00D11CBE">
              <w:rPr>
                <w:rFonts w:ascii="Arial" w:hAnsi="Arial" w:cs="Arial"/>
                <w:color w:val="404040"/>
                <w:sz w:val="20"/>
                <w:szCs w:val="20"/>
                <w:shd w:val="clear" w:color="auto" w:fill="FFFFFF"/>
                <w:lang w:val="en-GB"/>
              </w:rPr>
              <w:t xml:space="preserve">Rating Scale: </w:t>
            </w:r>
          </w:p>
          <w:p w14:paraId="7D22E4B7" w14:textId="77777777" w:rsidR="006A38DA" w:rsidRPr="00D11CBE" w:rsidRDefault="006A38DA" w:rsidP="006A38DA">
            <w:pPr>
              <w:rPr>
                <w:rFonts w:ascii="Arial" w:hAnsi="Arial" w:cs="Arial"/>
                <w:sz w:val="20"/>
                <w:szCs w:val="20"/>
                <w:lang w:val="en-GB" w:eastAsia="x-none"/>
              </w:rPr>
            </w:pPr>
            <w:r w:rsidRPr="00D11C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595EBBC4" w:rsidR="006A38DA" w:rsidRPr="00D11CBE" w:rsidRDefault="006A38DA" w:rsidP="006A38DA">
            <w:pPr>
              <w:ind w:left="360"/>
              <w:rPr>
                <w:rFonts w:ascii="Arial" w:hAnsi="Arial" w:cs="Arial"/>
                <w:b/>
                <w:bCs/>
                <w:sz w:val="20"/>
                <w:szCs w:val="20"/>
                <w:lang w:val="en-GB"/>
              </w:rPr>
            </w:pPr>
            <w:r w:rsidRPr="00D11CBE">
              <w:rPr>
                <w:rFonts w:ascii="Arial" w:hAnsi="Arial" w:cs="Arial"/>
                <w:b/>
                <w:bCs/>
                <w:sz w:val="20"/>
                <w:szCs w:val="20"/>
                <w:lang w:val="en-GB" w:bidi="ar-EG"/>
              </w:rPr>
              <w:t>4</w:t>
            </w:r>
          </w:p>
        </w:tc>
        <w:tc>
          <w:tcPr>
            <w:tcW w:w="1667" w:type="pct"/>
          </w:tcPr>
          <w:p w14:paraId="144D114B" w14:textId="2E063B1E" w:rsidR="006A38DA" w:rsidRPr="00D11CBE" w:rsidRDefault="006A38DA" w:rsidP="006A38D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ok</w:t>
            </w:r>
          </w:p>
        </w:tc>
      </w:tr>
      <w:tr w:rsidR="006A38DA" w:rsidRPr="00D11CBE" w14:paraId="6FD848EF" w14:textId="77777777">
        <w:trPr>
          <w:trHeight w:val="20"/>
          <w:jc w:val="center"/>
        </w:trPr>
        <w:tc>
          <w:tcPr>
            <w:tcW w:w="1666" w:type="pct"/>
            <w:noWrap/>
            <w:hideMark/>
          </w:tcPr>
          <w:p w14:paraId="048A3F65" w14:textId="77777777" w:rsidR="006A38DA" w:rsidRPr="00D11CBE" w:rsidRDefault="006A38DA" w:rsidP="006A38DA">
            <w:pPr>
              <w:keepNext/>
              <w:outlineLvl w:val="1"/>
              <w:rPr>
                <w:rFonts w:ascii="Arial" w:eastAsia="MS Mincho" w:hAnsi="Arial" w:cs="Arial"/>
                <w:b/>
                <w:bCs/>
                <w:sz w:val="20"/>
                <w:szCs w:val="20"/>
                <w:lang w:val="en-GB" w:eastAsia="x-none"/>
              </w:rPr>
            </w:pPr>
            <w:r w:rsidRPr="00D11CBE">
              <w:rPr>
                <w:rFonts w:ascii="Arial" w:eastAsia="MS Mincho" w:hAnsi="Arial" w:cs="Arial"/>
                <w:b/>
                <w:bCs/>
                <w:sz w:val="20"/>
                <w:szCs w:val="20"/>
                <w:lang w:val="en-GB" w:eastAsia="x-none"/>
              </w:rPr>
              <w:t>6. Is the literature review relevant and up to date?</w:t>
            </w:r>
          </w:p>
          <w:p w14:paraId="46AEA7EF" w14:textId="77777777" w:rsidR="006A38DA" w:rsidRPr="00D11CBE" w:rsidRDefault="006A38DA" w:rsidP="006A38DA">
            <w:pPr>
              <w:rPr>
                <w:rFonts w:ascii="Arial" w:hAnsi="Arial" w:cs="Arial"/>
                <w:color w:val="404040"/>
                <w:sz w:val="20"/>
                <w:szCs w:val="20"/>
                <w:shd w:val="clear" w:color="auto" w:fill="FFFFFF"/>
                <w:lang w:val="en-GB"/>
              </w:rPr>
            </w:pPr>
            <w:r w:rsidRPr="00D11CBE">
              <w:rPr>
                <w:rFonts w:ascii="Arial" w:hAnsi="Arial" w:cs="Arial"/>
                <w:color w:val="404040"/>
                <w:sz w:val="20"/>
                <w:szCs w:val="20"/>
                <w:shd w:val="clear" w:color="auto" w:fill="FFFFFF"/>
                <w:lang w:val="en-GB"/>
              </w:rPr>
              <w:t xml:space="preserve">Rating Scale: </w:t>
            </w:r>
          </w:p>
          <w:p w14:paraId="356D560A" w14:textId="77777777" w:rsidR="006A38DA" w:rsidRPr="00D11CBE" w:rsidRDefault="006A38DA" w:rsidP="006A38DA">
            <w:pPr>
              <w:rPr>
                <w:rFonts w:ascii="Arial" w:hAnsi="Arial" w:cs="Arial"/>
                <w:sz w:val="20"/>
                <w:szCs w:val="20"/>
                <w:lang w:val="en-GB" w:eastAsia="x-none"/>
              </w:rPr>
            </w:pPr>
            <w:r w:rsidRPr="00D11C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225621FA" w:rsidR="006A38DA" w:rsidRPr="00D11CBE" w:rsidRDefault="006A38DA" w:rsidP="006A38DA">
            <w:pPr>
              <w:ind w:left="360"/>
              <w:rPr>
                <w:rFonts w:ascii="Arial" w:hAnsi="Arial" w:cs="Arial"/>
                <w:b/>
                <w:bCs/>
                <w:sz w:val="20"/>
                <w:szCs w:val="20"/>
                <w:lang w:val="en-GB"/>
              </w:rPr>
            </w:pPr>
            <w:r w:rsidRPr="00D11CBE">
              <w:rPr>
                <w:rFonts w:ascii="Arial" w:hAnsi="Arial" w:cs="Arial"/>
                <w:b/>
                <w:bCs/>
                <w:sz w:val="20"/>
                <w:szCs w:val="20"/>
                <w:lang w:val="en-GB" w:bidi="ar-EG"/>
              </w:rPr>
              <w:t>4</w:t>
            </w:r>
          </w:p>
        </w:tc>
        <w:tc>
          <w:tcPr>
            <w:tcW w:w="1667" w:type="pct"/>
          </w:tcPr>
          <w:p w14:paraId="642162CD" w14:textId="4016C1F8" w:rsidR="006A38DA" w:rsidRPr="00D11CBE" w:rsidRDefault="006A38DA" w:rsidP="006A38D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ok</w:t>
            </w:r>
          </w:p>
        </w:tc>
      </w:tr>
      <w:tr w:rsidR="006A38DA" w:rsidRPr="00D11CBE" w14:paraId="0703EAFF" w14:textId="77777777">
        <w:trPr>
          <w:trHeight w:val="20"/>
          <w:jc w:val="center"/>
        </w:trPr>
        <w:tc>
          <w:tcPr>
            <w:tcW w:w="1666" w:type="pct"/>
            <w:noWrap/>
            <w:hideMark/>
          </w:tcPr>
          <w:p w14:paraId="5772D955" w14:textId="77777777" w:rsidR="006A38DA" w:rsidRPr="00D11CBE" w:rsidRDefault="006A38DA" w:rsidP="006A38DA">
            <w:pPr>
              <w:keepNext/>
              <w:outlineLvl w:val="1"/>
              <w:rPr>
                <w:rFonts w:ascii="Arial" w:eastAsia="MS Mincho" w:hAnsi="Arial" w:cs="Arial"/>
                <w:b/>
                <w:bCs/>
                <w:sz w:val="20"/>
                <w:szCs w:val="20"/>
                <w:lang w:val="en-GB" w:eastAsia="x-none"/>
              </w:rPr>
            </w:pPr>
            <w:r w:rsidRPr="00D11CBE">
              <w:rPr>
                <w:rFonts w:ascii="Arial" w:eastAsia="MS Mincho" w:hAnsi="Arial" w:cs="Arial"/>
                <w:b/>
                <w:bCs/>
                <w:sz w:val="20"/>
                <w:szCs w:val="20"/>
                <w:lang w:val="en-GB" w:eastAsia="x-none"/>
              </w:rPr>
              <w:t>7. Is the research methodology appropriate for the study?</w:t>
            </w:r>
          </w:p>
          <w:p w14:paraId="6C0869EB" w14:textId="77777777" w:rsidR="006A38DA" w:rsidRPr="00D11CBE" w:rsidRDefault="006A38DA" w:rsidP="006A38DA">
            <w:pPr>
              <w:rPr>
                <w:rFonts w:ascii="Arial" w:hAnsi="Arial" w:cs="Arial"/>
                <w:color w:val="404040"/>
                <w:sz w:val="20"/>
                <w:szCs w:val="20"/>
                <w:shd w:val="clear" w:color="auto" w:fill="FFFFFF"/>
                <w:lang w:val="en-GB"/>
              </w:rPr>
            </w:pPr>
            <w:r w:rsidRPr="00D11CBE">
              <w:rPr>
                <w:rFonts w:ascii="Arial" w:hAnsi="Arial" w:cs="Arial"/>
                <w:color w:val="404040"/>
                <w:sz w:val="20"/>
                <w:szCs w:val="20"/>
                <w:shd w:val="clear" w:color="auto" w:fill="FFFFFF"/>
                <w:lang w:val="en-GB"/>
              </w:rPr>
              <w:t xml:space="preserve">Rating Scale: </w:t>
            </w:r>
          </w:p>
          <w:p w14:paraId="19D4469F" w14:textId="77777777" w:rsidR="006A38DA" w:rsidRPr="00D11CBE" w:rsidRDefault="006A38DA" w:rsidP="006A38DA">
            <w:pPr>
              <w:rPr>
                <w:rFonts w:ascii="Arial" w:hAnsi="Arial" w:cs="Arial"/>
                <w:sz w:val="20"/>
                <w:szCs w:val="20"/>
                <w:lang w:val="en-GB"/>
              </w:rPr>
            </w:pPr>
            <w:r w:rsidRPr="00D11C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49E72489" w:rsidR="006A38DA" w:rsidRPr="00D11CBE" w:rsidRDefault="006A38DA" w:rsidP="006A38DA">
            <w:pPr>
              <w:ind w:left="360"/>
              <w:rPr>
                <w:rFonts w:ascii="Arial" w:hAnsi="Arial" w:cs="Arial"/>
                <w:b/>
                <w:bCs/>
                <w:sz w:val="20"/>
                <w:szCs w:val="20"/>
                <w:lang w:val="en-GB"/>
              </w:rPr>
            </w:pPr>
            <w:r w:rsidRPr="00D11CBE">
              <w:rPr>
                <w:rFonts w:ascii="Arial" w:hAnsi="Arial" w:cs="Arial"/>
                <w:b/>
                <w:bCs/>
                <w:sz w:val="20"/>
                <w:szCs w:val="20"/>
                <w:lang w:val="en-GB" w:bidi="ar-EG"/>
              </w:rPr>
              <w:t>4</w:t>
            </w:r>
          </w:p>
        </w:tc>
        <w:tc>
          <w:tcPr>
            <w:tcW w:w="1667" w:type="pct"/>
          </w:tcPr>
          <w:p w14:paraId="20055112" w14:textId="441C194A" w:rsidR="006A38DA" w:rsidRPr="00D11CBE" w:rsidRDefault="006A38DA" w:rsidP="006A38D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ok</w:t>
            </w:r>
          </w:p>
        </w:tc>
      </w:tr>
      <w:tr w:rsidR="006A38DA" w:rsidRPr="00D11CBE" w14:paraId="21AA1537" w14:textId="77777777">
        <w:trPr>
          <w:trHeight w:val="20"/>
          <w:jc w:val="center"/>
        </w:trPr>
        <w:tc>
          <w:tcPr>
            <w:tcW w:w="1666" w:type="pct"/>
            <w:noWrap/>
            <w:hideMark/>
          </w:tcPr>
          <w:p w14:paraId="3C5AE8BE" w14:textId="77777777" w:rsidR="006A38DA" w:rsidRPr="00D11CBE" w:rsidRDefault="006A38DA" w:rsidP="006A38DA">
            <w:pPr>
              <w:keepNext/>
              <w:outlineLvl w:val="1"/>
              <w:rPr>
                <w:rFonts w:ascii="Arial" w:eastAsia="MS Mincho" w:hAnsi="Arial" w:cs="Arial"/>
                <w:b/>
                <w:bCs/>
                <w:sz w:val="20"/>
                <w:szCs w:val="20"/>
                <w:lang w:val="en-GB" w:eastAsia="x-none"/>
              </w:rPr>
            </w:pPr>
            <w:r w:rsidRPr="00D11CBE">
              <w:rPr>
                <w:rFonts w:ascii="Arial" w:eastAsia="MS Mincho" w:hAnsi="Arial" w:cs="Arial"/>
                <w:b/>
                <w:bCs/>
                <w:sz w:val="20"/>
                <w:szCs w:val="20"/>
                <w:lang w:val="en-GB" w:eastAsia="x-none"/>
              </w:rPr>
              <w:t>8. Were ethical issues properly addressed (if applicable)?</w:t>
            </w:r>
          </w:p>
          <w:p w14:paraId="069F8C08" w14:textId="77777777" w:rsidR="006A38DA" w:rsidRPr="00D11CBE" w:rsidRDefault="006A38DA" w:rsidP="006A38DA">
            <w:pPr>
              <w:rPr>
                <w:rFonts w:ascii="Arial" w:hAnsi="Arial" w:cs="Arial"/>
                <w:color w:val="404040"/>
                <w:sz w:val="20"/>
                <w:szCs w:val="20"/>
                <w:shd w:val="clear" w:color="auto" w:fill="FFFFFF"/>
                <w:lang w:val="en-GB"/>
              </w:rPr>
            </w:pPr>
            <w:r w:rsidRPr="00D11CBE">
              <w:rPr>
                <w:rFonts w:ascii="Arial" w:hAnsi="Arial" w:cs="Arial"/>
                <w:color w:val="404040"/>
                <w:sz w:val="20"/>
                <w:szCs w:val="20"/>
                <w:shd w:val="clear" w:color="auto" w:fill="FFFFFF"/>
                <w:lang w:val="en-GB"/>
              </w:rPr>
              <w:t xml:space="preserve">Rating Scale: </w:t>
            </w:r>
          </w:p>
          <w:p w14:paraId="31CBBB91" w14:textId="77777777" w:rsidR="006A38DA" w:rsidRPr="00D11CBE" w:rsidRDefault="006A38DA" w:rsidP="006A38DA">
            <w:pPr>
              <w:rPr>
                <w:rFonts w:ascii="Arial" w:hAnsi="Arial" w:cs="Arial"/>
                <w:sz w:val="20"/>
                <w:szCs w:val="20"/>
                <w:lang w:val="en-GB" w:eastAsia="x-none"/>
              </w:rPr>
            </w:pPr>
            <w:r w:rsidRPr="00D11C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4D52C8DC" w:rsidR="006A38DA" w:rsidRPr="00D11CBE" w:rsidRDefault="006A38DA" w:rsidP="006A38DA">
            <w:pPr>
              <w:ind w:left="360"/>
              <w:rPr>
                <w:rFonts w:ascii="Arial" w:hAnsi="Arial" w:cs="Arial"/>
                <w:b/>
                <w:bCs/>
                <w:sz w:val="20"/>
                <w:szCs w:val="20"/>
                <w:lang w:val="en-GB"/>
              </w:rPr>
            </w:pPr>
            <w:r w:rsidRPr="00D11CBE">
              <w:rPr>
                <w:rFonts w:ascii="Arial" w:hAnsi="Arial" w:cs="Arial"/>
                <w:b/>
                <w:bCs/>
                <w:sz w:val="20"/>
                <w:szCs w:val="20"/>
                <w:lang w:val="en-GB" w:bidi="ar-EG"/>
              </w:rPr>
              <w:t>5</w:t>
            </w:r>
          </w:p>
        </w:tc>
        <w:tc>
          <w:tcPr>
            <w:tcW w:w="1667" w:type="pct"/>
          </w:tcPr>
          <w:p w14:paraId="1B68E1C5" w14:textId="05030FB1" w:rsidR="006A38DA" w:rsidRPr="00D11CBE" w:rsidRDefault="006A38DA" w:rsidP="006A38D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ok</w:t>
            </w:r>
          </w:p>
        </w:tc>
      </w:tr>
      <w:tr w:rsidR="006A38DA" w:rsidRPr="00D11CBE" w14:paraId="26C71F72" w14:textId="77777777">
        <w:trPr>
          <w:trHeight w:val="20"/>
          <w:jc w:val="center"/>
        </w:trPr>
        <w:tc>
          <w:tcPr>
            <w:tcW w:w="1666" w:type="pct"/>
            <w:noWrap/>
            <w:hideMark/>
          </w:tcPr>
          <w:p w14:paraId="14FC9FDF" w14:textId="77777777" w:rsidR="006A38DA" w:rsidRPr="00D11CBE" w:rsidRDefault="006A38DA" w:rsidP="006A38DA">
            <w:pPr>
              <w:rPr>
                <w:rFonts w:ascii="Arial" w:hAnsi="Arial" w:cs="Arial"/>
                <w:b/>
                <w:sz w:val="20"/>
                <w:szCs w:val="20"/>
                <w:lang w:val="en-GB"/>
              </w:rPr>
            </w:pPr>
            <w:r w:rsidRPr="00D11CBE">
              <w:rPr>
                <w:rFonts w:ascii="Arial" w:hAnsi="Arial" w:cs="Arial"/>
                <w:b/>
                <w:sz w:val="20"/>
                <w:szCs w:val="20"/>
                <w:lang w:val="en-GB"/>
              </w:rPr>
              <w:t xml:space="preserve">9. Are the results presented clearly? </w:t>
            </w:r>
          </w:p>
          <w:p w14:paraId="3A8DED07" w14:textId="77777777" w:rsidR="006A38DA" w:rsidRPr="00D11CBE" w:rsidRDefault="006A38DA" w:rsidP="006A38DA">
            <w:pPr>
              <w:rPr>
                <w:rFonts w:ascii="Arial" w:hAnsi="Arial" w:cs="Arial"/>
                <w:color w:val="404040"/>
                <w:sz w:val="20"/>
                <w:szCs w:val="20"/>
                <w:shd w:val="clear" w:color="auto" w:fill="FFFFFF"/>
                <w:lang w:val="en-GB"/>
              </w:rPr>
            </w:pPr>
            <w:r w:rsidRPr="00D11CBE">
              <w:rPr>
                <w:rFonts w:ascii="Arial" w:hAnsi="Arial" w:cs="Arial"/>
                <w:color w:val="404040"/>
                <w:sz w:val="20"/>
                <w:szCs w:val="20"/>
                <w:shd w:val="clear" w:color="auto" w:fill="FFFFFF"/>
                <w:lang w:val="en-GB"/>
              </w:rPr>
              <w:t xml:space="preserve">Rating Scale: </w:t>
            </w:r>
          </w:p>
          <w:p w14:paraId="71CAF62A" w14:textId="77777777" w:rsidR="006A38DA" w:rsidRPr="00D11CBE" w:rsidRDefault="006A38DA" w:rsidP="006A38DA">
            <w:pPr>
              <w:rPr>
                <w:rFonts w:ascii="Arial" w:hAnsi="Arial" w:cs="Arial"/>
                <w:bCs/>
                <w:sz w:val="20"/>
                <w:szCs w:val="20"/>
                <w:lang w:val="en-GB"/>
              </w:rPr>
            </w:pPr>
            <w:r w:rsidRPr="00D11C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517F3667" w:rsidR="006A38DA" w:rsidRPr="00D11CBE" w:rsidRDefault="006A38DA" w:rsidP="006A38DA">
            <w:pPr>
              <w:contextualSpacing/>
              <w:rPr>
                <w:rFonts w:ascii="Arial" w:hAnsi="Arial" w:cs="Arial"/>
                <w:bCs/>
                <w:sz w:val="20"/>
                <w:szCs w:val="20"/>
                <w:lang w:val="en-GB"/>
              </w:rPr>
            </w:pPr>
            <w:r w:rsidRPr="00D11CBE">
              <w:rPr>
                <w:rFonts w:ascii="Arial" w:hAnsi="Arial" w:cs="Arial"/>
                <w:bCs/>
                <w:sz w:val="20"/>
                <w:szCs w:val="20"/>
                <w:lang w:val="en-GB" w:bidi="ar-EG"/>
              </w:rPr>
              <w:t>4</w:t>
            </w:r>
          </w:p>
        </w:tc>
        <w:tc>
          <w:tcPr>
            <w:tcW w:w="1667" w:type="pct"/>
          </w:tcPr>
          <w:p w14:paraId="050B8A59" w14:textId="617DAAAD" w:rsidR="006A38DA" w:rsidRPr="00D11CBE" w:rsidRDefault="006A38DA" w:rsidP="006A38D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ok</w:t>
            </w:r>
          </w:p>
        </w:tc>
      </w:tr>
      <w:tr w:rsidR="000F510C" w:rsidRPr="00D11CBE" w14:paraId="5988881E" w14:textId="77777777">
        <w:trPr>
          <w:trHeight w:val="20"/>
          <w:jc w:val="center"/>
        </w:trPr>
        <w:tc>
          <w:tcPr>
            <w:tcW w:w="1666" w:type="pct"/>
            <w:noWrap/>
            <w:hideMark/>
          </w:tcPr>
          <w:p w14:paraId="400E2B36" w14:textId="77777777" w:rsidR="000F510C" w:rsidRPr="00D11CBE" w:rsidRDefault="00652A9A">
            <w:pPr>
              <w:rPr>
                <w:rFonts w:ascii="Arial" w:hAnsi="Arial" w:cs="Arial"/>
                <w:b/>
                <w:sz w:val="20"/>
                <w:szCs w:val="20"/>
                <w:lang w:val="en-GB"/>
              </w:rPr>
            </w:pPr>
            <w:r w:rsidRPr="00D11CBE">
              <w:rPr>
                <w:rFonts w:ascii="Arial" w:hAnsi="Arial" w:cs="Arial"/>
                <w:b/>
                <w:sz w:val="20"/>
                <w:szCs w:val="20"/>
                <w:lang w:val="en-GB"/>
              </w:rPr>
              <w:t>10. Are tables and figures clear, relevant, and necessary?</w:t>
            </w:r>
          </w:p>
          <w:p w14:paraId="7A9C8570" w14:textId="77777777" w:rsidR="000F510C" w:rsidRPr="00D11CBE" w:rsidRDefault="00652A9A">
            <w:pPr>
              <w:rPr>
                <w:rFonts w:ascii="Arial" w:hAnsi="Arial" w:cs="Arial"/>
                <w:color w:val="404040"/>
                <w:sz w:val="20"/>
                <w:szCs w:val="20"/>
                <w:shd w:val="clear" w:color="auto" w:fill="FFFFFF"/>
                <w:lang w:val="en-GB"/>
              </w:rPr>
            </w:pPr>
            <w:r w:rsidRPr="00D11CBE">
              <w:rPr>
                <w:rFonts w:ascii="Arial" w:hAnsi="Arial" w:cs="Arial"/>
                <w:color w:val="404040"/>
                <w:sz w:val="20"/>
                <w:szCs w:val="20"/>
                <w:shd w:val="clear" w:color="auto" w:fill="FFFFFF"/>
                <w:lang w:val="en-GB"/>
              </w:rPr>
              <w:t xml:space="preserve">Rating Scale: </w:t>
            </w:r>
          </w:p>
          <w:p w14:paraId="61B81D2F" w14:textId="77777777" w:rsidR="000F510C" w:rsidRPr="00D11CBE" w:rsidRDefault="00652A9A">
            <w:pPr>
              <w:rPr>
                <w:rFonts w:ascii="Arial" w:hAnsi="Arial" w:cs="Arial"/>
                <w:color w:val="404040"/>
                <w:sz w:val="20"/>
                <w:szCs w:val="20"/>
                <w:shd w:val="clear" w:color="auto" w:fill="FFFFFF"/>
                <w:lang w:val="en-GB"/>
              </w:rPr>
            </w:pPr>
            <w:r w:rsidRPr="00D11CBE">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D11CBE" w:rsidRDefault="000F510C">
            <w:pPr>
              <w:rPr>
                <w:rFonts w:ascii="Arial" w:hAnsi="Arial" w:cs="Arial"/>
                <w:color w:val="404040"/>
                <w:sz w:val="20"/>
                <w:szCs w:val="20"/>
                <w:shd w:val="clear" w:color="auto" w:fill="FFFFFF"/>
                <w:lang w:val="en-GB"/>
              </w:rPr>
            </w:pPr>
          </w:p>
          <w:p w14:paraId="33B747F3" w14:textId="77777777" w:rsidR="000F510C" w:rsidRPr="00D11CBE" w:rsidRDefault="000F510C">
            <w:pPr>
              <w:rPr>
                <w:rFonts w:ascii="Arial" w:hAnsi="Arial" w:cs="Arial"/>
                <w:sz w:val="20"/>
                <w:szCs w:val="20"/>
                <w:lang w:val="en-GB"/>
              </w:rPr>
            </w:pPr>
          </w:p>
        </w:tc>
        <w:tc>
          <w:tcPr>
            <w:tcW w:w="1667" w:type="pct"/>
          </w:tcPr>
          <w:p w14:paraId="19501005" w14:textId="70EBB56F" w:rsidR="000F510C" w:rsidRPr="00D11CBE" w:rsidRDefault="00934D6C">
            <w:pPr>
              <w:contextualSpacing/>
              <w:rPr>
                <w:rFonts w:ascii="Arial" w:hAnsi="Arial" w:cs="Arial"/>
                <w:bCs/>
                <w:sz w:val="20"/>
                <w:szCs w:val="20"/>
                <w:lang w:val="en-GB"/>
              </w:rPr>
            </w:pPr>
            <w:r w:rsidRPr="00D11CBE">
              <w:rPr>
                <w:rFonts w:ascii="Arial" w:hAnsi="Arial" w:cs="Arial"/>
                <w:bCs/>
                <w:sz w:val="20"/>
                <w:szCs w:val="20"/>
                <w:lang w:val="en-GB" w:bidi="ar-EG"/>
              </w:rPr>
              <w:t>2</w:t>
            </w:r>
          </w:p>
        </w:tc>
        <w:tc>
          <w:tcPr>
            <w:tcW w:w="1667" w:type="pct"/>
          </w:tcPr>
          <w:p w14:paraId="2F834205" w14:textId="2D09A396" w:rsidR="000F510C" w:rsidRPr="00D11CBE" w:rsidRDefault="006A38D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ok</w:t>
            </w:r>
          </w:p>
        </w:tc>
      </w:tr>
      <w:tr w:rsidR="006A38DA" w:rsidRPr="00D11CBE" w14:paraId="6DEE5BDD" w14:textId="77777777">
        <w:trPr>
          <w:trHeight w:val="20"/>
          <w:jc w:val="center"/>
        </w:trPr>
        <w:tc>
          <w:tcPr>
            <w:tcW w:w="1666" w:type="pct"/>
            <w:noWrap/>
            <w:hideMark/>
          </w:tcPr>
          <w:p w14:paraId="65DAB99E" w14:textId="77777777" w:rsidR="006A38DA" w:rsidRPr="00D11CBE" w:rsidRDefault="006A38DA" w:rsidP="006A38DA">
            <w:pPr>
              <w:rPr>
                <w:rFonts w:ascii="Arial" w:hAnsi="Arial" w:cs="Arial"/>
                <w:b/>
                <w:sz w:val="20"/>
                <w:szCs w:val="20"/>
                <w:lang w:val="en-GB"/>
              </w:rPr>
            </w:pPr>
            <w:r w:rsidRPr="00D11CBE">
              <w:rPr>
                <w:rFonts w:ascii="Arial" w:hAnsi="Arial" w:cs="Arial"/>
                <w:b/>
                <w:sz w:val="20"/>
                <w:szCs w:val="20"/>
                <w:lang w:val="en-GB"/>
              </w:rPr>
              <w:t>11. Does the discussion relate findings to existing literature?</w:t>
            </w:r>
          </w:p>
          <w:p w14:paraId="130FD09F" w14:textId="77777777" w:rsidR="006A38DA" w:rsidRPr="00D11CBE" w:rsidRDefault="006A38DA" w:rsidP="006A38DA">
            <w:pPr>
              <w:rPr>
                <w:rFonts w:ascii="Arial" w:hAnsi="Arial" w:cs="Arial"/>
                <w:color w:val="404040"/>
                <w:sz w:val="20"/>
                <w:szCs w:val="20"/>
                <w:shd w:val="clear" w:color="auto" w:fill="FFFFFF"/>
                <w:lang w:val="en-GB"/>
              </w:rPr>
            </w:pPr>
            <w:r w:rsidRPr="00D11CBE">
              <w:rPr>
                <w:rFonts w:ascii="Arial" w:hAnsi="Arial" w:cs="Arial"/>
                <w:color w:val="404040"/>
                <w:sz w:val="20"/>
                <w:szCs w:val="20"/>
                <w:shd w:val="clear" w:color="auto" w:fill="FFFFFF"/>
                <w:lang w:val="en-GB"/>
              </w:rPr>
              <w:t xml:space="preserve">Rating Scale: </w:t>
            </w:r>
          </w:p>
          <w:p w14:paraId="60C31EA7" w14:textId="77777777" w:rsidR="006A38DA" w:rsidRPr="00D11CBE" w:rsidRDefault="006A38DA" w:rsidP="006A38DA">
            <w:pPr>
              <w:rPr>
                <w:rFonts w:ascii="Arial" w:hAnsi="Arial" w:cs="Arial"/>
                <w:sz w:val="20"/>
                <w:szCs w:val="20"/>
                <w:lang w:val="en-GB"/>
              </w:rPr>
            </w:pPr>
            <w:r w:rsidRPr="00D11C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37BC7FC5" w:rsidR="006A38DA" w:rsidRPr="00D11CBE" w:rsidRDefault="006A38DA" w:rsidP="006A38DA">
            <w:pPr>
              <w:contextualSpacing/>
              <w:rPr>
                <w:rFonts w:ascii="Arial" w:hAnsi="Arial" w:cs="Arial"/>
                <w:bCs/>
                <w:sz w:val="20"/>
                <w:szCs w:val="20"/>
                <w:lang w:val="en-GB"/>
              </w:rPr>
            </w:pPr>
            <w:r w:rsidRPr="00D11CBE">
              <w:rPr>
                <w:rFonts w:ascii="Arial" w:hAnsi="Arial" w:cs="Arial"/>
                <w:bCs/>
                <w:sz w:val="20"/>
                <w:szCs w:val="20"/>
                <w:lang w:val="en-GB" w:bidi="ar-EG"/>
              </w:rPr>
              <w:t>4</w:t>
            </w:r>
          </w:p>
        </w:tc>
        <w:tc>
          <w:tcPr>
            <w:tcW w:w="1667" w:type="pct"/>
          </w:tcPr>
          <w:p w14:paraId="03E7C7F3" w14:textId="175E0749" w:rsidR="006A38DA" w:rsidRPr="00D11CBE" w:rsidRDefault="006A38DA" w:rsidP="006A38D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ok</w:t>
            </w:r>
          </w:p>
        </w:tc>
      </w:tr>
      <w:tr w:rsidR="006A38DA" w:rsidRPr="00D11CBE" w14:paraId="2260615C" w14:textId="77777777">
        <w:trPr>
          <w:trHeight w:val="20"/>
          <w:jc w:val="center"/>
        </w:trPr>
        <w:tc>
          <w:tcPr>
            <w:tcW w:w="1666" w:type="pct"/>
            <w:noWrap/>
            <w:hideMark/>
          </w:tcPr>
          <w:p w14:paraId="6C471C07" w14:textId="77777777" w:rsidR="006A38DA" w:rsidRPr="00D11CBE" w:rsidRDefault="006A38DA" w:rsidP="006A38DA">
            <w:pPr>
              <w:rPr>
                <w:rFonts w:ascii="Arial" w:hAnsi="Arial" w:cs="Arial"/>
                <w:b/>
                <w:sz w:val="20"/>
                <w:szCs w:val="20"/>
                <w:lang w:val="en-GB"/>
              </w:rPr>
            </w:pPr>
            <w:r w:rsidRPr="00D11CBE">
              <w:rPr>
                <w:rFonts w:ascii="Arial" w:hAnsi="Arial" w:cs="Arial"/>
                <w:b/>
                <w:sz w:val="20"/>
                <w:szCs w:val="20"/>
                <w:lang w:val="en-GB"/>
              </w:rPr>
              <w:t>12. Are the conclusions supported by the data?</w:t>
            </w:r>
          </w:p>
          <w:p w14:paraId="7F0B245C" w14:textId="77777777" w:rsidR="006A38DA" w:rsidRPr="00D11CBE" w:rsidRDefault="006A38DA" w:rsidP="006A38DA">
            <w:pPr>
              <w:rPr>
                <w:rFonts w:ascii="Arial" w:hAnsi="Arial" w:cs="Arial"/>
                <w:color w:val="404040"/>
                <w:sz w:val="20"/>
                <w:szCs w:val="20"/>
                <w:shd w:val="clear" w:color="auto" w:fill="FFFFFF"/>
                <w:lang w:val="en-GB"/>
              </w:rPr>
            </w:pPr>
            <w:r w:rsidRPr="00D11CBE">
              <w:rPr>
                <w:rFonts w:ascii="Arial" w:hAnsi="Arial" w:cs="Arial"/>
                <w:color w:val="404040"/>
                <w:sz w:val="20"/>
                <w:szCs w:val="20"/>
                <w:shd w:val="clear" w:color="auto" w:fill="FFFFFF"/>
                <w:lang w:val="en-GB"/>
              </w:rPr>
              <w:t xml:space="preserve">Rating Scale: </w:t>
            </w:r>
          </w:p>
          <w:p w14:paraId="697EEC4F" w14:textId="77777777" w:rsidR="006A38DA" w:rsidRPr="00D11CBE" w:rsidRDefault="006A38DA" w:rsidP="006A38DA">
            <w:pPr>
              <w:rPr>
                <w:rFonts w:ascii="Arial" w:hAnsi="Arial" w:cs="Arial"/>
                <w:sz w:val="20"/>
                <w:szCs w:val="20"/>
                <w:lang w:val="en-GB"/>
              </w:rPr>
            </w:pPr>
            <w:r w:rsidRPr="00D11C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557E784A" w:rsidR="006A38DA" w:rsidRPr="00D11CBE" w:rsidRDefault="006A38DA" w:rsidP="006A38DA">
            <w:pPr>
              <w:contextualSpacing/>
              <w:rPr>
                <w:rFonts w:ascii="Arial" w:hAnsi="Arial" w:cs="Arial"/>
                <w:bCs/>
                <w:sz w:val="20"/>
                <w:szCs w:val="20"/>
                <w:lang w:val="en-GB"/>
              </w:rPr>
            </w:pPr>
            <w:r w:rsidRPr="00D11CBE">
              <w:rPr>
                <w:rFonts w:ascii="Arial" w:hAnsi="Arial" w:cs="Arial"/>
                <w:bCs/>
                <w:sz w:val="20"/>
                <w:szCs w:val="20"/>
                <w:lang w:val="en-GB" w:bidi="ar-EG"/>
              </w:rPr>
              <w:t>4</w:t>
            </w:r>
          </w:p>
        </w:tc>
        <w:tc>
          <w:tcPr>
            <w:tcW w:w="1667" w:type="pct"/>
          </w:tcPr>
          <w:p w14:paraId="3C5BA1F1" w14:textId="0D4A42A1" w:rsidR="006A38DA" w:rsidRPr="00D11CBE" w:rsidRDefault="006A38DA" w:rsidP="006A38D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ok</w:t>
            </w:r>
          </w:p>
        </w:tc>
      </w:tr>
      <w:tr w:rsidR="006A38DA" w:rsidRPr="00D11CBE" w14:paraId="6F2CFEC7" w14:textId="77777777">
        <w:trPr>
          <w:trHeight w:val="20"/>
          <w:jc w:val="center"/>
        </w:trPr>
        <w:tc>
          <w:tcPr>
            <w:tcW w:w="1666" w:type="pct"/>
            <w:noWrap/>
            <w:hideMark/>
          </w:tcPr>
          <w:p w14:paraId="6683D2D9" w14:textId="77777777" w:rsidR="006A38DA" w:rsidRPr="00D11CBE" w:rsidRDefault="006A38DA" w:rsidP="006A38DA">
            <w:pPr>
              <w:rPr>
                <w:rFonts w:ascii="Arial" w:hAnsi="Arial" w:cs="Arial"/>
                <w:b/>
                <w:sz w:val="20"/>
                <w:szCs w:val="20"/>
                <w:lang w:val="en-GB"/>
              </w:rPr>
            </w:pPr>
            <w:r w:rsidRPr="00D11CBE">
              <w:rPr>
                <w:rFonts w:ascii="Arial" w:hAnsi="Arial" w:cs="Arial"/>
                <w:b/>
                <w:sz w:val="20"/>
                <w:szCs w:val="20"/>
                <w:lang w:val="en-GB"/>
              </w:rPr>
              <w:t>13. Are the limitations of the study discussed?</w:t>
            </w:r>
          </w:p>
          <w:p w14:paraId="6A3CB329" w14:textId="77777777" w:rsidR="006A38DA" w:rsidRPr="00D11CBE" w:rsidRDefault="006A38DA" w:rsidP="006A38DA">
            <w:pPr>
              <w:rPr>
                <w:rFonts w:ascii="Arial" w:hAnsi="Arial" w:cs="Arial"/>
                <w:color w:val="404040"/>
                <w:sz w:val="20"/>
                <w:szCs w:val="20"/>
                <w:shd w:val="clear" w:color="auto" w:fill="FFFFFF"/>
                <w:lang w:val="en-GB"/>
              </w:rPr>
            </w:pPr>
            <w:r w:rsidRPr="00D11CBE">
              <w:rPr>
                <w:rFonts w:ascii="Arial" w:hAnsi="Arial" w:cs="Arial"/>
                <w:color w:val="404040"/>
                <w:sz w:val="20"/>
                <w:szCs w:val="20"/>
                <w:shd w:val="clear" w:color="auto" w:fill="FFFFFF"/>
                <w:lang w:val="en-GB"/>
              </w:rPr>
              <w:t xml:space="preserve">Rating Scale: </w:t>
            </w:r>
          </w:p>
          <w:p w14:paraId="35B20E0D" w14:textId="77777777" w:rsidR="006A38DA" w:rsidRPr="00D11CBE" w:rsidRDefault="006A38DA" w:rsidP="006A38DA">
            <w:pPr>
              <w:rPr>
                <w:rFonts w:ascii="Arial" w:hAnsi="Arial" w:cs="Arial"/>
                <w:sz w:val="20"/>
                <w:szCs w:val="20"/>
                <w:lang w:val="en-GB"/>
              </w:rPr>
            </w:pPr>
            <w:r w:rsidRPr="00D11C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32B32655" w:rsidR="006A38DA" w:rsidRPr="00D11CBE" w:rsidRDefault="006A38DA" w:rsidP="006A38DA">
            <w:pPr>
              <w:contextualSpacing/>
              <w:rPr>
                <w:rFonts w:ascii="Arial" w:hAnsi="Arial" w:cs="Arial"/>
                <w:bCs/>
                <w:sz w:val="20"/>
                <w:szCs w:val="20"/>
                <w:lang w:val="en-GB"/>
              </w:rPr>
            </w:pPr>
            <w:r w:rsidRPr="00D11CBE">
              <w:rPr>
                <w:rFonts w:ascii="Arial" w:hAnsi="Arial" w:cs="Arial"/>
                <w:bCs/>
                <w:sz w:val="20"/>
                <w:szCs w:val="20"/>
                <w:lang w:val="en-GB" w:bidi="ar-EG"/>
              </w:rPr>
              <w:t>4</w:t>
            </w:r>
          </w:p>
        </w:tc>
        <w:tc>
          <w:tcPr>
            <w:tcW w:w="1667" w:type="pct"/>
          </w:tcPr>
          <w:p w14:paraId="30A2C359" w14:textId="74EADC6C" w:rsidR="006A38DA" w:rsidRPr="00D11CBE" w:rsidRDefault="006A38DA" w:rsidP="006A38D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ok</w:t>
            </w:r>
          </w:p>
        </w:tc>
      </w:tr>
      <w:tr w:rsidR="006A38DA" w:rsidRPr="00D11CBE" w14:paraId="39C93671" w14:textId="77777777">
        <w:trPr>
          <w:trHeight w:val="20"/>
          <w:jc w:val="center"/>
        </w:trPr>
        <w:tc>
          <w:tcPr>
            <w:tcW w:w="1666" w:type="pct"/>
            <w:noWrap/>
            <w:hideMark/>
          </w:tcPr>
          <w:p w14:paraId="2C370324" w14:textId="77777777" w:rsidR="006A38DA" w:rsidRPr="00D11CBE" w:rsidRDefault="006A38DA" w:rsidP="006A38DA">
            <w:pPr>
              <w:rPr>
                <w:rFonts w:ascii="Arial" w:hAnsi="Arial" w:cs="Arial"/>
                <w:b/>
                <w:sz w:val="20"/>
                <w:szCs w:val="20"/>
                <w:lang w:val="en-GB"/>
              </w:rPr>
            </w:pPr>
            <w:r w:rsidRPr="00D11CBE">
              <w:rPr>
                <w:rFonts w:ascii="Arial" w:hAnsi="Arial" w:cs="Arial"/>
                <w:b/>
                <w:sz w:val="20"/>
                <w:szCs w:val="20"/>
                <w:lang w:val="en-GB"/>
              </w:rPr>
              <w:t>14. Are the references relevant and sufficient (in number)?</w:t>
            </w:r>
          </w:p>
          <w:p w14:paraId="558056D1" w14:textId="77777777" w:rsidR="006A38DA" w:rsidRPr="00D11CBE" w:rsidRDefault="006A38DA" w:rsidP="006A38DA">
            <w:pPr>
              <w:rPr>
                <w:rFonts w:ascii="Arial" w:hAnsi="Arial" w:cs="Arial"/>
                <w:color w:val="404040"/>
                <w:sz w:val="20"/>
                <w:szCs w:val="20"/>
                <w:shd w:val="clear" w:color="auto" w:fill="FFFFFF"/>
                <w:lang w:val="en-GB"/>
              </w:rPr>
            </w:pPr>
            <w:r w:rsidRPr="00D11CBE">
              <w:rPr>
                <w:rFonts w:ascii="Arial" w:hAnsi="Arial" w:cs="Arial"/>
                <w:color w:val="404040"/>
                <w:sz w:val="20"/>
                <w:szCs w:val="20"/>
                <w:shd w:val="clear" w:color="auto" w:fill="FFFFFF"/>
                <w:lang w:val="en-GB"/>
              </w:rPr>
              <w:t xml:space="preserve">Rating Scale: </w:t>
            </w:r>
          </w:p>
          <w:p w14:paraId="378F687E" w14:textId="77777777" w:rsidR="006A38DA" w:rsidRPr="00D11CBE" w:rsidRDefault="006A38DA" w:rsidP="006A38DA">
            <w:pPr>
              <w:rPr>
                <w:rFonts w:ascii="Arial" w:hAnsi="Arial" w:cs="Arial"/>
                <w:color w:val="404040"/>
                <w:sz w:val="20"/>
                <w:szCs w:val="20"/>
                <w:shd w:val="clear" w:color="auto" w:fill="FFFFFF"/>
                <w:lang w:val="en-GB"/>
              </w:rPr>
            </w:pPr>
            <w:r w:rsidRPr="00D11CBE">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6A38DA" w:rsidRPr="00D11CBE" w:rsidRDefault="006A38DA" w:rsidP="006A38DA">
            <w:pPr>
              <w:rPr>
                <w:rFonts w:ascii="Arial" w:hAnsi="Arial" w:cs="Arial"/>
                <w:sz w:val="20"/>
                <w:szCs w:val="20"/>
                <w:lang w:val="en-GB"/>
              </w:rPr>
            </w:pPr>
            <w:r w:rsidRPr="00D11CBE">
              <w:rPr>
                <w:rFonts w:ascii="Arial" w:hAnsi="Arial" w:cs="Arial"/>
                <w:color w:val="404040"/>
                <w:sz w:val="20"/>
                <w:szCs w:val="20"/>
                <w:shd w:val="clear" w:color="auto" w:fill="FFFFFF"/>
                <w:lang w:val="en-GB"/>
              </w:rPr>
              <w:t>N/A = Not Applicable</w:t>
            </w:r>
          </w:p>
        </w:tc>
        <w:tc>
          <w:tcPr>
            <w:tcW w:w="1667" w:type="pct"/>
          </w:tcPr>
          <w:p w14:paraId="411343A0" w14:textId="1DD258F5" w:rsidR="006A38DA" w:rsidRPr="00D11CBE" w:rsidRDefault="006A38DA" w:rsidP="006A38DA">
            <w:pPr>
              <w:contextualSpacing/>
              <w:rPr>
                <w:rFonts w:ascii="Arial" w:hAnsi="Arial" w:cs="Arial"/>
                <w:bCs/>
                <w:sz w:val="20"/>
                <w:szCs w:val="20"/>
                <w:lang w:val="en-GB"/>
              </w:rPr>
            </w:pPr>
            <w:r w:rsidRPr="00D11CBE">
              <w:rPr>
                <w:rFonts w:ascii="Arial" w:hAnsi="Arial" w:cs="Arial"/>
                <w:bCs/>
                <w:sz w:val="20"/>
                <w:szCs w:val="20"/>
                <w:lang w:val="en-GB" w:bidi="ar-EG"/>
              </w:rPr>
              <w:t>3</w:t>
            </w:r>
          </w:p>
        </w:tc>
        <w:tc>
          <w:tcPr>
            <w:tcW w:w="1667" w:type="pct"/>
          </w:tcPr>
          <w:p w14:paraId="1B1618FC" w14:textId="71171571" w:rsidR="006A38DA" w:rsidRPr="00D11CBE" w:rsidRDefault="006A38DA" w:rsidP="006A38D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ok</w:t>
            </w:r>
          </w:p>
        </w:tc>
      </w:tr>
      <w:tr w:rsidR="006A38DA" w:rsidRPr="00D11CBE" w14:paraId="09909612" w14:textId="77777777">
        <w:trPr>
          <w:trHeight w:val="20"/>
          <w:jc w:val="center"/>
        </w:trPr>
        <w:tc>
          <w:tcPr>
            <w:tcW w:w="1666" w:type="pct"/>
            <w:noWrap/>
            <w:hideMark/>
          </w:tcPr>
          <w:p w14:paraId="773A5E0C" w14:textId="77777777" w:rsidR="006A38DA" w:rsidRPr="00D11CBE" w:rsidRDefault="006A38DA" w:rsidP="006A38DA">
            <w:pPr>
              <w:rPr>
                <w:rFonts w:ascii="Arial" w:hAnsi="Arial" w:cs="Arial"/>
                <w:b/>
                <w:sz w:val="20"/>
                <w:szCs w:val="20"/>
                <w:lang w:val="en-GB"/>
              </w:rPr>
            </w:pPr>
            <w:r w:rsidRPr="00D11CBE">
              <w:rPr>
                <w:rFonts w:ascii="Arial" w:hAnsi="Arial" w:cs="Arial"/>
                <w:b/>
                <w:sz w:val="20"/>
                <w:szCs w:val="20"/>
                <w:lang w:val="en-GB"/>
              </w:rPr>
              <w:t>15. Is the manuscript written in clear and understandable language?</w:t>
            </w:r>
          </w:p>
          <w:p w14:paraId="1536D9C3" w14:textId="77777777" w:rsidR="006A38DA" w:rsidRPr="00D11CBE" w:rsidRDefault="006A38DA" w:rsidP="006A38DA">
            <w:pPr>
              <w:rPr>
                <w:rFonts w:ascii="Arial" w:hAnsi="Arial" w:cs="Arial"/>
                <w:color w:val="404040"/>
                <w:sz w:val="20"/>
                <w:szCs w:val="20"/>
                <w:shd w:val="clear" w:color="auto" w:fill="FFFFFF"/>
                <w:lang w:val="en-GB"/>
              </w:rPr>
            </w:pPr>
            <w:r w:rsidRPr="00D11CBE">
              <w:rPr>
                <w:rFonts w:ascii="Arial" w:hAnsi="Arial" w:cs="Arial"/>
                <w:color w:val="404040"/>
                <w:sz w:val="20"/>
                <w:szCs w:val="20"/>
                <w:shd w:val="clear" w:color="auto" w:fill="FFFFFF"/>
                <w:lang w:val="en-GB"/>
              </w:rPr>
              <w:t xml:space="preserve">Rating Scale: </w:t>
            </w:r>
          </w:p>
          <w:p w14:paraId="744CDACA" w14:textId="77777777" w:rsidR="006A38DA" w:rsidRPr="00D11CBE" w:rsidRDefault="006A38DA" w:rsidP="006A38DA">
            <w:pPr>
              <w:rPr>
                <w:rFonts w:ascii="Arial" w:hAnsi="Arial" w:cs="Arial"/>
                <w:color w:val="404040"/>
                <w:sz w:val="20"/>
                <w:szCs w:val="20"/>
                <w:shd w:val="clear" w:color="auto" w:fill="FFFFFF"/>
                <w:lang w:val="en-GB"/>
              </w:rPr>
            </w:pPr>
            <w:r w:rsidRPr="00D11CBE">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6A38DA" w:rsidRPr="00D11CBE" w:rsidRDefault="006A38DA" w:rsidP="006A38DA">
            <w:pPr>
              <w:rPr>
                <w:rFonts w:ascii="Arial" w:hAnsi="Arial" w:cs="Arial"/>
                <w:sz w:val="20"/>
                <w:szCs w:val="20"/>
                <w:lang w:val="en-GB"/>
              </w:rPr>
            </w:pPr>
            <w:r w:rsidRPr="00D11CBE">
              <w:rPr>
                <w:rFonts w:ascii="Arial" w:hAnsi="Arial" w:cs="Arial"/>
                <w:color w:val="404040"/>
                <w:sz w:val="20"/>
                <w:szCs w:val="20"/>
                <w:shd w:val="clear" w:color="auto" w:fill="FFFFFF"/>
                <w:lang w:val="en-GB"/>
              </w:rPr>
              <w:t>N/A = Not Applicable</w:t>
            </w:r>
          </w:p>
        </w:tc>
        <w:tc>
          <w:tcPr>
            <w:tcW w:w="1667" w:type="pct"/>
          </w:tcPr>
          <w:p w14:paraId="16C4C573" w14:textId="29AB6CD2" w:rsidR="006A38DA" w:rsidRPr="00D11CBE" w:rsidRDefault="006A38DA" w:rsidP="006A38DA">
            <w:pPr>
              <w:contextualSpacing/>
              <w:rPr>
                <w:rFonts w:ascii="Arial" w:hAnsi="Arial" w:cs="Arial"/>
                <w:bCs/>
                <w:sz w:val="20"/>
                <w:szCs w:val="20"/>
                <w:lang w:val="en-GB"/>
              </w:rPr>
            </w:pPr>
            <w:r w:rsidRPr="00D11CBE">
              <w:rPr>
                <w:rFonts w:ascii="Arial" w:hAnsi="Arial" w:cs="Arial"/>
                <w:bCs/>
                <w:sz w:val="20"/>
                <w:szCs w:val="20"/>
                <w:lang w:val="en-GB" w:bidi="ar-EG"/>
              </w:rPr>
              <w:t>4</w:t>
            </w:r>
          </w:p>
        </w:tc>
        <w:tc>
          <w:tcPr>
            <w:tcW w:w="1667" w:type="pct"/>
          </w:tcPr>
          <w:p w14:paraId="15D78EDE" w14:textId="1D9E73C8" w:rsidR="006A38DA" w:rsidRPr="00D11CBE" w:rsidRDefault="006A38DA" w:rsidP="006A38D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ok</w:t>
            </w:r>
          </w:p>
        </w:tc>
      </w:tr>
    </w:tbl>
    <w:p w14:paraId="0AD9E598" w14:textId="77777777" w:rsidR="000F510C" w:rsidRPr="00D11CBE" w:rsidRDefault="000F510C">
      <w:pPr>
        <w:jc w:val="both"/>
        <w:rPr>
          <w:rFonts w:ascii="Arial" w:eastAsia="MS Mincho" w:hAnsi="Arial" w:cs="Arial"/>
          <w:b/>
          <w:bCs/>
          <w:sz w:val="20"/>
          <w:szCs w:val="20"/>
          <w:u w:val="single"/>
          <w:lang w:val="en-GB" w:eastAsia="x-none"/>
        </w:rPr>
      </w:pPr>
    </w:p>
    <w:p w14:paraId="64499C68" w14:textId="77777777" w:rsidR="000F510C" w:rsidRPr="00D11CBE" w:rsidRDefault="000F510C">
      <w:pPr>
        <w:jc w:val="both"/>
        <w:rPr>
          <w:rFonts w:ascii="Arial" w:eastAsia="MS Mincho" w:hAnsi="Arial" w:cs="Arial"/>
          <w:b/>
          <w:bCs/>
          <w:sz w:val="20"/>
          <w:szCs w:val="20"/>
          <w:u w:val="single"/>
          <w:lang w:val="en-GB" w:eastAsia="x-none"/>
        </w:rPr>
      </w:pPr>
    </w:p>
    <w:p w14:paraId="770237B7" w14:textId="77777777" w:rsidR="000F510C" w:rsidRPr="00D11CBE" w:rsidRDefault="00652A9A">
      <w:pPr>
        <w:keepNext/>
        <w:outlineLvl w:val="1"/>
        <w:rPr>
          <w:rFonts w:ascii="Arial" w:eastAsia="MS Mincho" w:hAnsi="Arial" w:cs="Arial"/>
          <w:b/>
          <w:bCs/>
          <w:sz w:val="20"/>
          <w:szCs w:val="20"/>
          <w:u w:val="single"/>
          <w:lang w:val="en-GB"/>
        </w:rPr>
      </w:pPr>
      <w:r w:rsidRPr="00D11CBE">
        <w:rPr>
          <w:rFonts w:ascii="Arial" w:eastAsia="MS Mincho" w:hAnsi="Arial" w:cs="Arial"/>
          <w:b/>
          <w:bCs/>
          <w:sz w:val="20"/>
          <w:szCs w:val="20"/>
          <w:highlight w:val="yellow"/>
          <w:u w:val="single"/>
          <w:lang w:val="en-GB"/>
        </w:rPr>
        <w:lastRenderedPageBreak/>
        <w:t>PART 2.2 (Subjective Evaluation)</w:t>
      </w:r>
    </w:p>
    <w:p w14:paraId="2B2063F0" w14:textId="77777777" w:rsidR="000F510C" w:rsidRPr="00D11CBE"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D11CBE" w14:paraId="4684D343" w14:textId="77777777">
        <w:trPr>
          <w:trHeight w:val="20"/>
          <w:jc w:val="center"/>
        </w:trPr>
        <w:tc>
          <w:tcPr>
            <w:tcW w:w="1666" w:type="pct"/>
            <w:noWrap/>
          </w:tcPr>
          <w:p w14:paraId="14A6BCCA" w14:textId="64F544D9" w:rsidR="000F510C" w:rsidRPr="00D11CBE"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D11CBE" w:rsidRDefault="00652A9A">
            <w:pPr>
              <w:keepNext/>
              <w:outlineLvl w:val="1"/>
              <w:rPr>
                <w:rFonts w:ascii="Arial" w:eastAsia="MS Mincho" w:hAnsi="Arial" w:cs="Arial"/>
                <w:b/>
                <w:bCs/>
                <w:sz w:val="20"/>
                <w:szCs w:val="20"/>
                <w:lang w:val="en-GB"/>
              </w:rPr>
            </w:pPr>
            <w:r w:rsidRPr="00D11CBE">
              <w:rPr>
                <w:rFonts w:ascii="Arial" w:eastAsia="MS Mincho" w:hAnsi="Arial" w:cs="Arial"/>
                <w:b/>
                <w:bCs/>
                <w:sz w:val="20"/>
                <w:szCs w:val="20"/>
                <w:lang w:val="en-GB"/>
              </w:rPr>
              <w:t>Reviewer’s comment</w:t>
            </w:r>
          </w:p>
          <w:p w14:paraId="78F4E44E" w14:textId="77777777" w:rsidR="00C9351A" w:rsidRPr="00D11CBE" w:rsidRDefault="00C9351A">
            <w:pPr>
              <w:keepNext/>
              <w:outlineLvl w:val="1"/>
              <w:rPr>
                <w:rFonts w:ascii="Arial" w:eastAsia="MS Mincho" w:hAnsi="Arial" w:cs="Arial"/>
                <w:b/>
                <w:bCs/>
                <w:sz w:val="20"/>
                <w:szCs w:val="20"/>
                <w:lang w:val="en-GB"/>
              </w:rPr>
            </w:pPr>
          </w:p>
          <w:p w14:paraId="716BB9C5" w14:textId="1D65363A" w:rsidR="000F510C" w:rsidRPr="00D11CBE" w:rsidRDefault="009E5C2E">
            <w:pPr>
              <w:rPr>
                <w:rFonts w:ascii="Arial" w:hAnsi="Arial" w:cs="Arial"/>
                <w:sz w:val="20"/>
                <w:szCs w:val="20"/>
                <w:lang w:val="en-GB"/>
              </w:rPr>
            </w:pPr>
            <w:r w:rsidRPr="00D11CBE">
              <w:rPr>
                <w:rFonts w:ascii="Arial" w:eastAsia="MS Mincho" w:hAnsi="Arial" w:cs="Arial"/>
                <w:sz w:val="20"/>
                <w:szCs w:val="20"/>
                <w:lang w:val="en-GB" w:bidi="ar-EG"/>
              </w:rPr>
              <w:t>The subjective evaluation highlights a critical need to reconcile conflicting PCR cycle numbers and explicitly confirm the implementation of positive and negative diagnostic controls before the molecular data can be validated for publication.</w:t>
            </w:r>
          </w:p>
        </w:tc>
        <w:tc>
          <w:tcPr>
            <w:tcW w:w="1667" w:type="pct"/>
          </w:tcPr>
          <w:p w14:paraId="4CC29D52" w14:textId="77777777" w:rsidR="000F510C" w:rsidRPr="00D11CBE" w:rsidRDefault="00652A9A">
            <w:pPr>
              <w:spacing w:after="160" w:line="256" w:lineRule="auto"/>
              <w:rPr>
                <w:rFonts w:ascii="Arial" w:eastAsia="Calibri" w:hAnsi="Arial" w:cs="Arial"/>
                <w:kern w:val="2"/>
                <w:sz w:val="20"/>
                <w:szCs w:val="20"/>
                <w:lang w:val="en-IN"/>
              </w:rPr>
            </w:pPr>
            <w:r w:rsidRPr="00D11CBE">
              <w:rPr>
                <w:rFonts w:ascii="Arial" w:eastAsia="Calibri" w:hAnsi="Arial" w:cs="Arial"/>
                <w:b/>
                <w:kern w:val="2"/>
                <w:sz w:val="20"/>
                <w:szCs w:val="20"/>
                <w:lang w:val="en-IN"/>
              </w:rPr>
              <w:t>Author’s Feedback</w:t>
            </w:r>
            <w:r w:rsidRPr="00D11CBE">
              <w:rPr>
                <w:rFonts w:ascii="Arial" w:eastAsia="Calibri" w:hAnsi="Arial" w:cs="Arial"/>
                <w:kern w:val="2"/>
                <w:sz w:val="20"/>
                <w:szCs w:val="20"/>
                <w:lang w:val="en-IN"/>
              </w:rPr>
              <w:t xml:space="preserve"> </w:t>
            </w:r>
            <w:r w:rsidRPr="00D11CBE">
              <w:rPr>
                <w:rFonts w:ascii="Arial" w:eastAsia="Calibri" w:hAnsi="Arial" w:cs="Arial"/>
                <w:kern w:val="2"/>
                <w:sz w:val="20"/>
                <w:szCs w:val="20"/>
                <w:highlight w:val="yellow"/>
                <w:lang w:val="en-IN"/>
              </w:rPr>
              <w:t>(It is mandatory that authors should write his/her feedback here)</w:t>
            </w:r>
          </w:p>
          <w:p w14:paraId="611A3C36" w14:textId="62CC9081" w:rsidR="000F510C" w:rsidRPr="00D11CBE" w:rsidRDefault="006A38D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ok</w:t>
            </w:r>
          </w:p>
        </w:tc>
      </w:tr>
      <w:tr w:rsidR="006A38DA" w:rsidRPr="00D11CBE" w14:paraId="639C63A0" w14:textId="77777777">
        <w:trPr>
          <w:trHeight w:val="20"/>
          <w:jc w:val="center"/>
        </w:trPr>
        <w:tc>
          <w:tcPr>
            <w:tcW w:w="1666" w:type="pct"/>
            <w:noWrap/>
          </w:tcPr>
          <w:p w14:paraId="70A97D8A" w14:textId="77777777" w:rsidR="006A38DA" w:rsidRPr="00D11CBE" w:rsidRDefault="006A38DA" w:rsidP="006A38DA">
            <w:pPr>
              <w:rPr>
                <w:rFonts w:ascii="Arial" w:hAnsi="Arial" w:cs="Arial"/>
                <w:b/>
                <w:bCs/>
                <w:sz w:val="20"/>
                <w:szCs w:val="20"/>
                <w:lang w:val="en-GB"/>
              </w:rPr>
            </w:pPr>
            <w:r w:rsidRPr="00D11CBE">
              <w:rPr>
                <w:rFonts w:ascii="Arial" w:hAnsi="Arial" w:cs="Arial"/>
                <w:b/>
                <w:bCs/>
                <w:sz w:val="20"/>
                <w:szCs w:val="20"/>
                <w:lang w:val="en-GB"/>
              </w:rPr>
              <w:t>Is the title of the article suitable?</w:t>
            </w:r>
          </w:p>
          <w:p w14:paraId="31420CEC" w14:textId="77777777" w:rsidR="006A38DA" w:rsidRPr="00D11CBE" w:rsidRDefault="006A38DA" w:rsidP="006A38DA">
            <w:pPr>
              <w:rPr>
                <w:rFonts w:ascii="Arial" w:hAnsi="Arial" w:cs="Arial"/>
                <w:bCs/>
                <w:sz w:val="20"/>
                <w:szCs w:val="20"/>
                <w:lang w:val="en-GB"/>
              </w:rPr>
            </w:pPr>
          </w:p>
          <w:p w14:paraId="4DF681E4" w14:textId="77777777" w:rsidR="006A38DA" w:rsidRPr="00D11CBE" w:rsidRDefault="006A38DA" w:rsidP="006A38DA">
            <w:pPr>
              <w:rPr>
                <w:rFonts w:ascii="Arial" w:hAnsi="Arial" w:cs="Arial"/>
                <w:bCs/>
                <w:sz w:val="20"/>
                <w:szCs w:val="20"/>
                <w:lang w:val="en-GB"/>
              </w:rPr>
            </w:pPr>
            <w:r w:rsidRPr="00D11CBE">
              <w:rPr>
                <w:rFonts w:ascii="Arial" w:hAnsi="Arial" w:cs="Arial"/>
                <w:bCs/>
                <w:sz w:val="20"/>
                <w:szCs w:val="20"/>
                <w:lang w:val="en-GB"/>
              </w:rPr>
              <w:t>If your answer is NO, please provide a brief, clear suggestion for improvement.</w:t>
            </w:r>
          </w:p>
          <w:p w14:paraId="04E1DE99" w14:textId="77777777" w:rsidR="006A38DA" w:rsidRPr="00D11CBE" w:rsidRDefault="006A38DA" w:rsidP="006A38DA">
            <w:pPr>
              <w:rPr>
                <w:rFonts w:ascii="Arial" w:hAnsi="Arial" w:cs="Arial"/>
                <w:sz w:val="20"/>
                <w:szCs w:val="20"/>
                <w:u w:val="single"/>
                <w:lang w:val="en-GB"/>
              </w:rPr>
            </w:pPr>
          </w:p>
        </w:tc>
        <w:tc>
          <w:tcPr>
            <w:tcW w:w="1667" w:type="pct"/>
          </w:tcPr>
          <w:p w14:paraId="68255418" w14:textId="0692163C" w:rsidR="006A38DA" w:rsidRPr="00D11CBE" w:rsidRDefault="006A38DA" w:rsidP="006A38DA">
            <w:pPr>
              <w:ind w:left="360"/>
              <w:rPr>
                <w:rFonts w:ascii="Arial" w:hAnsi="Arial" w:cs="Arial"/>
                <w:b/>
                <w:bCs/>
                <w:sz w:val="20"/>
                <w:szCs w:val="20"/>
                <w:lang w:val="en-GB"/>
              </w:rPr>
            </w:pPr>
            <w:r w:rsidRPr="00D11CBE">
              <w:rPr>
                <w:rFonts w:ascii="Arial" w:hAnsi="Arial" w:cs="Arial"/>
                <w:b/>
                <w:bCs/>
                <w:sz w:val="20"/>
                <w:szCs w:val="20"/>
                <w:lang w:val="en-GB" w:bidi="ar-EG"/>
              </w:rPr>
              <w:t>Yes</w:t>
            </w:r>
          </w:p>
        </w:tc>
        <w:tc>
          <w:tcPr>
            <w:tcW w:w="1667" w:type="pct"/>
          </w:tcPr>
          <w:p w14:paraId="7B18059D" w14:textId="73FE30E4" w:rsidR="006A38DA" w:rsidRPr="00D11CBE" w:rsidRDefault="006A38DA" w:rsidP="006A38D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ok</w:t>
            </w:r>
          </w:p>
        </w:tc>
      </w:tr>
      <w:tr w:rsidR="006A38DA" w:rsidRPr="00D11CBE" w14:paraId="3416394E" w14:textId="77777777">
        <w:trPr>
          <w:trHeight w:val="20"/>
          <w:jc w:val="center"/>
        </w:trPr>
        <w:tc>
          <w:tcPr>
            <w:tcW w:w="1666" w:type="pct"/>
            <w:noWrap/>
          </w:tcPr>
          <w:p w14:paraId="01A6DA41" w14:textId="77777777" w:rsidR="006A38DA" w:rsidRPr="00D11CBE" w:rsidRDefault="006A38DA" w:rsidP="006A38DA">
            <w:pPr>
              <w:keepNext/>
              <w:outlineLvl w:val="1"/>
              <w:rPr>
                <w:rFonts w:ascii="Arial" w:eastAsia="MS Mincho" w:hAnsi="Arial" w:cs="Arial"/>
                <w:b/>
                <w:bCs/>
                <w:sz w:val="20"/>
                <w:szCs w:val="20"/>
                <w:lang w:val="en-GB"/>
              </w:rPr>
            </w:pPr>
            <w:r w:rsidRPr="00D11CBE">
              <w:rPr>
                <w:rFonts w:ascii="Arial" w:eastAsia="MS Mincho" w:hAnsi="Arial" w:cs="Arial"/>
                <w:b/>
                <w:bCs/>
                <w:sz w:val="20"/>
                <w:szCs w:val="20"/>
                <w:lang w:val="en-GB"/>
              </w:rPr>
              <w:t xml:space="preserve">Is the abstract of the article comprehensive? </w:t>
            </w:r>
          </w:p>
          <w:p w14:paraId="790F9D04" w14:textId="77777777" w:rsidR="006A38DA" w:rsidRPr="00D11CBE" w:rsidRDefault="006A38DA" w:rsidP="006A38DA">
            <w:pPr>
              <w:rPr>
                <w:rFonts w:ascii="Arial" w:hAnsi="Arial" w:cs="Arial"/>
                <w:bCs/>
                <w:sz w:val="20"/>
                <w:szCs w:val="20"/>
                <w:lang w:val="en-GB"/>
              </w:rPr>
            </w:pPr>
            <w:r w:rsidRPr="00D11CBE">
              <w:rPr>
                <w:rFonts w:ascii="Arial" w:hAnsi="Arial" w:cs="Arial"/>
                <w:bCs/>
                <w:sz w:val="20"/>
                <w:szCs w:val="20"/>
                <w:lang w:val="en-GB"/>
              </w:rPr>
              <w:t>s</w:t>
            </w:r>
          </w:p>
          <w:p w14:paraId="6707A580" w14:textId="77777777" w:rsidR="006A38DA" w:rsidRPr="00D11CBE" w:rsidRDefault="006A38DA" w:rsidP="006A38DA">
            <w:pPr>
              <w:rPr>
                <w:rFonts w:ascii="Arial" w:hAnsi="Arial" w:cs="Arial"/>
                <w:bCs/>
                <w:sz w:val="20"/>
                <w:szCs w:val="20"/>
                <w:lang w:val="en-GB"/>
              </w:rPr>
            </w:pPr>
            <w:r w:rsidRPr="00D11CBE">
              <w:rPr>
                <w:rFonts w:ascii="Arial" w:hAnsi="Arial" w:cs="Arial"/>
                <w:bCs/>
                <w:sz w:val="20"/>
                <w:szCs w:val="20"/>
                <w:lang w:val="en-GB"/>
              </w:rPr>
              <w:t>If your answer is NO, please provide a brief, clear suggestion for improvement.</w:t>
            </w:r>
          </w:p>
          <w:p w14:paraId="2B651F67" w14:textId="77777777" w:rsidR="006A38DA" w:rsidRPr="00D11CBE" w:rsidRDefault="006A38DA" w:rsidP="006A38DA">
            <w:pPr>
              <w:rPr>
                <w:rFonts w:ascii="Arial" w:hAnsi="Arial" w:cs="Arial"/>
                <w:sz w:val="20"/>
                <w:szCs w:val="20"/>
                <w:lang w:val="en-GB"/>
              </w:rPr>
            </w:pPr>
          </w:p>
        </w:tc>
        <w:tc>
          <w:tcPr>
            <w:tcW w:w="1667" w:type="pct"/>
          </w:tcPr>
          <w:p w14:paraId="61728E94" w14:textId="00BCBB87" w:rsidR="006A38DA" w:rsidRPr="00D11CBE" w:rsidRDefault="006A38DA" w:rsidP="006A38DA">
            <w:pPr>
              <w:ind w:left="360"/>
              <w:rPr>
                <w:rFonts w:ascii="Arial" w:hAnsi="Arial" w:cs="Arial"/>
                <w:b/>
                <w:bCs/>
                <w:sz w:val="20"/>
                <w:szCs w:val="20"/>
                <w:lang w:val="en-GB"/>
              </w:rPr>
            </w:pPr>
            <w:r w:rsidRPr="00D11CBE">
              <w:rPr>
                <w:rFonts w:ascii="Arial" w:hAnsi="Arial" w:cs="Arial"/>
                <w:b/>
                <w:bCs/>
                <w:sz w:val="20"/>
                <w:szCs w:val="20"/>
                <w:lang w:val="en-GB" w:bidi="ar-EG"/>
              </w:rPr>
              <w:t>Yes</w:t>
            </w:r>
          </w:p>
        </w:tc>
        <w:tc>
          <w:tcPr>
            <w:tcW w:w="1667" w:type="pct"/>
          </w:tcPr>
          <w:p w14:paraId="02D4ADA5" w14:textId="79A67F4E" w:rsidR="006A38DA" w:rsidRPr="00D11CBE" w:rsidRDefault="006A38DA" w:rsidP="006A38D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ok</w:t>
            </w:r>
          </w:p>
        </w:tc>
      </w:tr>
      <w:tr w:rsidR="000F510C" w:rsidRPr="00D11CBE" w14:paraId="0480C3F3" w14:textId="77777777">
        <w:trPr>
          <w:trHeight w:val="20"/>
          <w:jc w:val="center"/>
        </w:trPr>
        <w:tc>
          <w:tcPr>
            <w:tcW w:w="1666" w:type="pct"/>
            <w:noWrap/>
            <w:hideMark/>
          </w:tcPr>
          <w:p w14:paraId="53A13F2D" w14:textId="77777777" w:rsidR="000F510C" w:rsidRPr="00D11CBE" w:rsidRDefault="00652A9A">
            <w:pPr>
              <w:keepNext/>
              <w:outlineLvl w:val="1"/>
              <w:rPr>
                <w:rFonts w:ascii="Arial" w:eastAsia="MS Mincho" w:hAnsi="Arial" w:cs="Arial"/>
                <w:bCs/>
                <w:sz w:val="20"/>
                <w:szCs w:val="20"/>
                <w:lang w:val="en-GB"/>
              </w:rPr>
            </w:pPr>
            <w:r w:rsidRPr="00D11CBE">
              <w:rPr>
                <w:rFonts w:ascii="Arial" w:eastAsia="MS Mincho" w:hAnsi="Arial" w:cs="Arial"/>
                <w:b/>
                <w:bCs/>
                <w:sz w:val="20"/>
                <w:szCs w:val="20"/>
                <w:lang w:val="en-GB"/>
              </w:rPr>
              <w:t xml:space="preserve">Is the manuscript scientifically correct? </w:t>
            </w:r>
            <w:r w:rsidRPr="00D11CBE">
              <w:rPr>
                <w:rFonts w:ascii="Arial" w:eastAsia="MS Mincho" w:hAnsi="Arial" w:cs="Arial"/>
                <w:b/>
                <w:bCs/>
                <w:sz w:val="20"/>
                <w:szCs w:val="20"/>
                <w:lang w:val="en-GB"/>
              </w:rPr>
              <w:br/>
            </w:r>
          </w:p>
          <w:p w14:paraId="6C018A05" w14:textId="77777777" w:rsidR="000F510C" w:rsidRPr="00D11CBE" w:rsidRDefault="00652A9A">
            <w:pPr>
              <w:rPr>
                <w:rFonts w:ascii="Arial" w:hAnsi="Arial" w:cs="Arial"/>
                <w:bCs/>
                <w:sz w:val="20"/>
                <w:szCs w:val="20"/>
                <w:lang w:val="en-GB"/>
              </w:rPr>
            </w:pPr>
            <w:r w:rsidRPr="00D11CBE">
              <w:rPr>
                <w:rFonts w:ascii="Arial" w:hAnsi="Arial" w:cs="Arial"/>
                <w:bCs/>
                <w:sz w:val="20"/>
                <w:szCs w:val="20"/>
                <w:lang w:val="en-GB"/>
              </w:rPr>
              <w:t>If your answer is NO, please provide a brief, clear suggestion for improvement</w:t>
            </w:r>
          </w:p>
          <w:p w14:paraId="1218D882" w14:textId="77777777" w:rsidR="000F510C" w:rsidRPr="00D11CBE" w:rsidRDefault="00652A9A">
            <w:pPr>
              <w:rPr>
                <w:rFonts w:ascii="Arial" w:hAnsi="Arial" w:cs="Arial"/>
                <w:b/>
                <w:sz w:val="20"/>
                <w:szCs w:val="20"/>
                <w:lang w:val="en-GB"/>
              </w:rPr>
            </w:pPr>
            <w:r w:rsidRPr="00D11CBE">
              <w:rPr>
                <w:rFonts w:ascii="Arial" w:hAnsi="Arial" w:cs="Arial"/>
                <w:bCs/>
                <w:sz w:val="20"/>
                <w:szCs w:val="20"/>
                <w:lang w:val="en-GB"/>
              </w:rPr>
              <w:t>.</w:t>
            </w:r>
          </w:p>
        </w:tc>
        <w:tc>
          <w:tcPr>
            <w:tcW w:w="1667" w:type="pct"/>
          </w:tcPr>
          <w:p w14:paraId="5E369BE9" w14:textId="11719F01" w:rsidR="000F510C" w:rsidRPr="00D11CBE" w:rsidRDefault="006A5F0C">
            <w:pPr>
              <w:contextualSpacing/>
              <w:rPr>
                <w:rFonts w:ascii="Arial" w:hAnsi="Arial" w:cs="Arial"/>
                <w:bCs/>
                <w:sz w:val="20"/>
                <w:szCs w:val="20"/>
                <w:lang w:val="en-GB"/>
              </w:rPr>
            </w:pPr>
            <w:r w:rsidRPr="00D11CBE">
              <w:rPr>
                <w:rFonts w:ascii="Arial" w:hAnsi="Arial" w:cs="Arial"/>
                <w:bCs/>
                <w:sz w:val="20"/>
                <w:szCs w:val="20"/>
                <w:lang w:val="en-GB" w:bidi="ar-EG"/>
              </w:rPr>
              <w:t>NO. To ensure full scientific correctness, the authors must resolve the conflict between the 35 cycles mentioned in the text and the 32 cycles shown in Table 4. They must also explicitly declare that positive and negative amplification controls were utilized in the conventional PCR assays to prevent hidden false-negative or false-positive errors.</w:t>
            </w:r>
          </w:p>
        </w:tc>
        <w:tc>
          <w:tcPr>
            <w:tcW w:w="1667" w:type="pct"/>
          </w:tcPr>
          <w:p w14:paraId="70082BAF" w14:textId="4CD6241E" w:rsidR="000F510C" w:rsidRPr="00D11CBE" w:rsidRDefault="006A38D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 xml:space="preserve">Checked </w:t>
            </w:r>
          </w:p>
        </w:tc>
      </w:tr>
      <w:tr w:rsidR="000F510C" w:rsidRPr="00D11CBE" w14:paraId="4CF682DA" w14:textId="77777777">
        <w:trPr>
          <w:trHeight w:val="20"/>
          <w:jc w:val="center"/>
        </w:trPr>
        <w:tc>
          <w:tcPr>
            <w:tcW w:w="1666" w:type="pct"/>
            <w:noWrap/>
          </w:tcPr>
          <w:p w14:paraId="5AE9FFFE" w14:textId="77777777" w:rsidR="000F510C" w:rsidRPr="00D11CBE" w:rsidRDefault="00652A9A">
            <w:pPr>
              <w:rPr>
                <w:rFonts w:ascii="Arial" w:hAnsi="Arial" w:cs="Arial"/>
                <w:b/>
                <w:bCs/>
                <w:sz w:val="20"/>
                <w:szCs w:val="20"/>
                <w:lang w:val="en-GB"/>
              </w:rPr>
            </w:pPr>
            <w:r w:rsidRPr="00D11CBE">
              <w:rPr>
                <w:rFonts w:ascii="Arial" w:hAnsi="Arial" w:cs="Arial"/>
                <w:b/>
                <w:bCs/>
                <w:sz w:val="20"/>
                <w:szCs w:val="20"/>
                <w:lang w:val="en-GB"/>
              </w:rPr>
              <w:t xml:space="preserve">Are the references sufficient and recent? </w:t>
            </w:r>
          </w:p>
          <w:p w14:paraId="5E0E8E62" w14:textId="77777777" w:rsidR="000F510C" w:rsidRPr="00D11CBE" w:rsidRDefault="00652A9A">
            <w:pPr>
              <w:rPr>
                <w:rFonts w:ascii="Arial" w:hAnsi="Arial" w:cs="Arial"/>
                <w:bCs/>
                <w:sz w:val="20"/>
                <w:szCs w:val="20"/>
                <w:lang w:val="en-GB"/>
              </w:rPr>
            </w:pPr>
            <w:r w:rsidRPr="00D11CBE">
              <w:rPr>
                <w:rFonts w:ascii="Arial" w:hAnsi="Arial" w:cs="Arial"/>
                <w:bCs/>
                <w:sz w:val="20"/>
                <w:szCs w:val="20"/>
                <w:lang w:val="en-GB"/>
              </w:rPr>
              <w:t>(YES or NO)</w:t>
            </w:r>
          </w:p>
          <w:p w14:paraId="6F794102" w14:textId="77777777" w:rsidR="000F510C" w:rsidRPr="00D11CBE" w:rsidRDefault="000F510C">
            <w:pPr>
              <w:rPr>
                <w:rFonts w:ascii="Arial" w:hAnsi="Arial" w:cs="Arial"/>
                <w:bCs/>
                <w:sz w:val="20"/>
                <w:szCs w:val="20"/>
                <w:lang w:val="en-GB"/>
              </w:rPr>
            </w:pPr>
          </w:p>
          <w:p w14:paraId="19BFC9CA" w14:textId="77777777" w:rsidR="000F510C" w:rsidRPr="00D11CBE" w:rsidRDefault="00652A9A">
            <w:pPr>
              <w:rPr>
                <w:rFonts w:ascii="Arial" w:hAnsi="Arial" w:cs="Arial"/>
                <w:bCs/>
                <w:sz w:val="20"/>
                <w:szCs w:val="20"/>
                <w:lang w:val="en-GB"/>
              </w:rPr>
            </w:pPr>
            <w:r w:rsidRPr="00D11CBE">
              <w:rPr>
                <w:rFonts w:ascii="Arial" w:hAnsi="Arial" w:cs="Arial"/>
                <w:bCs/>
                <w:sz w:val="20"/>
                <w:szCs w:val="20"/>
                <w:lang w:val="en-GB"/>
              </w:rPr>
              <w:t>If your answer is NO, please provide clear suggestion for improvement.</w:t>
            </w:r>
          </w:p>
          <w:p w14:paraId="6DACF8C3" w14:textId="77777777" w:rsidR="000F510C" w:rsidRPr="00D11CBE" w:rsidRDefault="000F510C">
            <w:pPr>
              <w:rPr>
                <w:rFonts w:ascii="Arial" w:hAnsi="Arial" w:cs="Arial"/>
                <w:b/>
                <w:bCs/>
                <w:sz w:val="20"/>
                <w:szCs w:val="20"/>
                <w:lang w:val="en-GB"/>
              </w:rPr>
            </w:pPr>
          </w:p>
        </w:tc>
        <w:tc>
          <w:tcPr>
            <w:tcW w:w="1667" w:type="pct"/>
          </w:tcPr>
          <w:p w14:paraId="1FD03B64" w14:textId="225663D7" w:rsidR="000F510C" w:rsidRPr="00D11CBE" w:rsidRDefault="0045186E">
            <w:pPr>
              <w:contextualSpacing/>
              <w:rPr>
                <w:rFonts w:ascii="Arial" w:hAnsi="Arial" w:cs="Arial"/>
                <w:bCs/>
                <w:sz w:val="20"/>
                <w:szCs w:val="20"/>
                <w:lang w:val="en-GB"/>
              </w:rPr>
            </w:pPr>
            <w:r w:rsidRPr="00D11CBE">
              <w:rPr>
                <w:rFonts w:ascii="Arial" w:hAnsi="Arial" w:cs="Arial"/>
                <w:bCs/>
                <w:sz w:val="20"/>
                <w:szCs w:val="20"/>
                <w:lang w:val="en-GB" w:bidi="ar-EG"/>
              </w:rPr>
              <w:t>Yes</w:t>
            </w:r>
          </w:p>
        </w:tc>
        <w:tc>
          <w:tcPr>
            <w:tcW w:w="1667" w:type="pct"/>
          </w:tcPr>
          <w:p w14:paraId="12832A32" w14:textId="0F5226E8" w:rsidR="000F510C" w:rsidRPr="00D11CBE" w:rsidRDefault="004E5C4A">
            <w:pPr>
              <w:keepNext/>
              <w:outlineLvl w:val="1"/>
              <w:rPr>
                <w:rFonts w:ascii="Arial" w:eastAsia="MS Mincho" w:hAnsi="Arial" w:cs="Arial"/>
                <w:bCs/>
                <w:sz w:val="20"/>
                <w:szCs w:val="20"/>
                <w:lang w:val="en-GB"/>
              </w:rPr>
            </w:pPr>
            <w:r w:rsidRPr="00D11CBE">
              <w:rPr>
                <w:rFonts w:ascii="Arial" w:eastAsia="MS Mincho" w:hAnsi="Arial" w:cs="Arial"/>
                <w:bCs/>
                <w:sz w:val="20"/>
                <w:szCs w:val="20"/>
                <w:lang w:val="en-GB"/>
              </w:rPr>
              <w:t>ok</w:t>
            </w:r>
          </w:p>
        </w:tc>
      </w:tr>
      <w:tr w:rsidR="000F510C" w:rsidRPr="00D11CBE" w14:paraId="2EE2B7EE" w14:textId="77777777">
        <w:trPr>
          <w:trHeight w:val="20"/>
          <w:jc w:val="center"/>
        </w:trPr>
        <w:tc>
          <w:tcPr>
            <w:tcW w:w="1666" w:type="pct"/>
            <w:noWrap/>
          </w:tcPr>
          <w:p w14:paraId="2806B200" w14:textId="77777777" w:rsidR="000F510C" w:rsidRPr="00D11CBE" w:rsidRDefault="00652A9A">
            <w:pPr>
              <w:rPr>
                <w:rFonts w:ascii="Arial" w:hAnsi="Arial" w:cs="Arial"/>
                <w:b/>
                <w:bCs/>
                <w:sz w:val="20"/>
                <w:szCs w:val="20"/>
                <w:lang w:val="en-GB"/>
              </w:rPr>
            </w:pPr>
            <w:r w:rsidRPr="00D11CBE">
              <w:rPr>
                <w:rFonts w:ascii="Arial" w:hAnsi="Arial" w:cs="Arial"/>
                <w:b/>
                <w:bCs/>
                <w:sz w:val="20"/>
                <w:szCs w:val="20"/>
                <w:lang w:val="en-GB"/>
              </w:rPr>
              <w:t>Are there ethical issues in this manuscript?</w:t>
            </w:r>
          </w:p>
          <w:p w14:paraId="23E76472" w14:textId="77777777" w:rsidR="000F510C" w:rsidRPr="00D11CBE" w:rsidRDefault="00652A9A">
            <w:pPr>
              <w:rPr>
                <w:rFonts w:ascii="Arial" w:hAnsi="Arial" w:cs="Arial"/>
                <w:bCs/>
                <w:sz w:val="20"/>
                <w:szCs w:val="20"/>
                <w:lang w:val="en-GB"/>
              </w:rPr>
            </w:pPr>
            <w:r w:rsidRPr="00D11CBE">
              <w:rPr>
                <w:rFonts w:ascii="Arial" w:hAnsi="Arial" w:cs="Arial"/>
                <w:bCs/>
                <w:sz w:val="20"/>
                <w:szCs w:val="20"/>
                <w:lang w:val="en-GB"/>
              </w:rPr>
              <w:t>(YES or NO)</w:t>
            </w:r>
          </w:p>
          <w:p w14:paraId="7F0536F6" w14:textId="77777777" w:rsidR="000F510C" w:rsidRPr="00D11CBE" w:rsidRDefault="000F510C">
            <w:pPr>
              <w:rPr>
                <w:rFonts w:ascii="Arial" w:hAnsi="Arial" w:cs="Arial"/>
                <w:bCs/>
                <w:sz w:val="20"/>
                <w:szCs w:val="20"/>
                <w:lang w:val="en-GB"/>
              </w:rPr>
            </w:pPr>
          </w:p>
          <w:p w14:paraId="061A7B80" w14:textId="77777777" w:rsidR="000F510C" w:rsidRPr="00D11CBE" w:rsidRDefault="00652A9A">
            <w:pPr>
              <w:rPr>
                <w:rFonts w:ascii="Arial" w:hAnsi="Arial" w:cs="Arial"/>
                <w:bCs/>
                <w:sz w:val="20"/>
                <w:szCs w:val="20"/>
                <w:lang w:val="en-GB"/>
              </w:rPr>
            </w:pPr>
            <w:r w:rsidRPr="00D11CBE">
              <w:rPr>
                <w:rFonts w:ascii="Arial" w:hAnsi="Arial" w:cs="Arial"/>
                <w:bCs/>
                <w:sz w:val="20"/>
                <w:szCs w:val="20"/>
                <w:lang w:val="en-GB"/>
              </w:rPr>
              <w:t>(If yes, kindly please write down the ethical issues here in details)</w:t>
            </w:r>
          </w:p>
          <w:p w14:paraId="410081FE" w14:textId="77777777" w:rsidR="000F510C" w:rsidRPr="00D11CBE" w:rsidRDefault="000F510C">
            <w:pPr>
              <w:rPr>
                <w:rFonts w:ascii="Arial" w:hAnsi="Arial" w:cs="Arial"/>
                <w:bCs/>
                <w:sz w:val="20"/>
                <w:szCs w:val="20"/>
                <w:lang w:val="en-GB"/>
              </w:rPr>
            </w:pPr>
          </w:p>
        </w:tc>
        <w:tc>
          <w:tcPr>
            <w:tcW w:w="1667" w:type="pct"/>
          </w:tcPr>
          <w:p w14:paraId="4B87B25B" w14:textId="775BEE25" w:rsidR="000F510C" w:rsidRPr="00D11CBE" w:rsidRDefault="0045186E">
            <w:pPr>
              <w:contextualSpacing/>
              <w:rPr>
                <w:rFonts w:ascii="Arial" w:hAnsi="Arial" w:cs="Arial"/>
                <w:bCs/>
                <w:sz w:val="20"/>
                <w:szCs w:val="20"/>
                <w:lang w:val="en-GB"/>
              </w:rPr>
            </w:pPr>
            <w:r w:rsidRPr="00D11CBE">
              <w:rPr>
                <w:rFonts w:ascii="Arial" w:hAnsi="Arial" w:cs="Arial"/>
                <w:bCs/>
                <w:sz w:val="20"/>
                <w:szCs w:val="20"/>
                <w:lang w:val="en-GB" w:bidi="ar-EG"/>
              </w:rPr>
              <w:t>NO. Adequate institutional approval details (Approval No. IAEC/</w:t>
            </w:r>
            <w:proofErr w:type="spellStart"/>
            <w:r w:rsidRPr="00D11CBE">
              <w:rPr>
                <w:rFonts w:ascii="Arial" w:hAnsi="Arial" w:cs="Arial"/>
                <w:bCs/>
                <w:sz w:val="20"/>
                <w:szCs w:val="20"/>
                <w:lang w:val="en-GB" w:bidi="ar-EG"/>
              </w:rPr>
              <w:t>CVSc</w:t>
            </w:r>
            <w:proofErr w:type="spellEnd"/>
            <w:r w:rsidRPr="00D11CBE">
              <w:rPr>
                <w:rFonts w:ascii="Arial" w:hAnsi="Arial" w:cs="Arial"/>
                <w:bCs/>
                <w:sz w:val="20"/>
                <w:szCs w:val="20"/>
                <w:lang w:val="en-GB" w:bidi="ar-EG"/>
              </w:rPr>
              <w:t>/2/P-32/2020/26) are documented.</w:t>
            </w:r>
          </w:p>
        </w:tc>
        <w:tc>
          <w:tcPr>
            <w:tcW w:w="1667" w:type="pct"/>
          </w:tcPr>
          <w:p w14:paraId="2FD23908" w14:textId="77777777" w:rsidR="000F510C" w:rsidRPr="00D11CBE" w:rsidRDefault="000F510C">
            <w:pPr>
              <w:keepNext/>
              <w:outlineLvl w:val="1"/>
              <w:rPr>
                <w:rFonts w:ascii="Arial" w:eastAsia="MS Mincho" w:hAnsi="Arial" w:cs="Arial"/>
                <w:bCs/>
                <w:sz w:val="20"/>
                <w:szCs w:val="20"/>
                <w:lang w:val="en-GB"/>
              </w:rPr>
            </w:pPr>
          </w:p>
        </w:tc>
      </w:tr>
    </w:tbl>
    <w:p w14:paraId="4AB6FF00" w14:textId="77777777" w:rsidR="000F510C" w:rsidRPr="00D11CBE" w:rsidRDefault="000F510C" w:rsidP="007F69B1">
      <w:pPr>
        <w:widowControl w:val="0"/>
        <w:autoSpaceDE w:val="0"/>
        <w:autoSpaceDN w:val="0"/>
        <w:spacing w:before="228"/>
        <w:ind w:left="23"/>
        <w:rPr>
          <w:rFonts w:ascii="Arial" w:eastAsia="MS Mincho" w:hAnsi="Arial" w:cs="Arial"/>
          <w:b/>
          <w:bCs/>
          <w:sz w:val="20"/>
          <w:szCs w:val="20"/>
          <w:highlight w:val="yellow"/>
          <w:lang w:val="en-GB"/>
        </w:rPr>
      </w:pPr>
    </w:p>
    <w:sectPr w:rsidR="000F510C" w:rsidRPr="00D11CB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55CF7" w14:textId="77777777" w:rsidR="00021454" w:rsidRDefault="00021454">
      <w:r>
        <w:separator/>
      </w:r>
    </w:p>
  </w:endnote>
  <w:endnote w:type="continuationSeparator" w:id="0">
    <w:p w14:paraId="0B263087" w14:textId="77777777" w:rsidR="00021454" w:rsidRDefault="0002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652A9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652A9A">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A6867" w14:textId="77777777" w:rsidR="00021454" w:rsidRDefault="00021454">
      <w:r>
        <w:separator/>
      </w:r>
    </w:p>
  </w:footnote>
  <w:footnote w:type="continuationSeparator" w:id="0">
    <w:p w14:paraId="18E8A468" w14:textId="77777777" w:rsidR="00021454" w:rsidRDefault="00021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652A9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81182028">
    <w:abstractNumId w:val="4"/>
  </w:num>
  <w:num w:numId="2" w16cid:durableId="472604307">
    <w:abstractNumId w:val="8"/>
  </w:num>
  <w:num w:numId="3" w16cid:durableId="577060572">
    <w:abstractNumId w:val="7"/>
  </w:num>
  <w:num w:numId="4" w16cid:durableId="803623146">
    <w:abstractNumId w:val="9"/>
  </w:num>
  <w:num w:numId="5" w16cid:durableId="1251501734">
    <w:abstractNumId w:val="6"/>
  </w:num>
  <w:num w:numId="6" w16cid:durableId="670109433">
    <w:abstractNumId w:val="0"/>
  </w:num>
  <w:num w:numId="7" w16cid:durableId="358051515">
    <w:abstractNumId w:val="3"/>
  </w:num>
  <w:num w:numId="8" w16cid:durableId="1388451644">
    <w:abstractNumId w:val="11"/>
  </w:num>
  <w:num w:numId="9" w16cid:durableId="1913393172">
    <w:abstractNumId w:val="10"/>
  </w:num>
  <w:num w:numId="10" w16cid:durableId="2098401824">
    <w:abstractNumId w:val="2"/>
  </w:num>
  <w:num w:numId="11" w16cid:durableId="17780205">
    <w:abstractNumId w:val="1"/>
  </w:num>
  <w:num w:numId="12" w16cid:durableId="12126964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jQ3MDU1trAwMjY1srRQ0lEKTi0uzszPAykwrAUAL0jNWCwAAAA="/>
  </w:docVars>
  <w:rsids>
    <w:rsidRoot w:val="000F510C"/>
    <w:rsid w:val="00021454"/>
    <w:rsid w:val="00042031"/>
    <w:rsid w:val="000F510C"/>
    <w:rsid w:val="001008E4"/>
    <w:rsid w:val="001104AA"/>
    <w:rsid w:val="00116D47"/>
    <w:rsid w:val="001465B9"/>
    <w:rsid w:val="002A633A"/>
    <w:rsid w:val="00351F7A"/>
    <w:rsid w:val="00353D00"/>
    <w:rsid w:val="00392E66"/>
    <w:rsid w:val="0045186E"/>
    <w:rsid w:val="004955F9"/>
    <w:rsid w:val="004E5C4A"/>
    <w:rsid w:val="00557300"/>
    <w:rsid w:val="00561DC0"/>
    <w:rsid w:val="0062352B"/>
    <w:rsid w:val="00640E1B"/>
    <w:rsid w:val="006518EB"/>
    <w:rsid w:val="00652A9A"/>
    <w:rsid w:val="006962FB"/>
    <w:rsid w:val="006A38DA"/>
    <w:rsid w:val="006A5F0C"/>
    <w:rsid w:val="006F5022"/>
    <w:rsid w:val="00702B04"/>
    <w:rsid w:val="007337CC"/>
    <w:rsid w:val="007451DC"/>
    <w:rsid w:val="007F69B1"/>
    <w:rsid w:val="00800A9D"/>
    <w:rsid w:val="00843548"/>
    <w:rsid w:val="00896036"/>
    <w:rsid w:val="00897B13"/>
    <w:rsid w:val="008A048C"/>
    <w:rsid w:val="0091784E"/>
    <w:rsid w:val="00934D6C"/>
    <w:rsid w:val="0094492C"/>
    <w:rsid w:val="00950443"/>
    <w:rsid w:val="009B2C52"/>
    <w:rsid w:val="009E5C2E"/>
    <w:rsid w:val="00A01821"/>
    <w:rsid w:val="00A526EB"/>
    <w:rsid w:val="00A55D62"/>
    <w:rsid w:val="00A6623E"/>
    <w:rsid w:val="00A80AB7"/>
    <w:rsid w:val="00A90DB7"/>
    <w:rsid w:val="00AD2A0C"/>
    <w:rsid w:val="00AD79BD"/>
    <w:rsid w:val="00AF67D8"/>
    <w:rsid w:val="00AF6B5C"/>
    <w:rsid w:val="00BC07A7"/>
    <w:rsid w:val="00BD4B10"/>
    <w:rsid w:val="00BF271C"/>
    <w:rsid w:val="00C720E1"/>
    <w:rsid w:val="00C82F10"/>
    <w:rsid w:val="00C9351A"/>
    <w:rsid w:val="00D11CBE"/>
    <w:rsid w:val="00D1655A"/>
    <w:rsid w:val="00DF75B6"/>
    <w:rsid w:val="00ED58DF"/>
    <w:rsid w:val="00F325CC"/>
    <w:rsid w:val="00F85A2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856</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2026-06-30T19:19:00Z</dcterms:created>
  <dcterms:modified xsi:type="dcterms:W3CDTF">2026-07-28T10:18:00Z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