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87412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874125" w:rsidRDefault="00F13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87412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7412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87412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874125" w:rsidRDefault="00F13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57840CF" w:rsidR="000F510C" w:rsidRPr="00874125" w:rsidRDefault="005556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Ms_UPJOZ_6242</w:t>
            </w:r>
          </w:p>
        </w:tc>
      </w:tr>
      <w:tr w:rsidR="000F510C" w:rsidRPr="0087412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874125" w:rsidRDefault="00F13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E355D87" w:rsidR="000F510C" w:rsidRPr="00874125" w:rsidRDefault="005556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Histochemical Insights into Brain Protein and Lipid Alterations in Aquatic and Terrestrial Molluscs under Heavy Metal Stress</w:t>
            </w:r>
          </w:p>
        </w:tc>
      </w:tr>
      <w:tr w:rsidR="000F510C" w:rsidRPr="0087412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874125" w:rsidRDefault="00F13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874125" w:rsidRDefault="00F13B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874125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7C36DDC" w14:textId="77777777" w:rsidR="000F510C" w:rsidRPr="00874125" w:rsidRDefault="00F13B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7412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7412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87412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6238"/>
        <w:gridCol w:w="3171"/>
      </w:tblGrid>
      <w:tr w:rsidR="000F510C" w:rsidRPr="00874125" w14:paraId="0C31D4D0" w14:textId="77777777" w:rsidTr="00467A2A">
        <w:trPr>
          <w:trHeight w:val="20"/>
          <w:jc w:val="center"/>
        </w:trPr>
        <w:tc>
          <w:tcPr>
            <w:tcW w:w="1555" w:type="pct"/>
            <w:noWrap/>
          </w:tcPr>
          <w:p w14:paraId="26DED922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84" w:type="pct"/>
            <w:hideMark/>
          </w:tcPr>
          <w:p w14:paraId="4E3CA2B3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161" w:type="pct"/>
          </w:tcPr>
          <w:p w14:paraId="073A9375" w14:textId="77777777" w:rsidR="000F510C" w:rsidRPr="00874125" w:rsidRDefault="00F13B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741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7412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47461211" w14:textId="77777777" w:rsidTr="00196D5F">
        <w:trPr>
          <w:trHeight w:val="2407"/>
          <w:jc w:val="center"/>
        </w:trPr>
        <w:tc>
          <w:tcPr>
            <w:tcW w:w="1555" w:type="pct"/>
            <w:noWrap/>
            <w:hideMark/>
          </w:tcPr>
          <w:p w14:paraId="6EBDF013" w14:textId="271182CF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</w:t>
            </w:r>
            <w:r w:rsidR="00467A2A"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importance of this manuscript for the scientific community.</w:t>
            </w: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874125" w:rsidRDefault="00F13B3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2284" w:type="pct"/>
          </w:tcPr>
          <w:p w14:paraId="7889D423" w14:textId="2DAEAB27" w:rsidR="00B024AD" w:rsidRPr="00874125" w:rsidRDefault="00B024AD" w:rsidP="00B024AD">
            <w:pPr>
              <w:rPr>
                <w:rFonts w:ascii="Arial" w:hAnsi="Arial" w:cs="Arial"/>
                <w:sz w:val="20"/>
                <w:szCs w:val="20"/>
              </w:rPr>
            </w:pPr>
            <w:r w:rsidRPr="00874125">
              <w:rPr>
                <w:rFonts w:ascii="Arial" w:hAnsi="Arial" w:cs="Arial"/>
                <w:sz w:val="20"/>
                <w:szCs w:val="20"/>
              </w:rPr>
              <w:t xml:space="preserve">This study helps in understanding the neurotoxic impact of heavy metals on </w:t>
            </w:r>
            <w:proofErr w:type="spellStart"/>
            <w:r w:rsidRPr="00874125">
              <w:rPr>
                <w:rFonts w:ascii="Arial" w:hAnsi="Arial" w:cs="Arial"/>
                <w:sz w:val="20"/>
                <w:szCs w:val="20"/>
              </w:rPr>
              <w:t>molluscs</w:t>
            </w:r>
            <w:proofErr w:type="spellEnd"/>
            <w:r w:rsidRPr="00874125">
              <w:rPr>
                <w:rFonts w:ascii="Arial" w:hAnsi="Arial" w:cs="Arial"/>
                <w:sz w:val="20"/>
                <w:szCs w:val="20"/>
              </w:rPr>
              <w:t xml:space="preserve"> as these organisms readily accumulate the environmental pollutants and act as reliable bioindicators for detecting heavy metal pollution. The comparative evaluation of histochemical brain proteins of aquatic and terrestrial </w:t>
            </w:r>
            <w:proofErr w:type="spellStart"/>
            <w:r w:rsidRPr="00874125">
              <w:rPr>
                <w:rFonts w:ascii="Arial" w:hAnsi="Arial" w:cs="Arial"/>
                <w:sz w:val="20"/>
                <w:szCs w:val="20"/>
              </w:rPr>
              <w:t>mollusc</w:t>
            </w:r>
            <w:proofErr w:type="spellEnd"/>
            <w:r w:rsidRPr="00874125">
              <w:rPr>
                <w:rFonts w:ascii="Arial" w:hAnsi="Arial" w:cs="Arial"/>
                <w:sz w:val="20"/>
                <w:szCs w:val="20"/>
              </w:rPr>
              <w:t xml:space="preserve"> enhances our understanding of the influences of habitat on neurochemical damage, and also, species-specific responses to heavy metal toxicity. The findings also provide information on the ecosystem health and further helps in making strategies for pollution management and environmental conservation.</w:t>
            </w:r>
          </w:p>
          <w:p w14:paraId="03DC2AB4" w14:textId="77777777" w:rsidR="000F510C" w:rsidRPr="00874125" w:rsidRDefault="000F510C" w:rsidP="00B024AD">
            <w:pPr>
              <w:spacing w:after="40"/>
              <w:ind w:hanging="504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61" w:type="pct"/>
          </w:tcPr>
          <w:p w14:paraId="305EFE14" w14:textId="77777777" w:rsidR="000F510C" w:rsidRPr="00874125" w:rsidRDefault="000F510C" w:rsidP="00B024AD">
            <w:pPr>
              <w:spacing w:after="40"/>
              <w:ind w:hanging="504"/>
              <w:jc w:val="both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9BA26" w14:textId="7C6BDDB3" w:rsidR="00196D5F" w:rsidRPr="00874125" w:rsidRDefault="00196D5F">
      <w:pPr>
        <w:keepNext/>
        <w:outlineLvl w:val="1"/>
        <w:rPr>
          <w:rFonts w:ascii="Arial" w:hAnsi="Arial" w:cs="Arial"/>
          <w:sz w:val="20"/>
          <w:szCs w:val="20"/>
          <w:lang w:val="en-GB"/>
        </w:rPr>
      </w:pPr>
    </w:p>
    <w:p w14:paraId="2C3B6BD9" w14:textId="1277955D" w:rsidR="000F510C" w:rsidRPr="00874125" w:rsidRDefault="00F13B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7412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87412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874125" w14:paraId="71A1EB94" w14:textId="77777777" w:rsidTr="00196D5F">
        <w:trPr>
          <w:trHeight w:val="498"/>
          <w:jc w:val="center"/>
        </w:trPr>
        <w:tc>
          <w:tcPr>
            <w:tcW w:w="1666" w:type="pct"/>
            <w:noWrap/>
          </w:tcPr>
          <w:p w14:paraId="21F71B48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874125" w:rsidRDefault="00F13B3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7412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87412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87412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87412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874125" w:rsidRDefault="00F13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A472A19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726DFDD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96718DF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331F8F4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F288F97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21983E0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7E4F10F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5008745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5A9153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2304960C" w14:textId="77777777" w:rsidR="00196D5F" w:rsidRPr="00874125" w:rsidRDefault="00196D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62B10041" w14:textId="77777777" w:rsidR="00196D5F" w:rsidRPr="00874125" w:rsidRDefault="00196D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BD4EAD7" w14:textId="77777777" w:rsidR="00196D5F" w:rsidRPr="00874125" w:rsidRDefault="00196D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306DA9C3" w14:textId="77777777" w:rsidR="00196D5F" w:rsidRPr="00874125" w:rsidRDefault="00196D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B68E1C5" w14:textId="32423164" w:rsidR="00196D5F" w:rsidRPr="00874125" w:rsidRDefault="00196D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1250693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4</w:t>
            </w:r>
            <w:r w:rsidR="00196D5F"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</w:p>
        </w:tc>
        <w:tc>
          <w:tcPr>
            <w:tcW w:w="1667" w:type="pct"/>
          </w:tcPr>
          <w:p w14:paraId="050B8A59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F448BE2" w14:textId="77777777" w:rsidR="000F510C" w:rsidRPr="00874125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87412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6F8C9CB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 </w:t>
            </w: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DA71BDE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03E7C7F3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2E13B75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3C5BA1F1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CE1F038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30A2C359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E296DC7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</w:t>
            </w:r>
            <w:r w:rsidR="00196D5F"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874125" w:rsidRDefault="00F13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874125" w:rsidRDefault="00F13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41CE2D27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15D78EDE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87412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87412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874125" w:rsidRDefault="00F13B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7412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87412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87412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87412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874125" w:rsidRDefault="00F13B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741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7412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7412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874125" w:rsidRDefault="00F13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8741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87412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094EB28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87412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0695A277" w:rsidR="000F510C" w:rsidRPr="00874125" w:rsidRDefault="008165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874125" w:rsidRDefault="00F13B3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874125" w:rsidRDefault="00F13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111E5F" w14:textId="77777777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Yes</w:t>
            </w:r>
          </w:p>
          <w:p w14:paraId="43C72676" w14:textId="77777777" w:rsidR="00D93ED7" w:rsidRPr="00874125" w:rsidRDefault="00D93ED7" w:rsidP="00D93E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Article is well written. However, a few latest references can be added.</w:t>
            </w:r>
          </w:p>
          <w:p w14:paraId="5E369BE9" w14:textId="5691B028" w:rsidR="00D93ED7" w:rsidRPr="00874125" w:rsidRDefault="00D93ED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874125" w:rsidRDefault="00F13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8741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87412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94A4F92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12832A32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7412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874125" w:rsidRDefault="00F13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8741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874125" w:rsidRDefault="00F13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8741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52CED38E" w:rsidR="000F510C" w:rsidRPr="00874125" w:rsidRDefault="0081657B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4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No</w:t>
            </w:r>
          </w:p>
        </w:tc>
        <w:tc>
          <w:tcPr>
            <w:tcW w:w="1667" w:type="pct"/>
          </w:tcPr>
          <w:p w14:paraId="2FD23908" w14:textId="77777777" w:rsidR="000F510C" w:rsidRPr="008741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7939AA" w14:textId="77777777" w:rsidR="0066323D" w:rsidRPr="00874125" w:rsidRDefault="0066323D" w:rsidP="0066323D">
      <w:pPr>
        <w:rPr>
          <w:rFonts w:ascii="Arial" w:hAnsi="Arial" w:cs="Arial"/>
          <w:b/>
          <w:sz w:val="20"/>
          <w:szCs w:val="20"/>
          <w:u w:val="single"/>
        </w:rPr>
      </w:pPr>
      <w:r w:rsidRPr="0087412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FA5E6BB" w14:textId="77777777" w:rsidR="0066323D" w:rsidRPr="00874125" w:rsidRDefault="0066323D" w:rsidP="0066323D">
      <w:pPr>
        <w:rPr>
          <w:rFonts w:ascii="Arial" w:hAnsi="Arial" w:cs="Arial"/>
          <w:sz w:val="20"/>
          <w:szCs w:val="20"/>
        </w:rPr>
      </w:pPr>
    </w:p>
    <w:p w14:paraId="3A9161B6" w14:textId="77777777" w:rsidR="0066323D" w:rsidRPr="00874125" w:rsidRDefault="0066323D" w:rsidP="0066323D">
      <w:pPr>
        <w:rPr>
          <w:rFonts w:ascii="Arial" w:hAnsi="Arial" w:cs="Arial"/>
          <w:sz w:val="20"/>
          <w:szCs w:val="20"/>
        </w:rPr>
      </w:pPr>
      <w:r w:rsidRPr="00874125">
        <w:rPr>
          <w:rFonts w:ascii="Arial" w:hAnsi="Arial" w:cs="Arial"/>
          <w:color w:val="000000"/>
          <w:sz w:val="20"/>
          <w:szCs w:val="20"/>
        </w:rPr>
        <w:t>Anju Jain, University of Delhi, India</w:t>
      </w:r>
    </w:p>
    <w:p w14:paraId="24830579" w14:textId="77777777" w:rsidR="000F510C" w:rsidRPr="00874125" w:rsidRDefault="000F510C" w:rsidP="002037FA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87412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57FA9" w14:textId="77777777" w:rsidR="004461A9" w:rsidRDefault="004461A9">
      <w:r>
        <w:separator/>
      </w:r>
    </w:p>
  </w:endnote>
  <w:endnote w:type="continuationSeparator" w:id="0">
    <w:p w14:paraId="3DA025E1" w14:textId="77777777" w:rsidR="004461A9" w:rsidRDefault="0044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F13B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F13B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7B53" w14:textId="77777777" w:rsidR="004461A9" w:rsidRDefault="004461A9">
      <w:r>
        <w:separator/>
      </w:r>
    </w:p>
  </w:footnote>
  <w:footnote w:type="continuationSeparator" w:id="0">
    <w:p w14:paraId="6765956B" w14:textId="77777777" w:rsidR="004461A9" w:rsidRDefault="00446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F13B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704146">
    <w:abstractNumId w:val="4"/>
  </w:num>
  <w:num w:numId="2" w16cid:durableId="391777552">
    <w:abstractNumId w:val="8"/>
  </w:num>
  <w:num w:numId="3" w16cid:durableId="531694207">
    <w:abstractNumId w:val="7"/>
  </w:num>
  <w:num w:numId="4" w16cid:durableId="1365249353">
    <w:abstractNumId w:val="9"/>
  </w:num>
  <w:num w:numId="5" w16cid:durableId="953056875">
    <w:abstractNumId w:val="6"/>
  </w:num>
  <w:num w:numId="6" w16cid:durableId="1858159347">
    <w:abstractNumId w:val="0"/>
  </w:num>
  <w:num w:numId="7" w16cid:durableId="1690567986">
    <w:abstractNumId w:val="3"/>
  </w:num>
  <w:num w:numId="8" w16cid:durableId="486216475">
    <w:abstractNumId w:val="11"/>
  </w:num>
  <w:num w:numId="9" w16cid:durableId="1186019203">
    <w:abstractNumId w:val="10"/>
  </w:num>
  <w:num w:numId="10" w16cid:durableId="549271460">
    <w:abstractNumId w:val="2"/>
  </w:num>
  <w:num w:numId="11" w16cid:durableId="1630817370">
    <w:abstractNumId w:val="1"/>
  </w:num>
  <w:num w:numId="12" w16cid:durableId="1122841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3057D"/>
    <w:rsid w:val="000977C0"/>
    <w:rsid w:val="000F510C"/>
    <w:rsid w:val="00121097"/>
    <w:rsid w:val="00174F07"/>
    <w:rsid w:val="00196D5F"/>
    <w:rsid w:val="002037FA"/>
    <w:rsid w:val="004461A9"/>
    <w:rsid w:val="00467A2A"/>
    <w:rsid w:val="0055561D"/>
    <w:rsid w:val="00556D3E"/>
    <w:rsid w:val="006518EB"/>
    <w:rsid w:val="0066323D"/>
    <w:rsid w:val="006B61A6"/>
    <w:rsid w:val="007622FB"/>
    <w:rsid w:val="007C5280"/>
    <w:rsid w:val="0081657B"/>
    <w:rsid w:val="00874125"/>
    <w:rsid w:val="008A048C"/>
    <w:rsid w:val="008C38E3"/>
    <w:rsid w:val="009566A5"/>
    <w:rsid w:val="00AD2A0C"/>
    <w:rsid w:val="00B024AD"/>
    <w:rsid w:val="00C100B0"/>
    <w:rsid w:val="00D17DBB"/>
    <w:rsid w:val="00D93ED7"/>
    <w:rsid w:val="00F1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SDI 1022</cp:lastModifiedBy>
  <cp:revision>12</cp:revision>
  <dcterms:created xsi:type="dcterms:W3CDTF">2026-07-11T07:59:00Z</dcterms:created>
  <dcterms:modified xsi:type="dcterms:W3CDTF">2026-07-18T07:07:00Z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