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14:paraId="08C1146F" w14:textId="77777777">
        <w:trPr>
          <w:trHeight w:val="20"/>
          <w:jc w:val="center"/>
        </w:trPr>
        <w:tc>
          <w:tcPr>
            <w:tcW w:w="1186" w:type="pct"/>
          </w:tcPr>
          <w:p w14:paraId="22AE33AA" w14:textId="77777777" w:rsidR="000F510C" w:rsidRDefault="00504A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0F510C" w:rsidRDefault="000F510C">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0F510C" w14:paraId="75B5803D" w14:textId="77777777">
        <w:trPr>
          <w:trHeight w:val="20"/>
          <w:jc w:val="center"/>
        </w:trPr>
        <w:tc>
          <w:tcPr>
            <w:tcW w:w="1186" w:type="pct"/>
          </w:tcPr>
          <w:p w14:paraId="7239A1BD" w14:textId="77777777" w:rsidR="000F510C" w:rsidRDefault="00504A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4057DA32" w:rsidR="000F510C" w:rsidRDefault="00EA360A">
            <w:pPr>
              <w:pStyle w:val="NormalWeb"/>
              <w:spacing w:before="0" w:beforeAutospacing="0" w:after="0" w:afterAutospacing="0"/>
              <w:rPr>
                <w:rFonts w:ascii="Times New Roman" w:hAnsi="Times New Roman" w:cs="Times New Roman"/>
                <w:b/>
                <w:bCs/>
                <w:sz w:val="20"/>
                <w:szCs w:val="20"/>
                <w:lang w:val="en-GB"/>
              </w:rPr>
            </w:pPr>
            <w:r w:rsidRPr="00EA360A">
              <w:rPr>
                <w:rFonts w:ascii="Times New Roman" w:hAnsi="Times New Roman" w:cs="Times New Roman"/>
                <w:b/>
                <w:bCs/>
                <w:sz w:val="20"/>
                <w:szCs w:val="20"/>
                <w:lang w:val="en-GB"/>
              </w:rPr>
              <w:t>Ms_UPJOZ_6203</w:t>
            </w:r>
          </w:p>
        </w:tc>
      </w:tr>
      <w:tr w:rsidR="000F510C" w14:paraId="7A55579C" w14:textId="77777777">
        <w:trPr>
          <w:trHeight w:val="20"/>
          <w:jc w:val="center"/>
        </w:trPr>
        <w:tc>
          <w:tcPr>
            <w:tcW w:w="1186" w:type="pct"/>
          </w:tcPr>
          <w:p w14:paraId="4F059A19" w14:textId="77777777" w:rsidR="000F510C" w:rsidRDefault="00504A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368A756A" w:rsidR="000F510C" w:rsidRDefault="00EA360A">
            <w:pPr>
              <w:pStyle w:val="NormalWeb"/>
              <w:spacing w:before="0" w:beforeAutospacing="0" w:after="0" w:afterAutospacing="0"/>
              <w:rPr>
                <w:rFonts w:ascii="Times New Roman" w:hAnsi="Times New Roman" w:cs="Times New Roman"/>
                <w:b/>
                <w:sz w:val="20"/>
                <w:szCs w:val="20"/>
                <w:lang w:val="en-GB"/>
              </w:rPr>
            </w:pPr>
            <w:r w:rsidRPr="00EA360A">
              <w:rPr>
                <w:rFonts w:ascii="Times New Roman" w:hAnsi="Times New Roman" w:cs="Times New Roman"/>
                <w:b/>
                <w:sz w:val="20"/>
                <w:szCs w:val="20"/>
                <w:lang w:val="en-GB"/>
              </w:rPr>
              <w:t>The study of gonadal development according to seasonal variation and comparison between the two species Puntius sophore and rasbora daniconius</w:t>
            </w:r>
          </w:p>
        </w:tc>
      </w:tr>
      <w:tr w:rsidR="000F510C" w14:paraId="1A34BFE0" w14:textId="77777777">
        <w:trPr>
          <w:trHeight w:val="20"/>
          <w:jc w:val="center"/>
        </w:trPr>
        <w:tc>
          <w:tcPr>
            <w:tcW w:w="1186" w:type="pct"/>
          </w:tcPr>
          <w:p w14:paraId="370F016B" w14:textId="77777777" w:rsidR="000F510C" w:rsidRDefault="00504A3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5B6488D" w14:textId="77777777" w:rsidR="000F510C" w:rsidRDefault="00504A3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D0A2B87" w14:textId="77777777" w:rsidR="000F510C" w:rsidRDefault="000F510C">
            <w:pPr>
              <w:pStyle w:val="NormalWeb"/>
              <w:spacing w:before="0" w:beforeAutospacing="0" w:after="0" w:afterAutospacing="0"/>
              <w:rPr>
                <w:rFonts w:ascii="Times New Roman" w:hAnsi="Times New Roman" w:cs="Times New Roman"/>
                <w:b/>
                <w:sz w:val="20"/>
                <w:szCs w:val="20"/>
                <w:lang w:val="en-GB"/>
              </w:rPr>
            </w:pPr>
          </w:p>
        </w:tc>
      </w:tr>
    </w:tbl>
    <w:p w14:paraId="653EDD7A" w14:textId="77777777" w:rsidR="000F510C" w:rsidRDefault="000F510C">
      <w:pPr>
        <w:jc w:val="both"/>
        <w:rPr>
          <w:rFonts w:eastAsia="MS Mincho"/>
          <w:sz w:val="20"/>
          <w:szCs w:val="20"/>
          <w:lang w:val="en-GB" w:eastAsia="x-none"/>
        </w:rPr>
      </w:pPr>
    </w:p>
    <w:p w14:paraId="37C36DDC" w14:textId="77777777" w:rsidR="000F510C" w:rsidRDefault="00504A3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F5A50E9" w14:textId="77777777" w:rsidR="000F510C" w:rsidRDefault="000F510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14:paraId="0C31D4D0" w14:textId="77777777">
        <w:trPr>
          <w:trHeight w:val="20"/>
          <w:jc w:val="center"/>
        </w:trPr>
        <w:tc>
          <w:tcPr>
            <w:tcW w:w="1666" w:type="pct"/>
            <w:noWrap/>
          </w:tcPr>
          <w:p w14:paraId="26DED922" w14:textId="77777777" w:rsidR="000F510C" w:rsidRDefault="000F510C">
            <w:pPr>
              <w:keepNext/>
              <w:outlineLvl w:val="1"/>
              <w:rPr>
                <w:rFonts w:eastAsia="MS Mincho"/>
                <w:b/>
                <w:bCs/>
                <w:sz w:val="20"/>
                <w:szCs w:val="20"/>
                <w:lang w:val="en-GB"/>
              </w:rPr>
            </w:pPr>
          </w:p>
        </w:tc>
        <w:tc>
          <w:tcPr>
            <w:tcW w:w="1667" w:type="pct"/>
            <w:hideMark/>
          </w:tcPr>
          <w:p w14:paraId="4E3CA2B3" w14:textId="77777777" w:rsidR="000F510C" w:rsidRDefault="00504A3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0F510C" w:rsidRDefault="00504A3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0F510C" w:rsidRDefault="000F510C">
            <w:pPr>
              <w:keepNext/>
              <w:outlineLvl w:val="1"/>
              <w:rPr>
                <w:rFonts w:eastAsia="MS Mincho"/>
                <w:bCs/>
                <w:sz w:val="20"/>
                <w:szCs w:val="20"/>
                <w:lang w:val="en-GB"/>
              </w:rPr>
            </w:pPr>
          </w:p>
        </w:tc>
      </w:tr>
      <w:tr w:rsidR="000F510C" w14:paraId="47461211" w14:textId="77777777">
        <w:trPr>
          <w:trHeight w:val="20"/>
          <w:jc w:val="center"/>
        </w:trPr>
        <w:tc>
          <w:tcPr>
            <w:tcW w:w="1666" w:type="pct"/>
            <w:noWrap/>
            <w:hideMark/>
          </w:tcPr>
          <w:p w14:paraId="6EBDF013" w14:textId="77777777" w:rsidR="000F510C" w:rsidRDefault="00504A3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0F510C" w:rsidRDefault="00504A30">
            <w:pPr>
              <w:rPr>
                <w:rFonts w:eastAsia="MS Mincho"/>
                <w:bCs/>
                <w:sz w:val="20"/>
                <w:szCs w:val="20"/>
                <w:lang w:val="en-GB"/>
              </w:rPr>
            </w:pPr>
            <w:r>
              <w:rPr>
                <w:bCs/>
                <w:sz w:val="20"/>
                <w:szCs w:val="20"/>
                <w:lang w:val="en-GB"/>
              </w:rPr>
              <w:t>be required for this part.</w:t>
            </w:r>
          </w:p>
        </w:tc>
        <w:tc>
          <w:tcPr>
            <w:tcW w:w="1667" w:type="pct"/>
          </w:tcPr>
          <w:p w14:paraId="1E3BBB3B" w14:textId="77777777" w:rsidR="00B70639" w:rsidRPr="00B70639" w:rsidRDefault="00B70639" w:rsidP="00B70639">
            <w:pPr>
              <w:spacing w:after="160" w:line="278" w:lineRule="auto"/>
              <w:rPr>
                <w:rFonts w:ascii="Aptos" w:eastAsia="Aptos" w:hAnsi="Aptos"/>
                <w:b/>
                <w:bCs/>
                <w:kern w:val="2"/>
                <w:lang w:val="en-IN"/>
              </w:rPr>
            </w:pPr>
            <w:r w:rsidRPr="00B70639">
              <w:rPr>
                <w:rFonts w:ascii="Aptos" w:eastAsia="Aptos" w:hAnsi="Aptos"/>
                <w:b/>
                <w:bCs/>
                <w:kern w:val="2"/>
                <w:lang w:val="en-IN"/>
              </w:rPr>
              <w:t>The study of gonadal development according to seasonal variation and comparison between the two species Puntius sophore and rasbora daniconius</w:t>
            </w:r>
          </w:p>
          <w:p w14:paraId="04367A7C" w14:textId="77777777" w:rsidR="00B70639" w:rsidRPr="00B70639" w:rsidRDefault="00B70639" w:rsidP="00B70639">
            <w:pPr>
              <w:spacing w:after="160" w:line="278" w:lineRule="auto"/>
              <w:rPr>
                <w:rFonts w:ascii="Aptos" w:eastAsia="Aptos" w:hAnsi="Aptos"/>
                <w:kern w:val="2"/>
                <w:lang w:val="en-IN"/>
              </w:rPr>
            </w:pPr>
            <w:r w:rsidRPr="00B70639">
              <w:rPr>
                <w:rFonts w:ascii="Aptos" w:eastAsia="Aptos" w:hAnsi="Aptos"/>
                <w:kern w:val="2"/>
                <w:lang w:val="en-IN"/>
              </w:rPr>
              <w:t xml:space="preserve">The manuscript investigates the seasonal gonadal development and reproductive cycle of </w:t>
            </w:r>
            <w:r w:rsidRPr="00B70639">
              <w:rPr>
                <w:rFonts w:ascii="Aptos" w:eastAsia="Aptos" w:hAnsi="Aptos"/>
                <w:i/>
                <w:iCs/>
                <w:kern w:val="2"/>
                <w:lang w:val="en-IN"/>
              </w:rPr>
              <w:t>Puntius sophore</w:t>
            </w:r>
            <w:r w:rsidRPr="00B70639">
              <w:rPr>
                <w:rFonts w:ascii="Aptos" w:eastAsia="Aptos" w:hAnsi="Aptos"/>
                <w:kern w:val="2"/>
                <w:lang w:val="en-IN"/>
              </w:rPr>
              <w:t xml:space="preserve"> and </w:t>
            </w:r>
            <w:r w:rsidRPr="00B70639">
              <w:rPr>
                <w:rFonts w:ascii="Aptos" w:eastAsia="Aptos" w:hAnsi="Aptos"/>
                <w:i/>
                <w:iCs/>
                <w:kern w:val="2"/>
                <w:lang w:val="en-IN"/>
              </w:rPr>
              <w:t>Rasbora daniconius</w:t>
            </w:r>
            <w:r w:rsidRPr="00B70639">
              <w:rPr>
                <w:rFonts w:ascii="Aptos" w:eastAsia="Aptos" w:hAnsi="Aptos"/>
                <w:kern w:val="2"/>
                <w:lang w:val="en-IN"/>
              </w:rPr>
              <w:t>, two ecologically and economically important small indigenous freshwater fish species. Such information is valuable for understanding their reproductive biology and can contribute to conservation planning, broodstock management, and sustainable utilization of native fish resources. The comparative approach between the two species adds value to the study. However, the manuscript requires substantial improvements in methodology, statistical analysis, presentation of results, and language before it can be considered for publication.</w:t>
            </w:r>
          </w:p>
          <w:p w14:paraId="03DC2AB4" w14:textId="77777777" w:rsidR="000F510C" w:rsidRDefault="000F510C">
            <w:pPr>
              <w:contextualSpacing/>
              <w:rPr>
                <w:b/>
                <w:bCs/>
                <w:sz w:val="20"/>
                <w:szCs w:val="20"/>
                <w:lang w:val="en-GB"/>
              </w:rPr>
            </w:pPr>
          </w:p>
        </w:tc>
        <w:tc>
          <w:tcPr>
            <w:tcW w:w="1667" w:type="pct"/>
          </w:tcPr>
          <w:p w14:paraId="305EFE14" w14:textId="77777777" w:rsidR="000F510C" w:rsidRDefault="000F510C">
            <w:pPr>
              <w:keepNext/>
              <w:outlineLvl w:val="1"/>
              <w:rPr>
                <w:rFonts w:eastAsia="MS Mincho"/>
                <w:bCs/>
                <w:sz w:val="20"/>
                <w:szCs w:val="20"/>
                <w:lang w:val="en-GB"/>
              </w:rPr>
            </w:pPr>
          </w:p>
        </w:tc>
      </w:tr>
    </w:tbl>
    <w:p w14:paraId="5922EF19" w14:textId="77777777" w:rsidR="000F510C" w:rsidRDefault="000F510C">
      <w:pPr>
        <w:rPr>
          <w:sz w:val="20"/>
          <w:szCs w:val="20"/>
          <w:lang w:val="en-GB"/>
        </w:rPr>
      </w:pPr>
    </w:p>
    <w:p w14:paraId="2C3B6BD9" w14:textId="77777777" w:rsidR="000F510C" w:rsidRDefault="00504A3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71A1EB94" w14:textId="77777777">
        <w:trPr>
          <w:trHeight w:val="20"/>
          <w:jc w:val="center"/>
        </w:trPr>
        <w:tc>
          <w:tcPr>
            <w:tcW w:w="1666" w:type="pct"/>
            <w:noWrap/>
          </w:tcPr>
          <w:p w14:paraId="21F71B48" w14:textId="77777777" w:rsidR="000F510C" w:rsidRDefault="000F510C">
            <w:pPr>
              <w:keepNext/>
              <w:outlineLvl w:val="1"/>
              <w:rPr>
                <w:rFonts w:eastAsia="MS Mincho"/>
                <w:b/>
                <w:bCs/>
                <w:sz w:val="20"/>
                <w:szCs w:val="20"/>
                <w:lang w:val="en-GB"/>
              </w:rPr>
            </w:pPr>
          </w:p>
        </w:tc>
        <w:tc>
          <w:tcPr>
            <w:tcW w:w="1667" w:type="pct"/>
            <w:hideMark/>
          </w:tcPr>
          <w:p w14:paraId="1FDE6702" w14:textId="77777777" w:rsidR="000F510C" w:rsidRDefault="00504A3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2228700" w14:textId="1BAD77F2" w:rsidR="000F510C" w:rsidRDefault="00504A3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8A048C">
              <w:rPr>
                <w:b/>
                <w:kern w:val="2"/>
                <w:sz w:val="20"/>
                <w:szCs w:val="20"/>
                <w:highlight w:val="yellow"/>
                <w:lang w:val="en-GB"/>
              </w:rPr>
              <w:t>(</w:t>
            </w:r>
            <w:r w:rsidR="008A048C">
              <w:rPr>
                <w:bCs/>
                <w:kern w:val="2"/>
                <w:sz w:val="20"/>
                <w:szCs w:val="20"/>
                <w:highlight w:val="yellow"/>
                <w:lang w:val="en-GB"/>
              </w:rPr>
              <w:t>Revision of the Manuscript and Feedback of Authors are mandatory for Rating of 2 and 1)</w:t>
            </w:r>
          </w:p>
        </w:tc>
      </w:tr>
      <w:tr w:rsidR="000F510C" w14:paraId="4EDBEF58" w14:textId="77777777">
        <w:trPr>
          <w:trHeight w:val="20"/>
          <w:jc w:val="center"/>
        </w:trPr>
        <w:tc>
          <w:tcPr>
            <w:tcW w:w="1666" w:type="pct"/>
            <w:noWrap/>
            <w:hideMark/>
          </w:tcPr>
          <w:p w14:paraId="6BD79223" w14:textId="77777777" w:rsidR="000F510C" w:rsidRDefault="00504A30">
            <w:pPr>
              <w:rPr>
                <w:b/>
                <w:bCs/>
                <w:sz w:val="20"/>
                <w:szCs w:val="20"/>
                <w:lang w:val="en-GB"/>
              </w:rPr>
            </w:pPr>
            <w:r>
              <w:rPr>
                <w:b/>
                <w:bCs/>
                <w:sz w:val="20"/>
                <w:szCs w:val="20"/>
                <w:lang w:val="en-GB"/>
              </w:rPr>
              <w:t xml:space="preserve">1. Is the title clear and appropriate for the study? </w:t>
            </w:r>
          </w:p>
          <w:p w14:paraId="480E2ED8" w14:textId="77777777" w:rsidR="000F510C" w:rsidRDefault="00504A30">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0F510C" w:rsidRDefault="00504A3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813A4F" w14:textId="3FD24F31" w:rsidR="000F510C" w:rsidRDefault="001B61B0">
            <w:pPr>
              <w:ind w:left="360"/>
              <w:rPr>
                <w:b/>
                <w:bCs/>
                <w:sz w:val="20"/>
                <w:szCs w:val="20"/>
                <w:lang w:val="en-GB"/>
              </w:rPr>
            </w:pPr>
            <w:r w:rsidRPr="001D7E59">
              <w:rPr>
                <w:b/>
                <w:bCs/>
              </w:rPr>
              <w:t>4</w:t>
            </w:r>
          </w:p>
        </w:tc>
        <w:tc>
          <w:tcPr>
            <w:tcW w:w="1667" w:type="pct"/>
          </w:tcPr>
          <w:p w14:paraId="77A6A384" w14:textId="77777777" w:rsidR="000F510C" w:rsidRDefault="000F510C">
            <w:pPr>
              <w:keepNext/>
              <w:outlineLvl w:val="1"/>
              <w:rPr>
                <w:rFonts w:eastAsia="MS Mincho"/>
                <w:bCs/>
                <w:sz w:val="20"/>
                <w:szCs w:val="20"/>
                <w:lang w:val="en-GB"/>
              </w:rPr>
            </w:pPr>
          </w:p>
        </w:tc>
      </w:tr>
      <w:tr w:rsidR="001B61B0" w14:paraId="0A937C75" w14:textId="77777777" w:rsidTr="00850905">
        <w:trPr>
          <w:trHeight w:val="20"/>
          <w:jc w:val="center"/>
        </w:trPr>
        <w:tc>
          <w:tcPr>
            <w:tcW w:w="1666" w:type="pct"/>
            <w:noWrap/>
            <w:hideMark/>
          </w:tcPr>
          <w:p w14:paraId="6679EE7D" w14:textId="77777777" w:rsidR="001B61B0" w:rsidRDefault="001B61B0" w:rsidP="001B61B0">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6EBF2459"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1B61B0" w:rsidRDefault="001B61B0" w:rsidP="001B61B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48073392" w14:textId="47ABD408" w:rsidR="001B61B0" w:rsidRDefault="001B61B0" w:rsidP="001B61B0">
            <w:pPr>
              <w:ind w:left="360"/>
              <w:rPr>
                <w:b/>
                <w:bCs/>
                <w:sz w:val="20"/>
                <w:szCs w:val="20"/>
                <w:lang w:val="en-GB"/>
              </w:rPr>
            </w:pPr>
            <w:r w:rsidRPr="001D7E59">
              <w:rPr>
                <w:b/>
                <w:bCs/>
              </w:rPr>
              <w:t>3</w:t>
            </w:r>
          </w:p>
        </w:tc>
        <w:tc>
          <w:tcPr>
            <w:tcW w:w="1667" w:type="pct"/>
          </w:tcPr>
          <w:p w14:paraId="575247A5" w14:textId="77777777" w:rsidR="001B61B0" w:rsidRDefault="001B61B0" w:rsidP="001B61B0">
            <w:pPr>
              <w:keepNext/>
              <w:outlineLvl w:val="1"/>
              <w:rPr>
                <w:rFonts w:eastAsia="MS Mincho"/>
                <w:bCs/>
                <w:sz w:val="20"/>
                <w:szCs w:val="20"/>
                <w:lang w:val="en-GB"/>
              </w:rPr>
            </w:pPr>
          </w:p>
        </w:tc>
      </w:tr>
      <w:tr w:rsidR="001B61B0" w14:paraId="733B06F0" w14:textId="77777777" w:rsidTr="00040801">
        <w:trPr>
          <w:trHeight w:val="20"/>
          <w:jc w:val="center"/>
        </w:trPr>
        <w:tc>
          <w:tcPr>
            <w:tcW w:w="1666" w:type="pct"/>
            <w:noWrap/>
            <w:hideMark/>
          </w:tcPr>
          <w:p w14:paraId="571A3D1D"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4A76C9C"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1B61B0" w:rsidRDefault="001B61B0" w:rsidP="001B61B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4B944E1A" w14:textId="30DD606C" w:rsidR="001B61B0" w:rsidRDefault="001B61B0" w:rsidP="001B61B0">
            <w:pPr>
              <w:ind w:left="360"/>
              <w:rPr>
                <w:b/>
                <w:bCs/>
                <w:sz w:val="20"/>
                <w:szCs w:val="20"/>
                <w:lang w:val="en-GB"/>
              </w:rPr>
            </w:pPr>
            <w:r w:rsidRPr="001D7E59">
              <w:rPr>
                <w:b/>
                <w:bCs/>
              </w:rPr>
              <w:t>4</w:t>
            </w:r>
          </w:p>
        </w:tc>
        <w:tc>
          <w:tcPr>
            <w:tcW w:w="1667" w:type="pct"/>
          </w:tcPr>
          <w:p w14:paraId="1385131D" w14:textId="77777777" w:rsidR="001B61B0" w:rsidRDefault="001B61B0" w:rsidP="001B61B0">
            <w:pPr>
              <w:keepNext/>
              <w:outlineLvl w:val="1"/>
              <w:rPr>
                <w:rFonts w:eastAsia="MS Mincho"/>
                <w:bCs/>
                <w:sz w:val="20"/>
                <w:szCs w:val="20"/>
                <w:lang w:val="en-GB"/>
              </w:rPr>
            </w:pPr>
          </w:p>
        </w:tc>
      </w:tr>
      <w:tr w:rsidR="001B61B0" w14:paraId="5A25E829" w14:textId="77777777" w:rsidTr="00040801">
        <w:trPr>
          <w:trHeight w:val="20"/>
          <w:jc w:val="center"/>
        </w:trPr>
        <w:tc>
          <w:tcPr>
            <w:tcW w:w="1666" w:type="pct"/>
            <w:noWrap/>
            <w:hideMark/>
          </w:tcPr>
          <w:p w14:paraId="3A86295D"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47ED9825"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1B61B0" w:rsidRDefault="001B61B0" w:rsidP="001B61B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783AB14C" w14:textId="37C8DD63" w:rsidR="001B61B0" w:rsidRDefault="001B61B0" w:rsidP="001B61B0">
            <w:pPr>
              <w:ind w:left="360"/>
              <w:rPr>
                <w:b/>
                <w:bCs/>
                <w:sz w:val="20"/>
                <w:szCs w:val="20"/>
                <w:lang w:val="en-GB"/>
              </w:rPr>
            </w:pPr>
            <w:r w:rsidRPr="001D7E59">
              <w:rPr>
                <w:b/>
                <w:bCs/>
              </w:rPr>
              <w:t>3</w:t>
            </w:r>
          </w:p>
        </w:tc>
        <w:tc>
          <w:tcPr>
            <w:tcW w:w="1667" w:type="pct"/>
          </w:tcPr>
          <w:p w14:paraId="7EB0A7E5" w14:textId="77777777" w:rsidR="001B61B0" w:rsidRDefault="001B61B0" w:rsidP="001B61B0">
            <w:pPr>
              <w:keepNext/>
              <w:outlineLvl w:val="1"/>
              <w:rPr>
                <w:rFonts w:eastAsia="MS Mincho"/>
                <w:bCs/>
                <w:sz w:val="20"/>
                <w:szCs w:val="20"/>
                <w:lang w:val="en-GB"/>
              </w:rPr>
            </w:pPr>
          </w:p>
        </w:tc>
      </w:tr>
      <w:tr w:rsidR="001B61B0" w14:paraId="6B9D170D" w14:textId="77777777" w:rsidTr="00040801">
        <w:trPr>
          <w:trHeight w:val="20"/>
          <w:jc w:val="center"/>
        </w:trPr>
        <w:tc>
          <w:tcPr>
            <w:tcW w:w="1666" w:type="pct"/>
            <w:noWrap/>
            <w:hideMark/>
          </w:tcPr>
          <w:p w14:paraId="7B48635A"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23187A91"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1B61B0" w:rsidRDefault="001B61B0" w:rsidP="001B61B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EAD2ABB" w14:textId="2FE1E3C0" w:rsidR="001B61B0" w:rsidRDefault="001B61B0" w:rsidP="001B61B0">
            <w:pPr>
              <w:ind w:left="360"/>
              <w:rPr>
                <w:b/>
                <w:bCs/>
                <w:sz w:val="20"/>
                <w:szCs w:val="20"/>
                <w:lang w:val="en-GB"/>
              </w:rPr>
            </w:pPr>
            <w:r w:rsidRPr="001D7E59">
              <w:rPr>
                <w:b/>
                <w:bCs/>
              </w:rPr>
              <w:t>3</w:t>
            </w:r>
          </w:p>
        </w:tc>
        <w:tc>
          <w:tcPr>
            <w:tcW w:w="1667" w:type="pct"/>
          </w:tcPr>
          <w:p w14:paraId="144D114B" w14:textId="77777777" w:rsidR="001B61B0" w:rsidRDefault="001B61B0" w:rsidP="001B61B0">
            <w:pPr>
              <w:keepNext/>
              <w:outlineLvl w:val="1"/>
              <w:rPr>
                <w:rFonts w:eastAsia="MS Mincho"/>
                <w:bCs/>
                <w:sz w:val="20"/>
                <w:szCs w:val="20"/>
                <w:lang w:val="en-GB"/>
              </w:rPr>
            </w:pPr>
          </w:p>
        </w:tc>
      </w:tr>
      <w:tr w:rsidR="001B61B0" w14:paraId="6FD848EF" w14:textId="77777777" w:rsidTr="00040801">
        <w:trPr>
          <w:trHeight w:val="20"/>
          <w:jc w:val="center"/>
        </w:trPr>
        <w:tc>
          <w:tcPr>
            <w:tcW w:w="1666" w:type="pct"/>
            <w:noWrap/>
            <w:hideMark/>
          </w:tcPr>
          <w:p w14:paraId="048A3F65"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46AEA7EF"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1B61B0" w:rsidRDefault="001B61B0" w:rsidP="001B61B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E8A8BC9" w14:textId="07EB0CDA" w:rsidR="001B61B0" w:rsidRDefault="001B61B0" w:rsidP="001B61B0">
            <w:pPr>
              <w:ind w:left="360"/>
              <w:rPr>
                <w:b/>
                <w:bCs/>
                <w:sz w:val="20"/>
                <w:szCs w:val="20"/>
                <w:lang w:val="en-GB"/>
              </w:rPr>
            </w:pPr>
            <w:r w:rsidRPr="001D7E59">
              <w:rPr>
                <w:b/>
                <w:bCs/>
              </w:rPr>
              <w:t>4</w:t>
            </w:r>
          </w:p>
        </w:tc>
        <w:tc>
          <w:tcPr>
            <w:tcW w:w="1667" w:type="pct"/>
          </w:tcPr>
          <w:p w14:paraId="642162CD" w14:textId="77777777" w:rsidR="001B61B0" w:rsidRDefault="001B61B0" w:rsidP="001B61B0">
            <w:pPr>
              <w:keepNext/>
              <w:outlineLvl w:val="1"/>
              <w:rPr>
                <w:rFonts w:eastAsia="MS Mincho"/>
                <w:bCs/>
                <w:sz w:val="20"/>
                <w:szCs w:val="20"/>
                <w:lang w:val="en-GB"/>
              </w:rPr>
            </w:pPr>
          </w:p>
        </w:tc>
      </w:tr>
      <w:tr w:rsidR="001B61B0" w14:paraId="0703EAFF" w14:textId="77777777" w:rsidTr="00040801">
        <w:trPr>
          <w:trHeight w:val="20"/>
          <w:jc w:val="center"/>
        </w:trPr>
        <w:tc>
          <w:tcPr>
            <w:tcW w:w="1666" w:type="pct"/>
            <w:noWrap/>
            <w:hideMark/>
          </w:tcPr>
          <w:p w14:paraId="5772D955"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C0869EB"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1B61B0" w:rsidRDefault="001B61B0" w:rsidP="001B61B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7FA60B1D" w14:textId="5F58C157" w:rsidR="001B61B0" w:rsidRDefault="001B61B0" w:rsidP="001B61B0">
            <w:pPr>
              <w:ind w:left="360"/>
              <w:rPr>
                <w:b/>
                <w:bCs/>
                <w:sz w:val="20"/>
                <w:szCs w:val="20"/>
                <w:lang w:val="en-GB"/>
              </w:rPr>
            </w:pPr>
            <w:r w:rsidRPr="001D7E59">
              <w:rPr>
                <w:b/>
                <w:bCs/>
              </w:rPr>
              <w:t>2</w:t>
            </w:r>
          </w:p>
        </w:tc>
        <w:tc>
          <w:tcPr>
            <w:tcW w:w="1667" w:type="pct"/>
          </w:tcPr>
          <w:p w14:paraId="20055112" w14:textId="77777777" w:rsidR="001B61B0" w:rsidRDefault="001B61B0" w:rsidP="001B61B0">
            <w:pPr>
              <w:keepNext/>
              <w:outlineLvl w:val="1"/>
              <w:rPr>
                <w:rFonts w:eastAsia="MS Mincho"/>
                <w:bCs/>
                <w:sz w:val="20"/>
                <w:szCs w:val="20"/>
                <w:lang w:val="en-GB"/>
              </w:rPr>
            </w:pPr>
          </w:p>
        </w:tc>
      </w:tr>
      <w:tr w:rsidR="001B61B0" w14:paraId="21AA1537" w14:textId="77777777" w:rsidTr="00040801">
        <w:trPr>
          <w:trHeight w:val="20"/>
          <w:jc w:val="center"/>
        </w:trPr>
        <w:tc>
          <w:tcPr>
            <w:tcW w:w="1666" w:type="pct"/>
            <w:noWrap/>
            <w:hideMark/>
          </w:tcPr>
          <w:p w14:paraId="3C5AE8BE" w14:textId="77777777" w:rsidR="001B61B0" w:rsidRDefault="001B61B0" w:rsidP="001B61B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69F8C08"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1B61B0" w:rsidRDefault="001B61B0" w:rsidP="001B61B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6FE7670A" w14:textId="6AFDFEA5" w:rsidR="001B61B0" w:rsidRDefault="001B61B0" w:rsidP="001B61B0">
            <w:pPr>
              <w:ind w:left="360"/>
              <w:rPr>
                <w:b/>
                <w:bCs/>
                <w:sz w:val="20"/>
                <w:szCs w:val="20"/>
                <w:lang w:val="en-GB"/>
              </w:rPr>
            </w:pPr>
            <w:r>
              <w:t>-</w:t>
            </w:r>
          </w:p>
        </w:tc>
        <w:tc>
          <w:tcPr>
            <w:tcW w:w="1667" w:type="pct"/>
          </w:tcPr>
          <w:p w14:paraId="1B68E1C5" w14:textId="77777777" w:rsidR="001B61B0" w:rsidRDefault="001B61B0" w:rsidP="001B61B0">
            <w:pPr>
              <w:keepNext/>
              <w:outlineLvl w:val="1"/>
              <w:rPr>
                <w:rFonts w:eastAsia="MS Mincho"/>
                <w:bCs/>
                <w:sz w:val="20"/>
                <w:szCs w:val="20"/>
                <w:lang w:val="en-GB"/>
              </w:rPr>
            </w:pPr>
          </w:p>
        </w:tc>
      </w:tr>
      <w:tr w:rsidR="001B61B0" w14:paraId="26C71F72" w14:textId="77777777" w:rsidTr="00040801">
        <w:trPr>
          <w:trHeight w:val="20"/>
          <w:jc w:val="center"/>
        </w:trPr>
        <w:tc>
          <w:tcPr>
            <w:tcW w:w="1666" w:type="pct"/>
            <w:noWrap/>
            <w:hideMark/>
          </w:tcPr>
          <w:p w14:paraId="14FC9FDF" w14:textId="77777777" w:rsidR="001B61B0" w:rsidRDefault="001B61B0" w:rsidP="001B61B0">
            <w:pPr>
              <w:rPr>
                <w:b/>
                <w:sz w:val="20"/>
                <w:szCs w:val="20"/>
                <w:lang w:val="en-GB"/>
              </w:rPr>
            </w:pPr>
            <w:r>
              <w:rPr>
                <w:b/>
                <w:sz w:val="20"/>
                <w:szCs w:val="20"/>
                <w:lang w:val="en-GB"/>
              </w:rPr>
              <w:t xml:space="preserve">9. Are the results presented clearly? </w:t>
            </w:r>
          </w:p>
          <w:p w14:paraId="3A8DED07"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1B61B0" w:rsidRDefault="001B61B0" w:rsidP="001B61B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252942F" w14:textId="2D1EEA31" w:rsidR="001B61B0" w:rsidRDefault="001B61B0" w:rsidP="001B61B0">
            <w:pPr>
              <w:contextualSpacing/>
              <w:rPr>
                <w:bCs/>
                <w:sz w:val="20"/>
                <w:szCs w:val="20"/>
                <w:lang w:val="en-GB"/>
              </w:rPr>
            </w:pPr>
            <w:r w:rsidRPr="001D7E59">
              <w:rPr>
                <w:b/>
                <w:bCs/>
              </w:rPr>
              <w:t>3</w:t>
            </w:r>
          </w:p>
        </w:tc>
        <w:tc>
          <w:tcPr>
            <w:tcW w:w="1667" w:type="pct"/>
          </w:tcPr>
          <w:p w14:paraId="050B8A59" w14:textId="77777777" w:rsidR="001B61B0" w:rsidRDefault="001B61B0" w:rsidP="001B61B0">
            <w:pPr>
              <w:keepNext/>
              <w:outlineLvl w:val="1"/>
              <w:rPr>
                <w:rFonts w:eastAsia="MS Mincho"/>
                <w:bCs/>
                <w:sz w:val="20"/>
                <w:szCs w:val="20"/>
                <w:lang w:val="en-GB"/>
              </w:rPr>
            </w:pPr>
          </w:p>
        </w:tc>
      </w:tr>
      <w:tr w:rsidR="001B61B0" w14:paraId="5988881E" w14:textId="77777777" w:rsidTr="00040801">
        <w:trPr>
          <w:trHeight w:val="20"/>
          <w:jc w:val="center"/>
        </w:trPr>
        <w:tc>
          <w:tcPr>
            <w:tcW w:w="1666" w:type="pct"/>
            <w:noWrap/>
            <w:hideMark/>
          </w:tcPr>
          <w:p w14:paraId="400E2B36" w14:textId="77777777" w:rsidR="001B61B0" w:rsidRDefault="001B61B0" w:rsidP="001B61B0">
            <w:pPr>
              <w:rPr>
                <w:b/>
                <w:sz w:val="20"/>
                <w:szCs w:val="20"/>
                <w:lang w:val="en-GB"/>
              </w:rPr>
            </w:pPr>
            <w:r>
              <w:rPr>
                <w:b/>
                <w:sz w:val="20"/>
                <w:szCs w:val="20"/>
                <w:lang w:val="en-GB"/>
              </w:rPr>
              <w:t>10. Are tables and figures clear, relevant, and necessary?</w:t>
            </w:r>
          </w:p>
          <w:p w14:paraId="7A9C8570"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1B61B0" w:rsidRDefault="001B61B0" w:rsidP="001B61B0">
            <w:pPr>
              <w:rPr>
                <w:color w:val="404040"/>
                <w:sz w:val="20"/>
                <w:szCs w:val="20"/>
                <w:shd w:val="clear" w:color="auto" w:fill="FFFFFF"/>
                <w:lang w:val="en-GB"/>
              </w:rPr>
            </w:pPr>
          </w:p>
          <w:p w14:paraId="33B747F3" w14:textId="77777777" w:rsidR="001B61B0" w:rsidRDefault="001B61B0" w:rsidP="001B61B0">
            <w:pPr>
              <w:rPr>
                <w:sz w:val="20"/>
                <w:szCs w:val="20"/>
                <w:lang w:val="en-GB"/>
              </w:rPr>
            </w:pPr>
          </w:p>
        </w:tc>
        <w:tc>
          <w:tcPr>
            <w:tcW w:w="1667" w:type="pct"/>
            <w:vAlign w:val="center"/>
          </w:tcPr>
          <w:p w14:paraId="19501005" w14:textId="160B2329" w:rsidR="001B61B0" w:rsidRDefault="001B61B0" w:rsidP="001B61B0">
            <w:pPr>
              <w:contextualSpacing/>
              <w:rPr>
                <w:bCs/>
                <w:sz w:val="20"/>
                <w:szCs w:val="20"/>
                <w:lang w:val="en-GB"/>
              </w:rPr>
            </w:pPr>
            <w:r w:rsidRPr="001D7E59">
              <w:rPr>
                <w:b/>
                <w:bCs/>
              </w:rPr>
              <w:t>3</w:t>
            </w:r>
          </w:p>
        </w:tc>
        <w:tc>
          <w:tcPr>
            <w:tcW w:w="1667" w:type="pct"/>
          </w:tcPr>
          <w:p w14:paraId="2F834205" w14:textId="77777777" w:rsidR="001B61B0" w:rsidRDefault="001B61B0" w:rsidP="001B61B0">
            <w:pPr>
              <w:keepNext/>
              <w:outlineLvl w:val="1"/>
              <w:rPr>
                <w:rFonts w:eastAsia="MS Mincho"/>
                <w:bCs/>
                <w:sz w:val="20"/>
                <w:szCs w:val="20"/>
                <w:lang w:val="en-GB"/>
              </w:rPr>
            </w:pPr>
          </w:p>
        </w:tc>
      </w:tr>
      <w:tr w:rsidR="001B61B0" w14:paraId="6DEE5BDD" w14:textId="77777777" w:rsidTr="00040801">
        <w:trPr>
          <w:trHeight w:val="20"/>
          <w:jc w:val="center"/>
        </w:trPr>
        <w:tc>
          <w:tcPr>
            <w:tcW w:w="1666" w:type="pct"/>
            <w:noWrap/>
            <w:hideMark/>
          </w:tcPr>
          <w:p w14:paraId="65DAB99E" w14:textId="77777777" w:rsidR="001B61B0" w:rsidRDefault="001B61B0" w:rsidP="001B61B0">
            <w:pPr>
              <w:rPr>
                <w:b/>
                <w:sz w:val="20"/>
                <w:szCs w:val="20"/>
                <w:lang w:val="en-GB"/>
              </w:rPr>
            </w:pPr>
            <w:r>
              <w:rPr>
                <w:b/>
                <w:sz w:val="20"/>
                <w:szCs w:val="20"/>
                <w:lang w:val="en-GB"/>
              </w:rPr>
              <w:t>11. Does the discussion relate findings to existing literature?</w:t>
            </w:r>
          </w:p>
          <w:p w14:paraId="130FD09F"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1B61B0" w:rsidRDefault="001B61B0" w:rsidP="001B61B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87BE408" w14:textId="445088B4" w:rsidR="001B61B0" w:rsidRDefault="001B61B0" w:rsidP="001B61B0">
            <w:pPr>
              <w:contextualSpacing/>
              <w:rPr>
                <w:bCs/>
                <w:sz w:val="20"/>
                <w:szCs w:val="20"/>
                <w:lang w:val="en-GB"/>
              </w:rPr>
            </w:pPr>
            <w:r w:rsidRPr="001D7E59">
              <w:rPr>
                <w:b/>
                <w:bCs/>
              </w:rPr>
              <w:t>3</w:t>
            </w:r>
          </w:p>
        </w:tc>
        <w:tc>
          <w:tcPr>
            <w:tcW w:w="1667" w:type="pct"/>
          </w:tcPr>
          <w:p w14:paraId="03E7C7F3" w14:textId="77777777" w:rsidR="001B61B0" w:rsidRDefault="001B61B0" w:rsidP="001B61B0">
            <w:pPr>
              <w:keepNext/>
              <w:outlineLvl w:val="1"/>
              <w:rPr>
                <w:rFonts w:eastAsia="MS Mincho"/>
                <w:bCs/>
                <w:sz w:val="20"/>
                <w:szCs w:val="20"/>
                <w:lang w:val="en-GB"/>
              </w:rPr>
            </w:pPr>
          </w:p>
        </w:tc>
      </w:tr>
      <w:tr w:rsidR="001B61B0" w14:paraId="2260615C" w14:textId="77777777" w:rsidTr="00040801">
        <w:trPr>
          <w:trHeight w:val="20"/>
          <w:jc w:val="center"/>
        </w:trPr>
        <w:tc>
          <w:tcPr>
            <w:tcW w:w="1666" w:type="pct"/>
            <w:noWrap/>
            <w:hideMark/>
          </w:tcPr>
          <w:p w14:paraId="6C471C07" w14:textId="77777777" w:rsidR="001B61B0" w:rsidRDefault="001B61B0" w:rsidP="001B61B0">
            <w:pPr>
              <w:rPr>
                <w:b/>
                <w:sz w:val="20"/>
                <w:szCs w:val="20"/>
                <w:lang w:val="en-GB"/>
              </w:rPr>
            </w:pPr>
            <w:r>
              <w:rPr>
                <w:b/>
                <w:sz w:val="20"/>
                <w:szCs w:val="20"/>
                <w:lang w:val="en-GB"/>
              </w:rPr>
              <w:t>12. Are the conclusions supported by the data?</w:t>
            </w:r>
          </w:p>
          <w:p w14:paraId="7F0B245C"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1B61B0" w:rsidRDefault="001B61B0" w:rsidP="001B61B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453C7B86" w14:textId="60992CB1" w:rsidR="001B61B0" w:rsidRDefault="001B61B0" w:rsidP="001B61B0">
            <w:pPr>
              <w:contextualSpacing/>
              <w:rPr>
                <w:bCs/>
                <w:sz w:val="20"/>
                <w:szCs w:val="20"/>
                <w:lang w:val="en-GB"/>
              </w:rPr>
            </w:pPr>
            <w:r w:rsidRPr="001D7E59">
              <w:rPr>
                <w:b/>
                <w:bCs/>
              </w:rPr>
              <w:t>3</w:t>
            </w:r>
          </w:p>
        </w:tc>
        <w:tc>
          <w:tcPr>
            <w:tcW w:w="1667" w:type="pct"/>
          </w:tcPr>
          <w:p w14:paraId="3C5BA1F1" w14:textId="77777777" w:rsidR="001B61B0" w:rsidRDefault="001B61B0" w:rsidP="001B61B0">
            <w:pPr>
              <w:keepNext/>
              <w:outlineLvl w:val="1"/>
              <w:rPr>
                <w:rFonts w:eastAsia="MS Mincho"/>
                <w:bCs/>
                <w:sz w:val="20"/>
                <w:szCs w:val="20"/>
                <w:lang w:val="en-GB"/>
              </w:rPr>
            </w:pPr>
          </w:p>
        </w:tc>
      </w:tr>
      <w:tr w:rsidR="001B61B0" w14:paraId="6F2CFEC7" w14:textId="77777777" w:rsidTr="00040801">
        <w:trPr>
          <w:trHeight w:val="20"/>
          <w:jc w:val="center"/>
        </w:trPr>
        <w:tc>
          <w:tcPr>
            <w:tcW w:w="1666" w:type="pct"/>
            <w:noWrap/>
            <w:hideMark/>
          </w:tcPr>
          <w:p w14:paraId="6683D2D9" w14:textId="77777777" w:rsidR="001B61B0" w:rsidRDefault="001B61B0" w:rsidP="001B61B0">
            <w:pPr>
              <w:rPr>
                <w:b/>
                <w:sz w:val="20"/>
                <w:szCs w:val="20"/>
                <w:lang w:val="en-GB"/>
              </w:rPr>
            </w:pPr>
            <w:r>
              <w:rPr>
                <w:b/>
                <w:sz w:val="20"/>
                <w:szCs w:val="20"/>
                <w:lang w:val="en-GB"/>
              </w:rPr>
              <w:t>13. Are the limitations of the study discussed?</w:t>
            </w:r>
          </w:p>
          <w:p w14:paraId="6A3CB329"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1B61B0" w:rsidRDefault="001B61B0" w:rsidP="001B61B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0AD1E09E" w14:textId="6F547131" w:rsidR="001B61B0" w:rsidRDefault="001B61B0" w:rsidP="001B61B0">
            <w:pPr>
              <w:contextualSpacing/>
              <w:rPr>
                <w:bCs/>
                <w:sz w:val="20"/>
                <w:szCs w:val="20"/>
                <w:lang w:val="en-GB"/>
              </w:rPr>
            </w:pPr>
            <w:r w:rsidRPr="001D7E59">
              <w:rPr>
                <w:b/>
                <w:bCs/>
              </w:rPr>
              <w:t>4</w:t>
            </w:r>
          </w:p>
        </w:tc>
        <w:tc>
          <w:tcPr>
            <w:tcW w:w="1667" w:type="pct"/>
          </w:tcPr>
          <w:p w14:paraId="30A2C359" w14:textId="77777777" w:rsidR="001B61B0" w:rsidRDefault="001B61B0" w:rsidP="001B61B0">
            <w:pPr>
              <w:keepNext/>
              <w:outlineLvl w:val="1"/>
              <w:rPr>
                <w:rFonts w:eastAsia="MS Mincho"/>
                <w:bCs/>
                <w:sz w:val="20"/>
                <w:szCs w:val="20"/>
                <w:lang w:val="en-GB"/>
              </w:rPr>
            </w:pPr>
          </w:p>
        </w:tc>
      </w:tr>
      <w:tr w:rsidR="001B61B0" w14:paraId="39C93671" w14:textId="77777777" w:rsidTr="00040801">
        <w:trPr>
          <w:trHeight w:val="20"/>
          <w:jc w:val="center"/>
        </w:trPr>
        <w:tc>
          <w:tcPr>
            <w:tcW w:w="1666" w:type="pct"/>
            <w:noWrap/>
            <w:hideMark/>
          </w:tcPr>
          <w:p w14:paraId="2C370324" w14:textId="77777777" w:rsidR="001B61B0" w:rsidRDefault="001B61B0" w:rsidP="001B61B0">
            <w:pPr>
              <w:rPr>
                <w:b/>
                <w:sz w:val="20"/>
                <w:szCs w:val="20"/>
                <w:lang w:val="en-GB"/>
              </w:rPr>
            </w:pPr>
            <w:r>
              <w:rPr>
                <w:b/>
                <w:sz w:val="20"/>
                <w:szCs w:val="20"/>
                <w:lang w:val="en-GB"/>
              </w:rPr>
              <w:t>14. Are the references relevant and sufficient (in number)?</w:t>
            </w:r>
          </w:p>
          <w:p w14:paraId="558056D1"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A87814" w14:textId="77777777" w:rsidR="001B61B0" w:rsidRDefault="001B61B0" w:rsidP="001B61B0">
            <w:pPr>
              <w:rPr>
                <w:sz w:val="20"/>
                <w:szCs w:val="20"/>
                <w:lang w:val="en-GB"/>
              </w:rPr>
            </w:pPr>
            <w:r>
              <w:rPr>
                <w:color w:val="404040"/>
                <w:sz w:val="20"/>
                <w:szCs w:val="20"/>
                <w:shd w:val="clear" w:color="auto" w:fill="FFFFFF"/>
                <w:lang w:val="en-GB"/>
              </w:rPr>
              <w:t>N/A = Not Applicable</w:t>
            </w:r>
          </w:p>
        </w:tc>
        <w:tc>
          <w:tcPr>
            <w:tcW w:w="1667" w:type="pct"/>
            <w:vAlign w:val="center"/>
          </w:tcPr>
          <w:p w14:paraId="411343A0" w14:textId="15875E6A" w:rsidR="001B61B0" w:rsidRDefault="001B61B0" w:rsidP="001B61B0">
            <w:pPr>
              <w:contextualSpacing/>
              <w:rPr>
                <w:bCs/>
                <w:sz w:val="20"/>
                <w:szCs w:val="20"/>
                <w:lang w:val="en-GB"/>
              </w:rPr>
            </w:pPr>
            <w:r w:rsidRPr="001D7E59">
              <w:rPr>
                <w:b/>
                <w:bCs/>
              </w:rPr>
              <w:t>4</w:t>
            </w:r>
          </w:p>
        </w:tc>
        <w:tc>
          <w:tcPr>
            <w:tcW w:w="1667" w:type="pct"/>
          </w:tcPr>
          <w:p w14:paraId="1B1618FC" w14:textId="77777777" w:rsidR="001B61B0" w:rsidRDefault="001B61B0" w:rsidP="001B61B0">
            <w:pPr>
              <w:keepNext/>
              <w:outlineLvl w:val="1"/>
              <w:rPr>
                <w:rFonts w:eastAsia="MS Mincho"/>
                <w:bCs/>
                <w:sz w:val="20"/>
                <w:szCs w:val="20"/>
                <w:lang w:val="en-GB"/>
              </w:rPr>
            </w:pPr>
          </w:p>
        </w:tc>
      </w:tr>
      <w:tr w:rsidR="001B61B0" w14:paraId="09909612" w14:textId="77777777" w:rsidTr="00040801">
        <w:trPr>
          <w:trHeight w:val="20"/>
          <w:jc w:val="center"/>
        </w:trPr>
        <w:tc>
          <w:tcPr>
            <w:tcW w:w="1666" w:type="pct"/>
            <w:noWrap/>
            <w:hideMark/>
          </w:tcPr>
          <w:p w14:paraId="773A5E0C" w14:textId="77777777" w:rsidR="001B61B0" w:rsidRDefault="001B61B0" w:rsidP="001B61B0">
            <w:pPr>
              <w:rPr>
                <w:b/>
                <w:sz w:val="20"/>
                <w:szCs w:val="20"/>
                <w:lang w:val="en-GB"/>
              </w:rPr>
            </w:pPr>
            <w:r>
              <w:rPr>
                <w:b/>
                <w:sz w:val="20"/>
                <w:szCs w:val="20"/>
                <w:lang w:val="en-GB"/>
              </w:rPr>
              <w:t>15. Is the manuscript written in clear and understandable language?</w:t>
            </w:r>
          </w:p>
          <w:p w14:paraId="1536D9C3"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1B61B0" w:rsidRDefault="001B61B0" w:rsidP="001B61B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1B61B0" w:rsidRDefault="001B61B0" w:rsidP="001B61B0">
            <w:pPr>
              <w:rPr>
                <w:sz w:val="20"/>
                <w:szCs w:val="20"/>
                <w:lang w:val="en-GB"/>
              </w:rPr>
            </w:pPr>
            <w:r>
              <w:rPr>
                <w:color w:val="404040"/>
                <w:sz w:val="20"/>
                <w:szCs w:val="20"/>
                <w:shd w:val="clear" w:color="auto" w:fill="FFFFFF"/>
                <w:lang w:val="en-GB"/>
              </w:rPr>
              <w:t>N/A = Not Applicable</w:t>
            </w:r>
          </w:p>
        </w:tc>
        <w:tc>
          <w:tcPr>
            <w:tcW w:w="1667" w:type="pct"/>
            <w:vAlign w:val="center"/>
          </w:tcPr>
          <w:p w14:paraId="16C4C573" w14:textId="053DB47F" w:rsidR="001B61B0" w:rsidRDefault="001B61B0" w:rsidP="001B61B0">
            <w:pPr>
              <w:contextualSpacing/>
              <w:rPr>
                <w:bCs/>
                <w:sz w:val="20"/>
                <w:szCs w:val="20"/>
                <w:lang w:val="en-GB"/>
              </w:rPr>
            </w:pPr>
            <w:r w:rsidRPr="001D7E59">
              <w:rPr>
                <w:b/>
                <w:bCs/>
              </w:rPr>
              <w:t>2</w:t>
            </w:r>
          </w:p>
        </w:tc>
        <w:tc>
          <w:tcPr>
            <w:tcW w:w="1667" w:type="pct"/>
          </w:tcPr>
          <w:p w14:paraId="15D78EDE" w14:textId="77777777" w:rsidR="001B61B0" w:rsidRDefault="001B61B0" w:rsidP="001B61B0">
            <w:pPr>
              <w:keepNext/>
              <w:outlineLvl w:val="1"/>
              <w:rPr>
                <w:rFonts w:eastAsia="MS Mincho"/>
                <w:bCs/>
                <w:sz w:val="20"/>
                <w:szCs w:val="20"/>
                <w:lang w:val="en-GB"/>
              </w:rPr>
            </w:pPr>
          </w:p>
        </w:tc>
      </w:tr>
    </w:tbl>
    <w:p w14:paraId="64499C68" w14:textId="77777777" w:rsidR="000F510C" w:rsidRDefault="000F510C">
      <w:pPr>
        <w:jc w:val="both"/>
        <w:rPr>
          <w:rFonts w:eastAsia="MS Mincho"/>
          <w:b/>
          <w:bCs/>
          <w:sz w:val="20"/>
          <w:szCs w:val="20"/>
          <w:u w:val="single"/>
          <w:lang w:val="en-GB" w:eastAsia="x-none"/>
        </w:rPr>
      </w:pPr>
    </w:p>
    <w:p w14:paraId="770237B7" w14:textId="77777777" w:rsidR="000F510C" w:rsidRDefault="00504A3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0F510C" w:rsidRDefault="000F510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14:paraId="4684D343" w14:textId="77777777">
        <w:trPr>
          <w:trHeight w:val="20"/>
          <w:jc w:val="center"/>
        </w:trPr>
        <w:tc>
          <w:tcPr>
            <w:tcW w:w="1666" w:type="pct"/>
            <w:noWrap/>
          </w:tcPr>
          <w:p w14:paraId="14A6BCCA" w14:textId="77777777" w:rsidR="000F510C" w:rsidRDefault="000F510C">
            <w:pPr>
              <w:keepNext/>
              <w:outlineLvl w:val="1"/>
              <w:rPr>
                <w:rFonts w:eastAsia="MS Mincho"/>
                <w:b/>
                <w:bCs/>
                <w:sz w:val="20"/>
                <w:szCs w:val="20"/>
                <w:lang w:val="en-GB"/>
              </w:rPr>
            </w:pPr>
          </w:p>
        </w:tc>
        <w:tc>
          <w:tcPr>
            <w:tcW w:w="1667" w:type="pct"/>
          </w:tcPr>
          <w:p w14:paraId="5BA5599D" w14:textId="77777777" w:rsidR="000F510C" w:rsidRDefault="00504A30">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0F510C" w:rsidRDefault="000F510C">
            <w:pPr>
              <w:rPr>
                <w:sz w:val="20"/>
                <w:szCs w:val="20"/>
                <w:lang w:val="en-GB"/>
              </w:rPr>
            </w:pPr>
          </w:p>
        </w:tc>
        <w:tc>
          <w:tcPr>
            <w:tcW w:w="1667" w:type="pct"/>
          </w:tcPr>
          <w:p w14:paraId="4CC29D52" w14:textId="77777777" w:rsidR="000F510C" w:rsidRDefault="00504A3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8A048C">
              <w:rPr>
                <w:rFonts w:eastAsia="Calibri"/>
                <w:kern w:val="2"/>
                <w:sz w:val="20"/>
                <w:szCs w:val="20"/>
                <w:highlight w:val="yellow"/>
                <w:lang w:val="en-IN"/>
              </w:rPr>
              <w:t>(It is mandatory that authors should write his/her feedback here)</w:t>
            </w:r>
          </w:p>
          <w:p w14:paraId="611A3C36" w14:textId="77777777" w:rsidR="000F510C" w:rsidRDefault="000F510C">
            <w:pPr>
              <w:keepNext/>
              <w:outlineLvl w:val="1"/>
              <w:rPr>
                <w:rFonts w:eastAsia="MS Mincho"/>
                <w:bCs/>
                <w:sz w:val="20"/>
                <w:szCs w:val="20"/>
                <w:lang w:val="en-GB"/>
              </w:rPr>
            </w:pPr>
          </w:p>
        </w:tc>
      </w:tr>
      <w:tr w:rsidR="000F510C" w14:paraId="639C63A0" w14:textId="77777777">
        <w:trPr>
          <w:trHeight w:val="20"/>
          <w:jc w:val="center"/>
        </w:trPr>
        <w:tc>
          <w:tcPr>
            <w:tcW w:w="1666" w:type="pct"/>
            <w:noWrap/>
          </w:tcPr>
          <w:p w14:paraId="70A97D8A" w14:textId="77777777" w:rsidR="000F510C" w:rsidRDefault="00504A30">
            <w:pPr>
              <w:rPr>
                <w:b/>
                <w:bCs/>
                <w:sz w:val="20"/>
                <w:szCs w:val="20"/>
                <w:lang w:val="en-GB"/>
              </w:rPr>
            </w:pPr>
            <w:r>
              <w:rPr>
                <w:b/>
                <w:bCs/>
                <w:sz w:val="20"/>
                <w:szCs w:val="20"/>
                <w:lang w:val="en-GB"/>
              </w:rPr>
              <w:t>Is the title of the article suitable?</w:t>
            </w:r>
          </w:p>
          <w:p w14:paraId="31420CEC" w14:textId="77777777" w:rsidR="000F510C" w:rsidRDefault="000F510C">
            <w:pPr>
              <w:rPr>
                <w:bCs/>
                <w:sz w:val="20"/>
                <w:szCs w:val="20"/>
                <w:lang w:val="en-GB"/>
              </w:rPr>
            </w:pPr>
          </w:p>
          <w:p w14:paraId="4DF681E4" w14:textId="77777777" w:rsidR="000F510C" w:rsidRDefault="00504A30">
            <w:pPr>
              <w:rPr>
                <w:bCs/>
                <w:sz w:val="20"/>
                <w:szCs w:val="20"/>
                <w:lang w:val="en-GB"/>
              </w:rPr>
            </w:pPr>
            <w:r>
              <w:rPr>
                <w:bCs/>
                <w:sz w:val="20"/>
                <w:szCs w:val="20"/>
                <w:lang w:val="en-GB"/>
              </w:rPr>
              <w:t>If your answer is NO, please provide a brief, clear suggestion for improvement.</w:t>
            </w:r>
          </w:p>
          <w:p w14:paraId="04E1DE99" w14:textId="77777777" w:rsidR="000F510C" w:rsidRDefault="000F510C">
            <w:pPr>
              <w:rPr>
                <w:sz w:val="20"/>
                <w:szCs w:val="20"/>
                <w:u w:val="single"/>
                <w:lang w:val="en-GB"/>
              </w:rPr>
            </w:pPr>
          </w:p>
        </w:tc>
        <w:tc>
          <w:tcPr>
            <w:tcW w:w="1667" w:type="pct"/>
          </w:tcPr>
          <w:p w14:paraId="5C3D2BD9" w14:textId="77777777" w:rsidR="001B61B0" w:rsidRPr="001B61B0" w:rsidRDefault="001B61B0" w:rsidP="001B61B0">
            <w:pPr>
              <w:spacing w:after="160" w:line="278" w:lineRule="auto"/>
              <w:rPr>
                <w:rFonts w:ascii="Aptos" w:eastAsia="Aptos" w:hAnsi="Aptos"/>
                <w:kern w:val="2"/>
                <w:lang w:val="en-IN"/>
              </w:rPr>
            </w:pPr>
            <w:r w:rsidRPr="001B61B0">
              <w:rPr>
                <w:rFonts w:ascii="Aptos" w:eastAsia="Aptos" w:hAnsi="Aptos"/>
                <w:b/>
                <w:bCs/>
                <w:kern w:val="2"/>
                <w:lang w:val="en-IN"/>
              </w:rPr>
              <w:t>YES</w:t>
            </w:r>
          </w:p>
          <w:p w14:paraId="68255418" w14:textId="77777777" w:rsidR="000F510C" w:rsidRDefault="000F510C">
            <w:pPr>
              <w:ind w:left="360"/>
              <w:rPr>
                <w:b/>
                <w:bCs/>
                <w:sz w:val="20"/>
                <w:szCs w:val="20"/>
                <w:lang w:val="en-GB"/>
              </w:rPr>
            </w:pPr>
          </w:p>
        </w:tc>
        <w:tc>
          <w:tcPr>
            <w:tcW w:w="1667" w:type="pct"/>
          </w:tcPr>
          <w:p w14:paraId="7B18059D" w14:textId="77777777" w:rsidR="000F510C" w:rsidRDefault="000F510C">
            <w:pPr>
              <w:keepNext/>
              <w:outlineLvl w:val="1"/>
              <w:rPr>
                <w:rFonts w:eastAsia="MS Mincho"/>
                <w:bCs/>
                <w:sz w:val="20"/>
                <w:szCs w:val="20"/>
                <w:lang w:val="en-GB"/>
              </w:rPr>
            </w:pPr>
          </w:p>
        </w:tc>
      </w:tr>
      <w:tr w:rsidR="000F510C" w14:paraId="3416394E" w14:textId="77777777">
        <w:trPr>
          <w:trHeight w:val="20"/>
          <w:jc w:val="center"/>
        </w:trPr>
        <w:tc>
          <w:tcPr>
            <w:tcW w:w="1666" w:type="pct"/>
            <w:noWrap/>
          </w:tcPr>
          <w:p w14:paraId="01A6DA41" w14:textId="77777777" w:rsidR="000F510C" w:rsidRDefault="00504A30">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790F9D04" w14:textId="77777777" w:rsidR="000F510C" w:rsidRDefault="00504A30">
            <w:pPr>
              <w:rPr>
                <w:bCs/>
                <w:sz w:val="20"/>
                <w:szCs w:val="20"/>
                <w:lang w:val="en-GB"/>
              </w:rPr>
            </w:pPr>
            <w:r>
              <w:rPr>
                <w:bCs/>
                <w:sz w:val="20"/>
                <w:szCs w:val="20"/>
                <w:lang w:val="en-GB"/>
              </w:rPr>
              <w:t>s</w:t>
            </w:r>
          </w:p>
          <w:p w14:paraId="6707A580" w14:textId="77777777" w:rsidR="000F510C" w:rsidRDefault="00504A30">
            <w:pPr>
              <w:rPr>
                <w:bCs/>
                <w:sz w:val="20"/>
                <w:szCs w:val="20"/>
                <w:lang w:val="en-GB"/>
              </w:rPr>
            </w:pPr>
            <w:r>
              <w:rPr>
                <w:bCs/>
                <w:sz w:val="20"/>
                <w:szCs w:val="20"/>
                <w:lang w:val="en-GB"/>
              </w:rPr>
              <w:t>If your answer is NO, please provide a brief, clear suggestion for improvement.</w:t>
            </w:r>
          </w:p>
          <w:p w14:paraId="2B651F67" w14:textId="77777777" w:rsidR="000F510C" w:rsidRDefault="000F510C">
            <w:pPr>
              <w:rPr>
                <w:sz w:val="20"/>
                <w:szCs w:val="20"/>
                <w:lang w:val="en-GB"/>
              </w:rPr>
            </w:pPr>
          </w:p>
        </w:tc>
        <w:tc>
          <w:tcPr>
            <w:tcW w:w="1667" w:type="pct"/>
          </w:tcPr>
          <w:p w14:paraId="15453C7A" w14:textId="77777777" w:rsidR="001B61B0" w:rsidRPr="001B61B0" w:rsidRDefault="001B61B0" w:rsidP="001B61B0">
            <w:pPr>
              <w:spacing w:after="160" w:line="278" w:lineRule="auto"/>
              <w:rPr>
                <w:rFonts w:ascii="Aptos" w:eastAsia="Aptos" w:hAnsi="Aptos"/>
                <w:kern w:val="2"/>
                <w:lang w:val="en-IN"/>
              </w:rPr>
            </w:pPr>
            <w:r w:rsidRPr="001B61B0">
              <w:rPr>
                <w:rFonts w:ascii="Aptos" w:eastAsia="Aptos" w:hAnsi="Aptos"/>
                <w:b/>
                <w:bCs/>
                <w:kern w:val="2"/>
                <w:lang w:val="en-IN"/>
              </w:rPr>
              <w:t>NO</w:t>
            </w:r>
          </w:p>
          <w:p w14:paraId="4A690CC5" w14:textId="77777777" w:rsidR="001B61B0" w:rsidRPr="001B61B0" w:rsidRDefault="001B61B0" w:rsidP="001B61B0">
            <w:pPr>
              <w:spacing w:after="160" w:line="278" w:lineRule="auto"/>
              <w:rPr>
                <w:rFonts w:ascii="Aptos" w:eastAsia="Aptos" w:hAnsi="Aptos"/>
                <w:kern w:val="2"/>
                <w:lang w:val="en-IN"/>
              </w:rPr>
            </w:pPr>
            <w:r w:rsidRPr="001B61B0">
              <w:rPr>
                <w:rFonts w:ascii="Aptos" w:eastAsia="Aptos" w:hAnsi="Aptos"/>
                <w:kern w:val="2"/>
                <w:lang w:val="en-IN"/>
              </w:rPr>
              <w:t>The abstract summarizes the findings but lacks important methodological details, including sample size, duration of sampling, statistical analyses, and major histological observations. The conclusion should better emphasize the significance of the study.</w:t>
            </w:r>
          </w:p>
          <w:p w14:paraId="61728E94" w14:textId="77777777" w:rsidR="000F510C" w:rsidRDefault="000F510C">
            <w:pPr>
              <w:ind w:left="360"/>
              <w:rPr>
                <w:b/>
                <w:bCs/>
                <w:sz w:val="20"/>
                <w:szCs w:val="20"/>
                <w:lang w:val="en-GB"/>
              </w:rPr>
            </w:pPr>
          </w:p>
        </w:tc>
        <w:tc>
          <w:tcPr>
            <w:tcW w:w="1667" w:type="pct"/>
          </w:tcPr>
          <w:p w14:paraId="02D4ADA5" w14:textId="77777777" w:rsidR="000F510C" w:rsidRDefault="000F510C">
            <w:pPr>
              <w:keepNext/>
              <w:outlineLvl w:val="1"/>
              <w:rPr>
                <w:rFonts w:eastAsia="MS Mincho"/>
                <w:bCs/>
                <w:sz w:val="20"/>
                <w:szCs w:val="20"/>
                <w:lang w:val="en-GB"/>
              </w:rPr>
            </w:pPr>
          </w:p>
        </w:tc>
      </w:tr>
      <w:tr w:rsidR="000F510C" w14:paraId="0480C3F3" w14:textId="77777777">
        <w:trPr>
          <w:trHeight w:val="20"/>
          <w:jc w:val="center"/>
        </w:trPr>
        <w:tc>
          <w:tcPr>
            <w:tcW w:w="1666" w:type="pct"/>
            <w:noWrap/>
            <w:hideMark/>
          </w:tcPr>
          <w:p w14:paraId="53A13F2D" w14:textId="77777777" w:rsidR="000F510C" w:rsidRDefault="00504A3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0F510C" w:rsidRDefault="00504A30">
            <w:pPr>
              <w:rPr>
                <w:bCs/>
                <w:sz w:val="20"/>
                <w:szCs w:val="20"/>
                <w:lang w:val="en-GB"/>
              </w:rPr>
            </w:pPr>
            <w:r>
              <w:rPr>
                <w:bCs/>
                <w:sz w:val="20"/>
                <w:szCs w:val="20"/>
                <w:lang w:val="en-GB"/>
              </w:rPr>
              <w:t>If your answer is NO, please provide a brief, clear suggestion for improvement</w:t>
            </w:r>
          </w:p>
          <w:p w14:paraId="1218D882" w14:textId="77777777" w:rsidR="000F510C" w:rsidRDefault="00504A30">
            <w:pPr>
              <w:rPr>
                <w:b/>
                <w:sz w:val="20"/>
                <w:szCs w:val="20"/>
                <w:lang w:val="en-GB"/>
              </w:rPr>
            </w:pPr>
            <w:r>
              <w:rPr>
                <w:bCs/>
                <w:sz w:val="20"/>
                <w:szCs w:val="20"/>
                <w:lang w:val="en-GB"/>
              </w:rPr>
              <w:t>.</w:t>
            </w:r>
          </w:p>
        </w:tc>
        <w:tc>
          <w:tcPr>
            <w:tcW w:w="1667" w:type="pct"/>
          </w:tcPr>
          <w:p w14:paraId="2123EE94" w14:textId="77777777" w:rsidR="00EF23EC" w:rsidRPr="00EF23EC" w:rsidRDefault="00EF23EC" w:rsidP="00EF23EC">
            <w:pPr>
              <w:spacing w:after="160" w:line="278" w:lineRule="auto"/>
              <w:rPr>
                <w:rFonts w:ascii="Aptos" w:eastAsia="Aptos" w:hAnsi="Aptos"/>
                <w:kern w:val="2"/>
                <w:lang w:val="en-IN"/>
              </w:rPr>
            </w:pPr>
            <w:r w:rsidRPr="00EF23EC">
              <w:rPr>
                <w:rFonts w:ascii="Aptos" w:eastAsia="Aptos" w:hAnsi="Aptos"/>
                <w:b/>
                <w:bCs/>
                <w:kern w:val="2"/>
                <w:lang w:val="en-IN"/>
              </w:rPr>
              <w:t>NO</w:t>
            </w:r>
          </w:p>
          <w:p w14:paraId="7A84731D" w14:textId="77777777" w:rsidR="00EF23EC" w:rsidRPr="00EF23EC" w:rsidRDefault="00EF23EC" w:rsidP="00EF23EC">
            <w:pPr>
              <w:spacing w:after="160" w:line="278" w:lineRule="auto"/>
              <w:rPr>
                <w:rFonts w:ascii="Aptos" w:eastAsia="Aptos" w:hAnsi="Aptos"/>
                <w:kern w:val="2"/>
                <w:lang w:val="en-IN"/>
              </w:rPr>
            </w:pPr>
            <w:r w:rsidRPr="00EF23EC">
              <w:rPr>
                <w:rFonts w:ascii="Aptos" w:eastAsia="Aptos" w:hAnsi="Aptos"/>
                <w:kern w:val="2"/>
                <w:lang w:val="en-IN"/>
              </w:rPr>
              <w:t>The study is scientifically relevant but requires major improvements before publication.</w:t>
            </w:r>
          </w:p>
          <w:p w14:paraId="464114B9" w14:textId="77777777" w:rsidR="00EF23EC" w:rsidRPr="00EF23EC" w:rsidRDefault="00EF23EC" w:rsidP="00EF23EC">
            <w:pPr>
              <w:spacing w:after="160" w:line="278" w:lineRule="auto"/>
              <w:rPr>
                <w:rFonts w:ascii="Aptos" w:eastAsia="Aptos" w:hAnsi="Aptos"/>
                <w:kern w:val="2"/>
                <w:lang w:val="en-IN"/>
              </w:rPr>
            </w:pPr>
            <w:r w:rsidRPr="00EF23EC">
              <w:rPr>
                <w:rFonts w:ascii="Aptos" w:eastAsia="Aptos" w:hAnsi="Aptos"/>
                <w:kern w:val="2"/>
                <w:lang w:val="en-IN"/>
              </w:rPr>
              <w:t>Major concerns include:</w:t>
            </w:r>
          </w:p>
          <w:p w14:paraId="49C4DA58"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Sample size for each month is highly inconsistent, with some months having only one specimen. This weakens the reliability of seasonal comparisons. </w:t>
            </w:r>
          </w:p>
          <w:p w14:paraId="1FF93358"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Statistical analyses are inadequate. Although sex ratio significance is reported, no statistical comparison is presented for monthly maturity stages or between species. </w:t>
            </w:r>
          </w:p>
          <w:p w14:paraId="3633747C"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GSI values are mentioned but monthly GSI data, variance, and statistical comparisons are absent. </w:t>
            </w:r>
          </w:p>
          <w:p w14:paraId="6F0897C1"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Histological observations are described in detail, but representative photomicrographs with proper labels and scale bars are missing. </w:t>
            </w:r>
          </w:p>
          <w:p w14:paraId="37B2B7BB"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The methodology lacks sufficient information regarding: </w:t>
            </w:r>
          </w:p>
          <w:p w14:paraId="5E3F5B12" w14:textId="77777777" w:rsidR="00EF23EC" w:rsidRPr="00EF23EC" w:rsidRDefault="00EF23EC" w:rsidP="00EF23EC">
            <w:pPr>
              <w:numPr>
                <w:ilvl w:val="1"/>
                <w:numId w:val="13"/>
              </w:numPr>
              <w:spacing w:after="160" w:line="278" w:lineRule="auto"/>
              <w:rPr>
                <w:rFonts w:ascii="Aptos" w:eastAsia="Aptos" w:hAnsi="Aptos"/>
                <w:kern w:val="2"/>
                <w:lang w:val="en-IN"/>
              </w:rPr>
            </w:pPr>
            <w:r w:rsidRPr="00EF23EC">
              <w:rPr>
                <w:rFonts w:ascii="Aptos" w:eastAsia="Aptos" w:hAnsi="Aptos"/>
                <w:kern w:val="2"/>
                <w:lang w:val="en-IN"/>
              </w:rPr>
              <w:t xml:space="preserve">total number of males and females examined </w:t>
            </w:r>
          </w:p>
          <w:p w14:paraId="3F95AF16" w14:textId="77777777" w:rsidR="00EF23EC" w:rsidRPr="00EF23EC" w:rsidRDefault="00EF23EC" w:rsidP="00EF23EC">
            <w:pPr>
              <w:numPr>
                <w:ilvl w:val="1"/>
                <w:numId w:val="13"/>
              </w:numPr>
              <w:spacing w:after="160" w:line="278" w:lineRule="auto"/>
              <w:rPr>
                <w:rFonts w:ascii="Aptos" w:eastAsia="Aptos" w:hAnsi="Aptos"/>
                <w:kern w:val="2"/>
                <w:lang w:val="en-IN"/>
              </w:rPr>
            </w:pPr>
            <w:r w:rsidRPr="00EF23EC">
              <w:rPr>
                <w:rFonts w:ascii="Aptos" w:eastAsia="Aptos" w:hAnsi="Aptos"/>
                <w:kern w:val="2"/>
                <w:lang w:val="en-IN"/>
              </w:rPr>
              <w:t xml:space="preserve">sampling frequency </w:t>
            </w:r>
          </w:p>
          <w:p w14:paraId="6C6AA7E5" w14:textId="77777777" w:rsidR="00EF23EC" w:rsidRPr="00EF23EC" w:rsidRDefault="00EF23EC" w:rsidP="00EF23EC">
            <w:pPr>
              <w:numPr>
                <w:ilvl w:val="1"/>
                <w:numId w:val="13"/>
              </w:numPr>
              <w:spacing w:after="160" w:line="278" w:lineRule="auto"/>
              <w:rPr>
                <w:rFonts w:ascii="Aptos" w:eastAsia="Aptos" w:hAnsi="Aptos"/>
                <w:kern w:val="2"/>
                <w:lang w:val="en-IN"/>
              </w:rPr>
            </w:pPr>
            <w:r w:rsidRPr="00EF23EC">
              <w:rPr>
                <w:rFonts w:ascii="Aptos" w:eastAsia="Aptos" w:hAnsi="Aptos"/>
                <w:kern w:val="2"/>
                <w:lang w:val="en-IN"/>
              </w:rPr>
              <w:t xml:space="preserve">criteria for histological staging </w:t>
            </w:r>
          </w:p>
          <w:p w14:paraId="52B7F247" w14:textId="77777777" w:rsidR="00EF23EC" w:rsidRPr="00EF23EC" w:rsidRDefault="00EF23EC" w:rsidP="00EF23EC">
            <w:pPr>
              <w:numPr>
                <w:ilvl w:val="1"/>
                <w:numId w:val="13"/>
              </w:numPr>
              <w:spacing w:after="160" w:line="278" w:lineRule="auto"/>
              <w:rPr>
                <w:rFonts w:ascii="Aptos" w:eastAsia="Aptos" w:hAnsi="Aptos"/>
                <w:kern w:val="2"/>
                <w:lang w:val="en-IN"/>
              </w:rPr>
            </w:pPr>
            <w:r w:rsidRPr="00EF23EC">
              <w:rPr>
                <w:rFonts w:ascii="Aptos" w:eastAsia="Aptos" w:hAnsi="Aptos"/>
                <w:kern w:val="2"/>
                <w:lang w:val="en-IN"/>
              </w:rPr>
              <w:t xml:space="preserve">microscope specifications </w:t>
            </w:r>
          </w:p>
          <w:p w14:paraId="75D671D2" w14:textId="77777777" w:rsidR="00EF23EC" w:rsidRPr="00EF23EC" w:rsidRDefault="00EF23EC" w:rsidP="00EF23EC">
            <w:pPr>
              <w:numPr>
                <w:ilvl w:val="1"/>
                <w:numId w:val="13"/>
              </w:numPr>
              <w:spacing w:after="160" w:line="278" w:lineRule="auto"/>
              <w:rPr>
                <w:rFonts w:ascii="Aptos" w:eastAsia="Aptos" w:hAnsi="Aptos"/>
                <w:kern w:val="2"/>
                <w:lang w:val="en-IN"/>
              </w:rPr>
            </w:pPr>
            <w:r w:rsidRPr="00EF23EC">
              <w:rPr>
                <w:rFonts w:ascii="Aptos" w:eastAsia="Aptos" w:hAnsi="Aptos"/>
                <w:kern w:val="2"/>
                <w:lang w:val="en-IN"/>
              </w:rPr>
              <w:t xml:space="preserve">image analysis procedure </w:t>
            </w:r>
          </w:p>
          <w:p w14:paraId="3ED971EF"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Results and Discussion are excessively descriptive and should be supported by quantitative statistical evidence. </w:t>
            </w:r>
          </w:p>
          <w:p w14:paraId="36F4C65A"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Some interpretations (such as temporal resource partitioning between species) are speculative and require stronger supporting evidence. </w:t>
            </w:r>
          </w:p>
          <w:p w14:paraId="676A2D14" w14:textId="77777777" w:rsidR="00EF23EC" w:rsidRPr="00EF23EC" w:rsidRDefault="00EF23EC" w:rsidP="00EF23EC">
            <w:pPr>
              <w:numPr>
                <w:ilvl w:val="0"/>
                <w:numId w:val="13"/>
              </w:numPr>
              <w:spacing w:after="160" w:line="278" w:lineRule="auto"/>
              <w:rPr>
                <w:rFonts w:ascii="Aptos" w:eastAsia="Aptos" w:hAnsi="Aptos"/>
                <w:kern w:val="2"/>
                <w:lang w:val="en-IN"/>
              </w:rPr>
            </w:pPr>
            <w:r w:rsidRPr="00EF23EC">
              <w:rPr>
                <w:rFonts w:ascii="Aptos" w:eastAsia="Aptos" w:hAnsi="Aptos"/>
                <w:kern w:val="2"/>
                <w:lang w:val="en-IN"/>
              </w:rPr>
              <w:t xml:space="preserve">Numerous grammatical and </w:t>
            </w:r>
            <w:r w:rsidRPr="00EF23EC">
              <w:rPr>
                <w:rFonts w:ascii="Aptos" w:eastAsia="Aptos" w:hAnsi="Aptos"/>
                <w:kern w:val="2"/>
                <w:lang w:val="en-IN"/>
              </w:rPr>
              <w:lastRenderedPageBreak/>
              <w:t xml:space="preserve">typographical errors reduce readability. </w:t>
            </w:r>
          </w:p>
          <w:p w14:paraId="5E369BE9" w14:textId="77777777" w:rsidR="000F510C" w:rsidRDefault="000F510C">
            <w:pPr>
              <w:contextualSpacing/>
              <w:rPr>
                <w:bCs/>
                <w:sz w:val="20"/>
                <w:szCs w:val="20"/>
                <w:lang w:val="en-GB"/>
              </w:rPr>
            </w:pPr>
          </w:p>
        </w:tc>
        <w:tc>
          <w:tcPr>
            <w:tcW w:w="1667" w:type="pct"/>
          </w:tcPr>
          <w:p w14:paraId="70082BAF" w14:textId="77777777" w:rsidR="000F510C" w:rsidRDefault="000F510C">
            <w:pPr>
              <w:keepNext/>
              <w:outlineLvl w:val="1"/>
              <w:rPr>
                <w:rFonts w:eastAsia="MS Mincho"/>
                <w:bCs/>
                <w:sz w:val="20"/>
                <w:szCs w:val="20"/>
                <w:lang w:val="en-GB"/>
              </w:rPr>
            </w:pPr>
          </w:p>
        </w:tc>
      </w:tr>
      <w:tr w:rsidR="000F510C" w14:paraId="4CF682DA" w14:textId="77777777">
        <w:trPr>
          <w:trHeight w:val="20"/>
          <w:jc w:val="center"/>
        </w:trPr>
        <w:tc>
          <w:tcPr>
            <w:tcW w:w="1666" w:type="pct"/>
            <w:noWrap/>
          </w:tcPr>
          <w:p w14:paraId="5AE9FFFE" w14:textId="77777777" w:rsidR="000F510C" w:rsidRDefault="00504A30">
            <w:pPr>
              <w:rPr>
                <w:b/>
                <w:bCs/>
                <w:sz w:val="20"/>
                <w:szCs w:val="20"/>
                <w:lang w:val="en-GB"/>
              </w:rPr>
            </w:pPr>
            <w:r>
              <w:rPr>
                <w:b/>
                <w:bCs/>
                <w:sz w:val="20"/>
                <w:szCs w:val="20"/>
                <w:lang w:val="en-GB"/>
              </w:rPr>
              <w:t xml:space="preserve">Are the references sufficient and recent? </w:t>
            </w:r>
          </w:p>
          <w:p w14:paraId="5E0E8E62" w14:textId="77777777" w:rsidR="000F510C" w:rsidRDefault="00504A30">
            <w:pPr>
              <w:rPr>
                <w:bCs/>
                <w:sz w:val="20"/>
                <w:szCs w:val="20"/>
                <w:lang w:val="en-GB"/>
              </w:rPr>
            </w:pPr>
            <w:r>
              <w:rPr>
                <w:bCs/>
                <w:sz w:val="20"/>
                <w:szCs w:val="20"/>
                <w:lang w:val="en-GB"/>
              </w:rPr>
              <w:t>(YES or NO)</w:t>
            </w:r>
          </w:p>
          <w:p w14:paraId="6F794102" w14:textId="77777777" w:rsidR="000F510C" w:rsidRDefault="000F510C">
            <w:pPr>
              <w:rPr>
                <w:bCs/>
                <w:sz w:val="20"/>
                <w:szCs w:val="20"/>
                <w:lang w:val="en-GB"/>
              </w:rPr>
            </w:pPr>
          </w:p>
          <w:p w14:paraId="19BFC9CA" w14:textId="77777777" w:rsidR="000F510C" w:rsidRDefault="00504A30">
            <w:pPr>
              <w:rPr>
                <w:bCs/>
                <w:sz w:val="20"/>
                <w:szCs w:val="20"/>
                <w:lang w:val="en-GB"/>
              </w:rPr>
            </w:pPr>
            <w:r>
              <w:rPr>
                <w:bCs/>
                <w:sz w:val="20"/>
                <w:szCs w:val="20"/>
                <w:lang w:val="en-GB"/>
              </w:rPr>
              <w:t>If your answer is NO, please provide clear suggestion for improvement.</w:t>
            </w:r>
          </w:p>
          <w:p w14:paraId="6DACF8C3" w14:textId="77777777" w:rsidR="000F510C" w:rsidRDefault="000F510C">
            <w:pPr>
              <w:rPr>
                <w:b/>
                <w:bCs/>
                <w:sz w:val="20"/>
                <w:szCs w:val="20"/>
                <w:lang w:val="en-GB"/>
              </w:rPr>
            </w:pPr>
          </w:p>
        </w:tc>
        <w:tc>
          <w:tcPr>
            <w:tcW w:w="1667" w:type="pct"/>
          </w:tcPr>
          <w:p w14:paraId="2EA13ECD" w14:textId="77777777" w:rsidR="00EF23EC" w:rsidRPr="00EF23EC" w:rsidRDefault="00EF23EC" w:rsidP="00EF23EC">
            <w:pPr>
              <w:spacing w:after="160" w:line="278" w:lineRule="auto"/>
              <w:rPr>
                <w:rFonts w:ascii="Aptos" w:eastAsia="Aptos" w:hAnsi="Aptos"/>
                <w:kern w:val="2"/>
                <w:lang w:val="en-IN"/>
              </w:rPr>
            </w:pPr>
            <w:r w:rsidRPr="00EF23EC">
              <w:rPr>
                <w:rFonts w:ascii="Aptos" w:eastAsia="Aptos" w:hAnsi="Aptos"/>
                <w:b/>
                <w:bCs/>
                <w:kern w:val="2"/>
                <w:lang w:val="en-IN"/>
              </w:rPr>
              <w:t>YES</w:t>
            </w:r>
          </w:p>
          <w:p w14:paraId="7AF31D55" w14:textId="77777777" w:rsidR="00EF23EC" w:rsidRPr="00EF23EC" w:rsidRDefault="00EF23EC" w:rsidP="00EF23EC">
            <w:pPr>
              <w:spacing w:after="160" w:line="278" w:lineRule="auto"/>
              <w:rPr>
                <w:rFonts w:ascii="Aptos" w:eastAsia="Aptos" w:hAnsi="Aptos"/>
                <w:kern w:val="2"/>
                <w:lang w:val="en-IN"/>
              </w:rPr>
            </w:pPr>
            <w:r w:rsidRPr="00EF23EC">
              <w:rPr>
                <w:rFonts w:ascii="Aptos" w:eastAsia="Aptos" w:hAnsi="Aptos"/>
                <w:kern w:val="2"/>
                <w:lang w:val="en-IN"/>
              </w:rPr>
              <w:t>The references include several recent publications and classical literature on fish reproductive biology. However, additional recent studies on reproductive biology of small indigenous freshwater fishes from India and neighboring countries would further strengthen the manuscript.</w:t>
            </w:r>
          </w:p>
          <w:p w14:paraId="1FD03B64" w14:textId="77777777" w:rsidR="000F510C" w:rsidRDefault="000F510C">
            <w:pPr>
              <w:contextualSpacing/>
              <w:rPr>
                <w:bCs/>
                <w:sz w:val="20"/>
                <w:szCs w:val="20"/>
                <w:lang w:val="en-GB"/>
              </w:rPr>
            </w:pPr>
          </w:p>
        </w:tc>
        <w:tc>
          <w:tcPr>
            <w:tcW w:w="1667" w:type="pct"/>
          </w:tcPr>
          <w:p w14:paraId="12832A32" w14:textId="77777777" w:rsidR="000F510C" w:rsidRDefault="000F510C">
            <w:pPr>
              <w:keepNext/>
              <w:outlineLvl w:val="1"/>
              <w:rPr>
                <w:rFonts w:eastAsia="MS Mincho"/>
                <w:bCs/>
                <w:sz w:val="20"/>
                <w:szCs w:val="20"/>
                <w:lang w:val="en-GB"/>
              </w:rPr>
            </w:pPr>
          </w:p>
        </w:tc>
      </w:tr>
      <w:tr w:rsidR="000F510C" w14:paraId="2EE2B7EE" w14:textId="77777777">
        <w:trPr>
          <w:trHeight w:val="20"/>
          <w:jc w:val="center"/>
        </w:trPr>
        <w:tc>
          <w:tcPr>
            <w:tcW w:w="1666" w:type="pct"/>
            <w:noWrap/>
          </w:tcPr>
          <w:p w14:paraId="2806B200" w14:textId="77777777" w:rsidR="000F510C" w:rsidRDefault="00504A30">
            <w:pPr>
              <w:rPr>
                <w:b/>
                <w:bCs/>
                <w:sz w:val="20"/>
                <w:szCs w:val="20"/>
                <w:lang w:val="en-GB"/>
              </w:rPr>
            </w:pPr>
            <w:r>
              <w:rPr>
                <w:b/>
                <w:bCs/>
                <w:sz w:val="20"/>
                <w:szCs w:val="20"/>
                <w:lang w:val="en-GB"/>
              </w:rPr>
              <w:t>Are there ethical issues in this manuscript?</w:t>
            </w:r>
          </w:p>
          <w:p w14:paraId="23E76472" w14:textId="77777777" w:rsidR="000F510C" w:rsidRDefault="00504A30">
            <w:pPr>
              <w:rPr>
                <w:bCs/>
                <w:sz w:val="20"/>
                <w:szCs w:val="20"/>
                <w:lang w:val="en-GB"/>
              </w:rPr>
            </w:pPr>
            <w:r>
              <w:rPr>
                <w:bCs/>
                <w:sz w:val="20"/>
                <w:szCs w:val="20"/>
                <w:lang w:val="en-GB"/>
              </w:rPr>
              <w:t>(YES or NO)</w:t>
            </w:r>
          </w:p>
          <w:p w14:paraId="7F0536F6" w14:textId="77777777" w:rsidR="000F510C" w:rsidRDefault="000F510C">
            <w:pPr>
              <w:rPr>
                <w:bCs/>
                <w:sz w:val="20"/>
                <w:szCs w:val="20"/>
                <w:lang w:val="en-GB"/>
              </w:rPr>
            </w:pPr>
          </w:p>
          <w:p w14:paraId="061A7B80" w14:textId="77777777" w:rsidR="000F510C" w:rsidRDefault="00504A30">
            <w:pPr>
              <w:rPr>
                <w:bCs/>
                <w:sz w:val="20"/>
                <w:szCs w:val="20"/>
                <w:lang w:val="en-GB"/>
              </w:rPr>
            </w:pPr>
            <w:r>
              <w:rPr>
                <w:bCs/>
                <w:sz w:val="20"/>
                <w:szCs w:val="20"/>
                <w:lang w:val="en-GB"/>
              </w:rPr>
              <w:t>(If yes, kindly please write down the ethical issues here in details)</w:t>
            </w:r>
          </w:p>
          <w:p w14:paraId="410081FE" w14:textId="77777777" w:rsidR="000F510C" w:rsidRDefault="000F510C">
            <w:pPr>
              <w:rPr>
                <w:bCs/>
                <w:sz w:val="20"/>
                <w:szCs w:val="20"/>
                <w:lang w:val="en-GB"/>
              </w:rPr>
            </w:pPr>
          </w:p>
        </w:tc>
        <w:tc>
          <w:tcPr>
            <w:tcW w:w="1667" w:type="pct"/>
          </w:tcPr>
          <w:p w14:paraId="7048F1D3" w14:textId="77777777" w:rsidR="00125A30" w:rsidRPr="00125A30" w:rsidRDefault="00125A30" w:rsidP="00125A30">
            <w:pPr>
              <w:spacing w:after="160" w:line="278" w:lineRule="auto"/>
              <w:rPr>
                <w:rFonts w:ascii="Aptos" w:eastAsia="Aptos" w:hAnsi="Aptos"/>
                <w:kern w:val="2"/>
                <w:lang w:val="en-IN"/>
              </w:rPr>
            </w:pPr>
            <w:r w:rsidRPr="00125A30">
              <w:rPr>
                <w:rFonts w:ascii="Aptos" w:eastAsia="Aptos" w:hAnsi="Aptos"/>
                <w:b/>
                <w:bCs/>
                <w:kern w:val="2"/>
                <w:lang w:val="en-IN"/>
              </w:rPr>
              <w:t>NO</w:t>
            </w:r>
          </w:p>
          <w:p w14:paraId="39720F62" w14:textId="77777777" w:rsidR="00125A30" w:rsidRPr="00125A30" w:rsidRDefault="00125A30" w:rsidP="00125A30">
            <w:pPr>
              <w:spacing w:after="160" w:line="278" w:lineRule="auto"/>
              <w:rPr>
                <w:rFonts w:ascii="Aptos" w:eastAsia="Aptos" w:hAnsi="Aptos"/>
                <w:kern w:val="2"/>
                <w:lang w:val="en-IN"/>
              </w:rPr>
            </w:pPr>
            <w:r w:rsidRPr="00125A30">
              <w:rPr>
                <w:rFonts w:ascii="Aptos" w:eastAsia="Aptos" w:hAnsi="Aptos"/>
                <w:kern w:val="2"/>
                <w:lang w:val="en-IN"/>
              </w:rPr>
              <w:t>No obvious ethical concerns were identified. However, the authors should mention whether institutional ethical approval or permission for fish sampling was obtained, if applicable.</w:t>
            </w:r>
          </w:p>
          <w:p w14:paraId="4B87B25B" w14:textId="77777777" w:rsidR="000F510C" w:rsidRDefault="000F510C">
            <w:pPr>
              <w:contextualSpacing/>
              <w:rPr>
                <w:bCs/>
                <w:sz w:val="20"/>
                <w:szCs w:val="20"/>
                <w:lang w:val="en-GB"/>
              </w:rPr>
            </w:pPr>
          </w:p>
        </w:tc>
        <w:tc>
          <w:tcPr>
            <w:tcW w:w="1667" w:type="pct"/>
          </w:tcPr>
          <w:p w14:paraId="2FD23908" w14:textId="77777777" w:rsidR="000F510C" w:rsidRDefault="000F510C">
            <w:pPr>
              <w:keepNext/>
              <w:outlineLvl w:val="1"/>
              <w:rPr>
                <w:rFonts w:eastAsia="MS Mincho"/>
                <w:bCs/>
                <w:sz w:val="20"/>
                <w:szCs w:val="20"/>
                <w:lang w:val="en-GB"/>
              </w:rPr>
            </w:pPr>
          </w:p>
        </w:tc>
      </w:tr>
    </w:tbl>
    <w:p w14:paraId="4AB6FF00" w14:textId="77777777" w:rsidR="000F510C" w:rsidRDefault="000F510C">
      <w:pPr>
        <w:keepNext/>
        <w:outlineLvl w:val="1"/>
        <w:rPr>
          <w:rFonts w:eastAsia="MS Mincho"/>
          <w:b/>
          <w:bCs/>
          <w:sz w:val="20"/>
          <w:szCs w:val="20"/>
          <w:highlight w:val="yellow"/>
          <w:lang w:val="en-GB"/>
        </w:rPr>
      </w:pPr>
    </w:p>
    <w:p w14:paraId="0ADE1991" w14:textId="77777777" w:rsidR="00FF4D29" w:rsidRDefault="00FF4D29" w:rsidP="00FF4D29">
      <w:pPr>
        <w:pStyle w:val="Affiliation"/>
        <w:spacing w:after="0" w:line="240" w:lineRule="auto"/>
        <w:jc w:val="left"/>
        <w:rPr>
          <w:rFonts w:ascii="Arial" w:hAnsi="Arial" w:cs="Arial"/>
          <w:b/>
          <w:u w:val="single"/>
        </w:rPr>
      </w:pPr>
      <w:r>
        <w:rPr>
          <w:rFonts w:ascii="Arial" w:hAnsi="Arial" w:cs="Arial"/>
          <w:b/>
          <w:u w:val="single"/>
        </w:rPr>
        <w:t>Reviewer details:</w:t>
      </w:r>
    </w:p>
    <w:p w14:paraId="05879271" w14:textId="77777777" w:rsidR="00FF4D29" w:rsidRDefault="00FF4D29" w:rsidP="00FF4D29">
      <w:pPr>
        <w:pStyle w:val="Affiliation"/>
        <w:spacing w:after="0" w:line="240" w:lineRule="auto"/>
        <w:jc w:val="left"/>
        <w:rPr>
          <w:rFonts w:ascii="Arial" w:hAnsi="Arial" w:cs="Arial"/>
        </w:rPr>
      </w:pPr>
    </w:p>
    <w:p w14:paraId="3D09A675" w14:textId="77777777" w:rsidR="00FF4D29" w:rsidRPr="00FF4D29" w:rsidRDefault="00FF4D29" w:rsidP="00FF4D29">
      <w:pPr>
        <w:rPr>
          <w:rFonts w:ascii="Arial" w:hAnsi="Arial" w:cs="Arial"/>
        </w:rPr>
      </w:pPr>
      <w:r w:rsidRPr="00FF4D29">
        <w:rPr>
          <w:rFonts w:ascii="Arial" w:hAnsi="Arial" w:cs="Arial"/>
          <w:color w:val="000000"/>
        </w:rPr>
        <w:t>Sampa Baidya, College of Fisheries</w:t>
      </w:r>
      <w:r w:rsidRPr="00FF4D29">
        <w:rPr>
          <w:rFonts w:ascii="Arial" w:hAnsi="Arial" w:cs="Arial"/>
        </w:rPr>
        <w:t xml:space="preserve">, </w:t>
      </w:r>
      <w:r w:rsidRPr="00FF4D29">
        <w:rPr>
          <w:rFonts w:ascii="Arial" w:hAnsi="Arial" w:cs="Arial"/>
          <w:color w:val="000000"/>
        </w:rPr>
        <w:t>India</w:t>
      </w:r>
    </w:p>
    <w:p w14:paraId="3643B331" w14:textId="77777777" w:rsidR="00FF4D29" w:rsidRDefault="00FF4D29" w:rsidP="00FF4D29">
      <w:pPr>
        <w:pStyle w:val="Affiliation"/>
        <w:spacing w:after="0" w:line="240" w:lineRule="auto"/>
        <w:jc w:val="left"/>
        <w:rPr>
          <w:rFonts w:ascii="Arial" w:hAnsi="Arial" w:cs="Arial"/>
        </w:rPr>
      </w:pPr>
    </w:p>
    <w:p w14:paraId="59A18F64" w14:textId="77777777" w:rsidR="00AB1E70" w:rsidRPr="00AB1E70" w:rsidRDefault="00AB1E70" w:rsidP="00AB1E70">
      <w:pPr>
        <w:spacing w:after="160" w:line="259" w:lineRule="auto"/>
        <w:rPr>
          <w:rFonts w:ascii="Cambria" w:eastAsia="Calibri" w:hAnsi="Cambria"/>
          <w:sz w:val="20"/>
          <w:szCs w:val="20"/>
          <w:lang w:val="en-IN"/>
        </w:rPr>
      </w:pPr>
    </w:p>
    <w:sectPr w:rsidR="00AB1E70" w:rsidRPr="00AB1E7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C2987" w14:textId="77777777" w:rsidR="00375B3B" w:rsidRDefault="00375B3B">
      <w:r>
        <w:separator/>
      </w:r>
    </w:p>
  </w:endnote>
  <w:endnote w:type="continuationSeparator" w:id="0">
    <w:p w14:paraId="416A9F15" w14:textId="77777777" w:rsidR="00375B3B" w:rsidRDefault="0037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04A3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504A3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EF13" w14:textId="77777777" w:rsidR="00375B3B" w:rsidRDefault="00375B3B">
      <w:r>
        <w:separator/>
      </w:r>
    </w:p>
  </w:footnote>
  <w:footnote w:type="continuationSeparator" w:id="0">
    <w:p w14:paraId="3B34DAEC" w14:textId="77777777" w:rsidR="00375B3B" w:rsidRDefault="0037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04A3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5C39"/>
    <w:multiLevelType w:val="multilevel"/>
    <w:tmpl w:val="604E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582A8B"/>
    <w:multiLevelType w:val="multilevel"/>
    <w:tmpl w:val="7FEC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016D8"/>
    <w:multiLevelType w:val="multilevel"/>
    <w:tmpl w:val="06506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53829795">
    <w:abstractNumId w:val="5"/>
  </w:num>
  <w:num w:numId="2" w16cid:durableId="1693679595">
    <w:abstractNumId w:val="10"/>
  </w:num>
  <w:num w:numId="3" w16cid:durableId="1476138176">
    <w:abstractNumId w:val="9"/>
  </w:num>
  <w:num w:numId="4" w16cid:durableId="561020911">
    <w:abstractNumId w:val="11"/>
  </w:num>
  <w:num w:numId="5" w16cid:durableId="1777289869">
    <w:abstractNumId w:val="8"/>
  </w:num>
  <w:num w:numId="6" w16cid:durableId="878276263">
    <w:abstractNumId w:val="0"/>
  </w:num>
  <w:num w:numId="7" w16cid:durableId="637102839">
    <w:abstractNumId w:val="4"/>
  </w:num>
  <w:num w:numId="8" w16cid:durableId="1221214391">
    <w:abstractNumId w:val="14"/>
  </w:num>
  <w:num w:numId="9" w16cid:durableId="840268732">
    <w:abstractNumId w:val="13"/>
  </w:num>
  <w:num w:numId="10" w16cid:durableId="445275017">
    <w:abstractNumId w:val="3"/>
  </w:num>
  <w:num w:numId="11" w16cid:durableId="502740677">
    <w:abstractNumId w:val="2"/>
  </w:num>
  <w:num w:numId="12" w16cid:durableId="2128429232">
    <w:abstractNumId w:val="6"/>
  </w:num>
  <w:num w:numId="13" w16cid:durableId="1364817727">
    <w:abstractNumId w:val="12"/>
  </w:num>
  <w:num w:numId="14" w16cid:durableId="1804613394">
    <w:abstractNumId w:val="1"/>
  </w:num>
  <w:num w:numId="15" w16cid:durableId="1005471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25A30"/>
    <w:rsid w:val="001B61B0"/>
    <w:rsid w:val="00214CA5"/>
    <w:rsid w:val="0024599D"/>
    <w:rsid w:val="00337C5F"/>
    <w:rsid w:val="00375B3B"/>
    <w:rsid w:val="003C7F5B"/>
    <w:rsid w:val="0049660E"/>
    <w:rsid w:val="004E7ADD"/>
    <w:rsid w:val="00504A30"/>
    <w:rsid w:val="005B2B09"/>
    <w:rsid w:val="00612577"/>
    <w:rsid w:val="0063367A"/>
    <w:rsid w:val="006518EB"/>
    <w:rsid w:val="00692AF4"/>
    <w:rsid w:val="007A05F5"/>
    <w:rsid w:val="008A048C"/>
    <w:rsid w:val="008D6183"/>
    <w:rsid w:val="00906DEA"/>
    <w:rsid w:val="00AA203F"/>
    <w:rsid w:val="00AB1E70"/>
    <w:rsid w:val="00AD2A0C"/>
    <w:rsid w:val="00B50941"/>
    <w:rsid w:val="00B70639"/>
    <w:rsid w:val="00C2262B"/>
    <w:rsid w:val="00D04852"/>
    <w:rsid w:val="00D3477D"/>
    <w:rsid w:val="00D627CE"/>
    <w:rsid w:val="00D8592D"/>
    <w:rsid w:val="00D91B25"/>
    <w:rsid w:val="00E40E41"/>
    <w:rsid w:val="00E80222"/>
    <w:rsid w:val="00EA360A"/>
    <w:rsid w:val="00ED7788"/>
    <w:rsid w:val="00EF23EC"/>
    <w:rsid w:val="00FF4D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FF4D2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1023</Words>
  <Characters>5836</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61</cp:revision>
  <dcterms:created xsi:type="dcterms:W3CDTF">2026-03-24T06:15:00Z</dcterms:created>
  <dcterms:modified xsi:type="dcterms:W3CDTF">2026-07-13T11:26:00Z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