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CE403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E4030" w:rsidRDefault="009B2B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E403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E403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E403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E4030" w:rsidRDefault="009B2B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954CF99" w:rsidR="000F510C" w:rsidRPr="00CE4030" w:rsidRDefault="003B4D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Ms_UPJOZ_6176</w:t>
            </w:r>
          </w:p>
        </w:tc>
      </w:tr>
      <w:tr w:rsidR="000F510C" w:rsidRPr="00CE403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E4030" w:rsidRDefault="009B2B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D337CEB" w:rsidR="000F510C" w:rsidRPr="00CE4030" w:rsidRDefault="003B4D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Enumeration of Vibrio spp. and Total Heterotrophic Bacteria (THB) in Litopenaeus vannamei (Pacific White Shrimp) culture farm located in Velankanni coast</w:t>
            </w:r>
          </w:p>
        </w:tc>
      </w:tr>
      <w:tr w:rsidR="000F510C" w:rsidRPr="00CE403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E4030" w:rsidRDefault="009B2B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CE4030" w:rsidRDefault="009B2B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CE4030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CE403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CE4030" w:rsidRDefault="009B2BE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E403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E403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CE403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CE403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CE4030" w:rsidRDefault="009B2B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E40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E40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CE4030" w:rsidRDefault="009B2BE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0516C59" w:rsidR="000F510C" w:rsidRPr="00CE4030" w:rsidRDefault="006A1CA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The article titled Enumeration of Vibrio spp. and Total Heterotrophic Bacteria (THB) in Litopenaeus vannamei (Pacific White Shrimp) culture farm located in Velankanni coast is good research work</w:t>
            </w:r>
          </w:p>
        </w:tc>
        <w:tc>
          <w:tcPr>
            <w:tcW w:w="1667" w:type="pct"/>
          </w:tcPr>
          <w:p w14:paraId="305EFE14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CE403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CE4030" w:rsidRDefault="009B2B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E40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E403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CE403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E4030" w:rsidRDefault="009B2BE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E403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CE403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CE403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CE4030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E4030" w:rsidRDefault="009B2B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6C3018EE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C39460B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C40D6E9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E8163FD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34E5B55B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B6B32BB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0A862580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75952D3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18CB52C1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E403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E403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B327162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9348A13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3E7C7F3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FA1F410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31CD8A4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4AFC25A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E4030" w:rsidRDefault="009B2B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E4030" w:rsidRDefault="009B2B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5BFC812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CE403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CE4030" w:rsidRDefault="009B2B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E403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E403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CE403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E403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E4030" w:rsidRDefault="009B2B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E403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E403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E403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E4030" w:rsidRDefault="009B2B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E403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E403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2612EF5D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E403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401E42C" w:rsidR="000F510C" w:rsidRPr="00CE4030" w:rsidRDefault="006A1C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E4030" w:rsidRDefault="009B2B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E403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CE4030" w:rsidRDefault="009B2B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05878F8" w14:textId="77777777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E369BE9" w14:textId="45B9A9EC" w:rsidR="00754257" w:rsidRPr="00CE4030" w:rsidRDefault="007542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Strongly recommended for publication</w:t>
            </w:r>
          </w:p>
        </w:tc>
        <w:tc>
          <w:tcPr>
            <w:tcW w:w="1667" w:type="pct"/>
          </w:tcPr>
          <w:p w14:paraId="70082BAF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E4030" w:rsidRDefault="009B2B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E403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E403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FDFF672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E403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E4030" w:rsidRDefault="009B2B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E403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CE4030" w:rsidRDefault="009B2B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E403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63EEDEA0" w:rsidR="000F510C" w:rsidRPr="00CE4030" w:rsidRDefault="006A1C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403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CE403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460D4F1" w14:textId="77777777" w:rsidR="00CE4030" w:rsidRPr="00CE4030" w:rsidRDefault="00CE4030" w:rsidP="00CE4030">
      <w:pPr>
        <w:rPr>
          <w:rFonts w:ascii="Arial" w:hAnsi="Arial" w:cs="Arial"/>
          <w:b/>
          <w:sz w:val="20"/>
          <w:szCs w:val="20"/>
          <w:u w:val="single"/>
        </w:rPr>
      </w:pPr>
      <w:r w:rsidRPr="00CE403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1D5DA1F" w14:textId="77777777" w:rsidR="00CE4030" w:rsidRPr="00CE4030" w:rsidRDefault="00CE4030" w:rsidP="00CE4030">
      <w:pPr>
        <w:rPr>
          <w:rFonts w:ascii="Arial" w:hAnsi="Arial" w:cs="Arial"/>
          <w:sz w:val="20"/>
          <w:szCs w:val="20"/>
        </w:rPr>
      </w:pPr>
      <w:r w:rsidRPr="00CE4030">
        <w:rPr>
          <w:rFonts w:ascii="Arial" w:hAnsi="Arial" w:cs="Arial"/>
          <w:color w:val="000000"/>
          <w:sz w:val="20"/>
          <w:szCs w:val="20"/>
        </w:rPr>
        <w:t xml:space="preserve">Sojomon Mathew , Government College Kottayam, India </w:t>
      </w:r>
      <w:r w:rsidRPr="00CE4030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CE4030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1BF3857" w14:textId="77777777" w:rsidR="00CE4030" w:rsidRPr="00CE4030" w:rsidRDefault="00CE403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CE4030" w:rsidRPr="00CE403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8A93" w14:textId="77777777" w:rsidR="00B7689A" w:rsidRDefault="00B7689A">
      <w:r>
        <w:separator/>
      </w:r>
    </w:p>
  </w:endnote>
  <w:endnote w:type="continuationSeparator" w:id="0">
    <w:p w14:paraId="3B4BE35D" w14:textId="77777777" w:rsidR="00B7689A" w:rsidRDefault="00B7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9B2BE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9B2BE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0B0B" w14:textId="77777777" w:rsidR="00B7689A" w:rsidRDefault="00B7689A">
      <w:r>
        <w:separator/>
      </w:r>
    </w:p>
  </w:footnote>
  <w:footnote w:type="continuationSeparator" w:id="0">
    <w:p w14:paraId="73079086" w14:textId="77777777" w:rsidR="00B7689A" w:rsidRDefault="00B7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B2BE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9650182">
    <w:abstractNumId w:val="4"/>
  </w:num>
  <w:num w:numId="2" w16cid:durableId="141392152">
    <w:abstractNumId w:val="8"/>
  </w:num>
  <w:num w:numId="3" w16cid:durableId="592280415">
    <w:abstractNumId w:val="7"/>
  </w:num>
  <w:num w:numId="4" w16cid:durableId="476262898">
    <w:abstractNumId w:val="9"/>
  </w:num>
  <w:num w:numId="5" w16cid:durableId="1375498947">
    <w:abstractNumId w:val="6"/>
  </w:num>
  <w:num w:numId="6" w16cid:durableId="1229804414">
    <w:abstractNumId w:val="0"/>
  </w:num>
  <w:num w:numId="7" w16cid:durableId="1467966271">
    <w:abstractNumId w:val="3"/>
  </w:num>
  <w:num w:numId="8" w16cid:durableId="636762956">
    <w:abstractNumId w:val="11"/>
  </w:num>
  <w:num w:numId="9" w16cid:durableId="1770269415">
    <w:abstractNumId w:val="10"/>
  </w:num>
  <w:num w:numId="10" w16cid:durableId="401565696">
    <w:abstractNumId w:val="2"/>
  </w:num>
  <w:num w:numId="11" w16cid:durableId="594437823">
    <w:abstractNumId w:val="1"/>
  </w:num>
  <w:num w:numId="12" w16cid:durableId="997997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D4C71"/>
    <w:rsid w:val="000F510C"/>
    <w:rsid w:val="0015257D"/>
    <w:rsid w:val="002164EC"/>
    <w:rsid w:val="002D12C8"/>
    <w:rsid w:val="0031038C"/>
    <w:rsid w:val="0032383B"/>
    <w:rsid w:val="003B4D68"/>
    <w:rsid w:val="006518EB"/>
    <w:rsid w:val="006A1CA5"/>
    <w:rsid w:val="00754257"/>
    <w:rsid w:val="007F42C1"/>
    <w:rsid w:val="00803E97"/>
    <w:rsid w:val="008A048C"/>
    <w:rsid w:val="008F5E55"/>
    <w:rsid w:val="009A5301"/>
    <w:rsid w:val="009B2BEC"/>
    <w:rsid w:val="00AD2A0C"/>
    <w:rsid w:val="00B7689A"/>
    <w:rsid w:val="00CE4030"/>
    <w:rsid w:val="00D312BA"/>
    <w:rsid w:val="00E543BB"/>
    <w:rsid w:val="00F31479"/>
    <w:rsid w:val="00FB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21</cp:revision>
  <dcterms:created xsi:type="dcterms:W3CDTF">2026-06-26T12:54:00Z</dcterms:created>
  <dcterms:modified xsi:type="dcterms:W3CDTF">2026-06-30T07:27:00Z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