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90EAE" w14:paraId="48DC8620" w14:textId="77777777">
        <w:trPr>
          <w:trHeight w:val="20"/>
          <w:jc w:val="center"/>
        </w:trPr>
        <w:tc>
          <w:tcPr>
            <w:tcW w:w="1186" w:type="pct"/>
          </w:tcPr>
          <w:p w14:paraId="317D4749" w14:textId="77777777" w:rsidR="00490EAE" w:rsidRDefault="0010101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E247D02" w14:textId="77777777" w:rsidR="00490EAE" w:rsidRDefault="0010101D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490EAE" w14:paraId="1398D7E3" w14:textId="77777777">
        <w:trPr>
          <w:trHeight w:val="20"/>
          <w:jc w:val="center"/>
        </w:trPr>
        <w:tc>
          <w:tcPr>
            <w:tcW w:w="1186" w:type="pct"/>
          </w:tcPr>
          <w:p w14:paraId="4F124FA4" w14:textId="77777777" w:rsidR="00490EAE" w:rsidRDefault="0010101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863480" w14:textId="332D6A7B" w:rsidR="00490EAE" w:rsidRDefault="0074541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54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Ms_UPJOZ_6104</w:t>
            </w:r>
          </w:p>
        </w:tc>
      </w:tr>
      <w:tr w:rsidR="00490EAE" w14:paraId="0C2149F3" w14:textId="77777777">
        <w:trPr>
          <w:trHeight w:val="20"/>
          <w:jc w:val="center"/>
        </w:trPr>
        <w:tc>
          <w:tcPr>
            <w:tcW w:w="1186" w:type="pct"/>
          </w:tcPr>
          <w:p w14:paraId="699EDA95" w14:textId="77777777" w:rsidR="00490EAE" w:rsidRDefault="0010101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E346C09" w14:textId="22861B71" w:rsidR="00490EAE" w:rsidRDefault="00BC64E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BC64E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Evaluation of habitat manipulation based IPM modules for encouraging natural enemies against insect pests of okra</w:t>
            </w:r>
          </w:p>
        </w:tc>
      </w:tr>
      <w:tr w:rsidR="00490EAE" w14:paraId="3535E168" w14:textId="77777777">
        <w:trPr>
          <w:trHeight w:val="20"/>
          <w:jc w:val="center"/>
        </w:trPr>
        <w:tc>
          <w:tcPr>
            <w:tcW w:w="1186" w:type="pct"/>
          </w:tcPr>
          <w:p w14:paraId="741E96FD" w14:textId="77777777" w:rsidR="00490EAE" w:rsidRDefault="0010101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934C17" w14:textId="77777777" w:rsidR="00490EAE" w:rsidRDefault="0010101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31DAE2A7" w14:textId="77777777" w:rsidR="00490EAE" w:rsidRDefault="00490EA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6F152A38" w14:textId="77777777" w:rsidR="00490EAE" w:rsidRDefault="00490EA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3F877D3B" w14:textId="77777777" w:rsidR="00490EAE" w:rsidRDefault="00490EA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BDC110E" w14:textId="77777777" w:rsidR="00490EAE" w:rsidRDefault="00490EA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54873102" w14:textId="77777777" w:rsidR="00490EAE" w:rsidRDefault="0010101D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616FFB48" w14:textId="77777777" w:rsidR="00490EAE" w:rsidRDefault="00490EA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90EAE" w14:paraId="4791D9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07E608" w14:textId="77777777" w:rsidR="00490EAE" w:rsidRDefault="00490EA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A107175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3DD8A52" w14:textId="77777777" w:rsidR="00490EAE" w:rsidRDefault="0010101D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02616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2281A3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55F151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9177A62" w14:textId="77777777" w:rsidR="00490EAE" w:rsidRDefault="0010101D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4BEBFCB" w14:textId="39F5C70D" w:rsidR="00490EAE" w:rsidRDefault="007D649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Good work done.</w:t>
            </w:r>
            <w:r w:rsidR="00386D23">
              <w:rPr>
                <w:b/>
                <w:bCs/>
                <w:sz w:val="20"/>
                <w:szCs w:val="20"/>
                <w:lang w:val="en-GB"/>
              </w:rPr>
              <w:t xml:space="preserve"> At</w:t>
            </w:r>
            <w:r w:rsidR="00DA5D94">
              <w:rPr>
                <w:b/>
                <w:bCs/>
                <w:sz w:val="20"/>
                <w:szCs w:val="20"/>
                <w:lang w:val="en-GB"/>
              </w:rPr>
              <w:t xml:space="preserve">tracting natural enemies and reducing chemical use is a good approach for okra. Besides </w:t>
            </w:r>
            <w:proofErr w:type="gramStart"/>
            <w:r w:rsidR="00DA5D94">
              <w:rPr>
                <w:b/>
                <w:bCs/>
                <w:sz w:val="20"/>
                <w:szCs w:val="20"/>
                <w:lang w:val="en-GB"/>
              </w:rPr>
              <w:t>that</w:t>
            </w:r>
            <w:proofErr w:type="gramEnd"/>
            <w:r w:rsidR="00DA5D94">
              <w:rPr>
                <w:b/>
                <w:bCs/>
                <w:sz w:val="20"/>
                <w:szCs w:val="20"/>
                <w:lang w:val="en-GB"/>
              </w:rPr>
              <w:t xml:space="preserve"> manipulative treatments with different combinations further explore the research work. A good approach to control pests that to cost effective and environmentally safe.</w:t>
            </w:r>
          </w:p>
        </w:tc>
        <w:tc>
          <w:tcPr>
            <w:tcW w:w="1667" w:type="pct"/>
          </w:tcPr>
          <w:p w14:paraId="14D09F72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27B31FC" w14:textId="77777777" w:rsidR="00490EAE" w:rsidRDefault="00490EAE">
      <w:pPr>
        <w:rPr>
          <w:sz w:val="20"/>
          <w:szCs w:val="20"/>
          <w:lang w:val="en-GB"/>
        </w:rPr>
      </w:pPr>
    </w:p>
    <w:p w14:paraId="2B397DCB" w14:textId="77777777" w:rsidR="00490EAE" w:rsidRDefault="00490EAE">
      <w:pPr>
        <w:rPr>
          <w:sz w:val="20"/>
          <w:szCs w:val="20"/>
          <w:lang w:val="en-GB"/>
        </w:rPr>
      </w:pPr>
    </w:p>
    <w:p w14:paraId="579BA824" w14:textId="77777777" w:rsidR="00490EAE" w:rsidRDefault="0010101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98E4D4A" w14:textId="77777777" w:rsidR="00490EAE" w:rsidRDefault="00490EA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EAE" w14:paraId="3A4C43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37CC0D" w14:textId="77777777" w:rsidR="00490EAE" w:rsidRDefault="00490EA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9BE317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D63D76D" w14:textId="77777777" w:rsidR="00490EAE" w:rsidRDefault="0010101D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90EAE" w14:paraId="6CF8BFE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D9477C" w14:textId="77777777" w:rsidR="00490EAE" w:rsidRDefault="0010101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C981C37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7F3E5A" w14:textId="77777777" w:rsidR="00490EAE" w:rsidRDefault="0010101D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87CA67" w14:textId="43BCB6FB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6CA4BE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23A182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E6C135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88EE266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903C38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631007" w14:textId="46BECB1E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6AB4AA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0890D8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E9656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8AA26D9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A14938" w14:textId="77777777" w:rsidR="00490EAE" w:rsidRDefault="0010101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82C2E1" w14:textId="20830B9A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37B3443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26041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C94273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F070760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2C04D" w14:textId="77777777" w:rsidR="00490EAE" w:rsidRDefault="0010101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87F5F4" w14:textId="0AE76423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1F38361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128770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0B2A6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623D8F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053B6" w14:textId="77777777" w:rsidR="00490EAE" w:rsidRDefault="0010101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F8793C" w14:textId="69F950AE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44FC00C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7D1F32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F81238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7DFF0B7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229EC7" w14:textId="77777777" w:rsidR="00490EAE" w:rsidRDefault="0010101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3233B2" w14:textId="1C99055F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F63A16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5AA430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EA40D9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5C683B3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B72CB7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B3548" w14:textId="356FBF0A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77EBF6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3608C7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DD13FE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54EF4F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6D8318" w14:textId="77777777" w:rsidR="00490EAE" w:rsidRDefault="0010101D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4AD796" w14:textId="1B00BEF2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3D3AE2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66D894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DD3A55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137FE3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1DD300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346EEF" w14:textId="47D86DBE" w:rsidR="00490EAE" w:rsidRPr="007D6490" w:rsidRDefault="007D649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9088AF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5B4F79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D1D77E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644ADC8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CB7D30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8E88BC" w14:textId="77777777" w:rsidR="00490EAE" w:rsidRDefault="00490EA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7205629" w14:textId="77777777" w:rsidR="00490EAE" w:rsidRDefault="00490EA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962FC5" w14:textId="4D74B18B" w:rsidR="00490EAE" w:rsidRPr="007D6490" w:rsidRDefault="007D649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B38058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785A4B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F11832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639FD59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B9083D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DDBE3" w14:textId="2DDC04AB" w:rsidR="00490EAE" w:rsidRPr="007D6490" w:rsidRDefault="007D649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9695122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64EC13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46E3A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9D581F6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E77A82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3934A" w14:textId="68BCA925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462AFC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32A3C4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A51D04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C56FD1F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3980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F8F8F" w14:textId="28B1DB84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313334D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646F1A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B16194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2F94846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05699A6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5511E37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01048F" w14:textId="4A3F2015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18E752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0C1AD7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6872F4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30EBC5A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5CAE00" w14:textId="77777777" w:rsidR="00490EAE" w:rsidRDefault="0010101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8BFFA7" w14:textId="77777777" w:rsidR="00490EAE" w:rsidRDefault="0010101D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DB98B7" w14:textId="72BEAA41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57E5F4C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CB70685" w14:textId="77777777" w:rsidR="00490EAE" w:rsidRDefault="00490EA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4820F42" w14:textId="77777777" w:rsidR="00490EAE" w:rsidRDefault="00490EA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C902307" w14:textId="77777777" w:rsidR="00490EAE" w:rsidRDefault="0010101D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09CAB65" w14:textId="77777777" w:rsidR="00490EAE" w:rsidRDefault="00490EA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90EAE" w14:paraId="4D56CD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681217" w14:textId="77777777" w:rsidR="00490EAE" w:rsidRDefault="00490EA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8AD25F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CB5746F" w14:textId="77777777" w:rsidR="00490EAE" w:rsidRDefault="00490EA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408BC9" w14:textId="77777777" w:rsidR="00490EAE" w:rsidRDefault="0010101D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3F601B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7D22D8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19F545" w14:textId="77777777" w:rsidR="00490EAE" w:rsidRDefault="0010101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E3229E" w14:textId="77777777" w:rsidR="00490EAE" w:rsidRDefault="00490EAE">
            <w:pPr>
              <w:rPr>
                <w:bCs/>
                <w:sz w:val="20"/>
                <w:szCs w:val="20"/>
                <w:lang w:val="en-GB"/>
              </w:rPr>
            </w:pPr>
          </w:p>
          <w:p w14:paraId="30B3FD56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0AA27D" w14:textId="77777777" w:rsidR="00490EAE" w:rsidRDefault="00490EA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084B83" w14:textId="6B56F5E2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45999D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2EE4EB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CFF722" w14:textId="77777777" w:rsidR="00490EAE" w:rsidRDefault="0010101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1489704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28D628C1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E645B6" w14:textId="77777777" w:rsidR="00490EAE" w:rsidRDefault="00490EA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0D298A" w14:textId="044ABFD2" w:rsidR="00490EAE" w:rsidRDefault="007D649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FF657B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6AE568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1A9450" w14:textId="77777777" w:rsidR="00490EAE" w:rsidRDefault="0010101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59B8902F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8805416" w14:textId="77777777" w:rsidR="00490EAE" w:rsidRDefault="0010101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E2690E2" w14:textId="248A9E60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7890ED1D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3CDC5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E7A13C" w14:textId="77777777" w:rsidR="00490EAE" w:rsidRDefault="0010101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A2182CB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2A3734C" w14:textId="77777777" w:rsidR="00490EAE" w:rsidRDefault="00490EAE">
            <w:pPr>
              <w:rPr>
                <w:bCs/>
                <w:sz w:val="20"/>
                <w:szCs w:val="20"/>
                <w:lang w:val="en-GB"/>
              </w:rPr>
            </w:pPr>
          </w:p>
          <w:p w14:paraId="438B0460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733A194" w14:textId="77777777" w:rsidR="00490EAE" w:rsidRDefault="00490EA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CA8847" w14:textId="0BF7BBC1" w:rsidR="00490EAE" w:rsidRDefault="007D649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  </w:t>
            </w: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EDAD9A5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490EAE" w14:paraId="676ED8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74490" w14:textId="77777777" w:rsidR="00490EAE" w:rsidRDefault="0010101D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0AE2753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4275AEB" w14:textId="77777777" w:rsidR="00490EAE" w:rsidRDefault="00490EAE">
            <w:pPr>
              <w:rPr>
                <w:bCs/>
                <w:sz w:val="20"/>
                <w:szCs w:val="20"/>
                <w:lang w:val="en-GB"/>
              </w:rPr>
            </w:pPr>
          </w:p>
          <w:p w14:paraId="14D7B2F4" w14:textId="77777777" w:rsidR="00490EAE" w:rsidRDefault="0010101D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F8FC5B" w14:textId="77777777" w:rsidR="00490EAE" w:rsidRDefault="00490EA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F5EE00" w14:textId="36CFF849" w:rsidR="00490EAE" w:rsidRPr="007D6490" w:rsidRDefault="007D649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7D6490">
              <w:rPr>
                <w:b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70B83FA7" w14:textId="77777777" w:rsidR="00490EAE" w:rsidRDefault="00490EA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27C9F73" w14:textId="77777777" w:rsidR="00490EAE" w:rsidRDefault="00490EA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A0B87D2" w14:textId="77777777" w:rsidR="00B5181B" w:rsidRDefault="00B5181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13DD6277" w14:textId="77777777" w:rsidR="00B5181B" w:rsidRPr="00B5181B" w:rsidRDefault="00B5181B" w:rsidP="00B5181B">
      <w:pPr>
        <w:rPr>
          <w:rFonts w:ascii="Arial" w:hAnsi="Arial" w:cs="Arial"/>
          <w:b/>
          <w:sz w:val="16"/>
          <w:szCs w:val="16"/>
          <w:u w:val="single"/>
        </w:rPr>
      </w:pPr>
      <w:r w:rsidRPr="00B5181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2E3698B" w14:textId="77777777" w:rsidR="00B5181B" w:rsidRDefault="00B5181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9B1AFE9" w14:textId="27309A4B" w:rsidR="00B5181B" w:rsidRDefault="00B5181B" w:rsidP="00B5181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r w:rsidRPr="00B5181B">
        <w:rPr>
          <w:rFonts w:eastAsia="MS Mincho"/>
          <w:b/>
          <w:bCs/>
          <w:sz w:val="20"/>
          <w:szCs w:val="20"/>
          <w:lang w:val="en-GB"/>
        </w:rPr>
        <w:t>Deepti Tomar</w:t>
      </w:r>
      <w:r>
        <w:rPr>
          <w:rFonts w:eastAsia="MS Mincho"/>
          <w:b/>
          <w:bCs/>
          <w:sz w:val="20"/>
          <w:szCs w:val="20"/>
          <w:lang w:val="en-GB"/>
        </w:rPr>
        <w:t xml:space="preserve">, </w:t>
      </w:r>
      <w:r w:rsidRPr="00B5181B">
        <w:rPr>
          <w:rFonts w:eastAsia="MS Mincho"/>
          <w:b/>
          <w:bCs/>
          <w:sz w:val="20"/>
          <w:szCs w:val="20"/>
          <w:lang w:val="en-GB"/>
        </w:rPr>
        <w:t>India</w:t>
      </w:r>
    </w:p>
    <w:sectPr w:rsidR="00B5181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8EEE" w14:textId="77777777" w:rsidR="00621C56" w:rsidRDefault="00621C56">
      <w:r>
        <w:separator/>
      </w:r>
    </w:p>
  </w:endnote>
  <w:endnote w:type="continuationSeparator" w:id="0">
    <w:p w14:paraId="31144BFB" w14:textId="77777777" w:rsidR="00621C56" w:rsidRDefault="0062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A5AE" w14:textId="77777777" w:rsidR="00490EAE" w:rsidRDefault="00490EAE">
    <w:pPr>
      <w:pStyle w:val="Footer"/>
      <w:jc w:val="right"/>
    </w:pPr>
  </w:p>
  <w:p w14:paraId="56E11233" w14:textId="77777777" w:rsidR="00490EAE" w:rsidRDefault="0010101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A5D9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A5D9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3841076" w14:textId="77777777" w:rsidR="00490EAE" w:rsidRDefault="0010101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C7841DA" w14:textId="77777777" w:rsidR="00490EAE" w:rsidRDefault="00490EAE">
    <w:pPr>
      <w:pStyle w:val="Footer"/>
      <w:jc w:val="right"/>
    </w:pPr>
  </w:p>
  <w:p w14:paraId="3C8330DF" w14:textId="77777777" w:rsidR="00490EAE" w:rsidRDefault="00490EA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89B2" w14:textId="77777777" w:rsidR="00621C56" w:rsidRDefault="00621C56">
      <w:r>
        <w:separator/>
      </w:r>
    </w:p>
  </w:footnote>
  <w:footnote w:type="continuationSeparator" w:id="0">
    <w:p w14:paraId="405C2E97" w14:textId="77777777" w:rsidR="00621C56" w:rsidRDefault="00621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AEEC" w14:textId="77777777" w:rsidR="00490EAE" w:rsidRDefault="00490EA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E2D53F3" w14:textId="77777777" w:rsidR="00490EAE" w:rsidRDefault="0010101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2079990">
    <w:abstractNumId w:val="4"/>
  </w:num>
  <w:num w:numId="2" w16cid:durableId="967858235">
    <w:abstractNumId w:val="8"/>
  </w:num>
  <w:num w:numId="3" w16cid:durableId="975792689">
    <w:abstractNumId w:val="7"/>
  </w:num>
  <w:num w:numId="4" w16cid:durableId="1146317330">
    <w:abstractNumId w:val="9"/>
  </w:num>
  <w:num w:numId="5" w16cid:durableId="781343507">
    <w:abstractNumId w:val="6"/>
  </w:num>
  <w:num w:numId="6" w16cid:durableId="1822044519">
    <w:abstractNumId w:val="0"/>
  </w:num>
  <w:num w:numId="7" w16cid:durableId="606011654">
    <w:abstractNumId w:val="3"/>
  </w:num>
  <w:num w:numId="8" w16cid:durableId="10229890">
    <w:abstractNumId w:val="11"/>
  </w:num>
  <w:num w:numId="9" w16cid:durableId="2029090251">
    <w:abstractNumId w:val="10"/>
  </w:num>
  <w:num w:numId="10" w16cid:durableId="324624029">
    <w:abstractNumId w:val="2"/>
  </w:num>
  <w:num w:numId="11" w16cid:durableId="2038267233">
    <w:abstractNumId w:val="1"/>
  </w:num>
  <w:num w:numId="12" w16cid:durableId="204174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EAE"/>
    <w:rsid w:val="0010101D"/>
    <w:rsid w:val="00197587"/>
    <w:rsid w:val="001E1063"/>
    <w:rsid w:val="00386D23"/>
    <w:rsid w:val="0047066D"/>
    <w:rsid w:val="00490EAE"/>
    <w:rsid w:val="00581738"/>
    <w:rsid w:val="005B6216"/>
    <w:rsid w:val="00621C56"/>
    <w:rsid w:val="0066375A"/>
    <w:rsid w:val="00707E99"/>
    <w:rsid w:val="00745419"/>
    <w:rsid w:val="007D6490"/>
    <w:rsid w:val="00812336"/>
    <w:rsid w:val="009E05F5"/>
    <w:rsid w:val="00A3071B"/>
    <w:rsid w:val="00B5181B"/>
    <w:rsid w:val="00BB6CD2"/>
    <w:rsid w:val="00BC64E7"/>
    <w:rsid w:val="00BE2442"/>
    <w:rsid w:val="00CD07F3"/>
    <w:rsid w:val="00DA5D94"/>
    <w:rsid w:val="00E93AF8"/>
    <w:rsid w:val="00EC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B4A1C"/>
  <w15:docId w15:val="{36B25B2C-41EB-43F1-B7A2-730E772B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63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44</cp:revision>
  <dcterms:created xsi:type="dcterms:W3CDTF">2026-03-24T06:15:00Z</dcterms:created>
  <dcterms:modified xsi:type="dcterms:W3CDTF">2026-06-16T11:25:00Z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