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3F3579" w14:paraId="08C1146F" w14:textId="77777777">
        <w:trPr>
          <w:trHeight w:val="20"/>
          <w:jc w:val="center"/>
        </w:trPr>
        <w:tc>
          <w:tcPr>
            <w:tcW w:w="1186" w:type="pct"/>
          </w:tcPr>
          <w:p w14:paraId="22AE33AA" w14:textId="77777777" w:rsidR="000F510C" w:rsidRPr="003F3579" w:rsidRDefault="009A6F42">
            <w:pPr>
              <w:pStyle w:val="BodyText"/>
              <w:ind w:left="90"/>
              <w:jc w:val="left"/>
              <w:rPr>
                <w:rFonts w:ascii="Arial" w:hAnsi="Arial" w:cs="Arial"/>
                <w:bCs/>
                <w:sz w:val="20"/>
                <w:szCs w:val="20"/>
                <w:lang w:val="en-GB"/>
              </w:rPr>
            </w:pPr>
            <w:r w:rsidRPr="003F3579">
              <w:rPr>
                <w:rFonts w:ascii="Arial" w:hAnsi="Arial" w:cs="Arial"/>
                <w:bCs/>
                <w:sz w:val="20"/>
                <w:szCs w:val="20"/>
                <w:lang w:val="en-GB"/>
              </w:rPr>
              <w:t>Journal Name:</w:t>
            </w:r>
          </w:p>
        </w:tc>
        <w:tc>
          <w:tcPr>
            <w:tcW w:w="3814" w:type="pct"/>
          </w:tcPr>
          <w:p w14:paraId="1000C638" w14:textId="77777777" w:rsidR="000F510C" w:rsidRPr="003F3579" w:rsidRDefault="000F510C">
            <w:pPr>
              <w:rPr>
                <w:rFonts w:ascii="Arial" w:hAnsi="Arial" w:cs="Arial"/>
                <w:b/>
                <w:bCs/>
                <w:color w:val="0000FF"/>
                <w:sz w:val="20"/>
                <w:szCs w:val="20"/>
                <w:lang w:val="en-GB"/>
              </w:rPr>
            </w:pPr>
            <w:hyperlink r:id="rId7" w:history="1">
              <w:r w:rsidRPr="003F3579">
                <w:rPr>
                  <w:rFonts w:ascii="Arial" w:hAnsi="Arial" w:cs="Arial"/>
                  <w:color w:val="0000FF"/>
                  <w:sz w:val="20"/>
                  <w:szCs w:val="20"/>
                  <w:u w:val="single"/>
                </w:rPr>
                <w:t>UTTAR PRADESH JOURNAL OF ZOOLOGY</w:t>
              </w:r>
            </w:hyperlink>
          </w:p>
        </w:tc>
      </w:tr>
      <w:tr w:rsidR="000F510C" w:rsidRPr="003F3579" w14:paraId="75B5803D" w14:textId="77777777">
        <w:trPr>
          <w:trHeight w:val="20"/>
          <w:jc w:val="center"/>
        </w:trPr>
        <w:tc>
          <w:tcPr>
            <w:tcW w:w="1186" w:type="pct"/>
          </w:tcPr>
          <w:p w14:paraId="7239A1BD" w14:textId="77777777" w:rsidR="000F510C" w:rsidRPr="003F3579" w:rsidRDefault="009A6F42">
            <w:pPr>
              <w:pStyle w:val="BodyText"/>
              <w:ind w:left="90"/>
              <w:jc w:val="left"/>
              <w:rPr>
                <w:rFonts w:ascii="Arial" w:hAnsi="Arial" w:cs="Arial"/>
                <w:bCs/>
                <w:sz w:val="20"/>
                <w:szCs w:val="20"/>
                <w:lang w:val="en-GB"/>
              </w:rPr>
            </w:pPr>
            <w:r w:rsidRPr="003F3579">
              <w:rPr>
                <w:rFonts w:ascii="Arial" w:hAnsi="Arial" w:cs="Arial"/>
                <w:bCs/>
                <w:sz w:val="20"/>
                <w:szCs w:val="20"/>
                <w:lang w:val="en-GB"/>
              </w:rPr>
              <w:t>Manuscript Number:</w:t>
            </w:r>
          </w:p>
        </w:tc>
        <w:tc>
          <w:tcPr>
            <w:tcW w:w="3814" w:type="pct"/>
          </w:tcPr>
          <w:p w14:paraId="27FED170" w14:textId="1D1FB04E" w:rsidR="000F510C" w:rsidRPr="003F3579" w:rsidRDefault="00FB2CCE">
            <w:pPr>
              <w:pStyle w:val="NormalWeb"/>
              <w:spacing w:before="0" w:beforeAutospacing="0" w:after="0" w:afterAutospacing="0"/>
              <w:rPr>
                <w:rFonts w:ascii="Arial" w:hAnsi="Arial" w:cs="Arial"/>
                <w:b/>
                <w:bCs/>
                <w:sz w:val="20"/>
                <w:szCs w:val="20"/>
                <w:lang w:val="en-GB"/>
              </w:rPr>
            </w:pPr>
            <w:r w:rsidRPr="003F3579">
              <w:rPr>
                <w:rFonts w:ascii="Arial" w:hAnsi="Arial" w:cs="Arial"/>
                <w:b/>
                <w:bCs/>
                <w:sz w:val="20"/>
                <w:szCs w:val="20"/>
                <w:lang w:val="en-GB"/>
              </w:rPr>
              <w:t>Ms_UPJOZ_6215</w:t>
            </w:r>
          </w:p>
        </w:tc>
      </w:tr>
      <w:tr w:rsidR="000F510C" w:rsidRPr="003F3579" w14:paraId="7A55579C" w14:textId="77777777">
        <w:trPr>
          <w:trHeight w:val="20"/>
          <w:jc w:val="center"/>
        </w:trPr>
        <w:tc>
          <w:tcPr>
            <w:tcW w:w="1186" w:type="pct"/>
          </w:tcPr>
          <w:p w14:paraId="4F059A19" w14:textId="77777777" w:rsidR="000F510C" w:rsidRPr="003F3579" w:rsidRDefault="009A6F42">
            <w:pPr>
              <w:pStyle w:val="BodyText"/>
              <w:ind w:left="90"/>
              <w:jc w:val="left"/>
              <w:rPr>
                <w:rFonts w:ascii="Arial" w:hAnsi="Arial" w:cs="Arial"/>
                <w:bCs/>
                <w:sz w:val="20"/>
                <w:szCs w:val="20"/>
                <w:lang w:val="en-GB"/>
              </w:rPr>
            </w:pPr>
            <w:r w:rsidRPr="003F3579">
              <w:rPr>
                <w:rFonts w:ascii="Arial" w:hAnsi="Arial" w:cs="Arial"/>
                <w:bCs/>
                <w:sz w:val="20"/>
                <w:szCs w:val="20"/>
                <w:lang w:val="en-GB"/>
              </w:rPr>
              <w:t xml:space="preserve">Title of the Manuscript: </w:t>
            </w:r>
          </w:p>
        </w:tc>
        <w:tc>
          <w:tcPr>
            <w:tcW w:w="3814" w:type="pct"/>
          </w:tcPr>
          <w:p w14:paraId="24F58754" w14:textId="69A89F8F" w:rsidR="000F510C" w:rsidRPr="003F3579" w:rsidRDefault="00FB2CCE" w:rsidP="00FB2CCE">
            <w:pPr>
              <w:pStyle w:val="NormalWeb"/>
              <w:rPr>
                <w:rFonts w:ascii="Arial" w:hAnsi="Arial" w:cs="Arial"/>
                <w:b/>
                <w:sz w:val="20"/>
                <w:szCs w:val="20"/>
                <w:lang w:val="en-GB"/>
              </w:rPr>
            </w:pPr>
            <w:r w:rsidRPr="003F3579">
              <w:rPr>
                <w:rFonts w:ascii="Arial" w:hAnsi="Arial" w:cs="Arial"/>
                <w:b/>
                <w:sz w:val="20"/>
                <w:szCs w:val="20"/>
                <w:lang w:val="en-GB"/>
              </w:rPr>
              <w:t>EVALUATION OF FISH SILAGE AS A SUSTAINABLE FISH MEAL SUBSTITUTION IN FEED FORMULATION FOR PACU, Piaractus brachypomus (CUVIER, 1818) FINGERLINGS</w:t>
            </w:r>
          </w:p>
        </w:tc>
      </w:tr>
      <w:tr w:rsidR="000F510C" w:rsidRPr="003F3579" w14:paraId="1A34BFE0" w14:textId="77777777">
        <w:trPr>
          <w:trHeight w:val="20"/>
          <w:jc w:val="center"/>
        </w:trPr>
        <w:tc>
          <w:tcPr>
            <w:tcW w:w="1186" w:type="pct"/>
          </w:tcPr>
          <w:p w14:paraId="370F016B" w14:textId="77777777" w:rsidR="000F510C" w:rsidRPr="003F3579" w:rsidRDefault="009A6F42">
            <w:pPr>
              <w:pStyle w:val="BodyText"/>
              <w:ind w:left="90"/>
              <w:jc w:val="left"/>
              <w:rPr>
                <w:rFonts w:ascii="Arial" w:hAnsi="Arial" w:cs="Arial"/>
                <w:bCs/>
                <w:sz w:val="20"/>
                <w:szCs w:val="20"/>
                <w:lang w:val="en-GB"/>
              </w:rPr>
            </w:pPr>
            <w:r w:rsidRPr="003F3579">
              <w:rPr>
                <w:rFonts w:ascii="Arial" w:hAnsi="Arial" w:cs="Arial"/>
                <w:bCs/>
                <w:sz w:val="20"/>
                <w:szCs w:val="20"/>
                <w:lang w:val="en-GB"/>
              </w:rPr>
              <w:t>Type of the Article</w:t>
            </w:r>
          </w:p>
        </w:tc>
        <w:tc>
          <w:tcPr>
            <w:tcW w:w="3814" w:type="pct"/>
          </w:tcPr>
          <w:p w14:paraId="55B6488D" w14:textId="77777777" w:rsidR="000F510C" w:rsidRPr="003F3579" w:rsidRDefault="009A6F42">
            <w:pPr>
              <w:pStyle w:val="NormalWeb"/>
              <w:spacing w:before="0" w:beforeAutospacing="0" w:after="0" w:afterAutospacing="0"/>
              <w:rPr>
                <w:rFonts w:ascii="Arial" w:hAnsi="Arial" w:cs="Arial"/>
                <w:b/>
                <w:sz w:val="20"/>
                <w:szCs w:val="20"/>
                <w:lang w:val="en-GB"/>
              </w:rPr>
            </w:pPr>
            <w:r w:rsidRPr="003F3579">
              <w:rPr>
                <w:rFonts w:ascii="Arial" w:hAnsi="Arial" w:cs="Arial"/>
                <w:b/>
                <w:sz w:val="20"/>
                <w:szCs w:val="20"/>
                <w:lang w:val="en-GB"/>
              </w:rPr>
              <w:t>Research Article</w:t>
            </w:r>
          </w:p>
          <w:p w14:paraId="4D0A2B87" w14:textId="77777777" w:rsidR="000F510C" w:rsidRPr="003F3579"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3F3579" w:rsidRDefault="000F510C">
      <w:pPr>
        <w:jc w:val="both"/>
        <w:rPr>
          <w:rFonts w:ascii="Arial" w:eastAsia="MS Mincho" w:hAnsi="Arial" w:cs="Arial"/>
          <w:sz w:val="20"/>
          <w:szCs w:val="20"/>
          <w:lang w:val="en-GB"/>
        </w:rPr>
      </w:pPr>
    </w:p>
    <w:p w14:paraId="37C36DDC" w14:textId="77777777" w:rsidR="000F510C" w:rsidRPr="003F3579" w:rsidRDefault="009A6F42">
      <w:pPr>
        <w:jc w:val="both"/>
        <w:rPr>
          <w:rFonts w:ascii="Arial" w:eastAsia="MS Mincho" w:hAnsi="Arial" w:cs="Arial"/>
          <w:b/>
          <w:sz w:val="20"/>
          <w:szCs w:val="20"/>
          <w:u w:val="single"/>
          <w:lang w:val="en-GB"/>
        </w:rPr>
      </w:pPr>
      <w:r w:rsidRPr="003F3579">
        <w:rPr>
          <w:rFonts w:ascii="Arial" w:eastAsia="MS Mincho" w:hAnsi="Arial" w:cs="Arial"/>
          <w:b/>
          <w:sz w:val="20"/>
          <w:szCs w:val="20"/>
          <w:highlight w:val="yellow"/>
          <w:u w:val="single"/>
          <w:lang w:val="en-GB"/>
        </w:rPr>
        <w:t>PART 1 (Importance of the manuscript)</w:t>
      </w:r>
      <w:r w:rsidRPr="003F3579">
        <w:rPr>
          <w:rFonts w:ascii="Arial" w:eastAsia="MS Mincho" w:hAnsi="Arial" w:cs="Arial"/>
          <w:b/>
          <w:sz w:val="20"/>
          <w:szCs w:val="20"/>
          <w:u w:val="single"/>
          <w:lang w:val="en-GB"/>
        </w:rPr>
        <w:t xml:space="preserve"> </w:t>
      </w:r>
    </w:p>
    <w:p w14:paraId="5F5A50E9" w14:textId="77777777" w:rsidR="000F510C" w:rsidRPr="003F3579"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3F3579" w14:paraId="0C31D4D0" w14:textId="77777777">
        <w:trPr>
          <w:trHeight w:val="20"/>
          <w:jc w:val="center"/>
        </w:trPr>
        <w:tc>
          <w:tcPr>
            <w:tcW w:w="1666" w:type="pct"/>
            <w:noWrap/>
          </w:tcPr>
          <w:p w14:paraId="26DED922" w14:textId="77777777" w:rsidR="000F510C" w:rsidRPr="003F3579"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3F3579" w:rsidRDefault="009A6F42">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Comments of the Reviewers</w:t>
            </w:r>
          </w:p>
        </w:tc>
        <w:tc>
          <w:tcPr>
            <w:tcW w:w="1667" w:type="pct"/>
          </w:tcPr>
          <w:p w14:paraId="073A9375" w14:textId="77777777" w:rsidR="000F510C" w:rsidRPr="003F3579" w:rsidRDefault="009A6F42">
            <w:pPr>
              <w:spacing w:after="160" w:line="256" w:lineRule="auto"/>
              <w:rPr>
                <w:rFonts w:ascii="Arial" w:eastAsia="Calibri" w:hAnsi="Arial" w:cs="Arial"/>
                <w:kern w:val="2"/>
                <w:sz w:val="20"/>
                <w:szCs w:val="20"/>
                <w:lang w:val="en-GB"/>
              </w:rPr>
            </w:pPr>
            <w:r w:rsidRPr="003F3579">
              <w:rPr>
                <w:rFonts w:ascii="Arial" w:eastAsia="Calibri" w:hAnsi="Arial" w:cs="Arial"/>
                <w:b/>
                <w:kern w:val="2"/>
                <w:sz w:val="20"/>
                <w:szCs w:val="20"/>
                <w:lang w:val="en-GB"/>
              </w:rPr>
              <w:t>Author’s Feedback</w:t>
            </w:r>
            <w:r w:rsidRPr="003F3579">
              <w:rPr>
                <w:rFonts w:ascii="Arial" w:eastAsia="Calibri" w:hAnsi="Arial" w:cs="Arial"/>
                <w:kern w:val="2"/>
                <w:sz w:val="20"/>
                <w:szCs w:val="20"/>
                <w:lang w:val="en-GB"/>
              </w:rPr>
              <w:t xml:space="preserve"> </w:t>
            </w:r>
          </w:p>
          <w:p w14:paraId="6D37AE97" w14:textId="77777777" w:rsidR="000F510C" w:rsidRPr="003F3579" w:rsidRDefault="000F510C">
            <w:pPr>
              <w:keepNext/>
              <w:outlineLvl w:val="1"/>
              <w:rPr>
                <w:rFonts w:ascii="Arial" w:eastAsia="MS Mincho" w:hAnsi="Arial" w:cs="Arial"/>
                <w:bCs/>
                <w:sz w:val="20"/>
                <w:szCs w:val="20"/>
                <w:lang w:val="en-GB"/>
              </w:rPr>
            </w:pPr>
          </w:p>
        </w:tc>
      </w:tr>
      <w:tr w:rsidR="000F510C" w:rsidRPr="003F3579" w14:paraId="47461211" w14:textId="77777777">
        <w:trPr>
          <w:trHeight w:val="20"/>
          <w:jc w:val="center"/>
        </w:trPr>
        <w:tc>
          <w:tcPr>
            <w:tcW w:w="1666" w:type="pct"/>
            <w:noWrap/>
            <w:hideMark/>
          </w:tcPr>
          <w:p w14:paraId="6EBDF013" w14:textId="77777777" w:rsidR="000F510C" w:rsidRPr="003F3579" w:rsidRDefault="009A6F42">
            <w:pPr>
              <w:rPr>
                <w:rFonts w:ascii="Arial" w:hAnsi="Arial" w:cs="Arial"/>
                <w:bCs/>
                <w:sz w:val="20"/>
                <w:szCs w:val="20"/>
                <w:lang w:val="en-GB"/>
              </w:rPr>
            </w:pPr>
            <w:r w:rsidRPr="003F3579">
              <w:rPr>
                <w:rFonts w:ascii="Arial" w:hAnsi="Arial" w:cs="Arial"/>
                <w:b/>
                <w:bCs/>
                <w:sz w:val="20"/>
                <w:szCs w:val="20"/>
                <w:lang w:val="en-GB"/>
              </w:rPr>
              <w:t>Please write a few sentences regarding the importance of this manuscript for the scientific community.</w:t>
            </w:r>
            <w:r w:rsidRPr="003F3579">
              <w:rPr>
                <w:rFonts w:ascii="Arial" w:hAnsi="Arial" w:cs="Arial"/>
                <w:bCs/>
                <w:sz w:val="20"/>
                <w:szCs w:val="20"/>
                <w:lang w:val="en-GB"/>
              </w:rPr>
              <w:t xml:space="preserve"> A minimum of 3-4 sentences may </w:t>
            </w:r>
          </w:p>
          <w:p w14:paraId="07AFF1CE" w14:textId="77777777" w:rsidR="000F510C" w:rsidRPr="003F3579" w:rsidRDefault="009A6F42">
            <w:pPr>
              <w:rPr>
                <w:rFonts w:ascii="Arial" w:eastAsia="MS Mincho" w:hAnsi="Arial" w:cs="Arial"/>
                <w:bCs/>
                <w:sz w:val="20"/>
                <w:szCs w:val="20"/>
                <w:lang w:val="en-GB"/>
              </w:rPr>
            </w:pPr>
            <w:r w:rsidRPr="003F3579">
              <w:rPr>
                <w:rFonts w:ascii="Arial" w:hAnsi="Arial" w:cs="Arial"/>
                <w:bCs/>
                <w:sz w:val="20"/>
                <w:szCs w:val="20"/>
                <w:lang w:val="en-GB"/>
              </w:rPr>
              <w:t>be required for this part.</w:t>
            </w:r>
          </w:p>
        </w:tc>
        <w:tc>
          <w:tcPr>
            <w:tcW w:w="1667" w:type="pct"/>
          </w:tcPr>
          <w:p w14:paraId="20FF0EA3" w14:textId="73E156D5" w:rsidR="009A6F42" w:rsidRPr="003F3579" w:rsidRDefault="009A6F42" w:rsidP="009A6F42">
            <w:pPr>
              <w:rPr>
                <w:rFonts w:ascii="Arial" w:hAnsi="Arial" w:cs="Arial"/>
                <w:sz w:val="20"/>
                <w:szCs w:val="20"/>
                <w:lang w:val="en-GB"/>
              </w:rPr>
            </w:pPr>
          </w:p>
          <w:p w14:paraId="32864DDD" w14:textId="298FBB91" w:rsidR="009A6F42" w:rsidRPr="003F3579" w:rsidRDefault="009A6F42" w:rsidP="009A6F42">
            <w:pPr>
              <w:jc w:val="both"/>
              <w:rPr>
                <w:rFonts w:ascii="Arial" w:hAnsi="Arial" w:cs="Arial"/>
                <w:sz w:val="20"/>
                <w:szCs w:val="20"/>
              </w:rPr>
            </w:pPr>
            <w:r w:rsidRPr="003F3579">
              <w:rPr>
                <w:rFonts w:ascii="Arial" w:hAnsi="Arial" w:cs="Arial"/>
                <w:sz w:val="20"/>
                <w:szCs w:val="20"/>
              </w:rPr>
              <w:t>This manuscript addresses a highly relevant and critical topic in modern aquaculture: finding sustainable, cost-effective, and environmentally friendly alternatives to commercial fish meal. By utilizing fish processing waste to produce fish silage, the study offers a dual-benefit solution that mitigates environmental pollution from market by-products while driving down feed production costs. Given that the red-bellied pacu (</w:t>
            </w:r>
            <w:r w:rsidRPr="003F3579">
              <w:rPr>
                <w:rFonts w:ascii="Arial" w:hAnsi="Arial" w:cs="Arial"/>
                <w:i/>
                <w:iCs/>
                <w:sz w:val="20"/>
                <w:szCs w:val="20"/>
              </w:rPr>
              <w:t>Piaractus brachypomus</w:t>
            </w:r>
            <w:r w:rsidRPr="003F3579">
              <w:rPr>
                <w:rFonts w:ascii="Arial" w:hAnsi="Arial" w:cs="Arial"/>
                <w:sz w:val="20"/>
                <w:szCs w:val="20"/>
              </w:rPr>
              <w:t>) is an emerging species with significant aquaculture potential due to its fast growth and hardiness, establishing standardized data for its nutrition is valuable. The findings provide an important preliminary benchmark for partial protein substitution (up to 50%) under controlled tank conditions, which is highly beneficial to the scientific community working on sustainable aquafeed formulation.</w:t>
            </w:r>
          </w:p>
          <w:p w14:paraId="26CD1E7E" w14:textId="77777777" w:rsidR="000F510C" w:rsidRPr="003F3579" w:rsidRDefault="000F510C" w:rsidP="009A6F42">
            <w:pPr>
              <w:rPr>
                <w:rFonts w:ascii="Arial" w:hAnsi="Arial" w:cs="Arial"/>
                <w:sz w:val="20"/>
                <w:szCs w:val="20"/>
                <w:lang w:val="en-GB"/>
              </w:rPr>
            </w:pPr>
          </w:p>
        </w:tc>
        <w:tc>
          <w:tcPr>
            <w:tcW w:w="1667" w:type="pct"/>
          </w:tcPr>
          <w:p w14:paraId="305EFE14" w14:textId="2E179659" w:rsidR="000F510C" w:rsidRPr="003F3579" w:rsidRDefault="00D15ABF">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The authors sincerely thank the reviewer for the positive and encouraging comments. We appreciate the recognition of the novelty and significance of our study in promoting sustainable aquafeed development through the utilization of fish processing waste. No changes were required in the manuscript in response to this comment.</w:t>
            </w:r>
          </w:p>
        </w:tc>
      </w:tr>
    </w:tbl>
    <w:p w14:paraId="5922EF19" w14:textId="77777777" w:rsidR="000F510C" w:rsidRPr="003F3579" w:rsidRDefault="000F510C">
      <w:pPr>
        <w:rPr>
          <w:rFonts w:ascii="Arial" w:hAnsi="Arial" w:cs="Arial"/>
          <w:sz w:val="20"/>
          <w:szCs w:val="20"/>
          <w:lang w:val="en-GB"/>
        </w:rPr>
      </w:pPr>
    </w:p>
    <w:p w14:paraId="2C3B6BD9" w14:textId="77777777" w:rsidR="000F510C" w:rsidRPr="003F3579" w:rsidRDefault="009A6F42">
      <w:pPr>
        <w:keepNext/>
        <w:outlineLvl w:val="1"/>
        <w:rPr>
          <w:rFonts w:ascii="Arial" w:eastAsia="MS Mincho" w:hAnsi="Arial" w:cs="Arial"/>
          <w:b/>
          <w:bCs/>
          <w:sz w:val="20"/>
          <w:szCs w:val="20"/>
          <w:highlight w:val="yellow"/>
          <w:u w:val="single"/>
          <w:lang w:val="en-GB"/>
        </w:rPr>
      </w:pPr>
      <w:r w:rsidRPr="003F3579">
        <w:rPr>
          <w:rFonts w:ascii="Arial" w:eastAsia="MS Mincho" w:hAnsi="Arial" w:cs="Arial"/>
          <w:b/>
          <w:bCs/>
          <w:sz w:val="20"/>
          <w:szCs w:val="20"/>
          <w:highlight w:val="yellow"/>
          <w:u w:val="single"/>
          <w:lang w:val="en-GB"/>
        </w:rPr>
        <w:t>PART 2.1 (Objective Evaluation)</w:t>
      </w:r>
    </w:p>
    <w:p w14:paraId="7EA52E88" w14:textId="77777777" w:rsidR="000F510C" w:rsidRPr="003F357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3F3579" w14:paraId="71A1EB94" w14:textId="77777777">
        <w:trPr>
          <w:trHeight w:val="20"/>
          <w:jc w:val="center"/>
        </w:trPr>
        <w:tc>
          <w:tcPr>
            <w:tcW w:w="1666" w:type="pct"/>
            <w:noWrap/>
          </w:tcPr>
          <w:p w14:paraId="21F71B48" w14:textId="77777777" w:rsidR="000F510C" w:rsidRPr="003F3579"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3F3579" w:rsidRDefault="009A6F42">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Rating of the Reviewers</w:t>
            </w:r>
          </w:p>
        </w:tc>
        <w:tc>
          <w:tcPr>
            <w:tcW w:w="1667" w:type="pct"/>
            <w:hideMark/>
          </w:tcPr>
          <w:p w14:paraId="32228700" w14:textId="1BAD77F2" w:rsidR="000F510C" w:rsidRPr="003F3579" w:rsidRDefault="009A6F42">
            <w:pPr>
              <w:spacing w:after="160" w:line="256" w:lineRule="auto"/>
              <w:rPr>
                <w:rFonts w:ascii="Arial" w:hAnsi="Arial" w:cs="Arial"/>
                <w:b/>
                <w:sz w:val="20"/>
                <w:szCs w:val="20"/>
                <w:lang w:val="en-GB"/>
              </w:rPr>
            </w:pPr>
            <w:r w:rsidRPr="003F3579">
              <w:rPr>
                <w:rFonts w:ascii="Arial" w:eastAsia="Calibri" w:hAnsi="Arial" w:cs="Arial"/>
                <w:b/>
                <w:kern w:val="2"/>
                <w:sz w:val="20"/>
                <w:szCs w:val="20"/>
                <w:lang w:val="en-GB"/>
              </w:rPr>
              <w:t>Author’s Feedback</w:t>
            </w:r>
            <w:r w:rsidRPr="003F3579">
              <w:rPr>
                <w:rFonts w:ascii="Arial" w:eastAsia="Calibri" w:hAnsi="Arial" w:cs="Arial"/>
                <w:kern w:val="2"/>
                <w:sz w:val="20"/>
                <w:szCs w:val="20"/>
                <w:lang w:val="en-GB"/>
              </w:rPr>
              <w:t xml:space="preserve"> </w:t>
            </w:r>
            <w:r w:rsidR="008A048C" w:rsidRPr="003F3579">
              <w:rPr>
                <w:rFonts w:ascii="Arial" w:hAnsi="Arial" w:cs="Arial"/>
                <w:b/>
                <w:kern w:val="2"/>
                <w:sz w:val="20"/>
                <w:szCs w:val="20"/>
                <w:highlight w:val="yellow"/>
                <w:lang w:val="en-GB"/>
              </w:rPr>
              <w:t>(</w:t>
            </w:r>
            <w:r w:rsidR="008A048C" w:rsidRPr="003F3579">
              <w:rPr>
                <w:rFonts w:ascii="Arial" w:hAnsi="Arial" w:cs="Arial"/>
                <w:bCs/>
                <w:kern w:val="2"/>
                <w:sz w:val="20"/>
                <w:szCs w:val="20"/>
                <w:highlight w:val="yellow"/>
                <w:lang w:val="en-GB"/>
              </w:rPr>
              <w:t>Revision of the Manuscript and Feedback of Authors are mandatory for Rating of 2 and 1)</w:t>
            </w:r>
          </w:p>
        </w:tc>
      </w:tr>
      <w:tr w:rsidR="008F3DFD" w:rsidRPr="003F3579" w14:paraId="4EDBEF58" w14:textId="77777777">
        <w:trPr>
          <w:trHeight w:val="20"/>
          <w:jc w:val="center"/>
        </w:trPr>
        <w:tc>
          <w:tcPr>
            <w:tcW w:w="1666" w:type="pct"/>
            <w:noWrap/>
            <w:hideMark/>
          </w:tcPr>
          <w:p w14:paraId="6BD79223" w14:textId="77777777" w:rsidR="008F3DFD" w:rsidRPr="003F3579" w:rsidRDefault="008F3DFD" w:rsidP="008F3DFD">
            <w:pPr>
              <w:rPr>
                <w:rFonts w:ascii="Arial" w:hAnsi="Arial" w:cs="Arial"/>
                <w:b/>
                <w:bCs/>
                <w:sz w:val="20"/>
                <w:szCs w:val="20"/>
                <w:lang w:val="en-GB"/>
              </w:rPr>
            </w:pPr>
            <w:r w:rsidRPr="003F3579">
              <w:rPr>
                <w:rFonts w:ascii="Arial" w:hAnsi="Arial" w:cs="Arial"/>
                <w:b/>
                <w:bCs/>
                <w:sz w:val="20"/>
                <w:szCs w:val="20"/>
                <w:lang w:val="en-GB"/>
              </w:rPr>
              <w:t xml:space="preserve">1. Is the title clear and appropriate for the study? </w:t>
            </w:r>
          </w:p>
          <w:p w14:paraId="480E2ED8"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6327DE1F" w14:textId="77777777" w:rsidR="008F3DFD" w:rsidRPr="003F3579" w:rsidRDefault="008F3DFD" w:rsidP="008F3DFD">
            <w:pPr>
              <w:rPr>
                <w:rFonts w:ascii="Arial" w:hAnsi="Arial" w:cs="Arial"/>
                <w:sz w:val="20"/>
                <w:szCs w:val="20"/>
                <w:u w:val="single"/>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3DDF01B5"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77A6A384" w14:textId="5111E98C"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0A937C75" w14:textId="77777777">
        <w:trPr>
          <w:trHeight w:val="20"/>
          <w:jc w:val="center"/>
        </w:trPr>
        <w:tc>
          <w:tcPr>
            <w:tcW w:w="1666" w:type="pct"/>
            <w:noWrap/>
            <w:hideMark/>
          </w:tcPr>
          <w:p w14:paraId="6679EE7D"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lastRenderedPageBreak/>
              <w:t xml:space="preserve">2. Is the abstract of the article comprehensive? </w:t>
            </w:r>
          </w:p>
          <w:p w14:paraId="6EBF2459"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35E25C99"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6C65AAE8"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575247A5" w14:textId="35D2F91C"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733B06F0" w14:textId="77777777">
        <w:trPr>
          <w:trHeight w:val="20"/>
          <w:jc w:val="center"/>
        </w:trPr>
        <w:tc>
          <w:tcPr>
            <w:tcW w:w="1666" w:type="pct"/>
            <w:noWrap/>
            <w:hideMark/>
          </w:tcPr>
          <w:p w14:paraId="571A3D1D"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3. Are the keywords appropriate and useful?</w:t>
            </w:r>
          </w:p>
          <w:p w14:paraId="24A76C9C"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45FE65CD"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35A7FAB"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1385131D" w14:textId="43086732"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5A25E829" w14:textId="77777777">
        <w:trPr>
          <w:trHeight w:val="20"/>
          <w:jc w:val="center"/>
        </w:trPr>
        <w:tc>
          <w:tcPr>
            <w:tcW w:w="1666" w:type="pct"/>
            <w:noWrap/>
            <w:hideMark/>
          </w:tcPr>
          <w:p w14:paraId="3A86295D"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4. Is the background information of the paper sufficient and well organized?</w:t>
            </w:r>
          </w:p>
          <w:p w14:paraId="47ED9825"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00F2A899"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11E0807E"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7EB0A7E5" w14:textId="2244F025"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6B9D170D" w14:textId="77777777">
        <w:trPr>
          <w:trHeight w:val="20"/>
          <w:jc w:val="center"/>
        </w:trPr>
        <w:tc>
          <w:tcPr>
            <w:tcW w:w="1666" w:type="pct"/>
            <w:noWrap/>
            <w:hideMark/>
          </w:tcPr>
          <w:p w14:paraId="7B48635A"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5. Are the research objectives/hypotheses clearly stated?</w:t>
            </w:r>
          </w:p>
          <w:p w14:paraId="23187A91"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7D22E4B7"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6CAE0C2E"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144D114B" w14:textId="06239EB7"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6FD848EF" w14:textId="77777777">
        <w:trPr>
          <w:trHeight w:val="20"/>
          <w:jc w:val="center"/>
        </w:trPr>
        <w:tc>
          <w:tcPr>
            <w:tcW w:w="1666" w:type="pct"/>
            <w:noWrap/>
            <w:hideMark/>
          </w:tcPr>
          <w:p w14:paraId="048A3F65"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6. Is the literature review relevant and up to date?</w:t>
            </w:r>
          </w:p>
          <w:p w14:paraId="46AEA7EF"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356D560A"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6C163991"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642162CD" w14:textId="6DBF50E1"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0703EAFF" w14:textId="77777777">
        <w:trPr>
          <w:trHeight w:val="20"/>
          <w:jc w:val="center"/>
        </w:trPr>
        <w:tc>
          <w:tcPr>
            <w:tcW w:w="1666" w:type="pct"/>
            <w:noWrap/>
            <w:hideMark/>
          </w:tcPr>
          <w:p w14:paraId="5772D955"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7. Is the research methodology appropriate for the study?</w:t>
            </w:r>
          </w:p>
          <w:p w14:paraId="6C0869EB"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19D4469F"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BAB6F6E"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3</w:t>
            </w:r>
          </w:p>
        </w:tc>
        <w:tc>
          <w:tcPr>
            <w:tcW w:w="1667" w:type="pct"/>
          </w:tcPr>
          <w:p w14:paraId="20055112" w14:textId="01C78F41"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21AA1537" w14:textId="77777777">
        <w:trPr>
          <w:trHeight w:val="20"/>
          <w:jc w:val="center"/>
        </w:trPr>
        <w:tc>
          <w:tcPr>
            <w:tcW w:w="1666" w:type="pct"/>
            <w:noWrap/>
            <w:hideMark/>
          </w:tcPr>
          <w:p w14:paraId="3C5AE8BE" w14:textId="77777777" w:rsidR="008F3DFD" w:rsidRPr="003F3579" w:rsidRDefault="008F3DFD" w:rsidP="008F3DFD">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8. Were ethical issues properly addressed (if applicable)?</w:t>
            </w:r>
          </w:p>
          <w:p w14:paraId="069F8C08"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31CBBB91"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167EA1C" w:rsidR="008F3DFD" w:rsidRPr="003F3579" w:rsidRDefault="008F3DFD" w:rsidP="008F3DFD">
            <w:pPr>
              <w:ind w:left="360"/>
              <w:rPr>
                <w:rFonts w:ascii="Arial" w:hAnsi="Arial" w:cs="Arial"/>
                <w:b/>
                <w:bCs/>
                <w:sz w:val="20"/>
                <w:szCs w:val="20"/>
                <w:lang w:val="en-GB"/>
              </w:rPr>
            </w:pPr>
            <w:r w:rsidRPr="003F3579">
              <w:rPr>
                <w:rFonts w:ascii="Arial" w:hAnsi="Arial" w:cs="Arial"/>
                <w:b/>
                <w:bCs/>
                <w:sz w:val="20"/>
                <w:szCs w:val="20"/>
                <w:lang w:val="en-GB"/>
              </w:rPr>
              <w:t>4</w:t>
            </w:r>
          </w:p>
        </w:tc>
        <w:tc>
          <w:tcPr>
            <w:tcW w:w="1667" w:type="pct"/>
          </w:tcPr>
          <w:p w14:paraId="1B68E1C5" w14:textId="2FCA145A"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26C71F72" w14:textId="77777777">
        <w:trPr>
          <w:trHeight w:val="20"/>
          <w:jc w:val="center"/>
        </w:trPr>
        <w:tc>
          <w:tcPr>
            <w:tcW w:w="1666" w:type="pct"/>
            <w:noWrap/>
            <w:hideMark/>
          </w:tcPr>
          <w:p w14:paraId="14FC9FDF" w14:textId="77777777" w:rsidR="008F3DFD" w:rsidRPr="003F3579" w:rsidRDefault="008F3DFD" w:rsidP="008F3DFD">
            <w:pPr>
              <w:rPr>
                <w:rFonts w:ascii="Arial" w:hAnsi="Arial" w:cs="Arial"/>
                <w:b/>
                <w:sz w:val="20"/>
                <w:szCs w:val="20"/>
                <w:lang w:val="en-GB"/>
              </w:rPr>
            </w:pPr>
            <w:r w:rsidRPr="003F3579">
              <w:rPr>
                <w:rFonts w:ascii="Arial" w:hAnsi="Arial" w:cs="Arial"/>
                <w:b/>
                <w:sz w:val="20"/>
                <w:szCs w:val="20"/>
                <w:lang w:val="en-GB"/>
              </w:rPr>
              <w:t xml:space="preserve">9. Are the results presented clearly? </w:t>
            </w:r>
          </w:p>
          <w:p w14:paraId="3A8DED07"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71CAF62A" w14:textId="77777777" w:rsidR="008F3DFD" w:rsidRPr="003F3579" w:rsidRDefault="008F3DFD" w:rsidP="008F3DFD">
            <w:pPr>
              <w:rPr>
                <w:rFonts w:ascii="Arial" w:hAnsi="Arial" w:cs="Arial"/>
                <w:bCs/>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EFE1A6E" w:rsidR="008F3DFD" w:rsidRPr="003F3579" w:rsidRDefault="008F3DFD" w:rsidP="008F3DFD">
            <w:pPr>
              <w:contextualSpacing/>
              <w:rPr>
                <w:rFonts w:ascii="Arial" w:hAnsi="Arial" w:cs="Arial"/>
                <w:b/>
                <w:bCs/>
                <w:sz w:val="20"/>
                <w:szCs w:val="20"/>
                <w:lang w:val="en-GB"/>
              </w:rPr>
            </w:pPr>
            <w:r w:rsidRPr="003F3579">
              <w:rPr>
                <w:rFonts w:ascii="Arial" w:hAnsi="Arial" w:cs="Arial"/>
                <w:bCs/>
                <w:sz w:val="20"/>
                <w:szCs w:val="20"/>
                <w:lang w:val="en-GB"/>
              </w:rPr>
              <w:t xml:space="preserve">     </w:t>
            </w:r>
            <w:r w:rsidRPr="003F3579">
              <w:rPr>
                <w:rFonts w:ascii="Arial" w:hAnsi="Arial" w:cs="Arial"/>
                <w:b/>
                <w:bCs/>
                <w:sz w:val="20"/>
                <w:szCs w:val="20"/>
                <w:lang w:val="en-GB"/>
              </w:rPr>
              <w:t xml:space="preserve"> 4</w:t>
            </w:r>
          </w:p>
        </w:tc>
        <w:tc>
          <w:tcPr>
            <w:tcW w:w="1667" w:type="pct"/>
          </w:tcPr>
          <w:p w14:paraId="050B8A59" w14:textId="7F8B03F0"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5988881E" w14:textId="77777777">
        <w:trPr>
          <w:trHeight w:val="20"/>
          <w:jc w:val="center"/>
        </w:trPr>
        <w:tc>
          <w:tcPr>
            <w:tcW w:w="1666" w:type="pct"/>
            <w:noWrap/>
            <w:hideMark/>
          </w:tcPr>
          <w:p w14:paraId="400E2B36" w14:textId="77777777" w:rsidR="008F3DFD" w:rsidRPr="003F3579" w:rsidRDefault="008F3DFD" w:rsidP="008F3DFD">
            <w:pPr>
              <w:rPr>
                <w:rFonts w:ascii="Arial" w:hAnsi="Arial" w:cs="Arial"/>
                <w:b/>
                <w:sz w:val="20"/>
                <w:szCs w:val="20"/>
                <w:lang w:val="en-GB"/>
              </w:rPr>
            </w:pPr>
            <w:r w:rsidRPr="003F3579">
              <w:rPr>
                <w:rFonts w:ascii="Arial" w:hAnsi="Arial" w:cs="Arial"/>
                <w:b/>
                <w:sz w:val="20"/>
                <w:szCs w:val="20"/>
                <w:lang w:val="en-GB"/>
              </w:rPr>
              <w:t>10. Are tables and figures clear, relevant, and necessary?</w:t>
            </w:r>
          </w:p>
          <w:p w14:paraId="7A9C8570"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61B81D2F"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8F3DFD" w:rsidRPr="003F3579" w:rsidRDefault="008F3DFD" w:rsidP="008F3DFD">
            <w:pPr>
              <w:rPr>
                <w:rFonts w:ascii="Arial" w:hAnsi="Arial" w:cs="Arial"/>
                <w:color w:val="404040"/>
                <w:sz w:val="20"/>
                <w:szCs w:val="20"/>
                <w:shd w:val="clear" w:color="auto" w:fill="FFFFFF"/>
                <w:lang w:val="en-GB"/>
              </w:rPr>
            </w:pPr>
          </w:p>
          <w:p w14:paraId="33B747F3" w14:textId="77777777" w:rsidR="008F3DFD" w:rsidRPr="003F3579" w:rsidRDefault="008F3DFD" w:rsidP="008F3DFD">
            <w:pPr>
              <w:rPr>
                <w:rFonts w:ascii="Arial" w:hAnsi="Arial" w:cs="Arial"/>
                <w:sz w:val="20"/>
                <w:szCs w:val="20"/>
                <w:lang w:val="en-GB"/>
              </w:rPr>
            </w:pPr>
          </w:p>
        </w:tc>
        <w:tc>
          <w:tcPr>
            <w:tcW w:w="1667" w:type="pct"/>
          </w:tcPr>
          <w:p w14:paraId="19501005" w14:textId="03F9EDB6" w:rsidR="008F3DFD" w:rsidRPr="003F3579" w:rsidRDefault="008F3DFD" w:rsidP="008F3DFD">
            <w:pPr>
              <w:contextualSpacing/>
              <w:rPr>
                <w:rFonts w:ascii="Arial" w:hAnsi="Arial" w:cs="Arial"/>
                <w:b/>
                <w:bCs/>
                <w:sz w:val="20"/>
                <w:szCs w:val="20"/>
                <w:lang w:val="en-GB"/>
              </w:rPr>
            </w:pPr>
            <w:r w:rsidRPr="003F3579">
              <w:rPr>
                <w:rFonts w:ascii="Arial" w:hAnsi="Arial" w:cs="Arial"/>
                <w:b/>
                <w:bCs/>
                <w:sz w:val="20"/>
                <w:szCs w:val="20"/>
                <w:lang w:val="en-GB"/>
              </w:rPr>
              <w:t xml:space="preserve">      3</w:t>
            </w:r>
          </w:p>
        </w:tc>
        <w:tc>
          <w:tcPr>
            <w:tcW w:w="1667" w:type="pct"/>
          </w:tcPr>
          <w:p w14:paraId="2F834205" w14:textId="4187741D"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0F510C" w:rsidRPr="003F3579" w14:paraId="6DEE5BDD" w14:textId="77777777">
        <w:trPr>
          <w:trHeight w:val="20"/>
          <w:jc w:val="center"/>
        </w:trPr>
        <w:tc>
          <w:tcPr>
            <w:tcW w:w="1666" w:type="pct"/>
            <w:noWrap/>
            <w:hideMark/>
          </w:tcPr>
          <w:p w14:paraId="65DAB99E" w14:textId="77777777" w:rsidR="000F510C" w:rsidRPr="003F3579" w:rsidRDefault="009A6F42">
            <w:pPr>
              <w:rPr>
                <w:rFonts w:ascii="Arial" w:hAnsi="Arial" w:cs="Arial"/>
                <w:b/>
                <w:sz w:val="20"/>
                <w:szCs w:val="20"/>
                <w:lang w:val="en-GB"/>
              </w:rPr>
            </w:pPr>
            <w:r w:rsidRPr="003F3579">
              <w:rPr>
                <w:rFonts w:ascii="Arial" w:hAnsi="Arial" w:cs="Arial"/>
                <w:b/>
                <w:sz w:val="20"/>
                <w:szCs w:val="20"/>
                <w:lang w:val="en-GB"/>
              </w:rPr>
              <w:t>11. Does the discussion relate findings to existing literature?</w:t>
            </w:r>
          </w:p>
          <w:p w14:paraId="130FD09F" w14:textId="77777777" w:rsidR="000F510C" w:rsidRPr="003F3579" w:rsidRDefault="009A6F42">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60C31EA7" w14:textId="77777777" w:rsidR="000F510C" w:rsidRPr="003F3579" w:rsidRDefault="009A6F42">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3F4A3146" w:rsidR="000F510C" w:rsidRPr="003F3579" w:rsidRDefault="0082713C">
            <w:pPr>
              <w:contextualSpacing/>
              <w:rPr>
                <w:rFonts w:ascii="Arial" w:hAnsi="Arial" w:cs="Arial"/>
                <w:bCs/>
                <w:sz w:val="20"/>
                <w:szCs w:val="20"/>
                <w:lang w:val="en-GB"/>
              </w:rPr>
            </w:pPr>
            <w:r w:rsidRPr="003F3579">
              <w:rPr>
                <w:rFonts w:ascii="Arial" w:hAnsi="Arial" w:cs="Arial"/>
                <w:bCs/>
                <w:sz w:val="20"/>
                <w:szCs w:val="20"/>
                <w:lang w:val="en-GB"/>
              </w:rPr>
              <w:t xml:space="preserve">      4</w:t>
            </w:r>
          </w:p>
        </w:tc>
        <w:tc>
          <w:tcPr>
            <w:tcW w:w="1667" w:type="pct"/>
          </w:tcPr>
          <w:p w14:paraId="03E7C7F3" w14:textId="5A62C4A8" w:rsidR="000F510C" w:rsidRPr="003F3579" w:rsidRDefault="00D15ABF">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5</w:t>
            </w:r>
          </w:p>
        </w:tc>
      </w:tr>
      <w:tr w:rsidR="008F3DFD" w:rsidRPr="003F3579" w14:paraId="2260615C" w14:textId="77777777">
        <w:trPr>
          <w:trHeight w:val="20"/>
          <w:jc w:val="center"/>
        </w:trPr>
        <w:tc>
          <w:tcPr>
            <w:tcW w:w="1666" w:type="pct"/>
            <w:noWrap/>
            <w:hideMark/>
          </w:tcPr>
          <w:p w14:paraId="6C471C07" w14:textId="77777777" w:rsidR="008F3DFD" w:rsidRPr="003F3579" w:rsidRDefault="008F3DFD" w:rsidP="008F3DFD">
            <w:pPr>
              <w:rPr>
                <w:rFonts w:ascii="Arial" w:hAnsi="Arial" w:cs="Arial"/>
                <w:b/>
                <w:sz w:val="20"/>
                <w:szCs w:val="20"/>
                <w:lang w:val="en-GB"/>
              </w:rPr>
            </w:pPr>
            <w:r w:rsidRPr="003F3579">
              <w:rPr>
                <w:rFonts w:ascii="Arial" w:hAnsi="Arial" w:cs="Arial"/>
                <w:b/>
                <w:sz w:val="20"/>
                <w:szCs w:val="20"/>
                <w:lang w:val="en-GB"/>
              </w:rPr>
              <w:t>12. Are the conclusions supported by the data?</w:t>
            </w:r>
          </w:p>
          <w:p w14:paraId="7F0B245C"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697EEC4F"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00EC4A01" w:rsidR="008F3DFD" w:rsidRPr="003F3579" w:rsidRDefault="008F3DFD" w:rsidP="008F3DFD">
            <w:pPr>
              <w:contextualSpacing/>
              <w:rPr>
                <w:rFonts w:ascii="Arial" w:hAnsi="Arial" w:cs="Arial"/>
                <w:bCs/>
                <w:sz w:val="20"/>
                <w:szCs w:val="20"/>
                <w:lang w:val="en-GB"/>
              </w:rPr>
            </w:pPr>
            <w:r w:rsidRPr="003F3579">
              <w:rPr>
                <w:rFonts w:ascii="Arial" w:hAnsi="Arial" w:cs="Arial"/>
                <w:bCs/>
                <w:sz w:val="20"/>
                <w:szCs w:val="20"/>
                <w:lang w:val="en-GB"/>
              </w:rPr>
              <w:t xml:space="preserve">     4</w:t>
            </w:r>
          </w:p>
        </w:tc>
        <w:tc>
          <w:tcPr>
            <w:tcW w:w="1667" w:type="pct"/>
          </w:tcPr>
          <w:p w14:paraId="3C5BA1F1" w14:textId="37C4C7BA"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6F2CFEC7" w14:textId="77777777">
        <w:trPr>
          <w:trHeight w:val="20"/>
          <w:jc w:val="center"/>
        </w:trPr>
        <w:tc>
          <w:tcPr>
            <w:tcW w:w="1666" w:type="pct"/>
            <w:noWrap/>
            <w:hideMark/>
          </w:tcPr>
          <w:p w14:paraId="6683D2D9" w14:textId="77777777" w:rsidR="008F3DFD" w:rsidRPr="003F3579" w:rsidRDefault="008F3DFD" w:rsidP="008F3DFD">
            <w:pPr>
              <w:rPr>
                <w:rFonts w:ascii="Arial" w:hAnsi="Arial" w:cs="Arial"/>
                <w:b/>
                <w:sz w:val="20"/>
                <w:szCs w:val="20"/>
                <w:lang w:val="en-GB"/>
              </w:rPr>
            </w:pPr>
            <w:r w:rsidRPr="003F3579">
              <w:rPr>
                <w:rFonts w:ascii="Arial" w:hAnsi="Arial" w:cs="Arial"/>
                <w:b/>
                <w:sz w:val="20"/>
                <w:szCs w:val="20"/>
                <w:lang w:val="en-GB"/>
              </w:rPr>
              <w:t>13. Are the limitations of the study discussed?</w:t>
            </w:r>
          </w:p>
          <w:p w14:paraId="6A3CB329"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35B20E0D"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092D51B" w:rsidR="008F3DFD" w:rsidRPr="003F3579" w:rsidRDefault="008F3DFD" w:rsidP="008F3DFD">
            <w:pPr>
              <w:contextualSpacing/>
              <w:rPr>
                <w:rFonts w:ascii="Arial" w:hAnsi="Arial" w:cs="Arial"/>
                <w:bCs/>
                <w:sz w:val="20"/>
                <w:szCs w:val="20"/>
                <w:lang w:val="en-GB"/>
              </w:rPr>
            </w:pPr>
          </w:p>
          <w:p w14:paraId="4C065F99" w14:textId="03DFC4E9" w:rsidR="008F3DFD" w:rsidRPr="003F3579" w:rsidRDefault="008F3DFD" w:rsidP="008F3DFD">
            <w:pPr>
              <w:rPr>
                <w:rFonts w:ascii="Arial" w:hAnsi="Arial" w:cs="Arial"/>
                <w:sz w:val="20"/>
                <w:szCs w:val="20"/>
                <w:lang w:val="en-GB"/>
              </w:rPr>
            </w:pPr>
            <w:r w:rsidRPr="003F3579">
              <w:rPr>
                <w:rFonts w:ascii="Arial" w:hAnsi="Arial" w:cs="Arial"/>
                <w:sz w:val="20"/>
                <w:szCs w:val="20"/>
                <w:lang w:val="en-GB"/>
              </w:rPr>
              <w:t xml:space="preserve">      5</w:t>
            </w:r>
          </w:p>
        </w:tc>
        <w:tc>
          <w:tcPr>
            <w:tcW w:w="1667" w:type="pct"/>
          </w:tcPr>
          <w:p w14:paraId="30A2C359" w14:textId="0F3BD123"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39C93671" w14:textId="77777777">
        <w:trPr>
          <w:trHeight w:val="20"/>
          <w:jc w:val="center"/>
        </w:trPr>
        <w:tc>
          <w:tcPr>
            <w:tcW w:w="1666" w:type="pct"/>
            <w:noWrap/>
            <w:hideMark/>
          </w:tcPr>
          <w:p w14:paraId="2C370324" w14:textId="77777777" w:rsidR="008F3DFD" w:rsidRPr="003F3579" w:rsidRDefault="008F3DFD" w:rsidP="008F3DFD">
            <w:pPr>
              <w:rPr>
                <w:rFonts w:ascii="Arial" w:hAnsi="Arial" w:cs="Arial"/>
                <w:b/>
                <w:sz w:val="20"/>
                <w:szCs w:val="20"/>
                <w:lang w:val="en-GB"/>
              </w:rPr>
            </w:pPr>
            <w:r w:rsidRPr="003F3579">
              <w:rPr>
                <w:rFonts w:ascii="Arial" w:hAnsi="Arial" w:cs="Arial"/>
                <w:b/>
                <w:sz w:val="20"/>
                <w:szCs w:val="20"/>
                <w:lang w:val="en-GB"/>
              </w:rPr>
              <w:t>14. Are the references relevant and sufficient (in number)?</w:t>
            </w:r>
          </w:p>
          <w:p w14:paraId="558056D1"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378F687E"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N/A = Not Applicable</w:t>
            </w:r>
          </w:p>
        </w:tc>
        <w:tc>
          <w:tcPr>
            <w:tcW w:w="1667" w:type="pct"/>
          </w:tcPr>
          <w:p w14:paraId="411343A0" w14:textId="3A91C921" w:rsidR="008F3DFD" w:rsidRPr="003F3579" w:rsidRDefault="008F3DFD" w:rsidP="008F3DFD">
            <w:pPr>
              <w:contextualSpacing/>
              <w:rPr>
                <w:rFonts w:ascii="Arial" w:hAnsi="Arial" w:cs="Arial"/>
                <w:bCs/>
                <w:sz w:val="20"/>
                <w:szCs w:val="20"/>
                <w:lang w:val="en-GB"/>
              </w:rPr>
            </w:pPr>
            <w:r w:rsidRPr="003F3579">
              <w:rPr>
                <w:rFonts w:ascii="Arial" w:hAnsi="Arial" w:cs="Arial"/>
                <w:bCs/>
                <w:sz w:val="20"/>
                <w:szCs w:val="20"/>
                <w:lang w:val="en-GB"/>
              </w:rPr>
              <w:t xml:space="preserve">      4</w:t>
            </w:r>
          </w:p>
        </w:tc>
        <w:tc>
          <w:tcPr>
            <w:tcW w:w="1667" w:type="pct"/>
          </w:tcPr>
          <w:p w14:paraId="1B1618FC" w14:textId="2989C3CF"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r w:rsidR="008F3DFD" w:rsidRPr="003F3579" w14:paraId="09909612" w14:textId="77777777">
        <w:trPr>
          <w:trHeight w:val="20"/>
          <w:jc w:val="center"/>
        </w:trPr>
        <w:tc>
          <w:tcPr>
            <w:tcW w:w="1666" w:type="pct"/>
            <w:noWrap/>
            <w:hideMark/>
          </w:tcPr>
          <w:p w14:paraId="773A5E0C" w14:textId="77777777" w:rsidR="008F3DFD" w:rsidRPr="003F3579" w:rsidRDefault="008F3DFD" w:rsidP="008F3DFD">
            <w:pPr>
              <w:rPr>
                <w:rFonts w:ascii="Arial" w:hAnsi="Arial" w:cs="Arial"/>
                <w:b/>
                <w:sz w:val="20"/>
                <w:szCs w:val="20"/>
                <w:lang w:val="en-GB"/>
              </w:rPr>
            </w:pPr>
            <w:r w:rsidRPr="003F3579">
              <w:rPr>
                <w:rFonts w:ascii="Arial" w:hAnsi="Arial" w:cs="Arial"/>
                <w:b/>
                <w:sz w:val="20"/>
                <w:szCs w:val="20"/>
                <w:lang w:val="en-GB"/>
              </w:rPr>
              <w:t>15. Is the manuscript written in clear and understandable language?</w:t>
            </w:r>
          </w:p>
          <w:p w14:paraId="1536D9C3"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Rating Scale: </w:t>
            </w:r>
          </w:p>
          <w:p w14:paraId="744CDACA" w14:textId="77777777" w:rsidR="008F3DFD" w:rsidRPr="003F3579" w:rsidRDefault="008F3DFD" w:rsidP="008F3DFD">
            <w:pPr>
              <w:rPr>
                <w:rFonts w:ascii="Arial" w:hAnsi="Arial" w:cs="Arial"/>
                <w:color w:val="404040"/>
                <w:sz w:val="20"/>
                <w:szCs w:val="20"/>
                <w:shd w:val="clear" w:color="auto" w:fill="FFFFFF"/>
                <w:lang w:val="en-GB"/>
              </w:rPr>
            </w:pPr>
            <w:r w:rsidRPr="003F3579">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8F3DFD" w:rsidRPr="003F3579" w:rsidRDefault="008F3DFD" w:rsidP="008F3DFD">
            <w:pPr>
              <w:rPr>
                <w:rFonts w:ascii="Arial" w:hAnsi="Arial" w:cs="Arial"/>
                <w:sz w:val="20"/>
                <w:szCs w:val="20"/>
                <w:lang w:val="en-GB"/>
              </w:rPr>
            </w:pPr>
            <w:r w:rsidRPr="003F3579">
              <w:rPr>
                <w:rFonts w:ascii="Arial" w:hAnsi="Arial" w:cs="Arial"/>
                <w:color w:val="404040"/>
                <w:sz w:val="20"/>
                <w:szCs w:val="20"/>
                <w:shd w:val="clear" w:color="auto" w:fill="FFFFFF"/>
                <w:lang w:val="en-GB"/>
              </w:rPr>
              <w:t>N/A = Not Applicable</w:t>
            </w:r>
          </w:p>
        </w:tc>
        <w:tc>
          <w:tcPr>
            <w:tcW w:w="1667" w:type="pct"/>
          </w:tcPr>
          <w:p w14:paraId="16C4C573" w14:textId="05DDDBF4" w:rsidR="008F3DFD" w:rsidRPr="003F3579" w:rsidRDefault="008F3DFD" w:rsidP="008F3DFD">
            <w:pPr>
              <w:contextualSpacing/>
              <w:rPr>
                <w:rFonts w:ascii="Arial" w:hAnsi="Arial" w:cs="Arial"/>
                <w:bCs/>
                <w:sz w:val="20"/>
                <w:szCs w:val="20"/>
                <w:lang w:val="en-GB"/>
              </w:rPr>
            </w:pPr>
            <w:r w:rsidRPr="003F3579">
              <w:rPr>
                <w:rFonts w:ascii="Arial" w:hAnsi="Arial" w:cs="Arial"/>
                <w:bCs/>
                <w:sz w:val="20"/>
                <w:szCs w:val="20"/>
                <w:lang w:val="en-GB"/>
              </w:rPr>
              <w:t xml:space="preserve">     4</w:t>
            </w:r>
          </w:p>
        </w:tc>
        <w:tc>
          <w:tcPr>
            <w:tcW w:w="1667" w:type="pct"/>
          </w:tcPr>
          <w:p w14:paraId="15D78EDE" w14:textId="4B05DD24" w:rsidR="008F3DFD" w:rsidRPr="003F3579" w:rsidRDefault="008F3DFD" w:rsidP="008F3DFD">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Ok </w:t>
            </w:r>
          </w:p>
        </w:tc>
      </w:tr>
    </w:tbl>
    <w:p w14:paraId="64499C68" w14:textId="77777777" w:rsidR="000F510C" w:rsidRPr="003F3579" w:rsidRDefault="000F510C">
      <w:pPr>
        <w:jc w:val="both"/>
        <w:rPr>
          <w:rFonts w:ascii="Arial" w:eastAsia="MS Mincho" w:hAnsi="Arial" w:cs="Arial"/>
          <w:b/>
          <w:bCs/>
          <w:sz w:val="20"/>
          <w:szCs w:val="20"/>
          <w:u w:val="single"/>
          <w:lang w:val="en-GB"/>
        </w:rPr>
      </w:pPr>
    </w:p>
    <w:p w14:paraId="770237B7" w14:textId="77777777" w:rsidR="000F510C" w:rsidRPr="003F3579" w:rsidRDefault="009A6F42">
      <w:pPr>
        <w:keepNext/>
        <w:outlineLvl w:val="1"/>
        <w:rPr>
          <w:rFonts w:ascii="Arial" w:eastAsia="MS Mincho" w:hAnsi="Arial" w:cs="Arial"/>
          <w:b/>
          <w:bCs/>
          <w:sz w:val="20"/>
          <w:szCs w:val="20"/>
          <w:u w:val="single"/>
          <w:lang w:val="en-GB"/>
        </w:rPr>
      </w:pPr>
      <w:r w:rsidRPr="003F3579">
        <w:rPr>
          <w:rFonts w:ascii="Arial" w:eastAsia="MS Mincho" w:hAnsi="Arial" w:cs="Arial"/>
          <w:b/>
          <w:bCs/>
          <w:sz w:val="20"/>
          <w:szCs w:val="20"/>
          <w:highlight w:val="yellow"/>
          <w:u w:val="single"/>
          <w:lang w:val="en-GB"/>
        </w:rPr>
        <w:t>PART 2.2 (Subjective Evaluation)</w:t>
      </w:r>
    </w:p>
    <w:p w14:paraId="2B2063F0" w14:textId="77777777" w:rsidR="000F510C" w:rsidRPr="003F3579"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3F3579" w14:paraId="4684D343" w14:textId="77777777" w:rsidTr="006B3AB2">
        <w:trPr>
          <w:trHeight w:val="658"/>
          <w:jc w:val="center"/>
        </w:trPr>
        <w:tc>
          <w:tcPr>
            <w:tcW w:w="1666" w:type="pct"/>
            <w:noWrap/>
          </w:tcPr>
          <w:p w14:paraId="14A6BCCA" w14:textId="77777777" w:rsidR="000F510C" w:rsidRPr="003F3579"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3F3579" w:rsidRDefault="009A6F42">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Reviewer’s comment</w:t>
            </w:r>
          </w:p>
          <w:p w14:paraId="716BB9C5" w14:textId="77777777" w:rsidR="000F510C" w:rsidRPr="003F3579" w:rsidRDefault="000F510C">
            <w:pPr>
              <w:rPr>
                <w:rFonts w:ascii="Arial" w:hAnsi="Arial" w:cs="Arial"/>
                <w:sz w:val="20"/>
                <w:szCs w:val="20"/>
                <w:lang w:val="en-GB"/>
              </w:rPr>
            </w:pPr>
          </w:p>
        </w:tc>
        <w:tc>
          <w:tcPr>
            <w:tcW w:w="1667" w:type="pct"/>
          </w:tcPr>
          <w:p w14:paraId="4CC29D52" w14:textId="77777777" w:rsidR="000F510C" w:rsidRPr="003F3579" w:rsidRDefault="009A6F42">
            <w:pPr>
              <w:spacing w:after="160" w:line="256" w:lineRule="auto"/>
              <w:rPr>
                <w:rFonts w:ascii="Arial" w:eastAsia="Calibri" w:hAnsi="Arial" w:cs="Arial"/>
                <w:kern w:val="2"/>
                <w:sz w:val="20"/>
                <w:szCs w:val="20"/>
                <w:lang w:val="en-IN"/>
              </w:rPr>
            </w:pPr>
            <w:r w:rsidRPr="003F3579">
              <w:rPr>
                <w:rFonts w:ascii="Arial" w:eastAsia="Calibri" w:hAnsi="Arial" w:cs="Arial"/>
                <w:b/>
                <w:kern w:val="2"/>
                <w:sz w:val="20"/>
                <w:szCs w:val="20"/>
                <w:lang w:val="en-IN"/>
              </w:rPr>
              <w:t>Author’s Feedback</w:t>
            </w:r>
            <w:r w:rsidRPr="003F3579">
              <w:rPr>
                <w:rFonts w:ascii="Arial" w:eastAsia="Calibri" w:hAnsi="Arial" w:cs="Arial"/>
                <w:kern w:val="2"/>
                <w:sz w:val="20"/>
                <w:szCs w:val="20"/>
                <w:lang w:val="en-IN"/>
              </w:rPr>
              <w:t xml:space="preserve"> </w:t>
            </w:r>
            <w:r w:rsidRPr="003F3579">
              <w:rPr>
                <w:rFonts w:ascii="Arial" w:eastAsia="Calibri" w:hAnsi="Arial" w:cs="Arial"/>
                <w:kern w:val="2"/>
                <w:sz w:val="20"/>
                <w:szCs w:val="20"/>
                <w:highlight w:val="yellow"/>
                <w:lang w:val="en-IN"/>
              </w:rPr>
              <w:t>(It is mandatory that authors should write his/her feedback here)</w:t>
            </w:r>
          </w:p>
          <w:p w14:paraId="611A3C36" w14:textId="77777777" w:rsidR="000F510C" w:rsidRPr="003F3579" w:rsidRDefault="000F510C">
            <w:pPr>
              <w:keepNext/>
              <w:outlineLvl w:val="1"/>
              <w:rPr>
                <w:rFonts w:ascii="Arial" w:eastAsia="MS Mincho" w:hAnsi="Arial" w:cs="Arial"/>
                <w:bCs/>
                <w:sz w:val="20"/>
                <w:szCs w:val="20"/>
                <w:lang w:val="en-GB"/>
              </w:rPr>
            </w:pPr>
          </w:p>
        </w:tc>
      </w:tr>
      <w:tr w:rsidR="000F510C" w:rsidRPr="003F3579" w14:paraId="639C63A0" w14:textId="77777777">
        <w:trPr>
          <w:trHeight w:val="20"/>
          <w:jc w:val="center"/>
        </w:trPr>
        <w:tc>
          <w:tcPr>
            <w:tcW w:w="1666" w:type="pct"/>
            <w:noWrap/>
          </w:tcPr>
          <w:p w14:paraId="70A97D8A" w14:textId="77777777" w:rsidR="000F510C" w:rsidRPr="003F3579" w:rsidRDefault="009A6F42">
            <w:pPr>
              <w:rPr>
                <w:rFonts w:ascii="Arial" w:hAnsi="Arial" w:cs="Arial"/>
                <w:b/>
                <w:bCs/>
                <w:sz w:val="20"/>
                <w:szCs w:val="20"/>
                <w:lang w:val="en-GB"/>
              </w:rPr>
            </w:pPr>
            <w:r w:rsidRPr="003F3579">
              <w:rPr>
                <w:rFonts w:ascii="Arial" w:hAnsi="Arial" w:cs="Arial"/>
                <w:b/>
                <w:bCs/>
                <w:sz w:val="20"/>
                <w:szCs w:val="20"/>
                <w:lang w:val="en-GB"/>
              </w:rPr>
              <w:t>Is the title of the article suitable?</w:t>
            </w:r>
          </w:p>
          <w:p w14:paraId="31420CEC" w14:textId="77777777" w:rsidR="000F510C" w:rsidRPr="003F3579" w:rsidRDefault="000F510C">
            <w:pPr>
              <w:rPr>
                <w:rFonts w:ascii="Arial" w:hAnsi="Arial" w:cs="Arial"/>
                <w:bCs/>
                <w:sz w:val="20"/>
                <w:szCs w:val="20"/>
                <w:lang w:val="en-GB"/>
              </w:rPr>
            </w:pPr>
          </w:p>
          <w:p w14:paraId="4DF681E4"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If your answer is NO, please provide a brief, clear suggestion for improvement.</w:t>
            </w:r>
          </w:p>
          <w:p w14:paraId="04E1DE99" w14:textId="77777777" w:rsidR="000F510C" w:rsidRPr="003F3579" w:rsidRDefault="000F510C">
            <w:pPr>
              <w:rPr>
                <w:rFonts w:ascii="Arial" w:hAnsi="Arial" w:cs="Arial"/>
                <w:sz w:val="20"/>
                <w:szCs w:val="20"/>
                <w:u w:val="single"/>
                <w:lang w:val="en-GB"/>
              </w:rPr>
            </w:pPr>
          </w:p>
        </w:tc>
        <w:tc>
          <w:tcPr>
            <w:tcW w:w="1667" w:type="pct"/>
          </w:tcPr>
          <w:p w14:paraId="2304DF93" w14:textId="472F50C1" w:rsidR="000F510C" w:rsidRPr="003F3579" w:rsidRDefault="0082713C" w:rsidP="0082713C">
            <w:pPr>
              <w:tabs>
                <w:tab w:val="left" w:pos="1440"/>
              </w:tabs>
              <w:rPr>
                <w:rFonts w:ascii="Arial" w:hAnsi="Arial" w:cs="Arial"/>
                <w:bCs/>
                <w:sz w:val="20"/>
                <w:szCs w:val="20"/>
              </w:rPr>
            </w:pPr>
            <w:r w:rsidRPr="003F3579">
              <w:rPr>
                <w:rFonts w:ascii="Arial" w:hAnsi="Arial" w:cs="Arial"/>
                <w:bCs/>
                <w:sz w:val="20"/>
                <w:szCs w:val="20"/>
              </w:rPr>
              <w:t>The title correctly reflects the species, life stage, and core objective.</w:t>
            </w:r>
            <w:r w:rsidR="006B3AB2" w:rsidRPr="003F3579">
              <w:rPr>
                <w:rFonts w:ascii="Arial" w:hAnsi="Arial" w:cs="Arial"/>
                <w:bCs/>
                <w:sz w:val="20"/>
                <w:szCs w:val="20"/>
              </w:rPr>
              <w:t xml:space="preserve"> An alternative focused on optimization and sustainability could be:</w:t>
            </w:r>
          </w:p>
          <w:p w14:paraId="68255418" w14:textId="436E45CF" w:rsidR="0082713C" w:rsidRPr="003F3579" w:rsidRDefault="0082713C" w:rsidP="0082713C">
            <w:pPr>
              <w:tabs>
                <w:tab w:val="left" w:pos="1440"/>
              </w:tabs>
              <w:rPr>
                <w:rFonts w:ascii="Arial" w:hAnsi="Arial" w:cs="Arial"/>
                <w:b/>
                <w:bCs/>
                <w:sz w:val="20"/>
                <w:szCs w:val="20"/>
                <w:lang w:val="en-GB"/>
              </w:rPr>
            </w:pPr>
            <w:r w:rsidRPr="003F3579">
              <w:rPr>
                <w:rFonts w:ascii="Arial" w:hAnsi="Arial" w:cs="Arial"/>
                <w:bCs/>
                <w:sz w:val="20"/>
                <w:szCs w:val="20"/>
              </w:rPr>
              <w:t>Optimizing Aquafeed Sustainability: Fish Silage as a Partial Replacement for Fish Meal in Pacu (</w:t>
            </w:r>
            <w:r w:rsidRPr="003F3579">
              <w:rPr>
                <w:rFonts w:ascii="Arial" w:hAnsi="Arial" w:cs="Arial"/>
                <w:bCs/>
                <w:i/>
                <w:iCs/>
                <w:sz w:val="20"/>
                <w:szCs w:val="20"/>
              </w:rPr>
              <w:t>Piaractus brachypomus, Cuvier 1818</w:t>
            </w:r>
            <w:r w:rsidRPr="003F3579">
              <w:rPr>
                <w:rFonts w:ascii="Arial" w:hAnsi="Arial" w:cs="Arial"/>
                <w:bCs/>
                <w:sz w:val="20"/>
                <w:szCs w:val="20"/>
              </w:rPr>
              <w:t>) Diets</w:t>
            </w:r>
          </w:p>
        </w:tc>
        <w:tc>
          <w:tcPr>
            <w:tcW w:w="1667" w:type="pct"/>
          </w:tcPr>
          <w:p w14:paraId="582F1B0A" w14:textId="77777777" w:rsidR="000F510C" w:rsidRPr="003F3579" w:rsidRDefault="00F72F6F" w:rsidP="00F72F6F">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 xml:space="preserve">No. </w:t>
            </w:r>
          </w:p>
          <w:p w14:paraId="7B18059D" w14:textId="273B1CE8" w:rsidR="00F72F6F" w:rsidRPr="003F3579" w:rsidRDefault="00F72F6F" w:rsidP="00F72F6F">
            <w:pPr>
              <w:keepNext/>
              <w:outlineLvl w:val="1"/>
              <w:rPr>
                <w:rFonts w:ascii="Arial" w:eastAsia="MS Mincho" w:hAnsi="Arial" w:cs="Arial"/>
                <w:bCs/>
                <w:sz w:val="20"/>
                <w:szCs w:val="20"/>
                <w:lang w:val="en-GB"/>
              </w:rPr>
            </w:pPr>
            <w:r w:rsidRPr="003F3579">
              <w:rPr>
                <w:rFonts w:ascii="Arial" w:hAnsi="Arial" w:cs="Arial"/>
                <w:sz w:val="20"/>
                <w:szCs w:val="20"/>
              </w:rPr>
              <w:t xml:space="preserve">The title has been revised as suggested and now reads: </w:t>
            </w:r>
            <w:r w:rsidRPr="003F3579">
              <w:rPr>
                <w:rStyle w:val="Strong"/>
                <w:rFonts w:ascii="Arial" w:eastAsia="MS Mincho" w:hAnsi="Arial" w:cs="Arial"/>
                <w:sz w:val="20"/>
                <w:szCs w:val="20"/>
              </w:rPr>
              <w:t xml:space="preserve">"Evaluation of Fish Silage as an Alternative Protein Source for Fish Meal Replacement in Diets for Pacu, </w:t>
            </w:r>
            <w:r w:rsidRPr="003F3579">
              <w:rPr>
                <w:rStyle w:val="Strong"/>
                <w:rFonts w:ascii="Arial" w:eastAsia="MS Mincho" w:hAnsi="Arial" w:cs="Arial"/>
                <w:i/>
                <w:iCs/>
                <w:sz w:val="20"/>
                <w:szCs w:val="20"/>
              </w:rPr>
              <w:t>Piaractus brachypomus</w:t>
            </w:r>
            <w:r w:rsidRPr="003F3579">
              <w:rPr>
                <w:rStyle w:val="Strong"/>
                <w:rFonts w:ascii="Arial" w:eastAsia="MS Mincho" w:hAnsi="Arial" w:cs="Arial"/>
                <w:sz w:val="20"/>
                <w:szCs w:val="20"/>
              </w:rPr>
              <w:t xml:space="preserve"> (Cuvier, 1818) Fingerlings."</w:t>
            </w:r>
          </w:p>
        </w:tc>
      </w:tr>
      <w:tr w:rsidR="000F510C" w:rsidRPr="003F3579" w14:paraId="3416394E" w14:textId="77777777">
        <w:trPr>
          <w:trHeight w:val="20"/>
          <w:jc w:val="center"/>
        </w:trPr>
        <w:tc>
          <w:tcPr>
            <w:tcW w:w="1666" w:type="pct"/>
            <w:noWrap/>
          </w:tcPr>
          <w:p w14:paraId="01A6DA41" w14:textId="77777777" w:rsidR="000F510C" w:rsidRPr="003F3579" w:rsidRDefault="009A6F42">
            <w:pPr>
              <w:keepNext/>
              <w:outlineLvl w:val="1"/>
              <w:rPr>
                <w:rFonts w:ascii="Arial" w:eastAsia="MS Mincho" w:hAnsi="Arial" w:cs="Arial"/>
                <w:b/>
                <w:bCs/>
                <w:sz w:val="20"/>
                <w:szCs w:val="20"/>
                <w:lang w:val="en-GB"/>
              </w:rPr>
            </w:pPr>
            <w:r w:rsidRPr="003F3579">
              <w:rPr>
                <w:rFonts w:ascii="Arial" w:eastAsia="MS Mincho" w:hAnsi="Arial" w:cs="Arial"/>
                <w:b/>
                <w:bCs/>
                <w:sz w:val="20"/>
                <w:szCs w:val="20"/>
                <w:lang w:val="en-GB"/>
              </w:rPr>
              <w:t xml:space="preserve">Is the abstract of the article comprehensive? </w:t>
            </w:r>
          </w:p>
          <w:p w14:paraId="790F9D04"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s</w:t>
            </w:r>
          </w:p>
          <w:p w14:paraId="6707A580"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If your answer is NO, please provide a brief, clear suggestion for improvement.</w:t>
            </w:r>
          </w:p>
          <w:p w14:paraId="2B651F67" w14:textId="77777777" w:rsidR="000F510C" w:rsidRPr="003F3579" w:rsidRDefault="000F510C">
            <w:pPr>
              <w:rPr>
                <w:rFonts w:ascii="Arial" w:hAnsi="Arial" w:cs="Arial"/>
                <w:sz w:val="20"/>
                <w:szCs w:val="20"/>
                <w:lang w:val="en-GB"/>
              </w:rPr>
            </w:pPr>
          </w:p>
        </w:tc>
        <w:tc>
          <w:tcPr>
            <w:tcW w:w="1667" w:type="pct"/>
          </w:tcPr>
          <w:p w14:paraId="61728E94" w14:textId="427A0060" w:rsidR="000F510C" w:rsidRPr="003F3579" w:rsidRDefault="006B3AB2" w:rsidP="006B3AB2">
            <w:pPr>
              <w:jc w:val="both"/>
              <w:rPr>
                <w:rFonts w:ascii="Arial" w:hAnsi="Arial" w:cs="Arial"/>
                <w:bCs/>
                <w:sz w:val="20"/>
                <w:szCs w:val="20"/>
                <w:lang w:val="en-GB"/>
              </w:rPr>
            </w:pPr>
            <w:r w:rsidRPr="003F3579">
              <w:rPr>
                <w:rFonts w:ascii="Arial" w:hAnsi="Arial" w:cs="Arial"/>
                <w:bCs/>
                <w:sz w:val="20"/>
                <w:szCs w:val="20"/>
                <w:lang w:val="en-GB"/>
              </w:rPr>
              <w:t>The abstract should be more synthetic, concise, and impact-driven. To improve clarity for the readers, the authors should shorten the introductory context and focus strictly on the core quantitative results. It is recommended to structure it or ensure it includes: 1) A single sentence on the objective; 2) Concise methodology (90 days, 5 diets, 15 tanks); 3) Exact key metrics (with specific values for SGR, FCR, and survival rate for the optimal T2 group); and 4) A clear, one-sentence concluding takeaway. Extraneous background text should be removed to keep the abstract under a tight, high-impact word count.</w:t>
            </w:r>
          </w:p>
        </w:tc>
        <w:tc>
          <w:tcPr>
            <w:tcW w:w="1667" w:type="pct"/>
          </w:tcPr>
          <w:p w14:paraId="02D4ADA5" w14:textId="2445B33B" w:rsidR="000F510C" w:rsidRPr="003F3579" w:rsidRDefault="002B3F92" w:rsidP="00236FA0">
            <w:pPr>
              <w:keepNext/>
              <w:outlineLvl w:val="1"/>
              <w:rPr>
                <w:rFonts w:ascii="Arial" w:eastAsia="MS Mincho" w:hAnsi="Arial" w:cs="Arial"/>
                <w:bCs/>
                <w:sz w:val="20"/>
                <w:szCs w:val="20"/>
                <w:lang w:val="en-GB"/>
              </w:rPr>
            </w:pPr>
            <w:r w:rsidRPr="003F3579">
              <w:rPr>
                <w:rFonts w:ascii="Arial" w:hAnsi="Arial" w:cs="Arial"/>
                <w:sz w:val="20"/>
                <w:szCs w:val="20"/>
              </w:rPr>
              <w:t>The authors sincerely thank the reviewer for the valuable suggestions. All the recommended revisions have been incorporated into the revised manuscript. The abstract has been thoroughly revised to make it more concise, synthetic, and impact-driven by reducing the introductory background and emphasizing the study objective, concise methodology (90-day feeding trial with five experimental diets and 15 tanks), key quantitative findings (including SGR, FCR, and survival rate for the optimal T2 group), and a clear concluding statement. Overall, the manuscript has been carefully revised to improve its clarity, readability, and scientific presentation.</w:t>
            </w:r>
          </w:p>
        </w:tc>
      </w:tr>
      <w:tr w:rsidR="000F510C" w:rsidRPr="003F3579" w14:paraId="0480C3F3" w14:textId="77777777">
        <w:trPr>
          <w:trHeight w:val="20"/>
          <w:jc w:val="center"/>
        </w:trPr>
        <w:tc>
          <w:tcPr>
            <w:tcW w:w="1666" w:type="pct"/>
            <w:noWrap/>
            <w:hideMark/>
          </w:tcPr>
          <w:p w14:paraId="53A13F2D" w14:textId="77777777" w:rsidR="000F510C" w:rsidRPr="003F3579" w:rsidRDefault="009A6F42">
            <w:pPr>
              <w:keepNext/>
              <w:outlineLvl w:val="1"/>
              <w:rPr>
                <w:rFonts w:ascii="Arial" w:eastAsia="MS Mincho" w:hAnsi="Arial" w:cs="Arial"/>
                <w:bCs/>
                <w:sz w:val="20"/>
                <w:szCs w:val="20"/>
                <w:lang w:val="en-GB"/>
              </w:rPr>
            </w:pPr>
            <w:r w:rsidRPr="003F3579">
              <w:rPr>
                <w:rFonts w:ascii="Arial" w:eastAsia="MS Mincho" w:hAnsi="Arial" w:cs="Arial"/>
                <w:b/>
                <w:bCs/>
                <w:sz w:val="20"/>
                <w:szCs w:val="20"/>
                <w:lang w:val="en-GB"/>
              </w:rPr>
              <w:t xml:space="preserve">Is the manuscript scientifically correct? </w:t>
            </w:r>
            <w:r w:rsidRPr="003F3579">
              <w:rPr>
                <w:rFonts w:ascii="Arial" w:eastAsia="MS Mincho" w:hAnsi="Arial" w:cs="Arial"/>
                <w:b/>
                <w:bCs/>
                <w:sz w:val="20"/>
                <w:szCs w:val="20"/>
                <w:lang w:val="en-GB"/>
              </w:rPr>
              <w:br/>
            </w:r>
          </w:p>
          <w:p w14:paraId="6C018A05"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If your answer is NO, please provide a brief, clear suggestion for improvement</w:t>
            </w:r>
          </w:p>
          <w:p w14:paraId="1218D882" w14:textId="77777777" w:rsidR="000F510C" w:rsidRPr="003F3579" w:rsidRDefault="009A6F42">
            <w:pPr>
              <w:rPr>
                <w:rFonts w:ascii="Arial" w:hAnsi="Arial" w:cs="Arial"/>
                <w:b/>
                <w:sz w:val="20"/>
                <w:szCs w:val="20"/>
                <w:lang w:val="en-GB"/>
              </w:rPr>
            </w:pPr>
            <w:r w:rsidRPr="003F3579">
              <w:rPr>
                <w:rFonts w:ascii="Arial" w:hAnsi="Arial" w:cs="Arial"/>
                <w:bCs/>
                <w:sz w:val="20"/>
                <w:szCs w:val="20"/>
                <w:lang w:val="en-GB"/>
              </w:rPr>
              <w:t>.</w:t>
            </w:r>
          </w:p>
        </w:tc>
        <w:tc>
          <w:tcPr>
            <w:tcW w:w="1667" w:type="pct"/>
          </w:tcPr>
          <w:p w14:paraId="79D74CC9" w14:textId="77777777" w:rsidR="00DF309B" w:rsidRPr="003F3579" w:rsidRDefault="00DF309B" w:rsidP="00DF309B">
            <w:pPr>
              <w:contextualSpacing/>
              <w:jc w:val="both"/>
              <w:rPr>
                <w:rFonts w:ascii="Arial" w:hAnsi="Arial" w:cs="Arial"/>
                <w:bCs/>
                <w:sz w:val="20"/>
                <w:szCs w:val="20"/>
              </w:rPr>
            </w:pPr>
            <w:r w:rsidRPr="003F3579">
              <w:rPr>
                <w:rFonts w:ascii="Arial" w:hAnsi="Arial" w:cs="Arial"/>
                <w:bCs/>
                <w:iCs/>
                <w:sz w:val="20"/>
                <w:szCs w:val="20"/>
              </w:rPr>
              <w:t>The authors should carefully review and rectify the minor numerical discrepancies present in the text, as acknowledged in the study's limitations.</w:t>
            </w:r>
          </w:p>
          <w:p w14:paraId="53A9C303" w14:textId="77777777" w:rsidR="00DF309B" w:rsidRPr="003F3579" w:rsidRDefault="00DF309B" w:rsidP="00DF309B">
            <w:pPr>
              <w:contextualSpacing/>
              <w:jc w:val="both"/>
              <w:rPr>
                <w:rFonts w:ascii="Arial" w:hAnsi="Arial" w:cs="Arial"/>
                <w:bCs/>
                <w:sz w:val="20"/>
                <w:szCs w:val="20"/>
              </w:rPr>
            </w:pPr>
            <w:r w:rsidRPr="003F3579">
              <w:rPr>
                <w:rFonts w:ascii="Arial" w:hAnsi="Arial" w:cs="Arial"/>
                <w:bCs/>
                <w:iCs/>
                <w:sz w:val="20"/>
                <w:szCs w:val="20"/>
              </w:rPr>
              <w:t>To transition this research from a preliminary tank-based trial to a scientifically validated commercial alternative, the manuscript needs to incorporate fundamental biochemical data, specifically the proximate chemical composition and lipid oxidation parameters (TBARS) of the formulated diets.</w:t>
            </w:r>
          </w:p>
          <w:p w14:paraId="32AB3E01" w14:textId="77777777" w:rsidR="00DF309B" w:rsidRPr="003F3579" w:rsidRDefault="00DF309B" w:rsidP="00DF309B">
            <w:pPr>
              <w:contextualSpacing/>
              <w:jc w:val="both"/>
              <w:rPr>
                <w:rFonts w:ascii="Arial" w:hAnsi="Arial" w:cs="Arial"/>
                <w:bCs/>
                <w:sz w:val="20"/>
                <w:szCs w:val="20"/>
              </w:rPr>
            </w:pPr>
            <w:r w:rsidRPr="003F3579">
              <w:rPr>
                <w:rFonts w:ascii="Arial" w:hAnsi="Arial" w:cs="Arial"/>
                <w:bCs/>
                <w:iCs/>
                <w:sz w:val="20"/>
                <w:szCs w:val="20"/>
              </w:rPr>
              <w:t>Given that the silage is derived from market waste, establishing its microbial safety profiles (e.g., absence of pathogens) is crucial.</w:t>
            </w:r>
          </w:p>
          <w:p w14:paraId="5E369BE9" w14:textId="51E27071" w:rsidR="000F510C" w:rsidRPr="003F3579" w:rsidRDefault="00DF309B" w:rsidP="00DF309B">
            <w:pPr>
              <w:contextualSpacing/>
              <w:jc w:val="both"/>
              <w:rPr>
                <w:rFonts w:ascii="Arial" w:hAnsi="Arial" w:cs="Arial"/>
                <w:bCs/>
                <w:sz w:val="20"/>
                <w:szCs w:val="20"/>
              </w:rPr>
            </w:pPr>
            <w:r w:rsidRPr="003F3579">
              <w:rPr>
                <w:rFonts w:ascii="Arial" w:hAnsi="Arial" w:cs="Arial"/>
                <w:bCs/>
                <w:iCs/>
                <w:sz w:val="20"/>
                <w:szCs w:val="20"/>
              </w:rPr>
              <w:t>The inclusion of a basic economic cost-benefit evaluation is strongly advised to demonstrate the actual financial feasibility of substituting fish meal with fish silage.</w:t>
            </w:r>
          </w:p>
        </w:tc>
        <w:tc>
          <w:tcPr>
            <w:tcW w:w="1667" w:type="pct"/>
          </w:tcPr>
          <w:p w14:paraId="70082BAF" w14:textId="20F99150" w:rsidR="000F510C" w:rsidRPr="003F3579" w:rsidRDefault="00236FA0">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Yes</w:t>
            </w:r>
          </w:p>
        </w:tc>
      </w:tr>
      <w:tr w:rsidR="000F510C" w:rsidRPr="003F3579" w14:paraId="4CF682DA" w14:textId="77777777">
        <w:trPr>
          <w:trHeight w:val="20"/>
          <w:jc w:val="center"/>
        </w:trPr>
        <w:tc>
          <w:tcPr>
            <w:tcW w:w="1666" w:type="pct"/>
            <w:noWrap/>
          </w:tcPr>
          <w:p w14:paraId="5AE9FFFE" w14:textId="77777777" w:rsidR="000F510C" w:rsidRPr="003F3579" w:rsidRDefault="009A6F42">
            <w:pPr>
              <w:rPr>
                <w:rFonts w:ascii="Arial" w:hAnsi="Arial" w:cs="Arial"/>
                <w:b/>
                <w:bCs/>
                <w:sz w:val="20"/>
                <w:szCs w:val="20"/>
                <w:lang w:val="en-GB"/>
              </w:rPr>
            </w:pPr>
            <w:r w:rsidRPr="003F3579">
              <w:rPr>
                <w:rFonts w:ascii="Arial" w:hAnsi="Arial" w:cs="Arial"/>
                <w:b/>
                <w:bCs/>
                <w:sz w:val="20"/>
                <w:szCs w:val="20"/>
                <w:lang w:val="en-GB"/>
              </w:rPr>
              <w:t xml:space="preserve">Are the references sufficient and recent? </w:t>
            </w:r>
          </w:p>
          <w:p w14:paraId="5E0E8E62"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(YES or NO)</w:t>
            </w:r>
          </w:p>
          <w:p w14:paraId="6F794102" w14:textId="77777777" w:rsidR="000F510C" w:rsidRPr="003F3579" w:rsidRDefault="000F510C">
            <w:pPr>
              <w:rPr>
                <w:rFonts w:ascii="Arial" w:hAnsi="Arial" w:cs="Arial"/>
                <w:bCs/>
                <w:sz w:val="20"/>
                <w:szCs w:val="20"/>
                <w:lang w:val="en-GB"/>
              </w:rPr>
            </w:pPr>
          </w:p>
          <w:p w14:paraId="19BFC9CA"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If your answer is NO, please provide clear suggestion for improvement.</w:t>
            </w:r>
          </w:p>
          <w:p w14:paraId="6DACF8C3" w14:textId="77777777" w:rsidR="000F510C" w:rsidRPr="003F3579" w:rsidRDefault="000F510C">
            <w:pPr>
              <w:rPr>
                <w:rFonts w:ascii="Arial" w:hAnsi="Arial" w:cs="Arial"/>
                <w:b/>
                <w:bCs/>
                <w:sz w:val="20"/>
                <w:szCs w:val="20"/>
                <w:lang w:val="en-GB"/>
              </w:rPr>
            </w:pPr>
          </w:p>
        </w:tc>
        <w:tc>
          <w:tcPr>
            <w:tcW w:w="1667" w:type="pct"/>
          </w:tcPr>
          <w:p w14:paraId="05803CD5" w14:textId="77777777" w:rsidR="00E65860" w:rsidRPr="003F3579" w:rsidRDefault="00E65860" w:rsidP="00E65860">
            <w:pPr>
              <w:contextualSpacing/>
              <w:jc w:val="both"/>
              <w:rPr>
                <w:rFonts w:ascii="Arial" w:hAnsi="Arial" w:cs="Arial"/>
                <w:sz w:val="20"/>
                <w:szCs w:val="20"/>
              </w:rPr>
            </w:pPr>
            <w:r w:rsidRPr="003F3579">
              <w:rPr>
                <w:rFonts w:ascii="Arial" w:hAnsi="Arial" w:cs="Arial"/>
                <w:sz w:val="20"/>
                <w:szCs w:val="20"/>
              </w:rPr>
              <w:t>The current reference list is comprehensive, relevant, and properly covers the historical and foundational aspects of fish silage utilization in aquaculture; however, it could be further enhanced by incorporating some more recent studies from the 2025–2026 period to better reflect the latest advancements in alternative protein sourcing.</w:t>
            </w:r>
          </w:p>
          <w:p w14:paraId="6AE6309B" w14:textId="59B7FA67" w:rsidR="00B03F5D" w:rsidRPr="003F3579" w:rsidRDefault="00B03F5D" w:rsidP="00E65860">
            <w:pPr>
              <w:contextualSpacing/>
              <w:jc w:val="both"/>
              <w:rPr>
                <w:rFonts w:ascii="Arial" w:hAnsi="Arial" w:cs="Arial"/>
                <w:sz w:val="20"/>
                <w:szCs w:val="20"/>
              </w:rPr>
            </w:pPr>
            <w:r w:rsidRPr="003F3579">
              <w:rPr>
                <w:rFonts w:ascii="Arial" w:hAnsi="Arial" w:cs="Arial"/>
                <w:sz w:val="20"/>
                <w:szCs w:val="20"/>
              </w:rPr>
              <w:t>Anbarasan, R., Tiwari, B. K., &amp; Mahendran, R. (2024). Upcycling of seafood side streams for circularity. In </w:t>
            </w:r>
            <w:r w:rsidRPr="003F3579">
              <w:rPr>
                <w:rFonts w:ascii="Arial" w:hAnsi="Arial" w:cs="Arial"/>
                <w:iCs/>
                <w:sz w:val="20"/>
                <w:szCs w:val="20"/>
              </w:rPr>
              <w:t>Advances in Food and Nutrition Libonatti, C. C., Agüería, D. A., &amp; Breccia, J. (2023). Fish waste silage, a green process for low feedstock availability. A Review. Agronomía Mesoamericana, 34(2).Research</w:t>
            </w:r>
            <w:r w:rsidRPr="003F3579">
              <w:rPr>
                <w:rFonts w:ascii="Arial" w:hAnsi="Arial" w:cs="Arial"/>
                <w:sz w:val="20"/>
                <w:szCs w:val="20"/>
              </w:rPr>
              <w:t> (Vol. 108, pp. 179-221). Academic Press.</w:t>
            </w:r>
          </w:p>
          <w:p w14:paraId="1FD03B64" w14:textId="5A2018C2" w:rsidR="00B03F5D" w:rsidRPr="003F3579" w:rsidRDefault="00B03F5D" w:rsidP="00E65860">
            <w:pPr>
              <w:contextualSpacing/>
              <w:jc w:val="both"/>
              <w:rPr>
                <w:rFonts w:ascii="Arial" w:hAnsi="Arial" w:cs="Arial"/>
                <w:sz w:val="20"/>
                <w:szCs w:val="20"/>
              </w:rPr>
            </w:pPr>
          </w:p>
        </w:tc>
        <w:tc>
          <w:tcPr>
            <w:tcW w:w="1667" w:type="pct"/>
          </w:tcPr>
          <w:p w14:paraId="12832A32" w14:textId="21486A5A" w:rsidR="000F510C" w:rsidRPr="003F3579" w:rsidRDefault="00236FA0">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Yes</w:t>
            </w:r>
          </w:p>
        </w:tc>
      </w:tr>
      <w:tr w:rsidR="000F510C" w:rsidRPr="003F3579" w14:paraId="2EE2B7EE" w14:textId="77777777">
        <w:trPr>
          <w:trHeight w:val="20"/>
          <w:jc w:val="center"/>
        </w:trPr>
        <w:tc>
          <w:tcPr>
            <w:tcW w:w="1666" w:type="pct"/>
            <w:noWrap/>
          </w:tcPr>
          <w:p w14:paraId="2806B200" w14:textId="77777777" w:rsidR="000F510C" w:rsidRPr="003F3579" w:rsidRDefault="009A6F42">
            <w:pPr>
              <w:rPr>
                <w:rFonts w:ascii="Arial" w:hAnsi="Arial" w:cs="Arial"/>
                <w:b/>
                <w:bCs/>
                <w:sz w:val="20"/>
                <w:szCs w:val="20"/>
                <w:lang w:val="en-GB"/>
              </w:rPr>
            </w:pPr>
            <w:r w:rsidRPr="003F3579">
              <w:rPr>
                <w:rFonts w:ascii="Arial" w:hAnsi="Arial" w:cs="Arial"/>
                <w:b/>
                <w:bCs/>
                <w:sz w:val="20"/>
                <w:szCs w:val="20"/>
                <w:lang w:val="en-GB"/>
              </w:rPr>
              <w:t>Are there ethical issues in this manuscript?</w:t>
            </w:r>
          </w:p>
          <w:p w14:paraId="23E76472"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(YES or NO)</w:t>
            </w:r>
          </w:p>
          <w:p w14:paraId="7F0536F6" w14:textId="77777777" w:rsidR="000F510C" w:rsidRPr="003F3579" w:rsidRDefault="000F510C">
            <w:pPr>
              <w:rPr>
                <w:rFonts w:ascii="Arial" w:hAnsi="Arial" w:cs="Arial"/>
                <w:bCs/>
                <w:sz w:val="20"/>
                <w:szCs w:val="20"/>
                <w:lang w:val="en-GB"/>
              </w:rPr>
            </w:pPr>
          </w:p>
          <w:p w14:paraId="061A7B80" w14:textId="77777777" w:rsidR="000F510C" w:rsidRPr="003F3579" w:rsidRDefault="009A6F42">
            <w:pPr>
              <w:rPr>
                <w:rFonts w:ascii="Arial" w:hAnsi="Arial" w:cs="Arial"/>
                <w:bCs/>
                <w:sz w:val="20"/>
                <w:szCs w:val="20"/>
                <w:lang w:val="en-GB"/>
              </w:rPr>
            </w:pPr>
            <w:r w:rsidRPr="003F3579">
              <w:rPr>
                <w:rFonts w:ascii="Arial" w:hAnsi="Arial" w:cs="Arial"/>
                <w:bCs/>
                <w:sz w:val="20"/>
                <w:szCs w:val="20"/>
                <w:lang w:val="en-GB"/>
              </w:rPr>
              <w:t>(If yes, kindly please write down the ethical issues here in details)</w:t>
            </w:r>
          </w:p>
          <w:p w14:paraId="410081FE" w14:textId="77777777" w:rsidR="000F510C" w:rsidRPr="003F3579" w:rsidRDefault="000F510C">
            <w:pPr>
              <w:rPr>
                <w:rFonts w:ascii="Arial" w:hAnsi="Arial" w:cs="Arial"/>
                <w:bCs/>
                <w:sz w:val="20"/>
                <w:szCs w:val="20"/>
                <w:lang w:val="en-GB"/>
              </w:rPr>
            </w:pPr>
          </w:p>
        </w:tc>
        <w:tc>
          <w:tcPr>
            <w:tcW w:w="1667" w:type="pct"/>
          </w:tcPr>
          <w:p w14:paraId="4B87B25B" w14:textId="11409F70" w:rsidR="000F510C" w:rsidRPr="003F3579" w:rsidRDefault="00B03F5D">
            <w:pPr>
              <w:contextualSpacing/>
              <w:rPr>
                <w:rFonts w:ascii="Arial" w:hAnsi="Arial" w:cs="Arial"/>
                <w:bCs/>
                <w:sz w:val="20"/>
                <w:szCs w:val="20"/>
                <w:lang w:val="en-GB"/>
              </w:rPr>
            </w:pPr>
            <w:r w:rsidRPr="003F3579">
              <w:rPr>
                <w:rFonts w:ascii="Arial" w:hAnsi="Arial" w:cs="Arial"/>
                <w:bCs/>
                <w:sz w:val="20"/>
                <w:szCs w:val="20"/>
                <w:lang w:val="en-GB"/>
              </w:rPr>
              <w:t>NO</w:t>
            </w:r>
          </w:p>
        </w:tc>
        <w:tc>
          <w:tcPr>
            <w:tcW w:w="1667" w:type="pct"/>
          </w:tcPr>
          <w:p w14:paraId="2FD23908" w14:textId="5AA7EBEF" w:rsidR="000F510C" w:rsidRPr="003F3579" w:rsidRDefault="008D5216">
            <w:pPr>
              <w:keepNext/>
              <w:outlineLvl w:val="1"/>
              <w:rPr>
                <w:rFonts w:ascii="Arial" w:eastAsia="MS Mincho" w:hAnsi="Arial" w:cs="Arial"/>
                <w:bCs/>
                <w:sz w:val="20"/>
                <w:szCs w:val="20"/>
                <w:lang w:val="en-GB"/>
              </w:rPr>
            </w:pPr>
            <w:r w:rsidRPr="003F3579">
              <w:rPr>
                <w:rFonts w:ascii="Arial" w:eastAsia="MS Mincho" w:hAnsi="Arial" w:cs="Arial"/>
                <w:bCs/>
                <w:sz w:val="20"/>
                <w:szCs w:val="20"/>
                <w:lang w:val="en-GB"/>
              </w:rPr>
              <w:t>No</w:t>
            </w:r>
          </w:p>
        </w:tc>
      </w:tr>
    </w:tbl>
    <w:p w14:paraId="3C4F7A8F" w14:textId="77777777" w:rsidR="008C5828" w:rsidRPr="003F3579" w:rsidRDefault="008C5828" w:rsidP="008C5828">
      <w:pPr>
        <w:spacing w:after="160" w:line="259" w:lineRule="auto"/>
        <w:rPr>
          <w:rFonts w:ascii="Arial" w:eastAsia="Calibri" w:hAnsi="Arial" w:cs="Arial"/>
          <w:sz w:val="20"/>
          <w:szCs w:val="20"/>
          <w:lang w:val="en-IN"/>
        </w:rPr>
      </w:pPr>
    </w:p>
    <w:p w14:paraId="03B873F4" w14:textId="77777777" w:rsidR="003F3579" w:rsidRPr="003F3579" w:rsidRDefault="003F3579">
      <w:pPr>
        <w:spacing w:after="160" w:line="259" w:lineRule="auto"/>
        <w:rPr>
          <w:rFonts w:ascii="Arial" w:eastAsia="Calibri" w:hAnsi="Arial" w:cs="Arial"/>
          <w:sz w:val="20"/>
          <w:szCs w:val="20"/>
          <w:lang w:val="en-IN"/>
        </w:rPr>
      </w:pPr>
    </w:p>
    <w:sectPr w:rsidR="003F3579" w:rsidRPr="003F35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D985" w14:textId="77777777" w:rsidR="004A43CB" w:rsidRDefault="004A43CB">
      <w:r>
        <w:separator/>
      </w:r>
    </w:p>
  </w:endnote>
  <w:endnote w:type="continuationSeparator" w:id="0">
    <w:p w14:paraId="50971ED2" w14:textId="77777777" w:rsidR="004A43CB" w:rsidRDefault="004A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9A6F42" w:rsidRDefault="009A6F42">
    <w:pPr>
      <w:pStyle w:val="Footer"/>
      <w:jc w:val="right"/>
    </w:pPr>
  </w:p>
  <w:p w14:paraId="237516A0" w14:textId="77777777" w:rsidR="009A6F42" w:rsidRDefault="009A6F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D521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D5216">
      <w:rPr>
        <w:b/>
        <w:noProof/>
        <w:sz w:val="20"/>
      </w:rPr>
      <w:t>3</w:t>
    </w:r>
    <w:r>
      <w:rPr>
        <w:b/>
        <w:sz w:val="20"/>
      </w:rPr>
      <w:fldChar w:fldCharType="end"/>
    </w:r>
  </w:p>
  <w:p w14:paraId="5DF1AF1F" w14:textId="77777777" w:rsidR="009A6F42" w:rsidRDefault="009A6F42">
    <w:pPr>
      <w:pStyle w:val="Footer"/>
      <w:jc w:val="right"/>
      <w:rPr>
        <w:b/>
        <w:sz w:val="20"/>
      </w:rPr>
    </w:pPr>
    <w:r>
      <w:rPr>
        <w:b/>
        <w:sz w:val="20"/>
      </w:rPr>
      <w:t>V240326</w:t>
    </w:r>
  </w:p>
  <w:p w14:paraId="1BD81E8B" w14:textId="77777777" w:rsidR="009A6F42" w:rsidRDefault="009A6F42">
    <w:pPr>
      <w:pStyle w:val="Footer"/>
      <w:jc w:val="right"/>
    </w:pPr>
  </w:p>
  <w:p w14:paraId="4D186BA6" w14:textId="77777777" w:rsidR="009A6F42" w:rsidRDefault="009A6F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A165" w14:textId="77777777" w:rsidR="004A43CB" w:rsidRDefault="004A43CB">
      <w:r>
        <w:separator/>
      </w:r>
    </w:p>
  </w:footnote>
  <w:footnote w:type="continuationSeparator" w:id="0">
    <w:p w14:paraId="2C48A66A" w14:textId="77777777" w:rsidR="004A43CB" w:rsidRDefault="004A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9A6F42" w:rsidRDefault="009A6F42">
    <w:pPr>
      <w:spacing w:before="100" w:beforeAutospacing="1" w:after="100" w:afterAutospacing="1"/>
      <w:jc w:val="center"/>
      <w:rPr>
        <w:b/>
        <w:bCs/>
        <w:color w:val="003399"/>
        <w:szCs w:val="20"/>
        <w:u w:val="single"/>
        <w:lang w:val="en-GB"/>
      </w:rPr>
    </w:pPr>
  </w:p>
  <w:p w14:paraId="681766D4" w14:textId="77777777" w:rsidR="009A6F42" w:rsidRDefault="009A6F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8E32B90"/>
    <w:multiLevelType w:val="multilevel"/>
    <w:tmpl w:val="DEB0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9799793">
    <w:abstractNumId w:val="4"/>
  </w:num>
  <w:num w:numId="2" w16cid:durableId="1406757659">
    <w:abstractNumId w:val="8"/>
  </w:num>
  <w:num w:numId="3" w16cid:durableId="1557930492">
    <w:abstractNumId w:val="7"/>
  </w:num>
  <w:num w:numId="4" w16cid:durableId="700403456">
    <w:abstractNumId w:val="9"/>
  </w:num>
  <w:num w:numId="5" w16cid:durableId="129637919">
    <w:abstractNumId w:val="6"/>
  </w:num>
  <w:num w:numId="6" w16cid:durableId="1526483656">
    <w:abstractNumId w:val="0"/>
  </w:num>
  <w:num w:numId="7" w16cid:durableId="1256091880">
    <w:abstractNumId w:val="3"/>
  </w:num>
  <w:num w:numId="8" w16cid:durableId="701635045">
    <w:abstractNumId w:val="11"/>
  </w:num>
  <w:num w:numId="9" w16cid:durableId="899750928">
    <w:abstractNumId w:val="10"/>
  </w:num>
  <w:num w:numId="10" w16cid:durableId="1064988631">
    <w:abstractNumId w:val="2"/>
  </w:num>
  <w:num w:numId="11" w16cid:durableId="1468664309">
    <w:abstractNumId w:val="1"/>
  </w:num>
  <w:num w:numId="12" w16cid:durableId="1500920634">
    <w:abstractNumId w:val="5"/>
  </w:num>
  <w:num w:numId="13" w16cid:durableId="6130950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C0A93"/>
    <w:rsid w:val="000F510C"/>
    <w:rsid w:val="00225E55"/>
    <w:rsid w:val="00236FA0"/>
    <w:rsid w:val="002B3F92"/>
    <w:rsid w:val="00385B6C"/>
    <w:rsid w:val="003F3579"/>
    <w:rsid w:val="004A43CB"/>
    <w:rsid w:val="00523B80"/>
    <w:rsid w:val="00597284"/>
    <w:rsid w:val="006518EB"/>
    <w:rsid w:val="006B3AB2"/>
    <w:rsid w:val="006E62E2"/>
    <w:rsid w:val="00734379"/>
    <w:rsid w:val="00760586"/>
    <w:rsid w:val="0082713C"/>
    <w:rsid w:val="00853676"/>
    <w:rsid w:val="008A048C"/>
    <w:rsid w:val="008A782F"/>
    <w:rsid w:val="008C5828"/>
    <w:rsid w:val="008D5216"/>
    <w:rsid w:val="008F3DFD"/>
    <w:rsid w:val="00907DF8"/>
    <w:rsid w:val="009A6F42"/>
    <w:rsid w:val="009E0A28"/>
    <w:rsid w:val="00A712E9"/>
    <w:rsid w:val="00AD2A0C"/>
    <w:rsid w:val="00B03F5D"/>
    <w:rsid w:val="00B8666A"/>
    <w:rsid w:val="00C554DC"/>
    <w:rsid w:val="00D15ABF"/>
    <w:rsid w:val="00D7727C"/>
    <w:rsid w:val="00DE6315"/>
    <w:rsid w:val="00DF309B"/>
    <w:rsid w:val="00E65860"/>
    <w:rsid w:val="00E812CE"/>
    <w:rsid w:val="00E963F0"/>
    <w:rsid w:val="00F72F6F"/>
    <w:rsid w:val="00FB2CC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5A45026A-510B-4154-A490-F28F7901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FB2CC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FB2CCE"/>
    <w:rPr>
      <w:rFonts w:ascii="Calibri Light" w:eastAsia="Times New Roman" w:hAnsi="Calibri Light" w:cs="Times New Roman"/>
      <w:b/>
      <w:bCs/>
      <w:kern w:val="32"/>
      <w:sz w:val="32"/>
      <w:szCs w:val="32"/>
    </w:rPr>
  </w:style>
  <w:style w:type="character" w:customStyle="1" w:styleId="UnresolvedMention2">
    <w:name w:val="Unresolved Mention2"/>
    <w:basedOn w:val="DefaultParagraphFont"/>
    <w:uiPriority w:val="99"/>
    <w:semiHidden/>
    <w:unhideWhenUsed/>
    <w:rsid w:val="00523B80"/>
    <w:rPr>
      <w:color w:val="605E5C"/>
      <w:shd w:val="clear" w:color="auto" w:fill="E1DFDD"/>
    </w:rPr>
  </w:style>
  <w:style w:type="character" w:styleId="Strong">
    <w:name w:val="Strong"/>
    <w:basedOn w:val="DefaultParagraphFont"/>
    <w:uiPriority w:val="22"/>
    <w:qFormat/>
    <w:rsid w:val="00F72F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6982254">
      <w:bodyDiv w:val="1"/>
      <w:marLeft w:val="0"/>
      <w:marRight w:val="0"/>
      <w:marTop w:val="0"/>
      <w:marBottom w:val="0"/>
      <w:divBdr>
        <w:top w:val="none" w:sz="0" w:space="0" w:color="auto"/>
        <w:left w:val="none" w:sz="0" w:space="0" w:color="auto"/>
        <w:bottom w:val="none" w:sz="0" w:space="0" w:color="auto"/>
        <w:right w:val="none" w:sz="0" w:space="0" w:color="auto"/>
      </w:divBdr>
      <w:divsChild>
        <w:div w:id="64764798">
          <w:blockQuote w:val="1"/>
          <w:marLeft w:val="600"/>
          <w:marRight w:val="600"/>
          <w:marTop w:val="6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5599346">
      <w:bodyDiv w:val="1"/>
      <w:marLeft w:val="0"/>
      <w:marRight w:val="0"/>
      <w:marTop w:val="0"/>
      <w:marBottom w:val="0"/>
      <w:divBdr>
        <w:top w:val="none" w:sz="0" w:space="0" w:color="auto"/>
        <w:left w:val="none" w:sz="0" w:space="0" w:color="auto"/>
        <w:bottom w:val="none" w:sz="0" w:space="0" w:color="auto"/>
        <w:right w:val="none" w:sz="0" w:space="0" w:color="auto"/>
      </w:divBdr>
      <w:divsChild>
        <w:div w:id="186771141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791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2026-07-02T18:01:00Z</dcterms:created>
  <dcterms:modified xsi:type="dcterms:W3CDTF">2026-07-06T11:08:00Z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