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14:paraId="08C1146F" w14:textId="77777777">
        <w:trPr>
          <w:trHeight w:val="20"/>
          <w:jc w:val="center"/>
        </w:trPr>
        <w:tc>
          <w:tcPr>
            <w:tcW w:w="1186" w:type="pct"/>
          </w:tcPr>
          <w:p w14:paraId="22AE33AA" w14:textId="77777777" w:rsidR="000F510C" w:rsidRDefault="00884B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884B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5ED59194" w:rsidR="000F510C" w:rsidRDefault="00977F49">
            <w:pPr>
              <w:pStyle w:val="NormalWeb"/>
              <w:spacing w:before="0" w:beforeAutospacing="0" w:after="0" w:afterAutospacing="0"/>
              <w:rPr>
                <w:rFonts w:ascii="Times New Roman" w:hAnsi="Times New Roman" w:cs="Times New Roman"/>
                <w:b/>
                <w:bCs/>
                <w:sz w:val="20"/>
                <w:szCs w:val="20"/>
                <w:lang w:val="en-GB"/>
              </w:rPr>
            </w:pPr>
            <w:r w:rsidRPr="00977F49">
              <w:rPr>
                <w:rFonts w:ascii="Times New Roman" w:hAnsi="Times New Roman" w:cs="Times New Roman"/>
                <w:b/>
                <w:bCs/>
                <w:sz w:val="20"/>
                <w:szCs w:val="20"/>
                <w:lang w:val="en-GB"/>
              </w:rPr>
              <w:t>Ms_UPJOZ_6184</w:t>
            </w:r>
          </w:p>
        </w:tc>
      </w:tr>
      <w:tr w:rsidR="000F510C" w14:paraId="7A55579C" w14:textId="77777777">
        <w:trPr>
          <w:trHeight w:val="20"/>
          <w:jc w:val="center"/>
        </w:trPr>
        <w:tc>
          <w:tcPr>
            <w:tcW w:w="1186" w:type="pct"/>
          </w:tcPr>
          <w:p w14:paraId="4F059A19" w14:textId="77777777" w:rsidR="000F510C" w:rsidRDefault="00884B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3BB23908" w:rsidR="000F510C" w:rsidRDefault="00977F49">
            <w:pPr>
              <w:pStyle w:val="NormalWeb"/>
              <w:spacing w:before="0" w:beforeAutospacing="0" w:after="0" w:afterAutospacing="0"/>
              <w:rPr>
                <w:rFonts w:ascii="Times New Roman" w:hAnsi="Times New Roman" w:cs="Times New Roman"/>
                <w:b/>
                <w:sz w:val="20"/>
                <w:szCs w:val="20"/>
                <w:lang w:val="en-GB"/>
              </w:rPr>
            </w:pPr>
            <w:r w:rsidRPr="00977F49">
              <w:rPr>
                <w:rFonts w:ascii="Times New Roman" w:hAnsi="Times New Roman" w:cs="Times New Roman"/>
                <w:b/>
                <w:sz w:val="20"/>
                <w:szCs w:val="20"/>
                <w:lang w:val="en-GB"/>
              </w:rPr>
              <w:t xml:space="preserve">First Regional Report on Equine </w:t>
            </w:r>
            <w:proofErr w:type="spellStart"/>
            <w:r w:rsidRPr="00977F49">
              <w:rPr>
                <w:rFonts w:ascii="Times New Roman" w:hAnsi="Times New Roman" w:cs="Times New Roman"/>
                <w:b/>
                <w:sz w:val="20"/>
                <w:szCs w:val="20"/>
                <w:lang w:val="en-GB"/>
              </w:rPr>
              <w:t>Trypanosomosis</w:t>
            </w:r>
            <w:proofErr w:type="spellEnd"/>
            <w:r w:rsidRPr="00977F49">
              <w:rPr>
                <w:rFonts w:ascii="Times New Roman" w:hAnsi="Times New Roman" w:cs="Times New Roman"/>
                <w:b/>
                <w:sz w:val="20"/>
                <w:szCs w:val="20"/>
                <w:lang w:val="en-GB"/>
              </w:rPr>
              <w:t xml:space="preserve"> in North-Eastern Plane Zone of Uttar Pradesh: Epidemiological Assessment and Risk Factor Analysis</w:t>
            </w:r>
          </w:p>
        </w:tc>
      </w:tr>
      <w:tr w:rsidR="000F510C" w14:paraId="1A34BFE0" w14:textId="77777777">
        <w:trPr>
          <w:trHeight w:val="20"/>
          <w:jc w:val="center"/>
        </w:trPr>
        <w:tc>
          <w:tcPr>
            <w:tcW w:w="1186" w:type="pct"/>
          </w:tcPr>
          <w:p w14:paraId="370F016B" w14:textId="77777777" w:rsidR="000F510C" w:rsidRDefault="00884B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B6488D" w14:textId="77777777" w:rsidR="000F510C" w:rsidRDefault="00884B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D0A2B87"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74B1A214" w14:textId="77777777" w:rsidR="000F510C" w:rsidRDefault="000F510C">
      <w:pPr>
        <w:pStyle w:val="BodyText"/>
        <w:rPr>
          <w:rFonts w:ascii="Times New Roman" w:hAnsi="Times New Roman"/>
          <w:i/>
          <w:sz w:val="20"/>
          <w:szCs w:val="20"/>
          <w:u w:val="single"/>
          <w:lang w:val="en-GB"/>
        </w:rPr>
      </w:pPr>
    </w:p>
    <w:p w14:paraId="2505A95B" w14:textId="77777777" w:rsidR="000F510C" w:rsidRDefault="000F510C">
      <w:pPr>
        <w:jc w:val="both"/>
        <w:rPr>
          <w:rFonts w:eastAsia="MS Mincho"/>
          <w:sz w:val="20"/>
          <w:szCs w:val="20"/>
          <w:lang w:val="en-GB" w:eastAsia="x-none"/>
        </w:rPr>
      </w:pPr>
    </w:p>
    <w:p w14:paraId="653EDD7A" w14:textId="77777777" w:rsidR="000F510C" w:rsidRDefault="000F510C">
      <w:pPr>
        <w:jc w:val="both"/>
        <w:rPr>
          <w:rFonts w:eastAsia="MS Mincho"/>
          <w:sz w:val="20"/>
          <w:szCs w:val="20"/>
          <w:lang w:val="en-GB" w:eastAsia="x-none"/>
        </w:rPr>
      </w:pPr>
    </w:p>
    <w:p w14:paraId="37C36DDC" w14:textId="77777777" w:rsidR="000F510C" w:rsidRDefault="00884B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884B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884B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C70F8D" w14:paraId="47461211" w14:textId="77777777">
        <w:trPr>
          <w:trHeight w:val="20"/>
          <w:jc w:val="center"/>
        </w:trPr>
        <w:tc>
          <w:tcPr>
            <w:tcW w:w="1666" w:type="pct"/>
            <w:noWrap/>
            <w:hideMark/>
          </w:tcPr>
          <w:p w14:paraId="6EBDF013" w14:textId="77777777" w:rsidR="00C70F8D" w:rsidRDefault="00C70F8D" w:rsidP="00C70F8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C70F8D" w:rsidRDefault="00C70F8D" w:rsidP="00C70F8D">
            <w:pPr>
              <w:rPr>
                <w:rFonts w:eastAsia="MS Mincho"/>
                <w:bCs/>
                <w:sz w:val="20"/>
                <w:szCs w:val="20"/>
                <w:lang w:val="en-GB"/>
              </w:rPr>
            </w:pPr>
            <w:r>
              <w:rPr>
                <w:bCs/>
                <w:sz w:val="20"/>
                <w:szCs w:val="20"/>
                <w:lang w:val="en-GB"/>
              </w:rPr>
              <w:t>be required for this part.</w:t>
            </w:r>
          </w:p>
        </w:tc>
        <w:tc>
          <w:tcPr>
            <w:tcW w:w="1667" w:type="pct"/>
          </w:tcPr>
          <w:p w14:paraId="03DC2AB4" w14:textId="619171A2" w:rsidR="00C70F8D" w:rsidRDefault="00C70F8D" w:rsidP="00C70F8D">
            <w:pPr>
              <w:contextualSpacing/>
              <w:rPr>
                <w:b/>
                <w:bCs/>
                <w:sz w:val="20"/>
                <w:szCs w:val="20"/>
                <w:lang w:val="en-GB"/>
              </w:rPr>
            </w:pPr>
            <w:r>
              <w:rPr>
                <w:b/>
                <w:sz w:val="20"/>
                <w:szCs w:val="20"/>
                <w:lang w:val="en-GB"/>
              </w:rPr>
              <w:t>Authors claim it to be the f</w:t>
            </w:r>
            <w:r w:rsidRPr="00977F49">
              <w:rPr>
                <w:b/>
                <w:sz w:val="20"/>
                <w:szCs w:val="20"/>
                <w:lang w:val="en-GB"/>
              </w:rPr>
              <w:t xml:space="preserve">irst Regional Report on Equine </w:t>
            </w:r>
            <w:proofErr w:type="spellStart"/>
            <w:r w:rsidRPr="00977F49">
              <w:rPr>
                <w:b/>
                <w:sz w:val="20"/>
                <w:szCs w:val="20"/>
                <w:lang w:val="en-GB"/>
              </w:rPr>
              <w:t>Trypanosomosis</w:t>
            </w:r>
            <w:proofErr w:type="spellEnd"/>
            <w:r w:rsidRPr="00977F49">
              <w:rPr>
                <w:b/>
                <w:sz w:val="20"/>
                <w:szCs w:val="20"/>
                <w:lang w:val="en-GB"/>
              </w:rPr>
              <w:t xml:space="preserve"> in North-Eastern Plane Zone of Uttar Pradesh</w:t>
            </w:r>
          </w:p>
        </w:tc>
        <w:tc>
          <w:tcPr>
            <w:tcW w:w="1667" w:type="pct"/>
          </w:tcPr>
          <w:p w14:paraId="305EFE14" w14:textId="7A258743" w:rsidR="00C70F8D" w:rsidRDefault="00A07459" w:rsidP="00C70F8D">
            <w:pPr>
              <w:keepNext/>
              <w:outlineLvl w:val="1"/>
              <w:rPr>
                <w:rFonts w:eastAsia="MS Mincho"/>
                <w:bCs/>
                <w:sz w:val="20"/>
                <w:szCs w:val="20"/>
                <w:lang w:val="en-GB"/>
              </w:rPr>
            </w:pPr>
            <w:r w:rsidRPr="00807965">
              <w:rPr>
                <w:sz w:val="18"/>
                <w:szCs w:val="18"/>
              </w:rPr>
              <w:t xml:space="preserve">This manuscript provides valuable insights into the epidemiology and diagnosis of equine </w:t>
            </w:r>
            <w:proofErr w:type="spellStart"/>
            <w:r w:rsidRPr="00807965">
              <w:rPr>
                <w:sz w:val="18"/>
                <w:szCs w:val="18"/>
              </w:rPr>
              <w:t>trypanosomosis</w:t>
            </w:r>
            <w:proofErr w:type="spellEnd"/>
            <w:r w:rsidRPr="00807965">
              <w:rPr>
                <w:sz w:val="18"/>
                <w:szCs w:val="18"/>
              </w:rPr>
              <w:t xml:space="preserve"> under field conditions. This work will serve as a useful reference for researchers, veterinarians, and policymakers involved in equine health and the management of </w:t>
            </w:r>
            <w:proofErr w:type="spellStart"/>
            <w:r w:rsidRPr="00807965">
              <w:rPr>
                <w:sz w:val="18"/>
                <w:szCs w:val="18"/>
              </w:rPr>
              <w:t>trypanosomosis</w:t>
            </w:r>
            <w:proofErr w:type="spellEnd"/>
            <w:r w:rsidRPr="00807965">
              <w:rPr>
                <w:sz w:val="18"/>
                <w:szCs w:val="18"/>
              </w:rPr>
              <w:t xml:space="preserve"> in endemic regions.</w:t>
            </w: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884B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884B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884B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14:paraId="4EDBEF58" w14:textId="77777777">
        <w:trPr>
          <w:trHeight w:val="20"/>
          <w:jc w:val="center"/>
        </w:trPr>
        <w:tc>
          <w:tcPr>
            <w:tcW w:w="1666" w:type="pct"/>
            <w:noWrap/>
            <w:hideMark/>
          </w:tcPr>
          <w:p w14:paraId="6BD79223" w14:textId="77777777" w:rsidR="000F510C" w:rsidRDefault="00884B00">
            <w:pPr>
              <w:rPr>
                <w:b/>
                <w:bCs/>
                <w:sz w:val="20"/>
                <w:szCs w:val="20"/>
                <w:lang w:val="en-GB"/>
              </w:rPr>
            </w:pPr>
            <w:r>
              <w:rPr>
                <w:b/>
                <w:bCs/>
                <w:sz w:val="20"/>
                <w:szCs w:val="20"/>
                <w:lang w:val="en-GB"/>
              </w:rPr>
              <w:t xml:space="preserve">1. Is the title clear and appropriate for the study? </w:t>
            </w:r>
          </w:p>
          <w:p w14:paraId="480E2ED8"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0F510C" w:rsidRDefault="00884B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69D2B7" w14:textId="77777777" w:rsidR="0071745D" w:rsidRDefault="0071745D" w:rsidP="0071745D">
            <w:pPr>
              <w:ind w:left="360"/>
              <w:rPr>
                <w:b/>
                <w:bCs/>
                <w:sz w:val="20"/>
                <w:szCs w:val="20"/>
                <w:lang w:val="en-IN"/>
              </w:rPr>
            </w:pPr>
          </w:p>
          <w:p w14:paraId="1FCE24FF" w14:textId="77777777" w:rsidR="0071745D" w:rsidRDefault="0071745D" w:rsidP="0071745D">
            <w:pPr>
              <w:ind w:left="360"/>
              <w:jc w:val="center"/>
              <w:rPr>
                <w:b/>
                <w:bCs/>
                <w:sz w:val="20"/>
                <w:szCs w:val="20"/>
                <w:lang w:val="en-IN"/>
              </w:rPr>
            </w:pPr>
            <w:r>
              <w:rPr>
                <w:b/>
                <w:bCs/>
                <w:sz w:val="20"/>
                <w:szCs w:val="20"/>
                <w:lang w:val="en-IN"/>
              </w:rPr>
              <w:t>2</w:t>
            </w:r>
          </w:p>
          <w:p w14:paraId="34C856AA" w14:textId="77777777" w:rsidR="0071745D" w:rsidRDefault="0071745D" w:rsidP="0071745D">
            <w:pPr>
              <w:ind w:left="360"/>
              <w:jc w:val="center"/>
              <w:rPr>
                <w:b/>
                <w:bCs/>
                <w:sz w:val="20"/>
                <w:szCs w:val="20"/>
                <w:lang w:val="en-IN"/>
              </w:rPr>
            </w:pPr>
          </w:p>
          <w:p w14:paraId="42ABCE3B" w14:textId="7DC59410" w:rsidR="0071745D" w:rsidRPr="0071745D" w:rsidRDefault="0071745D" w:rsidP="0071745D">
            <w:pPr>
              <w:ind w:left="360"/>
              <w:rPr>
                <w:b/>
                <w:bCs/>
                <w:sz w:val="20"/>
                <w:szCs w:val="20"/>
                <w:lang w:val="en-IN"/>
              </w:rPr>
            </w:pPr>
            <w:r>
              <w:rPr>
                <w:b/>
                <w:bCs/>
                <w:sz w:val="20"/>
                <w:szCs w:val="20"/>
                <w:lang w:val="en-IN"/>
              </w:rPr>
              <w:t>T</w:t>
            </w:r>
            <w:r w:rsidRPr="0071745D">
              <w:rPr>
                <w:b/>
                <w:bCs/>
                <w:sz w:val="20"/>
                <w:szCs w:val="20"/>
                <w:lang w:val="en-IN"/>
              </w:rPr>
              <w:t>he manuscript title emphasizes "Epidemiological Assessment and Risk Factor Analysis" but the study does not adequately evaluate the major epidemiological determinants of the disease.</w:t>
            </w:r>
          </w:p>
          <w:p w14:paraId="54138E3D" w14:textId="77777777" w:rsidR="0071745D" w:rsidRPr="0071745D" w:rsidRDefault="0071745D" w:rsidP="0071745D">
            <w:pPr>
              <w:ind w:left="360"/>
              <w:rPr>
                <w:b/>
                <w:bCs/>
                <w:sz w:val="20"/>
                <w:szCs w:val="20"/>
                <w:lang w:val="en-IN"/>
              </w:rPr>
            </w:pPr>
            <w:r w:rsidRPr="0071745D">
              <w:rPr>
                <w:b/>
                <w:bCs/>
                <w:sz w:val="20"/>
                <w:szCs w:val="20"/>
                <w:lang w:val="en-IN"/>
              </w:rPr>
              <w:t>Key concerns:</w:t>
            </w:r>
          </w:p>
          <w:p w14:paraId="6BDDE49D" w14:textId="77777777" w:rsidR="0071745D" w:rsidRDefault="0071745D" w:rsidP="0071745D">
            <w:pPr>
              <w:numPr>
                <w:ilvl w:val="0"/>
                <w:numId w:val="14"/>
              </w:numPr>
              <w:rPr>
                <w:b/>
                <w:bCs/>
                <w:sz w:val="20"/>
                <w:szCs w:val="20"/>
                <w:lang w:val="en-IN"/>
              </w:rPr>
            </w:pPr>
            <w:r w:rsidRPr="0071745D">
              <w:rPr>
                <w:b/>
                <w:bCs/>
                <w:sz w:val="20"/>
                <w:szCs w:val="20"/>
                <w:lang w:val="en-IN"/>
              </w:rPr>
              <w:t>Vector-related variables appear absent</w:t>
            </w:r>
            <w:r>
              <w:rPr>
                <w:b/>
                <w:bCs/>
                <w:sz w:val="20"/>
                <w:szCs w:val="20"/>
                <w:lang w:val="en-IN"/>
              </w:rPr>
              <w:t xml:space="preserve">: </w:t>
            </w:r>
            <w:r w:rsidRPr="0071745D">
              <w:rPr>
                <w:b/>
                <w:bCs/>
                <w:sz w:val="20"/>
                <w:szCs w:val="20"/>
                <w:lang w:val="en-IN"/>
              </w:rPr>
              <w:t xml:space="preserve">For vector-borne diseases, vector abundance, seasonal vector activity, vector density, or environmental conditions affecting vectors are often the primary risk factors. </w:t>
            </w:r>
          </w:p>
          <w:p w14:paraId="35A8B2D3" w14:textId="75201BF8" w:rsidR="0071745D" w:rsidRDefault="0071745D" w:rsidP="0071745D">
            <w:pPr>
              <w:ind w:left="720"/>
              <w:rPr>
                <w:b/>
                <w:bCs/>
                <w:sz w:val="20"/>
                <w:szCs w:val="20"/>
                <w:lang w:val="en-IN"/>
              </w:rPr>
            </w:pPr>
            <w:r w:rsidRPr="0071745D">
              <w:rPr>
                <w:b/>
                <w:bCs/>
                <w:sz w:val="20"/>
                <w:szCs w:val="20"/>
                <w:lang w:val="en-IN"/>
              </w:rPr>
              <w:t xml:space="preserve">Evaluating only host factors such as age, sex, and gastrointestinal parasitism provides an incomplete risk-factor assessment. </w:t>
            </w:r>
          </w:p>
          <w:p w14:paraId="2554516F" w14:textId="77777777" w:rsidR="0071745D" w:rsidRPr="0071745D" w:rsidRDefault="0071745D" w:rsidP="0071745D">
            <w:pPr>
              <w:ind w:left="720"/>
              <w:rPr>
                <w:b/>
                <w:bCs/>
                <w:sz w:val="20"/>
                <w:szCs w:val="20"/>
                <w:lang w:val="en-IN"/>
              </w:rPr>
            </w:pPr>
          </w:p>
          <w:p w14:paraId="0F81E71D" w14:textId="41DA0699" w:rsidR="0071745D" w:rsidRPr="0071745D" w:rsidRDefault="0071745D" w:rsidP="0071745D">
            <w:pPr>
              <w:numPr>
                <w:ilvl w:val="0"/>
                <w:numId w:val="14"/>
              </w:numPr>
              <w:rPr>
                <w:b/>
                <w:bCs/>
                <w:sz w:val="20"/>
                <w:szCs w:val="20"/>
                <w:lang w:val="en-IN"/>
              </w:rPr>
            </w:pPr>
            <w:r w:rsidRPr="0071745D">
              <w:rPr>
                <w:b/>
                <w:bCs/>
                <w:sz w:val="20"/>
                <w:szCs w:val="20"/>
                <w:lang w:val="en-IN"/>
              </w:rPr>
              <w:t>Seasonality should be considered</w:t>
            </w:r>
            <w:r>
              <w:rPr>
                <w:b/>
                <w:bCs/>
                <w:sz w:val="20"/>
                <w:szCs w:val="20"/>
                <w:lang w:val="en-IN"/>
              </w:rPr>
              <w:t xml:space="preserve">: </w:t>
            </w:r>
            <w:r w:rsidRPr="0071745D">
              <w:rPr>
                <w:b/>
                <w:bCs/>
                <w:sz w:val="20"/>
                <w:szCs w:val="20"/>
                <w:lang w:val="en-IN"/>
              </w:rPr>
              <w:t xml:space="preserve">If data were collected over multiple months or seasons, seasonal prevalence should be </w:t>
            </w:r>
            <w:proofErr w:type="spellStart"/>
            <w:r w:rsidRPr="0071745D">
              <w:rPr>
                <w:b/>
                <w:bCs/>
                <w:sz w:val="20"/>
                <w:szCs w:val="20"/>
                <w:lang w:val="en-IN"/>
              </w:rPr>
              <w:t>analyzed</w:t>
            </w:r>
            <w:proofErr w:type="spellEnd"/>
            <w:r w:rsidRPr="0071745D">
              <w:rPr>
                <w:b/>
                <w:bCs/>
                <w:sz w:val="20"/>
                <w:szCs w:val="20"/>
                <w:lang w:val="en-IN"/>
              </w:rPr>
              <w:t xml:space="preserve"> and reported. </w:t>
            </w:r>
          </w:p>
          <w:p w14:paraId="5562828B" w14:textId="3F36FFCA" w:rsidR="0071745D" w:rsidRDefault="0071745D" w:rsidP="0071745D">
            <w:pPr>
              <w:ind w:left="720"/>
              <w:rPr>
                <w:b/>
                <w:bCs/>
                <w:sz w:val="20"/>
                <w:szCs w:val="20"/>
                <w:lang w:val="en-IN"/>
              </w:rPr>
            </w:pPr>
          </w:p>
          <w:p w14:paraId="058BEC73" w14:textId="523F7682" w:rsidR="0071745D" w:rsidRDefault="0071745D" w:rsidP="0071745D">
            <w:pPr>
              <w:ind w:left="759"/>
              <w:rPr>
                <w:b/>
                <w:bCs/>
                <w:sz w:val="20"/>
                <w:szCs w:val="20"/>
                <w:lang w:val="en-IN"/>
              </w:rPr>
            </w:pPr>
            <w:r>
              <w:rPr>
                <w:b/>
                <w:bCs/>
                <w:sz w:val="20"/>
                <w:szCs w:val="20"/>
                <w:lang w:val="en-IN"/>
              </w:rPr>
              <w:t xml:space="preserve"> </w:t>
            </w:r>
            <w:r w:rsidRPr="0071745D">
              <w:rPr>
                <w:b/>
                <w:bCs/>
                <w:sz w:val="20"/>
                <w:szCs w:val="20"/>
                <w:lang w:val="en-IN"/>
              </w:rPr>
              <w:t xml:space="preserve">Seasonal variation is often closely linked to vector population dynamics and disease transmission. </w:t>
            </w:r>
          </w:p>
          <w:p w14:paraId="3A49C5C1" w14:textId="77777777" w:rsidR="0071745D" w:rsidRPr="0071745D" w:rsidRDefault="0071745D" w:rsidP="0071745D">
            <w:pPr>
              <w:ind w:left="759"/>
              <w:rPr>
                <w:b/>
                <w:bCs/>
                <w:sz w:val="20"/>
                <w:szCs w:val="20"/>
                <w:lang w:val="en-IN"/>
              </w:rPr>
            </w:pPr>
          </w:p>
          <w:p w14:paraId="238B62A6" w14:textId="208274D2" w:rsidR="0071745D" w:rsidRPr="0071745D" w:rsidRDefault="0071745D" w:rsidP="0071745D">
            <w:pPr>
              <w:numPr>
                <w:ilvl w:val="0"/>
                <w:numId w:val="14"/>
              </w:numPr>
              <w:rPr>
                <w:b/>
                <w:bCs/>
                <w:sz w:val="20"/>
                <w:szCs w:val="20"/>
                <w:lang w:val="en-IN"/>
              </w:rPr>
            </w:pPr>
            <w:r w:rsidRPr="0071745D">
              <w:rPr>
                <w:b/>
                <w:bCs/>
                <w:sz w:val="20"/>
                <w:szCs w:val="20"/>
                <w:lang w:val="en-IN"/>
              </w:rPr>
              <w:t>Mismatch between title and study content</w:t>
            </w:r>
            <w:r>
              <w:rPr>
                <w:b/>
                <w:bCs/>
                <w:sz w:val="20"/>
                <w:szCs w:val="20"/>
                <w:lang w:val="en-IN"/>
              </w:rPr>
              <w:t xml:space="preserve">: </w:t>
            </w:r>
            <w:r w:rsidRPr="0071745D">
              <w:rPr>
                <w:b/>
                <w:bCs/>
                <w:sz w:val="20"/>
                <w:szCs w:val="20"/>
                <w:lang w:val="en-IN"/>
              </w:rPr>
              <w:t xml:space="preserve">The phrase "Risk Factor Analysis" creates an expectation of a comprehensive assessment of determinants of transmission. </w:t>
            </w:r>
          </w:p>
          <w:p w14:paraId="35543A12" w14:textId="77777777" w:rsidR="0071745D" w:rsidRPr="0071745D" w:rsidRDefault="0071745D" w:rsidP="0071745D">
            <w:pPr>
              <w:ind w:left="759"/>
              <w:rPr>
                <w:b/>
                <w:bCs/>
                <w:sz w:val="20"/>
                <w:szCs w:val="20"/>
                <w:lang w:val="en-IN"/>
              </w:rPr>
            </w:pPr>
            <w:r w:rsidRPr="0071745D">
              <w:rPr>
                <w:b/>
                <w:bCs/>
                <w:sz w:val="20"/>
                <w:szCs w:val="20"/>
                <w:lang w:val="en-IN"/>
              </w:rPr>
              <w:t xml:space="preserve">If only host demographic variables were </w:t>
            </w:r>
            <w:proofErr w:type="spellStart"/>
            <w:r w:rsidRPr="0071745D">
              <w:rPr>
                <w:b/>
                <w:bCs/>
                <w:sz w:val="20"/>
                <w:szCs w:val="20"/>
                <w:lang w:val="en-IN"/>
              </w:rPr>
              <w:t>analyzed</w:t>
            </w:r>
            <w:proofErr w:type="spellEnd"/>
            <w:r w:rsidRPr="0071745D">
              <w:rPr>
                <w:b/>
                <w:bCs/>
                <w:sz w:val="20"/>
                <w:szCs w:val="20"/>
                <w:lang w:val="en-IN"/>
              </w:rPr>
              <w:t xml:space="preserve">, the title may overstate the scope of the work. </w:t>
            </w:r>
          </w:p>
          <w:p w14:paraId="7B448E1E" w14:textId="3660C4F2" w:rsidR="0071745D" w:rsidRDefault="0071745D" w:rsidP="0071745D">
            <w:pPr>
              <w:ind w:left="360"/>
              <w:rPr>
                <w:b/>
                <w:bCs/>
                <w:sz w:val="20"/>
                <w:szCs w:val="20"/>
                <w:lang w:val="en-IN"/>
              </w:rPr>
            </w:pPr>
          </w:p>
          <w:p w14:paraId="21A60139" w14:textId="77777777" w:rsidR="0071745D" w:rsidRPr="0071745D" w:rsidRDefault="0071745D" w:rsidP="0071745D">
            <w:pPr>
              <w:ind w:left="360"/>
              <w:rPr>
                <w:b/>
                <w:bCs/>
                <w:sz w:val="20"/>
                <w:szCs w:val="20"/>
                <w:lang w:val="en-IN"/>
              </w:rPr>
            </w:pPr>
          </w:p>
          <w:p w14:paraId="100CFCFA" w14:textId="77777777" w:rsidR="0071745D" w:rsidRPr="0071745D" w:rsidRDefault="0071745D" w:rsidP="0071745D">
            <w:pPr>
              <w:ind w:left="360"/>
              <w:rPr>
                <w:b/>
                <w:bCs/>
                <w:sz w:val="20"/>
                <w:szCs w:val="20"/>
                <w:lang w:val="en-IN"/>
              </w:rPr>
            </w:pPr>
            <w:r w:rsidRPr="0071745D">
              <w:rPr>
                <w:b/>
                <w:bCs/>
                <w:sz w:val="20"/>
                <w:szCs w:val="20"/>
                <w:lang w:val="en-IN"/>
              </w:rPr>
              <w:t>The title partially reflects the study objectives; however, it may overstate the scope of the epidemiological and risk factor analyses performed. For a vector-borne disease, vector abundance, seasonal variation, and environmental determinants are among the most important factors influencing transmission. The current study appears to focus primarily on host-related variables such as age, sex, and gastrointestinal parasitism, which alone may not provide a comprehensive risk-factor assessment. Inclusion of seasonal prevalence and vector-related data, where available, would strengthen the epidemiological interpretation. Alternatively, the title should be modified to more accurately reflect the variables investigated.</w:t>
            </w:r>
          </w:p>
          <w:p w14:paraId="0B813A4F" w14:textId="7889BC00" w:rsidR="00C70F8D" w:rsidRDefault="00C70F8D" w:rsidP="0071745D">
            <w:pPr>
              <w:rPr>
                <w:b/>
                <w:bCs/>
                <w:sz w:val="20"/>
                <w:szCs w:val="20"/>
                <w:lang w:val="en-GB"/>
              </w:rPr>
            </w:pPr>
          </w:p>
        </w:tc>
        <w:tc>
          <w:tcPr>
            <w:tcW w:w="1667" w:type="pct"/>
          </w:tcPr>
          <w:p w14:paraId="6104545D" w14:textId="77777777" w:rsidR="00A07459" w:rsidRPr="00A07459" w:rsidRDefault="00A07459" w:rsidP="00A07459">
            <w:pPr>
              <w:spacing w:after="160" w:line="278" w:lineRule="auto"/>
              <w:jc w:val="both"/>
              <w:rPr>
                <w:sz w:val="20"/>
                <w:szCs w:val="20"/>
              </w:rPr>
            </w:pPr>
            <w:r w:rsidRPr="00A07459">
              <w:rPr>
                <w:sz w:val="20"/>
                <w:szCs w:val="20"/>
              </w:rPr>
              <w:t xml:space="preserve">We sincerely thank the Editor for the valuable comments and constructive suggestions. We agree that vector abundance, seasonal dynamics, and environmental variables are important determinants of the epidemiology of </w:t>
            </w:r>
            <w:r w:rsidRPr="00A07459">
              <w:rPr>
                <w:i/>
                <w:iCs/>
                <w:sz w:val="20"/>
                <w:szCs w:val="20"/>
              </w:rPr>
              <w:t xml:space="preserve">Trypanosoma </w:t>
            </w:r>
            <w:proofErr w:type="spellStart"/>
            <w:r w:rsidRPr="00A07459">
              <w:rPr>
                <w:i/>
                <w:iCs/>
                <w:sz w:val="20"/>
                <w:szCs w:val="20"/>
              </w:rPr>
              <w:t>evansi</w:t>
            </w:r>
            <w:proofErr w:type="spellEnd"/>
            <w:r w:rsidRPr="00A07459">
              <w:rPr>
                <w:sz w:val="20"/>
                <w:szCs w:val="20"/>
              </w:rPr>
              <w:t xml:space="preserve"> infection. However, the primary objective of the present study was to determine the prevalence of equine </w:t>
            </w:r>
            <w:proofErr w:type="spellStart"/>
            <w:r w:rsidRPr="00A07459">
              <w:rPr>
                <w:sz w:val="20"/>
                <w:szCs w:val="20"/>
              </w:rPr>
              <w:t>trypanosomosis</w:t>
            </w:r>
            <w:proofErr w:type="spellEnd"/>
            <w:r w:rsidRPr="00A07459">
              <w:rPr>
                <w:sz w:val="20"/>
                <w:szCs w:val="20"/>
              </w:rPr>
              <w:t xml:space="preserve"> using molecular (PCR) and serological (indirect-ELISA) methods and to evaluate the association of selected host-related factors (animal species, age, sex, body condition, management practices, and gastrointestinal helminth infestation) with infection status under field conditions.</w:t>
            </w:r>
          </w:p>
          <w:p w14:paraId="7E256FB7" w14:textId="77777777" w:rsidR="00A07459" w:rsidRDefault="00A07459" w:rsidP="00A07459">
            <w:pPr>
              <w:spacing w:after="160" w:line="278" w:lineRule="auto"/>
              <w:jc w:val="both"/>
              <w:rPr>
                <w:sz w:val="20"/>
                <w:szCs w:val="20"/>
              </w:rPr>
            </w:pPr>
            <w:r w:rsidRPr="00A07459">
              <w:rPr>
                <w:sz w:val="20"/>
                <w:szCs w:val="20"/>
              </w:rPr>
              <w:t>Unfortunately, vector density, seasonal variation, and environmental parameters were not included in the study design, and therefore these variables could not be analyzed. We have now clearly acknowledged this limitation in the Discussion section and emphasized that future investigations incorporating vector ecology and seasonal surveillance are required for a more comprehensive epidemiological assessment.</w:t>
            </w:r>
          </w:p>
          <w:p w14:paraId="53A116CB" w14:textId="77777777" w:rsidR="00A07459" w:rsidRPr="00A07459" w:rsidRDefault="00A07459" w:rsidP="00A07459">
            <w:pPr>
              <w:spacing w:after="160" w:line="278" w:lineRule="auto"/>
              <w:jc w:val="both"/>
              <w:rPr>
                <w:sz w:val="20"/>
                <w:szCs w:val="20"/>
              </w:rPr>
            </w:pPr>
            <w:r w:rsidRPr="00A07459">
              <w:rPr>
                <w:sz w:val="20"/>
                <w:szCs w:val="20"/>
              </w:rPr>
              <w:t>To better reflect the actual scope of the study, we have also revised the manuscript title by removing the implication of a comprehensive epidemiological risk-factor analysis. The revised title more accurately represents the host-related epidemiological variables investigated in the present study.</w:t>
            </w:r>
          </w:p>
          <w:p w14:paraId="65F44947" w14:textId="77777777" w:rsidR="00A07459" w:rsidRPr="00A07459" w:rsidRDefault="00A07459" w:rsidP="00A07459">
            <w:pPr>
              <w:spacing w:after="160" w:line="278" w:lineRule="auto"/>
              <w:jc w:val="both"/>
              <w:rPr>
                <w:sz w:val="20"/>
                <w:szCs w:val="20"/>
              </w:rPr>
            </w:pPr>
            <w:r w:rsidRPr="00A07459">
              <w:rPr>
                <w:sz w:val="20"/>
                <w:szCs w:val="20"/>
              </w:rPr>
              <w:t>We appreciate the Editor's insightful comments, which have significantly improved the clarity and scientific accuracy of our manuscript.</w:t>
            </w:r>
          </w:p>
          <w:p w14:paraId="36401637" w14:textId="77777777" w:rsidR="00A07459" w:rsidRPr="00A07459" w:rsidRDefault="00A07459" w:rsidP="00A07459">
            <w:pPr>
              <w:spacing w:after="160" w:line="278" w:lineRule="auto"/>
              <w:jc w:val="both"/>
              <w:rPr>
                <w:sz w:val="20"/>
                <w:szCs w:val="20"/>
              </w:rPr>
            </w:pPr>
          </w:p>
          <w:p w14:paraId="77A6A384" w14:textId="77777777" w:rsidR="000F510C" w:rsidRDefault="000F510C">
            <w:pPr>
              <w:keepNext/>
              <w:outlineLvl w:val="1"/>
              <w:rPr>
                <w:rFonts w:eastAsia="MS Mincho"/>
                <w:bCs/>
                <w:sz w:val="20"/>
                <w:szCs w:val="20"/>
                <w:lang w:val="en-GB"/>
              </w:rPr>
            </w:pPr>
          </w:p>
        </w:tc>
      </w:tr>
      <w:tr w:rsidR="000F510C" w14:paraId="0A937C75" w14:textId="77777777">
        <w:trPr>
          <w:trHeight w:val="20"/>
          <w:jc w:val="center"/>
        </w:trPr>
        <w:tc>
          <w:tcPr>
            <w:tcW w:w="1666" w:type="pct"/>
            <w:noWrap/>
            <w:hideMark/>
          </w:tcPr>
          <w:p w14:paraId="6679EE7D" w14:textId="77777777" w:rsidR="000F510C" w:rsidRDefault="00884B00">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6EBF2459"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0F510C" w:rsidRDefault="00884B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5D4268B0" w:rsidR="000F510C" w:rsidRDefault="00C70F8D" w:rsidP="00884B00">
            <w:pPr>
              <w:ind w:left="360"/>
              <w:jc w:val="center"/>
              <w:rPr>
                <w:b/>
                <w:bCs/>
                <w:sz w:val="20"/>
                <w:szCs w:val="20"/>
                <w:lang w:val="en-GB"/>
              </w:rPr>
            </w:pPr>
            <w:r>
              <w:rPr>
                <w:b/>
                <w:bCs/>
                <w:sz w:val="20"/>
                <w:szCs w:val="20"/>
                <w:lang w:val="en-GB"/>
              </w:rPr>
              <w:t>3</w:t>
            </w:r>
          </w:p>
        </w:tc>
        <w:tc>
          <w:tcPr>
            <w:tcW w:w="1667" w:type="pct"/>
          </w:tcPr>
          <w:p w14:paraId="575247A5" w14:textId="77777777" w:rsidR="000F510C" w:rsidRDefault="000F510C">
            <w:pPr>
              <w:keepNext/>
              <w:outlineLvl w:val="1"/>
              <w:rPr>
                <w:rFonts w:eastAsia="MS Mincho"/>
                <w:bCs/>
                <w:sz w:val="20"/>
                <w:szCs w:val="20"/>
                <w:lang w:val="en-GB"/>
              </w:rPr>
            </w:pPr>
          </w:p>
        </w:tc>
      </w:tr>
      <w:tr w:rsidR="000F510C" w14:paraId="733B06F0" w14:textId="77777777">
        <w:trPr>
          <w:trHeight w:val="20"/>
          <w:jc w:val="center"/>
        </w:trPr>
        <w:tc>
          <w:tcPr>
            <w:tcW w:w="1666" w:type="pct"/>
            <w:noWrap/>
            <w:hideMark/>
          </w:tcPr>
          <w:p w14:paraId="571A3D1D" w14:textId="77777777" w:rsidR="000F510C" w:rsidRDefault="00884B0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0F510C" w:rsidRDefault="00884B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57B70167" w:rsidR="000F510C" w:rsidRDefault="00C70F8D" w:rsidP="00884B00">
            <w:pPr>
              <w:ind w:left="360"/>
              <w:jc w:val="center"/>
              <w:rPr>
                <w:b/>
                <w:bCs/>
                <w:sz w:val="20"/>
                <w:szCs w:val="20"/>
                <w:lang w:val="en-GB"/>
              </w:rPr>
            </w:pPr>
            <w:r>
              <w:rPr>
                <w:b/>
                <w:bCs/>
                <w:sz w:val="20"/>
                <w:szCs w:val="20"/>
                <w:lang w:val="en-GB"/>
              </w:rPr>
              <w:t>4</w:t>
            </w:r>
          </w:p>
        </w:tc>
        <w:tc>
          <w:tcPr>
            <w:tcW w:w="1667" w:type="pct"/>
          </w:tcPr>
          <w:p w14:paraId="1385131D" w14:textId="77777777" w:rsidR="000F510C" w:rsidRDefault="000F510C">
            <w:pPr>
              <w:keepNext/>
              <w:outlineLvl w:val="1"/>
              <w:rPr>
                <w:rFonts w:eastAsia="MS Mincho"/>
                <w:bCs/>
                <w:sz w:val="20"/>
                <w:szCs w:val="20"/>
                <w:lang w:val="en-GB"/>
              </w:rPr>
            </w:pPr>
          </w:p>
        </w:tc>
      </w:tr>
      <w:tr w:rsidR="000F510C" w14:paraId="5A25E829" w14:textId="77777777">
        <w:trPr>
          <w:trHeight w:val="20"/>
          <w:jc w:val="center"/>
        </w:trPr>
        <w:tc>
          <w:tcPr>
            <w:tcW w:w="1666" w:type="pct"/>
            <w:noWrap/>
            <w:hideMark/>
          </w:tcPr>
          <w:p w14:paraId="3A86295D" w14:textId="77777777" w:rsidR="000F510C" w:rsidRDefault="00884B0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0F510C" w:rsidRDefault="00884B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3AB14C" w14:textId="22BDA19D" w:rsidR="000F510C" w:rsidRDefault="00C70F8D" w:rsidP="00884B00">
            <w:pPr>
              <w:ind w:left="360"/>
              <w:jc w:val="center"/>
              <w:rPr>
                <w:b/>
                <w:bCs/>
                <w:sz w:val="20"/>
                <w:szCs w:val="20"/>
                <w:lang w:val="en-GB"/>
              </w:rPr>
            </w:pPr>
            <w:r>
              <w:rPr>
                <w:b/>
                <w:bCs/>
                <w:sz w:val="20"/>
                <w:szCs w:val="20"/>
                <w:lang w:val="en-GB"/>
              </w:rPr>
              <w:t>3</w:t>
            </w:r>
          </w:p>
        </w:tc>
        <w:tc>
          <w:tcPr>
            <w:tcW w:w="1667" w:type="pct"/>
          </w:tcPr>
          <w:p w14:paraId="7EB0A7E5" w14:textId="77777777" w:rsidR="000F510C" w:rsidRDefault="000F510C">
            <w:pPr>
              <w:keepNext/>
              <w:outlineLvl w:val="1"/>
              <w:rPr>
                <w:rFonts w:eastAsia="MS Mincho"/>
                <w:bCs/>
                <w:sz w:val="20"/>
                <w:szCs w:val="20"/>
                <w:lang w:val="en-GB"/>
              </w:rPr>
            </w:pPr>
          </w:p>
        </w:tc>
      </w:tr>
      <w:tr w:rsidR="000F510C" w14:paraId="6B9D170D" w14:textId="77777777">
        <w:trPr>
          <w:trHeight w:val="20"/>
          <w:jc w:val="center"/>
        </w:trPr>
        <w:tc>
          <w:tcPr>
            <w:tcW w:w="1666" w:type="pct"/>
            <w:noWrap/>
            <w:hideMark/>
          </w:tcPr>
          <w:p w14:paraId="7B48635A" w14:textId="77777777" w:rsidR="000F510C" w:rsidRDefault="00884B0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0F510C" w:rsidRDefault="00884B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D2ABB" w14:textId="5FEDCBAA" w:rsidR="000F510C" w:rsidRDefault="00C70F8D" w:rsidP="00884B00">
            <w:pPr>
              <w:ind w:left="360"/>
              <w:jc w:val="center"/>
              <w:rPr>
                <w:b/>
                <w:bCs/>
                <w:sz w:val="20"/>
                <w:szCs w:val="20"/>
                <w:lang w:val="en-GB"/>
              </w:rPr>
            </w:pPr>
            <w:r>
              <w:rPr>
                <w:b/>
                <w:bCs/>
                <w:sz w:val="20"/>
                <w:szCs w:val="20"/>
                <w:lang w:val="en-GB"/>
              </w:rPr>
              <w:t>3</w:t>
            </w:r>
          </w:p>
        </w:tc>
        <w:tc>
          <w:tcPr>
            <w:tcW w:w="1667" w:type="pct"/>
          </w:tcPr>
          <w:p w14:paraId="144D114B" w14:textId="77777777" w:rsidR="000F510C" w:rsidRDefault="000F510C">
            <w:pPr>
              <w:keepNext/>
              <w:outlineLvl w:val="1"/>
              <w:rPr>
                <w:rFonts w:eastAsia="MS Mincho"/>
                <w:bCs/>
                <w:sz w:val="20"/>
                <w:szCs w:val="20"/>
                <w:lang w:val="en-GB"/>
              </w:rPr>
            </w:pPr>
          </w:p>
        </w:tc>
      </w:tr>
      <w:tr w:rsidR="000F510C" w14:paraId="6FD848EF" w14:textId="77777777">
        <w:trPr>
          <w:trHeight w:val="20"/>
          <w:jc w:val="center"/>
        </w:trPr>
        <w:tc>
          <w:tcPr>
            <w:tcW w:w="1666" w:type="pct"/>
            <w:noWrap/>
            <w:hideMark/>
          </w:tcPr>
          <w:p w14:paraId="048A3F65" w14:textId="77777777" w:rsidR="000F510C" w:rsidRDefault="00884B0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0F510C" w:rsidRDefault="00884B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499ACE1" w14:textId="6689EC4F" w:rsidR="00884B00" w:rsidRDefault="00884B00" w:rsidP="00884B00">
            <w:pPr>
              <w:jc w:val="center"/>
              <w:rPr>
                <w:b/>
                <w:bCs/>
                <w:sz w:val="20"/>
                <w:szCs w:val="20"/>
                <w:lang w:val="en-IN"/>
              </w:rPr>
            </w:pPr>
            <w:r>
              <w:rPr>
                <w:b/>
                <w:bCs/>
                <w:sz w:val="20"/>
                <w:szCs w:val="20"/>
                <w:lang w:val="en-IN"/>
              </w:rPr>
              <w:t>4</w:t>
            </w:r>
          </w:p>
          <w:p w14:paraId="4AA55C5A" w14:textId="7CFB0FFE" w:rsidR="00C70F8D" w:rsidRPr="00C70F8D" w:rsidRDefault="00C70F8D" w:rsidP="00C70F8D">
            <w:pPr>
              <w:rPr>
                <w:b/>
                <w:bCs/>
                <w:sz w:val="20"/>
                <w:szCs w:val="20"/>
                <w:lang w:val="en-IN"/>
              </w:rPr>
            </w:pPr>
            <w:r w:rsidRPr="00C70F8D">
              <w:rPr>
                <w:b/>
                <w:bCs/>
                <w:sz w:val="20"/>
                <w:szCs w:val="20"/>
                <w:lang w:val="en-IN"/>
              </w:rPr>
              <w:t>Overall, almost all citations are present in the bibliography, but the manuscript should be corrected for</w:t>
            </w:r>
            <w:r w:rsidR="00884B00">
              <w:rPr>
                <w:b/>
                <w:bCs/>
                <w:sz w:val="20"/>
                <w:szCs w:val="20"/>
                <w:lang w:val="en-IN"/>
              </w:rPr>
              <w:t xml:space="preserve"> example</w:t>
            </w:r>
          </w:p>
          <w:p w14:paraId="44D4D724" w14:textId="77777777" w:rsidR="00C70F8D" w:rsidRPr="00C70F8D" w:rsidRDefault="00C70F8D" w:rsidP="00C70F8D">
            <w:pPr>
              <w:ind w:left="720"/>
              <w:rPr>
                <w:b/>
                <w:bCs/>
                <w:sz w:val="20"/>
                <w:szCs w:val="20"/>
                <w:lang w:val="en-IN"/>
              </w:rPr>
            </w:pPr>
            <w:r w:rsidRPr="00C70F8D">
              <w:rPr>
                <w:b/>
                <w:bCs/>
                <w:sz w:val="20"/>
                <w:szCs w:val="20"/>
                <w:lang w:val="en-IN"/>
              </w:rPr>
              <w:t xml:space="preserve">Ahmed/Ahmad </w:t>
            </w:r>
          </w:p>
          <w:p w14:paraId="344E4FE1" w14:textId="77777777" w:rsidR="00C70F8D" w:rsidRPr="00C70F8D" w:rsidRDefault="00C70F8D" w:rsidP="00C70F8D">
            <w:pPr>
              <w:ind w:left="720"/>
              <w:rPr>
                <w:b/>
                <w:bCs/>
                <w:sz w:val="20"/>
                <w:szCs w:val="20"/>
                <w:lang w:val="en-IN"/>
              </w:rPr>
            </w:pPr>
            <w:r w:rsidRPr="00C70F8D">
              <w:rPr>
                <w:b/>
                <w:bCs/>
                <w:sz w:val="20"/>
                <w:szCs w:val="20"/>
                <w:lang w:val="en-IN"/>
              </w:rPr>
              <w:t xml:space="preserve">Gezahegne/Gezahegn </w:t>
            </w:r>
          </w:p>
          <w:p w14:paraId="3B5B2F60" w14:textId="77777777" w:rsidR="00C70F8D" w:rsidRPr="00C70F8D" w:rsidRDefault="00C70F8D" w:rsidP="00C70F8D">
            <w:pPr>
              <w:ind w:left="720"/>
              <w:rPr>
                <w:b/>
                <w:bCs/>
                <w:sz w:val="20"/>
                <w:szCs w:val="20"/>
                <w:lang w:val="en-IN"/>
              </w:rPr>
            </w:pPr>
            <w:r w:rsidRPr="00C70F8D">
              <w:rPr>
                <w:b/>
                <w:bCs/>
                <w:sz w:val="20"/>
                <w:szCs w:val="20"/>
                <w:lang w:val="en-IN"/>
              </w:rPr>
              <w:t xml:space="preserve">Killick-Kendrick spelling </w:t>
            </w:r>
          </w:p>
          <w:p w14:paraId="3E8A8BC9" w14:textId="2F1FE2AC" w:rsidR="000F510C" w:rsidRPr="00C70F8D" w:rsidRDefault="00C70F8D" w:rsidP="00C70F8D">
            <w:pPr>
              <w:ind w:left="720"/>
              <w:rPr>
                <w:b/>
                <w:bCs/>
                <w:sz w:val="20"/>
                <w:szCs w:val="20"/>
                <w:lang w:val="en-IN"/>
              </w:rPr>
            </w:pPr>
            <w:proofErr w:type="spellStart"/>
            <w:r w:rsidRPr="00C70F8D">
              <w:rPr>
                <w:b/>
                <w:bCs/>
                <w:sz w:val="20"/>
                <w:szCs w:val="20"/>
                <w:lang w:val="en-IN"/>
              </w:rPr>
              <w:t>Sumbria</w:t>
            </w:r>
            <w:proofErr w:type="spellEnd"/>
            <w:r w:rsidRPr="00C70F8D">
              <w:rPr>
                <w:b/>
                <w:bCs/>
                <w:sz w:val="20"/>
                <w:szCs w:val="20"/>
                <w:lang w:val="en-IN"/>
              </w:rPr>
              <w:t>/</w:t>
            </w:r>
            <w:proofErr w:type="spellStart"/>
            <w:r w:rsidRPr="00C70F8D">
              <w:rPr>
                <w:b/>
                <w:bCs/>
                <w:sz w:val="20"/>
                <w:szCs w:val="20"/>
                <w:lang w:val="en-IN"/>
              </w:rPr>
              <w:t>Sumbrian</w:t>
            </w:r>
            <w:proofErr w:type="spellEnd"/>
            <w:r w:rsidRPr="00C70F8D">
              <w:rPr>
                <w:b/>
                <w:bCs/>
                <w:sz w:val="20"/>
                <w:szCs w:val="20"/>
                <w:lang w:val="en-IN"/>
              </w:rPr>
              <w:t xml:space="preserve"> spelling</w:t>
            </w:r>
            <w:r w:rsidR="00884B00">
              <w:rPr>
                <w:b/>
                <w:bCs/>
                <w:sz w:val="20"/>
                <w:szCs w:val="20"/>
                <w:lang w:val="en-IN"/>
              </w:rPr>
              <w:t xml:space="preserve"> </w:t>
            </w:r>
          </w:p>
        </w:tc>
        <w:tc>
          <w:tcPr>
            <w:tcW w:w="1667" w:type="pct"/>
          </w:tcPr>
          <w:p w14:paraId="642162CD" w14:textId="307D64B6" w:rsidR="000F510C" w:rsidRDefault="00D14BF5">
            <w:pPr>
              <w:keepNext/>
              <w:outlineLvl w:val="1"/>
              <w:rPr>
                <w:rFonts w:eastAsia="MS Mincho"/>
                <w:bCs/>
                <w:sz w:val="20"/>
                <w:szCs w:val="20"/>
                <w:lang w:val="en-GB"/>
              </w:rPr>
            </w:pPr>
            <w:r w:rsidRPr="00D14BF5">
              <w:rPr>
                <w:rFonts w:eastAsia="MS Mincho"/>
                <w:bCs/>
                <w:sz w:val="20"/>
                <w:szCs w:val="20"/>
              </w:rPr>
              <w:t>We sincerely thank the Editor for the careful review of the references and bibliography. We have thoroughly checked all in-text citations and the reference list for consistency. The spelling discrepancies identified, have been corrected throughout the manuscript.</w:t>
            </w:r>
          </w:p>
        </w:tc>
      </w:tr>
      <w:tr w:rsidR="000F510C" w14:paraId="0703EAFF" w14:textId="77777777">
        <w:trPr>
          <w:trHeight w:val="20"/>
          <w:jc w:val="center"/>
        </w:trPr>
        <w:tc>
          <w:tcPr>
            <w:tcW w:w="1666" w:type="pct"/>
            <w:noWrap/>
            <w:hideMark/>
          </w:tcPr>
          <w:p w14:paraId="5772D955" w14:textId="77777777" w:rsidR="000F510C" w:rsidRDefault="00884B0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0F510C" w:rsidRDefault="00884B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A60B1D" w14:textId="31BE8335" w:rsidR="000F510C" w:rsidRDefault="00884B00" w:rsidP="00884B00">
            <w:pPr>
              <w:ind w:left="360"/>
              <w:jc w:val="center"/>
              <w:rPr>
                <w:b/>
                <w:bCs/>
                <w:sz w:val="20"/>
                <w:szCs w:val="20"/>
                <w:lang w:val="en-GB"/>
              </w:rPr>
            </w:pPr>
            <w:r>
              <w:rPr>
                <w:b/>
                <w:bCs/>
                <w:sz w:val="20"/>
                <w:szCs w:val="20"/>
                <w:lang w:val="en-GB"/>
              </w:rPr>
              <w:t>4</w:t>
            </w:r>
          </w:p>
        </w:tc>
        <w:tc>
          <w:tcPr>
            <w:tcW w:w="1667" w:type="pct"/>
          </w:tcPr>
          <w:p w14:paraId="20055112" w14:textId="77777777" w:rsidR="000F510C" w:rsidRDefault="000F510C">
            <w:pPr>
              <w:keepNext/>
              <w:outlineLvl w:val="1"/>
              <w:rPr>
                <w:rFonts w:eastAsia="MS Mincho"/>
                <w:bCs/>
                <w:sz w:val="20"/>
                <w:szCs w:val="20"/>
                <w:lang w:val="en-GB"/>
              </w:rPr>
            </w:pPr>
          </w:p>
        </w:tc>
      </w:tr>
      <w:tr w:rsidR="000F510C" w14:paraId="21AA1537" w14:textId="77777777">
        <w:trPr>
          <w:trHeight w:val="20"/>
          <w:jc w:val="center"/>
        </w:trPr>
        <w:tc>
          <w:tcPr>
            <w:tcW w:w="1666" w:type="pct"/>
            <w:noWrap/>
            <w:hideMark/>
          </w:tcPr>
          <w:p w14:paraId="3C5AE8BE" w14:textId="77777777" w:rsidR="000F510C" w:rsidRDefault="00884B0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0F510C" w:rsidRDefault="00884B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74BC46BE" w:rsidR="000F510C" w:rsidRDefault="00884B00" w:rsidP="00884B00">
            <w:pPr>
              <w:ind w:left="360"/>
              <w:jc w:val="center"/>
              <w:rPr>
                <w:b/>
                <w:bCs/>
                <w:sz w:val="20"/>
                <w:szCs w:val="20"/>
                <w:lang w:val="en-GB"/>
              </w:rPr>
            </w:pPr>
            <w:r>
              <w:rPr>
                <w:b/>
                <w:bCs/>
                <w:sz w:val="20"/>
                <w:szCs w:val="20"/>
                <w:lang w:val="en-GB"/>
              </w:rPr>
              <w:t>4</w:t>
            </w:r>
          </w:p>
        </w:tc>
        <w:tc>
          <w:tcPr>
            <w:tcW w:w="1667" w:type="pct"/>
          </w:tcPr>
          <w:p w14:paraId="1B68E1C5" w14:textId="77777777" w:rsidR="000F510C" w:rsidRDefault="000F510C">
            <w:pPr>
              <w:keepNext/>
              <w:outlineLvl w:val="1"/>
              <w:rPr>
                <w:rFonts w:eastAsia="MS Mincho"/>
                <w:bCs/>
                <w:sz w:val="20"/>
                <w:szCs w:val="20"/>
                <w:lang w:val="en-GB"/>
              </w:rPr>
            </w:pPr>
          </w:p>
        </w:tc>
      </w:tr>
      <w:tr w:rsidR="000F510C" w14:paraId="26C71F72" w14:textId="77777777">
        <w:trPr>
          <w:trHeight w:val="20"/>
          <w:jc w:val="center"/>
        </w:trPr>
        <w:tc>
          <w:tcPr>
            <w:tcW w:w="1666" w:type="pct"/>
            <w:noWrap/>
            <w:hideMark/>
          </w:tcPr>
          <w:p w14:paraId="14FC9FDF" w14:textId="77777777" w:rsidR="000F510C" w:rsidRDefault="00884B00">
            <w:pPr>
              <w:rPr>
                <w:b/>
                <w:sz w:val="20"/>
                <w:szCs w:val="20"/>
                <w:lang w:val="en-GB"/>
              </w:rPr>
            </w:pPr>
            <w:r>
              <w:rPr>
                <w:b/>
                <w:sz w:val="20"/>
                <w:szCs w:val="20"/>
                <w:lang w:val="en-GB"/>
              </w:rPr>
              <w:t xml:space="preserve">9. Are the results presented clearly? </w:t>
            </w:r>
          </w:p>
          <w:p w14:paraId="3A8DED07"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0F510C" w:rsidRDefault="00884B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445988F3" w:rsidR="000F510C" w:rsidRDefault="00884B00" w:rsidP="00884B00">
            <w:pPr>
              <w:contextualSpacing/>
              <w:jc w:val="center"/>
              <w:rPr>
                <w:bCs/>
                <w:sz w:val="20"/>
                <w:szCs w:val="20"/>
                <w:lang w:val="en-GB"/>
              </w:rPr>
            </w:pPr>
            <w:r>
              <w:rPr>
                <w:bCs/>
                <w:sz w:val="20"/>
                <w:szCs w:val="20"/>
                <w:lang w:val="en-GB"/>
              </w:rPr>
              <w:t>4</w:t>
            </w:r>
          </w:p>
        </w:tc>
        <w:tc>
          <w:tcPr>
            <w:tcW w:w="1667" w:type="pct"/>
          </w:tcPr>
          <w:p w14:paraId="050B8A59" w14:textId="77777777" w:rsidR="000F510C" w:rsidRDefault="000F510C">
            <w:pPr>
              <w:keepNext/>
              <w:outlineLvl w:val="1"/>
              <w:rPr>
                <w:rFonts w:eastAsia="MS Mincho"/>
                <w:bCs/>
                <w:sz w:val="20"/>
                <w:szCs w:val="20"/>
                <w:lang w:val="en-GB"/>
              </w:rPr>
            </w:pPr>
          </w:p>
        </w:tc>
      </w:tr>
      <w:tr w:rsidR="000F510C" w14:paraId="5988881E" w14:textId="77777777">
        <w:trPr>
          <w:trHeight w:val="20"/>
          <w:jc w:val="center"/>
        </w:trPr>
        <w:tc>
          <w:tcPr>
            <w:tcW w:w="1666" w:type="pct"/>
            <w:noWrap/>
            <w:hideMark/>
          </w:tcPr>
          <w:p w14:paraId="400E2B36" w14:textId="77777777" w:rsidR="000F510C" w:rsidRDefault="00884B00">
            <w:pPr>
              <w:rPr>
                <w:b/>
                <w:sz w:val="20"/>
                <w:szCs w:val="20"/>
                <w:lang w:val="en-GB"/>
              </w:rPr>
            </w:pPr>
            <w:r>
              <w:rPr>
                <w:b/>
                <w:sz w:val="20"/>
                <w:szCs w:val="20"/>
                <w:lang w:val="en-GB"/>
              </w:rPr>
              <w:t>10. Are tables and figures clear, relevant, and necessary?</w:t>
            </w:r>
          </w:p>
          <w:p w14:paraId="7A9C8570"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0F510C" w:rsidRDefault="000F510C">
            <w:pPr>
              <w:rPr>
                <w:color w:val="404040"/>
                <w:sz w:val="20"/>
                <w:szCs w:val="20"/>
                <w:shd w:val="clear" w:color="auto" w:fill="FFFFFF"/>
                <w:lang w:val="en-GB"/>
              </w:rPr>
            </w:pPr>
          </w:p>
          <w:p w14:paraId="33B747F3" w14:textId="77777777" w:rsidR="000F510C" w:rsidRDefault="000F510C">
            <w:pPr>
              <w:rPr>
                <w:sz w:val="20"/>
                <w:szCs w:val="20"/>
                <w:lang w:val="en-GB"/>
              </w:rPr>
            </w:pPr>
          </w:p>
        </w:tc>
        <w:tc>
          <w:tcPr>
            <w:tcW w:w="1667" w:type="pct"/>
          </w:tcPr>
          <w:p w14:paraId="19501005" w14:textId="39E7BB67" w:rsidR="000F510C" w:rsidRDefault="00884B00" w:rsidP="00884B00">
            <w:pPr>
              <w:contextualSpacing/>
              <w:jc w:val="center"/>
              <w:rPr>
                <w:bCs/>
                <w:sz w:val="20"/>
                <w:szCs w:val="20"/>
                <w:lang w:val="en-GB"/>
              </w:rPr>
            </w:pPr>
            <w:r>
              <w:rPr>
                <w:bCs/>
                <w:sz w:val="20"/>
                <w:szCs w:val="20"/>
                <w:lang w:val="en-GB"/>
              </w:rPr>
              <w:t>4</w:t>
            </w:r>
          </w:p>
        </w:tc>
        <w:tc>
          <w:tcPr>
            <w:tcW w:w="1667" w:type="pct"/>
          </w:tcPr>
          <w:p w14:paraId="2F834205" w14:textId="77777777" w:rsidR="000F510C" w:rsidRDefault="000F510C">
            <w:pPr>
              <w:keepNext/>
              <w:outlineLvl w:val="1"/>
              <w:rPr>
                <w:rFonts w:eastAsia="MS Mincho"/>
                <w:bCs/>
                <w:sz w:val="20"/>
                <w:szCs w:val="20"/>
                <w:lang w:val="en-GB"/>
              </w:rPr>
            </w:pPr>
          </w:p>
        </w:tc>
      </w:tr>
      <w:tr w:rsidR="000F510C" w14:paraId="6DEE5BDD" w14:textId="77777777">
        <w:trPr>
          <w:trHeight w:val="20"/>
          <w:jc w:val="center"/>
        </w:trPr>
        <w:tc>
          <w:tcPr>
            <w:tcW w:w="1666" w:type="pct"/>
            <w:noWrap/>
            <w:hideMark/>
          </w:tcPr>
          <w:p w14:paraId="65DAB99E" w14:textId="77777777" w:rsidR="000F510C" w:rsidRDefault="00884B00">
            <w:pPr>
              <w:rPr>
                <w:b/>
                <w:sz w:val="20"/>
                <w:szCs w:val="20"/>
                <w:lang w:val="en-GB"/>
              </w:rPr>
            </w:pPr>
            <w:r>
              <w:rPr>
                <w:b/>
                <w:sz w:val="20"/>
                <w:szCs w:val="20"/>
                <w:lang w:val="en-GB"/>
              </w:rPr>
              <w:t>11. Does the discussion relate findings to existing literature?</w:t>
            </w:r>
          </w:p>
          <w:p w14:paraId="130FD09F"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0F510C" w:rsidRDefault="00884B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28306585" w:rsidR="000F510C" w:rsidRDefault="00884B00" w:rsidP="00884B00">
            <w:pPr>
              <w:contextualSpacing/>
              <w:jc w:val="center"/>
              <w:rPr>
                <w:bCs/>
                <w:sz w:val="20"/>
                <w:szCs w:val="20"/>
                <w:lang w:val="en-GB"/>
              </w:rPr>
            </w:pPr>
            <w:r>
              <w:rPr>
                <w:bCs/>
                <w:sz w:val="20"/>
                <w:szCs w:val="20"/>
                <w:lang w:val="en-GB"/>
              </w:rPr>
              <w:t>4</w:t>
            </w:r>
          </w:p>
        </w:tc>
        <w:tc>
          <w:tcPr>
            <w:tcW w:w="1667" w:type="pct"/>
          </w:tcPr>
          <w:p w14:paraId="03E7C7F3" w14:textId="77777777" w:rsidR="000F510C" w:rsidRDefault="000F510C">
            <w:pPr>
              <w:keepNext/>
              <w:outlineLvl w:val="1"/>
              <w:rPr>
                <w:rFonts w:eastAsia="MS Mincho"/>
                <w:bCs/>
                <w:sz w:val="20"/>
                <w:szCs w:val="20"/>
                <w:lang w:val="en-GB"/>
              </w:rPr>
            </w:pPr>
          </w:p>
        </w:tc>
      </w:tr>
      <w:tr w:rsidR="000F510C" w14:paraId="2260615C" w14:textId="77777777">
        <w:trPr>
          <w:trHeight w:val="20"/>
          <w:jc w:val="center"/>
        </w:trPr>
        <w:tc>
          <w:tcPr>
            <w:tcW w:w="1666" w:type="pct"/>
            <w:noWrap/>
            <w:hideMark/>
          </w:tcPr>
          <w:p w14:paraId="6C471C07" w14:textId="77777777" w:rsidR="000F510C" w:rsidRDefault="00884B00">
            <w:pPr>
              <w:rPr>
                <w:b/>
                <w:sz w:val="20"/>
                <w:szCs w:val="20"/>
                <w:lang w:val="en-GB"/>
              </w:rPr>
            </w:pPr>
            <w:r>
              <w:rPr>
                <w:b/>
                <w:sz w:val="20"/>
                <w:szCs w:val="20"/>
                <w:lang w:val="en-GB"/>
              </w:rPr>
              <w:t>12. Are the conclusions supported by the data?</w:t>
            </w:r>
          </w:p>
          <w:p w14:paraId="7F0B245C"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0F510C" w:rsidRDefault="00884B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3C7B86" w14:textId="63B36154" w:rsidR="000F510C" w:rsidRDefault="00884B00" w:rsidP="00884B00">
            <w:pPr>
              <w:contextualSpacing/>
              <w:jc w:val="center"/>
              <w:rPr>
                <w:bCs/>
                <w:sz w:val="20"/>
                <w:szCs w:val="20"/>
                <w:lang w:val="en-GB"/>
              </w:rPr>
            </w:pPr>
            <w:r>
              <w:rPr>
                <w:bCs/>
                <w:sz w:val="20"/>
                <w:szCs w:val="20"/>
                <w:lang w:val="en-GB"/>
              </w:rPr>
              <w:t>4</w:t>
            </w:r>
          </w:p>
        </w:tc>
        <w:tc>
          <w:tcPr>
            <w:tcW w:w="1667" w:type="pct"/>
          </w:tcPr>
          <w:p w14:paraId="3C5BA1F1" w14:textId="77777777" w:rsidR="000F510C" w:rsidRDefault="000F510C">
            <w:pPr>
              <w:keepNext/>
              <w:outlineLvl w:val="1"/>
              <w:rPr>
                <w:rFonts w:eastAsia="MS Mincho"/>
                <w:bCs/>
                <w:sz w:val="20"/>
                <w:szCs w:val="20"/>
                <w:lang w:val="en-GB"/>
              </w:rPr>
            </w:pPr>
          </w:p>
        </w:tc>
      </w:tr>
      <w:tr w:rsidR="000F510C" w14:paraId="6F2CFEC7" w14:textId="77777777">
        <w:trPr>
          <w:trHeight w:val="20"/>
          <w:jc w:val="center"/>
        </w:trPr>
        <w:tc>
          <w:tcPr>
            <w:tcW w:w="1666" w:type="pct"/>
            <w:noWrap/>
            <w:hideMark/>
          </w:tcPr>
          <w:p w14:paraId="6683D2D9" w14:textId="77777777" w:rsidR="000F510C" w:rsidRDefault="00884B00">
            <w:pPr>
              <w:rPr>
                <w:b/>
                <w:sz w:val="20"/>
                <w:szCs w:val="20"/>
                <w:lang w:val="en-GB"/>
              </w:rPr>
            </w:pPr>
            <w:r>
              <w:rPr>
                <w:b/>
                <w:sz w:val="20"/>
                <w:szCs w:val="20"/>
                <w:lang w:val="en-GB"/>
              </w:rPr>
              <w:t>13. Are the limitations of the study discussed?</w:t>
            </w:r>
          </w:p>
          <w:p w14:paraId="6A3CB329"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0F510C" w:rsidRDefault="00884B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1E09E" w14:textId="73A9AE53" w:rsidR="000F510C" w:rsidRDefault="00884B00" w:rsidP="00884B00">
            <w:pPr>
              <w:contextualSpacing/>
              <w:jc w:val="center"/>
              <w:rPr>
                <w:bCs/>
                <w:sz w:val="20"/>
                <w:szCs w:val="20"/>
                <w:lang w:val="en-GB"/>
              </w:rPr>
            </w:pPr>
            <w:r>
              <w:rPr>
                <w:bCs/>
                <w:sz w:val="20"/>
                <w:szCs w:val="20"/>
                <w:lang w:val="en-GB"/>
              </w:rPr>
              <w:t>3</w:t>
            </w:r>
          </w:p>
        </w:tc>
        <w:tc>
          <w:tcPr>
            <w:tcW w:w="1667" w:type="pct"/>
          </w:tcPr>
          <w:p w14:paraId="30A2C359" w14:textId="77777777" w:rsidR="000F510C" w:rsidRDefault="000F510C">
            <w:pPr>
              <w:keepNext/>
              <w:outlineLvl w:val="1"/>
              <w:rPr>
                <w:rFonts w:eastAsia="MS Mincho"/>
                <w:bCs/>
                <w:sz w:val="20"/>
                <w:szCs w:val="20"/>
                <w:lang w:val="en-GB"/>
              </w:rPr>
            </w:pPr>
          </w:p>
        </w:tc>
      </w:tr>
      <w:tr w:rsidR="000F510C" w14:paraId="39C93671" w14:textId="77777777">
        <w:trPr>
          <w:trHeight w:val="20"/>
          <w:jc w:val="center"/>
        </w:trPr>
        <w:tc>
          <w:tcPr>
            <w:tcW w:w="1666" w:type="pct"/>
            <w:noWrap/>
            <w:hideMark/>
          </w:tcPr>
          <w:p w14:paraId="2C370324" w14:textId="77777777" w:rsidR="000F510C" w:rsidRDefault="00884B00">
            <w:pPr>
              <w:rPr>
                <w:b/>
                <w:sz w:val="20"/>
                <w:szCs w:val="20"/>
                <w:lang w:val="en-GB"/>
              </w:rPr>
            </w:pPr>
            <w:r>
              <w:rPr>
                <w:b/>
                <w:sz w:val="20"/>
                <w:szCs w:val="20"/>
                <w:lang w:val="en-GB"/>
              </w:rPr>
              <w:t>14. Are the references relevant and sufficient (in number)?</w:t>
            </w:r>
          </w:p>
          <w:p w14:paraId="558056D1"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0F510C" w:rsidRDefault="00884B00">
            <w:pPr>
              <w:rPr>
                <w:sz w:val="20"/>
                <w:szCs w:val="20"/>
                <w:lang w:val="en-GB"/>
              </w:rPr>
            </w:pPr>
            <w:r>
              <w:rPr>
                <w:color w:val="404040"/>
                <w:sz w:val="20"/>
                <w:szCs w:val="20"/>
                <w:shd w:val="clear" w:color="auto" w:fill="FFFFFF"/>
                <w:lang w:val="en-GB"/>
              </w:rPr>
              <w:t>N/A = Not Applicable</w:t>
            </w:r>
          </w:p>
        </w:tc>
        <w:tc>
          <w:tcPr>
            <w:tcW w:w="1667" w:type="pct"/>
          </w:tcPr>
          <w:p w14:paraId="411343A0" w14:textId="4F91AC0C" w:rsidR="000F510C" w:rsidRDefault="00884B00" w:rsidP="00884B00">
            <w:pPr>
              <w:contextualSpacing/>
              <w:jc w:val="center"/>
              <w:rPr>
                <w:bCs/>
                <w:sz w:val="20"/>
                <w:szCs w:val="20"/>
                <w:lang w:val="en-GB"/>
              </w:rPr>
            </w:pPr>
            <w:r>
              <w:rPr>
                <w:bCs/>
                <w:sz w:val="20"/>
                <w:szCs w:val="20"/>
                <w:lang w:val="en-GB"/>
              </w:rPr>
              <w:t>4</w:t>
            </w:r>
          </w:p>
        </w:tc>
        <w:tc>
          <w:tcPr>
            <w:tcW w:w="1667" w:type="pct"/>
          </w:tcPr>
          <w:p w14:paraId="1B1618FC" w14:textId="77777777" w:rsidR="000F510C" w:rsidRDefault="000F510C">
            <w:pPr>
              <w:keepNext/>
              <w:outlineLvl w:val="1"/>
              <w:rPr>
                <w:rFonts w:eastAsia="MS Mincho"/>
                <w:bCs/>
                <w:sz w:val="20"/>
                <w:szCs w:val="20"/>
                <w:lang w:val="en-GB"/>
              </w:rPr>
            </w:pPr>
          </w:p>
        </w:tc>
      </w:tr>
      <w:tr w:rsidR="000F510C" w14:paraId="09909612" w14:textId="77777777">
        <w:trPr>
          <w:trHeight w:val="20"/>
          <w:jc w:val="center"/>
        </w:trPr>
        <w:tc>
          <w:tcPr>
            <w:tcW w:w="1666" w:type="pct"/>
            <w:noWrap/>
            <w:hideMark/>
          </w:tcPr>
          <w:p w14:paraId="773A5E0C" w14:textId="77777777" w:rsidR="000F510C" w:rsidRDefault="00884B00">
            <w:pPr>
              <w:rPr>
                <w:b/>
                <w:sz w:val="20"/>
                <w:szCs w:val="20"/>
                <w:lang w:val="en-GB"/>
              </w:rPr>
            </w:pPr>
            <w:r>
              <w:rPr>
                <w:b/>
                <w:sz w:val="20"/>
                <w:szCs w:val="20"/>
                <w:lang w:val="en-GB"/>
              </w:rPr>
              <w:t>15. Is the manuscript written in clear and understandable language?</w:t>
            </w:r>
          </w:p>
          <w:p w14:paraId="1536D9C3"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0F510C" w:rsidRDefault="00884B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0F510C" w:rsidRDefault="00884B00">
            <w:pPr>
              <w:rPr>
                <w:sz w:val="20"/>
                <w:szCs w:val="20"/>
                <w:lang w:val="en-GB"/>
              </w:rPr>
            </w:pPr>
            <w:r>
              <w:rPr>
                <w:color w:val="404040"/>
                <w:sz w:val="20"/>
                <w:szCs w:val="20"/>
                <w:shd w:val="clear" w:color="auto" w:fill="FFFFFF"/>
                <w:lang w:val="en-GB"/>
              </w:rPr>
              <w:t>N/A = Not Applicable</w:t>
            </w:r>
          </w:p>
        </w:tc>
        <w:tc>
          <w:tcPr>
            <w:tcW w:w="1667" w:type="pct"/>
          </w:tcPr>
          <w:p w14:paraId="16C4C573" w14:textId="5C621013" w:rsidR="000F510C" w:rsidRDefault="00884B00" w:rsidP="00884B00">
            <w:pPr>
              <w:contextualSpacing/>
              <w:jc w:val="center"/>
              <w:rPr>
                <w:bCs/>
                <w:sz w:val="20"/>
                <w:szCs w:val="20"/>
                <w:lang w:val="en-GB"/>
              </w:rPr>
            </w:pPr>
            <w:r>
              <w:rPr>
                <w:bCs/>
                <w:sz w:val="20"/>
                <w:szCs w:val="20"/>
                <w:lang w:val="en-GB"/>
              </w:rPr>
              <w:t>4</w:t>
            </w:r>
          </w:p>
        </w:tc>
        <w:tc>
          <w:tcPr>
            <w:tcW w:w="1667" w:type="pct"/>
          </w:tcPr>
          <w:p w14:paraId="15D78EDE" w14:textId="77777777" w:rsidR="000F510C" w:rsidRDefault="000F510C">
            <w:pPr>
              <w:keepNext/>
              <w:outlineLvl w:val="1"/>
              <w:rPr>
                <w:rFonts w:eastAsia="MS Mincho"/>
                <w:bCs/>
                <w:sz w:val="20"/>
                <w:szCs w:val="20"/>
                <w:lang w:val="en-GB"/>
              </w:rPr>
            </w:pP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884B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884B00">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884B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0F510C" w14:paraId="639C63A0" w14:textId="77777777">
        <w:trPr>
          <w:trHeight w:val="20"/>
          <w:jc w:val="center"/>
        </w:trPr>
        <w:tc>
          <w:tcPr>
            <w:tcW w:w="1666" w:type="pct"/>
            <w:noWrap/>
          </w:tcPr>
          <w:p w14:paraId="70A97D8A" w14:textId="77777777" w:rsidR="000F510C" w:rsidRDefault="00884B00">
            <w:pPr>
              <w:rPr>
                <w:b/>
                <w:bCs/>
                <w:sz w:val="20"/>
                <w:szCs w:val="20"/>
                <w:lang w:val="en-GB"/>
              </w:rPr>
            </w:pPr>
            <w:r>
              <w:rPr>
                <w:b/>
                <w:bCs/>
                <w:sz w:val="20"/>
                <w:szCs w:val="20"/>
                <w:lang w:val="en-GB"/>
              </w:rPr>
              <w:t>Is the title of the article suitable?</w:t>
            </w:r>
          </w:p>
          <w:p w14:paraId="31420CEC" w14:textId="77777777" w:rsidR="000F510C" w:rsidRDefault="000F510C">
            <w:pPr>
              <w:rPr>
                <w:bCs/>
                <w:sz w:val="20"/>
                <w:szCs w:val="20"/>
                <w:lang w:val="en-GB"/>
              </w:rPr>
            </w:pPr>
          </w:p>
          <w:p w14:paraId="4DF681E4" w14:textId="77777777" w:rsidR="000F510C" w:rsidRDefault="00884B00">
            <w:pPr>
              <w:rPr>
                <w:bCs/>
                <w:sz w:val="20"/>
                <w:szCs w:val="20"/>
                <w:lang w:val="en-GB"/>
              </w:rPr>
            </w:pPr>
            <w:r>
              <w:rPr>
                <w:bCs/>
                <w:sz w:val="20"/>
                <w:szCs w:val="20"/>
                <w:lang w:val="en-GB"/>
              </w:rPr>
              <w:t>If your answer is NO, please provide a brief, clear suggestion for improvement.</w:t>
            </w:r>
          </w:p>
          <w:p w14:paraId="04E1DE99" w14:textId="77777777" w:rsidR="000F510C" w:rsidRDefault="000F510C">
            <w:pPr>
              <w:rPr>
                <w:sz w:val="20"/>
                <w:szCs w:val="20"/>
                <w:u w:val="single"/>
                <w:lang w:val="en-GB"/>
              </w:rPr>
            </w:pPr>
          </w:p>
        </w:tc>
        <w:tc>
          <w:tcPr>
            <w:tcW w:w="1667" w:type="pct"/>
          </w:tcPr>
          <w:p w14:paraId="2C505B2C" w14:textId="77777777" w:rsidR="000F510C" w:rsidRDefault="0071745D" w:rsidP="0071745D">
            <w:pPr>
              <w:ind w:left="360"/>
              <w:jc w:val="center"/>
              <w:rPr>
                <w:b/>
                <w:bCs/>
                <w:sz w:val="20"/>
                <w:szCs w:val="20"/>
                <w:lang w:val="en-GB"/>
              </w:rPr>
            </w:pPr>
            <w:r>
              <w:rPr>
                <w:b/>
                <w:bCs/>
                <w:sz w:val="20"/>
                <w:szCs w:val="20"/>
                <w:lang w:val="en-GB"/>
              </w:rPr>
              <w:t>No</w:t>
            </w:r>
          </w:p>
          <w:p w14:paraId="21C678BC" w14:textId="11A8143A" w:rsidR="0071745D" w:rsidRPr="0071745D" w:rsidRDefault="0071745D" w:rsidP="0071745D">
            <w:pPr>
              <w:ind w:left="360"/>
              <w:rPr>
                <w:b/>
                <w:bCs/>
                <w:sz w:val="20"/>
                <w:szCs w:val="20"/>
                <w:lang w:val="en-IN"/>
              </w:rPr>
            </w:pPr>
            <w:r>
              <w:rPr>
                <w:b/>
                <w:bCs/>
                <w:sz w:val="20"/>
                <w:szCs w:val="20"/>
                <w:lang w:val="en-IN"/>
              </w:rPr>
              <w:t>T</w:t>
            </w:r>
            <w:r w:rsidRPr="0071745D">
              <w:rPr>
                <w:b/>
                <w:bCs/>
                <w:sz w:val="20"/>
                <w:szCs w:val="20"/>
                <w:lang w:val="en-IN"/>
              </w:rPr>
              <w:t>he title should be modified to more accurately reflect the variables investigated.</w:t>
            </w:r>
          </w:p>
          <w:p w14:paraId="68255418" w14:textId="4AA55C5A" w:rsidR="0071745D" w:rsidRDefault="0071745D" w:rsidP="0071745D">
            <w:pPr>
              <w:ind w:left="360"/>
              <w:jc w:val="center"/>
              <w:rPr>
                <w:b/>
                <w:bCs/>
                <w:sz w:val="20"/>
                <w:szCs w:val="20"/>
                <w:lang w:val="en-GB"/>
              </w:rPr>
            </w:pPr>
          </w:p>
        </w:tc>
        <w:tc>
          <w:tcPr>
            <w:tcW w:w="1667" w:type="pct"/>
          </w:tcPr>
          <w:p w14:paraId="7B18059D" w14:textId="28639F9D" w:rsidR="000F510C" w:rsidRPr="00DE50A6" w:rsidRDefault="005F6C0E" w:rsidP="00DE50A6">
            <w:pPr>
              <w:jc w:val="both"/>
              <w:rPr>
                <w:sz w:val="18"/>
                <w:szCs w:val="18"/>
              </w:rPr>
            </w:pPr>
            <w:r w:rsidRPr="005F6C0E">
              <w:rPr>
                <w:sz w:val="18"/>
                <w:szCs w:val="18"/>
              </w:rPr>
              <w:t xml:space="preserve">We thank the Editor for this valuable suggestion. we have revised the title to more accurately reflect the scope of the study and the variables investigated, which primarily include the prevalence of </w:t>
            </w:r>
            <w:r w:rsidRPr="005F6C0E">
              <w:rPr>
                <w:i/>
                <w:iCs/>
                <w:sz w:val="18"/>
                <w:szCs w:val="18"/>
              </w:rPr>
              <w:t>T</w:t>
            </w:r>
            <w:r>
              <w:rPr>
                <w:sz w:val="18"/>
                <w:szCs w:val="18"/>
              </w:rPr>
              <w:t>.</w:t>
            </w:r>
            <w:r w:rsidRPr="005F6C0E">
              <w:rPr>
                <w:i/>
                <w:iCs/>
                <w:sz w:val="18"/>
                <w:szCs w:val="18"/>
              </w:rPr>
              <w:t xml:space="preserve"> </w:t>
            </w:r>
            <w:proofErr w:type="spellStart"/>
            <w:r w:rsidRPr="005F6C0E">
              <w:rPr>
                <w:i/>
                <w:iCs/>
                <w:sz w:val="18"/>
                <w:szCs w:val="18"/>
              </w:rPr>
              <w:t>evansi</w:t>
            </w:r>
            <w:proofErr w:type="spellEnd"/>
            <w:r w:rsidRPr="005F6C0E">
              <w:rPr>
                <w:sz w:val="18"/>
                <w:szCs w:val="18"/>
              </w:rPr>
              <w:t xml:space="preserve"> infection and the analysis of selected host-related risk factors. We believe that the revised title now better represents the objectives, methodology, and findings of the present study.</w:t>
            </w:r>
          </w:p>
        </w:tc>
      </w:tr>
      <w:tr w:rsidR="000F510C" w14:paraId="3416394E" w14:textId="77777777">
        <w:trPr>
          <w:trHeight w:val="20"/>
          <w:jc w:val="center"/>
        </w:trPr>
        <w:tc>
          <w:tcPr>
            <w:tcW w:w="1666" w:type="pct"/>
            <w:noWrap/>
          </w:tcPr>
          <w:p w14:paraId="01A6DA41" w14:textId="77777777" w:rsidR="000F510C" w:rsidRDefault="00884B00">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790F9D04" w14:textId="77777777" w:rsidR="000F510C" w:rsidRDefault="00884B00">
            <w:pPr>
              <w:rPr>
                <w:bCs/>
                <w:sz w:val="20"/>
                <w:szCs w:val="20"/>
                <w:lang w:val="en-GB"/>
              </w:rPr>
            </w:pPr>
            <w:r>
              <w:rPr>
                <w:bCs/>
                <w:sz w:val="20"/>
                <w:szCs w:val="20"/>
                <w:lang w:val="en-GB"/>
              </w:rPr>
              <w:t>s</w:t>
            </w:r>
          </w:p>
          <w:p w14:paraId="6707A580" w14:textId="77777777" w:rsidR="000F510C" w:rsidRDefault="00884B00">
            <w:pPr>
              <w:rPr>
                <w:bCs/>
                <w:sz w:val="20"/>
                <w:szCs w:val="20"/>
                <w:lang w:val="en-GB"/>
              </w:rPr>
            </w:pPr>
            <w:r>
              <w:rPr>
                <w:bCs/>
                <w:sz w:val="20"/>
                <w:szCs w:val="20"/>
                <w:lang w:val="en-GB"/>
              </w:rPr>
              <w:t>If your answer is NO, please provide a brief, clear suggestion for improvement.</w:t>
            </w:r>
          </w:p>
          <w:p w14:paraId="2B651F67" w14:textId="77777777" w:rsidR="000F510C" w:rsidRDefault="000F510C">
            <w:pPr>
              <w:rPr>
                <w:sz w:val="20"/>
                <w:szCs w:val="20"/>
                <w:lang w:val="en-GB"/>
              </w:rPr>
            </w:pPr>
          </w:p>
        </w:tc>
        <w:tc>
          <w:tcPr>
            <w:tcW w:w="1667" w:type="pct"/>
          </w:tcPr>
          <w:p w14:paraId="61728E94" w14:textId="137492D8" w:rsidR="000F510C" w:rsidRDefault="00884B00" w:rsidP="00884B00">
            <w:pPr>
              <w:ind w:left="360"/>
              <w:jc w:val="center"/>
              <w:rPr>
                <w:b/>
                <w:bCs/>
                <w:sz w:val="20"/>
                <w:szCs w:val="20"/>
                <w:lang w:val="en-GB"/>
              </w:rPr>
            </w:pPr>
            <w:r>
              <w:rPr>
                <w:b/>
                <w:bCs/>
                <w:sz w:val="20"/>
                <w:szCs w:val="20"/>
                <w:lang w:val="en-GB"/>
              </w:rPr>
              <w:t>Yes</w:t>
            </w:r>
          </w:p>
        </w:tc>
        <w:tc>
          <w:tcPr>
            <w:tcW w:w="1667" w:type="pct"/>
          </w:tcPr>
          <w:p w14:paraId="02D4ADA5" w14:textId="77777777" w:rsidR="000F510C" w:rsidRDefault="000F510C">
            <w:pPr>
              <w:keepNext/>
              <w:outlineLvl w:val="1"/>
              <w:rPr>
                <w:rFonts w:eastAsia="MS Mincho"/>
                <w:bCs/>
                <w:sz w:val="20"/>
                <w:szCs w:val="20"/>
                <w:lang w:val="en-GB"/>
              </w:rPr>
            </w:pPr>
          </w:p>
        </w:tc>
      </w:tr>
      <w:tr w:rsidR="000F510C" w14:paraId="0480C3F3" w14:textId="77777777">
        <w:trPr>
          <w:trHeight w:val="20"/>
          <w:jc w:val="center"/>
        </w:trPr>
        <w:tc>
          <w:tcPr>
            <w:tcW w:w="1666" w:type="pct"/>
            <w:noWrap/>
            <w:hideMark/>
          </w:tcPr>
          <w:p w14:paraId="53A13F2D" w14:textId="77777777" w:rsidR="000F510C" w:rsidRDefault="00884B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0F510C" w:rsidRDefault="00884B00">
            <w:pPr>
              <w:rPr>
                <w:bCs/>
                <w:sz w:val="20"/>
                <w:szCs w:val="20"/>
                <w:lang w:val="en-GB"/>
              </w:rPr>
            </w:pPr>
            <w:r>
              <w:rPr>
                <w:bCs/>
                <w:sz w:val="20"/>
                <w:szCs w:val="20"/>
                <w:lang w:val="en-GB"/>
              </w:rPr>
              <w:t>If your answer is NO, please provide a brief, clear suggestion for improvement</w:t>
            </w:r>
          </w:p>
          <w:p w14:paraId="1218D882" w14:textId="77777777" w:rsidR="000F510C" w:rsidRDefault="00884B00">
            <w:pPr>
              <w:rPr>
                <w:b/>
                <w:sz w:val="20"/>
                <w:szCs w:val="20"/>
                <w:lang w:val="en-GB"/>
              </w:rPr>
            </w:pPr>
            <w:r>
              <w:rPr>
                <w:bCs/>
                <w:sz w:val="20"/>
                <w:szCs w:val="20"/>
                <w:lang w:val="en-GB"/>
              </w:rPr>
              <w:t>.</w:t>
            </w:r>
          </w:p>
        </w:tc>
        <w:tc>
          <w:tcPr>
            <w:tcW w:w="1667" w:type="pct"/>
          </w:tcPr>
          <w:p w14:paraId="5E369BE9" w14:textId="2F5F61C7" w:rsidR="000F510C" w:rsidRDefault="00884B00" w:rsidP="00884B00">
            <w:pPr>
              <w:contextualSpacing/>
              <w:jc w:val="center"/>
              <w:rPr>
                <w:bCs/>
                <w:sz w:val="20"/>
                <w:szCs w:val="20"/>
                <w:lang w:val="en-GB"/>
              </w:rPr>
            </w:pPr>
            <w:r>
              <w:rPr>
                <w:bCs/>
                <w:sz w:val="20"/>
                <w:szCs w:val="20"/>
                <w:lang w:val="en-GB"/>
              </w:rPr>
              <w:t>Yes</w:t>
            </w:r>
          </w:p>
        </w:tc>
        <w:tc>
          <w:tcPr>
            <w:tcW w:w="1667" w:type="pct"/>
          </w:tcPr>
          <w:p w14:paraId="70082BAF" w14:textId="77777777" w:rsidR="000F510C" w:rsidRDefault="000F510C">
            <w:pPr>
              <w:keepNext/>
              <w:outlineLvl w:val="1"/>
              <w:rPr>
                <w:rFonts w:eastAsia="MS Mincho"/>
                <w:bCs/>
                <w:sz w:val="20"/>
                <w:szCs w:val="20"/>
                <w:lang w:val="en-GB"/>
              </w:rPr>
            </w:pPr>
          </w:p>
        </w:tc>
      </w:tr>
      <w:tr w:rsidR="000F510C" w14:paraId="4CF682DA" w14:textId="77777777">
        <w:trPr>
          <w:trHeight w:val="20"/>
          <w:jc w:val="center"/>
        </w:trPr>
        <w:tc>
          <w:tcPr>
            <w:tcW w:w="1666" w:type="pct"/>
            <w:noWrap/>
          </w:tcPr>
          <w:p w14:paraId="5AE9FFFE" w14:textId="77777777" w:rsidR="000F510C" w:rsidRDefault="00884B00">
            <w:pPr>
              <w:rPr>
                <w:b/>
                <w:bCs/>
                <w:sz w:val="20"/>
                <w:szCs w:val="20"/>
                <w:lang w:val="en-GB"/>
              </w:rPr>
            </w:pPr>
            <w:r>
              <w:rPr>
                <w:b/>
                <w:bCs/>
                <w:sz w:val="20"/>
                <w:szCs w:val="20"/>
                <w:lang w:val="en-GB"/>
              </w:rPr>
              <w:t xml:space="preserve">Are the references sufficient and recent? </w:t>
            </w:r>
          </w:p>
          <w:p w14:paraId="5E0E8E62" w14:textId="77777777" w:rsidR="000F510C" w:rsidRDefault="00884B00">
            <w:pPr>
              <w:rPr>
                <w:bCs/>
                <w:sz w:val="20"/>
                <w:szCs w:val="20"/>
                <w:lang w:val="en-GB"/>
              </w:rPr>
            </w:pPr>
            <w:r>
              <w:rPr>
                <w:bCs/>
                <w:sz w:val="20"/>
                <w:szCs w:val="20"/>
                <w:lang w:val="en-GB"/>
              </w:rPr>
              <w:t>(YES or NO)</w:t>
            </w:r>
          </w:p>
          <w:p w14:paraId="6F794102" w14:textId="77777777" w:rsidR="000F510C" w:rsidRDefault="000F510C">
            <w:pPr>
              <w:rPr>
                <w:bCs/>
                <w:sz w:val="20"/>
                <w:szCs w:val="20"/>
                <w:lang w:val="en-GB"/>
              </w:rPr>
            </w:pPr>
          </w:p>
          <w:p w14:paraId="19BFC9CA" w14:textId="77777777" w:rsidR="000F510C" w:rsidRDefault="00884B00">
            <w:pPr>
              <w:rPr>
                <w:bCs/>
                <w:sz w:val="20"/>
                <w:szCs w:val="20"/>
                <w:lang w:val="en-GB"/>
              </w:rPr>
            </w:pPr>
            <w:r>
              <w:rPr>
                <w:bCs/>
                <w:sz w:val="20"/>
                <w:szCs w:val="20"/>
                <w:lang w:val="en-GB"/>
              </w:rPr>
              <w:t>If your answer is NO, please provide clear suggestion for improvement.</w:t>
            </w:r>
          </w:p>
          <w:p w14:paraId="6DACF8C3" w14:textId="77777777" w:rsidR="000F510C" w:rsidRDefault="000F510C">
            <w:pPr>
              <w:rPr>
                <w:b/>
                <w:bCs/>
                <w:sz w:val="20"/>
                <w:szCs w:val="20"/>
                <w:lang w:val="en-GB"/>
              </w:rPr>
            </w:pPr>
          </w:p>
        </w:tc>
        <w:tc>
          <w:tcPr>
            <w:tcW w:w="1667" w:type="pct"/>
          </w:tcPr>
          <w:p w14:paraId="1FD03B64" w14:textId="11E2EF41" w:rsidR="000F510C" w:rsidRDefault="00884B00" w:rsidP="00884B00">
            <w:pPr>
              <w:contextualSpacing/>
              <w:jc w:val="center"/>
              <w:rPr>
                <w:bCs/>
                <w:sz w:val="20"/>
                <w:szCs w:val="20"/>
                <w:lang w:val="en-GB"/>
              </w:rPr>
            </w:pPr>
            <w:r>
              <w:rPr>
                <w:bCs/>
                <w:sz w:val="20"/>
                <w:szCs w:val="20"/>
                <w:lang w:val="en-GB"/>
              </w:rPr>
              <w:t>Yes</w:t>
            </w:r>
          </w:p>
        </w:tc>
        <w:tc>
          <w:tcPr>
            <w:tcW w:w="1667" w:type="pct"/>
          </w:tcPr>
          <w:p w14:paraId="12832A32" w14:textId="77777777" w:rsidR="000F510C" w:rsidRDefault="000F510C">
            <w:pPr>
              <w:keepNext/>
              <w:outlineLvl w:val="1"/>
              <w:rPr>
                <w:rFonts w:eastAsia="MS Mincho"/>
                <w:bCs/>
                <w:sz w:val="20"/>
                <w:szCs w:val="20"/>
                <w:lang w:val="en-GB"/>
              </w:rPr>
            </w:pPr>
          </w:p>
        </w:tc>
      </w:tr>
      <w:tr w:rsidR="000F510C" w14:paraId="2EE2B7EE" w14:textId="77777777">
        <w:trPr>
          <w:trHeight w:val="20"/>
          <w:jc w:val="center"/>
        </w:trPr>
        <w:tc>
          <w:tcPr>
            <w:tcW w:w="1666" w:type="pct"/>
            <w:noWrap/>
          </w:tcPr>
          <w:p w14:paraId="2806B200" w14:textId="77777777" w:rsidR="000F510C" w:rsidRDefault="00884B00">
            <w:pPr>
              <w:rPr>
                <w:b/>
                <w:bCs/>
                <w:sz w:val="20"/>
                <w:szCs w:val="20"/>
                <w:lang w:val="en-GB"/>
              </w:rPr>
            </w:pPr>
            <w:r>
              <w:rPr>
                <w:b/>
                <w:bCs/>
                <w:sz w:val="20"/>
                <w:szCs w:val="20"/>
                <w:lang w:val="en-GB"/>
              </w:rPr>
              <w:t>Are there ethical issues in this manuscript?</w:t>
            </w:r>
          </w:p>
          <w:p w14:paraId="23E76472" w14:textId="77777777" w:rsidR="000F510C" w:rsidRDefault="00884B00">
            <w:pPr>
              <w:rPr>
                <w:bCs/>
                <w:sz w:val="20"/>
                <w:szCs w:val="20"/>
                <w:lang w:val="en-GB"/>
              </w:rPr>
            </w:pPr>
            <w:r>
              <w:rPr>
                <w:bCs/>
                <w:sz w:val="20"/>
                <w:szCs w:val="20"/>
                <w:lang w:val="en-GB"/>
              </w:rPr>
              <w:t>(YES or NO)</w:t>
            </w:r>
          </w:p>
          <w:p w14:paraId="7F0536F6" w14:textId="77777777" w:rsidR="000F510C" w:rsidRDefault="000F510C">
            <w:pPr>
              <w:rPr>
                <w:bCs/>
                <w:sz w:val="20"/>
                <w:szCs w:val="20"/>
                <w:lang w:val="en-GB"/>
              </w:rPr>
            </w:pPr>
          </w:p>
          <w:p w14:paraId="061A7B80" w14:textId="77777777" w:rsidR="000F510C" w:rsidRDefault="00884B00">
            <w:pPr>
              <w:rPr>
                <w:bCs/>
                <w:sz w:val="20"/>
                <w:szCs w:val="20"/>
                <w:lang w:val="en-GB"/>
              </w:rPr>
            </w:pPr>
            <w:r>
              <w:rPr>
                <w:bCs/>
                <w:sz w:val="20"/>
                <w:szCs w:val="20"/>
                <w:lang w:val="en-GB"/>
              </w:rPr>
              <w:t>(If yes, kindly please write down the ethical issues here in details)</w:t>
            </w:r>
          </w:p>
          <w:p w14:paraId="410081FE" w14:textId="77777777" w:rsidR="000F510C" w:rsidRDefault="000F510C">
            <w:pPr>
              <w:rPr>
                <w:bCs/>
                <w:sz w:val="20"/>
                <w:szCs w:val="20"/>
                <w:lang w:val="en-GB"/>
              </w:rPr>
            </w:pPr>
          </w:p>
        </w:tc>
        <w:tc>
          <w:tcPr>
            <w:tcW w:w="1667" w:type="pct"/>
          </w:tcPr>
          <w:p w14:paraId="4B87B25B" w14:textId="08EB5F8F" w:rsidR="000F510C" w:rsidRDefault="00884B00" w:rsidP="00884B00">
            <w:pPr>
              <w:contextualSpacing/>
              <w:jc w:val="center"/>
              <w:rPr>
                <w:bCs/>
                <w:sz w:val="20"/>
                <w:szCs w:val="20"/>
                <w:lang w:val="en-GB"/>
              </w:rPr>
            </w:pPr>
            <w:r>
              <w:rPr>
                <w:bCs/>
                <w:sz w:val="20"/>
                <w:szCs w:val="20"/>
                <w:lang w:val="en-GB"/>
              </w:rPr>
              <w:t>Yes</w:t>
            </w:r>
          </w:p>
        </w:tc>
        <w:tc>
          <w:tcPr>
            <w:tcW w:w="1667" w:type="pct"/>
          </w:tcPr>
          <w:p w14:paraId="2FD23908" w14:textId="77777777" w:rsidR="000F510C" w:rsidRDefault="000F510C">
            <w:pPr>
              <w:keepNext/>
              <w:outlineLvl w:val="1"/>
              <w:rPr>
                <w:rFonts w:eastAsia="MS Mincho"/>
                <w:bCs/>
                <w:sz w:val="20"/>
                <w:szCs w:val="20"/>
                <w:lang w:val="en-GB"/>
              </w:rPr>
            </w:pPr>
          </w:p>
        </w:tc>
      </w:tr>
    </w:tbl>
    <w:p w14:paraId="24830579" w14:textId="77777777" w:rsidR="000F510C" w:rsidRDefault="000F510C" w:rsidP="0068795A">
      <w:pPr>
        <w:widowControl w:val="0"/>
        <w:autoSpaceDE w:val="0"/>
        <w:autoSpaceDN w:val="0"/>
        <w:spacing w:before="228"/>
        <w:ind w:left="23"/>
        <w:rPr>
          <w:i/>
          <w:sz w:val="20"/>
          <w:szCs w:val="20"/>
          <w:u w:val="single"/>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CF762" w14:textId="77777777" w:rsidR="00CB4BE4" w:rsidRDefault="00CB4BE4">
      <w:r>
        <w:separator/>
      </w:r>
    </w:p>
  </w:endnote>
  <w:endnote w:type="continuationSeparator" w:id="0">
    <w:p w14:paraId="423BACE4" w14:textId="77777777" w:rsidR="00CB4BE4" w:rsidRDefault="00CB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884B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884B00">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BF581" w14:textId="77777777" w:rsidR="00CB4BE4" w:rsidRDefault="00CB4BE4">
      <w:r>
        <w:separator/>
      </w:r>
    </w:p>
  </w:footnote>
  <w:footnote w:type="continuationSeparator" w:id="0">
    <w:p w14:paraId="1E8C12D4" w14:textId="77777777" w:rsidR="00CB4BE4" w:rsidRDefault="00CB4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884B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F1447"/>
    <w:multiLevelType w:val="multilevel"/>
    <w:tmpl w:val="20B2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36279"/>
    <w:multiLevelType w:val="multilevel"/>
    <w:tmpl w:val="2A00C7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6874013">
    <w:abstractNumId w:val="5"/>
  </w:num>
  <w:num w:numId="2" w16cid:durableId="422260414">
    <w:abstractNumId w:val="9"/>
  </w:num>
  <w:num w:numId="3" w16cid:durableId="1756659219">
    <w:abstractNumId w:val="8"/>
  </w:num>
  <w:num w:numId="4" w16cid:durableId="497617942">
    <w:abstractNumId w:val="10"/>
  </w:num>
  <w:num w:numId="5" w16cid:durableId="1645889750">
    <w:abstractNumId w:val="7"/>
  </w:num>
  <w:num w:numId="6" w16cid:durableId="1929923422">
    <w:abstractNumId w:val="0"/>
  </w:num>
  <w:num w:numId="7" w16cid:durableId="1456826826">
    <w:abstractNumId w:val="4"/>
  </w:num>
  <w:num w:numId="8" w16cid:durableId="1840195493">
    <w:abstractNumId w:val="13"/>
  </w:num>
  <w:num w:numId="9" w16cid:durableId="472719464">
    <w:abstractNumId w:val="12"/>
  </w:num>
  <w:num w:numId="10" w16cid:durableId="585725736">
    <w:abstractNumId w:val="2"/>
  </w:num>
  <w:num w:numId="11" w16cid:durableId="14621531">
    <w:abstractNumId w:val="1"/>
  </w:num>
  <w:num w:numId="12" w16cid:durableId="533689416">
    <w:abstractNumId w:val="6"/>
  </w:num>
  <w:num w:numId="13" w16cid:durableId="1481114114">
    <w:abstractNumId w:val="3"/>
  </w:num>
  <w:num w:numId="14" w16cid:durableId="5569380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822BE"/>
    <w:rsid w:val="00094299"/>
    <w:rsid w:val="000F510C"/>
    <w:rsid w:val="00182456"/>
    <w:rsid w:val="00217973"/>
    <w:rsid w:val="003B3BC4"/>
    <w:rsid w:val="003C4B50"/>
    <w:rsid w:val="005A5573"/>
    <w:rsid w:val="005C39B2"/>
    <w:rsid w:val="005F6C0E"/>
    <w:rsid w:val="006518EB"/>
    <w:rsid w:val="0068500F"/>
    <w:rsid w:val="0068795A"/>
    <w:rsid w:val="0071745D"/>
    <w:rsid w:val="007A182E"/>
    <w:rsid w:val="008358FC"/>
    <w:rsid w:val="0088495F"/>
    <w:rsid w:val="00884B00"/>
    <w:rsid w:val="008A048C"/>
    <w:rsid w:val="00977F49"/>
    <w:rsid w:val="00A07459"/>
    <w:rsid w:val="00AD2A0C"/>
    <w:rsid w:val="00B04B74"/>
    <w:rsid w:val="00B47117"/>
    <w:rsid w:val="00C53CDE"/>
    <w:rsid w:val="00C70F8D"/>
    <w:rsid w:val="00CB24AD"/>
    <w:rsid w:val="00CB4BE4"/>
    <w:rsid w:val="00D004E2"/>
    <w:rsid w:val="00D14BF5"/>
    <w:rsid w:val="00DE50A6"/>
    <w:rsid w:val="00EA10B8"/>
    <w:rsid w:val="00EE3226"/>
    <w:rsid w:val="00FD5E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1299</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52</cp:revision>
  <dcterms:created xsi:type="dcterms:W3CDTF">2026-03-24T06:15:00Z</dcterms:created>
  <dcterms:modified xsi:type="dcterms:W3CDTF">2026-06-29T07:51:00Z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