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05DDD" w14:paraId="4687395F" w14:textId="77777777">
        <w:trPr>
          <w:trHeight w:val="20"/>
          <w:jc w:val="center"/>
        </w:trPr>
        <w:tc>
          <w:tcPr>
            <w:tcW w:w="1186" w:type="pct"/>
          </w:tcPr>
          <w:p w14:paraId="46501AE7" w14:textId="77777777" w:rsidR="00B05DDD" w:rsidRDefault="002617D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A24F2E7" w14:textId="77777777" w:rsidR="00B05DDD" w:rsidRDefault="00B05DDD">
            <w:pPr>
              <w:rPr>
                <w:b/>
                <w:bCs/>
                <w:color w:val="0000FF"/>
                <w:sz w:val="20"/>
                <w:szCs w:val="20"/>
                <w:lang w:val="en-GB"/>
              </w:rPr>
            </w:pPr>
            <w:hyperlink r:id="rId7" w:history="1">
              <w:r>
                <w:rPr>
                  <w:rFonts w:ascii="Cambria" w:hAnsi="Cambria"/>
                  <w:color w:val="0000FF"/>
                  <w:sz w:val="20"/>
                  <w:szCs w:val="20"/>
                  <w:u w:val="single"/>
                </w:rPr>
                <w:t>Asian Journal of Advances in Research</w:t>
              </w:r>
            </w:hyperlink>
          </w:p>
        </w:tc>
      </w:tr>
      <w:tr w:rsidR="00B05DDD" w14:paraId="346AD719" w14:textId="77777777">
        <w:trPr>
          <w:trHeight w:val="20"/>
          <w:jc w:val="center"/>
        </w:trPr>
        <w:tc>
          <w:tcPr>
            <w:tcW w:w="1186" w:type="pct"/>
          </w:tcPr>
          <w:p w14:paraId="4CB0C6DB" w14:textId="77777777" w:rsidR="00B05DDD" w:rsidRDefault="002617D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4C99521" w14:textId="44CC5E1A" w:rsidR="00B05DDD" w:rsidRDefault="005A7FD7">
            <w:pPr>
              <w:pStyle w:val="NormalWeb"/>
              <w:spacing w:before="0" w:beforeAutospacing="0" w:after="0" w:afterAutospacing="0"/>
              <w:rPr>
                <w:rFonts w:ascii="Times New Roman" w:hAnsi="Times New Roman" w:cs="Times New Roman"/>
                <w:b/>
                <w:bCs/>
                <w:sz w:val="20"/>
                <w:szCs w:val="20"/>
                <w:lang w:val="en-GB"/>
              </w:rPr>
            </w:pPr>
            <w:r w:rsidRPr="005A7FD7">
              <w:rPr>
                <w:rFonts w:ascii="Times New Roman" w:hAnsi="Times New Roman" w:cs="Times New Roman"/>
                <w:b/>
                <w:bCs/>
                <w:sz w:val="20"/>
                <w:szCs w:val="20"/>
                <w:lang w:val="en-GB"/>
              </w:rPr>
              <w:t>Ms_AJOAIR_6183</w:t>
            </w:r>
          </w:p>
        </w:tc>
      </w:tr>
      <w:tr w:rsidR="00B05DDD" w14:paraId="4B92A0F1" w14:textId="77777777">
        <w:trPr>
          <w:trHeight w:val="20"/>
          <w:jc w:val="center"/>
        </w:trPr>
        <w:tc>
          <w:tcPr>
            <w:tcW w:w="1186" w:type="pct"/>
          </w:tcPr>
          <w:p w14:paraId="01CAB832" w14:textId="77777777" w:rsidR="00B05DDD" w:rsidRDefault="002617D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9090F09" w14:textId="2AC1D18C" w:rsidR="00B05DDD" w:rsidRDefault="00823475">
            <w:pPr>
              <w:pStyle w:val="NormalWeb"/>
              <w:spacing w:before="0" w:beforeAutospacing="0" w:after="0" w:afterAutospacing="0"/>
              <w:rPr>
                <w:rFonts w:ascii="Times New Roman" w:hAnsi="Times New Roman" w:cs="Times New Roman"/>
                <w:b/>
                <w:sz w:val="20"/>
                <w:szCs w:val="20"/>
                <w:lang w:val="en-GB"/>
              </w:rPr>
            </w:pPr>
            <w:r w:rsidRPr="00823475">
              <w:rPr>
                <w:rFonts w:ascii="Times New Roman" w:hAnsi="Times New Roman" w:cs="Times New Roman"/>
                <w:b/>
                <w:sz w:val="20"/>
                <w:szCs w:val="20"/>
                <w:lang w:val="en-GB"/>
              </w:rPr>
              <w:t>ANTIMICROBIAL STEWARDSHIP IN INDIAN TERTIARY CARE HOSPITALS: CURRENT EVIDENCE, IMPLEMENTATION CHALLENGES, AND FUTURE PERSPECTIVES</w:t>
            </w:r>
          </w:p>
        </w:tc>
      </w:tr>
      <w:tr w:rsidR="00B05DDD" w14:paraId="708D5158" w14:textId="77777777">
        <w:trPr>
          <w:trHeight w:val="20"/>
          <w:jc w:val="center"/>
        </w:trPr>
        <w:tc>
          <w:tcPr>
            <w:tcW w:w="1186" w:type="pct"/>
          </w:tcPr>
          <w:p w14:paraId="533511C5" w14:textId="77777777" w:rsidR="00B05DDD" w:rsidRDefault="002617D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5F792B3" w14:textId="77777777" w:rsidR="00B05DDD" w:rsidRDefault="002617D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75C3B896" w14:textId="77777777" w:rsidR="00B05DDD" w:rsidRDefault="00B05DDD">
            <w:pPr>
              <w:pStyle w:val="NormalWeb"/>
              <w:spacing w:before="0" w:beforeAutospacing="0" w:after="0" w:afterAutospacing="0"/>
              <w:rPr>
                <w:rFonts w:ascii="Times New Roman" w:hAnsi="Times New Roman" w:cs="Times New Roman"/>
                <w:b/>
                <w:sz w:val="20"/>
                <w:szCs w:val="20"/>
                <w:lang w:val="en-GB"/>
              </w:rPr>
            </w:pPr>
          </w:p>
        </w:tc>
      </w:tr>
    </w:tbl>
    <w:p w14:paraId="78768ABC" w14:textId="77777777" w:rsidR="00B05DDD" w:rsidRDefault="00B05DDD">
      <w:pPr>
        <w:pStyle w:val="BodyText"/>
        <w:rPr>
          <w:rFonts w:ascii="Times New Roman" w:hAnsi="Times New Roman"/>
          <w:b/>
          <w:bCs/>
          <w:sz w:val="20"/>
          <w:szCs w:val="20"/>
          <w:u w:val="single"/>
          <w:lang w:val="en-GB"/>
        </w:rPr>
      </w:pPr>
    </w:p>
    <w:p w14:paraId="5068CE28" w14:textId="77777777" w:rsidR="00B05DDD" w:rsidRDefault="00B05DDD">
      <w:pPr>
        <w:jc w:val="both"/>
        <w:rPr>
          <w:rFonts w:eastAsia="MS Mincho"/>
          <w:sz w:val="20"/>
          <w:szCs w:val="20"/>
          <w:lang w:val="en-GB" w:eastAsia="x-none"/>
        </w:rPr>
      </w:pPr>
    </w:p>
    <w:p w14:paraId="5FB9BF9A" w14:textId="77777777" w:rsidR="00B05DDD" w:rsidRDefault="002617D3">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73F86670" w14:textId="77777777" w:rsidR="00B05DDD" w:rsidRDefault="00B05DDD">
      <w:pPr>
        <w:ind w:left="1440"/>
        <w:jc w:val="both"/>
        <w:rPr>
          <w:rFonts w:eastAsia="MS Mincho"/>
          <w:bCs/>
          <w:sz w:val="20"/>
          <w:szCs w:val="20"/>
          <w:lang w:val="en-GB" w:eastAsia="x-none"/>
        </w:rPr>
      </w:pPr>
    </w:p>
    <w:p w14:paraId="1B7EBB52" w14:textId="77777777" w:rsidR="00B05DDD" w:rsidRDefault="00B05DD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05DDD" w14:paraId="5E30FFE1" w14:textId="77777777">
        <w:trPr>
          <w:trHeight w:val="20"/>
          <w:jc w:val="center"/>
        </w:trPr>
        <w:tc>
          <w:tcPr>
            <w:tcW w:w="1666" w:type="pct"/>
            <w:noWrap/>
          </w:tcPr>
          <w:p w14:paraId="67E4EA2A" w14:textId="77777777" w:rsidR="00B05DDD" w:rsidRDefault="00B05DDD">
            <w:pPr>
              <w:outlineLvl w:val="1"/>
              <w:rPr>
                <w:rFonts w:eastAsia="MS Mincho"/>
                <w:b/>
                <w:bCs/>
                <w:sz w:val="20"/>
                <w:szCs w:val="20"/>
                <w:lang w:val="en-GB"/>
              </w:rPr>
            </w:pPr>
          </w:p>
        </w:tc>
        <w:tc>
          <w:tcPr>
            <w:tcW w:w="1667" w:type="pct"/>
          </w:tcPr>
          <w:p w14:paraId="53F841FF" w14:textId="77777777" w:rsidR="00B05DDD" w:rsidRDefault="002617D3">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608AD53" w14:textId="77777777" w:rsidR="00B05DDD" w:rsidRDefault="002617D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5EE3340" w14:textId="77777777" w:rsidR="00B05DDD" w:rsidRDefault="00B05DDD">
            <w:pPr>
              <w:outlineLvl w:val="1"/>
              <w:rPr>
                <w:rFonts w:eastAsia="MS Mincho"/>
                <w:bCs/>
                <w:sz w:val="20"/>
                <w:szCs w:val="20"/>
                <w:lang w:val="en-GB"/>
              </w:rPr>
            </w:pPr>
          </w:p>
        </w:tc>
      </w:tr>
      <w:tr w:rsidR="00B05DDD" w14:paraId="670FB491" w14:textId="77777777">
        <w:trPr>
          <w:trHeight w:val="20"/>
          <w:jc w:val="center"/>
        </w:trPr>
        <w:tc>
          <w:tcPr>
            <w:tcW w:w="1666" w:type="pct"/>
            <w:noWrap/>
          </w:tcPr>
          <w:p w14:paraId="18D54E95" w14:textId="77777777" w:rsidR="00B05DDD" w:rsidRDefault="002617D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A345690" w14:textId="77777777" w:rsidR="00B05DDD" w:rsidRDefault="00B05DDD">
            <w:pPr>
              <w:rPr>
                <w:rFonts w:eastAsia="MS Mincho"/>
                <w:bCs/>
                <w:sz w:val="20"/>
                <w:szCs w:val="20"/>
                <w:lang w:val="en-GB"/>
              </w:rPr>
            </w:pPr>
          </w:p>
        </w:tc>
        <w:tc>
          <w:tcPr>
            <w:tcW w:w="1667" w:type="pct"/>
          </w:tcPr>
          <w:p w14:paraId="54E9A123" w14:textId="778C1A55" w:rsidR="00B05DDD" w:rsidRPr="00F931D2" w:rsidRDefault="00D92B43" w:rsidP="00BB1D13">
            <w:pPr>
              <w:contextualSpacing/>
              <w:rPr>
                <w:sz w:val="20"/>
                <w:szCs w:val="20"/>
                <w:lang w:val="en-GB"/>
              </w:rPr>
            </w:pPr>
            <w:r w:rsidRPr="00F931D2">
              <w:rPr>
                <w:sz w:val="20"/>
                <w:szCs w:val="20"/>
                <w:lang w:val="en-GB"/>
              </w:rPr>
              <w:t xml:space="preserve">Antibiotics resistance </w:t>
            </w:r>
            <w:r w:rsidR="0076063A" w:rsidRPr="00F931D2">
              <w:rPr>
                <w:sz w:val="20"/>
                <w:szCs w:val="20"/>
                <w:lang w:val="en-GB"/>
              </w:rPr>
              <w:t>is a global public health problem affect human health in every stage of life.</w:t>
            </w:r>
            <w:r w:rsidR="007C19D3" w:rsidRPr="00F931D2">
              <w:rPr>
                <w:sz w:val="20"/>
                <w:szCs w:val="20"/>
                <w:lang w:val="en-GB"/>
              </w:rPr>
              <w:t xml:space="preserve"> </w:t>
            </w:r>
            <w:r w:rsidR="0076063A" w:rsidRPr="00F931D2">
              <w:rPr>
                <w:sz w:val="20"/>
                <w:szCs w:val="20"/>
                <w:lang w:val="en-GB"/>
              </w:rPr>
              <w:t xml:space="preserve">More attention </w:t>
            </w:r>
            <w:r w:rsidR="0003295B">
              <w:rPr>
                <w:sz w:val="20"/>
                <w:szCs w:val="20"/>
                <w:lang w:val="en-GB"/>
              </w:rPr>
              <w:t xml:space="preserve">must be focused on this </w:t>
            </w:r>
            <w:r w:rsidR="007D4EAA">
              <w:rPr>
                <w:sz w:val="20"/>
                <w:szCs w:val="20"/>
                <w:lang w:val="en-GB"/>
              </w:rPr>
              <w:t xml:space="preserve">subject due to emergence of resistance even to recent antibiotics which limit </w:t>
            </w:r>
            <w:r w:rsidR="00BB1D13">
              <w:rPr>
                <w:sz w:val="20"/>
                <w:szCs w:val="20"/>
                <w:lang w:val="en-GB"/>
              </w:rPr>
              <w:t>therapeutic</w:t>
            </w:r>
            <w:r w:rsidR="007D4EAA">
              <w:rPr>
                <w:sz w:val="20"/>
                <w:szCs w:val="20"/>
                <w:lang w:val="en-GB"/>
              </w:rPr>
              <w:t xml:space="preserve"> options.</w:t>
            </w:r>
          </w:p>
        </w:tc>
        <w:tc>
          <w:tcPr>
            <w:tcW w:w="1667" w:type="pct"/>
          </w:tcPr>
          <w:p w14:paraId="79D2514D" w14:textId="77777777" w:rsidR="0082027C" w:rsidRPr="0082027C" w:rsidRDefault="0082027C" w:rsidP="0082027C">
            <w:pPr>
              <w:outlineLvl w:val="1"/>
              <w:rPr>
                <w:rFonts w:eastAsia="MS Mincho"/>
                <w:bCs/>
                <w:sz w:val="20"/>
                <w:szCs w:val="20"/>
                <w:lang w:val="en-IN"/>
              </w:rPr>
            </w:pPr>
            <w:r w:rsidRPr="0082027C">
              <w:rPr>
                <w:rFonts w:eastAsia="MS Mincho"/>
                <w:bCs/>
                <w:sz w:val="20"/>
                <w:szCs w:val="20"/>
                <w:lang w:val="en-IN"/>
              </w:rPr>
              <w:t>We sincerely thank the reviewer for recognizing the significance of this topic. The manuscript has been further strengthened by expanding the discussion on antimicrobial stewardship implementation, current antimicrobial resistance trends, recent policy initiatives, and future directions. Additional recent references have also been incorporated to improve the scientific relevance and timeliness of the review.</w:t>
            </w:r>
          </w:p>
          <w:p w14:paraId="1485F202" w14:textId="470E3D82" w:rsidR="0082027C" w:rsidRPr="0082027C" w:rsidRDefault="0082027C" w:rsidP="0082027C">
            <w:pPr>
              <w:outlineLvl w:val="1"/>
              <w:rPr>
                <w:rFonts w:eastAsia="MS Mincho"/>
                <w:bCs/>
                <w:sz w:val="20"/>
                <w:szCs w:val="20"/>
                <w:lang w:val="en-IN"/>
              </w:rPr>
            </w:pPr>
          </w:p>
          <w:p w14:paraId="21D798DA" w14:textId="77777777" w:rsidR="00B05DDD" w:rsidRDefault="00B05DDD">
            <w:pPr>
              <w:outlineLvl w:val="1"/>
              <w:rPr>
                <w:rFonts w:eastAsia="MS Mincho"/>
                <w:bCs/>
                <w:sz w:val="20"/>
                <w:szCs w:val="20"/>
                <w:lang w:val="en-GB"/>
              </w:rPr>
            </w:pPr>
          </w:p>
        </w:tc>
      </w:tr>
    </w:tbl>
    <w:p w14:paraId="608F028E" w14:textId="77777777" w:rsidR="00B05DDD" w:rsidRDefault="00B05DDD">
      <w:pPr>
        <w:rPr>
          <w:sz w:val="20"/>
          <w:szCs w:val="20"/>
          <w:lang w:val="en-GB"/>
        </w:rPr>
      </w:pPr>
    </w:p>
    <w:p w14:paraId="6961E04B" w14:textId="77777777" w:rsidR="00B05DDD" w:rsidRDefault="00B05DDD">
      <w:pPr>
        <w:rPr>
          <w:sz w:val="20"/>
          <w:szCs w:val="20"/>
          <w:lang w:val="en-GB"/>
        </w:rPr>
      </w:pPr>
    </w:p>
    <w:p w14:paraId="7BA93A7B" w14:textId="77777777" w:rsidR="005E6D45" w:rsidRDefault="005E6D45" w:rsidP="005E6D45">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29DD315A" w14:textId="77777777" w:rsidR="00B05DDD" w:rsidRDefault="00B05DD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05DDD" w14:paraId="1B287057" w14:textId="77777777">
        <w:trPr>
          <w:trHeight w:val="20"/>
          <w:jc w:val="center"/>
        </w:trPr>
        <w:tc>
          <w:tcPr>
            <w:tcW w:w="1666" w:type="pct"/>
            <w:noWrap/>
          </w:tcPr>
          <w:p w14:paraId="25BB0A10" w14:textId="77777777" w:rsidR="00B05DDD" w:rsidRDefault="00B05DDD">
            <w:pPr>
              <w:outlineLvl w:val="1"/>
              <w:rPr>
                <w:rFonts w:eastAsia="MS Mincho"/>
                <w:b/>
                <w:bCs/>
                <w:sz w:val="20"/>
                <w:szCs w:val="20"/>
                <w:lang w:val="en-GB"/>
              </w:rPr>
            </w:pPr>
          </w:p>
        </w:tc>
        <w:tc>
          <w:tcPr>
            <w:tcW w:w="1667" w:type="pct"/>
          </w:tcPr>
          <w:p w14:paraId="137DBC6A" w14:textId="77777777" w:rsidR="00B05DDD" w:rsidRDefault="002617D3">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59B1F59D" w14:textId="243D6B95" w:rsidR="00B05DDD" w:rsidRDefault="002617D3">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120E99">
              <w:rPr>
                <w:b/>
                <w:kern w:val="2"/>
                <w:sz w:val="20"/>
                <w:szCs w:val="20"/>
                <w:highlight w:val="yellow"/>
                <w:lang w:val="en-GB"/>
              </w:rPr>
              <w:t>(</w:t>
            </w:r>
            <w:r w:rsidR="00120E99">
              <w:rPr>
                <w:bCs/>
                <w:kern w:val="2"/>
                <w:sz w:val="20"/>
                <w:szCs w:val="20"/>
                <w:highlight w:val="yellow"/>
                <w:lang w:val="en-GB"/>
              </w:rPr>
              <w:t>Revision of the Manuscript and Feedback of Authors are mandatory for Rating of 2 and 1)</w:t>
            </w:r>
          </w:p>
        </w:tc>
      </w:tr>
      <w:tr w:rsidR="00B05DDD" w14:paraId="505A8DA2" w14:textId="77777777">
        <w:trPr>
          <w:trHeight w:val="20"/>
          <w:jc w:val="center"/>
        </w:trPr>
        <w:tc>
          <w:tcPr>
            <w:tcW w:w="1666" w:type="pct"/>
            <w:noWrap/>
          </w:tcPr>
          <w:p w14:paraId="796A6715" w14:textId="77777777" w:rsidR="00B05DDD" w:rsidRDefault="002617D3">
            <w:pPr>
              <w:rPr>
                <w:b/>
                <w:bCs/>
                <w:sz w:val="20"/>
                <w:szCs w:val="20"/>
                <w:lang w:val="en-GB"/>
              </w:rPr>
            </w:pPr>
            <w:r>
              <w:rPr>
                <w:b/>
                <w:bCs/>
                <w:sz w:val="20"/>
                <w:szCs w:val="20"/>
                <w:lang w:val="en-GB"/>
              </w:rPr>
              <w:t xml:space="preserve">1. Is the title clear and appropriate for the paper? </w:t>
            </w:r>
          </w:p>
          <w:p w14:paraId="02019AA7" w14:textId="77777777" w:rsidR="00B05DDD" w:rsidRDefault="002617D3">
            <w:pPr>
              <w:rPr>
                <w:color w:val="404040"/>
                <w:sz w:val="20"/>
                <w:szCs w:val="20"/>
                <w:shd w:val="clear" w:color="auto" w:fill="FFFFFF"/>
                <w:lang w:val="en-GB"/>
              </w:rPr>
            </w:pPr>
            <w:r>
              <w:rPr>
                <w:color w:val="404040"/>
                <w:sz w:val="20"/>
                <w:szCs w:val="20"/>
                <w:shd w:val="clear" w:color="auto" w:fill="FFFFFF"/>
                <w:lang w:val="en-GB"/>
              </w:rPr>
              <w:t xml:space="preserve">Rating Scale: </w:t>
            </w:r>
          </w:p>
          <w:p w14:paraId="12969C43" w14:textId="77777777" w:rsidR="00B05DDD" w:rsidRDefault="002617D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6F57489" w14:textId="23DC00AB" w:rsidR="00B05DDD" w:rsidRDefault="005D72E0">
            <w:pPr>
              <w:ind w:left="360"/>
              <w:rPr>
                <w:b/>
                <w:bCs/>
                <w:sz w:val="20"/>
                <w:szCs w:val="20"/>
                <w:lang w:val="en-GB"/>
              </w:rPr>
            </w:pPr>
            <w:r>
              <w:rPr>
                <w:color w:val="404040"/>
                <w:sz w:val="20"/>
                <w:szCs w:val="20"/>
                <w:shd w:val="clear" w:color="auto" w:fill="FFFFFF"/>
                <w:lang w:val="en-GB"/>
              </w:rPr>
              <w:t>Excellent</w:t>
            </w:r>
          </w:p>
        </w:tc>
        <w:tc>
          <w:tcPr>
            <w:tcW w:w="1667" w:type="pct"/>
          </w:tcPr>
          <w:p w14:paraId="01846D1C" w14:textId="781B9FCE" w:rsidR="00B05DDD" w:rsidRDefault="0082027C">
            <w:pPr>
              <w:outlineLvl w:val="1"/>
              <w:rPr>
                <w:rFonts w:eastAsia="MS Mincho"/>
                <w:bCs/>
                <w:sz w:val="20"/>
                <w:szCs w:val="20"/>
                <w:lang w:val="en-GB"/>
              </w:rPr>
            </w:pPr>
            <w:r w:rsidRPr="0082027C">
              <w:rPr>
                <w:rFonts w:eastAsia="MS Mincho"/>
                <w:bCs/>
                <w:sz w:val="20"/>
                <w:szCs w:val="20"/>
              </w:rPr>
              <w:t>Thank you for the positive evaluation. The title has been revised to accurately reflect the scope of the manuscript as a comprehensive narrative review focusing on current evidence, implementation challenges, and future perspectives.</w:t>
            </w:r>
          </w:p>
        </w:tc>
      </w:tr>
      <w:tr w:rsidR="00B05DDD" w14:paraId="3E251CE1" w14:textId="77777777">
        <w:trPr>
          <w:trHeight w:val="20"/>
          <w:jc w:val="center"/>
        </w:trPr>
        <w:tc>
          <w:tcPr>
            <w:tcW w:w="1666" w:type="pct"/>
            <w:noWrap/>
          </w:tcPr>
          <w:p w14:paraId="3CF85E1D" w14:textId="77777777" w:rsidR="00B05DDD" w:rsidRDefault="002617D3">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F3F50CF" w14:textId="77777777" w:rsidR="00B05DDD" w:rsidRDefault="002617D3">
            <w:pPr>
              <w:rPr>
                <w:color w:val="404040"/>
                <w:sz w:val="20"/>
                <w:szCs w:val="20"/>
                <w:shd w:val="clear" w:color="auto" w:fill="FFFFFF"/>
                <w:lang w:val="en-GB"/>
              </w:rPr>
            </w:pPr>
            <w:r>
              <w:rPr>
                <w:color w:val="404040"/>
                <w:sz w:val="20"/>
                <w:szCs w:val="20"/>
                <w:shd w:val="clear" w:color="auto" w:fill="FFFFFF"/>
                <w:lang w:val="en-GB"/>
              </w:rPr>
              <w:t xml:space="preserve">Rating Scale: </w:t>
            </w:r>
          </w:p>
          <w:p w14:paraId="5B0BD99C" w14:textId="77777777" w:rsidR="00B05DDD" w:rsidRDefault="002617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0A8094A" w14:textId="17A9D30A" w:rsidR="00B05DDD" w:rsidRDefault="003F388F">
            <w:pPr>
              <w:ind w:left="360"/>
              <w:rPr>
                <w:b/>
                <w:bCs/>
                <w:sz w:val="20"/>
                <w:szCs w:val="20"/>
                <w:lang w:val="en-GB"/>
              </w:rPr>
            </w:pPr>
            <w:r>
              <w:rPr>
                <w:color w:val="404040"/>
                <w:sz w:val="20"/>
                <w:szCs w:val="20"/>
                <w:shd w:val="clear" w:color="auto" w:fill="FFFFFF"/>
                <w:lang w:val="en-GB"/>
              </w:rPr>
              <w:t>Excellent</w:t>
            </w:r>
          </w:p>
        </w:tc>
        <w:tc>
          <w:tcPr>
            <w:tcW w:w="1667" w:type="pct"/>
          </w:tcPr>
          <w:p w14:paraId="69F65CFD" w14:textId="77777777" w:rsidR="0082027C" w:rsidRPr="0082027C" w:rsidRDefault="0082027C" w:rsidP="0082027C">
            <w:pPr>
              <w:outlineLvl w:val="1"/>
              <w:rPr>
                <w:rFonts w:eastAsia="MS Mincho"/>
                <w:bCs/>
                <w:sz w:val="20"/>
                <w:szCs w:val="20"/>
                <w:lang w:val="en-IN"/>
              </w:rPr>
            </w:pPr>
            <w:r w:rsidRPr="0082027C">
              <w:rPr>
                <w:rFonts w:eastAsia="MS Mincho"/>
                <w:bCs/>
                <w:sz w:val="20"/>
                <w:szCs w:val="20"/>
                <w:lang w:val="en-IN"/>
              </w:rPr>
              <w:t>Thank you for the encouraging comment. The abstract has been further refined to improve clarity, scientific impact, and alignment with the revised manuscript.</w:t>
            </w:r>
          </w:p>
          <w:p w14:paraId="2B5A43FB" w14:textId="0E0F14CC" w:rsidR="0082027C" w:rsidRPr="0082027C" w:rsidRDefault="0082027C" w:rsidP="0082027C">
            <w:pPr>
              <w:outlineLvl w:val="1"/>
              <w:rPr>
                <w:rFonts w:eastAsia="MS Mincho"/>
                <w:bCs/>
                <w:sz w:val="20"/>
                <w:szCs w:val="20"/>
                <w:lang w:val="en-IN"/>
              </w:rPr>
            </w:pPr>
          </w:p>
          <w:p w14:paraId="797950FE" w14:textId="77777777" w:rsidR="00B05DDD" w:rsidRDefault="00B05DDD">
            <w:pPr>
              <w:outlineLvl w:val="1"/>
              <w:rPr>
                <w:rFonts w:eastAsia="MS Mincho"/>
                <w:bCs/>
                <w:sz w:val="20"/>
                <w:szCs w:val="20"/>
                <w:lang w:val="en-GB"/>
              </w:rPr>
            </w:pPr>
          </w:p>
        </w:tc>
      </w:tr>
      <w:tr w:rsidR="00B05DDD" w14:paraId="2200F98C" w14:textId="77777777">
        <w:trPr>
          <w:trHeight w:val="20"/>
          <w:jc w:val="center"/>
        </w:trPr>
        <w:tc>
          <w:tcPr>
            <w:tcW w:w="1666" w:type="pct"/>
            <w:noWrap/>
          </w:tcPr>
          <w:p w14:paraId="30D1C047" w14:textId="77777777" w:rsidR="00B05DDD" w:rsidRDefault="002617D3">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9CA23C7" w14:textId="77777777" w:rsidR="00B05DDD" w:rsidRDefault="002617D3">
            <w:pPr>
              <w:rPr>
                <w:color w:val="404040"/>
                <w:sz w:val="20"/>
                <w:szCs w:val="20"/>
                <w:shd w:val="clear" w:color="auto" w:fill="FFFFFF"/>
                <w:lang w:val="en-GB"/>
              </w:rPr>
            </w:pPr>
            <w:r>
              <w:rPr>
                <w:color w:val="404040"/>
                <w:sz w:val="20"/>
                <w:szCs w:val="20"/>
                <w:shd w:val="clear" w:color="auto" w:fill="FFFFFF"/>
                <w:lang w:val="en-GB"/>
              </w:rPr>
              <w:t xml:space="preserve">Rating Scale: </w:t>
            </w:r>
          </w:p>
          <w:p w14:paraId="5ACB8E24" w14:textId="77777777" w:rsidR="00B05DDD" w:rsidRDefault="002617D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E18D6DD" w14:textId="0A3E674B" w:rsidR="00B05DDD" w:rsidRDefault="003F388F">
            <w:pPr>
              <w:ind w:left="360"/>
              <w:rPr>
                <w:b/>
                <w:bCs/>
                <w:sz w:val="20"/>
                <w:szCs w:val="20"/>
                <w:lang w:val="en-GB"/>
              </w:rPr>
            </w:pPr>
            <w:r>
              <w:rPr>
                <w:color w:val="404040"/>
                <w:sz w:val="20"/>
                <w:szCs w:val="20"/>
                <w:shd w:val="clear" w:color="auto" w:fill="FFFFFF"/>
                <w:lang w:val="en-GB"/>
              </w:rPr>
              <w:t>Excellent</w:t>
            </w:r>
          </w:p>
        </w:tc>
        <w:tc>
          <w:tcPr>
            <w:tcW w:w="1667" w:type="pct"/>
          </w:tcPr>
          <w:p w14:paraId="29F7C9AF" w14:textId="4D70EA4C" w:rsidR="00B05DDD" w:rsidRDefault="0082027C">
            <w:pPr>
              <w:outlineLvl w:val="1"/>
              <w:rPr>
                <w:rFonts w:eastAsia="MS Mincho"/>
                <w:bCs/>
                <w:sz w:val="20"/>
                <w:szCs w:val="20"/>
                <w:lang w:val="en-GB"/>
              </w:rPr>
            </w:pPr>
            <w:r w:rsidRPr="0082027C">
              <w:rPr>
                <w:rFonts w:eastAsia="MS Mincho"/>
                <w:bCs/>
                <w:sz w:val="20"/>
                <w:szCs w:val="20"/>
              </w:rPr>
              <w:t>Thank you. The keywords have been reviewed and retained to maximize indexing accuracy and improve discoverability of the manuscript.</w:t>
            </w:r>
          </w:p>
        </w:tc>
      </w:tr>
      <w:tr w:rsidR="00B05DDD" w14:paraId="73714AF5" w14:textId="77777777">
        <w:trPr>
          <w:trHeight w:val="20"/>
          <w:jc w:val="center"/>
        </w:trPr>
        <w:tc>
          <w:tcPr>
            <w:tcW w:w="1666" w:type="pct"/>
            <w:noWrap/>
          </w:tcPr>
          <w:p w14:paraId="1A722177" w14:textId="77777777" w:rsidR="00B05DDD" w:rsidRDefault="002617D3">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77A8F26" w14:textId="77777777" w:rsidR="00B05DDD" w:rsidRDefault="002617D3">
            <w:pPr>
              <w:rPr>
                <w:color w:val="404040"/>
                <w:sz w:val="20"/>
                <w:szCs w:val="20"/>
                <w:shd w:val="clear" w:color="auto" w:fill="FFFFFF"/>
                <w:lang w:val="en-GB"/>
              </w:rPr>
            </w:pPr>
            <w:r>
              <w:rPr>
                <w:color w:val="404040"/>
                <w:sz w:val="20"/>
                <w:szCs w:val="20"/>
                <w:shd w:val="clear" w:color="auto" w:fill="FFFFFF"/>
                <w:lang w:val="en-GB"/>
              </w:rPr>
              <w:t xml:space="preserve">Rating Scale: </w:t>
            </w:r>
          </w:p>
          <w:p w14:paraId="23D27222" w14:textId="77777777" w:rsidR="00B05DDD" w:rsidRDefault="002617D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B714736" w14:textId="1AE1B905" w:rsidR="00B05DDD" w:rsidRDefault="00706A9C">
            <w:pPr>
              <w:ind w:left="360"/>
              <w:rPr>
                <w:b/>
                <w:bCs/>
                <w:sz w:val="20"/>
                <w:szCs w:val="20"/>
                <w:lang w:val="en-GB"/>
              </w:rPr>
            </w:pPr>
            <w:r>
              <w:rPr>
                <w:color w:val="404040"/>
                <w:sz w:val="20"/>
                <w:szCs w:val="20"/>
                <w:shd w:val="clear" w:color="auto" w:fill="FFFFFF"/>
                <w:lang w:val="en-GB"/>
              </w:rPr>
              <w:t>Excellent</w:t>
            </w:r>
          </w:p>
        </w:tc>
        <w:tc>
          <w:tcPr>
            <w:tcW w:w="1667" w:type="pct"/>
          </w:tcPr>
          <w:p w14:paraId="23C5B9B0" w14:textId="09AB1915" w:rsidR="00B05DDD" w:rsidRDefault="0082027C">
            <w:pPr>
              <w:outlineLvl w:val="1"/>
              <w:rPr>
                <w:rFonts w:eastAsia="MS Mincho"/>
                <w:bCs/>
                <w:sz w:val="20"/>
                <w:szCs w:val="20"/>
                <w:lang w:val="en-GB"/>
              </w:rPr>
            </w:pPr>
            <w:r w:rsidRPr="0082027C">
              <w:rPr>
                <w:rFonts w:eastAsia="MS Mincho"/>
                <w:bCs/>
                <w:sz w:val="20"/>
                <w:szCs w:val="20"/>
              </w:rPr>
              <w:t>Thank you. The introduction has been expanded with additional discussion on global antimicrobial resistance, the Indian healthcare context, and the importance of antimicrobial stewardship supported by updated literature.</w:t>
            </w:r>
          </w:p>
        </w:tc>
      </w:tr>
      <w:tr w:rsidR="00B05DDD" w14:paraId="6C8CBFD9" w14:textId="77777777">
        <w:trPr>
          <w:trHeight w:val="20"/>
          <w:jc w:val="center"/>
        </w:trPr>
        <w:tc>
          <w:tcPr>
            <w:tcW w:w="1666" w:type="pct"/>
            <w:noWrap/>
          </w:tcPr>
          <w:p w14:paraId="5C5597C8" w14:textId="77777777" w:rsidR="00B05DDD" w:rsidRDefault="002617D3">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5AACBA62" w14:textId="77777777" w:rsidR="00B05DDD" w:rsidRDefault="002617D3">
            <w:pPr>
              <w:rPr>
                <w:color w:val="404040"/>
                <w:sz w:val="20"/>
                <w:szCs w:val="20"/>
                <w:shd w:val="clear" w:color="auto" w:fill="FFFFFF"/>
                <w:lang w:val="en-GB"/>
              </w:rPr>
            </w:pPr>
            <w:r>
              <w:rPr>
                <w:color w:val="404040"/>
                <w:sz w:val="20"/>
                <w:szCs w:val="20"/>
                <w:shd w:val="clear" w:color="auto" w:fill="FFFFFF"/>
                <w:lang w:val="en-GB"/>
              </w:rPr>
              <w:t xml:space="preserve">Rating Scale: </w:t>
            </w:r>
          </w:p>
          <w:p w14:paraId="2F771C91" w14:textId="77777777" w:rsidR="00B05DDD" w:rsidRDefault="002617D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78FADC9" w14:textId="697BA994" w:rsidR="00B05DDD" w:rsidRPr="0070179A" w:rsidRDefault="0070179A">
            <w:pPr>
              <w:ind w:left="360"/>
              <w:rPr>
                <w:sz w:val="20"/>
                <w:szCs w:val="20"/>
                <w:lang w:val="en-GB"/>
              </w:rPr>
            </w:pPr>
            <w:r w:rsidRPr="0070179A">
              <w:rPr>
                <w:sz w:val="20"/>
                <w:szCs w:val="20"/>
                <w:lang w:val="en-GB"/>
              </w:rPr>
              <w:t>Excellen</w:t>
            </w:r>
            <w:r>
              <w:rPr>
                <w:sz w:val="20"/>
                <w:szCs w:val="20"/>
                <w:lang w:val="en-GB"/>
              </w:rPr>
              <w:t>t</w:t>
            </w:r>
          </w:p>
        </w:tc>
        <w:tc>
          <w:tcPr>
            <w:tcW w:w="1667" w:type="pct"/>
          </w:tcPr>
          <w:p w14:paraId="2E0AB9F5" w14:textId="705AA2AF" w:rsidR="00B05DDD" w:rsidRDefault="0082027C">
            <w:pPr>
              <w:outlineLvl w:val="1"/>
              <w:rPr>
                <w:rFonts w:eastAsia="MS Mincho"/>
                <w:bCs/>
                <w:sz w:val="20"/>
                <w:szCs w:val="20"/>
                <w:lang w:val="en-GB"/>
              </w:rPr>
            </w:pPr>
            <w:r w:rsidRPr="0082027C">
              <w:rPr>
                <w:rFonts w:eastAsia="MS Mincho"/>
                <w:bCs/>
                <w:sz w:val="20"/>
                <w:szCs w:val="20"/>
              </w:rPr>
              <w:t>We appreciate the positive assessment. The objectives have been reviewed and presented more clearly within the Introduction.</w:t>
            </w:r>
          </w:p>
        </w:tc>
      </w:tr>
      <w:tr w:rsidR="00B05DDD" w14:paraId="299BCCED" w14:textId="77777777">
        <w:trPr>
          <w:trHeight w:val="20"/>
          <w:jc w:val="center"/>
        </w:trPr>
        <w:tc>
          <w:tcPr>
            <w:tcW w:w="1666" w:type="pct"/>
            <w:noWrap/>
          </w:tcPr>
          <w:p w14:paraId="6EA8CB7C" w14:textId="77777777" w:rsidR="00B05DDD" w:rsidRDefault="002617D3">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C93445D" w14:textId="77777777" w:rsidR="00B05DDD" w:rsidRDefault="002617D3">
            <w:pPr>
              <w:rPr>
                <w:color w:val="404040"/>
                <w:sz w:val="20"/>
                <w:szCs w:val="20"/>
                <w:shd w:val="clear" w:color="auto" w:fill="FFFFFF"/>
                <w:lang w:val="en-GB"/>
              </w:rPr>
            </w:pPr>
            <w:r>
              <w:rPr>
                <w:color w:val="404040"/>
                <w:sz w:val="20"/>
                <w:szCs w:val="20"/>
                <w:shd w:val="clear" w:color="auto" w:fill="FFFFFF"/>
                <w:lang w:val="en-GB"/>
              </w:rPr>
              <w:t xml:space="preserve">Rating Scale: </w:t>
            </w:r>
          </w:p>
          <w:p w14:paraId="18B2886B" w14:textId="77777777" w:rsidR="00B05DDD" w:rsidRDefault="002617D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428222D" w14:textId="3B7155B1" w:rsidR="00B05DDD" w:rsidRDefault="00706A9C">
            <w:pPr>
              <w:ind w:left="360"/>
              <w:rPr>
                <w:b/>
                <w:bCs/>
                <w:sz w:val="20"/>
                <w:szCs w:val="20"/>
                <w:lang w:val="en-GB"/>
              </w:rPr>
            </w:pPr>
            <w:r>
              <w:rPr>
                <w:color w:val="404040"/>
                <w:sz w:val="20"/>
                <w:szCs w:val="20"/>
                <w:shd w:val="clear" w:color="auto" w:fill="FFFFFF"/>
                <w:lang w:val="en-GB"/>
              </w:rPr>
              <w:t>Excellent</w:t>
            </w:r>
          </w:p>
        </w:tc>
        <w:tc>
          <w:tcPr>
            <w:tcW w:w="1667" w:type="pct"/>
          </w:tcPr>
          <w:p w14:paraId="62B3DFC1" w14:textId="429FC476" w:rsidR="00B05DDD" w:rsidRDefault="0082027C">
            <w:pPr>
              <w:outlineLvl w:val="1"/>
              <w:rPr>
                <w:rFonts w:eastAsia="MS Mincho"/>
                <w:bCs/>
                <w:sz w:val="20"/>
                <w:szCs w:val="20"/>
                <w:lang w:val="en-GB"/>
              </w:rPr>
            </w:pPr>
            <w:r w:rsidRPr="0082027C">
              <w:rPr>
                <w:rFonts w:eastAsia="MS Mincho"/>
                <w:bCs/>
                <w:sz w:val="20"/>
                <w:szCs w:val="20"/>
              </w:rPr>
              <w:t>Thank you. The literature review has been expanded and reorganized to provide a comprehensive synthesis of current evidence regarding antimicrobial stewardship in India.</w:t>
            </w:r>
          </w:p>
        </w:tc>
      </w:tr>
      <w:tr w:rsidR="00B05DDD" w14:paraId="215FB043" w14:textId="77777777">
        <w:trPr>
          <w:trHeight w:val="20"/>
          <w:jc w:val="center"/>
        </w:trPr>
        <w:tc>
          <w:tcPr>
            <w:tcW w:w="1666" w:type="pct"/>
            <w:noWrap/>
          </w:tcPr>
          <w:p w14:paraId="59116375" w14:textId="77777777" w:rsidR="00B05DDD" w:rsidRDefault="002617D3">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0B2164A9" w14:textId="77777777" w:rsidR="00B05DDD" w:rsidRDefault="002617D3">
            <w:pPr>
              <w:rPr>
                <w:color w:val="404040"/>
                <w:sz w:val="20"/>
                <w:szCs w:val="20"/>
                <w:shd w:val="clear" w:color="auto" w:fill="FFFFFF"/>
                <w:lang w:val="en-GB"/>
              </w:rPr>
            </w:pPr>
            <w:r>
              <w:rPr>
                <w:color w:val="404040"/>
                <w:sz w:val="20"/>
                <w:szCs w:val="20"/>
                <w:shd w:val="clear" w:color="auto" w:fill="FFFFFF"/>
                <w:lang w:val="en-GB"/>
              </w:rPr>
              <w:t xml:space="preserve">Rating Scale: </w:t>
            </w:r>
          </w:p>
          <w:p w14:paraId="1B1F631D" w14:textId="77777777" w:rsidR="00B05DDD" w:rsidRDefault="002617D3">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1E2A2076" w14:textId="0796049E" w:rsidR="00B05DDD" w:rsidRDefault="008E2602">
            <w:pPr>
              <w:ind w:left="360"/>
              <w:rPr>
                <w:b/>
                <w:bCs/>
                <w:sz w:val="20"/>
                <w:szCs w:val="20"/>
                <w:lang w:val="en-GB"/>
              </w:rPr>
            </w:pPr>
            <w:r>
              <w:rPr>
                <w:color w:val="404040"/>
                <w:sz w:val="20"/>
                <w:szCs w:val="20"/>
                <w:shd w:val="clear" w:color="auto" w:fill="FFFFFF"/>
                <w:lang w:val="en-GB"/>
              </w:rPr>
              <w:t>Excellent</w:t>
            </w:r>
          </w:p>
        </w:tc>
        <w:tc>
          <w:tcPr>
            <w:tcW w:w="1667" w:type="pct"/>
          </w:tcPr>
          <w:p w14:paraId="512C08F0" w14:textId="7679B559" w:rsidR="00B05DDD" w:rsidRDefault="0082027C">
            <w:pPr>
              <w:outlineLvl w:val="1"/>
              <w:rPr>
                <w:rFonts w:eastAsia="MS Mincho"/>
                <w:bCs/>
                <w:sz w:val="20"/>
                <w:szCs w:val="20"/>
                <w:lang w:val="en-GB"/>
              </w:rPr>
            </w:pPr>
            <w:r w:rsidRPr="0082027C">
              <w:rPr>
                <w:rFonts w:eastAsia="MS Mincho"/>
                <w:bCs/>
                <w:sz w:val="20"/>
                <w:szCs w:val="20"/>
              </w:rPr>
              <w:t>Thank you for the valuable suggestion. The literature has been updated with additional recent peer-reviewed publications and current international guidance documents published between 2023 and 2025.</w:t>
            </w:r>
          </w:p>
        </w:tc>
      </w:tr>
      <w:tr w:rsidR="00B05DDD" w14:paraId="16EF61C0" w14:textId="77777777">
        <w:trPr>
          <w:trHeight w:val="20"/>
          <w:jc w:val="center"/>
        </w:trPr>
        <w:tc>
          <w:tcPr>
            <w:tcW w:w="1666" w:type="pct"/>
            <w:noWrap/>
          </w:tcPr>
          <w:p w14:paraId="6EF9C258" w14:textId="77777777" w:rsidR="00B05DDD" w:rsidRDefault="002617D3">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7EA19929" w14:textId="77777777" w:rsidR="00B05DDD" w:rsidRDefault="002617D3">
            <w:pPr>
              <w:rPr>
                <w:color w:val="404040"/>
                <w:sz w:val="20"/>
                <w:szCs w:val="20"/>
                <w:shd w:val="clear" w:color="auto" w:fill="FFFFFF"/>
                <w:lang w:val="en-GB"/>
              </w:rPr>
            </w:pPr>
            <w:r>
              <w:rPr>
                <w:color w:val="404040"/>
                <w:sz w:val="20"/>
                <w:szCs w:val="20"/>
                <w:shd w:val="clear" w:color="auto" w:fill="FFFFFF"/>
                <w:lang w:val="en-GB"/>
              </w:rPr>
              <w:t xml:space="preserve">Rating Scale: </w:t>
            </w:r>
          </w:p>
          <w:p w14:paraId="187DA904" w14:textId="77777777" w:rsidR="00B05DDD" w:rsidRDefault="002617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7C9C051" w14:textId="41E28EFA" w:rsidR="00B05DDD" w:rsidRDefault="00997BE8">
            <w:pPr>
              <w:ind w:left="360"/>
              <w:rPr>
                <w:b/>
                <w:bCs/>
                <w:sz w:val="20"/>
                <w:szCs w:val="20"/>
                <w:lang w:val="en-GB"/>
              </w:rPr>
            </w:pPr>
            <w:r>
              <w:rPr>
                <w:color w:val="404040"/>
                <w:sz w:val="20"/>
                <w:szCs w:val="20"/>
                <w:shd w:val="clear" w:color="auto" w:fill="FFFFFF"/>
                <w:lang w:val="en-GB"/>
              </w:rPr>
              <w:t>Excellent</w:t>
            </w:r>
          </w:p>
        </w:tc>
        <w:tc>
          <w:tcPr>
            <w:tcW w:w="1667" w:type="pct"/>
          </w:tcPr>
          <w:p w14:paraId="01E3B04E" w14:textId="49CDEFE3" w:rsidR="00B05DDD" w:rsidRDefault="0082027C">
            <w:pPr>
              <w:outlineLvl w:val="1"/>
              <w:rPr>
                <w:rFonts w:eastAsia="MS Mincho"/>
                <w:bCs/>
                <w:sz w:val="20"/>
                <w:szCs w:val="20"/>
                <w:lang w:val="en-GB"/>
              </w:rPr>
            </w:pPr>
            <w:r w:rsidRPr="0082027C">
              <w:rPr>
                <w:rFonts w:eastAsia="MS Mincho"/>
                <w:bCs/>
                <w:sz w:val="20"/>
                <w:szCs w:val="20"/>
              </w:rPr>
              <w:t>Thank you. The methodology section has been rewritten in a continuous narrative format describing the databases searched, literature selection process, and thematic synthesis approach adopted in this review.</w:t>
            </w:r>
          </w:p>
        </w:tc>
      </w:tr>
      <w:tr w:rsidR="00B05DDD" w14:paraId="0EEF7AB8" w14:textId="77777777">
        <w:trPr>
          <w:trHeight w:val="20"/>
          <w:jc w:val="center"/>
        </w:trPr>
        <w:tc>
          <w:tcPr>
            <w:tcW w:w="1666" w:type="pct"/>
            <w:noWrap/>
          </w:tcPr>
          <w:p w14:paraId="7885CC2E" w14:textId="77777777" w:rsidR="00B05DDD" w:rsidRDefault="002617D3">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3FF6F1DA" w14:textId="77777777" w:rsidR="00B05DDD" w:rsidRDefault="002617D3">
            <w:pPr>
              <w:rPr>
                <w:color w:val="404040"/>
                <w:sz w:val="20"/>
                <w:szCs w:val="20"/>
                <w:shd w:val="clear" w:color="auto" w:fill="FFFFFF"/>
                <w:lang w:val="en-GB"/>
              </w:rPr>
            </w:pPr>
            <w:r>
              <w:rPr>
                <w:color w:val="404040"/>
                <w:sz w:val="20"/>
                <w:szCs w:val="20"/>
                <w:shd w:val="clear" w:color="auto" w:fill="FFFFFF"/>
                <w:lang w:val="en-GB"/>
              </w:rPr>
              <w:t xml:space="preserve">Rating Scale: </w:t>
            </w:r>
          </w:p>
          <w:p w14:paraId="7FA91CD2" w14:textId="77777777" w:rsidR="00B05DDD" w:rsidRDefault="002617D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5C3A252" w14:textId="3968BE6E" w:rsidR="00B05DDD" w:rsidRDefault="00C625AF">
            <w:pPr>
              <w:ind w:left="360"/>
              <w:rPr>
                <w:b/>
                <w:bCs/>
                <w:sz w:val="20"/>
                <w:szCs w:val="20"/>
                <w:lang w:val="en-GB"/>
              </w:rPr>
            </w:pPr>
            <w:r>
              <w:rPr>
                <w:color w:val="404040"/>
                <w:sz w:val="20"/>
                <w:szCs w:val="20"/>
                <w:shd w:val="clear" w:color="auto" w:fill="FFFFFF"/>
                <w:lang w:val="en-GB"/>
              </w:rPr>
              <w:t>Excellent</w:t>
            </w:r>
          </w:p>
        </w:tc>
        <w:tc>
          <w:tcPr>
            <w:tcW w:w="1667" w:type="pct"/>
          </w:tcPr>
          <w:p w14:paraId="0D36EB59" w14:textId="5F77C055" w:rsidR="00B05DDD" w:rsidRDefault="0082027C">
            <w:pPr>
              <w:outlineLvl w:val="1"/>
              <w:rPr>
                <w:rFonts w:eastAsia="MS Mincho"/>
                <w:bCs/>
                <w:sz w:val="20"/>
                <w:szCs w:val="20"/>
                <w:lang w:val="en-GB"/>
              </w:rPr>
            </w:pPr>
            <w:r w:rsidRPr="0082027C">
              <w:rPr>
                <w:rFonts w:eastAsia="MS Mincho"/>
                <w:bCs/>
                <w:sz w:val="20"/>
                <w:szCs w:val="20"/>
              </w:rPr>
              <w:t>Thank you. The discussion has been substantially strengthened through deeper critical appraisal of published evidence, comparison of stewardship interventions, implementation barriers, and policy implications.</w:t>
            </w:r>
          </w:p>
        </w:tc>
      </w:tr>
      <w:tr w:rsidR="00B05DDD" w14:paraId="7F236147" w14:textId="77777777">
        <w:trPr>
          <w:trHeight w:val="20"/>
          <w:jc w:val="center"/>
        </w:trPr>
        <w:tc>
          <w:tcPr>
            <w:tcW w:w="1666" w:type="pct"/>
            <w:noWrap/>
          </w:tcPr>
          <w:p w14:paraId="14439FF7" w14:textId="77777777" w:rsidR="00B05DDD" w:rsidRDefault="002617D3">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015C8646" w14:textId="77777777" w:rsidR="00B05DDD" w:rsidRDefault="002617D3">
            <w:pPr>
              <w:rPr>
                <w:color w:val="404040"/>
                <w:sz w:val="20"/>
                <w:szCs w:val="20"/>
                <w:shd w:val="clear" w:color="auto" w:fill="FFFFFF"/>
                <w:lang w:val="en-GB"/>
              </w:rPr>
            </w:pPr>
            <w:r>
              <w:rPr>
                <w:color w:val="404040"/>
                <w:sz w:val="20"/>
                <w:szCs w:val="20"/>
                <w:shd w:val="clear" w:color="auto" w:fill="FFFFFF"/>
                <w:lang w:val="en-GB"/>
              </w:rPr>
              <w:t xml:space="preserve">Rating Scale: </w:t>
            </w:r>
          </w:p>
          <w:p w14:paraId="5597E01A" w14:textId="77777777" w:rsidR="00B05DDD" w:rsidRDefault="002617D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E7D39E3" w14:textId="77777777" w:rsidR="00B05DDD" w:rsidRDefault="00B05DDD">
            <w:pPr>
              <w:rPr>
                <w:sz w:val="20"/>
                <w:szCs w:val="20"/>
                <w:lang w:val="en-GB"/>
              </w:rPr>
            </w:pPr>
          </w:p>
        </w:tc>
        <w:tc>
          <w:tcPr>
            <w:tcW w:w="1667" w:type="pct"/>
          </w:tcPr>
          <w:p w14:paraId="652282BE" w14:textId="1D129C23" w:rsidR="00B05DDD" w:rsidRDefault="00995B70">
            <w:pPr>
              <w:contextualSpacing/>
              <w:rPr>
                <w:bCs/>
                <w:sz w:val="20"/>
                <w:szCs w:val="20"/>
                <w:lang w:val="en-GB"/>
              </w:rPr>
            </w:pPr>
            <w:r>
              <w:rPr>
                <w:color w:val="404040"/>
                <w:sz w:val="20"/>
                <w:szCs w:val="20"/>
                <w:shd w:val="clear" w:color="auto" w:fill="FFFFFF"/>
                <w:lang w:val="en-GB"/>
              </w:rPr>
              <w:t>Excellent</w:t>
            </w:r>
          </w:p>
        </w:tc>
        <w:tc>
          <w:tcPr>
            <w:tcW w:w="1667" w:type="pct"/>
          </w:tcPr>
          <w:p w14:paraId="77FEA596" w14:textId="053929B8" w:rsidR="00B05DDD" w:rsidRDefault="0082027C">
            <w:pPr>
              <w:outlineLvl w:val="1"/>
              <w:rPr>
                <w:rFonts w:eastAsia="MS Mincho"/>
                <w:bCs/>
                <w:sz w:val="20"/>
                <w:szCs w:val="20"/>
                <w:lang w:val="en-GB"/>
              </w:rPr>
            </w:pPr>
            <w:r w:rsidRPr="0082027C">
              <w:rPr>
                <w:rFonts w:eastAsia="MS Mincho"/>
                <w:bCs/>
                <w:sz w:val="20"/>
                <w:szCs w:val="20"/>
              </w:rPr>
              <w:t>Thank you. A dedicated section on future directions and policy implications has been expanded to discuss research priorities, stewardship implementation strategies, and opportunities for strengthening antimicrobial stewardship programs in India.</w:t>
            </w:r>
          </w:p>
        </w:tc>
      </w:tr>
      <w:tr w:rsidR="00B05DDD" w14:paraId="5B9FAE87" w14:textId="77777777">
        <w:trPr>
          <w:trHeight w:val="20"/>
          <w:jc w:val="center"/>
        </w:trPr>
        <w:tc>
          <w:tcPr>
            <w:tcW w:w="1666" w:type="pct"/>
            <w:noWrap/>
          </w:tcPr>
          <w:p w14:paraId="0B57CF51" w14:textId="77777777" w:rsidR="00B05DDD" w:rsidRDefault="002617D3">
            <w:pPr>
              <w:rPr>
                <w:b/>
                <w:sz w:val="20"/>
                <w:szCs w:val="20"/>
                <w:lang w:val="en-GB"/>
              </w:rPr>
            </w:pPr>
            <w:r>
              <w:rPr>
                <w:b/>
                <w:sz w:val="20"/>
                <w:szCs w:val="20"/>
                <w:lang w:val="en-GB"/>
              </w:rPr>
              <w:t>11. Are the conclusions logically arrived?</w:t>
            </w:r>
          </w:p>
          <w:p w14:paraId="42B906E8" w14:textId="77777777" w:rsidR="00B05DDD" w:rsidRDefault="002617D3">
            <w:pPr>
              <w:rPr>
                <w:color w:val="404040"/>
                <w:sz w:val="20"/>
                <w:szCs w:val="20"/>
                <w:shd w:val="clear" w:color="auto" w:fill="FFFFFF"/>
                <w:lang w:val="en-GB"/>
              </w:rPr>
            </w:pPr>
            <w:r>
              <w:rPr>
                <w:color w:val="404040"/>
                <w:sz w:val="20"/>
                <w:szCs w:val="20"/>
                <w:shd w:val="clear" w:color="auto" w:fill="FFFFFF"/>
                <w:lang w:val="en-GB"/>
              </w:rPr>
              <w:t xml:space="preserve">Rating Scale: </w:t>
            </w:r>
          </w:p>
          <w:p w14:paraId="4F4AB9C3" w14:textId="77777777" w:rsidR="00B05DDD" w:rsidRDefault="002617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0C5529F" w14:textId="04D281B0" w:rsidR="00B05DDD" w:rsidRDefault="002D455A">
            <w:pPr>
              <w:contextualSpacing/>
              <w:rPr>
                <w:bCs/>
                <w:sz w:val="20"/>
                <w:szCs w:val="20"/>
                <w:lang w:val="en-GB"/>
              </w:rPr>
            </w:pPr>
            <w:r>
              <w:rPr>
                <w:color w:val="404040"/>
                <w:sz w:val="20"/>
                <w:szCs w:val="20"/>
                <w:shd w:val="clear" w:color="auto" w:fill="FFFFFF"/>
                <w:lang w:val="en-GB"/>
              </w:rPr>
              <w:t>Excellent</w:t>
            </w:r>
          </w:p>
        </w:tc>
        <w:tc>
          <w:tcPr>
            <w:tcW w:w="1667" w:type="pct"/>
          </w:tcPr>
          <w:p w14:paraId="2CFF5D01" w14:textId="71C7C379" w:rsidR="00B05DDD" w:rsidRDefault="0082027C">
            <w:pPr>
              <w:outlineLvl w:val="1"/>
              <w:rPr>
                <w:rFonts w:eastAsia="MS Mincho"/>
                <w:bCs/>
                <w:sz w:val="20"/>
                <w:szCs w:val="20"/>
                <w:lang w:val="en-GB"/>
              </w:rPr>
            </w:pPr>
            <w:r w:rsidRPr="0082027C">
              <w:rPr>
                <w:rFonts w:eastAsia="MS Mincho"/>
                <w:bCs/>
                <w:sz w:val="20"/>
                <w:szCs w:val="20"/>
              </w:rPr>
              <w:t>Thank you. The conclusion has been revised to provide a balanced summary of the evidence and highlight the practical implications of antimicrobial stewardship for healthcare systems.</w:t>
            </w:r>
          </w:p>
        </w:tc>
      </w:tr>
      <w:tr w:rsidR="00B05DDD" w14:paraId="271169CB" w14:textId="77777777">
        <w:trPr>
          <w:trHeight w:val="20"/>
          <w:jc w:val="center"/>
        </w:trPr>
        <w:tc>
          <w:tcPr>
            <w:tcW w:w="1666" w:type="pct"/>
            <w:noWrap/>
          </w:tcPr>
          <w:p w14:paraId="17F75B1B" w14:textId="77777777" w:rsidR="00B05DDD" w:rsidRDefault="002617D3">
            <w:pPr>
              <w:rPr>
                <w:b/>
                <w:sz w:val="20"/>
                <w:szCs w:val="20"/>
                <w:lang w:val="en-GB"/>
              </w:rPr>
            </w:pPr>
            <w:r>
              <w:rPr>
                <w:b/>
                <w:sz w:val="20"/>
                <w:szCs w:val="20"/>
                <w:lang w:val="en-GB"/>
              </w:rPr>
              <w:t>12. Are the limitations of the paper discussed?</w:t>
            </w:r>
          </w:p>
          <w:p w14:paraId="076EE5BE" w14:textId="77777777" w:rsidR="00B05DDD" w:rsidRDefault="002617D3">
            <w:pPr>
              <w:rPr>
                <w:color w:val="404040"/>
                <w:sz w:val="20"/>
                <w:szCs w:val="20"/>
                <w:shd w:val="clear" w:color="auto" w:fill="FFFFFF"/>
                <w:lang w:val="en-GB"/>
              </w:rPr>
            </w:pPr>
            <w:r>
              <w:rPr>
                <w:color w:val="404040"/>
                <w:sz w:val="20"/>
                <w:szCs w:val="20"/>
                <w:shd w:val="clear" w:color="auto" w:fill="FFFFFF"/>
                <w:lang w:val="en-GB"/>
              </w:rPr>
              <w:t xml:space="preserve">Rating Scale: </w:t>
            </w:r>
          </w:p>
          <w:p w14:paraId="44704FB6" w14:textId="77777777" w:rsidR="00B05DDD" w:rsidRDefault="002617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3AEE0F8" w14:textId="3E4298CA" w:rsidR="00B05DDD" w:rsidRDefault="00FB2255">
            <w:pPr>
              <w:contextualSpacing/>
              <w:rPr>
                <w:bCs/>
                <w:sz w:val="20"/>
                <w:szCs w:val="20"/>
                <w:lang w:val="en-GB"/>
              </w:rPr>
            </w:pPr>
            <w:r>
              <w:rPr>
                <w:color w:val="404040"/>
                <w:sz w:val="20"/>
                <w:szCs w:val="20"/>
                <w:shd w:val="clear" w:color="auto" w:fill="FFFFFF"/>
                <w:lang w:val="en-GB"/>
              </w:rPr>
              <w:t>Needs</w:t>
            </w:r>
          </w:p>
        </w:tc>
        <w:tc>
          <w:tcPr>
            <w:tcW w:w="1667" w:type="pct"/>
          </w:tcPr>
          <w:p w14:paraId="06F95A7F" w14:textId="5E102C2F" w:rsidR="00B05DDD" w:rsidRDefault="0082027C">
            <w:pPr>
              <w:outlineLvl w:val="1"/>
              <w:rPr>
                <w:rFonts w:eastAsia="MS Mincho"/>
                <w:bCs/>
                <w:sz w:val="20"/>
                <w:szCs w:val="20"/>
                <w:lang w:val="en-GB"/>
              </w:rPr>
            </w:pPr>
            <w:r w:rsidRPr="0082027C">
              <w:rPr>
                <w:rFonts w:eastAsia="MS Mincho"/>
                <w:bCs/>
                <w:sz w:val="20"/>
                <w:szCs w:val="20"/>
              </w:rPr>
              <w:t xml:space="preserve">Thank you for this important observation. A separate "Limitations" section has now been incorporated into the manuscript discussing the narrative review design, heterogeneity of available evidence, potential </w:t>
            </w:r>
            <w:r w:rsidRPr="0082027C">
              <w:rPr>
                <w:rFonts w:eastAsia="MS Mincho"/>
                <w:bCs/>
                <w:sz w:val="20"/>
                <w:szCs w:val="20"/>
              </w:rPr>
              <w:lastRenderedPageBreak/>
              <w:t>publication bias, and limitations in the currently available Indian literature.</w:t>
            </w:r>
          </w:p>
        </w:tc>
      </w:tr>
      <w:tr w:rsidR="00B05DDD" w14:paraId="6E950B13" w14:textId="77777777">
        <w:trPr>
          <w:trHeight w:val="20"/>
          <w:jc w:val="center"/>
        </w:trPr>
        <w:tc>
          <w:tcPr>
            <w:tcW w:w="1666" w:type="pct"/>
            <w:noWrap/>
          </w:tcPr>
          <w:p w14:paraId="6214584D" w14:textId="77777777" w:rsidR="00B05DDD" w:rsidRDefault="002617D3">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418C6DB8" w14:textId="77777777" w:rsidR="00B05DDD" w:rsidRDefault="002617D3">
            <w:pPr>
              <w:rPr>
                <w:color w:val="404040"/>
                <w:sz w:val="20"/>
                <w:szCs w:val="20"/>
                <w:shd w:val="clear" w:color="auto" w:fill="FFFFFF"/>
                <w:lang w:val="en-GB"/>
              </w:rPr>
            </w:pPr>
            <w:r>
              <w:rPr>
                <w:color w:val="404040"/>
                <w:sz w:val="20"/>
                <w:szCs w:val="20"/>
                <w:shd w:val="clear" w:color="auto" w:fill="FFFFFF"/>
                <w:lang w:val="en-GB"/>
              </w:rPr>
              <w:t xml:space="preserve">Rating Scale: </w:t>
            </w:r>
          </w:p>
          <w:p w14:paraId="435A0D53" w14:textId="77777777" w:rsidR="00B05DDD" w:rsidRDefault="002617D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0BE0F0D" w14:textId="77777777" w:rsidR="00B05DDD" w:rsidRDefault="002617D3">
            <w:pPr>
              <w:rPr>
                <w:sz w:val="20"/>
                <w:szCs w:val="20"/>
                <w:lang w:val="en-GB"/>
              </w:rPr>
            </w:pPr>
            <w:r>
              <w:rPr>
                <w:color w:val="404040"/>
                <w:sz w:val="20"/>
                <w:szCs w:val="20"/>
                <w:shd w:val="clear" w:color="auto" w:fill="FFFFFF"/>
                <w:lang w:val="en-GB"/>
              </w:rPr>
              <w:t>N/A = Not Applicable</w:t>
            </w:r>
          </w:p>
        </w:tc>
        <w:tc>
          <w:tcPr>
            <w:tcW w:w="1667" w:type="pct"/>
          </w:tcPr>
          <w:p w14:paraId="46546720" w14:textId="6E769B40" w:rsidR="00B05DDD" w:rsidRDefault="0055580D">
            <w:pPr>
              <w:contextualSpacing/>
              <w:rPr>
                <w:bCs/>
                <w:sz w:val="20"/>
                <w:szCs w:val="20"/>
                <w:lang w:val="en-GB"/>
              </w:rPr>
            </w:pPr>
            <w:r>
              <w:rPr>
                <w:color w:val="404040"/>
                <w:sz w:val="20"/>
                <w:szCs w:val="20"/>
                <w:shd w:val="clear" w:color="auto" w:fill="FFFFFF"/>
                <w:lang w:val="en-GB"/>
              </w:rPr>
              <w:t>Excellen</w:t>
            </w:r>
            <w:r w:rsidR="000968A2">
              <w:rPr>
                <w:color w:val="404040"/>
                <w:sz w:val="20"/>
                <w:szCs w:val="20"/>
                <w:shd w:val="clear" w:color="auto" w:fill="FFFFFF"/>
                <w:lang w:val="en-GB"/>
              </w:rPr>
              <w:t>t</w:t>
            </w:r>
          </w:p>
        </w:tc>
        <w:tc>
          <w:tcPr>
            <w:tcW w:w="1667" w:type="pct"/>
          </w:tcPr>
          <w:p w14:paraId="2F0504C7" w14:textId="5FFA4F11" w:rsidR="00B05DDD" w:rsidRDefault="0082027C">
            <w:pPr>
              <w:outlineLvl w:val="1"/>
              <w:rPr>
                <w:rFonts w:eastAsia="MS Mincho"/>
                <w:bCs/>
                <w:sz w:val="20"/>
                <w:szCs w:val="20"/>
                <w:lang w:val="en-GB"/>
              </w:rPr>
            </w:pPr>
            <w:r w:rsidRPr="0082027C">
              <w:rPr>
                <w:rFonts w:eastAsia="MS Mincho"/>
                <w:bCs/>
                <w:sz w:val="20"/>
                <w:szCs w:val="20"/>
              </w:rPr>
              <w:t>Thank you. The reference list has been thoroughly reviewed and updated. Recent peer-reviewed publications have been added, incomplete references have been corrected, and all references have been formatted uniformly according to the journal's Vancouver reference style.</w:t>
            </w:r>
          </w:p>
        </w:tc>
      </w:tr>
      <w:tr w:rsidR="00B05DDD" w14:paraId="468E2B9A" w14:textId="77777777">
        <w:trPr>
          <w:trHeight w:val="20"/>
          <w:jc w:val="center"/>
        </w:trPr>
        <w:tc>
          <w:tcPr>
            <w:tcW w:w="1666" w:type="pct"/>
            <w:noWrap/>
          </w:tcPr>
          <w:p w14:paraId="66D6CE5D" w14:textId="77777777" w:rsidR="00B05DDD" w:rsidRDefault="002617D3">
            <w:pPr>
              <w:rPr>
                <w:b/>
                <w:sz w:val="20"/>
                <w:szCs w:val="20"/>
                <w:lang w:val="en-GB"/>
              </w:rPr>
            </w:pPr>
            <w:r>
              <w:rPr>
                <w:b/>
                <w:sz w:val="20"/>
                <w:szCs w:val="20"/>
                <w:lang w:val="en-GB"/>
              </w:rPr>
              <w:t>14. Is the manuscript written in clear and understandable language?</w:t>
            </w:r>
          </w:p>
          <w:p w14:paraId="59B7A65E" w14:textId="77777777" w:rsidR="00B05DDD" w:rsidRDefault="002617D3">
            <w:pPr>
              <w:rPr>
                <w:color w:val="404040"/>
                <w:sz w:val="20"/>
                <w:szCs w:val="20"/>
                <w:shd w:val="clear" w:color="auto" w:fill="FFFFFF"/>
                <w:lang w:val="en-GB"/>
              </w:rPr>
            </w:pPr>
            <w:r>
              <w:rPr>
                <w:color w:val="404040"/>
                <w:sz w:val="20"/>
                <w:szCs w:val="20"/>
                <w:shd w:val="clear" w:color="auto" w:fill="FFFFFF"/>
                <w:lang w:val="en-GB"/>
              </w:rPr>
              <w:t xml:space="preserve">Rating Scale: </w:t>
            </w:r>
          </w:p>
          <w:p w14:paraId="75764328" w14:textId="77777777" w:rsidR="00B05DDD" w:rsidRDefault="002617D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4FB3BA8" w14:textId="77777777" w:rsidR="00B05DDD" w:rsidRDefault="002617D3">
            <w:pPr>
              <w:rPr>
                <w:sz w:val="20"/>
                <w:szCs w:val="20"/>
                <w:lang w:val="en-GB"/>
              </w:rPr>
            </w:pPr>
            <w:r>
              <w:rPr>
                <w:color w:val="404040"/>
                <w:sz w:val="20"/>
                <w:szCs w:val="20"/>
                <w:shd w:val="clear" w:color="auto" w:fill="FFFFFF"/>
                <w:lang w:val="en-GB"/>
              </w:rPr>
              <w:t>N/A = Not Applicable</w:t>
            </w:r>
          </w:p>
        </w:tc>
        <w:tc>
          <w:tcPr>
            <w:tcW w:w="1667" w:type="pct"/>
          </w:tcPr>
          <w:p w14:paraId="452C8C0D" w14:textId="00CA626D" w:rsidR="00B05DDD" w:rsidRDefault="002D455A">
            <w:pPr>
              <w:contextualSpacing/>
              <w:rPr>
                <w:bCs/>
                <w:sz w:val="20"/>
                <w:szCs w:val="20"/>
                <w:lang w:val="en-GB"/>
              </w:rPr>
            </w:pPr>
            <w:r>
              <w:rPr>
                <w:color w:val="404040"/>
                <w:sz w:val="20"/>
                <w:szCs w:val="20"/>
                <w:shd w:val="clear" w:color="auto" w:fill="FFFFFF"/>
                <w:lang w:val="en-GB"/>
              </w:rPr>
              <w:t>Excellent</w:t>
            </w:r>
          </w:p>
        </w:tc>
        <w:tc>
          <w:tcPr>
            <w:tcW w:w="1667" w:type="pct"/>
          </w:tcPr>
          <w:p w14:paraId="59059767" w14:textId="30E5B9D4" w:rsidR="00B05DDD" w:rsidRDefault="0082027C">
            <w:pPr>
              <w:outlineLvl w:val="1"/>
              <w:rPr>
                <w:rFonts w:eastAsia="MS Mincho"/>
                <w:bCs/>
                <w:sz w:val="20"/>
                <w:szCs w:val="20"/>
                <w:lang w:val="en-GB"/>
              </w:rPr>
            </w:pPr>
            <w:r w:rsidRPr="0082027C">
              <w:rPr>
                <w:rFonts w:eastAsia="MS Mincho"/>
                <w:bCs/>
                <w:sz w:val="20"/>
                <w:szCs w:val="20"/>
              </w:rPr>
              <w:t>Thank you. The manuscript has undergone comprehensive language editing to improve grammar, sentence structure, readability, and scientific presentation.</w:t>
            </w:r>
          </w:p>
        </w:tc>
      </w:tr>
    </w:tbl>
    <w:p w14:paraId="572B7CF9" w14:textId="77777777" w:rsidR="00B05DDD" w:rsidRDefault="00B05DDD">
      <w:pPr>
        <w:jc w:val="both"/>
        <w:rPr>
          <w:rFonts w:eastAsia="MS Mincho"/>
          <w:b/>
          <w:bCs/>
          <w:sz w:val="20"/>
          <w:szCs w:val="20"/>
          <w:u w:val="single"/>
          <w:lang w:val="en-GB" w:eastAsia="x-none"/>
        </w:rPr>
      </w:pPr>
    </w:p>
    <w:p w14:paraId="3A6647FB" w14:textId="77777777" w:rsidR="00B05DDD" w:rsidRDefault="00B05DDD">
      <w:pPr>
        <w:jc w:val="both"/>
        <w:rPr>
          <w:rFonts w:eastAsia="MS Mincho"/>
          <w:b/>
          <w:bCs/>
          <w:sz w:val="20"/>
          <w:szCs w:val="20"/>
          <w:u w:val="single"/>
          <w:lang w:val="en-GB" w:eastAsia="x-none"/>
        </w:rPr>
      </w:pPr>
    </w:p>
    <w:p w14:paraId="00E434C4" w14:textId="77777777" w:rsidR="00B05DDD" w:rsidRDefault="002617D3">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DC8E8BE" w14:textId="77777777" w:rsidR="00B05DDD" w:rsidRDefault="00B05DD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05DDD" w14:paraId="665959B4" w14:textId="77777777">
        <w:trPr>
          <w:trHeight w:val="20"/>
          <w:jc w:val="center"/>
        </w:trPr>
        <w:tc>
          <w:tcPr>
            <w:tcW w:w="1666" w:type="pct"/>
            <w:noWrap/>
          </w:tcPr>
          <w:p w14:paraId="2F959AF1" w14:textId="77777777" w:rsidR="00B05DDD" w:rsidRDefault="00B05DDD">
            <w:pPr>
              <w:outlineLvl w:val="1"/>
              <w:rPr>
                <w:rFonts w:eastAsia="MS Mincho"/>
                <w:b/>
                <w:bCs/>
                <w:sz w:val="20"/>
                <w:szCs w:val="20"/>
                <w:lang w:val="en-GB"/>
              </w:rPr>
            </w:pPr>
          </w:p>
        </w:tc>
        <w:tc>
          <w:tcPr>
            <w:tcW w:w="1667" w:type="pct"/>
          </w:tcPr>
          <w:p w14:paraId="1965CD4B" w14:textId="77777777" w:rsidR="00B05DDD" w:rsidRDefault="002617D3">
            <w:pPr>
              <w:outlineLvl w:val="1"/>
              <w:rPr>
                <w:rFonts w:eastAsia="MS Mincho"/>
                <w:b/>
                <w:bCs/>
                <w:sz w:val="20"/>
                <w:szCs w:val="20"/>
                <w:lang w:val="en-GB"/>
              </w:rPr>
            </w:pPr>
            <w:r>
              <w:rPr>
                <w:rFonts w:eastAsia="MS Mincho"/>
                <w:b/>
                <w:bCs/>
                <w:sz w:val="20"/>
                <w:szCs w:val="20"/>
                <w:lang w:val="en-GB"/>
              </w:rPr>
              <w:t>Reviewer’s comment</w:t>
            </w:r>
          </w:p>
          <w:p w14:paraId="7181837F" w14:textId="77777777" w:rsidR="00B05DDD" w:rsidRDefault="00B05DDD">
            <w:pPr>
              <w:rPr>
                <w:sz w:val="20"/>
                <w:szCs w:val="20"/>
                <w:lang w:val="en-GB"/>
              </w:rPr>
            </w:pPr>
          </w:p>
        </w:tc>
        <w:tc>
          <w:tcPr>
            <w:tcW w:w="1667" w:type="pct"/>
          </w:tcPr>
          <w:p w14:paraId="109E8365" w14:textId="77777777" w:rsidR="00B05DDD" w:rsidRDefault="002617D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120E99">
              <w:rPr>
                <w:rFonts w:eastAsia="Calibri"/>
                <w:kern w:val="2"/>
                <w:sz w:val="20"/>
                <w:szCs w:val="20"/>
                <w:highlight w:val="yellow"/>
                <w:lang w:val="en-IN"/>
              </w:rPr>
              <w:t>(It is mandatory that authors should write his/her feedback here)</w:t>
            </w:r>
          </w:p>
          <w:p w14:paraId="2C236EAB" w14:textId="77777777" w:rsidR="00B05DDD" w:rsidRDefault="00B05DDD">
            <w:pPr>
              <w:outlineLvl w:val="1"/>
              <w:rPr>
                <w:rFonts w:eastAsia="MS Mincho"/>
                <w:bCs/>
                <w:sz w:val="20"/>
                <w:szCs w:val="20"/>
                <w:lang w:val="en-GB"/>
              </w:rPr>
            </w:pPr>
          </w:p>
        </w:tc>
      </w:tr>
      <w:tr w:rsidR="00B05DDD" w14:paraId="3D41E965" w14:textId="77777777">
        <w:trPr>
          <w:trHeight w:val="20"/>
          <w:jc w:val="center"/>
        </w:trPr>
        <w:tc>
          <w:tcPr>
            <w:tcW w:w="1666" w:type="pct"/>
            <w:noWrap/>
          </w:tcPr>
          <w:p w14:paraId="0CD34874" w14:textId="658EDD49" w:rsidR="00B05DDD" w:rsidRDefault="002617D3">
            <w:pPr>
              <w:rPr>
                <w:b/>
                <w:bCs/>
                <w:sz w:val="20"/>
                <w:szCs w:val="20"/>
                <w:lang w:val="en-GB"/>
              </w:rPr>
            </w:pPr>
            <w:r>
              <w:rPr>
                <w:b/>
                <w:bCs/>
                <w:sz w:val="20"/>
                <w:szCs w:val="20"/>
                <w:lang w:val="en-GB"/>
              </w:rPr>
              <w:t>Is the title of the article suitable?</w:t>
            </w:r>
            <w:r w:rsidR="00F86470">
              <w:rPr>
                <w:b/>
                <w:bCs/>
                <w:sz w:val="20"/>
                <w:szCs w:val="20"/>
                <w:lang w:val="en-GB"/>
              </w:rPr>
              <w:t xml:space="preserve"> Yes</w:t>
            </w:r>
          </w:p>
          <w:p w14:paraId="208F397F" w14:textId="77777777" w:rsidR="00B05DDD" w:rsidRDefault="00B05DDD">
            <w:pPr>
              <w:rPr>
                <w:bCs/>
                <w:sz w:val="20"/>
                <w:szCs w:val="20"/>
                <w:lang w:val="en-GB"/>
              </w:rPr>
            </w:pPr>
          </w:p>
          <w:p w14:paraId="319D8F2F" w14:textId="77777777" w:rsidR="00B05DDD" w:rsidRDefault="002617D3">
            <w:pPr>
              <w:rPr>
                <w:sz w:val="20"/>
                <w:szCs w:val="20"/>
                <w:u w:val="single"/>
                <w:lang w:val="en-GB"/>
              </w:rPr>
            </w:pPr>
            <w:r>
              <w:rPr>
                <w:bCs/>
                <w:sz w:val="20"/>
                <w:szCs w:val="20"/>
                <w:lang w:val="en-GB"/>
              </w:rPr>
              <w:t>If your answer is NO, please provide a brief, clear suggestion for improvement.</w:t>
            </w:r>
          </w:p>
        </w:tc>
        <w:tc>
          <w:tcPr>
            <w:tcW w:w="1667" w:type="pct"/>
          </w:tcPr>
          <w:p w14:paraId="048AD3F2" w14:textId="77777777" w:rsidR="00B05DDD" w:rsidRDefault="00B05DDD">
            <w:pPr>
              <w:ind w:left="360"/>
              <w:rPr>
                <w:b/>
                <w:bCs/>
                <w:sz w:val="20"/>
                <w:szCs w:val="20"/>
                <w:lang w:val="en-GB"/>
              </w:rPr>
            </w:pPr>
          </w:p>
        </w:tc>
        <w:tc>
          <w:tcPr>
            <w:tcW w:w="1667" w:type="pct"/>
          </w:tcPr>
          <w:p w14:paraId="5CF1A488" w14:textId="40321442" w:rsidR="00B05DDD" w:rsidRDefault="0082027C">
            <w:pPr>
              <w:outlineLvl w:val="1"/>
              <w:rPr>
                <w:rFonts w:eastAsia="MS Mincho"/>
                <w:bCs/>
                <w:sz w:val="20"/>
                <w:szCs w:val="20"/>
                <w:lang w:val="en-GB"/>
              </w:rPr>
            </w:pPr>
            <w:r w:rsidRPr="0082027C">
              <w:rPr>
                <w:rFonts w:eastAsia="MS Mincho"/>
                <w:bCs/>
                <w:sz w:val="20"/>
                <w:szCs w:val="20"/>
              </w:rPr>
              <w:t>We appreciate the positive assessment.</w:t>
            </w:r>
          </w:p>
        </w:tc>
      </w:tr>
      <w:tr w:rsidR="00B05DDD" w14:paraId="4AA86B4E" w14:textId="77777777">
        <w:trPr>
          <w:trHeight w:val="20"/>
          <w:jc w:val="center"/>
        </w:trPr>
        <w:tc>
          <w:tcPr>
            <w:tcW w:w="1666" w:type="pct"/>
            <w:noWrap/>
          </w:tcPr>
          <w:p w14:paraId="24A3A86D" w14:textId="63CFBD3C" w:rsidR="00B05DDD" w:rsidRDefault="002617D3">
            <w:pPr>
              <w:outlineLvl w:val="1"/>
              <w:rPr>
                <w:rFonts w:eastAsia="MS Mincho"/>
                <w:b/>
                <w:bCs/>
                <w:sz w:val="20"/>
                <w:szCs w:val="20"/>
                <w:lang w:val="en-GB"/>
              </w:rPr>
            </w:pPr>
            <w:r>
              <w:rPr>
                <w:rFonts w:eastAsia="MS Mincho"/>
                <w:b/>
                <w:bCs/>
                <w:sz w:val="20"/>
                <w:szCs w:val="20"/>
                <w:lang w:val="en-GB"/>
              </w:rPr>
              <w:t xml:space="preserve">Is the abstract of the article comprehensive? </w:t>
            </w:r>
            <w:r w:rsidR="00D07F87">
              <w:rPr>
                <w:rFonts w:eastAsia="MS Mincho"/>
                <w:b/>
                <w:bCs/>
                <w:sz w:val="20"/>
                <w:szCs w:val="20"/>
                <w:lang w:val="en-GB"/>
              </w:rPr>
              <w:t>Yes</w:t>
            </w:r>
          </w:p>
          <w:p w14:paraId="3581242E" w14:textId="77777777" w:rsidR="00B05DDD" w:rsidRDefault="00B05DDD">
            <w:pPr>
              <w:rPr>
                <w:bCs/>
                <w:sz w:val="20"/>
                <w:szCs w:val="20"/>
                <w:lang w:val="en-GB"/>
              </w:rPr>
            </w:pPr>
          </w:p>
          <w:p w14:paraId="3655D699" w14:textId="77777777" w:rsidR="00B05DDD" w:rsidRDefault="002617D3">
            <w:pPr>
              <w:rPr>
                <w:sz w:val="20"/>
                <w:szCs w:val="20"/>
                <w:lang w:val="en-GB"/>
              </w:rPr>
            </w:pPr>
            <w:r>
              <w:rPr>
                <w:bCs/>
                <w:sz w:val="20"/>
                <w:szCs w:val="20"/>
                <w:lang w:val="en-GB"/>
              </w:rPr>
              <w:t>If your answer is NO, please provide a brief, clear suggestion for improvement.</w:t>
            </w:r>
          </w:p>
        </w:tc>
        <w:tc>
          <w:tcPr>
            <w:tcW w:w="1667" w:type="pct"/>
          </w:tcPr>
          <w:p w14:paraId="161675EA" w14:textId="77777777" w:rsidR="00B05DDD" w:rsidRDefault="00B05DDD">
            <w:pPr>
              <w:ind w:left="360"/>
              <w:rPr>
                <w:b/>
                <w:bCs/>
                <w:sz w:val="20"/>
                <w:szCs w:val="20"/>
                <w:lang w:val="en-GB"/>
              </w:rPr>
            </w:pPr>
          </w:p>
        </w:tc>
        <w:tc>
          <w:tcPr>
            <w:tcW w:w="1667" w:type="pct"/>
          </w:tcPr>
          <w:p w14:paraId="76B64CAC" w14:textId="218C3058" w:rsidR="00B05DDD" w:rsidRDefault="0082027C">
            <w:pPr>
              <w:outlineLvl w:val="1"/>
              <w:rPr>
                <w:rFonts w:eastAsia="MS Mincho"/>
                <w:bCs/>
                <w:sz w:val="20"/>
                <w:szCs w:val="20"/>
                <w:lang w:val="en-GB"/>
              </w:rPr>
            </w:pPr>
            <w:r w:rsidRPr="0082027C">
              <w:rPr>
                <w:rFonts w:eastAsia="MS Mincho"/>
                <w:bCs/>
                <w:sz w:val="20"/>
                <w:szCs w:val="20"/>
              </w:rPr>
              <w:t>Thank you for the encouraging comment. The abstract has been revised for improved clarity and scientific presentation.</w:t>
            </w:r>
          </w:p>
        </w:tc>
      </w:tr>
      <w:tr w:rsidR="00B05DDD" w14:paraId="7A8A4EEB" w14:textId="77777777">
        <w:trPr>
          <w:trHeight w:val="20"/>
          <w:jc w:val="center"/>
        </w:trPr>
        <w:tc>
          <w:tcPr>
            <w:tcW w:w="1666" w:type="pct"/>
            <w:noWrap/>
          </w:tcPr>
          <w:p w14:paraId="3A295CE3" w14:textId="2976015C" w:rsidR="00B05DDD" w:rsidRDefault="002617D3">
            <w:pPr>
              <w:outlineLvl w:val="1"/>
              <w:rPr>
                <w:rFonts w:eastAsia="MS Mincho"/>
                <w:bCs/>
                <w:sz w:val="20"/>
                <w:szCs w:val="20"/>
                <w:lang w:val="en-GB"/>
              </w:rPr>
            </w:pPr>
            <w:r>
              <w:rPr>
                <w:rFonts w:eastAsia="MS Mincho"/>
                <w:b/>
                <w:bCs/>
                <w:sz w:val="20"/>
                <w:szCs w:val="20"/>
                <w:lang w:val="en-GB"/>
              </w:rPr>
              <w:t xml:space="preserve">Is the manuscript scientifically correct? </w:t>
            </w:r>
            <w:r w:rsidR="001E36BB">
              <w:rPr>
                <w:rFonts w:eastAsia="MS Mincho"/>
                <w:b/>
                <w:bCs/>
                <w:sz w:val="20"/>
                <w:szCs w:val="20"/>
                <w:lang w:val="en-GB"/>
              </w:rPr>
              <w:t>Yes</w:t>
            </w:r>
            <w:r>
              <w:rPr>
                <w:rFonts w:eastAsia="MS Mincho"/>
                <w:b/>
                <w:bCs/>
                <w:sz w:val="20"/>
                <w:szCs w:val="20"/>
                <w:lang w:val="en-GB"/>
              </w:rPr>
              <w:br/>
            </w:r>
          </w:p>
          <w:p w14:paraId="5FDD4A3A" w14:textId="77777777" w:rsidR="00B05DDD" w:rsidRDefault="002617D3">
            <w:pPr>
              <w:rPr>
                <w:b/>
                <w:sz w:val="20"/>
                <w:szCs w:val="20"/>
                <w:lang w:val="en-GB"/>
              </w:rPr>
            </w:pPr>
            <w:r>
              <w:rPr>
                <w:bCs/>
                <w:sz w:val="20"/>
                <w:szCs w:val="20"/>
                <w:lang w:val="en-GB"/>
              </w:rPr>
              <w:t>If your answer is NO, please provide a brief, clear suggestion for improvement.</w:t>
            </w:r>
          </w:p>
        </w:tc>
        <w:tc>
          <w:tcPr>
            <w:tcW w:w="1667" w:type="pct"/>
          </w:tcPr>
          <w:p w14:paraId="47758423" w14:textId="77777777" w:rsidR="00B05DDD" w:rsidRDefault="00B05DDD">
            <w:pPr>
              <w:contextualSpacing/>
              <w:rPr>
                <w:bCs/>
                <w:sz w:val="20"/>
                <w:szCs w:val="20"/>
                <w:lang w:val="en-GB"/>
              </w:rPr>
            </w:pPr>
          </w:p>
        </w:tc>
        <w:tc>
          <w:tcPr>
            <w:tcW w:w="1667" w:type="pct"/>
          </w:tcPr>
          <w:p w14:paraId="025B103B" w14:textId="72E0315D" w:rsidR="00B05DDD" w:rsidRDefault="0082027C">
            <w:pPr>
              <w:outlineLvl w:val="1"/>
              <w:rPr>
                <w:rFonts w:eastAsia="MS Mincho"/>
                <w:bCs/>
                <w:sz w:val="20"/>
                <w:szCs w:val="20"/>
                <w:lang w:val="en-GB"/>
              </w:rPr>
            </w:pPr>
            <w:r w:rsidRPr="0082027C">
              <w:rPr>
                <w:rFonts w:eastAsia="MS Mincho"/>
                <w:bCs/>
                <w:sz w:val="20"/>
                <w:szCs w:val="20"/>
              </w:rPr>
              <w:t>We sincerely thank the reviewer for the positive evaluation. The manuscript has been further strengthened through additional discussion, updated evidence, and improved organization.</w:t>
            </w:r>
          </w:p>
        </w:tc>
      </w:tr>
      <w:tr w:rsidR="00B05DDD" w14:paraId="00CB3DF1" w14:textId="77777777">
        <w:trPr>
          <w:trHeight w:val="20"/>
          <w:jc w:val="center"/>
        </w:trPr>
        <w:tc>
          <w:tcPr>
            <w:tcW w:w="1666" w:type="pct"/>
            <w:noWrap/>
          </w:tcPr>
          <w:p w14:paraId="27028303" w14:textId="77777777" w:rsidR="00B05DDD" w:rsidRDefault="002617D3">
            <w:pPr>
              <w:rPr>
                <w:b/>
                <w:bCs/>
                <w:sz w:val="20"/>
                <w:szCs w:val="20"/>
                <w:lang w:val="en-GB"/>
              </w:rPr>
            </w:pPr>
            <w:r>
              <w:rPr>
                <w:b/>
                <w:bCs/>
                <w:sz w:val="20"/>
                <w:szCs w:val="20"/>
                <w:lang w:val="en-GB"/>
              </w:rPr>
              <w:t xml:space="preserve">Are the references sufficient and recent? </w:t>
            </w:r>
          </w:p>
          <w:p w14:paraId="2668DB64" w14:textId="77777777" w:rsidR="00B05DDD" w:rsidRDefault="00B05DDD">
            <w:pPr>
              <w:rPr>
                <w:bCs/>
                <w:sz w:val="20"/>
                <w:szCs w:val="20"/>
                <w:lang w:val="en-GB"/>
              </w:rPr>
            </w:pPr>
          </w:p>
          <w:p w14:paraId="1FB541E1" w14:textId="77777777" w:rsidR="00B05DDD" w:rsidRDefault="002617D3">
            <w:pPr>
              <w:rPr>
                <w:b/>
                <w:bCs/>
                <w:sz w:val="20"/>
                <w:szCs w:val="20"/>
                <w:lang w:val="en-GB"/>
              </w:rPr>
            </w:pPr>
            <w:r>
              <w:rPr>
                <w:bCs/>
                <w:sz w:val="20"/>
                <w:szCs w:val="20"/>
                <w:lang w:val="en-GB"/>
              </w:rPr>
              <w:t>If your answer is NO, please provide clear suggestion for improvement.</w:t>
            </w:r>
          </w:p>
        </w:tc>
        <w:tc>
          <w:tcPr>
            <w:tcW w:w="1667" w:type="pct"/>
          </w:tcPr>
          <w:p w14:paraId="29600154" w14:textId="025AB95C" w:rsidR="00B05DDD" w:rsidRDefault="002250A1">
            <w:pPr>
              <w:contextualSpacing/>
              <w:rPr>
                <w:bCs/>
                <w:sz w:val="20"/>
                <w:szCs w:val="20"/>
                <w:lang w:val="en-GB"/>
              </w:rPr>
            </w:pPr>
            <w:r>
              <w:rPr>
                <w:rFonts w:hint="cs"/>
                <w:bCs/>
                <w:sz w:val="20"/>
                <w:szCs w:val="20"/>
                <w:rtl/>
                <w:lang w:val="en-GB"/>
              </w:rPr>
              <w:t xml:space="preserve"> -</w:t>
            </w:r>
            <w:r w:rsidR="001F6BF1">
              <w:rPr>
                <w:bCs/>
                <w:sz w:val="20"/>
                <w:szCs w:val="20"/>
                <w:lang w:val="en-GB"/>
              </w:rPr>
              <w:t>Additional recent references must  be added.</w:t>
            </w:r>
          </w:p>
          <w:p w14:paraId="1CEB1A40" w14:textId="6D85A30F" w:rsidR="009A2F24" w:rsidRDefault="002250A1">
            <w:pPr>
              <w:contextualSpacing/>
              <w:rPr>
                <w:bCs/>
                <w:sz w:val="20"/>
                <w:szCs w:val="20"/>
                <w:rtl/>
                <w:lang w:val="en-GB" w:bidi="ar-IQ"/>
              </w:rPr>
            </w:pPr>
            <w:r>
              <w:rPr>
                <w:rFonts w:hint="cs"/>
                <w:bCs/>
                <w:sz w:val="20"/>
                <w:szCs w:val="20"/>
                <w:rtl/>
                <w:lang w:val="en-GB"/>
              </w:rPr>
              <w:t xml:space="preserve">- </w:t>
            </w:r>
            <w:r w:rsidR="009A2F24">
              <w:rPr>
                <w:bCs/>
                <w:sz w:val="20"/>
                <w:szCs w:val="20"/>
                <w:lang w:val="en-GB"/>
              </w:rPr>
              <w:t>The name of the journal must be written in one style according to the guidelines o</w:t>
            </w:r>
            <w:r w:rsidR="00323480">
              <w:rPr>
                <w:bCs/>
                <w:sz w:val="20"/>
                <w:szCs w:val="20"/>
                <w:lang w:val="en-GB"/>
              </w:rPr>
              <w:t xml:space="preserve">f the journal where the review </w:t>
            </w:r>
            <w:r w:rsidR="009A2F24">
              <w:rPr>
                <w:bCs/>
                <w:sz w:val="20"/>
                <w:szCs w:val="20"/>
                <w:lang w:val="en-GB"/>
              </w:rPr>
              <w:t xml:space="preserve"> </w:t>
            </w:r>
            <w:r w:rsidR="00CA499D">
              <w:rPr>
                <w:bCs/>
                <w:sz w:val="20"/>
                <w:szCs w:val="20"/>
                <w:lang w:val="en-GB"/>
              </w:rPr>
              <w:t>article</w:t>
            </w:r>
            <w:r w:rsidR="009A2F24">
              <w:rPr>
                <w:bCs/>
                <w:sz w:val="20"/>
                <w:szCs w:val="20"/>
                <w:lang w:val="en-GB"/>
              </w:rPr>
              <w:t xml:space="preserve"> </w:t>
            </w:r>
            <w:r w:rsidR="00323480">
              <w:rPr>
                <w:bCs/>
                <w:sz w:val="20"/>
                <w:szCs w:val="20"/>
                <w:lang w:val="en-GB"/>
              </w:rPr>
              <w:t>published in their issues.</w:t>
            </w:r>
          </w:p>
          <w:p w14:paraId="07AD1136" w14:textId="5ACE9F6B" w:rsidR="002250A1" w:rsidRPr="002250A1" w:rsidRDefault="002250A1" w:rsidP="002250A1">
            <w:pPr>
              <w:contextualSpacing/>
              <w:rPr>
                <w:bCs/>
                <w:sz w:val="20"/>
                <w:szCs w:val="20"/>
                <w:lang w:bidi="ar-IQ"/>
              </w:rPr>
            </w:pPr>
            <w:r>
              <w:rPr>
                <w:rFonts w:hint="cs"/>
                <w:bCs/>
                <w:sz w:val="20"/>
                <w:szCs w:val="20"/>
                <w:rtl/>
                <w:lang w:val="en-GB" w:bidi="ar-IQ"/>
              </w:rPr>
              <w:t xml:space="preserve">- </w:t>
            </w:r>
            <w:r>
              <w:rPr>
                <w:bCs/>
                <w:sz w:val="20"/>
                <w:szCs w:val="20"/>
                <w:lang w:bidi="ar-IQ"/>
              </w:rPr>
              <w:t xml:space="preserve">Reference No. </w:t>
            </w:r>
            <w:proofErr w:type="gramStart"/>
            <w:r>
              <w:rPr>
                <w:bCs/>
                <w:sz w:val="20"/>
                <w:szCs w:val="20"/>
                <w:lang w:bidi="ar-IQ"/>
              </w:rPr>
              <w:t>20  ,</w:t>
            </w:r>
            <w:proofErr w:type="gramEnd"/>
            <w:r>
              <w:rPr>
                <w:bCs/>
                <w:sz w:val="20"/>
                <w:szCs w:val="20"/>
                <w:lang w:bidi="ar-IQ"/>
              </w:rPr>
              <w:t xml:space="preserve"> </w:t>
            </w:r>
            <w:proofErr w:type="gramStart"/>
            <w:r>
              <w:rPr>
                <w:bCs/>
                <w:sz w:val="20"/>
                <w:szCs w:val="20"/>
                <w:lang w:bidi="ar-IQ"/>
              </w:rPr>
              <w:t>year ,</w:t>
            </w:r>
            <w:proofErr w:type="gramEnd"/>
            <w:r>
              <w:rPr>
                <w:bCs/>
                <w:sz w:val="20"/>
                <w:szCs w:val="20"/>
                <w:lang w:bidi="ar-IQ"/>
              </w:rPr>
              <w:t xml:space="preserve"> volume, number, pages must be written.</w:t>
            </w:r>
          </w:p>
        </w:tc>
        <w:tc>
          <w:tcPr>
            <w:tcW w:w="1667" w:type="pct"/>
          </w:tcPr>
          <w:p w14:paraId="1579E823" w14:textId="0816DF9A" w:rsidR="00B05DDD" w:rsidRDefault="0082027C">
            <w:pPr>
              <w:outlineLvl w:val="1"/>
              <w:rPr>
                <w:rFonts w:eastAsia="MS Mincho"/>
                <w:bCs/>
                <w:sz w:val="20"/>
                <w:szCs w:val="20"/>
                <w:lang w:val="en-GB"/>
              </w:rPr>
            </w:pPr>
            <w:r w:rsidRPr="0082027C">
              <w:rPr>
                <w:rFonts w:eastAsia="MS Mincho"/>
                <w:bCs/>
                <w:sz w:val="20"/>
                <w:szCs w:val="20"/>
              </w:rPr>
              <w:t>Thank you for the valuable suggestions. Recent peer-reviewed references have been incorporated into the manuscript. The reference list has been completely reviewed, journal names have been formatted uniformly according to the journal guidelines, and incomplete bibliographic information has been corrected, including the previously incomplete reference.</w:t>
            </w:r>
          </w:p>
        </w:tc>
      </w:tr>
      <w:tr w:rsidR="00B05DDD" w14:paraId="39224996" w14:textId="77777777">
        <w:trPr>
          <w:trHeight w:val="20"/>
          <w:jc w:val="center"/>
        </w:trPr>
        <w:tc>
          <w:tcPr>
            <w:tcW w:w="1666" w:type="pct"/>
            <w:noWrap/>
          </w:tcPr>
          <w:p w14:paraId="1013F502" w14:textId="4253B774" w:rsidR="00B05DDD" w:rsidRDefault="002617D3" w:rsidP="0068172A">
            <w:pPr>
              <w:rPr>
                <w:b/>
                <w:bCs/>
                <w:sz w:val="20"/>
                <w:szCs w:val="20"/>
                <w:lang w:val="en-GB"/>
              </w:rPr>
            </w:pPr>
            <w:r>
              <w:rPr>
                <w:b/>
                <w:bCs/>
                <w:sz w:val="20"/>
                <w:szCs w:val="20"/>
                <w:lang w:val="en-GB"/>
              </w:rPr>
              <w:t>Are there ethical issues in this manuscript?</w:t>
            </w:r>
            <w:r w:rsidR="0068172A">
              <w:rPr>
                <w:b/>
                <w:bCs/>
                <w:sz w:val="20"/>
                <w:szCs w:val="20"/>
                <w:lang w:val="en-GB"/>
              </w:rPr>
              <w:t xml:space="preserve"> Yes</w:t>
            </w:r>
          </w:p>
          <w:p w14:paraId="68AB18E1" w14:textId="77777777" w:rsidR="00B05DDD" w:rsidRDefault="002617D3">
            <w:pPr>
              <w:rPr>
                <w:bCs/>
                <w:sz w:val="20"/>
                <w:szCs w:val="20"/>
                <w:lang w:val="en-GB"/>
              </w:rPr>
            </w:pPr>
            <w:r>
              <w:rPr>
                <w:bCs/>
                <w:sz w:val="20"/>
                <w:szCs w:val="20"/>
                <w:lang w:val="en-GB"/>
              </w:rPr>
              <w:t>(YES or NO)</w:t>
            </w:r>
          </w:p>
          <w:p w14:paraId="06E65C33" w14:textId="77777777" w:rsidR="00B05DDD" w:rsidRDefault="00B05DDD">
            <w:pPr>
              <w:rPr>
                <w:bCs/>
                <w:sz w:val="20"/>
                <w:szCs w:val="20"/>
                <w:lang w:val="en-GB"/>
              </w:rPr>
            </w:pPr>
          </w:p>
          <w:p w14:paraId="4E6BD443" w14:textId="77777777" w:rsidR="00B05DDD" w:rsidRDefault="002617D3">
            <w:pPr>
              <w:rPr>
                <w:bCs/>
                <w:sz w:val="20"/>
                <w:szCs w:val="20"/>
                <w:lang w:val="en-GB"/>
              </w:rPr>
            </w:pPr>
            <w:r>
              <w:rPr>
                <w:bCs/>
                <w:sz w:val="20"/>
                <w:szCs w:val="20"/>
                <w:lang w:val="en-GB"/>
              </w:rPr>
              <w:t>(If yes, kindly please write down the ethical issues here in details)</w:t>
            </w:r>
          </w:p>
          <w:p w14:paraId="19BAEFF9" w14:textId="77777777" w:rsidR="00B05DDD" w:rsidRDefault="00B05DDD">
            <w:pPr>
              <w:rPr>
                <w:b/>
                <w:bCs/>
                <w:sz w:val="20"/>
                <w:szCs w:val="20"/>
                <w:lang w:val="en-GB"/>
              </w:rPr>
            </w:pPr>
          </w:p>
        </w:tc>
        <w:tc>
          <w:tcPr>
            <w:tcW w:w="1667" w:type="pct"/>
          </w:tcPr>
          <w:p w14:paraId="3394F0EF" w14:textId="77777777" w:rsidR="00B05DDD" w:rsidRDefault="00B05DDD">
            <w:pPr>
              <w:contextualSpacing/>
              <w:rPr>
                <w:bCs/>
                <w:sz w:val="20"/>
                <w:szCs w:val="20"/>
                <w:lang w:val="en-GB"/>
              </w:rPr>
            </w:pPr>
          </w:p>
        </w:tc>
        <w:tc>
          <w:tcPr>
            <w:tcW w:w="1667" w:type="pct"/>
          </w:tcPr>
          <w:p w14:paraId="73EBD39E" w14:textId="341F8A59" w:rsidR="00B05DDD" w:rsidRDefault="0082027C">
            <w:pPr>
              <w:outlineLvl w:val="1"/>
              <w:rPr>
                <w:rFonts w:eastAsia="MS Mincho"/>
                <w:bCs/>
                <w:sz w:val="20"/>
                <w:szCs w:val="20"/>
                <w:lang w:val="en-GB"/>
              </w:rPr>
            </w:pPr>
            <w:r w:rsidRPr="0082027C">
              <w:rPr>
                <w:rFonts w:eastAsia="MS Mincho"/>
                <w:bCs/>
                <w:sz w:val="20"/>
                <w:szCs w:val="20"/>
              </w:rPr>
              <w:t>We appreciate the reviewer's assessment. The manuscript is a narrative review based exclusively on published literature and publicly available reports. No human participants, animals, patient data, or primary data collection were involved; therefore, ethical approval and informed consent were not required.</w:t>
            </w:r>
          </w:p>
        </w:tc>
      </w:tr>
    </w:tbl>
    <w:p w14:paraId="736DDCA0" w14:textId="77777777" w:rsidR="00B05DDD" w:rsidRDefault="00B05DDD">
      <w:pPr>
        <w:rPr>
          <w:sz w:val="20"/>
          <w:szCs w:val="20"/>
          <w:lang w:val="en-GB"/>
        </w:rPr>
      </w:pPr>
    </w:p>
    <w:sectPr w:rsidR="00B05DD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6B0D5" w14:textId="77777777" w:rsidR="00916E1A" w:rsidRDefault="00916E1A">
      <w:r>
        <w:separator/>
      </w:r>
    </w:p>
  </w:endnote>
  <w:endnote w:type="continuationSeparator" w:id="0">
    <w:p w14:paraId="09AE5142" w14:textId="77777777" w:rsidR="00916E1A" w:rsidRDefault="00916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F71BF" w14:textId="77777777" w:rsidR="00B05DDD" w:rsidRDefault="002617D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52104">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52104">
      <w:rPr>
        <w:b/>
        <w:noProof/>
        <w:sz w:val="20"/>
      </w:rPr>
      <w:t>3</w:t>
    </w:r>
    <w:r>
      <w:rPr>
        <w:b/>
        <w:sz w:val="20"/>
      </w:rPr>
      <w:fldChar w:fldCharType="end"/>
    </w:r>
    <w:r>
      <w:rPr>
        <w:b/>
        <w:sz w:val="20"/>
      </w:rPr>
      <w:br/>
      <w:t>V240326</w:t>
    </w:r>
  </w:p>
  <w:p w14:paraId="4C0B7FDB" w14:textId="77777777" w:rsidR="00B05DDD" w:rsidRDefault="00B05DDD">
    <w:pPr>
      <w:pStyle w:val="Footer"/>
      <w:jc w:val="right"/>
    </w:pPr>
  </w:p>
  <w:p w14:paraId="7034DBBB" w14:textId="77777777" w:rsidR="00B05DDD" w:rsidRDefault="00B05DD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921A7" w14:textId="77777777" w:rsidR="00916E1A" w:rsidRDefault="00916E1A">
      <w:r>
        <w:separator/>
      </w:r>
    </w:p>
  </w:footnote>
  <w:footnote w:type="continuationSeparator" w:id="0">
    <w:p w14:paraId="6A2EDC40" w14:textId="77777777" w:rsidR="00916E1A" w:rsidRDefault="00916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DEAB7" w14:textId="77777777" w:rsidR="00B05DDD" w:rsidRDefault="00B05DDD">
    <w:pPr>
      <w:spacing w:before="100" w:beforeAutospacing="1" w:after="100" w:afterAutospacing="1"/>
      <w:jc w:val="center"/>
      <w:rPr>
        <w:rFonts w:ascii="Arial" w:hAnsi="Arial" w:cs="Arial"/>
        <w:b/>
        <w:bCs/>
        <w:color w:val="003399"/>
        <w:szCs w:val="20"/>
        <w:u w:val="single"/>
        <w:lang w:val="en-GB"/>
      </w:rPr>
    </w:pPr>
  </w:p>
  <w:p w14:paraId="4A326FBB" w14:textId="77777777" w:rsidR="00B05DDD" w:rsidRDefault="002617D3">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70202734">
    <w:abstractNumId w:val="4"/>
  </w:num>
  <w:num w:numId="2" w16cid:durableId="196160092">
    <w:abstractNumId w:val="8"/>
  </w:num>
  <w:num w:numId="3" w16cid:durableId="1261454325">
    <w:abstractNumId w:val="7"/>
  </w:num>
  <w:num w:numId="4" w16cid:durableId="405880069">
    <w:abstractNumId w:val="9"/>
  </w:num>
  <w:num w:numId="5" w16cid:durableId="1925455898">
    <w:abstractNumId w:val="6"/>
  </w:num>
  <w:num w:numId="6" w16cid:durableId="504395903">
    <w:abstractNumId w:val="0"/>
  </w:num>
  <w:num w:numId="7" w16cid:durableId="1644113371">
    <w:abstractNumId w:val="3"/>
  </w:num>
  <w:num w:numId="8" w16cid:durableId="542520339">
    <w:abstractNumId w:val="11"/>
  </w:num>
  <w:num w:numId="9" w16cid:durableId="2087260624">
    <w:abstractNumId w:val="10"/>
  </w:num>
  <w:num w:numId="10" w16cid:durableId="116995641">
    <w:abstractNumId w:val="2"/>
  </w:num>
  <w:num w:numId="11" w16cid:durableId="893391374">
    <w:abstractNumId w:val="1"/>
  </w:num>
  <w:num w:numId="12" w16cid:durableId="13777763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5DDD"/>
    <w:rsid w:val="00013D18"/>
    <w:rsid w:val="0003295B"/>
    <w:rsid w:val="00071404"/>
    <w:rsid w:val="0007735D"/>
    <w:rsid w:val="000968A2"/>
    <w:rsid w:val="000A4E30"/>
    <w:rsid w:val="000A6C25"/>
    <w:rsid w:val="000A7513"/>
    <w:rsid w:val="000B0A35"/>
    <w:rsid w:val="00104A1E"/>
    <w:rsid w:val="00120E99"/>
    <w:rsid w:val="00151A7B"/>
    <w:rsid w:val="001A2100"/>
    <w:rsid w:val="001B76B5"/>
    <w:rsid w:val="001E36BB"/>
    <w:rsid w:val="001F6BF1"/>
    <w:rsid w:val="00215B6B"/>
    <w:rsid w:val="002250A1"/>
    <w:rsid w:val="002349E3"/>
    <w:rsid w:val="00243466"/>
    <w:rsid w:val="00243DD7"/>
    <w:rsid w:val="00247F34"/>
    <w:rsid w:val="002617D3"/>
    <w:rsid w:val="00263DE9"/>
    <w:rsid w:val="0027599D"/>
    <w:rsid w:val="00296376"/>
    <w:rsid w:val="002C5DE3"/>
    <w:rsid w:val="002D455A"/>
    <w:rsid w:val="002D4E7A"/>
    <w:rsid w:val="003217D4"/>
    <w:rsid w:val="00323480"/>
    <w:rsid w:val="00360B21"/>
    <w:rsid w:val="00390E7D"/>
    <w:rsid w:val="003B0D13"/>
    <w:rsid w:val="003E2B7A"/>
    <w:rsid w:val="003F388F"/>
    <w:rsid w:val="00416676"/>
    <w:rsid w:val="00482099"/>
    <w:rsid w:val="00497F84"/>
    <w:rsid w:val="004B6CCC"/>
    <w:rsid w:val="004B7AF3"/>
    <w:rsid w:val="004D7CA8"/>
    <w:rsid w:val="0051412E"/>
    <w:rsid w:val="00521D7E"/>
    <w:rsid w:val="00530BC6"/>
    <w:rsid w:val="005517FA"/>
    <w:rsid w:val="0055580D"/>
    <w:rsid w:val="005A7FD7"/>
    <w:rsid w:val="005C7FD7"/>
    <w:rsid w:val="005D72E0"/>
    <w:rsid w:val="005E6D45"/>
    <w:rsid w:val="005F4B4B"/>
    <w:rsid w:val="00602325"/>
    <w:rsid w:val="0068172A"/>
    <w:rsid w:val="00692A52"/>
    <w:rsid w:val="006D0B7C"/>
    <w:rsid w:val="006E72DB"/>
    <w:rsid w:val="0070179A"/>
    <w:rsid w:val="00706A9C"/>
    <w:rsid w:val="00740349"/>
    <w:rsid w:val="0074054B"/>
    <w:rsid w:val="0074067C"/>
    <w:rsid w:val="0076063A"/>
    <w:rsid w:val="00771583"/>
    <w:rsid w:val="007C19D3"/>
    <w:rsid w:val="007C5635"/>
    <w:rsid w:val="007D10C0"/>
    <w:rsid w:val="007D4EAA"/>
    <w:rsid w:val="0082027C"/>
    <w:rsid w:val="00823475"/>
    <w:rsid w:val="008245E5"/>
    <w:rsid w:val="00861DB9"/>
    <w:rsid w:val="00887B2D"/>
    <w:rsid w:val="00892281"/>
    <w:rsid w:val="008C2D5F"/>
    <w:rsid w:val="008E2602"/>
    <w:rsid w:val="008E65EE"/>
    <w:rsid w:val="00916E1A"/>
    <w:rsid w:val="009612AC"/>
    <w:rsid w:val="00995B70"/>
    <w:rsid w:val="00997BE8"/>
    <w:rsid w:val="009A2F24"/>
    <w:rsid w:val="009F20EB"/>
    <w:rsid w:val="00A02CE6"/>
    <w:rsid w:val="00A132B8"/>
    <w:rsid w:val="00A21336"/>
    <w:rsid w:val="00AA006C"/>
    <w:rsid w:val="00B01890"/>
    <w:rsid w:val="00B05DDD"/>
    <w:rsid w:val="00B07839"/>
    <w:rsid w:val="00B329CA"/>
    <w:rsid w:val="00B721B7"/>
    <w:rsid w:val="00B86ACC"/>
    <w:rsid w:val="00BB1D13"/>
    <w:rsid w:val="00BC1ABF"/>
    <w:rsid w:val="00BE232B"/>
    <w:rsid w:val="00C51B60"/>
    <w:rsid w:val="00C5300B"/>
    <w:rsid w:val="00C5324A"/>
    <w:rsid w:val="00C53E03"/>
    <w:rsid w:val="00C625AF"/>
    <w:rsid w:val="00C64CC4"/>
    <w:rsid w:val="00CA499D"/>
    <w:rsid w:val="00CA5A2B"/>
    <w:rsid w:val="00CC49B5"/>
    <w:rsid w:val="00CE3426"/>
    <w:rsid w:val="00D07C2D"/>
    <w:rsid w:val="00D07F87"/>
    <w:rsid w:val="00D6562A"/>
    <w:rsid w:val="00D92B43"/>
    <w:rsid w:val="00DF5203"/>
    <w:rsid w:val="00E5648B"/>
    <w:rsid w:val="00E658F4"/>
    <w:rsid w:val="00E718BB"/>
    <w:rsid w:val="00E82798"/>
    <w:rsid w:val="00ED0F6B"/>
    <w:rsid w:val="00EE7F65"/>
    <w:rsid w:val="00F269FD"/>
    <w:rsid w:val="00F52104"/>
    <w:rsid w:val="00F768AA"/>
    <w:rsid w:val="00F770FE"/>
    <w:rsid w:val="00F86470"/>
    <w:rsid w:val="00F90FA3"/>
    <w:rsid w:val="00F931D2"/>
    <w:rsid w:val="00FA4936"/>
    <w:rsid w:val="00FA7B09"/>
    <w:rsid w:val="00FB2255"/>
    <w:rsid w:val="00FE10C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199A8"/>
  <w15:docId w15:val="{079012AB-586B-4443-A8EC-A519745D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7403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ai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406</TotalTime>
  <Pages>2</Pages>
  <Words>1293</Words>
  <Characters>7372</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8648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anil dhakal</cp:lastModifiedBy>
  <cp:revision>411</cp:revision>
  <dcterms:created xsi:type="dcterms:W3CDTF">2026-03-24T06:32:00Z</dcterms:created>
  <dcterms:modified xsi:type="dcterms:W3CDTF">2026-06-27T14:16:00Z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