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C9983" w14:textId="52D59097" w:rsidR="00DE5FF0" w:rsidRPr="00DE5FF0" w:rsidRDefault="00DE5FF0" w:rsidP="00DE5FF0">
      <w:pPr>
        <w:spacing w:line="276" w:lineRule="auto"/>
        <w:rPr>
          <w:rFonts w:ascii="Times New Roman" w:hAnsi="Times New Roman" w:cs="Times New Roman"/>
          <w:b/>
          <w:bCs/>
          <w:sz w:val="28"/>
          <w:szCs w:val="28"/>
          <w:u w:val="single"/>
        </w:rPr>
      </w:pPr>
      <w:r w:rsidRPr="00DE5FF0">
        <w:rPr>
          <w:rFonts w:ascii="Times New Roman" w:hAnsi="Times New Roman" w:cs="Times New Roman"/>
          <w:b/>
          <w:bCs/>
          <w:sz w:val="28"/>
          <w:szCs w:val="28"/>
          <w:u w:val="single"/>
        </w:rPr>
        <w:t>Original Research Article</w:t>
      </w:r>
    </w:p>
    <w:p w14:paraId="185681FB" w14:textId="61CF61ED" w:rsidR="00DE5FF0" w:rsidRDefault="00DE5FF0" w:rsidP="00D1205E">
      <w:pPr>
        <w:spacing w:line="276" w:lineRule="auto"/>
        <w:jc w:val="center"/>
        <w:rPr>
          <w:rFonts w:ascii="Times New Roman" w:hAnsi="Times New Roman" w:cs="Times New Roman"/>
          <w:b/>
          <w:bCs/>
          <w:sz w:val="28"/>
          <w:szCs w:val="28"/>
        </w:rPr>
      </w:pPr>
      <w:r w:rsidRPr="00DE5FF0">
        <w:rPr>
          <w:rFonts w:ascii="Times New Roman" w:hAnsi="Times New Roman" w:cs="Times New Roman"/>
          <w:b/>
          <w:bCs/>
          <w:sz w:val="28"/>
          <w:szCs w:val="28"/>
        </w:rPr>
        <w:t>Screening of film forming microorganisms influencing the processes of bio-fouling in different gradient zones of Vellar estuary, Tamil Nadu, India</w:t>
      </w:r>
    </w:p>
    <w:p w14:paraId="2DE84D62" w14:textId="77777777" w:rsidR="00DE5FF0" w:rsidRPr="00847DA4" w:rsidRDefault="00DE5FF0" w:rsidP="00D1205E">
      <w:pPr>
        <w:spacing w:line="276" w:lineRule="auto"/>
        <w:jc w:val="center"/>
        <w:rPr>
          <w:rFonts w:ascii="Times New Roman" w:hAnsi="Times New Roman" w:cs="Times New Roman"/>
          <w:b/>
          <w:bCs/>
          <w:sz w:val="28"/>
          <w:szCs w:val="28"/>
        </w:rPr>
      </w:pPr>
    </w:p>
    <w:p w14:paraId="47CBBB1F" w14:textId="7F80FD66" w:rsidR="00847DA4" w:rsidRPr="006B6A4A" w:rsidRDefault="00847DA4" w:rsidP="00847DA4">
      <w:pPr>
        <w:spacing w:line="360" w:lineRule="auto"/>
        <w:jc w:val="both"/>
        <w:rPr>
          <w:rFonts w:ascii="Times New Roman" w:hAnsi="Times New Roman" w:cs="Times New Roman"/>
          <w:b/>
          <w:bCs/>
          <w:sz w:val="28"/>
          <w:szCs w:val="28"/>
          <w:lang w:val="en-US"/>
        </w:rPr>
      </w:pPr>
      <w:r w:rsidRPr="006B6A4A">
        <w:rPr>
          <w:rFonts w:ascii="Times New Roman" w:hAnsi="Times New Roman" w:cs="Times New Roman"/>
          <w:b/>
          <w:bCs/>
          <w:sz w:val="28"/>
          <w:szCs w:val="28"/>
          <w:lang w:val="en-US"/>
        </w:rPr>
        <w:t>Abstract</w:t>
      </w:r>
    </w:p>
    <w:p w14:paraId="6DD65D8A" w14:textId="17FDEBAA" w:rsidR="00847DA4" w:rsidRDefault="00441281" w:rsidP="00847DA4">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Estuaries</w:t>
      </w:r>
      <w:r w:rsidR="00847DA4">
        <w:rPr>
          <w:rFonts w:ascii="Times New Roman" w:hAnsi="Times New Roman" w:cs="Times New Roman"/>
          <w:sz w:val="24"/>
          <w:szCs w:val="24"/>
          <w:lang w:val="en-US"/>
        </w:rPr>
        <w:t xml:space="preserve"> represent significant intertidal ecosystems along the coast that support diverse biological communities, regulated by salinity gradients and associated physicochemical parameters. This study investigated the influence of different salinity gradient zones of the Vellar estuary, Southeast Coast of India with respect to bacterial colonization and biofilm-forming communities on submerged Poly</w:t>
      </w:r>
      <w:r w:rsidR="00F00888">
        <w:rPr>
          <w:rFonts w:ascii="Times New Roman" w:hAnsi="Times New Roman" w:cs="Times New Roman"/>
          <w:sz w:val="24"/>
          <w:szCs w:val="24"/>
          <w:lang w:val="en-US"/>
        </w:rPr>
        <w:t>e</w:t>
      </w:r>
      <w:r w:rsidR="00847DA4">
        <w:rPr>
          <w:rFonts w:ascii="Times New Roman" w:hAnsi="Times New Roman" w:cs="Times New Roman"/>
          <w:sz w:val="24"/>
          <w:szCs w:val="24"/>
          <w:lang w:val="en-US"/>
        </w:rPr>
        <w:t xml:space="preserve">thylene Terephthalate (PET). Total plate count and bacterial diversity were analyzed to understand the microbial succession followed by biofouling organisms at different salinity gradients and allied physicochemical nature. Bacterial density was found increased progressively up to the </w:t>
      </w:r>
      <w:r w:rsidR="00F424BA">
        <w:rPr>
          <w:rFonts w:ascii="Times New Roman" w:hAnsi="Times New Roman" w:cs="Times New Roman"/>
          <w:sz w:val="24"/>
          <w:szCs w:val="24"/>
          <w:lang w:val="en-US"/>
        </w:rPr>
        <w:t xml:space="preserve">fourth </w:t>
      </w:r>
      <w:r w:rsidR="00847DA4">
        <w:rPr>
          <w:rFonts w:ascii="Times New Roman" w:hAnsi="Times New Roman" w:cs="Times New Roman"/>
          <w:sz w:val="24"/>
          <w:szCs w:val="24"/>
          <w:lang w:val="en-US"/>
        </w:rPr>
        <w:t xml:space="preserve">week and subsequently declined due to colonization of higher order fouling organisms. The brackish water zone exhibited the highest bacterial density, </w:t>
      </w:r>
      <w:r w:rsidR="00847DA4" w:rsidRPr="004F5BED">
        <w:rPr>
          <w:rFonts w:ascii="Times New Roman" w:hAnsi="Times New Roman" w:cs="Times New Roman"/>
          <w:sz w:val="24"/>
          <w:szCs w:val="24"/>
        </w:rPr>
        <w:t xml:space="preserve">160x10² </w:t>
      </w:r>
      <w:r w:rsidR="00847DA4">
        <w:rPr>
          <w:rFonts w:ascii="Times New Roman" w:hAnsi="Times New Roman" w:cs="Times New Roman"/>
          <w:sz w:val="24"/>
          <w:szCs w:val="24"/>
        </w:rPr>
        <w:t>CFU ml</w:t>
      </w:r>
      <w:r w:rsidR="00847DA4">
        <w:rPr>
          <w:rFonts w:ascii="Times New Roman" w:hAnsi="Times New Roman" w:cs="Times New Roman"/>
          <w:sz w:val="24"/>
          <w:szCs w:val="24"/>
          <w:vertAlign w:val="superscript"/>
        </w:rPr>
        <w:t>-1</w:t>
      </w:r>
      <w:r w:rsidR="003B2F41">
        <w:rPr>
          <w:rFonts w:ascii="Times New Roman" w:hAnsi="Times New Roman" w:cs="Times New Roman"/>
          <w:sz w:val="24"/>
          <w:szCs w:val="24"/>
        </w:rPr>
        <w:t>,</w:t>
      </w:r>
      <w:r w:rsidR="00847DA4">
        <w:rPr>
          <w:rFonts w:ascii="Times New Roman" w:hAnsi="Times New Roman" w:cs="Times New Roman"/>
          <w:sz w:val="24"/>
          <w:szCs w:val="24"/>
        </w:rPr>
        <w:t xml:space="preserve"> followed by the freshwater and marine zones, indicating that </w:t>
      </w:r>
      <w:r w:rsidR="007D5F8B">
        <w:rPr>
          <w:rFonts w:ascii="Times New Roman" w:hAnsi="Times New Roman" w:cs="Times New Roman"/>
          <w:sz w:val="24"/>
          <w:szCs w:val="24"/>
        </w:rPr>
        <w:t xml:space="preserve">a </w:t>
      </w:r>
      <w:r w:rsidR="00847DA4">
        <w:rPr>
          <w:rFonts w:ascii="Times New Roman" w:hAnsi="Times New Roman" w:cs="Times New Roman"/>
          <w:sz w:val="24"/>
          <w:szCs w:val="24"/>
        </w:rPr>
        <w:t xml:space="preserve">moderate salinity gradient favoured maximum microbial growth and surface colonization. Bacterial diversity was also found varied in different salinity gradients as </w:t>
      </w:r>
      <w:r w:rsidR="00847DA4" w:rsidRPr="00A13DA2">
        <w:rPr>
          <w:rFonts w:ascii="Times New Roman" w:hAnsi="Times New Roman" w:cs="Times New Roman"/>
          <w:i/>
          <w:iCs/>
          <w:sz w:val="24"/>
          <w:szCs w:val="24"/>
        </w:rPr>
        <w:t>Vibrio</w:t>
      </w:r>
      <w:r w:rsidR="00847DA4">
        <w:rPr>
          <w:rFonts w:ascii="Times New Roman" w:hAnsi="Times New Roman" w:cs="Times New Roman"/>
          <w:sz w:val="24"/>
          <w:szCs w:val="24"/>
        </w:rPr>
        <w:t xml:space="preserve"> spp. was found dominating in the brackish water and marine zone, whereas </w:t>
      </w:r>
      <w:r w:rsidR="00847DA4" w:rsidRPr="00A13DA2">
        <w:rPr>
          <w:rFonts w:ascii="Times New Roman" w:hAnsi="Times New Roman" w:cs="Times New Roman"/>
          <w:i/>
          <w:iCs/>
          <w:sz w:val="24"/>
          <w:szCs w:val="24"/>
        </w:rPr>
        <w:t>Pseudomonas</w:t>
      </w:r>
      <w:r w:rsidR="00847DA4">
        <w:rPr>
          <w:rFonts w:ascii="Times New Roman" w:hAnsi="Times New Roman" w:cs="Times New Roman"/>
          <w:sz w:val="24"/>
          <w:szCs w:val="24"/>
        </w:rPr>
        <w:t xml:space="preserve"> sp. was found dominating in the freshwater zone. </w:t>
      </w:r>
      <w:r w:rsidR="00847DA4">
        <w:rPr>
          <w:rFonts w:ascii="Times New Roman" w:hAnsi="Times New Roman" w:cs="Times New Roman"/>
          <w:sz w:val="24"/>
          <w:szCs w:val="24"/>
          <w:lang w:val="en-US"/>
        </w:rPr>
        <w:t xml:space="preserve">The bacterial identification was performed </w:t>
      </w:r>
      <w:r w:rsidR="00847DA4" w:rsidRPr="004F7803">
        <w:rPr>
          <w:rFonts w:ascii="Times New Roman" w:eastAsia="Times New Roman" w:hAnsi="Times New Roman" w:cs="Times New Roman"/>
          <w:kern w:val="0"/>
          <w:sz w:val="24"/>
          <w:szCs w:val="24"/>
          <w:lang w:val="en-US"/>
        </w:rPr>
        <w:t>through Sanger 16S rRNA sequencin</w:t>
      </w:r>
      <w:r w:rsidR="00847DA4">
        <w:rPr>
          <w:rFonts w:ascii="Times New Roman" w:eastAsia="Times New Roman" w:hAnsi="Times New Roman" w:cs="Times New Roman"/>
          <w:kern w:val="0"/>
          <w:sz w:val="24"/>
          <w:szCs w:val="24"/>
          <w:lang w:val="en-US"/>
        </w:rPr>
        <w:t>g</w:t>
      </w:r>
      <w:r w:rsidR="00847DA4">
        <w:rPr>
          <w:rFonts w:ascii="Times New Roman" w:hAnsi="Times New Roman" w:cs="Times New Roman"/>
          <w:sz w:val="24"/>
          <w:szCs w:val="24"/>
          <w:lang w:val="en-US"/>
        </w:rPr>
        <w:t xml:space="preserve">. </w:t>
      </w:r>
      <w:r w:rsidR="00847DA4">
        <w:rPr>
          <w:rFonts w:ascii="Times New Roman" w:hAnsi="Times New Roman" w:cs="Times New Roman"/>
          <w:sz w:val="24"/>
          <w:szCs w:val="24"/>
        </w:rPr>
        <w:t xml:space="preserve">The dominance of Gammaproteobacteria confirmed their ecological importance as early colonizers in estuarine biofilms. </w:t>
      </w:r>
      <w:r w:rsidRPr="007A5F6F">
        <w:rPr>
          <w:rFonts w:ascii="Times New Roman" w:hAnsi="Times New Roman" w:cs="Times New Roman"/>
          <w:sz w:val="24"/>
          <w:szCs w:val="24"/>
          <w:lang w:val="en-US"/>
        </w:rPr>
        <w:t xml:space="preserve">Biofouling is one of the major environmental and industrial challenges in various circumstances. Since microbial biofilms constitute the primary stage of biofouling and facilitate the settlement of macrofouling organisms, understanding their composition is essential for developing mitigation strategies. </w:t>
      </w:r>
      <w:r w:rsidR="00847DA4" w:rsidRPr="007A5F6F">
        <w:rPr>
          <w:rFonts w:ascii="Times New Roman" w:hAnsi="Times New Roman" w:cs="Times New Roman"/>
          <w:sz w:val="24"/>
          <w:szCs w:val="24"/>
        </w:rPr>
        <w:t>The findings of the present study confirms that salinity plays a major role in biofilm formation</w:t>
      </w:r>
      <w:r w:rsidRPr="007A5F6F">
        <w:rPr>
          <w:rFonts w:ascii="Times New Roman" w:hAnsi="Times New Roman" w:cs="Times New Roman"/>
          <w:sz w:val="24"/>
          <w:szCs w:val="24"/>
        </w:rPr>
        <w:t>,</w:t>
      </w:r>
      <w:r w:rsidR="00847DA4" w:rsidRPr="007A5F6F">
        <w:rPr>
          <w:rFonts w:ascii="Times New Roman" w:hAnsi="Times New Roman" w:cs="Times New Roman"/>
          <w:sz w:val="24"/>
          <w:szCs w:val="24"/>
        </w:rPr>
        <w:t xml:space="preserve"> with number of colonies and species composition on the introduced substratum, revealing that the estuarine (Brackish water) ecosystem is most suitable for microbial colonization leads to rapid biofouling proces</w:t>
      </w:r>
      <w:r w:rsidRPr="007A5F6F">
        <w:rPr>
          <w:rFonts w:ascii="Times New Roman" w:hAnsi="Times New Roman" w:cs="Times New Roman"/>
          <w:sz w:val="24"/>
          <w:szCs w:val="24"/>
        </w:rPr>
        <w:t>s and highlighting the further research on sustainable antifouling approaches for the management of biofouling in aquatic environments</w:t>
      </w:r>
    </w:p>
    <w:p w14:paraId="53CF69B3" w14:textId="77777777" w:rsidR="00847DA4" w:rsidRPr="00A44B6D" w:rsidRDefault="00847DA4" w:rsidP="00847DA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Keywords:  Estuary, Salinity gradients, physicochemical parameters, biofilm and bacterial diversity</w:t>
      </w:r>
      <w:r>
        <w:rPr>
          <w:rFonts w:ascii="Times New Roman" w:eastAsia="Times New Roman" w:hAnsi="Times New Roman" w:cs="Times New Roman"/>
          <w:kern w:val="0"/>
          <w:sz w:val="24"/>
          <w:szCs w:val="24"/>
          <w:lang w:val="en-US"/>
        </w:rPr>
        <w:t>.</w:t>
      </w:r>
    </w:p>
    <w:p w14:paraId="2728583B" w14:textId="596F4578" w:rsidR="00871C63" w:rsidRDefault="001F5981" w:rsidP="00F83CD8">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871C63" w:rsidRPr="00F77377">
        <w:rPr>
          <w:rFonts w:ascii="Times New Roman" w:hAnsi="Times New Roman" w:cs="Times New Roman"/>
          <w:b/>
          <w:bCs/>
          <w:sz w:val="24"/>
          <w:szCs w:val="24"/>
        </w:rPr>
        <w:t>INTRODUCTION</w:t>
      </w:r>
    </w:p>
    <w:p w14:paraId="3121C80F" w14:textId="0A2E7975" w:rsidR="00AE5E9D" w:rsidRPr="007A5F6F" w:rsidRDefault="00871C63" w:rsidP="00DA07CA">
      <w:pPr>
        <w:pStyle w:val="NormalWeb"/>
        <w:spacing w:before="240" w:beforeAutospacing="0" w:after="240" w:afterAutospacing="0" w:line="360" w:lineRule="auto"/>
        <w:ind w:firstLine="720"/>
        <w:jc w:val="both"/>
      </w:pPr>
      <w:r w:rsidRPr="0002516A">
        <w:t xml:space="preserve">The term biofilm is used to describe a layer of microorganisms in an aquatic environment attached to </w:t>
      </w:r>
      <w:r>
        <w:t>substrata</w:t>
      </w:r>
      <w:r w:rsidR="00E120C4">
        <w:t xml:space="preserve"> </w:t>
      </w:r>
      <w:r w:rsidR="00B86FBD">
        <w:t>existing</w:t>
      </w:r>
      <w:r w:rsidR="00E120C4">
        <w:t xml:space="preserve"> in the water medium</w:t>
      </w:r>
      <w:r w:rsidRPr="0002516A">
        <w:t xml:space="preserve">. </w:t>
      </w:r>
      <w:r w:rsidR="00E120C4">
        <w:t>Any substrate particularly,</w:t>
      </w:r>
      <w:r w:rsidRPr="0002516A">
        <w:t xml:space="preserve"> solid surface in the aquatic environment </w:t>
      </w:r>
      <w:r w:rsidR="001B05D9">
        <w:t>would be</w:t>
      </w:r>
      <w:r w:rsidR="00E120C4">
        <w:t xml:space="preserve"> deposited with </w:t>
      </w:r>
      <w:r w:rsidRPr="0002516A">
        <w:t xml:space="preserve">dissolved organic matter </w:t>
      </w:r>
      <w:r w:rsidR="009A6611">
        <w:t>(</w:t>
      </w:r>
      <w:r w:rsidR="009A6611" w:rsidRPr="001D66D8">
        <w:t>biogenic particles like phytoplankton debris, zooplankton faecal</w:t>
      </w:r>
      <w:r w:rsidR="009A6611">
        <w:t>)</w:t>
      </w:r>
      <w:r w:rsidR="009A6611" w:rsidRPr="001D66D8">
        <w:t xml:space="preserve"> </w:t>
      </w:r>
      <w:r w:rsidRPr="0002516A">
        <w:t xml:space="preserve">thereby conditioning </w:t>
      </w:r>
      <w:r w:rsidR="001B05D9">
        <w:t>its</w:t>
      </w:r>
      <w:r w:rsidRPr="0002516A">
        <w:t xml:space="preserve"> surface</w:t>
      </w:r>
      <w:r w:rsidR="00A52A13">
        <w:t xml:space="preserve"> for </w:t>
      </w:r>
      <w:r w:rsidR="009A6611">
        <w:t xml:space="preserve">the </w:t>
      </w:r>
      <w:r w:rsidR="00A52A13">
        <w:t xml:space="preserve">settlement of </w:t>
      </w:r>
      <w:r w:rsidR="00F92410">
        <w:t>microorganisms</w:t>
      </w:r>
      <w:r w:rsidR="009A6611">
        <w:t xml:space="preserve"> </w:t>
      </w:r>
      <w:r w:rsidR="009A6611" w:rsidRPr="001D66D8">
        <w:t>(</w:t>
      </w:r>
      <w:proofErr w:type="spellStart"/>
      <w:r w:rsidR="009A6611" w:rsidRPr="001D66D8">
        <w:t>Costerton</w:t>
      </w:r>
      <w:proofErr w:type="spellEnd"/>
      <w:r w:rsidR="009A6611" w:rsidRPr="001D66D8">
        <w:t xml:space="preserve"> et al., 1995; Beveridge et al., 1997; Dang </w:t>
      </w:r>
      <w:r w:rsidR="003A5CD1">
        <w:t>&amp;</w:t>
      </w:r>
      <w:r w:rsidR="009A6611" w:rsidRPr="001D66D8">
        <w:t xml:space="preserve"> Lovell, 2000; Davey and O’Toole, 2000; Watnick and Kolter, 2000</w:t>
      </w:r>
      <w:r w:rsidR="009A6611">
        <w:t xml:space="preserve"> and</w:t>
      </w:r>
      <w:r w:rsidR="009A6611" w:rsidRPr="001D66D8">
        <w:t xml:space="preserve"> Hall-</w:t>
      </w:r>
      <w:proofErr w:type="spellStart"/>
      <w:r w:rsidR="009A6611" w:rsidRPr="001D66D8">
        <w:t>Stoodley</w:t>
      </w:r>
      <w:proofErr w:type="spellEnd"/>
      <w:r w:rsidR="009A6611" w:rsidRPr="001D66D8">
        <w:t xml:space="preserve"> et al., 2004).</w:t>
      </w:r>
      <w:r w:rsidR="001C1487">
        <w:t xml:space="preserve"> This </w:t>
      </w:r>
      <w:r w:rsidR="001B05D9">
        <w:t>serves as</w:t>
      </w:r>
      <w:r w:rsidR="002E6079">
        <w:t xml:space="preserve"> a</w:t>
      </w:r>
      <w:r w:rsidR="001B05D9">
        <w:t xml:space="preserve"> source of nutrient for </w:t>
      </w:r>
      <w:r w:rsidRPr="0002516A">
        <w:t xml:space="preserve">colonization </w:t>
      </w:r>
      <w:r w:rsidR="006F3C37">
        <w:t>of</w:t>
      </w:r>
      <w:r w:rsidRPr="0002516A">
        <w:t xml:space="preserve"> various microorganisms such as bacteria, </w:t>
      </w:r>
      <w:r w:rsidR="002C24A8" w:rsidRPr="0002516A">
        <w:t xml:space="preserve">fungi, </w:t>
      </w:r>
      <w:r w:rsidRPr="0002516A">
        <w:t>diatoms and protozoans (Bakker et al., 2003)</w:t>
      </w:r>
      <w:r w:rsidR="00E31E09">
        <w:t xml:space="preserve">. This initial settlement of microorganisms </w:t>
      </w:r>
      <w:r>
        <w:t xml:space="preserve">is </w:t>
      </w:r>
      <w:r w:rsidR="001552BF">
        <w:t>known as</w:t>
      </w:r>
      <w:r>
        <w:t xml:space="preserve"> primary film or biofilm formation</w:t>
      </w:r>
      <w:r w:rsidR="00A52A13">
        <w:t xml:space="preserve"> in the processes of bio</w:t>
      </w:r>
      <w:r w:rsidR="00F92410">
        <w:t>-</w:t>
      </w:r>
      <w:r w:rsidR="00A52A13">
        <w:t>fouling</w:t>
      </w:r>
      <w:r w:rsidR="002C24A8">
        <w:t xml:space="preserve"> of macro</w:t>
      </w:r>
      <w:r w:rsidR="001552BF">
        <w:t>-</w:t>
      </w:r>
      <w:r w:rsidR="002C24A8">
        <w:t>organisms, particularly barnacles, sp</w:t>
      </w:r>
      <w:r w:rsidR="001552BF">
        <w:t>a</w:t>
      </w:r>
      <w:r w:rsidR="002C24A8">
        <w:t>t</w:t>
      </w:r>
      <w:r w:rsidR="001552BF">
        <w:t>s</w:t>
      </w:r>
      <w:r w:rsidR="002C24A8">
        <w:t xml:space="preserve"> of molluscs et</w:t>
      </w:r>
      <w:r w:rsidR="001552BF">
        <w:t>c</w:t>
      </w:r>
      <w:r w:rsidR="002C24A8">
        <w:t>.,</w:t>
      </w:r>
      <w:r>
        <w:t xml:space="preserve"> (</w:t>
      </w:r>
      <w:r w:rsidR="008A6D63">
        <w:t xml:space="preserve">O’Toole et al., 2000; </w:t>
      </w:r>
      <w:proofErr w:type="spellStart"/>
      <w:r w:rsidRPr="0002516A">
        <w:rPr>
          <w:color w:val="000000"/>
        </w:rPr>
        <w:t>Bhadury</w:t>
      </w:r>
      <w:proofErr w:type="spellEnd"/>
      <w:r w:rsidRPr="0002516A">
        <w:rPr>
          <w:color w:val="000000"/>
        </w:rPr>
        <w:t xml:space="preserve"> and Wright 2004;</w:t>
      </w:r>
      <w:r w:rsidR="008A3C8A">
        <w:rPr>
          <w:color w:val="000000"/>
        </w:rPr>
        <w:t xml:space="preserve"> </w:t>
      </w:r>
      <w:r w:rsidR="008A3C8A" w:rsidRPr="008A3C8A">
        <w:rPr>
          <w:color w:val="000000"/>
        </w:rPr>
        <w:t>Eguía</w:t>
      </w:r>
      <w:r w:rsidRPr="0002516A">
        <w:rPr>
          <w:color w:val="000000"/>
        </w:rPr>
        <w:t xml:space="preserve"> </w:t>
      </w:r>
      <w:r w:rsidR="00DE4CD4">
        <w:rPr>
          <w:color w:val="000000"/>
        </w:rPr>
        <w:t>&amp;</w:t>
      </w:r>
      <w:r w:rsidRPr="0002516A">
        <w:rPr>
          <w:color w:val="000000"/>
        </w:rPr>
        <w:t xml:space="preserve"> Trueba 2007</w:t>
      </w:r>
      <w:r>
        <w:t>;</w:t>
      </w:r>
      <w:r w:rsidR="004106AC">
        <w:rPr>
          <w:color w:val="000000"/>
        </w:rPr>
        <w:t xml:space="preserve"> </w:t>
      </w:r>
      <w:r w:rsidRPr="0002516A">
        <w:rPr>
          <w:color w:val="000000"/>
        </w:rPr>
        <w:t>Mahadevan et al., 2013; Pradhan et al., 2018</w:t>
      </w:r>
      <w:r>
        <w:t xml:space="preserve">). </w:t>
      </w:r>
      <w:r w:rsidR="001D66D8" w:rsidRPr="001D66D8">
        <w:t xml:space="preserve">The </w:t>
      </w:r>
      <w:r w:rsidR="00EC45E1">
        <w:t>biofilm settlement</w:t>
      </w:r>
      <w:r w:rsidR="001D66D8" w:rsidRPr="001D66D8">
        <w:t xml:space="preserve"> on submerged surfaces </w:t>
      </w:r>
      <w:r w:rsidR="00EC45E1">
        <w:t xml:space="preserve">is often divided into </w:t>
      </w:r>
      <w:r w:rsidR="002F26AB">
        <w:t>three</w:t>
      </w:r>
      <w:r w:rsidR="001D66D8" w:rsidRPr="001D66D8">
        <w:t xml:space="preserve"> phases</w:t>
      </w:r>
      <w:r w:rsidR="001552BF">
        <w:t xml:space="preserve"> namely,</w:t>
      </w:r>
      <w:r w:rsidR="001D66D8" w:rsidRPr="001D66D8">
        <w:t xml:space="preserve"> </w:t>
      </w:r>
      <w:r w:rsidR="001552BF">
        <w:t>a)</w:t>
      </w:r>
      <w:r w:rsidR="007C7AD4">
        <w:t xml:space="preserve"> </w:t>
      </w:r>
      <w:r w:rsidR="002F26AB">
        <w:t>induction</w:t>
      </w:r>
      <w:r w:rsidR="001D66D8" w:rsidRPr="001D66D8">
        <w:t xml:space="preserve"> phase </w:t>
      </w:r>
      <w:r w:rsidR="007C7AD4">
        <w:t>at</w:t>
      </w:r>
      <w:r w:rsidR="001D66D8" w:rsidRPr="001D66D8">
        <w:t xml:space="preserve"> which organic </w:t>
      </w:r>
      <w:r w:rsidR="00CA2BDD">
        <w:t xml:space="preserve">matters would be </w:t>
      </w:r>
      <w:r w:rsidR="007C7AD4">
        <w:t xml:space="preserve">deposited and act as a source of </w:t>
      </w:r>
      <w:r w:rsidR="00E67E1C">
        <w:t>nutrient b</w:t>
      </w:r>
      <w:r w:rsidR="007C7AD4">
        <w:t xml:space="preserve">) </w:t>
      </w:r>
      <w:r w:rsidR="001D66D8" w:rsidRPr="001D66D8">
        <w:t>second</w:t>
      </w:r>
      <w:r w:rsidR="001552BF">
        <w:t>ary</w:t>
      </w:r>
      <w:r w:rsidR="001D66D8" w:rsidRPr="001D66D8">
        <w:t xml:space="preserve"> phase </w:t>
      </w:r>
      <w:r w:rsidR="007C7AD4">
        <w:t>at</w:t>
      </w:r>
      <w:r w:rsidR="001D66D8" w:rsidRPr="001D66D8">
        <w:t xml:space="preserve"> which microorganisms</w:t>
      </w:r>
      <w:r w:rsidR="001552BF">
        <w:t xml:space="preserve"> get multiplied</w:t>
      </w:r>
      <w:r w:rsidR="008B3AE1">
        <w:t xml:space="preserve"> that relied upon the induction phase</w:t>
      </w:r>
      <w:r w:rsidR="001D66D8" w:rsidRPr="001D66D8">
        <w:t xml:space="preserve"> c) third phase</w:t>
      </w:r>
      <w:r w:rsidR="00B05F46">
        <w:t xml:space="preserve"> at </w:t>
      </w:r>
      <w:r w:rsidR="008B3AE1">
        <w:t xml:space="preserve">which </w:t>
      </w:r>
      <w:r w:rsidR="001D66D8" w:rsidRPr="001D66D8">
        <w:t>biofilm thickness is more or less constant</w:t>
      </w:r>
      <w:bookmarkStart w:id="0" w:name="_Hlk189650847"/>
      <w:r w:rsidR="008B3AE1">
        <w:t xml:space="preserve"> followed by settlement</w:t>
      </w:r>
      <w:r w:rsidR="002F26AB">
        <w:t xml:space="preserve"> of </w:t>
      </w:r>
      <w:r w:rsidR="00BD36BD">
        <w:t xml:space="preserve">larval forms of </w:t>
      </w:r>
      <w:r w:rsidR="00627C3A">
        <w:t>macro fouling</w:t>
      </w:r>
      <w:r w:rsidR="00BD36BD">
        <w:t xml:space="preserve"> </w:t>
      </w:r>
      <w:r w:rsidR="002F26AB">
        <w:t xml:space="preserve">organisms </w:t>
      </w:r>
      <w:bookmarkEnd w:id="0"/>
      <w:r w:rsidR="001D66D8" w:rsidRPr="001D66D8">
        <w:t>(</w:t>
      </w:r>
      <w:r w:rsidR="008A3C8A" w:rsidRPr="002648A3">
        <w:rPr>
          <w:color w:val="222222"/>
          <w:shd w:val="clear" w:color="auto" w:fill="FFFFFF"/>
        </w:rPr>
        <w:t>Féron</w:t>
      </w:r>
      <w:r w:rsidR="001D66D8" w:rsidRPr="001D66D8">
        <w:t xml:space="preserve"> and Dupont, 199</w:t>
      </w:r>
      <w:r w:rsidR="00EC45E1">
        <w:t>8</w:t>
      </w:r>
      <w:r w:rsidR="001D66D8" w:rsidRPr="001D66D8">
        <w:t>).</w:t>
      </w:r>
      <w:r w:rsidR="00BB01BF">
        <w:t xml:space="preserve"> </w:t>
      </w:r>
      <w:r w:rsidR="00AE5E9D" w:rsidRPr="007A5F6F">
        <w:t xml:space="preserve">Biofouling is recognized as one of the major ecological and industrial challenges worldwide. </w:t>
      </w:r>
      <w:r w:rsidR="00531AB9" w:rsidRPr="007A5F6F">
        <w:t xml:space="preserve">This process appears to be </w:t>
      </w:r>
      <w:r w:rsidR="000B55E4" w:rsidRPr="007A5F6F">
        <w:t xml:space="preserve">a </w:t>
      </w:r>
      <w:r w:rsidR="00531AB9" w:rsidRPr="007A5F6F">
        <w:t>global problem in a variety of circumstances or industrial fields</w:t>
      </w:r>
      <w:r w:rsidR="00AE5E9D" w:rsidRPr="007A5F6F">
        <w:t>,</w:t>
      </w:r>
      <w:r w:rsidR="00531AB9" w:rsidRPr="007A5F6F">
        <w:t xml:space="preserve"> like colonisation of pipe surfaces i</w:t>
      </w:r>
      <w:r w:rsidR="00AE5E9D" w:rsidRPr="007A5F6F">
        <w:t>n</w:t>
      </w:r>
      <w:r w:rsidR="00531AB9" w:rsidRPr="007A5F6F">
        <w:t xml:space="preserve"> </w:t>
      </w:r>
      <w:r w:rsidR="000B55E4" w:rsidRPr="007A5F6F">
        <w:t>water-based</w:t>
      </w:r>
      <w:r w:rsidR="00531AB9" w:rsidRPr="007A5F6F">
        <w:t xml:space="preserve"> industries</w:t>
      </w:r>
      <w:r w:rsidR="00AE5E9D" w:rsidRPr="007A5F6F">
        <w:t>.</w:t>
      </w:r>
      <w:r w:rsidR="00531AB9" w:rsidRPr="007A5F6F">
        <w:t xml:space="preserve"> </w:t>
      </w:r>
      <w:r w:rsidR="00AE5E9D" w:rsidRPr="007A5F6F">
        <w:t xml:space="preserve">Biofilm-associated microorganisms, particularly sulphate-reducing bacteria, cause </w:t>
      </w:r>
      <w:r w:rsidR="00531AB9" w:rsidRPr="007A5F6F">
        <w:t>metal corrosion in shipping and oil industries</w:t>
      </w:r>
      <w:r w:rsidR="000B55E4" w:rsidRPr="007A5F6F">
        <w:t xml:space="preserve"> and medical industries. </w:t>
      </w:r>
      <w:r w:rsidR="0057560A" w:rsidRPr="007A5F6F">
        <w:t>Furthermore,</w:t>
      </w:r>
      <w:r w:rsidR="000B55E4" w:rsidRPr="007A5F6F">
        <w:t xml:space="preserve"> </w:t>
      </w:r>
      <w:r w:rsidR="0057560A" w:rsidRPr="007A5F6F">
        <w:t>a 1 mm</w:t>
      </w:r>
      <w:r w:rsidR="000B55E4" w:rsidRPr="007A5F6F">
        <w:t xml:space="preserve"> thickness </w:t>
      </w:r>
      <w:r w:rsidR="0057560A" w:rsidRPr="007A5F6F">
        <w:t xml:space="preserve">is enough, which </w:t>
      </w:r>
      <w:r w:rsidR="000B55E4" w:rsidRPr="007A5F6F">
        <w:t>can increase the friction</w:t>
      </w:r>
      <w:r w:rsidR="0057560A" w:rsidRPr="007A5F6F">
        <w:t>al resistance</w:t>
      </w:r>
      <w:r w:rsidR="000B55E4" w:rsidRPr="007A5F6F">
        <w:t xml:space="preserve"> of ship hulls by 80%, </w:t>
      </w:r>
      <w:r w:rsidR="0057560A" w:rsidRPr="007A5F6F">
        <w:t xml:space="preserve">leading to </w:t>
      </w:r>
      <w:r w:rsidR="000B55E4" w:rsidRPr="007A5F6F">
        <w:t>speed loss</w:t>
      </w:r>
      <w:r w:rsidR="0057560A" w:rsidRPr="007A5F6F">
        <w:t>;</w:t>
      </w:r>
      <w:r w:rsidR="000B55E4" w:rsidRPr="007A5F6F">
        <w:t xml:space="preserve"> over time</w:t>
      </w:r>
      <w:r w:rsidR="0057560A" w:rsidRPr="007A5F6F">
        <w:t>,</w:t>
      </w:r>
      <w:r w:rsidR="000B55E4" w:rsidRPr="007A5F6F">
        <w:t xml:space="preserve"> it causes physical stress on ship engines and </w:t>
      </w:r>
      <w:r w:rsidR="0057560A" w:rsidRPr="007A5F6F">
        <w:t>stimulates</w:t>
      </w:r>
      <w:r w:rsidR="000B55E4" w:rsidRPr="007A5F6F">
        <w:t xml:space="preserve"> biocorrosion of vessels and </w:t>
      </w:r>
      <w:r w:rsidR="0057560A" w:rsidRPr="007A5F6F">
        <w:t>interferes</w:t>
      </w:r>
      <w:r w:rsidR="000B55E4" w:rsidRPr="007A5F6F">
        <w:t xml:space="preserve"> with maritime environments</w:t>
      </w:r>
      <w:r w:rsidR="0057560A" w:rsidRPr="007A5F6F">
        <w:t xml:space="preserve"> (Flemming et al., 2009; </w:t>
      </w:r>
      <w:r w:rsidR="0057560A" w:rsidRPr="007A5F6F">
        <w:rPr>
          <w:color w:val="222222"/>
          <w:shd w:val="clear" w:color="auto" w:fill="FFFFFF"/>
        </w:rPr>
        <w:t xml:space="preserve">Bixler &amp; Bhushan, 2012; </w:t>
      </w:r>
      <w:proofErr w:type="spellStart"/>
      <w:r w:rsidR="00DA07CA" w:rsidRPr="007A5F6F">
        <w:rPr>
          <w:color w:val="222222"/>
          <w:shd w:val="clear" w:color="auto" w:fill="FFFFFF"/>
        </w:rPr>
        <w:t>Bressy</w:t>
      </w:r>
      <w:proofErr w:type="spellEnd"/>
      <w:r w:rsidR="00DA07CA" w:rsidRPr="007A5F6F">
        <w:rPr>
          <w:color w:val="222222"/>
          <w:shd w:val="clear" w:color="auto" w:fill="FFFFFF"/>
        </w:rPr>
        <w:t xml:space="preserve"> &amp; </w:t>
      </w:r>
      <w:proofErr w:type="spellStart"/>
      <w:r w:rsidR="00DA07CA" w:rsidRPr="007A5F6F">
        <w:rPr>
          <w:color w:val="222222"/>
          <w:shd w:val="clear" w:color="auto" w:fill="FFFFFF"/>
        </w:rPr>
        <w:t>Lejars</w:t>
      </w:r>
      <w:proofErr w:type="spellEnd"/>
      <w:r w:rsidR="00DA07CA" w:rsidRPr="007A5F6F">
        <w:rPr>
          <w:color w:val="222222"/>
          <w:shd w:val="clear" w:color="auto" w:fill="FFFFFF"/>
        </w:rPr>
        <w:t>, 2014 and Samrot et al., 2021).</w:t>
      </w:r>
    </w:p>
    <w:p w14:paraId="226D9E35" w14:textId="65518183" w:rsidR="002C24A8" w:rsidRPr="00BD36BD" w:rsidRDefault="00DA07CA" w:rsidP="00BD36BD">
      <w:pPr>
        <w:pStyle w:val="NormalWeb"/>
        <w:spacing w:before="240" w:beforeAutospacing="0" w:after="240" w:afterAutospacing="0" w:line="360" w:lineRule="auto"/>
        <w:ind w:firstLine="720"/>
        <w:jc w:val="both"/>
      </w:pPr>
      <w:r w:rsidRPr="007A5F6F">
        <w:t xml:space="preserve">Estuaries are among the most dynamic aquatic </w:t>
      </w:r>
      <w:r w:rsidR="00497AA2" w:rsidRPr="007A5F6F">
        <w:t>ecosystems</w:t>
      </w:r>
      <w:r w:rsidRPr="007A5F6F">
        <w:t xml:space="preserve">, </w:t>
      </w:r>
      <w:r w:rsidR="00497AA2" w:rsidRPr="007A5F6F">
        <w:t>characterised</w:t>
      </w:r>
      <w:r w:rsidRPr="007A5F6F">
        <w:t xml:space="preserve"> by gradients</w:t>
      </w:r>
      <w:r w:rsidR="00497AA2" w:rsidRPr="007A5F6F">
        <w:t xml:space="preserve"> in salinity</w:t>
      </w:r>
      <w:r w:rsidRPr="007A5F6F">
        <w:t xml:space="preserve">, nutrient availability and other </w:t>
      </w:r>
      <w:r w:rsidR="00497AA2" w:rsidRPr="007A5F6F">
        <w:t>physicochemical parameters</w:t>
      </w:r>
      <w:r w:rsidRPr="007A5F6F">
        <w:t>.</w:t>
      </w:r>
      <w:r w:rsidR="00497AA2" w:rsidRPr="007A5F6F">
        <w:t xml:space="preserve"> </w:t>
      </w:r>
      <w:r w:rsidR="00180C40">
        <w:t>In this context, the</w:t>
      </w:r>
      <w:r w:rsidR="002C24A8" w:rsidRPr="007A5F6F">
        <w:t xml:space="preserve"> present study is aimed at understanding the effect of different salinity gradient zones in an estuary </w:t>
      </w:r>
      <w:r w:rsidR="00E67E1C" w:rsidRPr="007A5F6F">
        <w:t>on</w:t>
      </w:r>
      <w:r w:rsidR="002C24A8" w:rsidRPr="007A5F6F">
        <w:t xml:space="preserve"> the </w:t>
      </w:r>
      <w:r w:rsidR="00E67E1C" w:rsidRPr="007A5F6F">
        <w:t xml:space="preserve">rate at which the </w:t>
      </w:r>
      <w:r w:rsidR="002C24A8" w:rsidRPr="007A5F6F">
        <w:t>bio</w:t>
      </w:r>
      <w:r w:rsidR="00E67E1C" w:rsidRPr="007A5F6F">
        <w:t>-</w:t>
      </w:r>
      <w:r w:rsidR="002C24A8" w:rsidRPr="007A5F6F">
        <w:t>foul</w:t>
      </w:r>
      <w:r w:rsidR="00E67E1C" w:rsidRPr="007A5F6F">
        <w:t>ing organisms that have been settled</w:t>
      </w:r>
      <w:r w:rsidR="002C24A8" w:rsidRPr="007A5F6F">
        <w:t>, starting from micro to macro</w:t>
      </w:r>
      <w:r w:rsidR="00E67E1C" w:rsidRPr="007A5F6F">
        <w:t>-</w:t>
      </w:r>
      <w:r w:rsidR="002C24A8" w:rsidRPr="007A5F6F">
        <w:t>organisms.</w:t>
      </w:r>
    </w:p>
    <w:p w14:paraId="531E93BE" w14:textId="77777777" w:rsidR="00753B57" w:rsidRDefault="00753B57">
      <w:pPr>
        <w:spacing w:line="278" w:lineRule="auto"/>
        <w:rPr>
          <w:rFonts w:ascii="Times New Roman" w:eastAsia="Times New Roman" w:hAnsi="Times New Roman" w:cs="Times New Roman"/>
          <w:b/>
          <w:bCs/>
          <w:kern w:val="0"/>
          <w:sz w:val="24"/>
          <w:szCs w:val="24"/>
          <w:lang w:val="en-US"/>
          <w14:ligatures w14:val="none"/>
        </w:rPr>
      </w:pPr>
      <w:r>
        <w:rPr>
          <w:b/>
          <w:bCs/>
          <w:sz w:val="24"/>
          <w:szCs w:val="24"/>
        </w:rPr>
        <w:br w:type="page"/>
      </w:r>
    </w:p>
    <w:p w14:paraId="3788C0A1" w14:textId="2777E68D" w:rsidR="00485092" w:rsidRDefault="001F5981" w:rsidP="00485092">
      <w:pPr>
        <w:pStyle w:val="BodyText"/>
        <w:spacing w:line="360" w:lineRule="auto"/>
        <w:jc w:val="both"/>
        <w:rPr>
          <w:b/>
          <w:bCs/>
          <w:sz w:val="24"/>
          <w:szCs w:val="24"/>
        </w:rPr>
      </w:pPr>
      <w:r>
        <w:rPr>
          <w:b/>
          <w:bCs/>
          <w:sz w:val="24"/>
          <w:szCs w:val="24"/>
        </w:rPr>
        <w:lastRenderedPageBreak/>
        <w:t xml:space="preserve">2. </w:t>
      </w:r>
      <w:r w:rsidR="00485092">
        <w:rPr>
          <w:b/>
          <w:bCs/>
          <w:sz w:val="24"/>
          <w:szCs w:val="24"/>
        </w:rPr>
        <w:t>MATERIAL AND METHODS</w:t>
      </w:r>
    </w:p>
    <w:p w14:paraId="04081635" w14:textId="68B123F4" w:rsidR="00485092" w:rsidRDefault="001F5981" w:rsidP="00485092">
      <w:pPr>
        <w:pStyle w:val="BodyText"/>
        <w:spacing w:line="360" w:lineRule="auto"/>
        <w:jc w:val="both"/>
        <w:rPr>
          <w:b/>
          <w:bCs/>
          <w:sz w:val="24"/>
          <w:szCs w:val="24"/>
        </w:rPr>
      </w:pPr>
      <w:r>
        <w:rPr>
          <w:b/>
          <w:bCs/>
          <w:sz w:val="24"/>
          <w:szCs w:val="24"/>
        </w:rPr>
        <w:t xml:space="preserve">2.1 </w:t>
      </w:r>
      <w:r w:rsidR="00485092" w:rsidRPr="00CA56F6">
        <w:rPr>
          <w:b/>
          <w:bCs/>
          <w:sz w:val="24"/>
          <w:szCs w:val="24"/>
        </w:rPr>
        <w:t xml:space="preserve">Deployment of </w:t>
      </w:r>
      <w:r w:rsidR="00485092">
        <w:rPr>
          <w:b/>
          <w:bCs/>
          <w:sz w:val="24"/>
          <w:szCs w:val="24"/>
        </w:rPr>
        <w:t xml:space="preserve">the </w:t>
      </w:r>
      <w:r w:rsidR="00485092" w:rsidRPr="00CA56F6">
        <w:rPr>
          <w:b/>
          <w:bCs/>
          <w:sz w:val="24"/>
          <w:szCs w:val="24"/>
        </w:rPr>
        <w:t>plastic panel</w:t>
      </w:r>
      <w:r w:rsidR="00547307">
        <w:rPr>
          <w:b/>
          <w:bCs/>
          <w:sz w:val="24"/>
          <w:szCs w:val="24"/>
        </w:rPr>
        <w:t>s</w:t>
      </w:r>
    </w:p>
    <w:p w14:paraId="1013192B" w14:textId="1871EAEE" w:rsidR="00485092" w:rsidRDefault="00D40A8E" w:rsidP="00485092">
      <w:pPr>
        <w:pStyle w:val="BodyText"/>
        <w:spacing w:line="360" w:lineRule="auto"/>
        <w:ind w:firstLine="720"/>
        <w:jc w:val="both"/>
        <w:rPr>
          <w:sz w:val="24"/>
          <w:szCs w:val="24"/>
        </w:rPr>
      </w:pPr>
      <w:r>
        <w:rPr>
          <w:noProof/>
          <w:sz w:val="24"/>
          <w:szCs w:val="24"/>
        </w:rPr>
        <w:drawing>
          <wp:anchor distT="0" distB="0" distL="114300" distR="114300" simplePos="0" relativeHeight="251692032" behindDoc="1" locked="0" layoutInCell="1" allowOverlap="1" wp14:anchorId="71DB2F8F" wp14:editId="24AECBBA">
            <wp:simplePos x="0" y="0"/>
            <wp:positionH relativeFrom="column">
              <wp:posOffset>342265</wp:posOffset>
            </wp:positionH>
            <wp:positionV relativeFrom="page">
              <wp:posOffset>2742565</wp:posOffset>
            </wp:positionV>
            <wp:extent cx="4817110" cy="1308735"/>
            <wp:effectExtent l="0" t="0" r="2540" b="5715"/>
            <wp:wrapTight wrapText="bothSides">
              <wp:wrapPolygon edited="0">
                <wp:start x="0" y="0"/>
                <wp:lineTo x="0" y="21380"/>
                <wp:lineTo x="21526" y="21380"/>
                <wp:lineTo x="21526" y="0"/>
                <wp:lineTo x="0" y="0"/>
              </wp:wrapPolygon>
            </wp:wrapTight>
            <wp:docPr id="2052071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71585" name="Picture 2052071585"/>
                    <pic:cNvPicPr/>
                  </pic:nvPicPr>
                  <pic:blipFill rotWithShape="1">
                    <a:blip r:embed="rId7">
                      <a:extLst>
                        <a:ext uri="{28A0092B-C50C-407E-A947-70E740481C1C}">
                          <a14:useLocalDpi xmlns:a14="http://schemas.microsoft.com/office/drawing/2010/main" val="0"/>
                        </a:ext>
                      </a:extLst>
                    </a:blip>
                    <a:srcRect l="2144" t="5085" r="13757" b="54262"/>
                    <a:stretch>
                      <a:fillRect/>
                    </a:stretch>
                  </pic:blipFill>
                  <pic:spPr bwMode="auto">
                    <a:xfrm>
                      <a:off x="0" y="0"/>
                      <a:ext cx="4817110" cy="1308735"/>
                    </a:xfrm>
                    <a:prstGeom prst="rect">
                      <a:avLst/>
                    </a:prstGeom>
                    <a:ln>
                      <a:noFill/>
                    </a:ln>
                    <a:extLst>
                      <a:ext uri="{53640926-AAD7-44D8-BBD7-CCE9431645EC}">
                        <a14:shadowObscured xmlns:a14="http://schemas.microsoft.com/office/drawing/2010/main"/>
                      </a:ext>
                    </a:extLst>
                  </pic:spPr>
                </pic:pic>
              </a:graphicData>
            </a:graphic>
          </wp:anchor>
        </w:drawing>
      </w:r>
      <w:r w:rsidR="00836073" w:rsidRPr="00485092">
        <w:rPr>
          <w:sz w:val="24"/>
          <w:szCs w:val="24"/>
        </w:rPr>
        <w:t xml:space="preserve">Polyethylene Terephthalate (PET) </w:t>
      </w:r>
      <w:r w:rsidR="000636FA">
        <w:rPr>
          <w:sz w:val="24"/>
          <w:szCs w:val="24"/>
        </w:rPr>
        <w:t xml:space="preserve">sheet </w:t>
      </w:r>
      <w:r w:rsidR="00836073" w:rsidRPr="00485092">
        <w:rPr>
          <w:sz w:val="24"/>
          <w:szCs w:val="24"/>
        </w:rPr>
        <w:t>panels</w:t>
      </w:r>
      <w:r>
        <w:rPr>
          <w:sz w:val="24"/>
          <w:szCs w:val="24"/>
        </w:rPr>
        <w:t xml:space="preserve"> (Fig 1.)</w:t>
      </w:r>
      <w:r w:rsidR="00836073" w:rsidRPr="00485092">
        <w:rPr>
          <w:sz w:val="24"/>
          <w:szCs w:val="24"/>
        </w:rPr>
        <w:t xml:space="preserve"> were made with a size of </w:t>
      </w:r>
      <w:r w:rsidR="00485092" w:rsidRPr="00485092">
        <w:rPr>
          <w:sz w:val="24"/>
          <w:szCs w:val="24"/>
        </w:rPr>
        <w:t>15 × 15 cm</w:t>
      </w:r>
      <w:r w:rsidR="00DC1AAB">
        <w:rPr>
          <w:sz w:val="24"/>
          <w:szCs w:val="24"/>
        </w:rPr>
        <w:t xml:space="preserve"> (thickness: 200 microns)</w:t>
      </w:r>
      <w:r w:rsidR="00485092" w:rsidRPr="00485092">
        <w:rPr>
          <w:sz w:val="24"/>
          <w:szCs w:val="24"/>
        </w:rPr>
        <w:t xml:space="preserve"> and immersed in the three different gradient zones</w:t>
      </w:r>
      <w:r w:rsidR="00DC1AAB">
        <w:rPr>
          <w:sz w:val="24"/>
          <w:szCs w:val="24"/>
        </w:rPr>
        <w:t>:</w:t>
      </w:r>
      <w:r w:rsidR="00485092">
        <w:rPr>
          <w:sz w:val="24"/>
          <w:szCs w:val="24"/>
        </w:rPr>
        <w:t xml:space="preserve"> </w:t>
      </w:r>
      <w:r w:rsidR="002C52D5">
        <w:rPr>
          <w:sz w:val="24"/>
          <w:szCs w:val="24"/>
        </w:rPr>
        <w:t>Marine</w:t>
      </w:r>
      <w:r w:rsidR="00485092">
        <w:rPr>
          <w:sz w:val="24"/>
          <w:szCs w:val="24"/>
        </w:rPr>
        <w:t xml:space="preserve"> zone</w:t>
      </w:r>
      <w:r w:rsidR="002C24A8">
        <w:rPr>
          <w:sz w:val="24"/>
          <w:szCs w:val="24"/>
        </w:rPr>
        <w:t xml:space="preserve"> (mouth region)</w:t>
      </w:r>
      <w:r w:rsidR="00485092">
        <w:rPr>
          <w:sz w:val="24"/>
          <w:szCs w:val="24"/>
        </w:rPr>
        <w:t xml:space="preserve">, </w:t>
      </w:r>
      <w:r w:rsidR="002C52D5">
        <w:rPr>
          <w:sz w:val="24"/>
          <w:szCs w:val="24"/>
        </w:rPr>
        <w:t>Brackish water zone (</w:t>
      </w:r>
      <w:r w:rsidR="00DC1FC1">
        <w:rPr>
          <w:sz w:val="24"/>
          <w:szCs w:val="24"/>
        </w:rPr>
        <w:t>estuary</w:t>
      </w:r>
      <w:r w:rsidR="002C52D5">
        <w:rPr>
          <w:sz w:val="24"/>
          <w:szCs w:val="24"/>
        </w:rPr>
        <w:t>)</w:t>
      </w:r>
      <w:r w:rsidR="00485092">
        <w:rPr>
          <w:sz w:val="24"/>
          <w:szCs w:val="24"/>
        </w:rPr>
        <w:t xml:space="preserve"> and Freshwater zone</w:t>
      </w:r>
      <w:r w:rsidR="002C24A8">
        <w:rPr>
          <w:sz w:val="24"/>
          <w:szCs w:val="24"/>
        </w:rPr>
        <w:t xml:space="preserve"> (upstream)</w:t>
      </w:r>
      <w:r w:rsidR="00485092" w:rsidRPr="00485092">
        <w:rPr>
          <w:sz w:val="24"/>
          <w:szCs w:val="24"/>
        </w:rPr>
        <w:t xml:space="preserve"> of the Vellar </w:t>
      </w:r>
      <w:r w:rsidR="00807E2B">
        <w:rPr>
          <w:sz w:val="24"/>
          <w:szCs w:val="24"/>
        </w:rPr>
        <w:t>estuary</w:t>
      </w:r>
      <w:r w:rsidR="00A028D9">
        <w:rPr>
          <w:sz w:val="24"/>
          <w:szCs w:val="24"/>
        </w:rPr>
        <w:t>,</w:t>
      </w:r>
      <w:r w:rsidR="00A323AE">
        <w:rPr>
          <w:sz w:val="24"/>
          <w:szCs w:val="24"/>
        </w:rPr>
        <w:t xml:space="preserve"> </w:t>
      </w:r>
      <w:r w:rsidR="00A028D9" w:rsidRPr="00A028D9">
        <w:rPr>
          <w:sz w:val="24"/>
          <w:szCs w:val="24"/>
        </w:rPr>
        <w:t>11°29'25.12"N 79°46'0.47"E</w:t>
      </w:r>
      <w:r w:rsidR="00485092" w:rsidRPr="00A028D9">
        <w:rPr>
          <w:sz w:val="24"/>
          <w:szCs w:val="24"/>
        </w:rPr>
        <w:t xml:space="preserve">, </w:t>
      </w:r>
      <w:r w:rsidR="00E0485C">
        <w:rPr>
          <w:sz w:val="24"/>
          <w:szCs w:val="24"/>
        </w:rPr>
        <w:t>Tamil Nadu</w:t>
      </w:r>
      <w:r w:rsidR="00485092">
        <w:rPr>
          <w:sz w:val="24"/>
          <w:szCs w:val="24"/>
        </w:rPr>
        <w:t xml:space="preserve"> coast</w:t>
      </w:r>
      <w:r w:rsidR="00485092" w:rsidRPr="00CA56F6">
        <w:rPr>
          <w:sz w:val="24"/>
          <w:szCs w:val="24"/>
        </w:rPr>
        <w:t xml:space="preserve"> </w:t>
      </w:r>
      <w:r w:rsidR="00485092" w:rsidRPr="00446E00">
        <w:rPr>
          <w:color w:val="000000" w:themeColor="text1"/>
          <w:sz w:val="24"/>
          <w:szCs w:val="24"/>
        </w:rPr>
        <w:t>(</w:t>
      </w:r>
      <w:r w:rsidR="00F00888">
        <w:rPr>
          <w:color w:val="000000" w:themeColor="text1"/>
          <w:sz w:val="24"/>
          <w:szCs w:val="24"/>
        </w:rPr>
        <w:t xml:space="preserve">Dyer &amp; Ramamoorthy, 1969 and </w:t>
      </w:r>
      <w:r w:rsidR="00481AA9" w:rsidRPr="00446E00">
        <w:rPr>
          <w:color w:val="000000" w:themeColor="text1"/>
          <w:sz w:val="24"/>
          <w:szCs w:val="24"/>
        </w:rPr>
        <w:t>Sonak &amp; Bhosle</w:t>
      </w:r>
      <w:r w:rsidR="00DC1FC1" w:rsidRPr="00446E00">
        <w:rPr>
          <w:color w:val="000000" w:themeColor="text1"/>
          <w:sz w:val="24"/>
          <w:szCs w:val="24"/>
        </w:rPr>
        <w:t>,</w:t>
      </w:r>
      <w:r w:rsidR="00481AA9" w:rsidRPr="00446E00">
        <w:rPr>
          <w:color w:val="000000" w:themeColor="text1"/>
          <w:sz w:val="24"/>
          <w:szCs w:val="24"/>
        </w:rPr>
        <w:t xml:space="preserve"> 1995</w:t>
      </w:r>
      <w:r w:rsidR="00485092" w:rsidRPr="00446E00">
        <w:rPr>
          <w:color w:val="000000" w:themeColor="text1"/>
          <w:sz w:val="24"/>
          <w:szCs w:val="24"/>
        </w:rPr>
        <w:t xml:space="preserve">). </w:t>
      </w:r>
      <w:r w:rsidR="00485092" w:rsidRPr="00CA56F6">
        <w:rPr>
          <w:sz w:val="24"/>
          <w:szCs w:val="24"/>
        </w:rPr>
        <w:t xml:space="preserve">Panels were retrieved at weekly intervals over </w:t>
      </w:r>
      <w:r w:rsidR="00485092">
        <w:rPr>
          <w:sz w:val="24"/>
          <w:szCs w:val="24"/>
        </w:rPr>
        <w:t>8</w:t>
      </w:r>
      <w:r w:rsidR="00485092" w:rsidRPr="00CA56F6">
        <w:rPr>
          <w:sz w:val="24"/>
          <w:szCs w:val="24"/>
        </w:rPr>
        <w:t xml:space="preserve"> weeks. </w:t>
      </w:r>
    </w:p>
    <w:p w14:paraId="605E7750" w14:textId="5A01CA02" w:rsidR="00836073" w:rsidRPr="00485092" w:rsidRDefault="00836073" w:rsidP="00485092">
      <w:pPr>
        <w:widowControl w:val="0"/>
        <w:autoSpaceDE w:val="0"/>
        <w:autoSpaceDN w:val="0"/>
        <w:spacing w:before="240" w:after="0" w:line="360" w:lineRule="auto"/>
        <w:ind w:firstLine="720"/>
        <w:jc w:val="both"/>
        <w:rPr>
          <w:rFonts w:ascii="Times New Roman" w:eastAsia="Times New Roman" w:hAnsi="Times New Roman" w:cs="Times New Roman"/>
          <w:kern w:val="0"/>
          <w:sz w:val="24"/>
          <w:szCs w:val="24"/>
          <w:lang w:val="en-US"/>
        </w:rPr>
      </w:pPr>
    </w:p>
    <w:p w14:paraId="26ACA51C" w14:textId="77777777" w:rsidR="00D40A8E" w:rsidRDefault="00D40A8E">
      <w:pPr>
        <w:spacing w:line="278" w:lineRule="auto"/>
        <w:rPr>
          <w:b/>
          <w:bCs/>
          <w:sz w:val="24"/>
          <w:szCs w:val="24"/>
        </w:rPr>
      </w:pPr>
    </w:p>
    <w:p w14:paraId="6320B365" w14:textId="77777777" w:rsidR="00D40A8E" w:rsidRDefault="00D40A8E">
      <w:pPr>
        <w:spacing w:line="278" w:lineRule="auto"/>
        <w:rPr>
          <w:b/>
          <w:bCs/>
          <w:sz w:val="24"/>
          <w:szCs w:val="24"/>
        </w:rPr>
      </w:pPr>
    </w:p>
    <w:p w14:paraId="22F459A8" w14:textId="77777777" w:rsidR="00D40A8E" w:rsidRDefault="00D40A8E">
      <w:pPr>
        <w:spacing w:line="278" w:lineRule="auto"/>
        <w:rPr>
          <w:b/>
          <w:bCs/>
          <w:sz w:val="24"/>
          <w:szCs w:val="24"/>
        </w:rPr>
      </w:pPr>
    </w:p>
    <w:p w14:paraId="207D651F" w14:textId="754F29FE" w:rsidR="00D40A8E" w:rsidRDefault="00D40A8E" w:rsidP="00D40A8E">
      <w:pPr>
        <w:spacing w:line="278" w:lineRule="auto"/>
        <w:jc w:val="center"/>
        <w:rPr>
          <w:rFonts w:ascii="Times New Roman" w:hAnsi="Times New Roman" w:cs="Times New Roman"/>
          <w:sz w:val="24"/>
          <w:szCs w:val="24"/>
        </w:rPr>
      </w:pPr>
      <w:r w:rsidRPr="00D40A8E">
        <w:rPr>
          <w:rFonts w:ascii="Times New Roman" w:hAnsi="Times New Roman" w:cs="Times New Roman"/>
          <w:b/>
          <w:bCs/>
          <w:sz w:val="24"/>
          <w:szCs w:val="24"/>
        </w:rPr>
        <w:t xml:space="preserve">Fig 1. </w:t>
      </w:r>
      <w:r w:rsidRPr="00D40A8E">
        <w:rPr>
          <w:rFonts w:ascii="Times New Roman" w:hAnsi="Times New Roman" w:cs="Times New Roman"/>
          <w:sz w:val="24"/>
          <w:szCs w:val="24"/>
        </w:rPr>
        <w:t>Polyethylene Terephthalate (PET) sheet panels- Before and after deployment</w:t>
      </w:r>
    </w:p>
    <w:p w14:paraId="1EAE5BE8" w14:textId="790ADA46" w:rsidR="00753B57" w:rsidRPr="00D40A8E" w:rsidRDefault="00D40A8E" w:rsidP="00D40A8E">
      <w:pPr>
        <w:spacing w:line="278" w:lineRule="auto"/>
        <w:rPr>
          <w:rFonts w:ascii="Times New Roman" w:eastAsia="Times New Roman" w:hAnsi="Times New Roman" w:cs="Times New Roman"/>
          <w:kern w:val="0"/>
          <w:sz w:val="24"/>
          <w:szCs w:val="24"/>
          <w:lang w:val="en-US"/>
          <w14:ligatures w14:val="none"/>
        </w:rPr>
      </w:pPr>
      <w:r w:rsidRPr="00D40A8E">
        <w:rPr>
          <w:rFonts w:ascii="Times New Roman" w:hAnsi="Times New Roman" w:cs="Times New Roman"/>
          <w:noProof/>
          <w:sz w:val="24"/>
          <w:szCs w:val="24"/>
        </w:rPr>
        <w:drawing>
          <wp:anchor distT="0" distB="0" distL="114300" distR="114300" simplePos="0" relativeHeight="251688960" behindDoc="1" locked="0" layoutInCell="1" allowOverlap="1" wp14:anchorId="408CD1E6" wp14:editId="4027C21D">
            <wp:simplePos x="0" y="0"/>
            <wp:positionH relativeFrom="column">
              <wp:posOffset>340995</wp:posOffset>
            </wp:positionH>
            <wp:positionV relativeFrom="page">
              <wp:posOffset>4680585</wp:posOffset>
            </wp:positionV>
            <wp:extent cx="4817110" cy="5046980"/>
            <wp:effectExtent l="0" t="0" r="2540" b="1270"/>
            <wp:wrapTight wrapText="bothSides">
              <wp:wrapPolygon edited="0">
                <wp:start x="0" y="0"/>
                <wp:lineTo x="0" y="21524"/>
                <wp:lineTo x="21526" y="21524"/>
                <wp:lineTo x="21526" y="0"/>
                <wp:lineTo x="0" y="0"/>
              </wp:wrapPolygon>
            </wp:wrapTight>
            <wp:docPr id="607449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7110" cy="504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A8E">
        <w:rPr>
          <w:rFonts w:ascii="Times New Roman" w:hAnsi="Times New Roman" w:cs="Times New Roman"/>
          <w:sz w:val="24"/>
          <w:szCs w:val="24"/>
        </w:rPr>
        <w:t>Picture 1. Study area</w:t>
      </w:r>
      <w:r>
        <w:rPr>
          <w:rFonts w:ascii="Times New Roman" w:hAnsi="Times New Roman" w:cs="Times New Roman"/>
          <w:sz w:val="24"/>
          <w:szCs w:val="24"/>
        </w:rPr>
        <w:t>.</w:t>
      </w:r>
      <w:r w:rsidR="00753B57" w:rsidRPr="00D40A8E">
        <w:rPr>
          <w:rFonts w:ascii="Times New Roman" w:hAnsi="Times New Roman" w:cs="Times New Roman"/>
          <w:sz w:val="24"/>
          <w:szCs w:val="24"/>
        </w:rPr>
        <w:br w:type="page"/>
      </w:r>
    </w:p>
    <w:p w14:paraId="65A040D9" w14:textId="400634CF" w:rsidR="009A52F0" w:rsidRPr="00CA56F6" w:rsidRDefault="001F5981" w:rsidP="00485092">
      <w:pPr>
        <w:pStyle w:val="BodyText"/>
        <w:spacing w:line="360" w:lineRule="auto"/>
        <w:jc w:val="both"/>
        <w:rPr>
          <w:b/>
          <w:bCs/>
          <w:sz w:val="24"/>
          <w:szCs w:val="24"/>
        </w:rPr>
      </w:pPr>
      <w:bookmarkStart w:id="1" w:name="_Hlk131077836"/>
      <w:r>
        <w:rPr>
          <w:b/>
          <w:bCs/>
          <w:sz w:val="24"/>
          <w:szCs w:val="24"/>
        </w:rPr>
        <w:lastRenderedPageBreak/>
        <w:t xml:space="preserve">2.2 </w:t>
      </w:r>
      <w:r w:rsidR="009A52F0" w:rsidRPr="00CA56F6">
        <w:rPr>
          <w:b/>
          <w:bCs/>
          <w:sz w:val="24"/>
          <w:szCs w:val="24"/>
        </w:rPr>
        <w:t xml:space="preserve">Analysis of environmental variables in water: </w:t>
      </w:r>
    </w:p>
    <w:p w14:paraId="4AE622C6" w14:textId="1388420A" w:rsidR="00C40337" w:rsidRPr="00753B57" w:rsidRDefault="003B2F41" w:rsidP="00753B5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physicochemical parameters were observed daily for about 8 weeks. </w:t>
      </w:r>
      <w:r w:rsidR="009A52F0" w:rsidRPr="00CA56F6">
        <w:rPr>
          <w:rFonts w:ascii="Times New Roman" w:hAnsi="Times New Roman" w:cs="Times New Roman"/>
          <w:sz w:val="24"/>
          <w:szCs w:val="24"/>
        </w:rPr>
        <w:t>Surface water temperature, pH, and salinity were directly measured on-site using a calibrated thermometer, a pH pen (pH EP-3), and a refractometer (ATAGO- Erma Co. Japan)</w:t>
      </w:r>
      <w:r w:rsidR="00DC1AAB">
        <w:rPr>
          <w:rFonts w:ascii="Times New Roman" w:hAnsi="Times New Roman" w:cs="Times New Roman"/>
          <w:sz w:val="24"/>
          <w:szCs w:val="24"/>
        </w:rPr>
        <w:t>,</w:t>
      </w:r>
      <w:r w:rsidR="009A52F0" w:rsidRPr="00CA56F6">
        <w:rPr>
          <w:rFonts w:ascii="Times New Roman" w:hAnsi="Times New Roman" w:cs="Times New Roman"/>
          <w:sz w:val="24"/>
          <w:szCs w:val="24"/>
        </w:rPr>
        <w:t xml:space="preserve"> respectively</w:t>
      </w:r>
      <w:r w:rsidR="00DC1AAB">
        <w:rPr>
          <w:rFonts w:ascii="Times New Roman" w:hAnsi="Times New Roman" w:cs="Times New Roman"/>
          <w:sz w:val="24"/>
          <w:szCs w:val="24"/>
        </w:rPr>
        <w:t>,</w:t>
      </w:r>
      <w:r w:rsidR="009A52F0" w:rsidRPr="00CA56F6">
        <w:rPr>
          <w:rFonts w:ascii="Times New Roman" w:hAnsi="Times New Roman" w:cs="Times New Roman"/>
          <w:sz w:val="24"/>
          <w:szCs w:val="24"/>
        </w:rPr>
        <w:t xml:space="preserve"> at </w:t>
      </w:r>
      <w:r w:rsidR="002C24A8">
        <w:rPr>
          <w:rFonts w:ascii="Times New Roman" w:hAnsi="Times New Roman" w:cs="Times New Roman"/>
          <w:sz w:val="24"/>
          <w:szCs w:val="24"/>
        </w:rPr>
        <w:t xml:space="preserve">the time of </w:t>
      </w:r>
      <w:r w:rsidR="009A52F0">
        <w:rPr>
          <w:rFonts w:ascii="Times New Roman" w:hAnsi="Times New Roman" w:cs="Times New Roman"/>
          <w:sz w:val="24"/>
          <w:szCs w:val="24"/>
        </w:rPr>
        <w:t>sampling</w:t>
      </w:r>
      <w:r w:rsidR="009A52F0" w:rsidRPr="00CA56F6">
        <w:rPr>
          <w:rFonts w:ascii="Times New Roman" w:hAnsi="Times New Roman" w:cs="Times New Roman"/>
          <w:sz w:val="24"/>
          <w:szCs w:val="24"/>
        </w:rPr>
        <w:t>. Strickland and Parsons (1972),</w:t>
      </w:r>
      <w:r w:rsidR="009A52F0">
        <w:rPr>
          <w:rFonts w:ascii="Times New Roman" w:hAnsi="Times New Roman" w:cs="Times New Roman"/>
          <w:sz w:val="24"/>
          <w:szCs w:val="24"/>
        </w:rPr>
        <w:t xml:space="preserve"> a standard procedure </w:t>
      </w:r>
      <w:r w:rsidR="009A52F0" w:rsidRPr="00CA56F6">
        <w:rPr>
          <w:rFonts w:ascii="Times New Roman" w:hAnsi="Times New Roman" w:cs="Times New Roman"/>
          <w:sz w:val="24"/>
          <w:szCs w:val="24"/>
        </w:rPr>
        <w:t>was employed for measuring dissolved oxygen concentrations</w:t>
      </w:r>
      <w:r w:rsidR="002C24A8">
        <w:rPr>
          <w:rFonts w:ascii="Times New Roman" w:hAnsi="Times New Roman" w:cs="Times New Roman"/>
          <w:sz w:val="24"/>
          <w:szCs w:val="24"/>
        </w:rPr>
        <w:t xml:space="preserve"> (Winkler’s method</w:t>
      </w:r>
      <w:r w:rsidR="0047655C">
        <w:rPr>
          <w:rFonts w:ascii="Times New Roman" w:hAnsi="Times New Roman" w:cs="Times New Roman"/>
          <w:sz w:val="24"/>
          <w:szCs w:val="24"/>
        </w:rPr>
        <w:t>, 1888</w:t>
      </w:r>
      <w:r w:rsidR="002C24A8">
        <w:rPr>
          <w:rFonts w:ascii="Times New Roman" w:hAnsi="Times New Roman" w:cs="Times New Roman"/>
          <w:sz w:val="24"/>
          <w:szCs w:val="24"/>
        </w:rPr>
        <w:t>)</w:t>
      </w:r>
      <w:r w:rsidR="009A52F0" w:rsidRPr="00CA56F6">
        <w:rPr>
          <w:rFonts w:ascii="Times New Roman" w:hAnsi="Times New Roman" w:cs="Times New Roman"/>
          <w:sz w:val="24"/>
          <w:szCs w:val="24"/>
        </w:rPr>
        <w:t>.</w:t>
      </w:r>
    </w:p>
    <w:p w14:paraId="4DB17E38" w14:textId="63AF3DA2" w:rsidR="004C3AF3" w:rsidRPr="00CA56F6" w:rsidRDefault="001F5981" w:rsidP="00F83CD8">
      <w:pPr>
        <w:pStyle w:val="BodyText"/>
        <w:spacing w:line="360" w:lineRule="auto"/>
        <w:jc w:val="both"/>
        <w:rPr>
          <w:b/>
          <w:bCs/>
          <w:sz w:val="24"/>
          <w:szCs w:val="24"/>
        </w:rPr>
      </w:pPr>
      <w:r>
        <w:rPr>
          <w:b/>
          <w:bCs/>
          <w:sz w:val="24"/>
          <w:szCs w:val="24"/>
        </w:rPr>
        <w:t xml:space="preserve">2.3 </w:t>
      </w:r>
      <w:r w:rsidR="004C3AF3" w:rsidRPr="00CA56F6">
        <w:rPr>
          <w:b/>
          <w:bCs/>
          <w:sz w:val="24"/>
          <w:szCs w:val="24"/>
        </w:rPr>
        <w:t xml:space="preserve">Estimation of Total </w:t>
      </w:r>
      <w:r w:rsidR="002264DB">
        <w:rPr>
          <w:b/>
          <w:bCs/>
          <w:sz w:val="24"/>
          <w:szCs w:val="24"/>
        </w:rPr>
        <w:t>H</w:t>
      </w:r>
      <w:r w:rsidR="004C3AF3" w:rsidRPr="00CA56F6">
        <w:rPr>
          <w:b/>
          <w:bCs/>
          <w:sz w:val="24"/>
          <w:szCs w:val="24"/>
        </w:rPr>
        <w:t xml:space="preserve">eterotrophic </w:t>
      </w:r>
      <w:r w:rsidR="002264DB">
        <w:rPr>
          <w:b/>
          <w:bCs/>
          <w:sz w:val="24"/>
          <w:szCs w:val="24"/>
        </w:rPr>
        <w:t>B</w:t>
      </w:r>
      <w:r w:rsidR="004C3AF3" w:rsidRPr="00CA56F6">
        <w:rPr>
          <w:b/>
          <w:bCs/>
          <w:sz w:val="24"/>
          <w:szCs w:val="24"/>
        </w:rPr>
        <w:t xml:space="preserve">acterial </w:t>
      </w:r>
      <w:r w:rsidR="002264DB">
        <w:rPr>
          <w:b/>
          <w:bCs/>
          <w:sz w:val="24"/>
          <w:szCs w:val="24"/>
        </w:rPr>
        <w:t xml:space="preserve">(THB) </w:t>
      </w:r>
      <w:r w:rsidR="004C3AF3" w:rsidRPr="00CA56F6">
        <w:rPr>
          <w:b/>
          <w:bCs/>
          <w:sz w:val="24"/>
          <w:szCs w:val="24"/>
        </w:rPr>
        <w:t>count</w:t>
      </w:r>
    </w:p>
    <w:bookmarkEnd w:id="1"/>
    <w:p w14:paraId="2D43FB7E" w14:textId="276368DD" w:rsidR="004C3AF3" w:rsidRPr="00CA56F6" w:rsidRDefault="004C3AF3" w:rsidP="00F83CD8">
      <w:pPr>
        <w:pStyle w:val="BodyText"/>
        <w:spacing w:before="240" w:line="360" w:lineRule="auto"/>
        <w:ind w:firstLine="720"/>
        <w:jc w:val="both"/>
        <w:rPr>
          <w:sz w:val="24"/>
          <w:szCs w:val="24"/>
        </w:rPr>
      </w:pPr>
      <w:r w:rsidRPr="00CA56F6">
        <w:rPr>
          <w:sz w:val="24"/>
          <w:szCs w:val="24"/>
        </w:rPr>
        <w:t xml:space="preserve">The swabs obtained </w:t>
      </w:r>
      <w:r w:rsidR="00485092">
        <w:rPr>
          <w:sz w:val="24"/>
          <w:szCs w:val="24"/>
        </w:rPr>
        <w:t>from the panels</w:t>
      </w:r>
      <w:r w:rsidRPr="00CA56F6">
        <w:rPr>
          <w:sz w:val="24"/>
          <w:szCs w:val="24"/>
        </w:rPr>
        <w:t xml:space="preserve"> were serially diluted</w:t>
      </w:r>
      <w:r w:rsidR="00A16E9B">
        <w:rPr>
          <w:sz w:val="24"/>
          <w:szCs w:val="24"/>
        </w:rPr>
        <w:t xml:space="preserve">. From the dilution, </w:t>
      </w:r>
      <w:r w:rsidRPr="00CA56F6">
        <w:rPr>
          <w:sz w:val="24"/>
          <w:szCs w:val="24"/>
        </w:rPr>
        <w:t xml:space="preserve">0.1 ml of the aliquot was </w:t>
      </w:r>
      <w:r w:rsidR="00A16E9B">
        <w:rPr>
          <w:sz w:val="24"/>
          <w:szCs w:val="24"/>
        </w:rPr>
        <w:t>transformed</w:t>
      </w:r>
      <w:r w:rsidRPr="00CA56F6">
        <w:rPr>
          <w:sz w:val="24"/>
          <w:szCs w:val="24"/>
        </w:rPr>
        <w:t xml:space="preserve"> </w:t>
      </w:r>
      <w:r w:rsidR="00A16E9B">
        <w:rPr>
          <w:sz w:val="24"/>
          <w:szCs w:val="24"/>
        </w:rPr>
        <w:t>into</w:t>
      </w:r>
      <w:r w:rsidRPr="00CA56F6">
        <w:rPr>
          <w:sz w:val="24"/>
          <w:szCs w:val="24"/>
        </w:rPr>
        <w:t xml:space="preserve"> </w:t>
      </w:r>
      <w:r w:rsidR="00A16E9B">
        <w:rPr>
          <w:sz w:val="24"/>
          <w:szCs w:val="24"/>
        </w:rPr>
        <w:t>p</w:t>
      </w:r>
      <w:r w:rsidRPr="00CA56F6">
        <w:rPr>
          <w:sz w:val="24"/>
          <w:szCs w:val="24"/>
        </w:rPr>
        <w:t>etri dishes</w:t>
      </w:r>
      <w:r w:rsidR="00A16E9B">
        <w:rPr>
          <w:sz w:val="24"/>
          <w:szCs w:val="24"/>
        </w:rPr>
        <w:t xml:space="preserve"> (t</w:t>
      </w:r>
      <w:r w:rsidR="00A16E9B" w:rsidRPr="00CA56F6">
        <w:rPr>
          <w:sz w:val="24"/>
          <w:szCs w:val="24"/>
        </w:rPr>
        <w:t>riplicate</w:t>
      </w:r>
      <w:r w:rsidR="00A16E9B">
        <w:rPr>
          <w:sz w:val="24"/>
          <w:szCs w:val="24"/>
        </w:rPr>
        <w:t>)</w:t>
      </w:r>
      <w:r w:rsidRPr="00CA56F6">
        <w:rPr>
          <w:sz w:val="24"/>
          <w:szCs w:val="24"/>
        </w:rPr>
        <w:t xml:space="preserve"> containing Zobell Marine Agar (ZMA) by the surface spread plate method (Buck and Cleverdon, 1960). The Petri dishes were then incubated at room temperature (28 ± 2°C) for 24 h after which the total</w:t>
      </w:r>
      <w:r>
        <w:rPr>
          <w:sz w:val="24"/>
          <w:szCs w:val="24"/>
        </w:rPr>
        <w:t xml:space="preserve"> plate</w:t>
      </w:r>
      <w:r w:rsidRPr="00CA56F6">
        <w:rPr>
          <w:sz w:val="24"/>
          <w:szCs w:val="24"/>
        </w:rPr>
        <w:t xml:space="preserve"> count and colony morphology were noted.</w:t>
      </w:r>
      <w:r>
        <w:rPr>
          <w:sz w:val="24"/>
          <w:szCs w:val="24"/>
        </w:rPr>
        <w:t xml:space="preserve"> </w:t>
      </w:r>
    </w:p>
    <w:p w14:paraId="2413DFC0" w14:textId="6BFFB826" w:rsidR="004C3AF3" w:rsidRPr="00CA56F6" w:rsidRDefault="001F5981" w:rsidP="00F83CD8">
      <w:pPr>
        <w:widowControl w:val="0"/>
        <w:autoSpaceDE w:val="0"/>
        <w:autoSpaceDN w:val="0"/>
        <w:spacing w:before="240" w:after="0" w:line="360" w:lineRule="auto"/>
        <w:jc w:val="both"/>
        <w:rPr>
          <w:rFonts w:ascii="Times New Roman" w:eastAsia="Times New Roman" w:hAnsi="Times New Roman" w:cs="Times New Roman"/>
          <w:b/>
          <w:bCs/>
          <w:kern w:val="0"/>
          <w:sz w:val="24"/>
          <w:szCs w:val="24"/>
          <w:lang w:val="en-US"/>
        </w:rPr>
      </w:pPr>
      <w:bookmarkStart w:id="2" w:name="_Hlk131077910"/>
      <w:r>
        <w:rPr>
          <w:rFonts w:ascii="Times New Roman" w:eastAsia="Times New Roman" w:hAnsi="Times New Roman" w:cs="Times New Roman"/>
          <w:b/>
          <w:bCs/>
          <w:kern w:val="0"/>
          <w:sz w:val="24"/>
          <w:szCs w:val="24"/>
          <w:lang w:val="en-US"/>
        </w:rPr>
        <w:t xml:space="preserve">2.4 </w:t>
      </w:r>
      <w:r w:rsidR="004C3AF3" w:rsidRPr="00CA56F6">
        <w:rPr>
          <w:rFonts w:ascii="Times New Roman" w:eastAsia="Times New Roman" w:hAnsi="Times New Roman" w:cs="Times New Roman"/>
          <w:b/>
          <w:bCs/>
          <w:kern w:val="0"/>
          <w:sz w:val="24"/>
          <w:szCs w:val="24"/>
          <w:lang w:val="en-US"/>
        </w:rPr>
        <w:t>Identification of Bacterial Isolates on Selective and Differential Media</w:t>
      </w:r>
    </w:p>
    <w:bookmarkEnd w:id="2"/>
    <w:p w14:paraId="7BCBD998" w14:textId="2044299E" w:rsidR="00F63226" w:rsidRDefault="004C3AF3" w:rsidP="00F83CD8">
      <w:pPr>
        <w:widowControl w:val="0"/>
        <w:autoSpaceDE w:val="0"/>
        <w:autoSpaceDN w:val="0"/>
        <w:spacing w:before="240" w:after="0" w:line="360" w:lineRule="auto"/>
        <w:ind w:firstLine="720"/>
        <w:jc w:val="both"/>
        <w:rPr>
          <w:rFonts w:ascii="Times New Roman" w:eastAsia="Times New Roman" w:hAnsi="Times New Roman" w:cs="Times New Roman"/>
          <w:kern w:val="0"/>
          <w:sz w:val="24"/>
          <w:szCs w:val="24"/>
          <w:lang w:val="en-US"/>
        </w:rPr>
      </w:pPr>
      <w:r w:rsidRPr="00CA56F6">
        <w:rPr>
          <w:rFonts w:ascii="Times New Roman" w:eastAsia="Times New Roman" w:hAnsi="Times New Roman" w:cs="Times New Roman"/>
          <w:kern w:val="0"/>
          <w:sz w:val="24"/>
          <w:szCs w:val="24"/>
          <w:lang w:val="en-US"/>
        </w:rPr>
        <w:t>The microbial growths in the form of colonies have been observed</w:t>
      </w:r>
      <w:r w:rsidR="002C24A8">
        <w:rPr>
          <w:rFonts w:ascii="Times New Roman" w:eastAsia="Times New Roman" w:hAnsi="Times New Roman" w:cs="Times New Roman"/>
          <w:kern w:val="0"/>
          <w:sz w:val="24"/>
          <w:szCs w:val="24"/>
          <w:lang w:val="en-US"/>
        </w:rPr>
        <w:t xml:space="preserve"> and partially identified</w:t>
      </w:r>
      <w:r w:rsidRPr="00CA56F6">
        <w:rPr>
          <w:rFonts w:ascii="Times New Roman" w:eastAsia="Times New Roman" w:hAnsi="Times New Roman" w:cs="Times New Roman"/>
          <w:kern w:val="0"/>
          <w:sz w:val="24"/>
          <w:szCs w:val="24"/>
          <w:lang w:val="en-US"/>
        </w:rPr>
        <w:t xml:space="preserve"> </w:t>
      </w:r>
      <w:r w:rsidR="00CD02B8">
        <w:rPr>
          <w:rFonts w:ascii="Times New Roman" w:eastAsia="Times New Roman" w:hAnsi="Times New Roman" w:cs="Times New Roman"/>
          <w:kern w:val="0"/>
          <w:sz w:val="24"/>
          <w:szCs w:val="24"/>
          <w:lang w:val="en-US"/>
        </w:rPr>
        <w:t xml:space="preserve">based on colony morphology, physiological characteristics, and the </w:t>
      </w:r>
      <w:proofErr w:type="spellStart"/>
      <w:r w:rsidR="00CD02B8">
        <w:rPr>
          <w:rFonts w:ascii="Times New Roman" w:eastAsia="Times New Roman" w:hAnsi="Times New Roman" w:cs="Times New Roman"/>
          <w:kern w:val="0"/>
          <w:sz w:val="24"/>
          <w:szCs w:val="24"/>
          <w:lang w:val="en-US"/>
        </w:rPr>
        <w:t>colour</w:t>
      </w:r>
      <w:proofErr w:type="spellEnd"/>
      <w:r w:rsidR="00CD02B8">
        <w:rPr>
          <w:rFonts w:ascii="Times New Roman" w:eastAsia="Times New Roman" w:hAnsi="Times New Roman" w:cs="Times New Roman"/>
          <w:kern w:val="0"/>
          <w:sz w:val="24"/>
          <w:szCs w:val="24"/>
          <w:lang w:val="en-US"/>
        </w:rPr>
        <w:t xml:space="preserve"> </w:t>
      </w:r>
      <w:r w:rsidRPr="00CA56F6">
        <w:rPr>
          <w:rFonts w:ascii="Times New Roman" w:eastAsia="Times New Roman" w:hAnsi="Times New Roman" w:cs="Times New Roman"/>
          <w:kern w:val="0"/>
          <w:sz w:val="24"/>
          <w:szCs w:val="24"/>
          <w:lang w:val="en-US"/>
        </w:rPr>
        <w:t>they produced on the selective and differential agar plates.</w:t>
      </w:r>
      <w:r w:rsidR="00F63226">
        <w:rPr>
          <w:rFonts w:ascii="Times New Roman" w:eastAsia="Times New Roman" w:hAnsi="Times New Roman" w:cs="Times New Roman"/>
          <w:kern w:val="0"/>
          <w:sz w:val="24"/>
          <w:szCs w:val="24"/>
          <w:lang w:val="en-US"/>
        </w:rPr>
        <w:t xml:space="preserve"> T</w:t>
      </w:r>
      <w:r w:rsidRPr="00CA56F6">
        <w:rPr>
          <w:rFonts w:ascii="Times New Roman" w:eastAsia="Times New Roman" w:hAnsi="Times New Roman" w:cs="Times New Roman"/>
          <w:kern w:val="0"/>
          <w:sz w:val="24"/>
          <w:szCs w:val="24"/>
          <w:lang w:val="en-US"/>
        </w:rPr>
        <w:t>he different isolates were selected</w:t>
      </w:r>
      <w:r w:rsidR="00CD02B8">
        <w:rPr>
          <w:rFonts w:ascii="Times New Roman" w:eastAsia="Times New Roman" w:hAnsi="Times New Roman" w:cs="Times New Roman"/>
          <w:kern w:val="0"/>
          <w:sz w:val="24"/>
          <w:szCs w:val="24"/>
          <w:lang w:val="en-US"/>
        </w:rPr>
        <w:t>, and subsequently pure cultures were prepared and subcultured</w:t>
      </w:r>
      <w:r w:rsidR="00F63226">
        <w:rPr>
          <w:rFonts w:ascii="Times New Roman" w:eastAsia="Times New Roman" w:hAnsi="Times New Roman" w:cs="Times New Roman"/>
          <w:kern w:val="0"/>
          <w:sz w:val="24"/>
          <w:szCs w:val="24"/>
          <w:lang w:val="en-US"/>
        </w:rPr>
        <w:t>.</w:t>
      </w:r>
    </w:p>
    <w:p w14:paraId="77090B43" w14:textId="4AF42F30" w:rsidR="004C3AF3" w:rsidRDefault="004C3AF3" w:rsidP="00F83CD8">
      <w:pPr>
        <w:widowControl w:val="0"/>
        <w:autoSpaceDE w:val="0"/>
        <w:autoSpaceDN w:val="0"/>
        <w:spacing w:before="240" w:after="0" w:line="360" w:lineRule="auto"/>
        <w:ind w:firstLine="720"/>
        <w:jc w:val="both"/>
        <w:rPr>
          <w:rFonts w:ascii="Times New Roman" w:eastAsia="Times New Roman" w:hAnsi="Times New Roman" w:cs="Times New Roman"/>
          <w:kern w:val="0"/>
          <w:sz w:val="24"/>
          <w:szCs w:val="24"/>
          <w:lang w:val="en-US"/>
        </w:rPr>
      </w:pPr>
      <w:r w:rsidRPr="00CA56F6">
        <w:rPr>
          <w:rFonts w:ascii="Times New Roman" w:eastAsia="Times New Roman" w:hAnsi="Times New Roman" w:cs="Times New Roman"/>
          <w:kern w:val="0"/>
          <w:sz w:val="24"/>
          <w:szCs w:val="24"/>
          <w:lang w:val="en-US"/>
        </w:rPr>
        <w:t xml:space="preserve"> The </w:t>
      </w:r>
      <w:r w:rsidR="00AD080A">
        <w:rPr>
          <w:rFonts w:ascii="Times New Roman" w:eastAsia="Times New Roman" w:hAnsi="Times New Roman" w:cs="Times New Roman"/>
          <w:kern w:val="0"/>
          <w:sz w:val="24"/>
          <w:szCs w:val="24"/>
          <w:lang w:val="en-US"/>
        </w:rPr>
        <w:t>genus</w:t>
      </w:r>
      <w:r w:rsidRPr="00CA56F6">
        <w:rPr>
          <w:rFonts w:ascii="Times New Roman" w:eastAsia="Times New Roman" w:hAnsi="Times New Roman" w:cs="Times New Roman"/>
          <w:kern w:val="0"/>
          <w:sz w:val="24"/>
          <w:szCs w:val="24"/>
          <w:lang w:val="en-US"/>
        </w:rPr>
        <w:t xml:space="preserve"> identification</w:t>
      </w:r>
      <w:r>
        <w:rPr>
          <w:rFonts w:ascii="Times New Roman" w:eastAsia="Times New Roman" w:hAnsi="Times New Roman" w:cs="Times New Roman"/>
          <w:kern w:val="0"/>
          <w:sz w:val="24"/>
          <w:szCs w:val="24"/>
          <w:lang w:val="en-US"/>
        </w:rPr>
        <w:t xml:space="preserve"> (Biochemical test)</w:t>
      </w:r>
      <w:r w:rsidRPr="00CA56F6">
        <w:rPr>
          <w:rFonts w:ascii="Times New Roman" w:eastAsia="Times New Roman" w:hAnsi="Times New Roman" w:cs="Times New Roman"/>
          <w:kern w:val="0"/>
          <w:sz w:val="24"/>
          <w:szCs w:val="24"/>
          <w:lang w:val="en-US"/>
        </w:rPr>
        <w:t xml:space="preserve"> was carried out using standard characteristic methods described in</w:t>
      </w:r>
      <w:r w:rsidR="00F63226">
        <w:rPr>
          <w:rFonts w:ascii="Times New Roman" w:eastAsia="Times New Roman" w:hAnsi="Times New Roman" w:cs="Times New Roman"/>
          <w:kern w:val="0"/>
          <w:sz w:val="24"/>
          <w:szCs w:val="24"/>
          <w:lang w:val="en-US"/>
        </w:rPr>
        <w:t xml:space="preserve"> the</w:t>
      </w:r>
      <w:r w:rsidRPr="00CA56F6">
        <w:rPr>
          <w:rFonts w:ascii="Times New Roman" w:eastAsia="Times New Roman" w:hAnsi="Times New Roman" w:cs="Times New Roman"/>
          <w:kern w:val="0"/>
          <w:sz w:val="24"/>
          <w:szCs w:val="24"/>
          <w:lang w:val="en-US"/>
        </w:rPr>
        <w:t xml:space="preserve"> Bergey’s Manual of </w:t>
      </w:r>
      <w:r>
        <w:rPr>
          <w:rFonts w:ascii="Times New Roman" w:eastAsia="Times New Roman" w:hAnsi="Times New Roman" w:cs="Times New Roman"/>
          <w:kern w:val="0"/>
          <w:sz w:val="24"/>
          <w:szCs w:val="24"/>
          <w:lang w:val="en-US"/>
        </w:rPr>
        <w:t>Systematic Bacteriology</w:t>
      </w:r>
      <w:r w:rsidRPr="00CA56F6">
        <w:rPr>
          <w:rFonts w:ascii="Times New Roman" w:eastAsia="Times New Roman" w:hAnsi="Times New Roman" w:cs="Times New Roman"/>
          <w:kern w:val="0"/>
          <w:sz w:val="24"/>
          <w:szCs w:val="24"/>
          <w:lang w:val="en-US"/>
        </w:rPr>
        <w:t xml:space="preserve"> (Vol. IV)</w:t>
      </w:r>
      <w:r w:rsidR="00291368">
        <w:rPr>
          <w:rFonts w:ascii="Times New Roman" w:eastAsia="Times New Roman" w:hAnsi="Times New Roman" w:cs="Times New Roman"/>
          <w:kern w:val="0"/>
          <w:sz w:val="24"/>
          <w:szCs w:val="24"/>
          <w:lang w:val="en-US"/>
        </w:rPr>
        <w:t xml:space="preserve">, </w:t>
      </w:r>
      <w:r w:rsidR="00F63226">
        <w:rPr>
          <w:rFonts w:ascii="Times New Roman" w:eastAsia="Times New Roman" w:hAnsi="Times New Roman" w:cs="Times New Roman"/>
          <w:kern w:val="0"/>
          <w:sz w:val="24"/>
          <w:szCs w:val="24"/>
          <w:lang w:val="en-US"/>
        </w:rPr>
        <w:t>and then the</w:t>
      </w:r>
      <w:r w:rsidR="00463ABC">
        <w:rPr>
          <w:rFonts w:ascii="Times New Roman" w:eastAsia="Times New Roman" w:hAnsi="Times New Roman" w:cs="Times New Roman"/>
          <w:kern w:val="0"/>
          <w:sz w:val="24"/>
          <w:szCs w:val="24"/>
          <w:lang w:val="en-US"/>
        </w:rPr>
        <w:t xml:space="preserve"> </w:t>
      </w:r>
      <w:r w:rsidR="00291368">
        <w:rPr>
          <w:rFonts w:ascii="Times New Roman" w:eastAsia="Times New Roman" w:hAnsi="Times New Roman" w:cs="Times New Roman"/>
          <w:kern w:val="0"/>
          <w:sz w:val="24"/>
          <w:szCs w:val="24"/>
          <w:lang w:val="en-US"/>
        </w:rPr>
        <w:t xml:space="preserve">biofilm production test </w:t>
      </w:r>
      <w:r w:rsidR="00463ABC">
        <w:rPr>
          <w:rFonts w:ascii="Times New Roman" w:eastAsia="Times New Roman" w:hAnsi="Times New Roman" w:cs="Times New Roman"/>
          <w:kern w:val="0"/>
          <w:sz w:val="24"/>
          <w:szCs w:val="24"/>
          <w:lang w:val="en-US"/>
        </w:rPr>
        <w:t>(Freeman et al</w:t>
      </w:r>
      <w:r w:rsidR="00446E00">
        <w:rPr>
          <w:rFonts w:ascii="Times New Roman" w:eastAsia="Times New Roman" w:hAnsi="Times New Roman" w:cs="Times New Roman"/>
          <w:kern w:val="0"/>
          <w:sz w:val="24"/>
          <w:szCs w:val="24"/>
          <w:lang w:val="en-US"/>
        </w:rPr>
        <w:t>.,</w:t>
      </w:r>
      <w:r w:rsidR="00463ABC">
        <w:rPr>
          <w:rFonts w:ascii="Times New Roman" w:eastAsia="Times New Roman" w:hAnsi="Times New Roman" w:cs="Times New Roman"/>
          <w:kern w:val="0"/>
          <w:sz w:val="24"/>
          <w:szCs w:val="24"/>
          <w:lang w:val="en-US"/>
        </w:rPr>
        <w:t xml:space="preserve"> 1989)</w:t>
      </w:r>
      <w:r w:rsidR="00F63226">
        <w:rPr>
          <w:rFonts w:ascii="Times New Roman" w:eastAsia="Times New Roman" w:hAnsi="Times New Roman" w:cs="Times New Roman"/>
          <w:kern w:val="0"/>
          <w:sz w:val="24"/>
          <w:szCs w:val="24"/>
          <w:lang w:val="en-US"/>
        </w:rPr>
        <w:t xml:space="preserve"> was performed</w:t>
      </w:r>
      <w:r w:rsidR="00463ABC">
        <w:rPr>
          <w:rFonts w:ascii="Times New Roman" w:eastAsia="Times New Roman" w:hAnsi="Times New Roman" w:cs="Times New Roman"/>
          <w:kern w:val="0"/>
          <w:sz w:val="24"/>
          <w:szCs w:val="24"/>
          <w:lang w:val="en-US"/>
        </w:rPr>
        <w:t>.</w:t>
      </w:r>
    </w:p>
    <w:p w14:paraId="61E706A5" w14:textId="373F6C18" w:rsidR="004F7803" w:rsidRPr="004F7803" w:rsidRDefault="001F5981" w:rsidP="004F7803">
      <w:pPr>
        <w:widowControl w:val="0"/>
        <w:autoSpaceDE w:val="0"/>
        <w:autoSpaceDN w:val="0"/>
        <w:spacing w:before="240" w:after="0" w:line="360" w:lineRule="auto"/>
        <w:jc w:val="both"/>
        <w:rPr>
          <w:rFonts w:ascii="Times New Roman" w:eastAsia="Times New Roman" w:hAnsi="Times New Roman" w:cs="Times New Roman"/>
          <w:b/>
          <w:bCs/>
          <w:kern w:val="0"/>
          <w:sz w:val="24"/>
          <w:szCs w:val="24"/>
        </w:rPr>
      </w:pPr>
      <w:r>
        <w:rPr>
          <w:rFonts w:ascii="Times New Roman" w:eastAsia="Times New Roman" w:hAnsi="Times New Roman" w:cs="Times New Roman"/>
          <w:b/>
          <w:bCs/>
          <w:kern w:val="0"/>
          <w:sz w:val="24"/>
          <w:szCs w:val="24"/>
        </w:rPr>
        <w:t xml:space="preserve">2.4.1 </w:t>
      </w:r>
      <w:r w:rsidR="004F7803" w:rsidRPr="004F7803">
        <w:rPr>
          <w:rFonts w:ascii="Times New Roman" w:eastAsia="Times New Roman" w:hAnsi="Times New Roman" w:cs="Times New Roman"/>
          <w:b/>
          <w:bCs/>
          <w:kern w:val="0"/>
          <w:sz w:val="24"/>
          <w:szCs w:val="24"/>
        </w:rPr>
        <w:t xml:space="preserve">DNA sequence </w:t>
      </w:r>
      <w:r w:rsidR="00293963" w:rsidRPr="004F7803">
        <w:rPr>
          <w:rFonts w:ascii="Times New Roman" w:eastAsia="Times New Roman" w:hAnsi="Times New Roman" w:cs="Times New Roman"/>
          <w:b/>
          <w:bCs/>
          <w:kern w:val="0"/>
          <w:sz w:val="24"/>
          <w:szCs w:val="24"/>
        </w:rPr>
        <w:t>analysing</w:t>
      </w:r>
    </w:p>
    <w:p w14:paraId="175C7B8A" w14:textId="29F1E95B" w:rsidR="00021380" w:rsidRDefault="004F7803" w:rsidP="00021380">
      <w:pPr>
        <w:widowControl w:val="0"/>
        <w:autoSpaceDE w:val="0"/>
        <w:autoSpaceDN w:val="0"/>
        <w:spacing w:before="240" w:after="0" w:line="360" w:lineRule="auto"/>
        <w:jc w:val="both"/>
        <w:rPr>
          <w:rFonts w:ascii="Times New Roman" w:eastAsia="Times New Roman" w:hAnsi="Times New Roman" w:cs="Times New Roman"/>
          <w:kern w:val="0"/>
          <w:sz w:val="24"/>
          <w:szCs w:val="24"/>
          <w:lang w:val="en-US"/>
        </w:rPr>
      </w:pPr>
      <w:r w:rsidRPr="004F7803">
        <w:rPr>
          <w:rFonts w:ascii="Times New Roman" w:eastAsia="Times New Roman" w:hAnsi="Times New Roman" w:cs="Times New Roman"/>
          <w:kern w:val="0"/>
          <w:sz w:val="24"/>
          <w:szCs w:val="24"/>
          <w:lang w:val="en-US"/>
        </w:rPr>
        <w:tab/>
        <w:t xml:space="preserve">The </w:t>
      </w:r>
      <w:r w:rsidR="00F63226">
        <w:rPr>
          <w:rFonts w:ascii="Times New Roman" w:eastAsia="Times New Roman" w:hAnsi="Times New Roman" w:cs="Times New Roman"/>
          <w:kern w:val="0"/>
          <w:sz w:val="24"/>
          <w:szCs w:val="24"/>
          <w:lang w:val="en-US"/>
        </w:rPr>
        <w:t>species-level</w:t>
      </w:r>
      <w:r w:rsidRPr="004F7803">
        <w:rPr>
          <w:rFonts w:ascii="Times New Roman" w:eastAsia="Times New Roman" w:hAnsi="Times New Roman" w:cs="Times New Roman"/>
          <w:kern w:val="0"/>
          <w:sz w:val="24"/>
          <w:szCs w:val="24"/>
          <w:lang w:val="en-US"/>
        </w:rPr>
        <w:t xml:space="preserve"> identification </w:t>
      </w:r>
      <w:r w:rsidR="00F63226">
        <w:rPr>
          <w:rFonts w:ascii="Times New Roman" w:eastAsia="Times New Roman" w:hAnsi="Times New Roman" w:cs="Times New Roman"/>
          <w:kern w:val="0"/>
          <w:sz w:val="24"/>
          <w:szCs w:val="24"/>
          <w:lang w:val="en-US"/>
        </w:rPr>
        <w:t xml:space="preserve">was carried out </w:t>
      </w:r>
      <w:r w:rsidRPr="004F7803">
        <w:rPr>
          <w:rFonts w:ascii="Times New Roman" w:eastAsia="Times New Roman" w:hAnsi="Times New Roman" w:cs="Times New Roman"/>
          <w:kern w:val="0"/>
          <w:sz w:val="24"/>
          <w:szCs w:val="24"/>
          <w:lang w:val="en-US"/>
        </w:rPr>
        <w:t xml:space="preserve">through Sanger 16S rRNA sequencing. The sequences </w:t>
      </w:r>
      <w:r w:rsidR="00F63226">
        <w:rPr>
          <w:rFonts w:ascii="Times New Roman" w:eastAsia="Times New Roman" w:hAnsi="Times New Roman" w:cs="Times New Roman"/>
          <w:kern w:val="0"/>
          <w:sz w:val="24"/>
          <w:szCs w:val="24"/>
          <w:lang w:val="en-US"/>
        </w:rPr>
        <w:t>have been</w:t>
      </w:r>
      <w:r w:rsidRPr="004F7803">
        <w:rPr>
          <w:rFonts w:ascii="Times New Roman" w:eastAsia="Times New Roman" w:hAnsi="Times New Roman" w:cs="Times New Roman"/>
          <w:kern w:val="0"/>
          <w:sz w:val="24"/>
          <w:szCs w:val="24"/>
          <w:lang w:val="en-US"/>
        </w:rPr>
        <w:t xml:space="preserve"> aligned with representative reference sequences using CLUSTAL X (version 1.83). </w:t>
      </w:r>
      <w:r w:rsidR="00021380" w:rsidRPr="004F7803">
        <w:rPr>
          <w:rFonts w:ascii="Times New Roman" w:eastAsia="Times New Roman" w:hAnsi="Times New Roman" w:cs="Times New Roman"/>
          <w:kern w:val="0"/>
          <w:sz w:val="24"/>
          <w:szCs w:val="24"/>
          <w:lang w:val="en-US"/>
        </w:rPr>
        <w:t xml:space="preserve">The phylogenetic trees </w:t>
      </w:r>
      <w:r w:rsidR="00021380">
        <w:rPr>
          <w:rFonts w:ascii="Times New Roman" w:eastAsia="Times New Roman" w:hAnsi="Times New Roman" w:cs="Times New Roman"/>
          <w:kern w:val="0"/>
          <w:sz w:val="24"/>
          <w:szCs w:val="24"/>
          <w:lang w:val="en-US"/>
        </w:rPr>
        <w:t>were</w:t>
      </w:r>
      <w:r w:rsidR="00021380" w:rsidRPr="004F7803">
        <w:rPr>
          <w:rFonts w:ascii="Times New Roman" w:eastAsia="Times New Roman" w:hAnsi="Times New Roman" w:cs="Times New Roman"/>
          <w:kern w:val="0"/>
          <w:sz w:val="24"/>
          <w:szCs w:val="24"/>
          <w:lang w:val="en-US"/>
        </w:rPr>
        <w:t xml:space="preserve"> created with MEGA software (version 69.05)</w:t>
      </w:r>
      <w:r w:rsidR="00051466">
        <w:rPr>
          <w:rFonts w:ascii="Times New Roman" w:eastAsia="Times New Roman" w:hAnsi="Times New Roman" w:cs="Times New Roman"/>
          <w:kern w:val="0"/>
          <w:sz w:val="24"/>
          <w:szCs w:val="24"/>
          <w:lang w:val="en-US"/>
        </w:rPr>
        <w:t xml:space="preserve"> and t</w:t>
      </w:r>
      <w:r w:rsidR="00021380" w:rsidRPr="004F7803">
        <w:rPr>
          <w:rFonts w:ascii="Times New Roman" w:eastAsia="Times New Roman" w:hAnsi="Times New Roman" w:cs="Times New Roman"/>
          <w:kern w:val="0"/>
          <w:sz w:val="24"/>
          <w:szCs w:val="24"/>
          <w:lang w:val="en-US"/>
        </w:rPr>
        <w:t xml:space="preserve">he </w:t>
      </w:r>
      <w:r w:rsidR="00021380">
        <w:rPr>
          <w:rFonts w:ascii="Times New Roman" w:eastAsia="Times New Roman" w:hAnsi="Times New Roman" w:cs="Times New Roman"/>
          <w:kern w:val="0"/>
          <w:sz w:val="24"/>
          <w:szCs w:val="24"/>
          <w:lang w:val="en-US"/>
        </w:rPr>
        <w:t>Neighbor-joining</w:t>
      </w:r>
      <w:r w:rsidR="00021380" w:rsidRPr="004F7803">
        <w:rPr>
          <w:rFonts w:ascii="Times New Roman" w:eastAsia="Times New Roman" w:hAnsi="Times New Roman" w:cs="Times New Roman"/>
          <w:kern w:val="0"/>
          <w:sz w:val="24"/>
          <w:szCs w:val="24"/>
          <w:lang w:val="en-US"/>
        </w:rPr>
        <w:t xml:space="preserve"> tree topology </w:t>
      </w:r>
      <w:r w:rsidR="00051466">
        <w:rPr>
          <w:rFonts w:ascii="Times New Roman" w:eastAsia="Times New Roman" w:hAnsi="Times New Roman" w:cs="Times New Roman"/>
          <w:kern w:val="0"/>
          <w:sz w:val="24"/>
          <w:szCs w:val="24"/>
          <w:lang w:val="en-US"/>
        </w:rPr>
        <w:t>was</w:t>
      </w:r>
      <w:r w:rsidR="00021380" w:rsidRPr="004F7803">
        <w:rPr>
          <w:rFonts w:ascii="Times New Roman" w:eastAsia="Times New Roman" w:hAnsi="Times New Roman" w:cs="Times New Roman"/>
          <w:kern w:val="0"/>
          <w:sz w:val="24"/>
          <w:szCs w:val="24"/>
          <w:lang w:val="en-US"/>
        </w:rPr>
        <w:t xml:space="preserve"> assessed using the </w:t>
      </w:r>
      <w:r w:rsidR="008766BF">
        <w:rPr>
          <w:rFonts w:ascii="Times New Roman" w:eastAsia="Times New Roman" w:hAnsi="Times New Roman" w:cs="Times New Roman"/>
          <w:kern w:val="0"/>
          <w:sz w:val="24"/>
          <w:szCs w:val="24"/>
          <w:lang w:val="en-US"/>
        </w:rPr>
        <w:t>repeated</w:t>
      </w:r>
      <w:r w:rsidR="00021380" w:rsidRPr="004F7803">
        <w:rPr>
          <w:rFonts w:ascii="Times New Roman" w:eastAsia="Times New Roman" w:hAnsi="Times New Roman" w:cs="Times New Roman"/>
          <w:kern w:val="0"/>
          <w:sz w:val="24"/>
          <w:szCs w:val="24"/>
          <w:lang w:val="en-US"/>
        </w:rPr>
        <w:t xml:space="preserve"> bootstrap technique (Nadeem et al., 2021).</w:t>
      </w:r>
    </w:p>
    <w:p w14:paraId="32CBEEED" w14:textId="51FC2A15" w:rsidR="004F7803" w:rsidRDefault="004F7803" w:rsidP="0059542B">
      <w:pPr>
        <w:widowControl w:val="0"/>
        <w:autoSpaceDE w:val="0"/>
        <w:autoSpaceDN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2552836A" w14:textId="2C7FF9CB" w:rsidR="00871C63" w:rsidRPr="004C3AF3" w:rsidRDefault="001F5981" w:rsidP="00984F3E">
      <w:pPr>
        <w:spacing w:after="0" w:line="360" w:lineRule="auto"/>
      </w:pPr>
      <w:r>
        <w:rPr>
          <w:rFonts w:ascii="Times New Roman" w:hAnsi="Times New Roman" w:cs="Times New Roman"/>
          <w:b/>
          <w:bCs/>
          <w:sz w:val="24"/>
          <w:szCs w:val="24"/>
        </w:rPr>
        <w:lastRenderedPageBreak/>
        <w:t xml:space="preserve">3. </w:t>
      </w:r>
      <w:r w:rsidR="00871C63">
        <w:rPr>
          <w:rFonts w:ascii="Times New Roman" w:hAnsi="Times New Roman" w:cs="Times New Roman"/>
          <w:b/>
          <w:bCs/>
          <w:sz w:val="24"/>
          <w:szCs w:val="24"/>
        </w:rPr>
        <w:t>RESULT</w:t>
      </w:r>
    </w:p>
    <w:p w14:paraId="4DFC0D71" w14:textId="0A1E01E6" w:rsidR="00F83CD8" w:rsidRDefault="001F5981" w:rsidP="00984F3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F83CD8">
        <w:rPr>
          <w:rFonts w:ascii="Times New Roman" w:hAnsi="Times New Roman" w:cs="Times New Roman"/>
          <w:b/>
          <w:bCs/>
          <w:sz w:val="24"/>
          <w:szCs w:val="24"/>
        </w:rPr>
        <w:t>Analysis of Physicochemical parameters:</w:t>
      </w:r>
    </w:p>
    <w:p w14:paraId="670EA90F" w14:textId="57FAF133" w:rsidR="00F83CD8" w:rsidRDefault="00984F3E" w:rsidP="00984F3E">
      <w:pPr>
        <w:spacing w:line="360" w:lineRule="auto"/>
        <w:ind w:firstLine="720"/>
        <w:jc w:val="both"/>
        <w:rPr>
          <w:rFonts w:ascii="Times New Roman" w:hAnsi="Times New Roman" w:cs="Times New Roman"/>
          <w:b/>
          <w:bCs/>
          <w:sz w:val="24"/>
          <w:szCs w:val="24"/>
        </w:rPr>
      </w:pPr>
      <w:r>
        <w:rPr>
          <w:noProof/>
        </w:rPr>
        <w:drawing>
          <wp:anchor distT="0" distB="0" distL="114300" distR="114300" simplePos="0" relativeHeight="251683840" behindDoc="1" locked="0" layoutInCell="1" allowOverlap="1" wp14:anchorId="2C41077D" wp14:editId="64BA9363">
            <wp:simplePos x="0" y="0"/>
            <wp:positionH relativeFrom="column">
              <wp:posOffset>801444</wp:posOffset>
            </wp:positionH>
            <wp:positionV relativeFrom="page">
              <wp:posOffset>3084195</wp:posOffset>
            </wp:positionV>
            <wp:extent cx="4540250" cy="2743200"/>
            <wp:effectExtent l="0" t="0" r="12700" b="0"/>
            <wp:wrapTight wrapText="bothSides">
              <wp:wrapPolygon edited="0">
                <wp:start x="0" y="0"/>
                <wp:lineTo x="0" y="21450"/>
                <wp:lineTo x="21570" y="21450"/>
                <wp:lineTo x="21570" y="0"/>
                <wp:lineTo x="0" y="0"/>
              </wp:wrapPolygon>
            </wp:wrapTight>
            <wp:docPr id="1858745139" name="Chart 1">
              <a:extLst xmlns:a="http://schemas.openxmlformats.org/drawingml/2006/main">
                <a:ext uri="{FF2B5EF4-FFF2-40B4-BE49-F238E27FC236}">
                  <a16:creationId xmlns:a16="http://schemas.microsoft.com/office/drawing/2014/main" id="{AB373029-2723-0130-1E8B-FE3CDCAAA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F83CD8">
        <w:rPr>
          <w:rFonts w:ascii="Times New Roman" w:hAnsi="Times New Roman" w:cs="Times New Roman"/>
          <w:sz w:val="24"/>
          <w:szCs w:val="24"/>
        </w:rPr>
        <w:t xml:space="preserve">The levels of surface water temperature, pH, salinity </w:t>
      </w:r>
      <w:r w:rsidR="00F63226">
        <w:rPr>
          <w:rFonts w:ascii="Times New Roman" w:hAnsi="Times New Roman" w:cs="Times New Roman"/>
          <w:sz w:val="24"/>
          <w:szCs w:val="24"/>
        </w:rPr>
        <w:t xml:space="preserve">and </w:t>
      </w:r>
      <w:r w:rsidR="00F83CD8">
        <w:rPr>
          <w:rFonts w:ascii="Times New Roman" w:hAnsi="Times New Roman" w:cs="Times New Roman"/>
          <w:sz w:val="24"/>
          <w:szCs w:val="24"/>
        </w:rPr>
        <w:t>dissolved oxygen</w:t>
      </w:r>
      <w:r w:rsidR="00F63226">
        <w:rPr>
          <w:rFonts w:ascii="Times New Roman" w:hAnsi="Times New Roman" w:cs="Times New Roman"/>
          <w:sz w:val="24"/>
          <w:szCs w:val="24"/>
        </w:rPr>
        <w:t xml:space="preserve"> </w:t>
      </w:r>
      <w:r w:rsidR="00F83CD8">
        <w:rPr>
          <w:rFonts w:ascii="Times New Roman" w:hAnsi="Times New Roman" w:cs="Times New Roman"/>
          <w:sz w:val="24"/>
          <w:szCs w:val="24"/>
        </w:rPr>
        <w:t>in three different salinity</w:t>
      </w:r>
      <w:r w:rsidR="002C52D5">
        <w:rPr>
          <w:rFonts w:ascii="Times New Roman" w:hAnsi="Times New Roman" w:cs="Times New Roman"/>
          <w:sz w:val="24"/>
          <w:szCs w:val="24"/>
        </w:rPr>
        <w:t xml:space="preserve"> </w:t>
      </w:r>
      <w:r w:rsidR="00F83CD8">
        <w:rPr>
          <w:rFonts w:ascii="Times New Roman" w:hAnsi="Times New Roman" w:cs="Times New Roman"/>
          <w:sz w:val="24"/>
          <w:szCs w:val="24"/>
        </w:rPr>
        <w:t>zones (</w:t>
      </w:r>
      <w:r w:rsidR="00F63226">
        <w:rPr>
          <w:rFonts w:ascii="Times New Roman" w:hAnsi="Times New Roman" w:cs="Times New Roman"/>
          <w:sz w:val="24"/>
          <w:szCs w:val="24"/>
        </w:rPr>
        <w:t>Marine zone, b</w:t>
      </w:r>
      <w:r w:rsidR="002C52D5">
        <w:rPr>
          <w:rFonts w:ascii="Times New Roman" w:hAnsi="Times New Roman" w:cs="Times New Roman"/>
          <w:sz w:val="24"/>
          <w:szCs w:val="24"/>
        </w:rPr>
        <w:t>rackish water zone</w:t>
      </w:r>
      <w:r w:rsidR="00F63226">
        <w:rPr>
          <w:rFonts w:ascii="Times New Roman" w:hAnsi="Times New Roman" w:cs="Times New Roman"/>
          <w:sz w:val="24"/>
          <w:szCs w:val="24"/>
        </w:rPr>
        <w:t xml:space="preserve"> </w:t>
      </w:r>
      <w:r w:rsidR="00F83CD8">
        <w:rPr>
          <w:rFonts w:ascii="Times New Roman" w:hAnsi="Times New Roman" w:cs="Times New Roman"/>
          <w:sz w:val="24"/>
          <w:szCs w:val="24"/>
        </w:rPr>
        <w:t>and freshwater</w:t>
      </w:r>
      <w:r w:rsidR="002C52D5">
        <w:rPr>
          <w:rFonts w:ascii="Times New Roman" w:hAnsi="Times New Roman" w:cs="Times New Roman"/>
          <w:sz w:val="24"/>
          <w:szCs w:val="24"/>
        </w:rPr>
        <w:t xml:space="preserve"> </w:t>
      </w:r>
      <w:r w:rsidR="00D60B36">
        <w:rPr>
          <w:rFonts w:ascii="Times New Roman" w:hAnsi="Times New Roman" w:cs="Times New Roman"/>
          <w:sz w:val="24"/>
          <w:szCs w:val="24"/>
        </w:rPr>
        <w:t>zone</w:t>
      </w:r>
      <w:r w:rsidR="00F83CD8">
        <w:rPr>
          <w:rFonts w:ascii="Times New Roman" w:hAnsi="Times New Roman" w:cs="Times New Roman"/>
          <w:sz w:val="24"/>
          <w:szCs w:val="24"/>
        </w:rPr>
        <w:t>)</w:t>
      </w:r>
      <w:r w:rsidR="002C52D5">
        <w:rPr>
          <w:rFonts w:ascii="Times New Roman" w:hAnsi="Times New Roman" w:cs="Times New Roman"/>
          <w:sz w:val="24"/>
          <w:szCs w:val="24"/>
        </w:rPr>
        <w:t xml:space="preserve"> were</w:t>
      </w:r>
      <w:r w:rsidR="00D60B36">
        <w:rPr>
          <w:rFonts w:ascii="Times New Roman" w:hAnsi="Times New Roman" w:cs="Times New Roman"/>
          <w:sz w:val="24"/>
          <w:szCs w:val="24"/>
        </w:rPr>
        <w:t xml:space="preserve"> measured </w:t>
      </w:r>
      <w:r w:rsidR="00F83CD8">
        <w:rPr>
          <w:rFonts w:ascii="Times New Roman" w:hAnsi="Times New Roman" w:cs="Times New Roman"/>
          <w:sz w:val="24"/>
          <w:szCs w:val="24"/>
        </w:rPr>
        <w:t xml:space="preserve">daily. </w:t>
      </w:r>
      <w:r w:rsidR="00F83CD8" w:rsidRPr="00F06CFA">
        <w:rPr>
          <w:rFonts w:ascii="Times New Roman" w:hAnsi="Times New Roman" w:cs="Times New Roman"/>
          <w:sz w:val="24"/>
          <w:szCs w:val="24"/>
        </w:rPr>
        <w:t>The temperature</w:t>
      </w:r>
      <w:r w:rsidR="00F63226">
        <w:rPr>
          <w:rFonts w:ascii="Times New Roman" w:hAnsi="Times New Roman" w:cs="Times New Roman"/>
          <w:sz w:val="24"/>
          <w:szCs w:val="24"/>
        </w:rPr>
        <w:t xml:space="preserve"> was found to have</w:t>
      </w:r>
      <w:r w:rsidR="00F83CD8" w:rsidRPr="00F06CFA">
        <w:rPr>
          <w:rFonts w:ascii="Times New Roman" w:hAnsi="Times New Roman" w:cs="Times New Roman"/>
          <w:sz w:val="24"/>
          <w:szCs w:val="24"/>
        </w:rPr>
        <w:t xml:space="preserve"> varied </w:t>
      </w:r>
      <w:r w:rsidR="00F83CD8">
        <w:rPr>
          <w:rFonts w:ascii="Times New Roman" w:hAnsi="Times New Roman" w:cs="Times New Roman"/>
          <w:sz w:val="24"/>
          <w:szCs w:val="24"/>
        </w:rPr>
        <w:t>from</w:t>
      </w:r>
      <w:r w:rsidR="00F83CD8" w:rsidRPr="00F06CFA">
        <w:rPr>
          <w:rFonts w:ascii="Times New Roman" w:hAnsi="Times New Roman" w:cs="Times New Roman"/>
          <w:sz w:val="24"/>
          <w:szCs w:val="24"/>
        </w:rPr>
        <w:t xml:space="preserve"> 28℃ </w:t>
      </w:r>
      <w:r w:rsidR="00F83CD8">
        <w:rPr>
          <w:rFonts w:ascii="Times New Roman" w:hAnsi="Times New Roman" w:cs="Times New Roman"/>
          <w:sz w:val="24"/>
          <w:szCs w:val="24"/>
        </w:rPr>
        <w:t>to</w:t>
      </w:r>
      <w:r w:rsidR="00F83CD8" w:rsidRPr="00F06CFA">
        <w:rPr>
          <w:rFonts w:ascii="Times New Roman" w:hAnsi="Times New Roman" w:cs="Times New Roman"/>
          <w:sz w:val="24"/>
          <w:szCs w:val="24"/>
        </w:rPr>
        <w:t xml:space="preserve"> 34℃</w:t>
      </w:r>
      <w:r w:rsidR="00F63226">
        <w:rPr>
          <w:rFonts w:ascii="Times New Roman" w:hAnsi="Times New Roman" w:cs="Times New Roman"/>
          <w:sz w:val="24"/>
          <w:szCs w:val="24"/>
        </w:rPr>
        <w:t xml:space="preserve"> </w:t>
      </w:r>
      <w:r w:rsidR="00F83CD8">
        <w:rPr>
          <w:rFonts w:ascii="Times New Roman" w:hAnsi="Times New Roman" w:cs="Times New Roman"/>
          <w:sz w:val="24"/>
          <w:szCs w:val="24"/>
        </w:rPr>
        <w:t xml:space="preserve">(Fig. </w:t>
      </w:r>
      <w:r w:rsidR="00CD4C13">
        <w:rPr>
          <w:rFonts w:ascii="Times New Roman" w:hAnsi="Times New Roman" w:cs="Times New Roman"/>
          <w:sz w:val="24"/>
          <w:szCs w:val="24"/>
        </w:rPr>
        <w:t>2</w:t>
      </w:r>
      <w:r w:rsidR="00F83CD8">
        <w:rPr>
          <w:rFonts w:ascii="Times New Roman" w:hAnsi="Times New Roman" w:cs="Times New Roman"/>
          <w:sz w:val="24"/>
          <w:szCs w:val="24"/>
        </w:rPr>
        <w:t xml:space="preserve">). The average salinity levels in the </w:t>
      </w:r>
      <w:r w:rsidR="002C52D5">
        <w:rPr>
          <w:rFonts w:ascii="Times New Roman" w:hAnsi="Times New Roman" w:cs="Times New Roman"/>
          <w:sz w:val="24"/>
          <w:szCs w:val="24"/>
        </w:rPr>
        <w:t>Marine</w:t>
      </w:r>
      <w:r w:rsidR="00D60B36">
        <w:rPr>
          <w:rFonts w:ascii="Times New Roman" w:hAnsi="Times New Roman" w:cs="Times New Roman"/>
          <w:sz w:val="24"/>
          <w:szCs w:val="24"/>
        </w:rPr>
        <w:t xml:space="preserve"> zone </w:t>
      </w:r>
      <w:r w:rsidR="00F83CD8">
        <w:rPr>
          <w:rFonts w:ascii="Times New Roman" w:hAnsi="Times New Roman" w:cs="Times New Roman"/>
          <w:sz w:val="24"/>
          <w:szCs w:val="24"/>
        </w:rPr>
        <w:t xml:space="preserve">and </w:t>
      </w:r>
      <w:r w:rsidR="002C52D5">
        <w:rPr>
          <w:rFonts w:ascii="Times New Roman" w:hAnsi="Times New Roman" w:cs="Times New Roman"/>
          <w:sz w:val="24"/>
          <w:szCs w:val="24"/>
        </w:rPr>
        <w:t>Brackish water zone</w:t>
      </w:r>
      <w:r w:rsidR="00F83CD8">
        <w:rPr>
          <w:rFonts w:ascii="Times New Roman" w:hAnsi="Times New Roman" w:cs="Times New Roman"/>
          <w:sz w:val="24"/>
          <w:szCs w:val="24"/>
        </w:rPr>
        <w:t xml:space="preserve"> varied between </w:t>
      </w:r>
      <w:r w:rsidR="00CD3A3F">
        <w:rPr>
          <w:rFonts w:ascii="Times New Roman" w:hAnsi="Times New Roman" w:cs="Times New Roman"/>
          <w:sz w:val="24"/>
          <w:szCs w:val="24"/>
        </w:rPr>
        <w:t>32</w:t>
      </w:r>
      <w:r w:rsidR="00F83CD8">
        <w:rPr>
          <w:rFonts w:ascii="Times New Roman" w:hAnsi="Times New Roman" w:cs="Times New Roman"/>
          <w:sz w:val="24"/>
          <w:szCs w:val="24"/>
        </w:rPr>
        <w:t xml:space="preserve"> and</w:t>
      </w:r>
      <w:r w:rsidR="007F6358">
        <w:rPr>
          <w:rFonts w:ascii="Times New Roman" w:hAnsi="Times New Roman" w:cs="Times New Roman"/>
          <w:sz w:val="24"/>
          <w:szCs w:val="24"/>
        </w:rPr>
        <w:t xml:space="preserve"> 2</w:t>
      </w:r>
      <w:r w:rsidR="00CD3A3F">
        <w:rPr>
          <w:rFonts w:ascii="Times New Roman" w:hAnsi="Times New Roman" w:cs="Times New Roman"/>
          <w:sz w:val="24"/>
          <w:szCs w:val="24"/>
        </w:rPr>
        <w:t>9</w:t>
      </w:r>
      <w:r w:rsidR="00F83CD8">
        <w:rPr>
          <w:rFonts w:ascii="Times New Roman" w:hAnsi="Times New Roman" w:cs="Times New Roman"/>
          <w:sz w:val="24"/>
          <w:szCs w:val="24"/>
        </w:rPr>
        <w:t xml:space="preserve"> </w:t>
      </w:r>
      <w:proofErr w:type="spellStart"/>
      <w:r w:rsidR="00F76F05">
        <w:rPr>
          <w:rFonts w:ascii="Times New Roman" w:hAnsi="Times New Roman" w:cs="Times New Roman"/>
          <w:sz w:val="24"/>
          <w:szCs w:val="24"/>
        </w:rPr>
        <w:t>p</w:t>
      </w:r>
      <w:r w:rsidR="00F83CD8">
        <w:rPr>
          <w:rFonts w:ascii="Times New Roman" w:hAnsi="Times New Roman" w:cs="Times New Roman"/>
          <w:sz w:val="24"/>
          <w:szCs w:val="24"/>
        </w:rPr>
        <w:t>su</w:t>
      </w:r>
      <w:proofErr w:type="spellEnd"/>
      <w:r w:rsidR="00F76F05">
        <w:rPr>
          <w:rFonts w:ascii="Times New Roman" w:hAnsi="Times New Roman" w:cs="Times New Roman"/>
          <w:sz w:val="24"/>
          <w:szCs w:val="24"/>
        </w:rPr>
        <w:t xml:space="preserve"> </w:t>
      </w:r>
      <w:r w:rsidR="00F83CD8">
        <w:rPr>
          <w:rFonts w:ascii="Times New Roman" w:hAnsi="Times New Roman" w:cs="Times New Roman"/>
          <w:sz w:val="24"/>
          <w:szCs w:val="24"/>
        </w:rPr>
        <w:t>(</w:t>
      </w:r>
      <w:r w:rsidR="007F6358">
        <w:rPr>
          <w:rFonts w:ascii="Times New Roman" w:hAnsi="Times New Roman" w:cs="Times New Roman"/>
          <w:sz w:val="24"/>
          <w:szCs w:val="24"/>
        </w:rPr>
        <w:t>Fig.</w:t>
      </w:r>
      <w:r w:rsidR="00F83CD8">
        <w:rPr>
          <w:rFonts w:ascii="Times New Roman" w:hAnsi="Times New Roman" w:cs="Times New Roman"/>
          <w:sz w:val="24"/>
          <w:szCs w:val="24"/>
        </w:rPr>
        <w:t xml:space="preserve"> </w:t>
      </w:r>
      <w:r w:rsidR="00CD4C13">
        <w:rPr>
          <w:rFonts w:ascii="Times New Roman" w:hAnsi="Times New Roman" w:cs="Times New Roman"/>
          <w:sz w:val="24"/>
          <w:szCs w:val="24"/>
        </w:rPr>
        <w:t>3</w:t>
      </w:r>
      <w:r w:rsidR="00F83CD8">
        <w:rPr>
          <w:rFonts w:ascii="Times New Roman" w:hAnsi="Times New Roman" w:cs="Times New Roman"/>
          <w:sz w:val="24"/>
          <w:szCs w:val="24"/>
        </w:rPr>
        <w:t>). The</w:t>
      </w:r>
      <w:r w:rsidR="00F76F05">
        <w:rPr>
          <w:rFonts w:ascii="Times New Roman" w:hAnsi="Times New Roman" w:cs="Times New Roman"/>
          <w:sz w:val="24"/>
          <w:szCs w:val="24"/>
        </w:rPr>
        <w:t xml:space="preserve"> </w:t>
      </w:r>
      <w:r w:rsidR="00F83CD8">
        <w:rPr>
          <w:rFonts w:ascii="Times New Roman" w:hAnsi="Times New Roman" w:cs="Times New Roman"/>
          <w:sz w:val="24"/>
          <w:szCs w:val="24"/>
        </w:rPr>
        <w:t>pH</w:t>
      </w:r>
      <w:r w:rsidR="00F76F05">
        <w:rPr>
          <w:rFonts w:ascii="Times New Roman" w:hAnsi="Times New Roman" w:cs="Times New Roman"/>
          <w:sz w:val="24"/>
          <w:szCs w:val="24"/>
        </w:rPr>
        <w:t xml:space="preserve"> levels were found to have varied between </w:t>
      </w:r>
      <w:r w:rsidR="00F83CD8">
        <w:rPr>
          <w:rFonts w:ascii="Times New Roman" w:hAnsi="Times New Roman" w:cs="Times New Roman"/>
          <w:sz w:val="24"/>
          <w:szCs w:val="24"/>
        </w:rPr>
        <w:t>8.</w:t>
      </w:r>
      <w:r w:rsidR="00F76F05">
        <w:rPr>
          <w:rFonts w:ascii="Times New Roman" w:hAnsi="Times New Roman" w:cs="Times New Roman"/>
          <w:sz w:val="24"/>
          <w:szCs w:val="24"/>
        </w:rPr>
        <w:t>48</w:t>
      </w:r>
      <w:r w:rsidR="00F83CD8">
        <w:rPr>
          <w:rFonts w:ascii="Times New Roman" w:hAnsi="Times New Roman" w:cs="Times New Roman"/>
          <w:sz w:val="24"/>
          <w:szCs w:val="24"/>
        </w:rPr>
        <w:t xml:space="preserve"> and 7.2 (</w:t>
      </w:r>
      <w:r w:rsidR="007F6358">
        <w:rPr>
          <w:rFonts w:ascii="Times New Roman" w:hAnsi="Times New Roman" w:cs="Times New Roman"/>
          <w:sz w:val="24"/>
          <w:szCs w:val="24"/>
        </w:rPr>
        <w:t>Fig.</w:t>
      </w:r>
      <w:r w:rsidR="00F83CD8">
        <w:rPr>
          <w:rFonts w:ascii="Times New Roman" w:hAnsi="Times New Roman" w:cs="Times New Roman"/>
          <w:sz w:val="24"/>
          <w:szCs w:val="24"/>
        </w:rPr>
        <w:t xml:space="preserve"> </w:t>
      </w:r>
      <w:r w:rsidR="00CD4C13">
        <w:rPr>
          <w:rFonts w:ascii="Times New Roman" w:hAnsi="Times New Roman" w:cs="Times New Roman"/>
          <w:sz w:val="24"/>
          <w:szCs w:val="24"/>
        </w:rPr>
        <w:t>4</w:t>
      </w:r>
      <w:r w:rsidR="00F83CD8">
        <w:rPr>
          <w:rFonts w:ascii="Times New Roman" w:hAnsi="Times New Roman" w:cs="Times New Roman"/>
          <w:sz w:val="24"/>
          <w:szCs w:val="24"/>
        </w:rPr>
        <w:t>). The</w:t>
      </w:r>
      <w:r w:rsidR="00F76F05">
        <w:rPr>
          <w:rFonts w:ascii="Times New Roman" w:hAnsi="Times New Roman" w:cs="Times New Roman"/>
          <w:sz w:val="24"/>
          <w:szCs w:val="24"/>
        </w:rPr>
        <w:t xml:space="preserve"> </w:t>
      </w:r>
      <w:r w:rsidR="00F83CD8">
        <w:rPr>
          <w:rFonts w:ascii="Times New Roman" w:hAnsi="Times New Roman" w:cs="Times New Roman"/>
          <w:sz w:val="24"/>
          <w:szCs w:val="24"/>
        </w:rPr>
        <w:t>dissolved oxygen</w:t>
      </w:r>
      <w:r>
        <w:rPr>
          <w:rFonts w:ascii="Times New Roman" w:hAnsi="Times New Roman" w:cs="Times New Roman"/>
          <w:sz w:val="24"/>
          <w:szCs w:val="24"/>
        </w:rPr>
        <w:t xml:space="preserve"> levels</w:t>
      </w:r>
      <w:r w:rsidR="00F83CD8">
        <w:rPr>
          <w:rFonts w:ascii="Times New Roman" w:hAnsi="Times New Roman" w:cs="Times New Roman"/>
          <w:sz w:val="24"/>
          <w:szCs w:val="24"/>
        </w:rPr>
        <w:t xml:space="preserve"> </w:t>
      </w:r>
      <w:r w:rsidR="00F76F05">
        <w:rPr>
          <w:rFonts w:ascii="Times New Roman" w:hAnsi="Times New Roman" w:cs="Times New Roman"/>
          <w:sz w:val="24"/>
          <w:szCs w:val="24"/>
        </w:rPr>
        <w:t xml:space="preserve">were found to </w:t>
      </w:r>
      <w:r w:rsidR="002A67A5">
        <w:rPr>
          <w:rFonts w:ascii="Times New Roman" w:hAnsi="Times New Roman" w:cs="Times New Roman"/>
          <w:sz w:val="24"/>
          <w:szCs w:val="24"/>
        </w:rPr>
        <w:t>be</w:t>
      </w:r>
      <w:r w:rsidR="00F76F05">
        <w:rPr>
          <w:rFonts w:ascii="Times New Roman" w:hAnsi="Times New Roman" w:cs="Times New Roman"/>
          <w:sz w:val="24"/>
          <w:szCs w:val="24"/>
        </w:rPr>
        <w:t xml:space="preserve"> </w:t>
      </w:r>
      <w:r w:rsidR="002A67A5">
        <w:rPr>
          <w:rFonts w:ascii="Times New Roman" w:hAnsi="Times New Roman" w:cs="Times New Roman"/>
          <w:sz w:val="24"/>
          <w:szCs w:val="24"/>
        </w:rPr>
        <w:t xml:space="preserve">normal and </w:t>
      </w:r>
      <w:r w:rsidR="00F76F05">
        <w:rPr>
          <w:rFonts w:ascii="Times New Roman" w:hAnsi="Times New Roman" w:cs="Times New Roman"/>
          <w:sz w:val="24"/>
          <w:szCs w:val="24"/>
        </w:rPr>
        <w:t>varied between 4.2 and 5.9 mg l</w:t>
      </w:r>
      <w:r w:rsidR="00F76F05">
        <w:rPr>
          <w:rFonts w:ascii="Times New Roman" w:hAnsi="Times New Roman" w:cs="Times New Roman"/>
          <w:sz w:val="24"/>
          <w:szCs w:val="24"/>
          <w:vertAlign w:val="superscript"/>
        </w:rPr>
        <w:t>-1</w:t>
      </w:r>
      <w:r w:rsidR="00F76F05">
        <w:rPr>
          <w:rFonts w:ascii="Times New Roman" w:hAnsi="Times New Roman" w:cs="Times New Roman"/>
          <w:sz w:val="24"/>
          <w:szCs w:val="24"/>
        </w:rPr>
        <w:t xml:space="preserve"> </w:t>
      </w:r>
      <w:r w:rsidR="00F83CD8">
        <w:rPr>
          <w:rFonts w:ascii="Times New Roman" w:hAnsi="Times New Roman" w:cs="Times New Roman"/>
          <w:sz w:val="24"/>
          <w:szCs w:val="24"/>
        </w:rPr>
        <w:t>(</w:t>
      </w:r>
      <w:r w:rsidR="007F6358">
        <w:rPr>
          <w:rFonts w:ascii="Times New Roman" w:hAnsi="Times New Roman" w:cs="Times New Roman"/>
          <w:sz w:val="24"/>
          <w:szCs w:val="24"/>
        </w:rPr>
        <w:t>Fig.</w:t>
      </w:r>
      <w:r w:rsidR="00F83CD8">
        <w:rPr>
          <w:rFonts w:ascii="Times New Roman" w:hAnsi="Times New Roman" w:cs="Times New Roman"/>
          <w:sz w:val="24"/>
          <w:szCs w:val="24"/>
        </w:rPr>
        <w:t xml:space="preserve"> </w:t>
      </w:r>
      <w:r w:rsidR="00CD4C13">
        <w:rPr>
          <w:rFonts w:ascii="Times New Roman" w:hAnsi="Times New Roman" w:cs="Times New Roman"/>
          <w:sz w:val="24"/>
          <w:szCs w:val="24"/>
        </w:rPr>
        <w:t>5</w:t>
      </w:r>
      <w:r w:rsidR="00F83CD8">
        <w:rPr>
          <w:rFonts w:ascii="Times New Roman" w:hAnsi="Times New Roman" w:cs="Times New Roman"/>
          <w:sz w:val="24"/>
          <w:szCs w:val="24"/>
        </w:rPr>
        <w:t>).</w:t>
      </w:r>
      <w:r w:rsidR="00C40337">
        <w:rPr>
          <w:rFonts w:ascii="Times New Roman" w:hAnsi="Times New Roman" w:cs="Times New Roman"/>
          <w:sz w:val="24"/>
          <w:szCs w:val="24"/>
        </w:rPr>
        <w:t xml:space="preserve"> </w:t>
      </w:r>
    </w:p>
    <w:p w14:paraId="069C547E" w14:textId="49C14E69" w:rsidR="00F83CD8" w:rsidRDefault="00F83CD8">
      <w:pPr>
        <w:spacing w:line="278" w:lineRule="auto"/>
        <w:rPr>
          <w:rFonts w:ascii="Times New Roman" w:hAnsi="Times New Roman" w:cs="Times New Roman"/>
          <w:b/>
          <w:bCs/>
          <w:sz w:val="24"/>
          <w:szCs w:val="24"/>
        </w:rPr>
      </w:pPr>
    </w:p>
    <w:p w14:paraId="6B082E16" w14:textId="230590AD" w:rsidR="00F83CD8" w:rsidRDefault="00F83CD8">
      <w:pPr>
        <w:spacing w:line="278" w:lineRule="auto"/>
        <w:rPr>
          <w:rFonts w:ascii="Times New Roman" w:hAnsi="Times New Roman" w:cs="Times New Roman"/>
          <w:b/>
          <w:bCs/>
          <w:sz w:val="24"/>
          <w:szCs w:val="24"/>
        </w:rPr>
      </w:pPr>
    </w:p>
    <w:p w14:paraId="3D4E9081" w14:textId="4C2B0C52" w:rsidR="00F83CD8" w:rsidRDefault="00F83CD8">
      <w:pPr>
        <w:spacing w:line="278" w:lineRule="auto"/>
        <w:rPr>
          <w:rFonts w:ascii="Times New Roman" w:hAnsi="Times New Roman" w:cs="Times New Roman"/>
          <w:b/>
          <w:bCs/>
          <w:sz w:val="24"/>
          <w:szCs w:val="24"/>
        </w:rPr>
      </w:pPr>
    </w:p>
    <w:p w14:paraId="5049A9F3" w14:textId="14320A0A" w:rsidR="00F83CD8" w:rsidRDefault="00F83CD8">
      <w:pPr>
        <w:spacing w:line="278" w:lineRule="auto"/>
        <w:rPr>
          <w:rFonts w:ascii="Times New Roman" w:hAnsi="Times New Roman" w:cs="Times New Roman"/>
          <w:b/>
          <w:bCs/>
          <w:sz w:val="24"/>
          <w:szCs w:val="24"/>
        </w:rPr>
      </w:pPr>
    </w:p>
    <w:p w14:paraId="4F1F9044" w14:textId="6B1851EB" w:rsidR="00F83CD8" w:rsidRDefault="00F83CD8">
      <w:pPr>
        <w:spacing w:line="278" w:lineRule="auto"/>
        <w:rPr>
          <w:rFonts w:ascii="Times New Roman" w:hAnsi="Times New Roman" w:cs="Times New Roman"/>
          <w:b/>
          <w:bCs/>
          <w:sz w:val="24"/>
          <w:szCs w:val="24"/>
        </w:rPr>
      </w:pPr>
    </w:p>
    <w:p w14:paraId="3E6FD180" w14:textId="0C864E32" w:rsidR="00F83CD8" w:rsidRDefault="00F83CD8">
      <w:pPr>
        <w:spacing w:line="278" w:lineRule="auto"/>
        <w:rPr>
          <w:rFonts w:ascii="Times New Roman" w:hAnsi="Times New Roman" w:cs="Times New Roman"/>
          <w:b/>
          <w:bCs/>
          <w:sz w:val="24"/>
          <w:szCs w:val="24"/>
        </w:rPr>
      </w:pPr>
    </w:p>
    <w:p w14:paraId="384444F1" w14:textId="308B36E9" w:rsidR="00F83CD8" w:rsidRDefault="00F83CD8">
      <w:pPr>
        <w:spacing w:line="278" w:lineRule="auto"/>
        <w:rPr>
          <w:rFonts w:ascii="Times New Roman" w:hAnsi="Times New Roman" w:cs="Times New Roman"/>
          <w:b/>
          <w:bCs/>
          <w:sz w:val="24"/>
          <w:szCs w:val="24"/>
        </w:rPr>
      </w:pPr>
    </w:p>
    <w:p w14:paraId="77B21FFA" w14:textId="4F8D65E4" w:rsidR="00C40337" w:rsidRDefault="00C40337" w:rsidP="00F83CD8">
      <w:pPr>
        <w:spacing w:line="278" w:lineRule="auto"/>
        <w:jc w:val="center"/>
        <w:rPr>
          <w:rFonts w:ascii="Times New Roman" w:hAnsi="Times New Roman" w:cs="Times New Roman"/>
          <w:b/>
          <w:bCs/>
          <w:sz w:val="24"/>
          <w:szCs w:val="24"/>
        </w:rPr>
      </w:pPr>
    </w:p>
    <w:p w14:paraId="7C20836F" w14:textId="77777777" w:rsidR="00984F3E" w:rsidRDefault="00984F3E" w:rsidP="00984F3E">
      <w:pPr>
        <w:spacing w:line="278" w:lineRule="auto"/>
        <w:rPr>
          <w:rFonts w:ascii="Times New Roman" w:hAnsi="Times New Roman" w:cs="Times New Roman"/>
          <w:b/>
          <w:bCs/>
          <w:sz w:val="24"/>
          <w:szCs w:val="24"/>
        </w:rPr>
      </w:pPr>
    </w:p>
    <w:p w14:paraId="441E3E01" w14:textId="263FE3C6" w:rsidR="00F83CD8" w:rsidRDefault="00F83CD8" w:rsidP="003E10AA">
      <w:pPr>
        <w:spacing w:before="240" w:line="278" w:lineRule="auto"/>
        <w:jc w:val="center"/>
        <w:rPr>
          <w:rFonts w:ascii="Times New Roman" w:hAnsi="Times New Roman" w:cs="Times New Roman"/>
          <w:sz w:val="24"/>
          <w:szCs w:val="24"/>
        </w:rPr>
      </w:pPr>
      <w:r>
        <w:rPr>
          <w:rFonts w:ascii="Times New Roman" w:hAnsi="Times New Roman" w:cs="Times New Roman"/>
          <w:b/>
          <w:bCs/>
          <w:sz w:val="24"/>
          <w:szCs w:val="24"/>
        </w:rPr>
        <w:t xml:space="preserve">Fig </w:t>
      </w:r>
      <w:r w:rsidR="00CD4C13">
        <w:rPr>
          <w:rFonts w:ascii="Times New Roman" w:hAnsi="Times New Roman" w:cs="Times New Roman"/>
          <w:b/>
          <w:bCs/>
          <w:sz w:val="24"/>
          <w:szCs w:val="24"/>
        </w:rPr>
        <w:t>2</w:t>
      </w:r>
      <w:r>
        <w:rPr>
          <w:rFonts w:ascii="Times New Roman" w:hAnsi="Times New Roman" w:cs="Times New Roman"/>
          <w:b/>
          <w:bCs/>
          <w:sz w:val="24"/>
          <w:szCs w:val="24"/>
        </w:rPr>
        <w:t xml:space="preserve">. </w:t>
      </w:r>
      <w:r w:rsidR="00984F3E">
        <w:rPr>
          <w:rFonts w:ascii="Times New Roman" w:hAnsi="Times New Roman" w:cs="Times New Roman"/>
          <w:sz w:val="24"/>
          <w:szCs w:val="24"/>
        </w:rPr>
        <w:t>Range and mean levels</w:t>
      </w:r>
      <w:r>
        <w:rPr>
          <w:rFonts w:ascii="Times New Roman" w:hAnsi="Times New Roman" w:cs="Times New Roman"/>
          <w:sz w:val="24"/>
          <w:szCs w:val="24"/>
        </w:rPr>
        <w:t xml:space="preserve"> of </w:t>
      </w:r>
      <w:r w:rsidR="0092342B">
        <w:rPr>
          <w:rFonts w:ascii="Times New Roman" w:hAnsi="Times New Roman" w:cs="Times New Roman"/>
          <w:sz w:val="24"/>
          <w:szCs w:val="24"/>
        </w:rPr>
        <w:t>T</w:t>
      </w:r>
      <w:r>
        <w:rPr>
          <w:rFonts w:ascii="Times New Roman" w:hAnsi="Times New Roman" w:cs="Times New Roman"/>
          <w:sz w:val="24"/>
          <w:szCs w:val="24"/>
        </w:rPr>
        <w:t xml:space="preserve">emperature </w:t>
      </w:r>
      <w:r w:rsidR="0092342B">
        <w:rPr>
          <w:rFonts w:ascii="Times New Roman" w:hAnsi="Times New Roman" w:cs="Times New Roman"/>
          <w:sz w:val="24"/>
          <w:szCs w:val="24"/>
        </w:rPr>
        <w:t>(</w:t>
      </w:r>
      <w:r w:rsidRPr="00CE1397">
        <w:rPr>
          <w:rFonts w:ascii="Times New Roman" w:hAnsi="Times New Roman" w:cs="Times New Roman"/>
          <w:sz w:val="24"/>
          <w:szCs w:val="24"/>
        </w:rPr>
        <w:t>℃</w:t>
      </w:r>
      <w:r w:rsidR="0092342B">
        <w:rPr>
          <w:rFonts w:ascii="Times New Roman" w:hAnsi="Times New Roman" w:cs="Times New Roman"/>
          <w:sz w:val="24"/>
          <w:szCs w:val="24"/>
        </w:rPr>
        <w:t>)</w:t>
      </w:r>
      <w:r>
        <w:rPr>
          <w:rFonts w:ascii="Times New Roman" w:hAnsi="Times New Roman" w:cs="Times New Roman"/>
          <w:sz w:val="24"/>
          <w:szCs w:val="24"/>
        </w:rPr>
        <w:t xml:space="preserve"> in </w:t>
      </w:r>
      <w:r w:rsidR="002C52D5">
        <w:rPr>
          <w:rFonts w:ascii="Times New Roman" w:hAnsi="Times New Roman" w:cs="Times New Roman"/>
          <w:sz w:val="24"/>
          <w:szCs w:val="24"/>
        </w:rPr>
        <w:t>Marine zone</w:t>
      </w:r>
      <w:r>
        <w:rPr>
          <w:rFonts w:ascii="Times New Roman" w:hAnsi="Times New Roman" w:cs="Times New Roman"/>
          <w:sz w:val="24"/>
          <w:szCs w:val="24"/>
        </w:rPr>
        <w:t xml:space="preserve"> (</w:t>
      </w:r>
      <w:r w:rsidR="002C52D5">
        <w:rPr>
          <w:rFonts w:ascii="Times New Roman" w:hAnsi="Times New Roman" w:cs="Times New Roman"/>
          <w:sz w:val="24"/>
          <w:szCs w:val="24"/>
        </w:rPr>
        <w:t>MZ</w:t>
      </w:r>
      <w:r>
        <w:rPr>
          <w:rFonts w:ascii="Times New Roman" w:hAnsi="Times New Roman" w:cs="Times New Roman"/>
          <w:sz w:val="24"/>
          <w:szCs w:val="24"/>
        </w:rPr>
        <w:t>)</w:t>
      </w:r>
      <w:r>
        <w:rPr>
          <w:rFonts w:ascii="Times New Roman" w:hAnsi="Times New Roman" w:cs="Times New Roman"/>
          <w:b/>
          <w:bCs/>
          <w:sz w:val="24"/>
          <w:szCs w:val="24"/>
        </w:rPr>
        <w:t xml:space="preserve">, </w:t>
      </w:r>
      <w:r w:rsidR="002C52D5">
        <w:rPr>
          <w:rFonts w:ascii="Times New Roman" w:hAnsi="Times New Roman" w:cs="Times New Roman"/>
          <w:sz w:val="24"/>
          <w:szCs w:val="24"/>
        </w:rPr>
        <w:t xml:space="preserve">Brackish water zone (BWZ) </w:t>
      </w:r>
      <w:r>
        <w:rPr>
          <w:rFonts w:ascii="Times New Roman" w:hAnsi="Times New Roman" w:cs="Times New Roman"/>
          <w:sz w:val="24"/>
          <w:szCs w:val="24"/>
        </w:rPr>
        <w:t>and</w:t>
      </w:r>
      <w:r w:rsidR="007838A9">
        <w:rPr>
          <w:rFonts w:ascii="Times New Roman" w:hAnsi="Times New Roman" w:cs="Times New Roman"/>
          <w:sz w:val="24"/>
          <w:szCs w:val="24"/>
        </w:rPr>
        <w:t xml:space="preserve"> </w:t>
      </w:r>
      <w:r w:rsidR="002C52D5">
        <w:rPr>
          <w:rFonts w:ascii="Times New Roman" w:hAnsi="Times New Roman" w:cs="Times New Roman"/>
          <w:sz w:val="24"/>
          <w:szCs w:val="24"/>
        </w:rPr>
        <w:t>Freshwater</w:t>
      </w:r>
      <w:r w:rsidR="0092342B">
        <w:rPr>
          <w:rFonts w:ascii="Times New Roman" w:hAnsi="Times New Roman" w:cs="Times New Roman"/>
          <w:sz w:val="24"/>
          <w:szCs w:val="24"/>
        </w:rPr>
        <w:t xml:space="preserve"> </w:t>
      </w:r>
      <w:r>
        <w:rPr>
          <w:rFonts w:ascii="Times New Roman" w:hAnsi="Times New Roman" w:cs="Times New Roman"/>
          <w:sz w:val="24"/>
          <w:szCs w:val="24"/>
        </w:rPr>
        <w:t>zone</w:t>
      </w:r>
      <w:r w:rsidR="007838A9">
        <w:rPr>
          <w:rFonts w:ascii="Times New Roman" w:hAnsi="Times New Roman" w:cs="Times New Roman"/>
          <w:sz w:val="24"/>
          <w:szCs w:val="24"/>
        </w:rPr>
        <w:t xml:space="preserve"> (FWZ)</w:t>
      </w:r>
    </w:p>
    <w:p w14:paraId="53498616" w14:textId="5B8C39A8" w:rsidR="00984F3E" w:rsidRDefault="003E10AA" w:rsidP="00F83CD8">
      <w:pPr>
        <w:spacing w:line="278" w:lineRule="auto"/>
        <w:jc w:val="center"/>
        <w:rPr>
          <w:rFonts w:ascii="Times New Roman" w:hAnsi="Times New Roman" w:cs="Times New Roman"/>
          <w:sz w:val="24"/>
          <w:szCs w:val="24"/>
        </w:rPr>
      </w:pPr>
      <w:r>
        <w:rPr>
          <w:noProof/>
        </w:rPr>
        <w:drawing>
          <wp:anchor distT="0" distB="0" distL="114300" distR="114300" simplePos="0" relativeHeight="251684864" behindDoc="1" locked="0" layoutInCell="1" allowOverlap="1" wp14:anchorId="7B871ADE" wp14:editId="140DF8A4">
            <wp:simplePos x="0" y="0"/>
            <wp:positionH relativeFrom="column">
              <wp:posOffset>814070</wp:posOffset>
            </wp:positionH>
            <wp:positionV relativeFrom="page">
              <wp:posOffset>6633845</wp:posOffset>
            </wp:positionV>
            <wp:extent cx="4526280" cy="2387600"/>
            <wp:effectExtent l="0" t="0" r="7620" b="12700"/>
            <wp:wrapTight wrapText="bothSides">
              <wp:wrapPolygon edited="0">
                <wp:start x="0" y="0"/>
                <wp:lineTo x="0" y="21543"/>
                <wp:lineTo x="21545" y="21543"/>
                <wp:lineTo x="21545" y="0"/>
                <wp:lineTo x="0" y="0"/>
              </wp:wrapPolygon>
            </wp:wrapTight>
            <wp:docPr id="663327790" name="Chart 1">
              <a:extLst xmlns:a="http://schemas.openxmlformats.org/drawingml/2006/main">
                <a:ext uri="{FF2B5EF4-FFF2-40B4-BE49-F238E27FC236}">
                  <a16:creationId xmlns:a16="http://schemas.microsoft.com/office/drawing/2014/main" id="{B5D87B01-3EFB-3BE1-2C37-9CB793E4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C52E27F" w14:textId="3E479782" w:rsidR="00984F3E" w:rsidRDefault="00984F3E" w:rsidP="00F83CD8">
      <w:pPr>
        <w:spacing w:line="278" w:lineRule="auto"/>
        <w:jc w:val="center"/>
        <w:rPr>
          <w:rFonts w:ascii="Times New Roman" w:hAnsi="Times New Roman" w:cs="Times New Roman"/>
          <w:sz w:val="24"/>
          <w:szCs w:val="24"/>
        </w:rPr>
      </w:pPr>
    </w:p>
    <w:p w14:paraId="211F8945" w14:textId="3F48E076" w:rsidR="00984F3E" w:rsidRDefault="00984F3E" w:rsidP="00F83CD8">
      <w:pPr>
        <w:spacing w:line="278" w:lineRule="auto"/>
        <w:jc w:val="center"/>
        <w:rPr>
          <w:rFonts w:ascii="Times New Roman" w:hAnsi="Times New Roman" w:cs="Times New Roman"/>
          <w:sz w:val="24"/>
          <w:szCs w:val="24"/>
        </w:rPr>
      </w:pPr>
    </w:p>
    <w:p w14:paraId="62FD09F6" w14:textId="19074BAD" w:rsidR="00984F3E" w:rsidRDefault="00984F3E" w:rsidP="00F83CD8">
      <w:pPr>
        <w:spacing w:line="278" w:lineRule="auto"/>
        <w:jc w:val="center"/>
        <w:rPr>
          <w:rFonts w:ascii="Times New Roman" w:hAnsi="Times New Roman" w:cs="Times New Roman"/>
          <w:sz w:val="24"/>
          <w:szCs w:val="24"/>
        </w:rPr>
      </w:pPr>
    </w:p>
    <w:p w14:paraId="211A3B54" w14:textId="77777777" w:rsidR="00984F3E" w:rsidRDefault="00984F3E" w:rsidP="00F83CD8">
      <w:pPr>
        <w:spacing w:line="278" w:lineRule="auto"/>
        <w:jc w:val="center"/>
        <w:rPr>
          <w:rFonts w:ascii="Times New Roman" w:hAnsi="Times New Roman" w:cs="Times New Roman"/>
          <w:sz w:val="24"/>
          <w:szCs w:val="24"/>
        </w:rPr>
      </w:pPr>
    </w:p>
    <w:p w14:paraId="151A918B" w14:textId="4D7CD18C" w:rsidR="00984F3E" w:rsidRDefault="00984F3E" w:rsidP="00F83CD8">
      <w:pPr>
        <w:spacing w:line="278" w:lineRule="auto"/>
        <w:jc w:val="center"/>
        <w:rPr>
          <w:rFonts w:ascii="Times New Roman" w:hAnsi="Times New Roman" w:cs="Times New Roman"/>
          <w:sz w:val="24"/>
          <w:szCs w:val="24"/>
        </w:rPr>
      </w:pPr>
    </w:p>
    <w:p w14:paraId="4E5BA5BE" w14:textId="3F05D85B" w:rsidR="00984F3E" w:rsidRDefault="00984F3E" w:rsidP="00F83CD8">
      <w:pPr>
        <w:spacing w:line="278" w:lineRule="auto"/>
        <w:jc w:val="center"/>
        <w:rPr>
          <w:rFonts w:ascii="Times New Roman" w:hAnsi="Times New Roman" w:cs="Times New Roman"/>
          <w:sz w:val="24"/>
          <w:szCs w:val="24"/>
        </w:rPr>
      </w:pPr>
    </w:p>
    <w:p w14:paraId="6336BD12" w14:textId="1ACC9A94" w:rsidR="00984F3E" w:rsidRDefault="00984F3E" w:rsidP="00F83CD8">
      <w:pPr>
        <w:spacing w:line="278" w:lineRule="auto"/>
        <w:jc w:val="center"/>
        <w:rPr>
          <w:rFonts w:ascii="Times New Roman" w:hAnsi="Times New Roman" w:cs="Times New Roman"/>
          <w:sz w:val="24"/>
          <w:szCs w:val="24"/>
        </w:rPr>
      </w:pPr>
    </w:p>
    <w:p w14:paraId="3F951B94" w14:textId="77777777" w:rsidR="003E10AA" w:rsidRDefault="003E10AA" w:rsidP="00984F3E">
      <w:pPr>
        <w:spacing w:line="278" w:lineRule="auto"/>
        <w:jc w:val="center"/>
        <w:rPr>
          <w:rFonts w:ascii="Times New Roman" w:hAnsi="Times New Roman" w:cs="Times New Roman"/>
          <w:b/>
          <w:bCs/>
          <w:sz w:val="24"/>
          <w:szCs w:val="24"/>
        </w:rPr>
      </w:pPr>
    </w:p>
    <w:p w14:paraId="74CB95D1" w14:textId="5865CB62" w:rsidR="00CE1397" w:rsidRDefault="00984F3E" w:rsidP="00984F3E">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CD4C13">
        <w:rPr>
          <w:rFonts w:ascii="Times New Roman" w:hAnsi="Times New Roman" w:cs="Times New Roman"/>
          <w:b/>
          <w:bCs/>
          <w:sz w:val="24"/>
          <w:szCs w:val="24"/>
        </w:rPr>
        <w:t>3</w:t>
      </w:r>
      <w:r>
        <w:rPr>
          <w:rFonts w:ascii="Times New Roman" w:hAnsi="Times New Roman" w:cs="Times New Roman"/>
          <w:b/>
          <w:bCs/>
          <w:sz w:val="24"/>
          <w:szCs w:val="24"/>
        </w:rPr>
        <w:t xml:space="preserve">. </w:t>
      </w:r>
      <w:r>
        <w:rPr>
          <w:rFonts w:ascii="Times New Roman" w:hAnsi="Times New Roman" w:cs="Times New Roman"/>
          <w:sz w:val="24"/>
          <w:szCs w:val="24"/>
        </w:rPr>
        <w:t>Range and mean levels of salinity (</w:t>
      </w:r>
      <w:proofErr w:type="spellStart"/>
      <w:r>
        <w:rPr>
          <w:rFonts w:ascii="Times New Roman" w:hAnsi="Times New Roman" w:cs="Times New Roman"/>
          <w:sz w:val="24"/>
          <w:szCs w:val="24"/>
        </w:rPr>
        <w:t>psu</w:t>
      </w:r>
      <w:proofErr w:type="spellEnd"/>
      <w:r>
        <w:rPr>
          <w:rFonts w:ascii="Times New Roman" w:hAnsi="Times New Roman" w:cs="Times New Roman"/>
          <w:sz w:val="24"/>
          <w:szCs w:val="24"/>
        </w:rPr>
        <w:t>) in Marine zone (MZ)</w:t>
      </w:r>
      <w:r>
        <w:rPr>
          <w:rFonts w:ascii="Times New Roman" w:hAnsi="Times New Roman" w:cs="Times New Roman"/>
          <w:b/>
          <w:bCs/>
          <w:sz w:val="24"/>
          <w:szCs w:val="24"/>
        </w:rPr>
        <w:t xml:space="preserve">, </w:t>
      </w:r>
      <w:r>
        <w:rPr>
          <w:rFonts w:ascii="Times New Roman" w:hAnsi="Times New Roman" w:cs="Times New Roman"/>
          <w:sz w:val="24"/>
          <w:szCs w:val="24"/>
        </w:rPr>
        <w:t>Brackish water zone (BWZ) and Freshwater zone (FWZ)</w:t>
      </w:r>
    </w:p>
    <w:p w14:paraId="36341892" w14:textId="77777777" w:rsidR="00CE1397" w:rsidRDefault="00CE1397">
      <w:pPr>
        <w:spacing w:line="278" w:lineRule="auto"/>
        <w:rPr>
          <w:rFonts w:ascii="Times New Roman" w:hAnsi="Times New Roman" w:cs="Times New Roman"/>
          <w:b/>
          <w:bCs/>
          <w:sz w:val="24"/>
          <w:szCs w:val="24"/>
        </w:rPr>
      </w:pPr>
    </w:p>
    <w:p w14:paraId="0BBC0B44" w14:textId="012ACA72" w:rsidR="00CE1397" w:rsidRDefault="00CD4858">
      <w:pPr>
        <w:spacing w:line="278" w:lineRule="auto"/>
        <w:rPr>
          <w:rFonts w:ascii="Times New Roman" w:hAnsi="Times New Roman" w:cs="Times New Roman"/>
          <w:b/>
          <w:bCs/>
          <w:sz w:val="24"/>
          <w:szCs w:val="24"/>
        </w:rPr>
      </w:pPr>
      <w:r>
        <w:rPr>
          <w:noProof/>
        </w:rPr>
        <w:drawing>
          <wp:anchor distT="0" distB="0" distL="114300" distR="114300" simplePos="0" relativeHeight="251685888" behindDoc="1" locked="0" layoutInCell="1" allowOverlap="1" wp14:anchorId="49D07146" wp14:editId="254C77A0">
            <wp:simplePos x="0" y="0"/>
            <wp:positionH relativeFrom="column">
              <wp:posOffset>690880</wp:posOffset>
            </wp:positionH>
            <wp:positionV relativeFrom="page">
              <wp:posOffset>1028700</wp:posOffset>
            </wp:positionV>
            <wp:extent cx="4337685" cy="2428875"/>
            <wp:effectExtent l="0" t="0" r="5715" b="9525"/>
            <wp:wrapTight wrapText="bothSides">
              <wp:wrapPolygon edited="0">
                <wp:start x="0" y="0"/>
                <wp:lineTo x="0" y="21515"/>
                <wp:lineTo x="21534" y="21515"/>
                <wp:lineTo x="21534" y="0"/>
                <wp:lineTo x="0" y="0"/>
              </wp:wrapPolygon>
            </wp:wrapTight>
            <wp:docPr id="1158871294" name="Chart 1">
              <a:extLst xmlns:a="http://schemas.openxmlformats.org/drawingml/2006/main">
                <a:ext uri="{FF2B5EF4-FFF2-40B4-BE49-F238E27FC236}">
                  <a16:creationId xmlns:a16="http://schemas.microsoft.com/office/drawing/2014/main" id="{56B3C789-9B0D-236B-C358-08C61393B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944FEC6" w14:textId="79BA1A1D" w:rsidR="00CE1397" w:rsidRDefault="00CE1397">
      <w:pPr>
        <w:spacing w:line="278" w:lineRule="auto"/>
        <w:rPr>
          <w:rFonts w:ascii="Times New Roman" w:hAnsi="Times New Roman" w:cs="Times New Roman"/>
          <w:b/>
          <w:bCs/>
          <w:sz w:val="24"/>
          <w:szCs w:val="24"/>
        </w:rPr>
      </w:pPr>
    </w:p>
    <w:p w14:paraId="0B6F026A" w14:textId="29CB8E9C" w:rsidR="00CE1397" w:rsidRDefault="00CE1397">
      <w:pPr>
        <w:spacing w:line="278" w:lineRule="auto"/>
        <w:rPr>
          <w:rFonts w:ascii="Times New Roman" w:hAnsi="Times New Roman" w:cs="Times New Roman"/>
          <w:b/>
          <w:bCs/>
          <w:sz w:val="24"/>
          <w:szCs w:val="24"/>
        </w:rPr>
      </w:pPr>
    </w:p>
    <w:p w14:paraId="20D39705" w14:textId="1F94A8C3" w:rsidR="00CE1397" w:rsidRDefault="00CE1397">
      <w:pPr>
        <w:spacing w:line="278" w:lineRule="auto"/>
        <w:rPr>
          <w:rFonts w:ascii="Times New Roman" w:hAnsi="Times New Roman" w:cs="Times New Roman"/>
          <w:b/>
          <w:bCs/>
          <w:sz w:val="24"/>
          <w:szCs w:val="24"/>
        </w:rPr>
      </w:pPr>
    </w:p>
    <w:p w14:paraId="665180A8" w14:textId="088D146B" w:rsidR="002C52D5" w:rsidRDefault="002C52D5" w:rsidP="002C52D5">
      <w:pPr>
        <w:spacing w:line="278" w:lineRule="auto"/>
        <w:jc w:val="center"/>
        <w:rPr>
          <w:rFonts w:ascii="Times New Roman" w:hAnsi="Times New Roman" w:cs="Times New Roman"/>
          <w:b/>
          <w:bCs/>
          <w:sz w:val="24"/>
          <w:szCs w:val="24"/>
        </w:rPr>
      </w:pPr>
    </w:p>
    <w:p w14:paraId="25FEFE22" w14:textId="5FC198DA" w:rsidR="0092342B" w:rsidRDefault="0092342B" w:rsidP="0092342B">
      <w:pPr>
        <w:spacing w:line="278" w:lineRule="auto"/>
        <w:jc w:val="center"/>
        <w:rPr>
          <w:rFonts w:ascii="Times New Roman" w:hAnsi="Times New Roman" w:cs="Times New Roman"/>
          <w:b/>
          <w:bCs/>
          <w:sz w:val="24"/>
          <w:szCs w:val="24"/>
        </w:rPr>
      </w:pPr>
    </w:p>
    <w:p w14:paraId="1F22D93D" w14:textId="602E4605" w:rsidR="00093124" w:rsidRDefault="00093124" w:rsidP="00093124">
      <w:pPr>
        <w:spacing w:line="278" w:lineRule="auto"/>
        <w:jc w:val="center"/>
        <w:rPr>
          <w:rFonts w:ascii="Times New Roman" w:hAnsi="Times New Roman" w:cs="Times New Roman"/>
          <w:b/>
          <w:bCs/>
          <w:sz w:val="24"/>
          <w:szCs w:val="24"/>
        </w:rPr>
      </w:pPr>
    </w:p>
    <w:p w14:paraId="5F51FE18" w14:textId="631C58E6" w:rsidR="00093124" w:rsidRDefault="00093124" w:rsidP="002C52D5">
      <w:pPr>
        <w:spacing w:line="278" w:lineRule="auto"/>
        <w:rPr>
          <w:rFonts w:ascii="Times New Roman" w:hAnsi="Times New Roman" w:cs="Times New Roman"/>
          <w:b/>
          <w:bCs/>
          <w:sz w:val="24"/>
          <w:szCs w:val="24"/>
        </w:rPr>
      </w:pPr>
    </w:p>
    <w:p w14:paraId="058D6A64" w14:textId="129B368C" w:rsidR="007838A9" w:rsidRDefault="00CD4858" w:rsidP="007838A9">
      <w:pPr>
        <w:spacing w:line="278" w:lineRule="auto"/>
        <w:jc w:val="center"/>
        <w:rPr>
          <w:rFonts w:ascii="Times New Roman" w:hAnsi="Times New Roman" w:cs="Times New Roman"/>
          <w:b/>
          <w:bCs/>
          <w:sz w:val="24"/>
          <w:szCs w:val="24"/>
        </w:rPr>
      </w:pPr>
      <w:r>
        <w:rPr>
          <w:noProof/>
        </w:rPr>
        <w:drawing>
          <wp:anchor distT="0" distB="0" distL="114300" distR="114300" simplePos="0" relativeHeight="251686912" behindDoc="1" locked="0" layoutInCell="1" allowOverlap="1" wp14:anchorId="6538BC22" wp14:editId="424EFEF6">
            <wp:simplePos x="0" y="0"/>
            <wp:positionH relativeFrom="column">
              <wp:posOffset>690880</wp:posOffset>
            </wp:positionH>
            <wp:positionV relativeFrom="page">
              <wp:posOffset>4104005</wp:posOffset>
            </wp:positionV>
            <wp:extent cx="4337050" cy="2401570"/>
            <wp:effectExtent l="0" t="0" r="6350" b="17780"/>
            <wp:wrapTight wrapText="bothSides">
              <wp:wrapPolygon edited="0">
                <wp:start x="0" y="0"/>
                <wp:lineTo x="0" y="21589"/>
                <wp:lineTo x="21537" y="21589"/>
                <wp:lineTo x="21537" y="0"/>
                <wp:lineTo x="0" y="0"/>
              </wp:wrapPolygon>
            </wp:wrapTight>
            <wp:docPr id="661172514" name="Chart 1">
              <a:extLst xmlns:a="http://schemas.openxmlformats.org/drawingml/2006/main">
                <a:ext uri="{FF2B5EF4-FFF2-40B4-BE49-F238E27FC236}">
                  <a16:creationId xmlns:a16="http://schemas.microsoft.com/office/drawing/2014/main" id="{33465A42-5C08-40B2-D3CE-6410646382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093124">
        <w:rPr>
          <w:rFonts w:ascii="Times New Roman" w:hAnsi="Times New Roman" w:cs="Times New Roman"/>
          <w:b/>
          <w:bCs/>
          <w:sz w:val="24"/>
          <w:szCs w:val="24"/>
        </w:rPr>
        <w:t xml:space="preserve">Fig </w:t>
      </w:r>
      <w:r w:rsidR="00CD4C13">
        <w:rPr>
          <w:rFonts w:ascii="Times New Roman" w:hAnsi="Times New Roman" w:cs="Times New Roman"/>
          <w:b/>
          <w:bCs/>
          <w:sz w:val="24"/>
          <w:szCs w:val="24"/>
        </w:rPr>
        <w:t>4</w:t>
      </w:r>
      <w:r w:rsidR="00093124">
        <w:rPr>
          <w:rFonts w:ascii="Times New Roman" w:hAnsi="Times New Roman" w:cs="Times New Roman"/>
          <w:b/>
          <w:bCs/>
          <w:sz w:val="24"/>
          <w:szCs w:val="24"/>
        </w:rPr>
        <w:t xml:space="preserve">. </w:t>
      </w:r>
      <w:r w:rsidR="00984F3E">
        <w:rPr>
          <w:rFonts w:ascii="Times New Roman" w:hAnsi="Times New Roman" w:cs="Times New Roman"/>
          <w:sz w:val="24"/>
          <w:szCs w:val="24"/>
        </w:rPr>
        <w:t xml:space="preserve">Range and mean levels </w:t>
      </w:r>
      <w:r w:rsidR="00093124">
        <w:rPr>
          <w:rFonts w:ascii="Times New Roman" w:hAnsi="Times New Roman" w:cs="Times New Roman"/>
          <w:sz w:val="24"/>
          <w:szCs w:val="24"/>
        </w:rPr>
        <w:t xml:space="preserve">of pH </w:t>
      </w:r>
      <w:r w:rsidR="0092342B">
        <w:rPr>
          <w:rFonts w:ascii="Times New Roman" w:hAnsi="Times New Roman" w:cs="Times New Roman"/>
          <w:sz w:val="24"/>
          <w:szCs w:val="24"/>
        </w:rPr>
        <w:t xml:space="preserve">in </w:t>
      </w:r>
      <w:r w:rsidR="007838A9">
        <w:rPr>
          <w:rFonts w:ascii="Times New Roman" w:hAnsi="Times New Roman" w:cs="Times New Roman"/>
          <w:sz w:val="24"/>
          <w:szCs w:val="24"/>
        </w:rPr>
        <w:t>Marine zone (MZ)</w:t>
      </w:r>
      <w:r w:rsidR="007838A9">
        <w:rPr>
          <w:rFonts w:ascii="Times New Roman" w:hAnsi="Times New Roman" w:cs="Times New Roman"/>
          <w:b/>
          <w:bCs/>
          <w:sz w:val="24"/>
          <w:szCs w:val="24"/>
        </w:rPr>
        <w:t xml:space="preserve">, </w:t>
      </w:r>
      <w:r w:rsidR="007838A9">
        <w:rPr>
          <w:rFonts w:ascii="Times New Roman" w:hAnsi="Times New Roman" w:cs="Times New Roman"/>
          <w:sz w:val="24"/>
          <w:szCs w:val="24"/>
        </w:rPr>
        <w:t>Brackish water zone (BWZ) and Freshwater zone (FWZ)</w:t>
      </w:r>
    </w:p>
    <w:p w14:paraId="34E705E7" w14:textId="7BDD0722" w:rsidR="007D400A" w:rsidRDefault="007D400A" w:rsidP="00CA2756">
      <w:pPr>
        <w:spacing w:line="278" w:lineRule="auto"/>
        <w:jc w:val="center"/>
        <w:rPr>
          <w:rFonts w:ascii="Times New Roman" w:hAnsi="Times New Roman" w:cs="Times New Roman"/>
          <w:b/>
          <w:bCs/>
          <w:sz w:val="24"/>
          <w:szCs w:val="24"/>
        </w:rPr>
      </w:pPr>
    </w:p>
    <w:p w14:paraId="05ECF56C" w14:textId="14BF4035" w:rsidR="007D022A" w:rsidRDefault="007D022A">
      <w:pPr>
        <w:spacing w:line="278" w:lineRule="auto"/>
        <w:rPr>
          <w:rFonts w:ascii="Times New Roman" w:hAnsi="Times New Roman" w:cs="Times New Roman"/>
          <w:b/>
          <w:bCs/>
          <w:sz w:val="24"/>
          <w:szCs w:val="24"/>
        </w:rPr>
      </w:pPr>
    </w:p>
    <w:p w14:paraId="21C6474A" w14:textId="4513596C" w:rsidR="007D022A" w:rsidRDefault="007D022A">
      <w:pPr>
        <w:spacing w:line="278" w:lineRule="auto"/>
        <w:rPr>
          <w:rFonts w:ascii="Times New Roman" w:hAnsi="Times New Roman" w:cs="Times New Roman"/>
          <w:b/>
          <w:bCs/>
          <w:sz w:val="24"/>
          <w:szCs w:val="24"/>
        </w:rPr>
      </w:pPr>
    </w:p>
    <w:p w14:paraId="5F2F09EA" w14:textId="77777777" w:rsidR="007D022A" w:rsidRDefault="007D022A">
      <w:pPr>
        <w:spacing w:line="278" w:lineRule="auto"/>
        <w:rPr>
          <w:rFonts w:ascii="Times New Roman" w:hAnsi="Times New Roman" w:cs="Times New Roman"/>
          <w:b/>
          <w:bCs/>
          <w:sz w:val="24"/>
          <w:szCs w:val="24"/>
        </w:rPr>
      </w:pPr>
    </w:p>
    <w:p w14:paraId="46AA9512" w14:textId="77777777" w:rsidR="007D022A" w:rsidRDefault="007D022A">
      <w:pPr>
        <w:spacing w:line="278" w:lineRule="auto"/>
        <w:rPr>
          <w:rFonts w:ascii="Times New Roman" w:hAnsi="Times New Roman" w:cs="Times New Roman"/>
          <w:b/>
          <w:bCs/>
          <w:sz w:val="24"/>
          <w:szCs w:val="24"/>
        </w:rPr>
      </w:pPr>
    </w:p>
    <w:p w14:paraId="559032E0" w14:textId="4D0862CD" w:rsidR="007D022A" w:rsidRDefault="007D022A">
      <w:pPr>
        <w:spacing w:line="278" w:lineRule="auto"/>
        <w:rPr>
          <w:rFonts w:ascii="Times New Roman" w:hAnsi="Times New Roman" w:cs="Times New Roman"/>
          <w:b/>
          <w:bCs/>
          <w:sz w:val="24"/>
          <w:szCs w:val="24"/>
        </w:rPr>
      </w:pPr>
    </w:p>
    <w:p w14:paraId="50B2E81E" w14:textId="77777777" w:rsidR="007D022A" w:rsidRDefault="007D022A">
      <w:pPr>
        <w:spacing w:line="278" w:lineRule="auto"/>
        <w:rPr>
          <w:rFonts w:ascii="Times New Roman" w:hAnsi="Times New Roman" w:cs="Times New Roman"/>
          <w:b/>
          <w:bCs/>
          <w:sz w:val="24"/>
          <w:szCs w:val="24"/>
        </w:rPr>
      </w:pPr>
    </w:p>
    <w:p w14:paraId="24AA7839" w14:textId="77777777" w:rsidR="0092342B" w:rsidRDefault="0092342B">
      <w:pPr>
        <w:spacing w:line="278" w:lineRule="auto"/>
        <w:rPr>
          <w:rFonts w:ascii="Times New Roman" w:hAnsi="Times New Roman" w:cs="Times New Roman"/>
          <w:b/>
          <w:bCs/>
          <w:sz w:val="24"/>
          <w:szCs w:val="24"/>
        </w:rPr>
      </w:pPr>
    </w:p>
    <w:p w14:paraId="6D5E0DDB" w14:textId="74AB7C7A" w:rsidR="007838A9" w:rsidRDefault="0092342B" w:rsidP="007838A9">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CD4C13">
        <w:rPr>
          <w:rFonts w:ascii="Times New Roman" w:hAnsi="Times New Roman" w:cs="Times New Roman"/>
          <w:b/>
          <w:bCs/>
          <w:sz w:val="24"/>
          <w:szCs w:val="24"/>
        </w:rPr>
        <w:t>5</w:t>
      </w:r>
      <w:r>
        <w:rPr>
          <w:rFonts w:ascii="Times New Roman" w:hAnsi="Times New Roman" w:cs="Times New Roman"/>
          <w:b/>
          <w:bCs/>
          <w:sz w:val="24"/>
          <w:szCs w:val="24"/>
        </w:rPr>
        <w:t xml:space="preserve">. </w:t>
      </w:r>
      <w:r w:rsidR="00984F3E">
        <w:rPr>
          <w:rFonts w:ascii="Times New Roman" w:hAnsi="Times New Roman" w:cs="Times New Roman"/>
          <w:sz w:val="24"/>
          <w:szCs w:val="24"/>
        </w:rPr>
        <w:t xml:space="preserve">Range and mean levels </w:t>
      </w:r>
      <w:r>
        <w:rPr>
          <w:rFonts w:ascii="Times New Roman" w:hAnsi="Times New Roman" w:cs="Times New Roman"/>
          <w:sz w:val="24"/>
          <w:szCs w:val="24"/>
        </w:rPr>
        <w:t>of Dissolved Oxygen (mg l</w:t>
      </w:r>
      <w:r>
        <w:rPr>
          <w:rFonts w:ascii="Times New Roman" w:hAnsi="Times New Roman" w:cs="Times New Roman"/>
          <w:sz w:val="24"/>
          <w:szCs w:val="24"/>
          <w:vertAlign w:val="superscript"/>
        </w:rPr>
        <w:t>-1</w:t>
      </w:r>
      <w:r>
        <w:rPr>
          <w:rFonts w:ascii="Times New Roman" w:hAnsi="Times New Roman" w:cs="Times New Roman"/>
          <w:sz w:val="24"/>
          <w:szCs w:val="24"/>
        </w:rPr>
        <w:t xml:space="preserve">) in </w:t>
      </w:r>
      <w:r w:rsidR="007838A9">
        <w:rPr>
          <w:rFonts w:ascii="Times New Roman" w:hAnsi="Times New Roman" w:cs="Times New Roman"/>
          <w:sz w:val="24"/>
          <w:szCs w:val="24"/>
        </w:rPr>
        <w:t>Marine zone (MZ)</w:t>
      </w:r>
      <w:r w:rsidR="007838A9">
        <w:rPr>
          <w:rFonts w:ascii="Times New Roman" w:hAnsi="Times New Roman" w:cs="Times New Roman"/>
          <w:b/>
          <w:bCs/>
          <w:sz w:val="24"/>
          <w:szCs w:val="24"/>
        </w:rPr>
        <w:t xml:space="preserve">, </w:t>
      </w:r>
      <w:r w:rsidR="007838A9">
        <w:rPr>
          <w:rFonts w:ascii="Times New Roman" w:hAnsi="Times New Roman" w:cs="Times New Roman"/>
          <w:sz w:val="24"/>
          <w:szCs w:val="24"/>
        </w:rPr>
        <w:t>Brackish water zone (BWZ) and Freshwater zone (FWZ)</w:t>
      </w:r>
    </w:p>
    <w:p w14:paraId="59D42950" w14:textId="6DF657E7" w:rsidR="00F83CD8" w:rsidRDefault="001F5981" w:rsidP="0092342B">
      <w:pPr>
        <w:spacing w:line="278" w:lineRule="auto"/>
        <w:rPr>
          <w:rFonts w:ascii="Times New Roman" w:hAnsi="Times New Roman" w:cs="Times New Roman"/>
          <w:b/>
          <w:bCs/>
          <w:sz w:val="24"/>
          <w:szCs w:val="24"/>
        </w:rPr>
      </w:pPr>
      <w:r>
        <w:rPr>
          <w:rFonts w:ascii="Times New Roman" w:hAnsi="Times New Roman" w:cs="Times New Roman"/>
          <w:b/>
          <w:bCs/>
          <w:sz w:val="24"/>
          <w:szCs w:val="24"/>
        </w:rPr>
        <w:t xml:space="preserve">3.1.1 </w:t>
      </w:r>
      <w:r w:rsidR="00F83CD8">
        <w:rPr>
          <w:rFonts w:ascii="Times New Roman" w:hAnsi="Times New Roman" w:cs="Times New Roman"/>
          <w:b/>
          <w:bCs/>
          <w:sz w:val="24"/>
          <w:szCs w:val="24"/>
        </w:rPr>
        <w:t>Analysis of Variance (ANOVA) for water quality parameters</w:t>
      </w:r>
    </w:p>
    <w:p w14:paraId="3B41C87D" w14:textId="44EDE194" w:rsidR="00F83CD8" w:rsidRPr="00871C63" w:rsidRDefault="00F83CD8" w:rsidP="00F83CD8">
      <w:pPr>
        <w:spacing w:before="240" w:line="360" w:lineRule="auto"/>
        <w:ind w:firstLine="720"/>
        <w:jc w:val="both"/>
        <w:rPr>
          <w:rFonts w:ascii="Times New Roman" w:hAnsi="Times New Roman" w:cs="Times New Roman"/>
          <w:sz w:val="24"/>
          <w:szCs w:val="24"/>
        </w:rPr>
      </w:pPr>
      <w:r w:rsidRPr="001B6F2E">
        <w:rPr>
          <w:rFonts w:ascii="Times New Roman" w:hAnsi="Times New Roman" w:cs="Times New Roman"/>
          <w:sz w:val="24"/>
          <w:szCs w:val="24"/>
        </w:rPr>
        <w:t xml:space="preserve">The analysis of variance was made between the </w:t>
      </w:r>
      <w:r w:rsidR="00B22D4F">
        <w:rPr>
          <w:rFonts w:ascii="Times New Roman" w:hAnsi="Times New Roman" w:cs="Times New Roman"/>
          <w:sz w:val="24"/>
          <w:szCs w:val="24"/>
        </w:rPr>
        <w:t>brackish water zone</w:t>
      </w:r>
      <w:r w:rsidR="00A52789">
        <w:rPr>
          <w:rFonts w:ascii="Times New Roman" w:hAnsi="Times New Roman" w:cs="Times New Roman"/>
          <w:sz w:val="24"/>
          <w:szCs w:val="24"/>
        </w:rPr>
        <w:t xml:space="preserve"> </w:t>
      </w:r>
      <w:r w:rsidRPr="001B6F2E">
        <w:rPr>
          <w:rFonts w:ascii="Times New Roman" w:hAnsi="Times New Roman" w:cs="Times New Roman"/>
          <w:sz w:val="24"/>
          <w:szCs w:val="24"/>
        </w:rPr>
        <w:t xml:space="preserve">&amp; </w:t>
      </w:r>
      <w:r w:rsidR="00B22D4F">
        <w:rPr>
          <w:rFonts w:ascii="Times New Roman" w:hAnsi="Times New Roman" w:cs="Times New Roman"/>
          <w:sz w:val="24"/>
          <w:szCs w:val="24"/>
        </w:rPr>
        <w:t>marine</w:t>
      </w:r>
      <w:r w:rsidR="00D60B36">
        <w:rPr>
          <w:rFonts w:ascii="Times New Roman" w:hAnsi="Times New Roman" w:cs="Times New Roman"/>
          <w:sz w:val="24"/>
          <w:szCs w:val="24"/>
        </w:rPr>
        <w:t xml:space="preserve"> zone</w:t>
      </w:r>
      <w:r w:rsidRPr="001B6F2E">
        <w:rPr>
          <w:rFonts w:ascii="Times New Roman" w:hAnsi="Times New Roman" w:cs="Times New Roman"/>
          <w:sz w:val="24"/>
          <w:szCs w:val="24"/>
        </w:rPr>
        <w:t xml:space="preserve">, </w:t>
      </w:r>
      <w:r w:rsidR="00B22D4F">
        <w:rPr>
          <w:rFonts w:ascii="Times New Roman" w:hAnsi="Times New Roman" w:cs="Times New Roman"/>
          <w:sz w:val="24"/>
          <w:szCs w:val="24"/>
        </w:rPr>
        <w:t xml:space="preserve">marine zone </w:t>
      </w:r>
      <w:r w:rsidRPr="001B6F2E">
        <w:rPr>
          <w:rFonts w:ascii="Times New Roman" w:hAnsi="Times New Roman" w:cs="Times New Roman"/>
          <w:sz w:val="24"/>
          <w:szCs w:val="24"/>
        </w:rPr>
        <w:t xml:space="preserve">&amp; freshwater zone and </w:t>
      </w:r>
      <w:r w:rsidR="00B22D4F">
        <w:rPr>
          <w:rFonts w:ascii="Times New Roman" w:hAnsi="Times New Roman" w:cs="Times New Roman"/>
          <w:sz w:val="24"/>
          <w:szCs w:val="24"/>
        </w:rPr>
        <w:t xml:space="preserve">brackish water zone </w:t>
      </w:r>
      <w:r w:rsidRPr="001B6F2E">
        <w:rPr>
          <w:rFonts w:ascii="Times New Roman" w:hAnsi="Times New Roman" w:cs="Times New Roman"/>
          <w:sz w:val="24"/>
          <w:szCs w:val="24"/>
        </w:rPr>
        <w:t>&amp; freshwater</w:t>
      </w:r>
      <w:r w:rsidR="00B22D4F">
        <w:rPr>
          <w:rFonts w:ascii="Times New Roman" w:hAnsi="Times New Roman" w:cs="Times New Roman"/>
          <w:sz w:val="24"/>
          <w:szCs w:val="24"/>
        </w:rPr>
        <w:t xml:space="preserve"> </w:t>
      </w:r>
      <w:r w:rsidRPr="001B6F2E">
        <w:rPr>
          <w:rFonts w:ascii="Times New Roman" w:hAnsi="Times New Roman" w:cs="Times New Roman"/>
          <w:sz w:val="24"/>
          <w:szCs w:val="24"/>
        </w:rPr>
        <w:t xml:space="preserve">zone for the parameters of pH, salinity </w:t>
      </w:r>
      <w:r w:rsidR="00CD4858">
        <w:rPr>
          <w:rFonts w:ascii="Times New Roman" w:hAnsi="Times New Roman" w:cs="Times New Roman"/>
          <w:sz w:val="24"/>
          <w:szCs w:val="24"/>
        </w:rPr>
        <w:t xml:space="preserve">and </w:t>
      </w:r>
      <w:r w:rsidRPr="001B6F2E">
        <w:rPr>
          <w:rFonts w:ascii="Times New Roman" w:hAnsi="Times New Roman" w:cs="Times New Roman"/>
          <w:sz w:val="24"/>
          <w:szCs w:val="24"/>
        </w:rPr>
        <w:t xml:space="preserve">dissolved oxygen. </w:t>
      </w:r>
      <w:r w:rsidRPr="006720E9">
        <w:rPr>
          <w:rFonts w:ascii="Times New Roman" w:hAnsi="Times New Roman" w:cs="Times New Roman"/>
          <w:sz w:val="24"/>
          <w:szCs w:val="24"/>
        </w:rPr>
        <w:t xml:space="preserve">The results of ANOVA exhibited significant variations for all the parameters between the </w:t>
      </w:r>
      <w:r w:rsidR="00B22D4F" w:rsidRPr="006720E9">
        <w:rPr>
          <w:rFonts w:ascii="Times New Roman" w:hAnsi="Times New Roman" w:cs="Times New Roman"/>
          <w:sz w:val="24"/>
          <w:szCs w:val="24"/>
        </w:rPr>
        <w:t>marine</w:t>
      </w:r>
      <w:r w:rsidR="00D60B36" w:rsidRPr="006720E9">
        <w:rPr>
          <w:rFonts w:ascii="Times New Roman" w:hAnsi="Times New Roman" w:cs="Times New Roman"/>
          <w:sz w:val="24"/>
          <w:szCs w:val="24"/>
        </w:rPr>
        <w:t xml:space="preserve"> zone </w:t>
      </w:r>
      <w:r w:rsidR="00780609" w:rsidRPr="006720E9">
        <w:rPr>
          <w:rFonts w:ascii="Times New Roman" w:hAnsi="Times New Roman" w:cs="Times New Roman"/>
          <w:sz w:val="24"/>
          <w:szCs w:val="24"/>
        </w:rPr>
        <w:t>and freshwater</w:t>
      </w:r>
      <w:r w:rsidR="00B22D4F" w:rsidRPr="006720E9">
        <w:rPr>
          <w:rFonts w:ascii="Times New Roman" w:hAnsi="Times New Roman" w:cs="Times New Roman"/>
          <w:sz w:val="24"/>
          <w:szCs w:val="24"/>
        </w:rPr>
        <w:t xml:space="preserve"> </w:t>
      </w:r>
      <w:r w:rsidR="00780609" w:rsidRPr="006720E9">
        <w:rPr>
          <w:rFonts w:ascii="Times New Roman" w:hAnsi="Times New Roman" w:cs="Times New Roman"/>
          <w:sz w:val="24"/>
          <w:szCs w:val="24"/>
        </w:rPr>
        <w:t>zone</w:t>
      </w:r>
      <w:r w:rsidRPr="006720E9">
        <w:rPr>
          <w:rFonts w:ascii="Times New Roman" w:hAnsi="Times New Roman" w:cs="Times New Roman"/>
          <w:sz w:val="24"/>
          <w:szCs w:val="24"/>
        </w:rPr>
        <w:t xml:space="preserve"> (P&lt;0.05)</w:t>
      </w:r>
      <w:r w:rsidR="006720E9" w:rsidRPr="006720E9">
        <w:rPr>
          <w:rFonts w:ascii="Times New Roman" w:hAnsi="Times New Roman" w:cs="Times New Roman"/>
          <w:sz w:val="24"/>
          <w:szCs w:val="24"/>
        </w:rPr>
        <w:t xml:space="preserve">, </w:t>
      </w:r>
      <w:r w:rsidR="006720E9" w:rsidRPr="00A87CEA">
        <w:rPr>
          <w:rFonts w:ascii="Times New Roman" w:hAnsi="Times New Roman" w:cs="Times New Roman"/>
          <w:sz w:val="24"/>
          <w:szCs w:val="24"/>
        </w:rPr>
        <w:t>except for DO</w:t>
      </w:r>
      <w:r w:rsidR="00B26ED8">
        <w:rPr>
          <w:rFonts w:ascii="Times New Roman" w:hAnsi="Times New Roman" w:cs="Times New Roman"/>
          <w:sz w:val="24"/>
          <w:szCs w:val="24"/>
        </w:rPr>
        <w:t>. T</w:t>
      </w:r>
      <w:r w:rsidR="00780609">
        <w:rPr>
          <w:rFonts w:ascii="Times New Roman" w:hAnsi="Times New Roman" w:cs="Times New Roman"/>
          <w:sz w:val="24"/>
          <w:szCs w:val="24"/>
        </w:rPr>
        <w:t xml:space="preserve">he </w:t>
      </w:r>
      <w:r w:rsidR="00B26ED8">
        <w:rPr>
          <w:rFonts w:ascii="Times New Roman" w:hAnsi="Times New Roman" w:cs="Times New Roman"/>
          <w:sz w:val="24"/>
          <w:szCs w:val="24"/>
        </w:rPr>
        <w:t xml:space="preserve">pH and salinity (P&lt;0.05) showed significant </w:t>
      </w:r>
      <w:r w:rsidR="00780609">
        <w:rPr>
          <w:rFonts w:ascii="Times New Roman" w:hAnsi="Times New Roman" w:cs="Times New Roman"/>
          <w:sz w:val="24"/>
          <w:szCs w:val="24"/>
        </w:rPr>
        <w:t xml:space="preserve">variation between the </w:t>
      </w:r>
      <w:r w:rsidR="00B22D4F">
        <w:rPr>
          <w:rFonts w:ascii="Times New Roman" w:hAnsi="Times New Roman" w:cs="Times New Roman"/>
          <w:sz w:val="24"/>
          <w:szCs w:val="24"/>
        </w:rPr>
        <w:t>brackish water zone</w:t>
      </w:r>
      <w:r w:rsidR="00780609">
        <w:rPr>
          <w:rFonts w:ascii="Times New Roman" w:hAnsi="Times New Roman" w:cs="Times New Roman"/>
          <w:sz w:val="24"/>
          <w:szCs w:val="24"/>
        </w:rPr>
        <w:t xml:space="preserve"> and freshwater</w:t>
      </w:r>
      <w:r w:rsidR="00B22D4F">
        <w:rPr>
          <w:rFonts w:ascii="Times New Roman" w:hAnsi="Times New Roman" w:cs="Times New Roman"/>
          <w:sz w:val="24"/>
          <w:szCs w:val="24"/>
        </w:rPr>
        <w:t xml:space="preserve"> </w:t>
      </w:r>
      <w:r w:rsidR="00780609">
        <w:rPr>
          <w:rFonts w:ascii="Times New Roman" w:hAnsi="Times New Roman" w:cs="Times New Roman"/>
          <w:sz w:val="24"/>
          <w:szCs w:val="24"/>
        </w:rPr>
        <w:t>zone.</w:t>
      </w:r>
      <w:r>
        <w:rPr>
          <w:rFonts w:ascii="Times New Roman" w:hAnsi="Times New Roman" w:cs="Times New Roman"/>
          <w:sz w:val="24"/>
          <w:szCs w:val="24"/>
        </w:rPr>
        <w:t xml:space="preserve"> The ANOVA between the </w:t>
      </w:r>
      <w:r w:rsidR="00B22D4F">
        <w:rPr>
          <w:rFonts w:ascii="Times New Roman" w:hAnsi="Times New Roman" w:cs="Times New Roman"/>
          <w:sz w:val="24"/>
          <w:szCs w:val="24"/>
        </w:rPr>
        <w:t>brackish water zone</w:t>
      </w:r>
      <w:r>
        <w:rPr>
          <w:rFonts w:ascii="Times New Roman" w:hAnsi="Times New Roman" w:cs="Times New Roman"/>
          <w:sz w:val="24"/>
          <w:szCs w:val="24"/>
        </w:rPr>
        <w:t xml:space="preserve"> and </w:t>
      </w:r>
      <w:r w:rsidR="00B22D4F">
        <w:rPr>
          <w:rFonts w:ascii="Times New Roman" w:hAnsi="Times New Roman" w:cs="Times New Roman"/>
          <w:sz w:val="24"/>
          <w:szCs w:val="24"/>
        </w:rPr>
        <w:t>marine</w:t>
      </w:r>
      <w:r w:rsidR="00D60B36">
        <w:rPr>
          <w:rFonts w:ascii="Times New Roman" w:hAnsi="Times New Roman" w:cs="Times New Roman"/>
          <w:sz w:val="24"/>
          <w:szCs w:val="24"/>
        </w:rPr>
        <w:t xml:space="preserve"> zone </w:t>
      </w:r>
      <w:r>
        <w:rPr>
          <w:rFonts w:ascii="Times New Roman" w:hAnsi="Times New Roman" w:cs="Times New Roman"/>
          <w:sz w:val="24"/>
          <w:szCs w:val="24"/>
        </w:rPr>
        <w:t xml:space="preserve">exhibited </w:t>
      </w:r>
      <w:r w:rsidR="00D72321">
        <w:rPr>
          <w:rFonts w:ascii="Times New Roman" w:hAnsi="Times New Roman" w:cs="Times New Roman"/>
          <w:sz w:val="24"/>
          <w:szCs w:val="24"/>
        </w:rPr>
        <w:t>in</w:t>
      </w:r>
      <w:r>
        <w:rPr>
          <w:rFonts w:ascii="Times New Roman" w:hAnsi="Times New Roman" w:cs="Times New Roman"/>
          <w:sz w:val="24"/>
          <w:szCs w:val="24"/>
        </w:rPr>
        <w:t xml:space="preserve">significant variations </w:t>
      </w:r>
      <w:r w:rsidR="00036335">
        <w:rPr>
          <w:rFonts w:ascii="Times New Roman" w:hAnsi="Times New Roman" w:cs="Times New Roman"/>
          <w:sz w:val="24"/>
          <w:szCs w:val="24"/>
        </w:rPr>
        <w:t xml:space="preserve">for pH and temperature </w:t>
      </w:r>
      <w:r w:rsidRPr="00520B20">
        <w:rPr>
          <w:rFonts w:ascii="Times New Roman" w:hAnsi="Times New Roman" w:cs="Times New Roman"/>
          <w:sz w:val="24"/>
          <w:szCs w:val="24"/>
        </w:rPr>
        <w:t>(P</w:t>
      </w:r>
      <w:r w:rsidR="00D72321">
        <w:rPr>
          <w:rFonts w:ascii="Times New Roman" w:hAnsi="Times New Roman" w:cs="Times New Roman"/>
          <w:sz w:val="24"/>
          <w:szCs w:val="24"/>
        </w:rPr>
        <w:t>&gt;</w:t>
      </w:r>
      <w:r w:rsidRPr="00520B20">
        <w:rPr>
          <w:rFonts w:ascii="Times New Roman" w:hAnsi="Times New Roman" w:cs="Times New Roman"/>
          <w:sz w:val="24"/>
          <w:szCs w:val="24"/>
        </w:rPr>
        <w:t>0.05)</w:t>
      </w:r>
      <w:r w:rsidR="00D72321">
        <w:rPr>
          <w:rFonts w:ascii="Times New Roman" w:hAnsi="Times New Roman" w:cs="Times New Roman"/>
          <w:sz w:val="24"/>
          <w:szCs w:val="24"/>
        </w:rPr>
        <w:t xml:space="preserve">, except </w:t>
      </w:r>
      <w:r w:rsidR="00753B57">
        <w:rPr>
          <w:rFonts w:ascii="Times New Roman" w:hAnsi="Times New Roman" w:cs="Times New Roman"/>
          <w:sz w:val="24"/>
          <w:szCs w:val="24"/>
        </w:rPr>
        <w:t xml:space="preserve">for </w:t>
      </w:r>
      <w:r w:rsidR="00D72321" w:rsidRPr="00036335">
        <w:rPr>
          <w:rFonts w:ascii="Times New Roman" w:hAnsi="Times New Roman" w:cs="Times New Roman"/>
          <w:sz w:val="24"/>
          <w:szCs w:val="24"/>
        </w:rPr>
        <w:t>DO</w:t>
      </w:r>
      <w:r w:rsidR="001D525B" w:rsidRPr="00036335">
        <w:rPr>
          <w:rFonts w:ascii="Times New Roman" w:hAnsi="Times New Roman" w:cs="Times New Roman"/>
          <w:sz w:val="24"/>
          <w:szCs w:val="24"/>
        </w:rPr>
        <w:t xml:space="preserve"> and salinity</w:t>
      </w:r>
      <w:r w:rsidR="00956180">
        <w:rPr>
          <w:rFonts w:ascii="Times New Roman" w:hAnsi="Times New Roman" w:cs="Times New Roman"/>
          <w:sz w:val="24"/>
          <w:szCs w:val="24"/>
        </w:rPr>
        <w:t xml:space="preserve"> </w:t>
      </w:r>
      <w:r w:rsidR="00956180" w:rsidRPr="006720E9">
        <w:rPr>
          <w:rFonts w:ascii="Times New Roman" w:hAnsi="Times New Roman" w:cs="Times New Roman"/>
          <w:sz w:val="24"/>
          <w:szCs w:val="24"/>
        </w:rPr>
        <w:t>(P&lt;0.05)</w:t>
      </w:r>
      <w:r w:rsidR="001D525B" w:rsidRPr="00036335">
        <w:rPr>
          <w:rFonts w:ascii="Times New Roman" w:hAnsi="Times New Roman" w:cs="Times New Roman"/>
          <w:sz w:val="24"/>
          <w:szCs w:val="24"/>
        </w:rPr>
        <w:t>.</w:t>
      </w:r>
    </w:p>
    <w:p w14:paraId="5D40396C" w14:textId="77777777" w:rsidR="00211390" w:rsidRDefault="00211390" w:rsidP="00F83CD8">
      <w:pPr>
        <w:pStyle w:val="BodyText"/>
        <w:spacing w:after="160" w:line="360" w:lineRule="auto"/>
        <w:jc w:val="both"/>
        <w:rPr>
          <w:b/>
          <w:bCs/>
          <w:sz w:val="24"/>
          <w:szCs w:val="24"/>
        </w:rPr>
      </w:pPr>
    </w:p>
    <w:p w14:paraId="7F983DB4" w14:textId="6C843B28" w:rsidR="00F83CD8" w:rsidRDefault="001F5981" w:rsidP="00F83CD8">
      <w:pPr>
        <w:pStyle w:val="BodyText"/>
        <w:spacing w:after="160" w:line="360" w:lineRule="auto"/>
        <w:jc w:val="both"/>
        <w:rPr>
          <w:b/>
          <w:bCs/>
          <w:sz w:val="24"/>
          <w:szCs w:val="24"/>
        </w:rPr>
      </w:pPr>
      <w:r>
        <w:rPr>
          <w:b/>
          <w:bCs/>
          <w:sz w:val="24"/>
          <w:szCs w:val="24"/>
        </w:rPr>
        <w:lastRenderedPageBreak/>
        <w:t xml:space="preserve">3.2 </w:t>
      </w:r>
      <w:r w:rsidR="00F83CD8" w:rsidRPr="00CA56F6">
        <w:rPr>
          <w:b/>
          <w:bCs/>
          <w:sz w:val="24"/>
          <w:szCs w:val="24"/>
        </w:rPr>
        <w:t>Estimation of Total heterotrophic bacterial count</w:t>
      </w:r>
    </w:p>
    <w:p w14:paraId="0E8430AF" w14:textId="768F4E05" w:rsidR="00F83CD8" w:rsidRPr="00EE3BD7" w:rsidRDefault="00F83CD8" w:rsidP="00F83CD8">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S</w:t>
      </w:r>
      <w:r w:rsidRPr="00EE3BD7">
        <w:rPr>
          <w:rFonts w:ascii="Times New Roman" w:hAnsi="Times New Roman" w:cs="Times New Roman"/>
          <w:sz w:val="24"/>
          <w:szCs w:val="24"/>
        </w:rPr>
        <w:t>wabs collected from the panels</w:t>
      </w:r>
      <w:r w:rsidR="005D2354">
        <w:rPr>
          <w:rFonts w:ascii="Times New Roman" w:hAnsi="Times New Roman" w:cs="Times New Roman"/>
          <w:sz w:val="24"/>
          <w:szCs w:val="24"/>
        </w:rPr>
        <w:t xml:space="preserve"> that were</w:t>
      </w:r>
      <w:r>
        <w:rPr>
          <w:rFonts w:ascii="Times New Roman" w:hAnsi="Times New Roman" w:cs="Times New Roman"/>
          <w:sz w:val="24"/>
          <w:szCs w:val="24"/>
        </w:rPr>
        <w:t xml:space="preserve"> deployed in the </w:t>
      </w:r>
      <w:r w:rsidR="00B22D4F">
        <w:rPr>
          <w:rFonts w:ascii="Times New Roman" w:hAnsi="Times New Roman" w:cs="Times New Roman"/>
          <w:sz w:val="24"/>
          <w:szCs w:val="24"/>
        </w:rPr>
        <w:t>brackish water zone</w:t>
      </w:r>
      <w:r>
        <w:rPr>
          <w:rFonts w:ascii="Times New Roman" w:hAnsi="Times New Roman" w:cs="Times New Roman"/>
          <w:sz w:val="24"/>
          <w:szCs w:val="24"/>
        </w:rPr>
        <w:t xml:space="preserve">, </w:t>
      </w:r>
      <w:r w:rsidR="00B22D4F">
        <w:rPr>
          <w:rFonts w:ascii="Times New Roman" w:hAnsi="Times New Roman" w:cs="Times New Roman"/>
          <w:sz w:val="24"/>
          <w:szCs w:val="24"/>
        </w:rPr>
        <w:t>marine zone</w:t>
      </w:r>
      <w:r w:rsidR="00D60B3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D60B36">
        <w:rPr>
          <w:rFonts w:ascii="Times New Roman" w:hAnsi="Times New Roman" w:cs="Times New Roman"/>
          <w:sz w:val="24"/>
          <w:szCs w:val="24"/>
        </w:rPr>
        <w:t>freshwater</w:t>
      </w:r>
      <w:r>
        <w:rPr>
          <w:rFonts w:ascii="Times New Roman" w:hAnsi="Times New Roman" w:cs="Times New Roman"/>
          <w:sz w:val="24"/>
          <w:szCs w:val="24"/>
        </w:rPr>
        <w:t xml:space="preserve"> zone</w:t>
      </w:r>
      <w:r w:rsidRPr="00EE3BD7">
        <w:rPr>
          <w:rFonts w:ascii="Times New Roman" w:hAnsi="Times New Roman" w:cs="Times New Roman"/>
          <w:sz w:val="24"/>
          <w:szCs w:val="24"/>
        </w:rPr>
        <w:t xml:space="preserve"> </w:t>
      </w:r>
      <w:r w:rsidR="00B22D4F">
        <w:rPr>
          <w:rFonts w:ascii="Times New Roman" w:hAnsi="Times New Roman" w:cs="Times New Roman"/>
          <w:sz w:val="24"/>
          <w:szCs w:val="24"/>
        </w:rPr>
        <w:t xml:space="preserve">of Vellar </w:t>
      </w:r>
      <w:r w:rsidR="007C55BB">
        <w:rPr>
          <w:rFonts w:ascii="Times New Roman" w:hAnsi="Times New Roman" w:cs="Times New Roman"/>
          <w:sz w:val="24"/>
          <w:szCs w:val="24"/>
        </w:rPr>
        <w:t>estuary and all the samples were</w:t>
      </w:r>
      <w:r>
        <w:rPr>
          <w:rFonts w:ascii="Times New Roman" w:hAnsi="Times New Roman" w:cs="Times New Roman"/>
          <w:sz w:val="24"/>
          <w:szCs w:val="24"/>
        </w:rPr>
        <w:t xml:space="preserve"> a</w:t>
      </w:r>
      <w:r w:rsidR="006D4921">
        <w:rPr>
          <w:rFonts w:ascii="Times New Roman" w:hAnsi="Times New Roman" w:cs="Times New Roman"/>
          <w:sz w:val="24"/>
          <w:szCs w:val="24"/>
        </w:rPr>
        <w:t>ssess</w:t>
      </w:r>
      <w:r w:rsidR="007C55BB">
        <w:rPr>
          <w:rFonts w:ascii="Times New Roman" w:hAnsi="Times New Roman" w:cs="Times New Roman"/>
          <w:sz w:val="24"/>
          <w:szCs w:val="24"/>
        </w:rPr>
        <w:t>ed for</w:t>
      </w:r>
      <w:r>
        <w:rPr>
          <w:rFonts w:ascii="Times New Roman" w:hAnsi="Times New Roman" w:cs="Times New Roman"/>
          <w:sz w:val="24"/>
          <w:szCs w:val="24"/>
        </w:rPr>
        <w:t xml:space="preserve"> the T</w:t>
      </w:r>
      <w:r w:rsidRPr="004F5BED">
        <w:rPr>
          <w:rFonts w:ascii="Times New Roman" w:hAnsi="Times New Roman" w:cs="Times New Roman"/>
          <w:sz w:val="24"/>
          <w:szCs w:val="24"/>
        </w:rPr>
        <w:t xml:space="preserve">otal </w:t>
      </w:r>
      <w:r>
        <w:rPr>
          <w:rFonts w:ascii="Times New Roman" w:hAnsi="Times New Roman" w:cs="Times New Roman"/>
          <w:sz w:val="24"/>
          <w:szCs w:val="24"/>
        </w:rPr>
        <w:t>P</w:t>
      </w:r>
      <w:r w:rsidRPr="004F5BED">
        <w:rPr>
          <w:rFonts w:ascii="Times New Roman" w:hAnsi="Times New Roman" w:cs="Times New Roman"/>
          <w:sz w:val="24"/>
          <w:szCs w:val="24"/>
        </w:rPr>
        <w:t xml:space="preserve">late </w:t>
      </w:r>
      <w:r>
        <w:rPr>
          <w:rFonts w:ascii="Times New Roman" w:hAnsi="Times New Roman" w:cs="Times New Roman"/>
          <w:sz w:val="24"/>
          <w:szCs w:val="24"/>
        </w:rPr>
        <w:t>C</w:t>
      </w:r>
      <w:r w:rsidRPr="004F5BED">
        <w:rPr>
          <w:rFonts w:ascii="Times New Roman" w:hAnsi="Times New Roman" w:cs="Times New Roman"/>
          <w:sz w:val="24"/>
          <w:szCs w:val="24"/>
        </w:rPr>
        <w:t>ount</w:t>
      </w:r>
      <w:r>
        <w:rPr>
          <w:rFonts w:ascii="Times New Roman" w:hAnsi="Times New Roman" w:cs="Times New Roman"/>
          <w:sz w:val="24"/>
          <w:szCs w:val="24"/>
        </w:rPr>
        <w:t xml:space="preserve"> (TPC)</w:t>
      </w:r>
      <w:r w:rsidRPr="004F5BED">
        <w:rPr>
          <w:rFonts w:ascii="Times New Roman" w:hAnsi="Times New Roman" w:cs="Times New Roman"/>
          <w:sz w:val="24"/>
          <w:szCs w:val="24"/>
        </w:rPr>
        <w:t xml:space="preserve"> of bacteria </w:t>
      </w:r>
      <w:r>
        <w:rPr>
          <w:rFonts w:ascii="Times New Roman" w:hAnsi="Times New Roman" w:cs="Times New Roman"/>
          <w:sz w:val="24"/>
          <w:szCs w:val="24"/>
        </w:rPr>
        <w:t xml:space="preserve">in </w:t>
      </w:r>
      <w:r w:rsidR="00CD4858">
        <w:rPr>
          <w:rFonts w:ascii="Times New Roman" w:hAnsi="Times New Roman" w:cs="Times New Roman"/>
          <w:sz w:val="24"/>
          <w:szCs w:val="24"/>
        </w:rPr>
        <w:t>the</w:t>
      </w:r>
      <w:r>
        <w:rPr>
          <w:rFonts w:ascii="Times New Roman" w:hAnsi="Times New Roman" w:cs="Times New Roman"/>
          <w:sz w:val="24"/>
          <w:szCs w:val="24"/>
        </w:rPr>
        <w:t xml:space="preserve"> Zobell marine agar media. </w:t>
      </w:r>
    </w:p>
    <w:p w14:paraId="38B70EE6" w14:textId="53756964" w:rsidR="008925F4" w:rsidRDefault="00690342" w:rsidP="00620730">
      <w:pPr>
        <w:spacing w:line="360" w:lineRule="auto"/>
        <w:ind w:firstLine="720"/>
        <w:jc w:val="both"/>
        <w:rPr>
          <w:rFonts w:ascii="Times New Roman" w:hAnsi="Times New Roman" w:cs="Times New Roman"/>
          <w:sz w:val="24"/>
          <w:szCs w:val="24"/>
        </w:rPr>
      </w:pPr>
      <w:bookmarkStart w:id="3" w:name="_Hlk226828773"/>
      <w:r>
        <w:rPr>
          <w:noProof/>
        </w:rPr>
        <w:drawing>
          <wp:anchor distT="0" distB="0" distL="114300" distR="114300" simplePos="0" relativeHeight="251691008" behindDoc="1" locked="0" layoutInCell="1" allowOverlap="1" wp14:anchorId="657E7753" wp14:editId="680D2830">
            <wp:simplePos x="0" y="0"/>
            <wp:positionH relativeFrom="column">
              <wp:posOffset>247650</wp:posOffset>
            </wp:positionH>
            <wp:positionV relativeFrom="page">
              <wp:posOffset>4374603</wp:posOffset>
            </wp:positionV>
            <wp:extent cx="5362575" cy="3486150"/>
            <wp:effectExtent l="0" t="0" r="9525" b="0"/>
            <wp:wrapTight wrapText="bothSides">
              <wp:wrapPolygon edited="0">
                <wp:start x="0" y="0"/>
                <wp:lineTo x="0" y="21482"/>
                <wp:lineTo x="21562" y="21482"/>
                <wp:lineTo x="21562" y="0"/>
                <wp:lineTo x="0" y="0"/>
              </wp:wrapPolygon>
            </wp:wrapTight>
            <wp:docPr id="1904086009" name="Chart 1">
              <a:extLst xmlns:a="http://schemas.openxmlformats.org/drawingml/2006/main">
                <a:ext uri="{FF2B5EF4-FFF2-40B4-BE49-F238E27FC236}">
                  <a16:creationId xmlns:a16="http://schemas.microsoft.com/office/drawing/2014/main" id="{2378C609-6CA5-1F8C-3A47-BF915E726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F83CD8" w:rsidRPr="004F5BED">
        <w:rPr>
          <w:rFonts w:ascii="Times New Roman" w:hAnsi="Times New Roman" w:cs="Times New Roman"/>
          <w:sz w:val="24"/>
          <w:szCs w:val="24"/>
        </w:rPr>
        <w:t xml:space="preserve">The </w:t>
      </w:r>
      <w:r w:rsidR="00F83CD8">
        <w:rPr>
          <w:rFonts w:ascii="Times New Roman" w:hAnsi="Times New Roman" w:cs="Times New Roman"/>
          <w:sz w:val="24"/>
          <w:szCs w:val="24"/>
        </w:rPr>
        <w:t>T</w:t>
      </w:r>
      <w:r w:rsidR="00F83CD8" w:rsidRPr="004F5BED">
        <w:rPr>
          <w:rFonts w:ascii="Times New Roman" w:hAnsi="Times New Roman" w:cs="Times New Roman"/>
          <w:sz w:val="24"/>
          <w:szCs w:val="24"/>
        </w:rPr>
        <w:t xml:space="preserve">otal </w:t>
      </w:r>
      <w:r w:rsidR="00F83CD8">
        <w:rPr>
          <w:rFonts w:ascii="Times New Roman" w:hAnsi="Times New Roman" w:cs="Times New Roman"/>
          <w:sz w:val="24"/>
          <w:szCs w:val="24"/>
        </w:rPr>
        <w:t>P</w:t>
      </w:r>
      <w:r w:rsidR="00F83CD8" w:rsidRPr="004F5BED">
        <w:rPr>
          <w:rFonts w:ascii="Times New Roman" w:hAnsi="Times New Roman" w:cs="Times New Roman"/>
          <w:sz w:val="24"/>
          <w:szCs w:val="24"/>
        </w:rPr>
        <w:t xml:space="preserve">late </w:t>
      </w:r>
      <w:r w:rsidR="00F83CD8">
        <w:rPr>
          <w:rFonts w:ascii="Times New Roman" w:hAnsi="Times New Roman" w:cs="Times New Roman"/>
          <w:sz w:val="24"/>
          <w:szCs w:val="24"/>
        </w:rPr>
        <w:t>C</w:t>
      </w:r>
      <w:r w:rsidR="00F83CD8" w:rsidRPr="004F5BED">
        <w:rPr>
          <w:rFonts w:ascii="Times New Roman" w:hAnsi="Times New Roman" w:cs="Times New Roman"/>
          <w:sz w:val="24"/>
          <w:szCs w:val="24"/>
        </w:rPr>
        <w:t>ount</w:t>
      </w:r>
      <w:r w:rsidR="00F83CD8">
        <w:rPr>
          <w:rFonts w:ascii="Times New Roman" w:hAnsi="Times New Roman" w:cs="Times New Roman"/>
          <w:sz w:val="24"/>
          <w:szCs w:val="24"/>
        </w:rPr>
        <w:t xml:space="preserve"> (TPC)</w:t>
      </w:r>
      <w:r w:rsidR="00F83CD8" w:rsidRPr="004F5BED">
        <w:rPr>
          <w:rFonts w:ascii="Times New Roman" w:hAnsi="Times New Roman" w:cs="Times New Roman"/>
          <w:sz w:val="24"/>
          <w:szCs w:val="24"/>
        </w:rPr>
        <w:t xml:space="preserve"> of bacteria retrieved from the panel</w:t>
      </w:r>
      <w:r w:rsidR="00640A72">
        <w:rPr>
          <w:rFonts w:ascii="Times New Roman" w:hAnsi="Times New Roman" w:cs="Times New Roman"/>
          <w:sz w:val="24"/>
          <w:szCs w:val="24"/>
        </w:rPr>
        <w:t xml:space="preserve">s </w:t>
      </w:r>
      <w:r w:rsidR="00F83CD8" w:rsidRPr="004F5BED">
        <w:rPr>
          <w:rFonts w:ascii="Times New Roman" w:hAnsi="Times New Roman" w:cs="Times New Roman"/>
          <w:sz w:val="24"/>
          <w:szCs w:val="24"/>
        </w:rPr>
        <w:t>showed a</w:t>
      </w:r>
      <w:r w:rsidR="002F22E7">
        <w:rPr>
          <w:rFonts w:ascii="Times New Roman" w:hAnsi="Times New Roman" w:cs="Times New Roman"/>
          <w:sz w:val="24"/>
          <w:szCs w:val="24"/>
        </w:rPr>
        <w:t>n</w:t>
      </w:r>
      <w:r w:rsidR="00F83CD8" w:rsidRPr="004F5BED">
        <w:rPr>
          <w:rFonts w:ascii="Times New Roman" w:hAnsi="Times New Roman" w:cs="Times New Roman"/>
          <w:sz w:val="24"/>
          <w:szCs w:val="24"/>
        </w:rPr>
        <w:t xml:space="preserve"> increas</w:t>
      </w:r>
      <w:r w:rsidR="002F22E7">
        <w:rPr>
          <w:rFonts w:ascii="Times New Roman" w:hAnsi="Times New Roman" w:cs="Times New Roman"/>
          <w:sz w:val="24"/>
          <w:szCs w:val="24"/>
        </w:rPr>
        <w:t>ing trend</w:t>
      </w:r>
      <w:r w:rsidR="00F83CD8" w:rsidRPr="004F5BED">
        <w:rPr>
          <w:rFonts w:ascii="Times New Roman" w:hAnsi="Times New Roman" w:cs="Times New Roman"/>
          <w:sz w:val="24"/>
          <w:szCs w:val="24"/>
        </w:rPr>
        <w:t xml:space="preserve"> </w:t>
      </w:r>
      <w:r w:rsidR="00F83CD8">
        <w:rPr>
          <w:rFonts w:ascii="Times New Roman" w:hAnsi="Times New Roman" w:cs="Times New Roman"/>
          <w:sz w:val="24"/>
          <w:szCs w:val="24"/>
        </w:rPr>
        <w:t>over</w:t>
      </w:r>
      <w:r w:rsidR="00F83CD8" w:rsidRPr="004F5BED">
        <w:rPr>
          <w:rFonts w:ascii="Times New Roman" w:hAnsi="Times New Roman" w:cs="Times New Roman"/>
          <w:sz w:val="24"/>
          <w:szCs w:val="24"/>
        </w:rPr>
        <w:t xml:space="preserve"> 4 weeks</w:t>
      </w:r>
      <w:r w:rsidR="00227096">
        <w:rPr>
          <w:rFonts w:ascii="Times New Roman" w:hAnsi="Times New Roman" w:cs="Times New Roman"/>
          <w:sz w:val="24"/>
          <w:szCs w:val="24"/>
        </w:rPr>
        <w:t>,</w:t>
      </w:r>
      <w:r w:rsidR="00F83CD8" w:rsidRPr="004F5BED">
        <w:rPr>
          <w:rFonts w:ascii="Times New Roman" w:hAnsi="Times New Roman" w:cs="Times New Roman"/>
          <w:sz w:val="24"/>
          <w:szCs w:val="24"/>
        </w:rPr>
        <w:t xml:space="preserve"> followed by a </w:t>
      </w:r>
      <w:r w:rsidR="00BB7AA9">
        <w:rPr>
          <w:rFonts w:ascii="Times New Roman" w:hAnsi="Times New Roman" w:cs="Times New Roman"/>
          <w:sz w:val="24"/>
          <w:szCs w:val="24"/>
        </w:rPr>
        <w:t xml:space="preserve">gradual </w:t>
      </w:r>
      <w:r w:rsidR="00F83CD8" w:rsidRPr="004F5BED">
        <w:rPr>
          <w:rFonts w:ascii="Times New Roman" w:hAnsi="Times New Roman" w:cs="Times New Roman"/>
          <w:sz w:val="24"/>
          <w:szCs w:val="24"/>
        </w:rPr>
        <w:t xml:space="preserve">decrease in the </w:t>
      </w:r>
      <w:r w:rsidR="00640A72">
        <w:rPr>
          <w:rFonts w:ascii="Times New Roman" w:hAnsi="Times New Roman" w:cs="Times New Roman"/>
          <w:sz w:val="24"/>
          <w:szCs w:val="24"/>
        </w:rPr>
        <w:t xml:space="preserve">range of </w:t>
      </w:r>
      <w:r w:rsidR="00F83CD8" w:rsidRPr="004F5BED">
        <w:rPr>
          <w:rFonts w:ascii="Times New Roman" w:hAnsi="Times New Roman" w:cs="Times New Roman"/>
          <w:sz w:val="24"/>
          <w:szCs w:val="24"/>
        </w:rPr>
        <w:t>colony-form</w:t>
      </w:r>
      <w:r w:rsidR="005B3B59">
        <w:rPr>
          <w:rFonts w:ascii="Times New Roman" w:hAnsi="Times New Roman" w:cs="Times New Roman"/>
          <w:sz w:val="24"/>
          <w:szCs w:val="24"/>
        </w:rPr>
        <w:t>ation</w:t>
      </w:r>
      <w:r w:rsidR="00F83CD8" w:rsidRPr="004F5BED">
        <w:rPr>
          <w:rFonts w:ascii="Times New Roman" w:hAnsi="Times New Roman" w:cs="Times New Roman"/>
          <w:sz w:val="24"/>
          <w:szCs w:val="24"/>
        </w:rPr>
        <w:t xml:space="preserve">. </w:t>
      </w:r>
      <w:r w:rsidR="00F83CD8">
        <w:rPr>
          <w:rFonts w:ascii="Times New Roman" w:hAnsi="Times New Roman" w:cs="Times New Roman"/>
          <w:sz w:val="24"/>
          <w:szCs w:val="24"/>
        </w:rPr>
        <w:t xml:space="preserve">The TPC count from the panels immersed in the </w:t>
      </w:r>
      <w:r w:rsidR="007838A9">
        <w:rPr>
          <w:rFonts w:ascii="Times New Roman" w:hAnsi="Times New Roman" w:cs="Times New Roman"/>
          <w:sz w:val="24"/>
          <w:szCs w:val="24"/>
        </w:rPr>
        <w:t>Marine</w:t>
      </w:r>
      <w:r w:rsidR="00D60B36">
        <w:rPr>
          <w:rFonts w:ascii="Times New Roman" w:hAnsi="Times New Roman" w:cs="Times New Roman"/>
          <w:sz w:val="24"/>
          <w:szCs w:val="24"/>
        </w:rPr>
        <w:t xml:space="preserve"> zone</w:t>
      </w:r>
      <w:r w:rsidR="00F83CD8">
        <w:rPr>
          <w:rFonts w:ascii="Times New Roman" w:hAnsi="Times New Roman" w:cs="Times New Roman"/>
          <w:sz w:val="24"/>
          <w:szCs w:val="24"/>
        </w:rPr>
        <w:t xml:space="preserve"> show</w:t>
      </w:r>
      <w:r w:rsidR="007838A9">
        <w:rPr>
          <w:rFonts w:ascii="Times New Roman" w:hAnsi="Times New Roman" w:cs="Times New Roman"/>
          <w:sz w:val="24"/>
          <w:szCs w:val="24"/>
        </w:rPr>
        <w:t>ed</w:t>
      </w:r>
      <w:r w:rsidR="00F83CD8">
        <w:rPr>
          <w:rFonts w:ascii="Times New Roman" w:hAnsi="Times New Roman" w:cs="Times New Roman"/>
          <w:sz w:val="24"/>
          <w:szCs w:val="24"/>
        </w:rPr>
        <w:t xml:space="preserve"> a </w:t>
      </w:r>
      <w:r w:rsidR="00BC082A">
        <w:rPr>
          <w:rFonts w:ascii="Times New Roman" w:hAnsi="Times New Roman" w:cs="Times New Roman"/>
          <w:sz w:val="24"/>
          <w:szCs w:val="24"/>
        </w:rPr>
        <w:t xml:space="preserve">minimum of about </w:t>
      </w:r>
      <w:r w:rsidR="00BC082A" w:rsidRPr="00B33D7E">
        <w:rPr>
          <w:rFonts w:ascii="Times New Roman" w:hAnsi="Times New Roman" w:cs="Times New Roman"/>
          <w:sz w:val="24"/>
          <w:szCs w:val="24"/>
        </w:rPr>
        <w:t>27x10²</w:t>
      </w:r>
      <w:r w:rsidR="00BC082A">
        <w:rPr>
          <w:rFonts w:ascii="Times New Roman" w:hAnsi="Times New Roman" w:cs="Times New Roman"/>
          <w:sz w:val="24"/>
          <w:szCs w:val="24"/>
        </w:rPr>
        <w:t xml:space="preserve"> CFU ml</w:t>
      </w:r>
      <w:r w:rsidR="00BC082A">
        <w:rPr>
          <w:rFonts w:ascii="Times New Roman" w:hAnsi="Times New Roman" w:cs="Times New Roman"/>
          <w:sz w:val="24"/>
          <w:szCs w:val="24"/>
          <w:vertAlign w:val="superscript"/>
        </w:rPr>
        <w:t xml:space="preserve">-1 </w:t>
      </w:r>
      <w:r w:rsidR="00BB7AA9">
        <w:rPr>
          <w:rFonts w:ascii="Times New Roman" w:hAnsi="Times New Roman" w:cs="Times New Roman"/>
          <w:sz w:val="24"/>
          <w:szCs w:val="24"/>
        </w:rPr>
        <w:t>during the</w:t>
      </w:r>
      <w:r w:rsidR="00227096">
        <w:rPr>
          <w:rFonts w:ascii="Times New Roman" w:hAnsi="Times New Roman" w:cs="Times New Roman"/>
          <w:sz w:val="24"/>
          <w:szCs w:val="24"/>
        </w:rPr>
        <w:t xml:space="preserve"> 1</w:t>
      </w:r>
      <w:r w:rsidR="00227096" w:rsidRPr="00227096">
        <w:rPr>
          <w:rFonts w:ascii="Times New Roman" w:hAnsi="Times New Roman" w:cs="Times New Roman"/>
          <w:sz w:val="24"/>
          <w:szCs w:val="24"/>
          <w:vertAlign w:val="superscript"/>
        </w:rPr>
        <w:t>st</w:t>
      </w:r>
      <w:r w:rsidR="00227096">
        <w:rPr>
          <w:rFonts w:ascii="Times New Roman" w:hAnsi="Times New Roman" w:cs="Times New Roman"/>
          <w:sz w:val="24"/>
          <w:szCs w:val="24"/>
        </w:rPr>
        <w:t xml:space="preserve"> week</w:t>
      </w:r>
      <w:r w:rsidR="00BC082A">
        <w:rPr>
          <w:rFonts w:ascii="Times New Roman" w:hAnsi="Times New Roman" w:cs="Times New Roman"/>
          <w:sz w:val="24"/>
          <w:szCs w:val="24"/>
        </w:rPr>
        <w:t xml:space="preserve"> and </w:t>
      </w:r>
      <w:r w:rsidR="00BB7AA9">
        <w:rPr>
          <w:rFonts w:ascii="Times New Roman" w:hAnsi="Times New Roman" w:cs="Times New Roman"/>
          <w:sz w:val="24"/>
          <w:szCs w:val="24"/>
        </w:rPr>
        <w:t xml:space="preserve">reached </w:t>
      </w:r>
      <w:r w:rsidR="00BC082A">
        <w:rPr>
          <w:rFonts w:ascii="Times New Roman" w:hAnsi="Times New Roman" w:cs="Times New Roman"/>
          <w:sz w:val="24"/>
          <w:szCs w:val="24"/>
        </w:rPr>
        <w:t xml:space="preserve">a </w:t>
      </w:r>
      <w:r w:rsidR="00F83CD8">
        <w:rPr>
          <w:rFonts w:ascii="Times New Roman" w:hAnsi="Times New Roman" w:cs="Times New Roman"/>
          <w:sz w:val="24"/>
          <w:szCs w:val="24"/>
        </w:rPr>
        <w:t xml:space="preserve">maximum density of </w:t>
      </w:r>
      <w:r w:rsidR="00F83CD8" w:rsidRPr="00B33D7E">
        <w:rPr>
          <w:rFonts w:ascii="Times New Roman" w:hAnsi="Times New Roman" w:cs="Times New Roman"/>
          <w:sz w:val="24"/>
          <w:szCs w:val="24"/>
        </w:rPr>
        <w:t>118x10²</w:t>
      </w:r>
      <w:r w:rsidR="00F83CD8">
        <w:rPr>
          <w:rFonts w:ascii="Times New Roman" w:hAnsi="Times New Roman" w:cs="Times New Roman"/>
          <w:sz w:val="24"/>
          <w:szCs w:val="24"/>
        </w:rPr>
        <w:t xml:space="preserve"> </w:t>
      </w:r>
      <w:bookmarkStart w:id="4" w:name="_Hlk168989613"/>
      <w:r w:rsidR="007E7942">
        <w:rPr>
          <w:rFonts w:ascii="Times New Roman" w:hAnsi="Times New Roman" w:cs="Times New Roman"/>
          <w:sz w:val="24"/>
          <w:szCs w:val="24"/>
        </w:rPr>
        <w:t>CFU ml</w:t>
      </w:r>
      <w:r w:rsidR="00F83CD8">
        <w:rPr>
          <w:rFonts w:ascii="Times New Roman" w:hAnsi="Times New Roman" w:cs="Times New Roman"/>
          <w:sz w:val="24"/>
          <w:szCs w:val="24"/>
          <w:vertAlign w:val="superscript"/>
        </w:rPr>
        <w:t>-1</w:t>
      </w:r>
      <w:r w:rsidR="00F83CD8">
        <w:rPr>
          <w:rFonts w:ascii="Times New Roman" w:hAnsi="Times New Roman" w:cs="Times New Roman"/>
          <w:sz w:val="24"/>
          <w:szCs w:val="24"/>
        </w:rPr>
        <w:t xml:space="preserve"> </w:t>
      </w:r>
      <w:bookmarkEnd w:id="4"/>
      <w:r w:rsidR="00BB7AA9">
        <w:rPr>
          <w:rFonts w:ascii="Times New Roman" w:hAnsi="Times New Roman" w:cs="Times New Roman"/>
          <w:sz w:val="24"/>
          <w:szCs w:val="24"/>
        </w:rPr>
        <w:t>by</w:t>
      </w:r>
      <w:r w:rsidR="00227096">
        <w:rPr>
          <w:rFonts w:ascii="Times New Roman" w:hAnsi="Times New Roman" w:cs="Times New Roman"/>
          <w:sz w:val="24"/>
          <w:szCs w:val="24"/>
        </w:rPr>
        <w:t xml:space="preserve"> 4</w:t>
      </w:r>
      <w:r w:rsidR="00227096" w:rsidRPr="00227096">
        <w:rPr>
          <w:rFonts w:ascii="Times New Roman" w:hAnsi="Times New Roman" w:cs="Times New Roman"/>
          <w:sz w:val="24"/>
          <w:szCs w:val="24"/>
          <w:vertAlign w:val="superscript"/>
        </w:rPr>
        <w:t>th</w:t>
      </w:r>
      <w:r w:rsidR="00227096">
        <w:rPr>
          <w:rFonts w:ascii="Times New Roman" w:hAnsi="Times New Roman" w:cs="Times New Roman"/>
          <w:sz w:val="24"/>
          <w:szCs w:val="24"/>
        </w:rPr>
        <w:t xml:space="preserve"> week</w:t>
      </w:r>
      <w:r w:rsidR="00F83CD8">
        <w:rPr>
          <w:rFonts w:ascii="Times New Roman" w:hAnsi="Times New Roman" w:cs="Times New Roman"/>
          <w:sz w:val="24"/>
          <w:szCs w:val="24"/>
        </w:rPr>
        <w:t xml:space="preserve">. </w:t>
      </w:r>
      <w:r w:rsidR="00BB7AA9">
        <w:rPr>
          <w:rFonts w:ascii="Times New Roman" w:hAnsi="Times New Roman" w:cs="Times New Roman"/>
          <w:sz w:val="24"/>
          <w:szCs w:val="24"/>
        </w:rPr>
        <w:t>In the brackish water zone,</w:t>
      </w:r>
      <w:r w:rsidR="00BB7AA9" w:rsidRPr="004F5BED">
        <w:rPr>
          <w:rFonts w:ascii="Times New Roman" w:hAnsi="Times New Roman" w:cs="Times New Roman"/>
          <w:sz w:val="24"/>
          <w:szCs w:val="24"/>
        </w:rPr>
        <w:t xml:space="preserve"> </w:t>
      </w:r>
      <w:r w:rsidR="00BB7AA9">
        <w:rPr>
          <w:rFonts w:ascii="Times New Roman" w:hAnsi="Times New Roman" w:cs="Times New Roman"/>
          <w:sz w:val="24"/>
          <w:szCs w:val="24"/>
        </w:rPr>
        <w:t>t</w:t>
      </w:r>
      <w:r w:rsidR="00F83CD8" w:rsidRPr="004F5BED">
        <w:rPr>
          <w:rFonts w:ascii="Times New Roman" w:hAnsi="Times New Roman" w:cs="Times New Roman"/>
          <w:sz w:val="24"/>
          <w:szCs w:val="24"/>
        </w:rPr>
        <w:t xml:space="preserve">he </w:t>
      </w:r>
      <w:r w:rsidR="00BC082A" w:rsidRPr="004F5BED">
        <w:rPr>
          <w:rFonts w:ascii="Times New Roman" w:hAnsi="Times New Roman" w:cs="Times New Roman"/>
          <w:sz w:val="24"/>
          <w:szCs w:val="24"/>
        </w:rPr>
        <w:t xml:space="preserve">minimum </w:t>
      </w:r>
      <w:r w:rsidR="007E7942" w:rsidRPr="004F5BED">
        <w:rPr>
          <w:rFonts w:ascii="Times New Roman" w:hAnsi="Times New Roman" w:cs="Times New Roman"/>
          <w:sz w:val="24"/>
          <w:szCs w:val="24"/>
        </w:rPr>
        <w:t xml:space="preserve">density </w:t>
      </w:r>
      <w:r w:rsidR="007E7942">
        <w:rPr>
          <w:rFonts w:ascii="Times New Roman" w:hAnsi="Times New Roman" w:cs="Times New Roman"/>
          <w:sz w:val="24"/>
          <w:szCs w:val="24"/>
        </w:rPr>
        <w:t>was</w:t>
      </w:r>
      <w:r w:rsidR="00BC082A" w:rsidRPr="004F5BED">
        <w:rPr>
          <w:rFonts w:ascii="Times New Roman" w:hAnsi="Times New Roman" w:cs="Times New Roman"/>
          <w:sz w:val="24"/>
          <w:szCs w:val="24"/>
        </w:rPr>
        <w:t xml:space="preserve"> about 35x10²</w:t>
      </w:r>
      <w:r w:rsidR="00BC082A">
        <w:rPr>
          <w:rFonts w:ascii="Times New Roman" w:hAnsi="Times New Roman" w:cs="Times New Roman"/>
          <w:sz w:val="24"/>
          <w:szCs w:val="24"/>
        </w:rPr>
        <w:t xml:space="preserve"> CFU ml</w:t>
      </w:r>
      <w:r w:rsidR="00BC082A">
        <w:rPr>
          <w:rFonts w:ascii="Times New Roman" w:hAnsi="Times New Roman" w:cs="Times New Roman"/>
          <w:sz w:val="24"/>
          <w:szCs w:val="24"/>
          <w:vertAlign w:val="superscript"/>
        </w:rPr>
        <w:t xml:space="preserve">-1 </w:t>
      </w:r>
      <w:r w:rsidR="00227096">
        <w:rPr>
          <w:rFonts w:ascii="Times New Roman" w:hAnsi="Times New Roman" w:cs="Times New Roman"/>
          <w:sz w:val="24"/>
          <w:szCs w:val="24"/>
        </w:rPr>
        <w:t>in the 1</w:t>
      </w:r>
      <w:r w:rsidR="00227096" w:rsidRPr="00227096">
        <w:rPr>
          <w:rFonts w:ascii="Times New Roman" w:hAnsi="Times New Roman" w:cs="Times New Roman"/>
          <w:sz w:val="24"/>
          <w:szCs w:val="24"/>
          <w:vertAlign w:val="superscript"/>
        </w:rPr>
        <w:t>st</w:t>
      </w:r>
      <w:r w:rsidR="00227096">
        <w:rPr>
          <w:rFonts w:ascii="Times New Roman" w:hAnsi="Times New Roman" w:cs="Times New Roman"/>
          <w:sz w:val="24"/>
          <w:szCs w:val="24"/>
        </w:rPr>
        <w:t xml:space="preserve"> week </w:t>
      </w:r>
      <w:r w:rsidR="00BC082A" w:rsidRPr="004F5BED">
        <w:rPr>
          <w:rFonts w:ascii="Times New Roman" w:hAnsi="Times New Roman" w:cs="Times New Roman"/>
          <w:sz w:val="24"/>
          <w:szCs w:val="24"/>
        </w:rPr>
        <w:t xml:space="preserve">and a </w:t>
      </w:r>
      <w:r w:rsidR="00F83CD8" w:rsidRPr="004F5BED">
        <w:rPr>
          <w:rFonts w:ascii="Times New Roman" w:hAnsi="Times New Roman" w:cs="Times New Roman"/>
          <w:sz w:val="24"/>
          <w:szCs w:val="24"/>
        </w:rPr>
        <w:t>maximum</w:t>
      </w:r>
      <w:r w:rsidR="00BB7AA9">
        <w:rPr>
          <w:rFonts w:ascii="Times New Roman" w:hAnsi="Times New Roman" w:cs="Times New Roman"/>
          <w:sz w:val="24"/>
          <w:szCs w:val="24"/>
        </w:rPr>
        <w:t xml:space="preserve"> </w:t>
      </w:r>
      <w:r w:rsidR="007E7942">
        <w:rPr>
          <w:rFonts w:ascii="Times New Roman" w:hAnsi="Times New Roman" w:cs="Times New Roman"/>
          <w:sz w:val="24"/>
          <w:szCs w:val="24"/>
        </w:rPr>
        <w:t xml:space="preserve">of about </w:t>
      </w:r>
      <w:r w:rsidR="00F83CD8" w:rsidRPr="004F5BED">
        <w:rPr>
          <w:rFonts w:ascii="Times New Roman" w:hAnsi="Times New Roman" w:cs="Times New Roman"/>
          <w:sz w:val="24"/>
          <w:szCs w:val="24"/>
        </w:rPr>
        <w:t xml:space="preserve">160x10² </w:t>
      </w:r>
      <w:r w:rsidR="00F83CD8">
        <w:rPr>
          <w:rFonts w:ascii="Times New Roman" w:hAnsi="Times New Roman" w:cs="Times New Roman"/>
          <w:sz w:val="24"/>
          <w:szCs w:val="24"/>
        </w:rPr>
        <w:t>CFU ml</w:t>
      </w:r>
      <w:r w:rsidR="00F83CD8">
        <w:rPr>
          <w:rFonts w:ascii="Times New Roman" w:hAnsi="Times New Roman" w:cs="Times New Roman"/>
          <w:sz w:val="24"/>
          <w:szCs w:val="24"/>
          <w:vertAlign w:val="superscript"/>
        </w:rPr>
        <w:t>-1</w:t>
      </w:r>
      <w:r w:rsidR="00F83CD8">
        <w:rPr>
          <w:rFonts w:ascii="Times New Roman" w:hAnsi="Times New Roman" w:cs="Times New Roman"/>
          <w:sz w:val="24"/>
          <w:szCs w:val="24"/>
        </w:rPr>
        <w:t xml:space="preserve"> </w:t>
      </w:r>
      <w:r w:rsidR="00227096">
        <w:rPr>
          <w:rFonts w:ascii="Times New Roman" w:hAnsi="Times New Roman" w:cs="Times New Roman"/>
          <w:sz w:val="24"/>
          <w:szCs w:val="24"/>
        </w:rPr>
        <w:t>in</w:t>
      </w:r>
      <w:r w:rsidR="00227096" w:rsidRPr="004F5BED">
        <w:rPr>
          <w:rFonts w:ascii="Times New Roman" w:hAnsi="Times New Roman" w:cs="Times New Roman"/>
          <w:sz w:val="24"/>
          <w:szCs w:val="24"/>
        </w:rPr>
        <w:t xml:space="preserve"> </w:t>
      </w:r>
      <w:r w:rsidR="00227096">
        <w:rPr>
          <w:rFonts w:ascii="Times New Roman" w:hAnsi="Times New Roman" w:cs="Times New Roman"/>
          <w:sz w:val="24"/>
          <w:szCs w:val="24"/>
        </w:rPr>
        <w:t>the 4</w:t>
      </w:r>
      <w:r w:rsidR="00227096" w:rsidRPr="00227096">
        <w:rPr>
          <w:rFonts w:ascii="Times New Roman" w:hAnsi="Times New Roman" w:cs="Times New Roman"/>
          <w:sz w:val="24"/>
          <w:szCs w:val="24"/>
          <w:vertAlign w:val="superscript"/>
        </w:rPr>
        <w:t>th</w:t>
      </w:r>
      <w:r w:rsidR="00227096">
        <w:rPr>
          <w:rFonts w:ascii="Times New Roman" w:hAnsi="Times New Roman" w:cs="Times New Roman"/>
          <w:sz w:val="24"/>
          <w:szCs w:val="24"/>
        </w:rPr>
        <w:t xml:space="preserve"> week</w:t>
      </w:r>
      <w:r w:rsidR="00BC082A">
        <w:rPr>
          <w:rFonts w:ascii="Times New Roman" w:hAnsi="Times New Roman" w:cs="Times New Roman"/>
          <w:sz w:val="24"/>
          <w:szCs w:val="24"/>
        </w:rPr>
        <w:t>.</w:t>
      </w:r>
      <w:r w:rsidR="00F83CD8">
        <w:rPr>
          <w:rFonts w:ascii="Times New Roman" w:hAnsi="Times New Roman" w:cs="Times New Roman"/>
          <w:sz w:val="24"/>
          <w:szCs w:val="24"/>
        </w:rPr>
        <w:t xml:space="preserve"> </w:t>
      </w:r>
      <w:r w:rsidR="00BB7AA9">
        <w:rPr>
          <w:rFonts w:ascii="Times New Roman" w:hAnsi="Times New Roman" w:cs="Times New Roman"/>
          <w:sz w:val="24"/>
          <w:szCs w:val="24"/>
        </w:rPr>
        <w:t>Similarly,</w:t>
      </w:r>
      <w:r w:rsidR="00F83CD8">
        <w:rPr>
          <w:rFonts w:ascii="Times New Roman" w:hAnsi="Times New Roman" w:cs="Times New Roman"/>
          <w:sz w:val="24"/>
          <w:szCs w:val="24"/>
        </w:rPr>
        <w:t xml:space="preserve"> panels immersed in the freshwater zone </w:t>
      </w:r>
      <w:r w:rsidR="00012D99">
        <w:rPr>
          <w:rFonts w:ascii="Times New Roman" w:hAnsi="Times New Roman" w:cs="Times New Roman"/>
          <w:sz w:val="24"/>
          <w:szCs w:val="24"/>
        </w:rPr>
        <w:t>exhibited</w:t>
      </w:r>
      <w:r w:rsidR="00124D3E">
        <w:rPr>
          <w:rFonts w:ascii="Times New Roman" w:hAnsi="Times New Roman" w:cs="Times New Roman"/>
          <w:sz w:val="24"/>
          <w:szCs w:val="24"/>
        </w:rPr>
        <w:t xml:space="preserve"> a</w:t>
      </w:r>
      <w:r w:rsidR="00BC082A">
        <w:rPr>
          <w:rFonts w:ascii="Times New Roman" w:hAnsi="Times New Roman" w:cs="Times New Roman"/>
          <w:sz w:val="24"/>
          <w:szCs w:val="24"/>
        </w:rPr>
        <w:t xml:space="preserve"> minimum of </w:t>
      </w:r>
      <w:r w:rsidR="00BC082A" w:rsidRPr="00B33D7E">
        <w:rPr>
          <w:rFonts w:ascii="Times New Roman" w:hAnsi="Times New Roman" w:cs="Times New Roman"/>
          <w:sz w:val="24"/>
          <w:szCs w:val="24"/>
        </w:rPr>
        <w:t>30x10²</w:t>
      </w:r>
      <w:r w:rsidR="00BC082A">
        <w:rPr>
          <w:rFonts w:ascii="Times New Roman" w:hAnsi="Times New Roman" w:cs="Times New Roman"/>
          <w:sz w:val="24"/>
          <w:szCs w:val="24"/>
        </w:rPr>
        <w:t xml:space="preserve"> CFU ml</w:t>
      </w:r>
      <w:r w:rsidR="00BC082A">
        <w:rPr>
          <w:rFonts w:ascii="Times New Roman" w:hAnsi="Times New Roman" w:cs="Times New Roman"/>
          <w:sz w:val="24"/>
          <w:szCs w:val="24"/>
          <w:vertAlign w:val="superscript"/>
        </w:rPr>
        <w:t xml:space="preserve">-1 </w:t>
      </w:r>
      <w:r w:rsidR="00012D99">
        <w:rPr>
          <w:rFonts w:ascii="Times New Roman" w:hAnsi="Times New Roman" w:cs="Times New Roman"/>
          <w:sz w:val="24"/>
          <w:szCs w:val="24"/>
        </w:rPr>
        <w:t>during</w:t>
      </w:r>
      <w:r w:rsidR="00227096">
        <w:rPr>
          <w:rFonts w:ascii="Times New Roman" w:hAnsi="Times New Roman" w:cs="Times New Roman"/>
          <w:sz w:val="24"/>
          <w:szCs w:val="24"/>
        </w:rPr>
        <w:t xml:space="preserve"> the 1</w:t>
      </w:r>
      <w:r w:rsidR="00227096" w:rsidRPr="00227096">
        <w:rPr>
          <w:rFonts w:ascii="Times New Roman" w:hAnsi="Times New Roman" w:cs="Times New Roman"/>
          <w:sz w:val="24"/>
          <w:szCs w:val="24"/>
          <w:vertAlign w:val="superscript"/>
        </w:rPr>
        <w:t>st</w:t>
      </w:r>
      <w:r w:rsidR="00227096">
        <w:rPr>
          <w:rFonts w:ascii="Times New Roman" w:hAnsi="Times New Roman" w:cs="Times New Roman"/>
          <w:sz w:val="24"/>
          <w:szCs w:val="24"/>
        </w:rPr>
        <w:t xml:space="preserve"> week </w:t>
      </w:r>
      <w:r w:rsidR="00BC082A">
        <w:rPr>
          <w:rFonts w:ascii="Times New Roman" w:hAnsi="Times New Roman" w:cs="Times New Roman"/>
          <w:sz w:val="24"/>
          <w:szCs w:val="24"/>
        </w:rPr>
        <w:t xml:space="preserve">and a </w:t>
      </w:r>
      <w:r w:rsidR="00F83CD8">
        <w:rPr>
          <w:rFonts w:ascii="Times New Roman" w:hAnsi="Times New Roman" w:cs="Times New Roman"/>
          <w:sz w:val="24"/>
          <w:szCs w:val="24"/>
        </w:rPr>
        <w:t xml:space="preserve">maximum </w:t>
      </w:r>
      <w:bookmarkEnd w:id="3"/>
      <w:r w:rsidR="00620730">
        <w:rPr>
          <w:rFonts w:ascii="Times New Roman" w:hAnsi="Times New Roman" w:cs="Times New Roman"/>
          <w:sz w:val="24"/>
          <w:szCs w:val="24"/>
        </w:rPr>
        <w:t xml:space="preserve">of </w:t>
      </w:r>
      <w:r w:rsidR="00620730" w:rsidRPr="00B33D7E">
        <w:rPr>
          <w:rFonts w:ascii="Times New Roman" w:hAnsi="Times New Roman" w:cs="Times New Roman"/>
          <w:sz w:val="24"/>
          <w:szCs w:val="24"/>
        </w:rPr>
        <w:t>125x10²</w:t>
      </w:r>
      <w:r w:rsidR="00620730">
        <w:rPr>
          <w:rFonts w:ascii="Times New Roman" w:hAnsi="Times New Roman" w:cs="Times New Roman"/>
          <w:sz w:val="24"/>
          <w:szCs w:val="24"/>
        </w:rPr>
        <w:t xml:space="preserve"> CFU ml</w:t>
      </w:r>
      <w:r w:rsidR="00620730">
        <w:rPr>
          <w:rFonts w:ascii="Times New Roman" w:hAnsi="Times New Roman" w:cs="Times New Roman"/>
          <w:sz w:val="24"/>
          <w:szCs w:val="24"/>
          <w:vertAlign w:val="superscript"/>
        </w:rPr>
        <w:t>-1</w:t>
      </w:r>
      <w:r w:rsidR="00620730">
        <w:rPr>
          <w:rFonts w:ascii="Times New Roman" w:hAnsi="Times New Roman" w:cs="Times New Roman"/>
          <w:sz w:val="24"/>
          <w:szCs w:val="24"/>
        </w:rPr>
        <w:t xml:space="preserve"> in</w:t>
      </w:r>
      <w:r w:rsidR="00620730" w:rsidRPr="004F5BED">
        <w:rPr>
          <w:rFonts w:ascii="Times New Roman" w:hAnsi="Times New Roman" w:cs="Times New Roman"/>
          <w:sz w:val="24"/>
          <w:szCs w:val="24"/>
        </w:rPr>
        <w:t xml:space="preserve"> </w:t>
      </w:r>
      <w:r w:rsidR="00620730">
        <w:rPr>
          <w:rFonts w:ascii="Times New Roman" w:hAnsi="Times New Roman" w:cs="Times New Roman"/>
          <w:sz w:val="24"/>
          <w:szCs w:val="24"/>
        </w:rPr>
        <w:t>the 4</w:t>
      </w:r>
      <w:r w:rsidR="00620730" w:rsidRPr="00227096">
        <w:rPr>
          <w:rFonts w:ascii="Times New Roman" w:hAnsi="Times New Roman" w:cs="Times New Roman"/>
          <w:sz w:val="24"/>
          <w:szCs w:val="24"/>
          <w:vertAlign w:val="superscript"/>
        </w:rPr>
        <w:t>th</w:t>
      </w:r>
      <w:r w:rsidR="00620730">
        <w:rPr>
          <w:rFonts w:ascii="Times New Roman" w:hAnsi="Times New Roman" w:cs="Times New Roman"/>
          <w:sz w:val="24"/>
          <w:szCs w:val="24"/>
        </w:rPr>
        <w:t xml:space="preserve"> week (Fig </w:t>
      </w:r>
      <w:r w:rsidR="00CD4C13">
        <w:rPr>
          <w:rFonts w:ascii="Times New Roman" w:hAnsi="Times New Roman" w:cs="Times New Roman"/>
          <w:sz w:val="24"/>
          <w:szCs w:val="24"/>
        </w:rPr>
        <w:t>6</w:t>
      </w:r>
      <w:r w:rsidR="00620730">
        <w:rPr>
          <w:rFonts w:ascii="Times New Roman" w:hAnsi="Times New Roman" w:cs="Times New Roman"/>
          <w:sz w:val="24"/>
          <w:szCs w:val="24"/>
        </w:rPr>
        <w:t>).</w:t>
      </w:r>
    </w:p>
    <w:p w14:paraId="61C370FC" w14:textId="24745D9A" w:rsidR="008925F4" w:rsidRDefault="008925F4" w:rsidP="00DF718D">
      <w:pPr>
        <w:spacing w:before="240" w:line="278"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CD4C13">
        <w:rPr>
          <w:rFonts w:ascii="Times New Roman" w:hAnsi="Times New Roman" w:cs="Times New Roman"/>
          <w:b/>
          <w:bCs/>
          <w:sz w:val="24"/>
          <w:szCs w:val="24"/>
        </w:rPr>
        <w:t>6</w:t>
      </w:r>
      <w:r>
        <w:rPr>
          <w:rFonts w:ascii="Times New Roman" w:hAnsi="Times New Roman" w:cs="Times New Roman"/>
          <w:b/>
          <w:bCs/>
          <w:sz w:val="24"/>
          <w:szCs w:val="24"/>
        </w:rPr>
        <w:t xml:space="preserve">. </w:t>
      </w:r>
      <w:r>
        <w:rPr>
          <w:rFonts w:ascii="Times New Roman" w:hAnsi="Times New Roman" w:cs="Times New Roman"/>
          <w:sz w:val="24"/>
          <w:szCs w:val="24"/>
        </w:rPr>
        <w:t>Total Plate Count (TPC) from Marine zone (MZ)</w:t>
      </w:r>
      <w:r>
        <w:rPr>
          <w:rFonts w:ascii="Times New Roman" w:hAnsi="Times New Roman" w:cs="Times New Roman"/>
          <w:b/>
          <w:bCs/>
          <w:sz w:val="24"/>
          <w:szCs w:val="24"/>
        </w:rPr>
        <w:t xml:space="preserve">, </w:t>
      </w:r>
      <w:r>
        <w:rPr>
          <w:rFonts w:ascii="Times New Roman" w:hAnsi="Times New Roman" w:cs="Times New Roman"/>
          <w:sz w:val="24"/>
          <w:szCs w:val="24"/>
        </w:rPr>
        <w:t>Brackish water zone (BWZ) and Freshwater zone (FWZ)</w:t>
      </w:r>
    </w:p>
    <w:p w14:paraId="7FDB75D3" w14:textId="60B5C798" w:rsidR="00227096" w:rsidRDefault="00227096">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5486446B" w14:textId="03B8746A" w:rsidR="00BF52EB" w:rsidRPr="00397F56" w:rsidRDefault="001F5981" w:rsidP="0022709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 </w:t>
      </w:r>
      <w:r w:rsidR="00DC1AAB">
        <w:rPr>
          <w:rFonts w:ascii="Times New Roman" w:hAnsi="Times New Roman" w:cs="Times New Roman"/>
          <w:b/>
          <w:bCs/>
          <w:sz w:val="24"/>
          <w:szCs w:val="24"/>
        </w:rPr>
        <w:t>Isolation and i</w:t>
      </w:r>
      <w:r w:rsidR="00BF52EB" w:rsidRPr="004F250E">
        <w:rPr>
          <w:rFonts w:ascii="Times New Roman" w:hAnsi="Times New Roman" w:cs="Times New Roman"/>
          <w:b/>
          <w:bCs/>
          <w:sz w:val="24"/>
          <w:szCs w:val="24"/>
        </w:rPr>
        <w:t xml:space="preserve">dentification of </w:t>
      </w:r>
      <w:r w:rsidR="00DC1AAB">
        <w:rPr>
          <w:rFonts w:ascii="Times New Roman" w:hAnsi="Times New Roman" w:cs="Times New Roman"/>
          <w:b/>
          <w:bCs/>
          <w:sz w:val="24"/>
          <w:szCs w:val="24"/>
        </w:rPr>
        <w:t>bacteria:</w:t>
      </w:r>
    </w:p>
    <w:p w14:paraId="252A0639" w14:textId="586DAEB6" w:rsidR="00DC1AAB" w:rsidRDefault="00BF52EB" w:rsidP="00DC1AAB">
      <w:pPr>
        <w:spacing w:line="360" w:lineRule="auto"/>
        <w:ind w:firstLine="720"/>
        <w:jc w:val="both"/>
        <w:rPr>
          <w:rFonts w:ascii="Times New Roman" w:eastAsia="Times New Roman" w:hAnsi="Times New Roman" w:cs="Times New Roman"/>
          <w:kern w:val="0"/>
          <w:sz w:val="24"/>
          <w:szCs w:val="24"/>
          <w:lang w:val="en-US"/>
        </w:rPr>
      </w:pPr>
      <w:bookmarkStart w:id="5" w:name="_Hlk226828817"/>
      <w:r w:rsidRPr="00A52789">
        <w:rPr>
          <w:rFonts w:ascii="Times New Roman" w:hAnsi="Times New Roman" w:cs="Times New Roman"/>
          <w:sz w:val="24"/>
          <w:szCs w:val="24"/>
        </w:rPr>
        <w:t xml:space="preserve">Based on the colony morphology and </w:t>
      </w:r>
      <w:r w:rsidRPr="00A52789">
        <w:rPr>
          <w:rFonts w:ascii="Times New Roman" w:eastAsia="Times New Roman" w:hAnsi="Times New Roman" w:cs="Times New Roman"/>
          <w:kern w:val="0"/>
          <w:sz w:val="24"/>
          <w:szCs w:val="24"/>
          <w:lang w:val="en-US"/>
        </w:rPr>
        <w:t>physiological characteristics</w:t>
      </w:r>
      <w:r w:rsidRPr="00A52789">
        <w:rPr>
          <w:rFonts w:ascii="Times New Roman" w:hAnsi="Times New Roman" w:cs="Times New Roman"/>
          <w:sz w:val="24"/>
          <w:szCs w:val="24"/>
        </w:rPr>
        <w:t>, the strains selected from the differential media were identified through</w:t>
      </w:r>
      <w:r w:rsidR="007F3B71">
        <w:rPr>
          <w:rFonts w:ascii="Times New Roman" w:hAnsi="Times New Roman" w:cs="Times New Roman"/>
          <w:sz w:val="24"/>
          <w:szCs w:val="24"/>
        </w:rPr>
        <w:t xml:space="preserve"> standard</w:t>
      </w:r>
      <w:r w:rsidRPr="00A52789">
        <w:rPr>
          <w:rFonts w:ascii="Times New Roman" w:hAnsi="Times New Roman" w:cs="Times New Roman"/>
          <w:sz w:val="24"/>
          <w:szCs w:val="24"/>
        </w:rPr>
        <w:t xml:space="preserve"> biochemical tests</w:t>
      </w:r>
      <w:r w:rsidR="003B2F41">
        <w:rPr>
          <w:rFonts w:ascii="Times New Roman" w:hAnsi="Times New Roman" w:cs="Times New Roman"/>
          <w:sz w:val="24"/>
          <w:szCs w:val="24"/>
        </w:rPr>
        <w:t xml:space="preserve"> (Table 1)</w:t>
      </w:r>
      <w:r w:rsidRPr="00A52789">
        <w:rPr>
          <w:rFonts w:ascii="Times New Roman" w:hAnsi="Times New Roman" w:cs="Times New Roman"/>
          <w:sz w:val="24"/>
          <w:szCs w:val="24"/>
        </w:rPr>
        <w:t xml:space="preserve">. </w:t>
      </w:r>
      <w:r w:rsidR="00D94E50">
        <w:rPr>
          <w:rFonts w:ascii="Times New Roman" w:eastAsia="Times New Roman" w:hAnsi="Times New Roman" w:cs="Times New Roman"/>
          <w:kern w:val="0"/>
          <w:sz w:val="24"/>
          <w:szCs w:val="24"/>
          <w:lang w:val="en-US"/>
        </w:rPr>
        <w:t xml:space="preserve">Bacterial </w:t>
      </w:r>
      <w:r w:rsidR="007F3B71">
        <w:rPr>
          <w:rFonts w:ascii="Times New Roman" w:eastAsia="Times New Roman" w:hAnsi="Times New Roman" w:cs="Times New Roman"/>
          <w:kern w:val="0"/>
          <w:sz w:val="24"/>
          <w:szCs w:val="24"/>
          <w:lang w:val="en-US"/>
        </w:rPr>
        <w:t>colonies belonging to</w:t>
      </w:r>
      <w:r w:rsidR="00D94E50">
        <w:rPr>
          <w:rFonts w:ascii="Times New Roman" w:eastAsia="Times New Roman" w:hAnsi="Times New Roman" w:cs="Times New Roman"/>
          <w:kern w:val="0"/>
          <w:sz w:val="24"/>
          <w:szCs w:val="24"/>
          <w:lang w:val="en-US"/>
        </w:rPr>
        <w:t xml:space="preserve"> </w:t>
      </w:r>
      <w:r w:rsidR="00F12266" w:rsidRPr="00A52789">
        <w:rPr>
          <w:rFonts w:ascii="Times New Roman" w:eastAsia="Times New Roman" w:hAnsi="Times New Roman" w:cs="Times New Roman"/>
          <w:i/>
          <w:iCs/>
          <w:kern w:val="0"/>
          <w:sz w:val="24"/>
          <w:szCs w:val="24"/>
          <w:lang w:val="en-US"/>
        </w:rPr>
        <w:t>Vibrio</w:t>
      </w:r>
      <w:r w:rsidR="00F12266" w:rsidRPr="00A52789">
        <w:rPr>
          <w:rFonts w:ascii="Times New Roman" w:eastAsia="Times New Roman" w:hAnsi="Times New Roman" w:cs="Times New Roman"/>
          <w:kern w:val="0"/>
          <w:sz w:val="24"/>
          <w:szCs w:val="24"/>
          <w:lang w:val="en-US"/>
        </w:rPr>
        <w:t xml:space="preserve"> sp.,</w:t>
      </w:r>
      <w:r w:rsidR="00470E5E">
        <w:rPr>
          <w:rFonts w:ascii="Times New Roman" w:eastAsia="Times New Roman" w:hAnsi="Times New Roman" w:cs="Times New Roman"/>
          <w:kern w:val="0"/>
          <w:sz w:val="24"/>
          <w:szCs w:val="24"/>
          <w:lang w:val="en-US"/>
        </w:rPr>
        <w:t xml:space="preserve"> </w:t>
      </w:r>
      <w:r w:rsidR="00F12266" w:rsidRPr="00A52789">
        <w:rPr>
          <w:rFonts w:ascii="Times New Roman" w:eastAsia="Times New Roman" w:hAnsi="Times New Roman" w:cs="Times New Roman"/>
          <w:i/>
          <w:iCs/>
          <w:kern w:val="0"/>
          <w:sz w:val="24"/>
          <w:szCs w:val="24"/>
          <w:lang w:val="en-US"/>
        </w:rPr>
        <w:t>Pseudomonas</w:t>
      </w:r>
      <w:r w:rsidR="00F12266" w:rsidRPr="00A52789">
        <w:rPr>
          <w:rFonts w:ascii="Times New Roman" w:eastAsia="Times New Roman" w:hAnsi="Times New Roman" w:cs="Times New Roman"/>
          <w:kern w:val="0"/>
          <w:sz w:val="24"/>
          <w:szCs w:val="24"/>
          <w:lang w:val="en-US"/>
        </w:rPr>
        <w:t xml:space="preserve"> sp., </w:t>
      </w:r>
      <w:r w:rsidR="00F12266" w:rsidRPr="00A52789">
        <w:rPr>
          <w:rFonts w:ascii="Times New Roman" w:eastAsia="Times New Roman" w:hAnsi="Times New Roman" w:cs="Times New Roman"/>
          <w:i/>
          <w:iCs/>
          <w:kern w:val="0"/>
          <w:sz w:val="24"/>
          <w:szCs w:val="24"/>
          <w:lang w:val="en-US"/>
        </w:rPr>
        <w:t>Bacillus</w:t>
      </w:r>
      <w:r w:rsidR="00F12266" w:rsidRPr="00A52789">
        <w:rPr>
          <w:rFonts w:ascii="Times New Roman" w:eastAsia="Times New Roman" w:hAnsi="Times New Roman" w:cs="Times New Roman"/>
          <w:kern w:val="0"/>
          <w:sz w:val="24"/>
          <w:szCs w:val="24"/>
          <w:lang w:val="en-US"/>
        </w:rPr>
        <w:t xml:space="preserve"> sp.</w:t>
      </w:r>
      <w:r w:rsidR="00470E5E">
        <w:rPr>
          <w:rFonts w:ascii="Times New Roman" w:eastAsia="Times New Roman" w:hAnsi="Times New Roman" w:cs="Times New Roman"/>
          <w:kern w:val="0"/>
          <w:sz w:val="24"/>
          <w:szCs w:val="24"/>
          <w:lang w:val="en-US"/>
        </w:rPr>
        <w:t xml:space="preserve">, </w:t>
      </w:r>
      <w:r w:rsidR="00470E5E" w:rsidRPr="00470E5E">
        <w:rPr>
          <w:rFonts w:ascii="Times New Roman" w:eastAsia="Times New Roman" w:hAnsi="Times New Roman" w:cs="Times New Roman"/>
          <w:i/>
          <w:iCs/>
          <w:kern w:val="0"/>
          <w:sz w:val="24"/>
          <w:szCs w:val="24"/>
          <w:lang w:val="en-US"/>
        </w:rPr>
        <w:t>Flavobacterium</w:t>
      </w:r>
      <w:r w:rsidR="00470E5E">
        <w:rPr>
          <w:rFonts w:ascii="Times New Roman" w:eastAsia="Times New Roman" w:hAnsi="Times New Roman" w:cs="Times New Roman"/>
          <w:kern w:val="0"/>
          <w:sz w:val="24"/>
          <w:szCs w:val="24"/>
          <w:lang w:val="en-US"/>
        </w:rPr>
        <w:t xml:space="preserve"> sp., </w:t>
      </w:r>
      <w:r w:rsidR="00470E5E" w:rsidRPr="00470E5E">
        <w:rPr>
          <w:rFonts w:ascii="Times New Roman" w:eastAsia="Times New Roman" w:hAnsi="Times New Roman" w:cs="Times New Roman"/>
          <w:i/>
          <w:iCs/>
          <w:kern w:val="0"/>
          <w:sz w:val="24"/>
          <w:szCs w:val="24"/>
          <w:lang w:val="en-US"/>
        </w:rPr>
        <w:t xml:space="preserve">Arthrobacter </w:t>
      </w:r>
      <w:r w:rsidR="00470E5E">
        <w:rPr>
          <w:rFonts w:ascii="Times New Roman" w:eastAsia="Times New Roman" w:hAnsi="Times New Roman" w:cs="Times New Roman"/>
          <w:kern w:val="0"/>
          <w:sz w:val="24"/>
          <w:szCs w:val="24"/>
          <w:lang w:val="en-US"/>
        </w:rPr>
        <w:t xml:space="preserve">sp., </w:t>
      </w:r>
      <w:r w:rsidR="00470E5E" w:rsidRPr="00470E5E">
        <w:rPr>
          <w:rFonts w:ascii="Times New Roman" w:eastAsia="Times New Roman" w:hAnsi="Times New Roman" w:cs="Times New Roman"/>
          <w:i/>
          <w:iCs/>
          <w:kern w:val="0"/>
          <w:sz w:val="24"/>
          <w:szCs w:val="24"/>
          <w:lang w:val="en-US"/>
        </w:rPr>
        <w:t>Enterobacter</w:t>
      </w:r>
      <w:r w:rsidR="00470E5E">
        <w:rPr>
          <w:rFonts w:ascii="Times New Roman" w:eastAsia="Times New Roman" w:hAnsi="Times New Roman" w:cs="Times New Roman"/>
          <w:kern w:val="0"/>
          <w:sz w:val="24"/>
          <w:szCs w:val="24"/>
          <w:lang w:val="en-US"/>
        </w:rPr>
        <w:t xml:space="preserve"> sp., </w:t>
      </w:r>
      <w:r w:rsidR="00F12266" w:rsidRPr="00A52789">
        <w:rPr>
          <w:rFonts w:ascii="Times New Roman" w:eastAsia="Times New Roman" w:hAnsi="Times New Roman" w:cs="Times New Roman"/>
          <w:kern w:val="0"/>
          <w:sz w:val="24"/>
          <w:szCs w:val="24"/>
          <w:lang w:val="en-US"/>
        </w:rPr>
        <w:t xml:space="preserve">and </w:t>
      </w:r>
      <w:r w:rsidR="00F12266" w:rsidRPr="00A52789">
        <w:rPr>
          <w:rFonts w:ascii="Times New Roman" w:eastAsia="Times New Roman" w:hAnsi="Times New Roman" w:cs="Times New Roman"/>
          <w:i/>
          <w:iCs/>
          <w:kern w:val="0"/>
          <w:sz w:val="24"/>
          <w:szCs w:val="24"/>
          <w:lang w:val="en-US"/>
        </w:rPr>
        <w:t>Chromobacter</w:t>
      </w:r>
      <w:r w:rsidR="00F12266" w:rsidRPr="00A52789">
        <w:rPr>
          <w:rFonts w:ascii="Times New Roman" w:eastAsia="Times New Roman" w:hAnsi="Times New Roman" w:cs="Times New Roman"/>
          <w:kern w:val="0"/>
          <w:sz w:val="24"/>
          <w:szCs w:val="24"/>
          <w:lang w:val="en-US"/>
        </w:rPr>
        <w:t xml:space="preserve"> sp</w:t>
      </w:r>
      <w:r w:rsidR="007031EF">
        <w:rPr>
          <w:rFonts w:ascii="Times New Roman" w:eastAsia="Times New Roman" w:hAnsi="Times New Roman" w:cs="Times New Roman"/>
          <w:kern w:val="0"/>
          <w:sz w:val="24"/>
          <w:szCs w:val="24"/>
          <w:lang w:val="en-US"/>
        </w:rPr>
        <w:t>.</w:t>
      </w:r>
      <w:r w:rsidR="00F12266">
        <w:rPr>
          <w:rFonts w:ascii="Times New Roman" w:eastAsia="Times New Roman" w:hAnsi="Times New Roman" w:cs="Times New Roman"/>
          <w:kern w:val="0"/>
          <w:sz w:val="24"/>
          <w:szCs w:val="24"/>
          <w:lang w:val="en-US"/>
        </w:rPr>
        <w:t xml:space="preserve"> </w:t>
      </w:r>
      <w:r w:rsidR="00D94E50">
        <w:rPr>
          <w:rFonts w:ascii="Times New Roman" w:eastAsia="Times New Roman" w:hAnsi="Times New Roman" w:cs="Times New Roman"/>
          <w:kern w:val="0"/>
          <w:sz w:val="24"/>
          <w:szCs w:val="24"/>
          <w:lang w:val="en-US"/>
        </w:rPr>
        <w:t xml:space="preserve">were </w:t>
      </w:r>
      <w:r w:rsidRPr="00A52789">
        <w:rPr>
          <w:rFonts w:ascii="Times New Roman" w:eastAsia="Times New Roman" w:hAnsi="Times New Roman" w:cs="Times New Roman"/>
          <w:kern w:val="0"/>
          <w:sz w:val="24"/>
          <w:szCs w:val="24"/>
          <w:lang w:val="en-US"/>
        </w:rPr>
        <w:t xml:space="preserve">isolated from the </w:t>
      </w:r>
      <w:r w:rsidR="00B22D4F">
        <w:rPr>
          <w:rFonts w:ascii="Times New Roman" w:eastAsia="Times New Roman" w:hAnsi="Times New Roman" w:cs="Times New Roman"/>
          <w:kern w:val="0"/>
          <w:sz w:val="24"/>
          <w:szCs w:val="24"/>
          <w:lang w:val="en-US"/>
        </w:rPr>
        <w:t xml:space="preserve">brackish water </w:t>
      </w:r>
      <w:r w:rsidR="0037720B">
        <w:rPr>
          <w:rFonts w:ascii="Times New Roman" w:eastAsia="Times New Roman" w:hAnsi="Times New Roman" w:cs="Times New Roman"/>
          <w:kern w:val="0"/>
          <w:sz w:val="24"/>
          <w:szCs w:val="24"/>
          <w:lang w:val="en-US"/>
        </w:rPr>
        <w:t xml:space="preserve">mixing </w:t>
      </w:r>
      <w:r w:rsidR="00B22D4F">
        <w:rPr>
          <w:rFonts w:ascii="Times New Roman" w:eastAsia="Times New Roman" w:hAnsi="Times New Roman" w:cs="Times New Roman"/>
          <w:kern w:val="0"/>
          <w:sz w:val="24"/>
          <w:szCs w:val="24"/>
          <w:lang w:val="en-US"/>
        </w:rPr>
        <w:t>zone</w:t>
      </w:r>
      <w:r w:rsidRPr="00A52789">
        <w:rPr>
          <w:rFonts w:ascii="Times New Roman" w:eastAsia="Times New Roman" w:hAnsi="Times New Roman" w:cs="Times New Roman"/>
          <w:kern w:val="0"/>
          <w:sz w:val="24"/>
          <w:szCs w:val="24"/>
          <w:lang w:val="en-US"/>
        </w:rPr>
        <w:t xml:space="preserve"> </w:t>
      </w:r>
      <w:r w:rsidR="00D60B36" w:rsidRPr="00A52789">
        <w:rPr>
          <w:rFonts w:ascii="Times New Roman" w:eastAsia="Times New Roman" w:hAnsi="Times New Roman" w:cs="Times New Roman"/>
          <w:kern w:val="0"/>
          <w:sz w:val="24"/>
          <w:szCs w:val="24"/>
          <w:lang w:val="en-US"/>
        </w:rPr>
        <w:t xml:space="preserve">and </w:t>
      </w:r>
      <w:r w:rsidR="00D94E50">
        <w:rPr>
          <w:rFonts w:ascii="Times New Roman" w:eastAsia="Times New Roman" w:hAnsi="Times New Roman" w:cs="Times New Roman"/>
          <w:kern w:val="0"/>
          <w:sz w:val="24"/>
          <w:szCs w:val="24"/>
          <w:lang w:val="en-US"/>
        </w:rPr>
        <w:t xml:space="preserve">the </w:t>
      </w:r>
      <w:r w:rsidR="00B22D4F">
        <w:rPr>
          <w:rFonts w:ascii="Times New Roman" w:eastAsia="Times New Roman" w:hAnsi="Times New Roman" w:cs="Times New Roman"/>
          <w:kern w:val="0"/>
          <w:sz w:val="24"/>
          <w:szCs w:val="24"/>
          <w:lang w:val="en-US"/>
        </w:rPr>
        <w:t>marine</w:t>
      </w:r>
      <w:r w:rsidR="00A52789" w:rsidRPr="00A52789">
        <w:rPr>
          <w:rFonts w:ascii="Times New Roman" w:eastAsia="Times New Roman" w:hAnsi="Times New Roman" w:cs="Times New Roman"/>
          <w:kern w:val="0"/>
          <w:sz w:val="24"/>
          <w:szCs w:val="24"/>
          <w:lang w:val="en-US"/>
        </w:rPr>
        <w:t xml:space="preserve"> zone</w:t>
      </w:r>
      <w:r w:rsidR="00D94E50">
        <w:rPr>
          <w:rFonts w:ascii="Times New Roman" w:eastAsia="Times New Roman" w:hAnsi="Times New Roman" w:cs="Times New Roman"/>
          <w:kern w:val="0"/>
          <w:sz w:val="24"/>
          <w:szCs w:val="24"/>
          <w:lang w:val="en-US"/>
        </w:rPr>
        <w:t>. Among those</w:t>
      </w:r>
      <w:r w:rsidR="00150405">
        <w:rPr>
          <w:rFonts w:ascii="Times New Roman" w:eastAsia="Times New Roman" w:hAnsi="Times New Roman" w:cs="Times New Roman"/>
          <w:i/>
          <w:iCs/>
          <w:kern w:val="0"/>
          <w:sz w:val="24"/>
          <w:szCs w:val="24"/>
          <w:lang w:val="en-US"/>
        </w:rPr>
        <w:t xml:space="preserve">, Vibrio </w:t>
      </w:r>
      <w:r w:rsidR="00150405" w:rsidRPr="00150405">
        <w:rPr>
          <w:rFonts w:ascii="Times New Roman" w:eastAsia="Times New Roman" w:hAnsi="Times New Roman" w:cs="Times New Roman"/>
          <w:kern w:val="0"/>
          <w:sz w:val="24"/>
          <w:szCs w:val="24"/>
          <w:lang w:val="en-US"/>
        </w:rPr>
        <w:t>sp.,</w:t>
      </w:r>
      <w:r w:rsidR="00150405">
        <w:rPr>
          <w:rFonts w:ascii="Times New Roman" w:eastAsia="Times New Roman" w:hAnsi="Times New Roman" w:cs="Times New Roman"/>
          <w:i/>
          <w:iCs/>
          <w:kern w:val="0"/>
          <w:sz w:val="24"/>
          <w:szCs w:val="24"/>
          <w:lang w:val="en-US"/>
        </w:rPr>
        <w:t xml:space="preserve"> Pseudomonas </w:t>
      </w:r>
      <w:r w:rsidR="00150405" w:rsidRPr="00150405">
        <w:rPr>
          <w:rFonts w:ascii="Times New Roman" w:eastAsia="Times New Roman" w:hAnsi="Times New Roman" w:cs="Times New Roman"/>
          <w:kern w:val="0"/>
          <w:sz w:val="24"/>
          <w:szCs w:val="24"/>
          <w:lang w:val="en-US"/>
        </w:rPr>
        <w:t xml:space="preserve">sp., </w:t>
      </w:r>
      <w:r w:rsidR="00150405">
        <w:rPr>
          <w:rFonts w:ascii="Times New Roman" w:eastAsia="Times New Roman" w:hAnsi="Times New Roman" w:cs="Times New Roman"/>
          <w:i/>
          <w:iCs/>
          <w:kern w:val="0"/>
          <w:sz w:val="24"/>
          <w:szCs w:val="24"/>
          <w:lang w:val="en-US"/>
        </w:rPr>
        <w:t xml:space="preserve">Bacillus </w:t>
      </w:r>
      <w:r w:rsidR="00150405" w:rsidRPr="00150405">
        <w:rPr>
          <w:rFonts w:ascii="Times New Roman" w:eastAsia="Times New Roman" w:hAnsi="Times New Roman" w:cs="Times New Roman"/>
          <w:kern w:val="0"/>
          <w:sz w:val="24"/>
          <w:szCs w:val="24"/>
          <w:lang w:val="en-US"/>
        </w:rPr>
        <w:t xml:space="preserve">sp. </w:t>
      </w:r>
      <w:r w:rsidR="00150405" w:rsidRPr="003E27C3">
        <w:rPr>
          <w:rFonts w:ascii="Times New Roman" w:eastAsia="Times New Roman" w:hAnsi="Times New Roman" w:cs="Times New Roman"/>
          <w:kern w:val="0"/>
          <w:sz w:val="24"/>
          <w:szCs w:val="24"/>
          <w:lang w:val="en-US"/>
        </w:rPr>
        <w:t>and</w:t>
      </w:r>
      <w:r w:rsidR="00150405">
        <w:rPr>
          <w:rFonts w:ascii="Times New Roman" w:eastAsia="Times New Roman" w:hAnsi="Times New Roman" w:cs="Times New Roman"/>
          <w:i/>
          <w:iCs/>
          <w:kern w:val="0"/>
          <w:sz w:val="24"/>
          <w:szCs w:val="24"/>
          <w:lang w:val="en-US"/>
        </w:rPr>
        <w:t xml:space="preserve"> Chromobacter </w:t>
      </w:r>
      <w:r w:rsidR="00150405" w:rsidRPr="00150405">
        <w:rPr>
          <w:rFonts w:ascii="Times New Roman" w:eastAsia="Times New Roman" w:hAnsi="Times New Roman" w:cs="Times New Roman"/>
          <w:kern w:val="0"/>
          <w:sz w:val="24"/>
          <w:szCs w:val="24"/>
          <w:lang w:val="en-US"/>
        </w:rPr>
        <w:t xml:space="preserve">sp. were </w:t>
      </w:r>
      <w:r w:rsidR="007031EF">
        <w:rPr>
          <w:rFonts w:ascii="Times New Roman" w:eastAsia="Times New Roman" w:hAnsi="Times New Roman" w:cs="Times New Roman"/>
          <w:kern w:val="0"/>
          <w:sz w:val="24"/>
          <w:szCs w:val="24"/>
          <w:lang w:val="en-US"/>
        </w:rPr>
        <w:t>found to have</w:t>
      </w:r>
      <w:r w:rsidR="00150405" w:rsidRPr="00150405">
        <w:rPr>
          <w:rFonts w:ascii="Times New Roman" w:eastAsia="Times New Roman" w:hAnsi="Times New Roman" w:cs="Times New Roman"/>
          <w:kern w:val="0"/>
          <w:sz w:val="24"/>
          <w:szCs w:val="24"/>
          <w:lang w:val="en-US"/>
        </w:rPr>
        <w:t xml:space="preserve"> present on all sampling days</w:t>
      </w:r>
      <w:r w:rsidR="00F41FBF">
        <w:rPr>
          <w:rFonts w:ascii="Times New Roman" w:eastAsia="Times New Roman" w:hAnsi="Times New Roman" w:cs="Times New Roman"/>
          <w:kern w:val="0"/>
          <w:sz w:val="24"/>
          <w:szCs w:val="24"/>
          <w:lang w:val="en-US"/>
        </w:rPr>
        <w:t>.</w:t>
      </w:r>
      <w:r w:rsidR="00150405">
        <w:rPr>
          <w:rFonts w:ascii="Times New Roman" w:eastAsia="Times New Roman" w:hAnsi="Times New Roman" w:cs="Times New Roman"/>
          <w:i/>
          <w:iCs/>
          <w:kern w:val="0"/>
          <w:sz w:val="24"/>
          <w:szCs w:val="24"/>
          <w:lang w:val="en-US"/>
        </w:rPr>
        <w:t xml:space="preserve"> Vibrio</w:t>
      </w:r>
      <w:r w:rsidR="0085777C">
        <w:rPr>
          <w:rFonts w:ascii="Times New Roman" w:eastAsia="Times New Roman" w:hAnsi="Times New Roman" w:cs="Times New Roman"/>
          <w:kern w:val="0"/>
          <w:sz w:val="24"/>
          <w:szCs w:val="24"/>
          <w:lang w:val="en-US"/>
        </w:rPr>
        <w:t xml:space="preserve"> sp.</w:t>
      </w:r>
      <w:r w:rsidR="00150405">
        <w:rPr>
          <w:rFonts w:ascii="Times New Roman" w:eastAsia="Times New Roman" w:hAnsi="Times New Roman" w:cs="Times New Roman"/>
          <w:i/>
          <w:iCs/>
          <w:kern w:val="0"/>
          <w:sz w:val="24"/>
          <w:szCs w:val="24"/>
          <w:lang w:val="en-US"/>
        </w:rPr>
        <w:t xml:space="preserve"> </w:t>
      </w:r>
      <w:r w:rsidR="00150405" w:rsidRPr="00150405">
        <w:rPr>
          <w:rFonts w:ascii="Times New Roman" w:eastAsia="Times New Roman" w:hAnsi="Times New Roman" w:cs="Times New Roman"/>
          <w:kern w:val="0"/>
          <w:sz w:val="24"/>
          <w:szCs w:val="24"/>
          <w:lang w:val="en-US"/>
        </w:rPr>
        <w:t>exhibit</w:t>
      </w:r>
      <w:r w:rsidR="00F41FBF">
        <w:rPr>
          <w:rFonts w:ascii="Times New Roman" w:eastAsia="Times New Roman" w:hAnsi="Times New Roman" w:cs="Times New Roman"/>
          <w:kern w:val="0"/>
          <w:sz w:val="24"/>
          <w:szCs w:val="24"/>
          <w:lang w:val="en-US"/>
        </w:rPr>
        <w:t>ed</w:t>
      </w:r>
      <w:r w:rsidR="00150405" w:rsidRPr="00150405">
        <w:rPr>
          <w:rFonts w:ascii="Times New Roman" w:eastAsia="Times New Roman" w:hAnsi="Times New Roman" w:cs="Times New Roman"/>
          <w:kern w:val="0"/>
          <w:sz w:val="24"/>
          <w:szCs w:val="24"/>
          <w:lang w:val="en-US"/>
        </w:rPr>
        <w:t xml:space="preserve"> the strongest biofilm production and the highest abundance</w:t>
      </w:r>
      <w:r w:rsidR="00EC3810" w:rsidRPr="00150405">
        <w:rPr>
          <w:rFonts w:ascii="Times New Roman" w:eastAsia="Times New Roman" w:hAnsi="Times New Roman" w:cs="Times New Roman"/>
          <w:kern w:val="0"/>
          <w:sz w:val="24"/>
          <w:szCs w:val="24"/>
          <w:lang w:val="en-US"/>
        </w:rPr>
        <w:t xml:space="preserve"> during the study period</w:t>
      </w:r>
      <w:r w:rsidR="00A52789" w:rsidRPr="00150405">
        <w:rPr>
          <w:rFonts w:ascii="Times New Roman" w:eastAsia="Times New Roman" w:hAnsi="Times New Roman" w:cs="Times New Roman"/>
          <w:kern w:val="0"/>
          <w:sz w:val="24"/>
          <w:szCs w:val="24"/>
          <w:lang w:val="en-US"/>
        </w:rPr>
        <w:t>.</w:t>
      </w:r>
      <w:r w:rsidR="00A52789" w:rsidRPr="00A52789">
        <w:rPr>
          <w:rFonts w:ascii="Times New Roman" w:eastAsia="Times New Roman" w:hAnsi="Times New Roman" w:cs="Times New Roman"/>
          <w:kern w:val="0"/>
          <w:sz w:val="24"/>
          <w:szCs w:val="24"/>
          <w:lang w:val="en-US"/>
        </w:rPr>
        <w:t xml:space="preserve"> </w:t>
      </w:r>
      <w:r w:rsidR="00150405">
        <w:rPr>
          <w:rFonts w:ascii="Times New Roman" w:eastAsia="Times New Roman" w:hAnsi="Times New Roman" w:cs="Times New Roman"/>
          <w:kern w:val="0"/>
          <w:sz w:val="24"/>
          <w:szCs w:val="24"/>
          <w:lang w:val="en-US"/>
        </w:rPr>
        <w:t>In</w:t>
      </w:r>
      <w:r w:rsidR="0045450D">
        <w:rPr>
          <w:rFonts w:ascii="Times New Roman" w:eastAsia="Times New Roman" w:hAnsi="Times New Roman" w:cs="Times New Roman"/>
          <w:kern w:val="0"/>
          <w:sz w:val="24"/>
          <w:szCs w:val="24"/>
          <w:lang w:val="en-US"/>
        </w:rPr>
        <w:t xml:space="preserve"> the freshwater mixing zone</w:t>
      </w:r>
      <w:r w:rsidR="00150405">
        <w:rPr>
          <w:rFonts w:ascii="Times New Roman" w:eastAsia="Times New Roman" w:hAnsi="Times New Roman" w:cs="Times New Roman"/>
          <w:kern w:val="0"/>
          <w:sz w:val="24"/>
          <w:szCs w:val="24"/>
          <w:lang w:val="en-US"/>
        </w:rPr>
        <w:t>, colonies</w:t>
      </w:r>
      <w:r w:rsidR="0045450D">
        <w:rPr>
          <w:rFonts w:ascii="Times New Roman" w:eastAsia="Times New Roman" w:hAnsi="Times New Roman" w:cs="Times New Roman"/>
          <w:kern w:val="0"/>
          <w:sz w:val="24"/>
          <w:szCs w:val="24"/>
          <w:lang w:val="en-US"/>
        </w:rPr>
        <w:t xml:space="preserve"> </w:t>
      </w:r>
      <w:r w:rsidR="00EC3810">
        <w:rPr>
          <w:rFonts w:ascii="Times New Roman" w:eastAsia="Times New Roman" w:hAnsi="Times New Roman" w:cs="Times New Roman"/>
          <w:kern w:val="0"/>
          <w:sz w:val="24"/>
          <w:szCs w:val="24"/>
          <w:lang w:val="en-US"/>
        </w:rPr>
        <w:t>belong</w:t>
      </w:r>
      <w:r w:rsidR="00150405">
        <w:rPr>
          <w:rFonts w:ascii="Times New Roman" w:eastAsia="Times New Roman" w:hAnsi="Times New Roman" w:cs="Times New Roman"/>
          <w:kern w:val="0"/>
          <w:sz w:val="24"/>
          <w:szCs w:val="24"/>
          <w:lang w:val="en-US"/>
        </w:rPr>
        <w:t>ing</w:t>
      </w:r>
      <w:r w:rsidR="00EC3810">
        <w:rPr>
          <w:rFonts w:ascii="Times New Roman" w:eastAsia="Times New Roman" w:hAnsi="Times New Roman" w:cs="Times New Roman"/>
          <w:kern w:val="0"/>
          <w:sz w:val="24"/>
          <w:szCs w:val="24"/>
          <w:lang w:val="en-US"/>
        </w:rPr>
        <w:t xml:space="preserve"> to </w:t>
      </w:r>
      <w:r w:rsidR="00EC3810" w:rsidRPr="00A52789">
        <w:rPr>
          <w:rFonts w:ascii="Times New Roman" w:eastAsia="Times New Roman" w:hAnsi="Times New Roman" w:cs="Times New Roman"/>
          <w:i/>
          <w:iCs/>
          <w:kern w:val="0"/>
          <w:sz w:val="24"/>
          <w:szCs w:val="24"/>
          <w:lang w:val="en-US"/>
        </w:rPr>
        <w:t>Pseudomonas</w:t>
      </w:r>
      <w:r w:rsidR="00EC3810" w:rsidRPr="00A52789">
        <w:rPr>
          <w:rFonts w:ascii="Times New Roman" w:eastAsia="Times New Roman" w:hAnsi="Times New Roman" w:cs="Times New Roman"/>
          <w:kern w:val="0"/>
          <w:sz w:val="24"/>
          <w:szCs w:val="24"/>
          <w:lang w:val="en-US"/>
        </w:rPr>
        <w:t xml:space="preserve"> sp.,</w:t>
      </w:r>
      <w:r w:rsidR="00EC3810">
        <w:rPr>
          <w:rFonts w:ascii="Times New Roman" w:eastAsia="Times New Roman" w:hAnsi="Times New Roman" w:cs="Times New Roman"/>
          <w:kern w:val="0"/>
          <w:sz w:val="24"/>
          <w:szCs w:val="24"/>
          <w:lang w:val="en-US"/>
        </w:rPr>
        <w:t xml:space="preserve"> </w:t>
      </w:r>
      <w:r w:rsidR="00EC3810" w:rsidRPr="00A52789">
        <w:rPr>
          <w:rFonts w:ascii="Times New Roman" w:eastAsia="Times New Roman" w:hAnsi="Times New Roman" w:cs="Times New Roman"/>
          <w:i/>
          <w:iCs/>
          <w:kern w:val="0"/>
          <w:sz w:val="24"/>
          <w:szCs w:val="24"/>
          <w:lang w:val="en-US"/>
        </w:rPr>
        <w:t xml:space="preserve">E. coli, Staphylococcus </w:t>
      </w:r>
      <w:r w:rsidR="00EC3810" w:rsidRPr="00A52789">
        <w:rPr>
          <w:rFonts w:ascii="Times New Roman" w:eastAsia="Times New Roman" w:hAnsi="Times New Roman" w:cs="Times New Roman"/>
          <w:kern w:val="0"/>
          <w:sz w:val="24"/>
          <w:szCs w:val="24"/>
          <w:lang w:val="en-US"/>
        </w:rPr>
        <w:t>sp.,</w:t>
      </w:r>
      <w:r w:rsidR="00EC3810">
        <w:rPr>
          <w:rFonts w:ascii="Times New Roman" w:eastAsia="Times New Roman" w:hAnsi="Times New Roman" w:cs="Times New Roman"/>
          <w:kern w:val="0"/>
          <w:sz w:val="24"/>
          <w:szCs w:val="24"/>
          <w:lang w:val="en-US"/>
        </w:rPr>
        <w:t xml:space="preserve"> </w:t>
      </w:r>
      <w:r w:rsidR="00EC3810" w:rsidRPr="00A52789">
        <w:rPr>
          <w:rFonts w:ascii="Times New Roman" w:eastAsia="Times New Roman" w:hAnsi="Times New Roman" w:cs="Times New Roman"/>
          <w:kern w:val="0"/>
          <w:sz w:val="24"/>
          <w:szCs w:val="24"/>
          <w:lang w:val="en-US"/>
        </w:rPr>
        <w:t xml:space="preserve">and </w:t>
      </w:r>
      <w:r w:rsidR="00EC3810" w:rsidRPr="00A52789">
        <w:rPr>
          <w:rFonts w:ascii="Times New Roman" w:eastAsia="Times New Roman" w:hAnsi="Times New Roman" w:cs="Times New Roman"/>
          <w:i/>
          <w:iCs/>
          <w:kern w:val="0"/>
          <w:sz w:val="24"/>
          <w:szCs w:val="24"/>
          <w:lang w:val="en-US"/>
        </w:rPr>
        <w:t>Flavobacterium</w:t>
      </w:r>
      <w:r w:rsidR="00EC3810" w:rsidRPr="00A52789">
        <w:rPr>
          <w:rFonts w:ascii="Times New Roman" w:eastAsia="Times New Roman" w:hAnsi="Times New Roman" w:cs="Times New Roman"/>
          <w:kern w:val="0"/>
          <w:sz w:val="24"/>
          <w:szCs w:val="24"/>
          <w:lang w:val="en-US"/>
        </w:rPr>
        <w:t xml:space="preserve"> sp</w:t>
      </w:r>
      <w:r w:rsidR="00EC3810">
        <w:rPr>
          <w:rFonts w:ascii="Times New Roman" w:eastAsia="Times New Roman" w:hAnsi="Times New Roman" w:cs="Times New Roman"/>
          <w:kern w:val="0"/>
          <w:sz w:val="24"/>
          <w:szCs w:val="24"/>
          <w:lang w:val="en-US"/>
        </w:rPr>
        <w:t xml:space="preserve">. were </w:t>
      </w:r>
      <w:r w:rsidR="003E27C3">
        <w:rPr>
          <w:rFonts w:ascii="Times New Roman" w:eastAsia="Times New Roman" w:hAnsi="Times New Roman" w:cs="Times New Roman"/>
          <w:kern w:val="0"/>
          <w:sz w:val="24"/>
          <w:szCs w:val="24"/>
          <w:lang w:val="en-US"/>
        </w:rPr>
        <w:t xml:space="preserve">found to have </w:t>
      </w:r>
      <w:r w:rsidR="00DC1AAB">
        <w:rPr>
          <w:rFonts w:ascii="Times New Roman" w:eastAsia="Times New Roman" w:hAnsi="Times New Roman" w:cs="Times New Roman"/>
          <w:kern w:val="0"/>
          <w:sz w:val="24"/>
          <w:szCs w:val="24"/>
          <w:lang w:val="en-US"/>
        </w:rPr>
        <w:t xml:space="preserve">present throughout </w:t>
      </w:r>
      <w:r w:rsidR="003E27C3">
        <w:rPr>
          <w:rFonts w:ascii="Times New Roman" w:eastAsia="Times New Roman" w:hAnsi="Times New Roman" w:cs="Times New Roman"/>
          <w:kern w:val="0"/>
          <w:sz w:val="24"/>
          <w:szCs w:val="24"/>
          <w:lang w:val="en-US"/>
        </w:rPr>
        <w:t>in all the samples</w:t>
      </w:r>
      <w:r w:rsidR="00150405">
        <w:rPr>
          <w:rFonts w:ascii="Times New Roman" w:eastAsia="Times New Roman" w:hAnsi="Times New Roman" w:cs="Times New Roman"/>
          <w:kern w:val="0"/>
          <w:sz w:val="24"/>
          <w:szCs w:val="24"/>
          <w:lang w:val="en-US"/>
        </w:rPr>
        <w:t>.</w:t>
      </w:r>
      <w:r w:rsidR="00EC3810">
        <w:rPr>
          <w:rFonts w:ascii="Times New Roman" w:eastAsia="Times New Roman" w:hAnsi="Times New Roman" w:cs="Times New Roman"/>
          <w:kern w:val="0"/>
          <w:sz w:val="24"/>
          <w:szCs w:val="24"/>
          <w:lang w:val="en-US"/>
        </w:rPr>
        <w:t xml:space="preserve"> </w:t>
      </w:r>
      <w:r w:rsidR="00150405">
        <w:rPr>
          <w:rFonts w:ascii="Times New Roman" w:eastAsia="Times New Roman" w:hAnsi="Times New Roman" w:cs="Times New Roman"/>
          <w:kern w:val="0"/>
          <w:sz w:val="24"/>
          <w:szCs w:val="24"/>
          <w:lang w:val="en-US"/>
        </w:rPr>
        <w:t>Among th</w:t>
      </w:r>
      <w:r w:rsidR="00CF1D6A">
        <w:rPr>
          <w:rFonts w:ascii="Times New Roman" w:eastAsia="Times New Roman" w:hAnsi="Times New Roman" w:cs="Times New Roman"/>
          <w:kern w:val="0"/>
          <w:sz w:val="24"/>
          <w:szCs w:val="24"/>
          <w:lang w:val="en-US"/>
        </w:rPr>
        <w:t>o</w:t>
      </w:r>
      <w:r w:rsidR="00150405">
        <w:rPr>
          <w:rFonts w:ascii="Times New Roman" w:eastAsia="Times New Roman" w:hAnsi="Times New Roman" w:cs="Times New Roman"/>
          <w:kern w:val="0"/>
          <w:sz w:val="24"/>
          <w:szCs w:val="24"/>
          <w:lang w:val="en-US"/>
        </w:rPr>
        <w:t xml:space="preserve">se, </w:t>
      </w:r>
      <w:r w:rsidR="0089375D" w:rsidRPr="00A52789">
        <w:rPr>
          <w:rFonts w:ascii="Times New Roman" w:eastAsia="Times New Roman" w:hAnsi="Times New Roman" w:cs="Times New Roman"/>
          <w:i/>
          <w:iCs/>
          <w:kern w:val="0"/>
          <w:sz w:val="24"/>
          <w:szCs w:val="24"/>
          <w:lang w:val="en-US"/>
        </w:rPr>
        <w:t>Pseudomonas</w:t>
      </w:r>
      <w:r w:rsidR="0089375D" w:rsidRPr="00A52789">
        <w:rPr>
          <w:rFonts w:ascii="Times New Roman" w:eastAsia="Times New Roman" w:hAnsi="Times New Roman" w:cs="Times New Roman"/>
          <w:kern w:val="0"/>
          <w:sz w:val="24"/>
          <w:szCs w:val="24"/>
          <w:lang w:val="en-US"/>
        </w:rPr>
        <w:t xml:space="preserve"> sp.</w:t>
      </w:r>
      <w:r w:rsidR="0089375D">
        <w:rPr>
          <w:rFonts w:ascii="Times New Roman" w:eastAsia="Times New Roman" w:hAnsi="Times New Roman" w:cs="Times New Roman"/>
          <w:kern w:val="0"/>
          <w:sz w:val="24"/>
          <w:szCs w:val="24"/>
          <w:lang w:val="en-US"/>
        </w:rPr>
        <w:t xml:space="preserve"> </w:t>
      </w:r>
      <w:r w:rsidR="00150405">
        <w:rPr>
          <w:rFonts w:ascii="Times New Roman" w:eastAsia="Times New Roman" w:hAnsi="Times New Roman" w:cs="Times New Roman"/>
          <w:kern w:val="0"/>
          <w:sz w:val="24"/>
          <w:szCs w:val="24"/>
          <w:lang w:val="en-US"/>
        </w:rPr>
        <w:t xml:space="preserve">was </w:t>
      </w:r>
      <w:r w:rsidR="004C6633">
        <w:rPr>
          <w:rFonts w:ascii="Times New Roman" w:eastAsia="Times New Roman" w:hAnsi="Times New Roman" w:cs="Times New Roman"/>
          <w:kern w:val="0"/>
          <w:sz w:val="24"/>
          <w:szCs w:val="24"/>
          <w:lang w:val="en-US"/>
        </w:rPr>
        <w:t xml:space="preserve">found </w:t>
      </w:r>
      <w:r w:rsidR="00DC1AAB">
        <w:rPr>
          <w:rFonts w:ascii="Times New Roman" w:eastAsia="Times New Roman" w:hAnsi="Times New Roman" w:cs="Times New Roman"/>
          <w:kern w:val="0"/>
          <w:sz w:val="24"/>
          <w:szCs w:val="24"/>
          <w:lang w:val="en-US"/>
        </w:rPr>
        <w:t xml:space="preserve">dominant and exhibited </w:t>
      </w:r>
      <w:r w:rsidR="00446E00">
        <w:rPr>
          <w:rFonts w:ascii="Times New Roman" w:eastAsia="Times New Roman" w:hAnsi="Times New Roman" w:cs="Times New Roman"/>
          <w:kern w:val="0"/>
          <w:sz w:val="24"/>
          <w:szCs w:val="24"/>
          <w:lang w:val="en-US"/>
        </w:rPr>
        <w:t xml:space="preserve">very </w:t>
      </w:r>
      <w:r w:rsidR="0089375D">
        <w:rPr>
          <w:rFonts w:ascii="Times New Roman" w:eastAsia="Times New Roman" w:hAnsi="Times New Roman" w:cs="Times New Roman"/>
          <w:kern w:val="0"/>
          <w:sz w:val="24"/>
          <w:szCs w:val="24"/>
          <w:lang w:val="en-US"/>
        </w:rPr>
        <w:t>strong biofilm activity</w:t>
      </w:r>
      <w:r w:rsidR="0045450D">
        <w:rPr>
          <w:rFonts w:ascii="Times New Roman" w:eastAsia="Times New Roman" w:hAnsi="Times New Roman" w:cs="Times New Roman"/>
          <w:kern w:val="0"/>
          <w:sz w:val="24"/>
          <w:szCs w:val="24"/>
          <w:lang w:val="en-US"/>
        </w:rPr>
        <w:t>.</w:t>
      </w:r>
    </w:p>
    <w:bookmarkEnd w:id="5"/>
    <w:p w14:paraId="0C6DA28E" w14:textId="2353A2A2" w:rsidR="00A52789" w:rsidRPr="001F5981" w:rsidRDefault="001F5981" w:rsidP="001F5981">
      <w:pPr>
        <w:spacing w:line="360" w:lineRule="auto"/>
        <w:jc w:val="both"/>
        <w:rPr>
          <w:rFonts w:ascii="Times New Roman" w:eastAsia="Times New Roman" w:hAnsi="Times New Roman" w:cs="Times New Roman"/>
          <w:kern w:val="0"/>
          <w:sz w:val="24"/>
          <w:szCs w:val="24"/>
          <w:lang w:val="en-US"/>
        </w:rPr>
      </w:pPr>
      <w:r>
        <w:rPr>
          <w:rFonts w:ascii="Times New Roman" w:eastAsia="Times New Roman" w:hAnsi="Times New Roman" w:cs="Times New Roman"/>
          <w:b/>
          <w:bCs/>
          <w:kern w:val="0"/>
          <w:sz w:val="24"/>
          <w:szCs w:val="24"/>
          <w:lang w:val="en-US"/>
        </w:rPr>
        <w:t xml:space="preserve">3.3.1 </w:t>
      </w:r>
      <w:r w:rsidR="00A52789" w:rsidRPr="001F5981">
        <w:rPr>
          <w:rFonts w:ascii="Times New Roman" w:eastAsia="Times New Roman" w:hAnsi="Times New Roman" w:cs="Times New Roman"/>
          <w:b/>
          <w:bCs/>
          <w:kern w:val="0"/>
          <w:sz w:val="24"/>
          <w:szCs w:val="24"/>
          <w:lang w:val="en-US"/>
        </w:rPr>
        <w:t>DNA sequencing:</w:t>
      </w:r>
    </w:p>
    <w:p w14:paraId="5B76F9C3" w14:textId="3C53E0D8" w:rsidR="00DC1AAB" w:rsidRDefault="00A52789" w:rsidP="00397F56">
      <w:pPr>
        <w:spacing w:line="360" w:lineRule="auto"/>
        <w:ind w:firstLine="720"/>
        <w:jc w:val="both"/>
        <w:rPr>
          <w:rFonts w:ascii="Times New Roman" w:eastAsia="Times New Roman" w:hAnsi="Times New Roman" w:cs="Times New Roman"/>
          <w:kern w:val="0"/>
          <w:sz w:val="24"/>
          <w:szCs w:val="24"/>
          <w:lang w:val="en-US"/>
        </w:rPr>
      </w:pPr>
      <w:r w:rsidRPr="00A52789">
        <w:rPr>
          <w:rFonts w:ascii="Times New Roman" w:eastAsia="Times New Roman" w:hAnsi="Times New Roman" w:cs="Times New Roman"/>
          <w:kern w:val="0"/>
          <w:sz w:val="24"/>
          <w:szCs w:val="24"/>
          <w:lang w:val="en-US"/>
        </w:rPr>
        <w:t xml:space="preserve">The most dominant </w:t>
      </w:r>
      <w:r w:rsidR="00DC1AAB">
        <w:rPr>
          <w:rFonts w:ascii="Times New Roman" w:eastAsia="Times New Roman" w:hAnsi="Times New Roman" w:cs="Times New Roman"/>
          <w:kern w:val="0"/>
          <w:sz w:val="24"/>
          <w:szCs w:val="24"/>
          <w:lang w:val="en-US"/>
        </w:rPr>
        <w:t>strains</w:t>
      </w:r>
      <w:r w:rsidRPr="00A52789">
        <w:rPr>
          <w:rFonts w:ascii="Times New Roman" w:eastAsia="Times New Roman" w:hAnsi="Times New Roman" w:cs="Times New Roman"/>
          <w:kern w:val="0"/>
          <w:sz w:val="24"/>
          <w:szCs w:val="24"/>
          <w:lang w:val="en-US"/>
        </w:rPr>
        <w:t xml:space="preserve"> from </w:t>
      </w:r>
      <w:r w:rsidR="001A59FB">
        <w:rPr>
          <w:rFonts w:ascii="Times New Roman" w:eastAsia="Times New Roman" w:hAnsi="Times New Roman" w:cs="Times New Roman"/>
          <w:kern w:val="0"/>
          <w:sz w:val="24"/>
          <w:szCs w:val="24"/>
          <w:lang w:val="en-US"/>
        </w:rPr>
        <w:t>each of the three zones</w:t>
      </w:r>
      <w:r w:rsidRPr="00A52789">
        <w:rPr>
          <w:rFonts w:ascii="Times New Roman" w:eastAsia="Times New Roman" w:hAnsi="Times New Roman" w:cs="Times New Roman"/>
          <w:kern w:val="0"/>
          <w:sz w:val="24"/>
          <w:szCs w:val="24"/>
          <w:lang w:val="en-US"/>
        </w:rPr>
        <w:t xml:space="preserve"> were </w:t>
      </w:r>
      <w:r>
        <w:rPr>
          <w:rFonts w:ascii="Times New Roman" w:eastAsia="Times New Roman" w:hAnsi="Times New Roman" w:cs="Times New Roman"/>
          <w:kern w:val="0"/>
          <w:sz w:val="24"/>
          <w:szCs w:val="24"/>
          <w:lang w:val="en-US"/>
        </w:rPr>
        <w:t>identified through 16S rRNA gene sequencing</w:t>
      </w:r>
      <w:r w:rsidR="00C53145">
        <w:rPr>
          <w:rFonts w:ascii="Times New Roman" w:eastAsia="Times New Roman" w:hAnsi="Times New Roman" w:cs="Times New Roman"/>
          <w:kern w:val="0"/>
          <w:sz w:val="24"/>
          <w:szCs w:val="24"/>
          <w:lang w:val="en-US"/>
        </w:rPr>
        <w:t xml:space="preserve"> and the</w:t>
      </w:r>
      <w:r w:rsidR="001A59FB">
        <w:rPr>
          <w:rFonts w:ascii="Times New Roman" w:eastAsia="Times New Roman" w:hAnsi="Times New Roman" w:cs="Times New Roman"/>
          <w:kern w:val="0"/>
          <w:sz w:val="24"/>
          <w:szCs w:val="24"/>
          <w:lang w:val="en-US"/>
        </w:rPr>
        <w:t>ir</w:t>
      </w:r>
      <w:r w:rsidR="00C53145">
        <w:rPr>
          <w:rFonts w:ascii="Times New Roman" w:eastAsia="Times New Roman" w:hAnsi="Times New Roman" w:cs="Times New Roman"/>
          <w:kern w:val="0"/>
          <w:sz w:val="24"/>
          <w:szCs w:val="24"/>
          <w:lang w:val="en-US"/>
        </w:rPr>
        <w:t xml:space="preserve"> sequences were </w:t>
      </w:r>
      <w:r w:rsidR="001A59FB">
        <w:rPr>
          <w:rFonts w:ascii="Times New Roman" w:eastAsia="Times New Roman" w:hAnsi="Times New Roman" w:cs="Times New Roman"/>
          <w:kern w:val="0"/>
          <w:sz w:val="24"/>
          <w:szCs w:val="24"/>
          <w:lang w:val="en-US"/>
        </w:rPr>
        <w:t>deposited in</w:t>
      </w:r>
      <w:r w:rsidR="00C53145">
        <w:rPr>
          <w:rFonts w:ascii="Times New Roman" w:eastAsia="Times New Roman" w:hAnsi="Times New Roman" w:cs="Times New Roman"/>
          <w:kern w:val="0"/>
          <w:sz w:val="24"/>
          <w:szCs w:val="24"/>
          <w:lang w:val="en-US"/>
        </w:rPr>
        <w:t xml:space="preserve"> the NCBI database</w:t>
      </w:r>
      <w:r>
        <w:rPr>
          <w:rFonts w:ascii="Times New Roman" w:eastAsia="Times New Roman" w:hAnsi="Times New Roman" w:cs="Times New Roman"/>
          <w:kern w:val="0"/>
          <w:sz w:val="24"/>
          <w:szCs w:val="24"/>
          <w:lang w:val="en-US"/>
        </w:rPr>
        <w:t xml:space="preserve">. </w:t>
      </w:r>
      <w:bookmarkStart w:id="6" w:name="_Hlk226828830"/>
      <w:r>
        <w:rPr>
          <w:rFonts w:ascii="Times New Roman" w:eastAsia="Times New Roman" w:hAnsi="Times New Roman" w:cs="Times New Roman"/>
          <w:kern w:val="0"/>
          <w:sz w:val="24"/>
          <w:szCs w:val="24"/>
          <w:lang w:val="en-US"/>
        </w:rPr>
        <w:t xml:space="preserve">The </w:t>
      </w:r>
      <w:r w:rsidR="001D1598">
        <w:rPr>
          <w:rFonts w:ascii="Times New Roman" w:eastAsia="Times New Roman" w:hAnsi="Times New Roman" w:cs="Times New Roman"/>
          <w:kern w:val="0"/>
          <w:sz w:val="24"/>
          <w:szCs w:val="24"/>
          <w:lang w:val="en-US"/>
        </w:rPr>
        <w:t xml:space="preserve">most dominant </w:t>
      </w:r>
      <w:r>
        <w:rPr>
          <w:rFonts w:ascii="Times New Roman" w:eastAsia="Times New Roman" w:hAnsi="Times New Roman" w:cs="Times New Roman"/>
          <w:kern w:val="0"/>
          <w:sz w:val="24"/>
          <w:szCs w:val="24"/>
          <w:lang w:val="en-US"/>
        </w:rPr>
        <w:t xml:space="preserve">species identified from the </w:t>
      </w:r>
      <w:r w:rsidR="008F1DF2">
        <w:rPr>
          <w:rFonts w:ascii="Times New Roman" w:eastAsia="Times New Roman" w:hAnsi="Times New Roman" w:cs="Times New Roman"/>
          <w:kern w:val="0"/>
          <w:sz w:val="24"/>
          <w:szCs w:val="24"/>
          <w:lang w:val="en-US"/>
        </w:rPr>
        <w:t xml:space="preserve">marine, </w:t>
      </w:r>
      <w:r w:rsidR="00B22D4F">
        <w:rPr>
          <w:rFonts w:ascii="Times New Roman" w:eastAsia="Times New Roman" w:hAnsi="Times New Roman" w:cs="Times New Roman"/>
          <w:kern w:val="0"/>
          <w:sz w:val="24"/>
          <w:szCs w:val="24"/>
          <w:lang w:val="en-US"/>
        </w:rPr>
        <w:t>brackish water</w:t>
      </w:r>
      <w:r w:rsidR="008F1DF2">
        <w:rPr>
          <w:rFonts w:ascii="Times New Roman" w:eastAsia="Times New Roman" w:hAnsi="Times New Roman" w:cs="Times New Roman"/>
          <w:kern w:val="0"/>
          <w:sz w:val="24"/>
          <w:szCs w:val="24"/>
          <w:lang w:val="en-US"/>
        </w:rPr>
        <w:t xml:space="preserve"> </w:t>
      </w:r>
      <w:r>
        <w:rPr>
          <w:rFonts w:ascii="Times New Roman" w:eastAsia="Times New Roman" w:hAnsi="Times New Roman" w:cs="Times New Roman"/>
          <w:kern w:val="0"/>
          <w:sz w:val="24"/>
          <w:szCs w:val="24"/>
          <w:lang w:val="en-US"/>
        </w:rPr>
        <w:t>and freshwater</w:t>
      </w:r>
      <w:r w:rsidR="00B22D4F">
        <w:rPr>
          <w:rFonts w:ascii="Times New Roman" w:eastAsia="Times New Roman" w:hAnsi="Times New Roman" w:cs="Times New Roman"/>
          <w:kern w:val="0"/>
          <w:sz w:val="24"/>
          <w:szCs w:val="24"/>
          <w:lang w:val="en-US"/>
        </w:rPr>
        <w:t xml:space="preserve"> </w:t>
      </w:r>
      <w:r>
        <w:rPr>
          <w:rFonts w:ascii="Times New Roman" w:eastAsia="Times New Roman" w:hAnsi="Times New Roman" w:cs="Times New Roman"/>
          <w:kern w:val="0"/>
          <w:sz w:val="24"/>
          <w:szCs w:val="24"/>
          <w:lang w:val="en-US"/>
        </w:rPr>
        <w:t>zone</w:t>
      </w:r>
      <w:r w:rsidR="008F1DF2">
        <w:rPr>
          <w:rFonts w:ascii="Times New Roman" w:eastAsia="Times New Roman" w:hAnsi="Times New Roman" w:cs="Times New Roman"/>
          <w:kern w:val="0"/>
          <w:sz w:val="24"/>
          <w:szCs w:val="24"/>
          <w:lang w:val="en-US"/>
        </w:rPr>
        <w:t>s</w:t>
      </w:r>
      <w:r>
        <w:rPr>
          <w:rFonts w:ascii="Times New Roman" w:eastAsia="Times New Roman" w:hAnsi="Times New Roman" w:cs="Times New Roman"/>
          <w:kern w:val="0"/>
          <w:sz w:val="24"/>
          <w:szCs w:val="24"/>
          <w:lang w:val="en-US"/>
        </w:rPr>
        <w:t xml:space="preserve"> were </w:t>
      </w:r>
      <w:r w:rsidR="008F1DF2" w:rsidRPr="00DC1AAB">
        <w:rPr>
          <w:rFonts w:ascii="Times New Roman" w:eastAsia="Times New Roman" w:hAnsi="Times New Roman" w:cs="Times New Roman"/>
          <w:i/>
          <w:iCs/>
          <w:kern w:val="0"/>
          <w:sz w:val="24"/>
          <w:szCs w:val="24"/>
          <w:lang w:val="en-US"/>
        </w:rPr>
        <w:t xml:space="preserve">Vibrio alginolyticus </w:t>
      </w:r>
      <w:r w:rsidR="008F1DF2" w:rsidRPr="00DC1AAB">
        <w:rPr>
          <w:rFonts w:ascii="Times New Roman" w:eastAsia="Times New Roman" w:hAnsi="Times New Roman" w:cs="Times New Roman"/>
          <w:kern w:val="0"/>
          <w:sz w:val="24"/>
          <w:szCs w:val="24"/>
          <w:lang w:val="en-US"/>
        </w:rPr>
        <w:t xml:space="preserve">(PQ770699), </w:t>
      </w:r>
      <w:r w:rsidRPr="00DC1AAB">
        <w:rPr>
          <w:rFonts w:ascii="Times New Roman" w:eastAsia="Times New Roman" w:hAnsi="Times New Roman" w:cs="Times New Roman"/>
          <w:i/>
          <w:iCs/>
          <w:kern w:val="0"/>
          <w:sz w:val="24"/>
          <w:szCs w:val="24"/>
          <w:lang w:val="en-US"/>
        </w:rPr>
        <w:t xml:space="preserve">Vibrio </w:t>
      </w:r>
      <w:proofErr w:type="spellStart"/>
      <w:r w:rsidRPr="00DC1AAB">
        <w:rPr>
          <w:rFonts w:ascii="Times New Roman" w:eastAsia="Times New Roman" w:hAnsi="Times New Roman" w:cs="Times New Roman"/>
          <w:i/>
          <w:iCs/>
          <w:kern w:val="0"/>
          <w:sz w:val="24"/>
          <w:szCs w:val="24"/>
          <w:lang w:val="en-US"/>
        </w:rPr>
        <w:t>harveyi</w:t>
      </w:r>
      <w:proofErr w:type="spellEnd"/>
      <w:r w:rsidR="00C53145" w:rsidRPr="00DC1AAB">
        <w:rPr>
          <w:rFonts w:ascii="Times New Roman" w:eastAsia="Times New Roman" w:hAnsi="Times New Roman" w:cs="Times New Roman"/>
          <w:i/>
          <w:iCs/>
          <w:kern w:val="0"/>
          <w:sz w:val="24"/>
          <w:szCs w:val="24"/>
          <w:lang w:val="en-US"/>
        </w:rPr>
        <w:t xml:space="preserve"> </w:t>
      </w:r>
      <w:r w:rsidR="00C53145" w:rsidRPr="00DC1AAB">
        <w:rPr>
          <w:rFonts w:ascii="Times New Roman" w:eastAsia="Times New Roman" w:hAnsi="Times New Roman" w:cs="Times New Roman"/>
          <w:kern w:val="0"/>
          <w:sz w:val="24"/>
          <w:szCs w:val="24"/>
          <w:lang w:val="en-US"/>
        </w:rPr>
        <w:t>(PQ764994)</w:t>
      </w:r>
      <w:r w:rsidRPr="00DC1AAB">
        <w:rPr>
          <w:rFonts w:ascii="Times New Roman" w:eastAsia="Times New Roman" w:hAnsi="Times New Roman" w:cs="Times New Roman"/>
          <w:i/>
          <w:iCs/>
          <w:kern w:val="0"/>
          <w:sz w:val="24"/>
          <w:szCs w:val="24"/>
          <w:lang w:val="en-US"/>
        </w:rPr>
        <w:t xml:space="preserve"> </w:t>
      </w:r>
      <w:r w:rsidRPr="00DC1AAB">
        <w:rPr>
          <w:rFonts w:ascii="Times New Roman" w:eastAsia="Times New Roman" w:hAnsi="Times New Roman" w:cs="Times New Roman"/>
          <w:kern w:val="0"/>
          <w:sz w:val="24"/>
          <w:szCs w:val="24"/>
          <w:lang w:val="en-US"/>
        </w:rPr>
        <w:t xml:space="preserve">and </w:t>
      </w:r>
      <w:r w:rsidRPr="00DC1AAB">
        <w:rPr>
          <w:rFonts w:ascii="Times New Roman" w:eastAsia="Times New Roman" w:hAnsi="Times New Roman" w:cs="Times New Roman"/>
          <w:i/>
          <w:iCs/>
          <w:kern w:val="0"/>
          <w:sz w:val="24"/>
          <w:szCs w:val="24"/>
          <w:lang w:val="en-US"/>
        </w:rPr>
        <w:t>Pseudomonas putida</w:t>
      </w:r>
      <w:r w:rsidR="00C53145" w:rsidRPr="00DC1AAB">
        <w:rPr>
          <w:rFonts w:ascii="Times New Roman" w:eastAsia="Times New Roman" w:hAnsi="Times New Roman" w:cs="Times New Roman"/>
          <w:i/>
          <w:iCs/>
          <w:kern w:val="0"/>
          <w:sz w:val="24"/>
          <w:szCs w:val="24"/>
          <w:lang w:val="en-US"/>
        </w:rPr>
        <w:t xml:space="preserve"> </w:t>
      </w:r>
      <w:r w:rsidR="00C53145" w:rsidRPr="00DC1AAB">
        <w:rPr>
          <w:rFonts w:ascii="Times New Roman" w:eastAsia="Times New Roman" w:hAnsi="Times New Roman" w:cs="Times New Roman"/>
          <w:kern w:val="0"/>
          <w:sz w:val="24"/>
          <w:szCs w:val="24"/>
          <w:lang w:val="en-US"/>
        </w:rPr>
        <w:t>(PQ687526)</w:t>
      </w:r>
      <w:r w:rsidR="001A59FB">
        <w:rPr>
          <w:rFonts w:ascii="Times New Roman" w:eastAsia="Times New Roman" w:hAnsi="Times New Roman" w:cs="Times New Roman"/>
          <w:kern w:val="0"/>
          <w:sz w:val="24"/>
          <w:szCs w:val="24"/>
          <w:lang w:val="en-US"/>
        </w:rPr>
        <w:t>, respectively</w:t>
      </w:r>
      <w:r w:rsidRPr="00DC1AAB">
        <w:rPr>
          <w:rFonts w:ascii="Times New Roman" w:eastAsia="Times New Roman" w:hAnsi="Times New Roman" w:cs="Times New Roman"/>
          <w:kern w:val="0"/>
          <w:sz w:val="24"/>
          <w:szCs w:val="24"/>
          <w:lang w:val="en-US"/>
        </w:rPr>
        <w:t>.</w:t>
      </w:r>
      <w:r w:rsidR="00A04740">
        <w:rPr>
          <w:rFonts w:ascii="Times New Roman" w:eastAsia="Times New Roman" w:hAnsi="Times New Roman" w:cs="Times New Roman"/>
          <w:kern w:val="0"/>
          <w:sz w:val="24"/>
          <w:szCs w:val="24"/>
          <w:lang w:val="en-US"/>
        </w:rPr>
        <w:t xml:space="preserve"> </w:t>
      </w:r>
      <w:bookmarkEnd w:id="6"/>
      <w:r w:rsidR="00A04740">
        <w:rPr>
          <w:rFonts w:ascii="Times New Roman" w:eastAsia="Times New Roman" w:hAnsi="Times New Roman" w:cs="Times New Roman"/>
          <w:kern w:val="0"/>
          <w:sz w:val="24"/>
          <w:szCs w:val="24"/>
          <w:lang w:val="en-US"/>
        </w:rPr>
        <w:t>These</w:t>
      </w:r>
      <w:r w:rsidR="001A59FB">
        <w:rPr>
          <w:rFonts w:ascii="Times New Roman" w:eastAsia="Times New Roman" w:hAnsi="Times New Roman" w:cs="Times New Roman"/>
          <w:kern w:val="0"/>
          <w:sz w:val="24"/>
          <w:szCs w:val="24"/>
          <w:lang w:val="en-US"/>
        </w:rPr>
        <w:t xml:space="preserve"> strains</w:t>
      </w:r>
      <w:r w:rsidR="00A04740">
        <w:rPr>
          <w:rFonts w:ascii="Times New Roman" w:eastAsia="Times New Roman" w:hAnsi="Times New Roman" w:cs="Times New Roman"/>
          <w:kern w:val="0"/>
          <w:sz w:val="24"/>
          <w:szCs w:val="24"/>
          <w:lang w:val="en-US"/>
        </w:rPr>
        <w:t xml:space="preserve"> </w:t>
      </w:r>
      <w:r w:rsidR="00F40983">
        <w:rPr>
          <w:rFonts w:ascii="Times New Roman" w:eastAsia="Times New Roman" w:hAnsi="Times New Roman" w:cs="Times New Roman"/>
          <w:kern w:val="0"/>
          <w:sz w:val="24"/>
          <w:szCs w:val="24"/>
          <w:lang w:val="en-US"/>
        </w:rPr>
        <w:t>showed</w:t>
      </w:r>
      <w:r w:rsidR="00A04740">
        <w:rPr>
          <w:rFonts w:ascii="Times New Roman" w:eastAsia="Times New Roman" w:hAnsi="Times New Roman" w:cs="Times New Roman"/>
          <w:kern w:val="0"/>
          <w:sz w:val="24"/>
          <w:szCs w:val="24"/>
          <w:lang w:val="en-US"/>
        </w:rPr>
        <w:t xml:space="preserve"> </w:t>
      </w:r>
      <w:r w:rsidR="001A59FB">
        <w:rPr>
          <w:rFonts w:ascii="Times New Roman" w:eastAsia="Times New Roman" w:hAnsi="Times New Roman" w:cs="Times New Roman"/>
          <w:kern w:val="0"/>
          <w:sz w:val="24"/>
          <w:szCs w:val="24"/>
          <w:lang w:val="en-US"/>
        </w:rPr>
        <w:t>high sequence</w:t>
      </w:r>
      <w:r w:rsidR="00A04740">
        <w:rPr>
          <w:rFonts w:ascii="Times New Roman" w:eastAsia="Times New Roman" w:hAnsi="Times New Roman" w:cs="Times New Roman"/>
          <w:kern w:val="0"/>
          <w:sz w:val="24"/>
          <w:szCs w:val="24"/>
          <w:lang w:val="en-US"/>
        </w:rPr>
        <w:t xml:space="preserve"> similarity with</w:t>
      </w:r>
      <w:r w:rsidR="00F40983">
        <w:rPr>
          <w:rFonts w:ascii="Times New Roman" w:eastAsia="Times New Roman" w:hAnsi="Times New Roman" w:cs="Times New Roman"/>
          <w:kern w:val="0"/>
          <w:sz w:val="24"/>
          <w:szCs w:val="24"/>
          <w:lang w:val="en-US"/>
        </w:rPr>
        <w:t xml:space="preserve"> other</w:t>
      </w:r>
      <w:r w:rsidR="001A59FB">
        <w:rPr>
          <w:rFonts w:ascii="Times New Roman" w:eastAsia="Times New Roman" w:hAnsi="Times New Roman" w:cs="Times New Roman"/>
          <w:kern w:val="0"/>
          <w:sz w:val="24"/>
          <w:szCs w:val="24"/>
          <w:lang w:val="en-US"/>
        </w:rPr>
        <w:t xml:space="preserve"> known</w:t>
      </w:r>
      <w:r w:rsidR="00F40983">
        <w:rPr>
          <w:rFonts w:ascii="Times New Roman" w:eastAsia="Times New Roman" w:hAnsi="Times New Roman" w:cs="Times New Roman"/>
          <w:kern w:val="0"/>
          <w:sz w:val="24"/>
          <w:szCs w:val="24"/>
          <w:lang w:val="en-US"/>
        </w:rPr>
        <w:t xml:space="preserve"> film-forming</w:t>
      </w:r>
      <w:r w:rsidR="00A04740">
        <w:rPr>
          <w:rFonts w:ascii="Times New Roman" w:eastAsia="Times New Roman" w:hAnsi="Times New Roman" w:cs="Times New Roman"/>
          <w:kern w:val="0"/>
          <w:sz w:val="24"/>
          <w:szCs w:val="24"/>
          <w:lang w:val="en-US"/>
        </w:rPr>
        <w:t xml:space="preserve"> </w:t>
      </w:r>
      <w:r w:rsidR="00A04740" w:rsidRPr="00A04740">
        <w:rPr>
          <w:rFonts w:ascii="Times New Roman" w:eastAsia="Times New Roman" w:hAnsi="Times New Roman" w:cs="Times New Roman"/>
          <w:i/>
          <w:iCs/>
          <w:kern w:val="0"/>
          <w:sz w:val="24"/>
          <w:szCs w:val="24"/>
          <w:lang w:val="en-US"/>
        </w:rPr>
        <w:t xml:space="preserve">Vibrio </w:t>
      </w:r>
      <w:r w:rsidR="00A04740" w:rsidRPr="00A04740">
        <w:rPr>
          <w:rFonts w:ascii="Times New Roman" w:eastAsia="Times New Roman" w:hAnsi="Times New Roman" w:cs="Times New Roman"/>
          <w:kern w:val="0"/>
          <w:sz w:val="24"/>
          <w:szCs w:val="24"/>
          <w:lang w:val="en-US"/>
        </w:rPr>
        <w:t>sp</w:t>
      </w:r>
      <w:r w:rsidR="00A04740">
        <w:rPr>
          <w:rFonts w:ascii="Times New Roman" w:eastAsia="Times New Roman" w:hAnsi="Times New Roman" w:cs="Times New Roman"/>
          <w:kern w:val="0"/>
          <w:sz w:val="24"/>
          <w:szCs w:val="24"/>
          <w:lang w:val="en-US"/>
        </w:rPr>
        <w:t xml:space="preserve">. and </w:t>
      </w:r>
      <w:r w:rsidR="00A04740" w:rsidRPr="00A04740">
        <w:rPr>
          <w:rFonts w:ascii="Times New Roman" w:eastAsia="Times New Roman" w:hAnsi="Times New Roman" w:cs="Times New Roman"/>
          <w:i/>
          <w:iCs/>
          <w:kern w:val="0"/>
          <w:sz w:val="24"/>
          <w:szCs w:val="24"/>
          <w:lang w:val="en-US"/>
        </w:rPr>
        <w:t xml:space="preserve">Pseudomonas </w:t>
      </w:r>
      <w:r w:rsidR="00A04740" w:rsidRPr="00A04740">
        <w:rPr>
          <w:rFonts w:ascii="Times New Roman" w:eastAsia="Times New Roman" w:hAnsi="Times New Roman" w:cs="Times New Roman"/>
          <w:kern w:val="0"/>
          <w:sz w:val="24"/>
          <w:szCs w:val="24"/>
          <w:lang w:val="en-US"/>
        </w:rPr>
        <w:t>sp</w:t>
      </w:r>
      <w:r w:rsidR="00A04740">
        <w:rPr>
          <w:rFonts w:ascii="Times New Roman" w:eastAsia="Times New Roman" w:hAnsi="Times New Roman" w:cs="Times New Roman"/>
          <w:kern w:val="0"/>
          <w:sz w:val="24"/>
          <w:szCs w:val="24"/>
          <w:lang w:val="en-US"/>
        </w:rPr>
        <w:t>.,</w:t>
      </w:r>
      <w:r w:rsidR="00F40983">
        <w:rPr>
          <w:rFonts w:ascii="Times New Roman" w:eastAsia="Times New Roman" w:hAnsi="Times New Roman" w:cs="Times New Roman"/>
          <w:kern w:val="0"/>
          <w:sz w:val="24"/>
          <w:szCs w:val="24"/>
          <w:lang w:val="en-US"/>
        </w:rPr>
        <w:t xml:space="preserve"> </w:t>
      </w:r>
      <w:r w:rsidR="00E6269A">
        <w:rPr>
          <w:rFonts w:ascii="Times New Roman" w:eastAsia="Times New Roman" w:hAnsi="Times New Roman" w:cs="Times New Roman"/>
          <w:kern w:val="0"/>
          <w:sz w:val="24"/>
          <w:szCs w:val="24"/>
          <w:lang w:val="en-US"/>
        </w:rPr>
        <w:t xml:space="preserve">as evidenced </w:t>
      </w:r>
      <w:r w:rsidR="00F40983">
        <w:rPr>
          <w:rFonts w:ascii="Times New Roman" w:eastAsia="Times New Roman" w:hAnsi="Times New Roman" w:cs="Times New Roman"/>
          <w:kern w:val="0"/>
          <w:sz w:val="24"/>
          <w:szCs w:val="24"/>
          <w:lang w:val="en-US"/>
        </w:rPr>
        <w:t>from di</w:t>
      </w:r>
      <w:r w:rsidR="001A59FB">
        <w:rPr>
          <w:rFonts w:ascii="Times New Roman" w:eastAsia="Times New Roman" w:hAnsi="Times New Roman" w:cs="Times New Roman"/>
          <w:kern w:val="0"/>
          <w:sz w:val="24"/>
          <w:szCs w:val="24"/>
          <w:lang w:val="en-US"/>
        </w:rPr>
        <w:t>verse</w:t>
      </w:r>
      <w:r w:rsidR="00F40983">
        <w:rPr>
          <w:rFonts w:ascii="Times New Roman" w:eastAsia="Times New Roman" w:hAnsi="Times New Roman" w:cs="Times New Roman"/>
          <w:kern w:val="0"/>
          <w:sz w:val="24"/>
          <w:szCs w:val="24"/>
          <w:lang w:val="en-US"/>
        </w:rPr>
        <w:t xml:space="preserve"> aquatic environments</w:t>
      </w:r>
      <w:r w:rsidR="00E6269A">
        <w:rPr>
          <w:rFonts w:ascii="Times New Roman" w:eastAsia="Times New Roman" w:hAnsi="Times New Roman" w:cs="Times New Roman"/>
          <w:kern w:val="0"/>
          <w:sz w:val="24"/>
          <w:szCs w:val="24"/>
          <w:lang w:val="en-US"/>
        </w:rPr>
        <w:t xml:space="preserve"> </w:t>
      </w:r>
      <w:r w:rsidR="00D07749">
        <w:rPr>
          <w:rFonts w:ascii="Times New Roman" w:eastAsia="Times New Roman" w:hAnsi="Times New Roman" w:cs="Times New Roman"/>
          <w:kern w:val="0"/>
          <w:sz w:val="24"/>
          <w:szCs w:val="24"/>
          <w:lang w:val="en-US"/>
        </w:rPr>
        <w:t xml:space="preserve">and </w:t>
      </w:r>
      <w:r w:rsidR="001A59FB">
        <w:rPr>
          <w:rFonts w:ascii="Times New Roman" w:eastAsia="Times New Roman" w:hAnsi="Times New Roman" w:cs="Times New Roman"/>
          <w:kern w:val="0"/>
          <w:sz w:val="24"/>
          <w:szCs w:val="24"/>
          <w:lang w:val="en-US"/>
        </w:rPr>
        <w:t xml:space="preserve">as further supported </w:t>
      </w:r>
      <w:r w:rsidR="00D07749">
        <w:rPr>
          <w:rFonts w:ascii="Times New Roman" w:eastAsia="Times New Roman" w:hAnsi="Times New Roman" w:cs="Times New Roman"/>
          <w:kern w:val="0"/>
          <w:sz w:val="24"/>
          <w:szCs w:val="24"/>
          <w:lang w:val="en-US"/>
        </w:rPr>
        <w:t>through</w:t>
      </w:r>
      <w:r w:rsidR="00A04740">
        <w:rPr>
          <w:rFonts w:ascii="Times New Roman" w:eastAsia="Times New Roman" w:hAnsi="Times New Roman" w:cs="Times New Roman"/>
          <w:kern w:val="0"/>
          <w:sz w:val="24"/>
          <w:szCs w:val="24"/>
          <w:lang w:val="en-US"/>
        </w:rPr>
        <w:t xml:space="preserve"> </w:t>
      </w:r>
      <w:r w:rsidR="001A59FB">
        <w:rPr>
          <w:rFonts w:ascii="Times New Roman" w:eastAsia="Times New Roman" w:hAnsi="Times New Roman" w:cs="Times New Roman"/>
          <w:kern w:val="0"/>
          <w:sz w:val="24"/>
          <w:szCs w:val="24"/>
          <w:lang w:val="en-US"/>
        </w:rPr>
        <w:t xml:space="preserve">the clustering pattern observed from the </w:t>
      </w:r>
      <w:r w:rsidR="00A04740">
        <w:rPr>
          <w:rFonts w:ascii="Times New Roman" w:eastAsia="Times New Roman" w:hAnsi="Times New Roman" w:cs="Times New Roman"/>
          <w:kern w:val="0"/>
          <w:sz w:val="24"/>
          <w:szCs w:val="24"/>
          <w:lang w:val="en-US"/>
        </w:rPr>
        <w:t xml:space="preserve">phylogenetic tree </w:t>
      </w:r>
      <w:r w:rsidR="00397F56">
        <w:rPr>
          <w:rFonts w:ascii="Times New Roman" w:eastAsia="Times New Roman" w:hAnsi="Times New Roman" w:cs="Times New Roman"/>
          <w:kern w:val="0"/>
          <w:sz w:val="24"/>
          <w:szCs w:val="24"/>
          <w:lang w:val="en-US"/>
        </w:rPr>
        <w:t xml:space="preserve">analysis (Fig. </w:t>
      </w:r>
      <w:r w:rsidR="00CD4C13">
        <w:rPr>
          <w:rFonts w:ascii="Times New Roman" w:eastAsia="Times New Roman" w:hAnsi="Times New Roman" w:cs="Times New Roman"/>
          <w:kern w:val="0"/>
          <w:sz w:val="24"/>
          <w:szCs w:val="24"/>
          <w:lang w:val="en-US"/>
        </w:rPr>
        <w:t>7</w:t>
      </w:r>
      <w:r w:rsidR="00397F56">
        <w:rPr>
          <w:rFonts w:ascii="Times New Roman" w:eastAsia="Times New Roman" w:hAnsi="Times New Roman" w:cs="Times New Roman"/>
          <w:kern w:val="0"/>
          <w:sz w:val="24"/>
          <w:szCs w:val="24"/>
          <w:lang w:val="en-US"/>
        </w:rPr>
        <w:t>).</w:t>
      </w:r>
    </w:p>
    <w:p w14:paraId="489EA05A" w14:textId="77777777" w:rsidR="001329EA" w:rsidRPr="00583338" w:rsidRDefault="00DC1AAB" w:rsidP="00583338">
      <w:pPr>
        <w:spacing w:line="278" w:lineRule="auto"/>
        <w:jc w:val="center"/>
        <w:rPr>
          <w:rFonts w:ascii="Times New Roman" w:eastAsia="Times New Roman" w:hAnsi="Times New Roman" w:cs="Times New Roman"/>
          <w:b/>
          <w:bCs/>
          <w:kern w:val="0"/>
          <w:sz w:val="24"/>
          <w:szCs w:val="24"/>
          <w:lang w:val="en-US"/>
        </w:rPr>
      </w:pPr>
      <w:r>
        <w:rPr>
          <w:rFonts w:ascii="Times New Roman" w:eastAsia="Times New Roman" w:hAnsi="Times New Roman" w:cs="Times New Roman"/>
          <w:kern w:val="0"/>
          <w:sz w:val="24"/>
          <w:szCs w:val="24"/>
          <w:lang w:val="en-US"/>
        </w:rPr>
        <w:br w:type="page"/>
      </w:r>
    </w:p>
    <w:tbl>
      <w:tblPr>
        <w:tblStyle w:val="TableGrid"/>
        <w:tblpPr w:leftFromText="180" w:rightFromText="180" w:vertAnchor="page" w:horzAnchor="margin" w:tblpXSpec="center" w:tblpY="1913"/>
        <w:tblW w:w="9175"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544"/>
        <w:gridCol w:w="411"/>
      </w:tblGrid>
      <w:tr w:rsidR="001329EA" w:rsidRPr="00583338" w14:paraId="4CCF7AAE" w14:textId="77777777" w:rsidTr="00CA00E2">
        <w:trPr>
          <w:cantSplit/>
          <w:trHeight w:val="964"/>
        </w:trPr>
        <w:tc>
          <w:tcPr>
            <w:tcW w:w="411" w:type="dxa"/>
            <w:textDirection w:val="btLr"/>
          </w:tcPr>
          <w:p w14:paraId="087A666E"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lastRenderedPageBreak/>
              <w:t>10</w:t>
            </w:r>
          </w:p>
        </w:tc>
        <w:tc>
          <w:tcPr>
            <w:tcW w:w="411" w:type="dxa"/>
            <w:textDirection w:val="btLr"/>
          </w:tcPr>
          <w:p w14:paraId="5AB8333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 cocci</w:t>
            </w:r>
          </w:p>
        </w:tc>
        <w:tc>
          <w:tcPr>
            <w:tcW w:w="411" w:type="dxa"/>
            <w:textDirection w:val="btLr"/>
          </w:tcPr>
          <w:p w14:paraId="6792D4F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70038A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E8B5336"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2041CF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2D78A6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1E5F32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DAEEA0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A55D35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99A4AB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F30FD3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56FCDD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D37E820"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4D0F09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EAB7A7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38639B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F60FF8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737433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E1A942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1CB1BF8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i/>
                <w:iCs/>
                <w:sz w:val="16"/>
                <w:szCs w:val="16"/>
              </w:rPr>
              <w:t xml:space="preserve">Staphylococcus </w:t>
            </w:r>
            <w:r w:rsidRPr="00CA00E2">
              <w:rPr>
                <w:rFonts w:ascii="Times New Roman" w:eastAsia="Calibri" w:hAnsi="Times New Roman" w:cs="Times New Roman"/>
                <w:sz w:val="16"/>
                <w:szCs w:val="16"/>
              </w:rPr>
              <w:t>sp.</w:t>
            </w:r>
          </w:p>
        </w:tc>
        <w:tc>
          <w:tcPr>
            <w:tcW w:w="411" w:type="dxa"/>
            <w:vMerge w:val="restart"/>
            <w:textDirection w:val="btLr"/>
          </w:tcPr>
          <w:p w14:paraId="6A0E974E" w14:textId="67663C2E" w:rsidR="001329EA" w:rsidRPr="00CA00E2" w:rsidRDefault="00CA00E2" w:rsidP="001329EA">
            <w:pPr>
              <w:spacing w:after="160"/>
              <w:ind w:left="113" w:right="113"/>
              <w:rPr>
                <w:rFonts w:ascii="Times New Roman" w:eastAsia="Calibri" w:hAnsi="Times New Roman" w:cs="Times New Roman"/>
                <w:sz w:val="16"/>
                <w:szCs w:val="16"/>
              </w:rPr>
            </w:pPr>
            <w:r>
              <w:rPr>
                <w:rFonts w:ascii="Times New Roman" w:eastAsia="Calibri" w:hAnsi="Times New Roman" w:cs="Times New Roman"/>
                <w:sz w:val="16"/>
                <w:szCs w:val="16"/>
              </w:rPr>
              <w:t xml:space="preserve">G+ = Gram positive, G- = Gram negative, </w:t>
            </w:r>
            <w:r w:rsidR="001329EA" w:rsidRPr="00CA00E2">
              <w:rPr>
                <w:rFonts w:ascii="Times New Roman" w:eastAsia="Calibri" w:hAnsi="Times New Roman" w:cs="Times New Roman"/>
                <w:sz w:val="16"/>
                <w:szCs w:val="16"/>
              </w:rPr>
              <w:t>+= Positive, -= Negative, v= Variable (mild reaction 70- 80 % positive)</w:t>
            </w:r>
          </w:p>
        </w:tc>
      </w:tr>
      <w:tr w:rsidR="001329EA" w:rsidRPr="00583338" w14:paraId="09B64852" w14:textId="77777777" w:rsidTr="00CA00E2">
        <w:trPr>
          <w:cantSplit/>
          <w:trHeight w:val="964"/>
        </w:trPr>
        <w:tc>
          <w:tcPr>
            <w:tcW w:w="411" w:type="dxa"/>
            <w:textDirection w:val="btLr"/>
          </w:tcPr>
          <w:p w14:paraId="4EA23BE7"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t>9</w:t>
            </w:r>
          </w:p>
        </w:tc>
        <w:tc>
          <w:tcPr>
            <w:tcW w:w="411" w:type="dxa"/>
            <w:textDirection w:val="btLr"/>
          </w:tcPr>
          <w:p w14:paraId="40E0ECD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 rod</w:t>
            </w:r>
          </w:p>
        </w:tc>
        <w:tc>
          <w:tcPr>
            <w:tcW w:w="411" w:type="dxa"/>
            <w:textDirection w:val="btLr"/>
          </w:tcPr>
          <w:p w14:paraId="0FEA47A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9CC765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3E4ADD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6ECE5F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193F3A0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9A1FDB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68EB01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6B064A0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B53E3E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C5B3FF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3B24E0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A687E8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5CB7B1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A3D8D46"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6619C8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9BFE38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1889A1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08D563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2930D28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i/>
                <w:iCs/>
                <w:sz w:val="16"/>
                <w:szCs w:val="16"/>
              </w:rPr>
              <w:t xml:space="preserve">Aeromonas </w:t>
            </w:r>
            <w:r w:rsidRPr="00CA00E2">
              <w:rPr>
                <w:rFonts w:ascii="Times New Roman" w:eastAsia="Calibri" w:hAnsi="Times New Roman" w:cs="Times New Roman"/>
                <w:sz w:val="16"/>
                <w:szCs w:val="16"/>
              </w:rPr>
              <w:t>sp.</w:t>
            </w:r>
          </w:p>
        </w:tc>
        <w:tc>
          <w:tcPr>
            <w:tcW w:w="411" w:type="dxa"/>
            <w:vMerge/>
            <w:textDirection w:val="btLr"/>
          </w:tcPr>
          <w:p w14:paraId="510A0D8A" w14:textId="77777777" w:rsidR="001329EA" w:rsidRPr="00583338" w:rsidRDefault="001329EA" w:rsidP="001329EA">
            <w:pPr>
              <w:spacing w:after="160"/>
              <w:ind w:left="113" w:right="113"/>
              <w:rPr>
                <w:rFonts w:eastAsia="Calibri"/>
                <w:i/>
                <w:iCs/>
                <w:sz w:val="16"/>
                <w:szCs w:val="16"/>
              </w:rPr>
            </w:pPr>
          </w:p>
        </w:tc>
      </w:tr>
      <w:tr w:rsidR="001329EA" w:rsidRPr="00583338" w14:paraId="3E5AC1CC" w14:textId="77777777" w:rsidTr="00CA00E2">
        <w:trPr>
          <w:cantSplit/>
          <w:trHeight w:val="964"/>
        </w:trPr>
        <w:tc>
          <w:tcPr>
            <w:tcW w:w="411" w:type="dxa"/>
            <w:textDirection w:val="btLr"/>
          </w:tcPr>
          <w:p w14:paraId="31011575"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t>8</w:t>
            </w:r>
          </w:p>
        </w:tc>
        <w:tc>
          <w:tcPr>
            <w:tcW w:w="411" w:type="dxa"/>
            <w:textDirection w:val="btLr"/>
          </w:tcPr>
          <w:p w14:paraId="11A0EEA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G-rod</w:t>
            </w:r>
          </w:p>
        </w:tc>
        <w:tc>
          <w:tcPr>
            <w:tcW w:w="411" w:type="dxa"/>
            <w:textDirection w:val="btLr"/>
          </w:tcPr>
          <w:p w14:paraId="65F0BC5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F75FB2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C30945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EB83FB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D708B4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19CB15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34CECA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920123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E67CDB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F4C3B2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A8708A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9650B86"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477E75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6F4239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F06504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042169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268BF06"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77516C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71F8BD91" w14:textId="77777777" w:rsidR="001329EA" w:rsidRPr="00CA00E2" w:rsidRDefault="001329EA" w:rsidP="001329EA">
            <w:pPr>
              <w:spacing w:after="160"/>
              <w:ind w:left="113" w:right="113"/>
              <w:rPr>
                <w:rFonts w:ascii="Times New Roman" w:eastAsia="Calibri" w:hAnsi="Times New Roman" w:cs="Times New Roman"/>
                <w:i/>
                <w:iCs/>
                <w:sz w:val="16"/>
                <w:szCs w:val="16"/>
              </w:rPr>
            </w:pPr>
            <w:r w:rsidRPr="00CA00E2">
              <w:rPr>
                <w:rFonts w:ascii="Times New Roman" w:eastAsia="Calibri" w:hAnsi="Times New Roman" w:cs="Times New Roman"/>
                <w:i/>
                <w:iCs/>
                <w:sz w:val="16"/>
                <w:szCs w:val="16"/>
              </w:rPr>
              <w:t>E. coli</w:t>
            </w:r>
          </w:p>
        </w:tc>
        <w:tc>
          <w:tcPr>
            <w:tcW w:w="411" w:type="dxa"/>
            <w:vMerge/>
            <w:textDirection w:val="btLr"/>
          </w:tcPr>
          <w:p w14:paraId="6E8D509E" w14:textId="77777777" w:rsidR="001329EA" w:rsidRPr="00583338" w:rsidRDefault="001329EA" w:rsidP="001329EA">
            <w:pPr>
              <w:spacing w:after="160"/>
              <w:ind w:left="113" w:right="113"/>
              <w:rPr>
                <w:rFonts w:eastAsia="Calibri"/>
                <w:i/>
                <w:iCs/>
                <w:sz w:val="16"/>
                <w:szCs w:val="16"/>
              </w:rPr>
            </w:pPr>
          </w:p>
        </w:tc>
      </w:tr>
      <w:tr w:rsidR="001329EA" w:rsidRPr="00583338" w14:paraId="58E8D00D" w14:textId="77777777" w:rsidTr="00CA00E2">
        <w:trPr>
          <w:cantSplit/>
          <w:trHeight w:val="964"/>
        </w:trPr>
        <w:tc>
          <w:tcPr>
            <w:tcW w:w="411" w:type="dxa"/>
            <w:textDirection w:val="btLr"/>
          </w:tcPr>
          <w:p w14:paraId="3AC98773"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t>7</w:t>
            </w:r>
          </w:p>
        </w:tc>
        <w:tc>
          <w:tcPr>
            <w:tcW w:w="411" w:type="dxa"/>
            <w:textDirection w:val="btLr"/>
          </w:tcPr>
          <w:p w14:paraId="605E268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 rod</w:t>
            </w:r>
          </w:p>
        </w:tc>
        <w:tc>
          <w:tcPr>
            <w:tcW w:w="411" w:type="dxa"/>
            <w:textDirection w:val="btLr"/>
          </w:tcPr>
          <w:p w14:paraId="16F934D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16D7C4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0460EB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AAEF7E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5569B4C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3484DC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7DC497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8FC5930"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3F66E4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FF1DD6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CC8A8E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904FEA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FAB6C1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E5DC8F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EF401E0"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1F8CD2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0E36F1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02AA7D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2F75E110"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i/>
                <w:iCs/>
                <w:sz w:val="16"/>
                <w:szCs w:val="16"/>
              </w:rPr>
              <w:t xml:space="preserve">Chromobacter </w:t>
            </w:r>
            <w:r w:rsidRPr="00CA00E2">
              <w:rPr>
                <w:rFonts w:ascii="Times New Roman" w:eastAsia="Calibri" w:hAnsi="Times New Roman" w:cs="Times New Roman"/>
                <w:sz w:val="16"/>
                <w:szCs w:val="16"/>
              </w:rPr>
              <w:t xml:space="preserve">sp. </w:t>
            </w:r>
          </w:p>
        </w:tc>
        <w:tc>
          <w:tcPr>
            <w:tcW w:w="411" w:type="dxa"/>
            <w:vMerge/>
            <w:textDirection w:val="btLr"/>
          </w:tcPr>
          <w:p w14:paraId="5847E353" w14:textId="77777777" w:rsidR="001329EA" w:rsidRPr="00583338" w:rsidRDefault="001329EA" w:rsidP="001329EA">
            <w:pPr>
              <w:spacing w:after="160"/>
              <w:ind w:left="113" w:right="113"/>
              <w:rPr>
                <w:rFonts w:eastAsia="Calibri"/>
                <w:i/>
                <w:iCs/>
                <w:sz w:val="16"/>
                <w:szCs w:val="16"/>
              </w:rPr>
            </w:pPr>
          </w:p>
        </w:tc>
      </w:tr>
      <w:tr w:rsidR="001329EA" w:rsidRPr="00583338" w14:paraId="361149AA" w14:textId="77777777" w:rsidTr="00CA00E2">
        <w:trPr>
          <w:cantSplit/>
          <w:trHeight w:val="964"/>
        </w:trPr>
        <w:tc>
          <w:tcPr>
            <w:tcW w:w="411" w:type="dxa"/>
            <w:textDirection w:val="btLr"/>
          </w:tcPr>
          <w:p w14:paraId="768267F3"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t>6</w:t>
            </w:r>
          </w:p>
        </w:tc>
        <w:tc>
          <w:tcPr>
            <w:tcW w:w="411" w:type="dxa"/>
            <w:textDirection w:val="btLr"/>
          </w:tcPr>
          <w:p w14:paraId="03DABE5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 rod</w:t>
            </w:r>
          </w:p>
        </w:tc>
        <w:tc>
          <w:tcPr>
            <w:tcW w:w="411" w:type="dxa"/>
            <w:textDirection w:val="btLr"/>
          </w:tcPr>
          <w:p w14:paraId="79C4697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F0EE8F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A0C844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D3B805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EB68C3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C2F518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E56D58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44B363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46C04F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F06826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7C5254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134AED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D23A2C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B297DA0"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1C50D0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F90F42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6F40BC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B74E2A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6E28093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i/>
                <w:iCs/>
                <w:sz w:val="16"/>
                <w:szCs w:val="16"/>
              </w:rPr>
              <w:t xml:space="preserve">Enterobacter </w:t>
            </w:r>
            <w:r w:rsidRPr="00CA00E2">
              <w:rPr>
                <w:rFonts w:ascii="Times New Roman" w:eastAsia="Calibri" w:hAnsi="Times New Roman" w:cs="Times New Roman"/>
                <w:sz w:val="16"/>
                <w:szCs w:val="16"/>
              </w:rPr>
              <w:t xml:space="preserve">sp. </w:t>
            </w:r>
          </w:p>
        </w:tc>
        <w:tc>
          <w:tcPr>
            <w:tcW w:w="411" w:type="dxa"/>
            <w:vMerge/>
            <w:textDirection w:val="btLr"/>
          </w:tcPr>
          <w:p w14:paraId="10F5858E" w14:textId="77777777" w:rsidR="001329EA" w:rsidRPr="00583338" w:rsidRDefault="001329EA" w:rsidP="001329EA">
            <w:pPr>
              <w:spacing w:after="160"/>
              <w:ind w:left="113" w:right="113"/>
              <w:rPr>
                <w:rFonts w:eastAsia="Calibri"/>
                <w:i/>
                <w:iCs/>
                <w:sz w:val="16"/>
                <w:szCs w:val="16"/>
              </w:rPr>
            </w:pPr>
          </w:p>
        </w:tc>
      </w:tr>
      <w:tr w:rsidR="001329EA" w:rsidRPr="00583338" w14:paraId="7DD1E992" w14:textId="77777777" w:rsidTr="00CA00E2">
        <w:trPr>
          <w:cantSplit/>
          <w:trHeight w:val="964"/>
        </w:trPr>
        <w:tc>
          <w:tcPr>
            <w:tcW w:w="411" w:type="dxa"/>
            <w:textDirection w:val="btLr"/>
          </w:tcPr>
          <w:p w14:paraId="5043D79F"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t>5</w:t>
            </w:r>
          </w:p>
        </w:tc>
        <w:tc>
          <w:tcPr>
            <w:tcW w:w="411" w:type="dxa"/>
            <w:textDirection w:val="btLr"/>
          </w:tcPr>
          <w:p w14:paraId="55B3D8E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 rod</w:t>
            </w:r>
          </w:p>
        </w:tc>
        <w:tc>
          <w:tcPr>
            <w:tcW w:w="411" w:type="dxa"/>
            <w:textDirection w:val="btLr"/>
          </w:tcPr>
          <w:p w14:paraId="6F96316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6FF2EBF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552C2E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30B50C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442806F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E9F1B0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8DD90D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70AA77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EC7DA9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0418F89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D04B14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8130D5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1DF3ED8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31EBC72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3D441A1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78A9553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13372B06"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467A4B6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5CAAF65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i/>
                <w:iCs/>
                <w:sz w:val="16"/>
                <w:szCs w:val="16"/>
              </w:rPr>
              <w:t xml:space="preserve">Arthrobacter </w:t>
            </w:r>
            <w:r w:rsidRPr="00CA00E2">
              <w:rPr>
                <w:rFonts w:ascii="Times New Roman" w:eastAsia="Calibri" w:hAnsi="Times New Roman" w:cs="Times New Roman"/>
                <w:sz w:val="16"/>
                <w:szCs w:val="16"/>
              </w:rPr>
              <w:t>sp.</w:t>
            </w:r>
          </w:p>
        </w:tc>
        <w:tc>
          <w:tcPr>
            <w:tcW w:w="411" w:type="dxa"/>
            <w:vMerge/>
            <w:textDirection w:val="btLr"/>
          </w:tcPr>
          <w:p w14:paraId="25BA7973" w14:textId="77777777" w:rsidR="001329EA" w:rsidRPr="00583338" w:rsidRDefault="001329EA" w:rsidP="001329EA">
            <w:pPr>
              <w:spacing w:after="160"/>
              <w:ind w:left="113" w:right="113"/>
              <w:rPr>
                <w:rFonts w:eastAsia="Calibri"/>
                <w:i/>
                <w:iCs/>
                <w:sz w:val="16"/>
                <w:szCs w:val="16"/>
              </w:rPr>
            </w:pPr>
          </w:p>
        </w:tc>
      </w:tr>
      <w:tr w:rsidR="001329EA" w:rsidRPr="00583338" w14:paraId="2FEEB6FA" w14:textId="77777777" w:rsidTr="00CA00E2">
        <w:trPr>
          <w:cantSplit/>
          <w:trHeight w:val="964"/>
        </w:trPr>
        <w:tc>
          <w:tcPr>
            <w:tcW w:w="411" w:type="dxa"/>
            <w:textDirection w:val="btLr"/>
          </w:tcPr>
          <w:p w14:paraId="78FA7A1A"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t>4</w:t>
            </w:r>
          </w:p>
        </w:tc>
        <w:tc>
          <w:tcPr>
            <w:tcW w:w="411" w:type="dxa"/>
            <w:textDirection w:val="btLr"/>
          </w:tcPr>
          <w:p w14:paraId="3C2B1F3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 rod</w:t>
            </w:r>
          </w:p>
        </w:tc>
        <w:tc>
          <w:tcPr>
            <w:tcW w:w="411" w:type="dxa"/>
            <w:textDirection w:val="btLr"/>
          </w:tcPr>
          <w:p w14:paraId="5D599736"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10AD3B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76949A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0D3A952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B78058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6679E80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6DC6833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3A5DEA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3D5B93B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D3DE43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4A68CF9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31EFF9D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5E518DB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79B69E0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6DD9C96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5711A56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5B043B6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4C680BC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4E999D7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i/>
                <w:iCs/>
                <w:sz w:val="16"/>
                <w:szCs w:val="16"/>
              </w:rPr>
              <w:t xml:space="preserve">Flavobacterium </w:t>
            </w:r>
            <w:r w:rsidRPr="00CA00E2">
              <w:rPr>
                <w:rFonts w:ascii="Times New Roman" w:eastAsia="Calibri" w:hAnsi="Times New Roman" w:cs="Times New Roman"/>
                <w:sz w:val="16"/>
                <w:szCs w:val="16"/>
              </w:rPr>
              <w:t>sp.</w:t>
            </w:r>
          </w:p>
        </w:tc>
        <w:tc>
          <w:tcPr>
            <w:tcW w:w="411" w:type="dxa"/>
            <w:vMerge/>
            <w:textDirection w:val="btLr"/>
          </w:tcPr>
          <w:p w14:paraId="763A26C8" w14:textId="77777777" w:rsidR="001329EA" w:rsidRPr="00583338" w:rsidRDefault="001329EA" w:rsidP="001329EA">
            <w:pPr>
              <w:spacing w:after="160"/>
              <w:ind w:left="113" w:right="113"/>
              <w:rPr>
                <w:rFonts w:eastAsia="Calibri"/>
                <w:i/>
                <w:iCs/>
                <w:sz w:val="16"/>
                <w:szCs w:val="16"/>
              </w:rPr>
            </w:pPr>
          </w:p>
        </w:tc>
      </w:tr>
      <w:tr w:rsidR="001329EA" w:rsidRPr="00583338" w14:paraId="39DF423C" w14:textId="77777777" w:rsidTr="00CA00E2">
        <w:trPr>
          <w:cantSplit/>
          <w:trHeight w:val="964"/>
        </w:trPr>
        <w:tc>
          <w:tcPr>
            <w:tcW w:w="411" w:type="dxa"/>
            <w:textDirection w:val="btLr"/>
          </w:tcPr>
          <w:p w14:paraId="73EE5315"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t>3</w:t>
            </w:r>
          </w:p>
        </w:tc>
        <w:tc>
          <w:tcPr>
            <w:tcW w:w="411" w:type="dxa"/>
            <w:textDirection w:val="btLr"/>
          </w:tcPr>
          <w:p w14:paraId="18F64AA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 rod</w:t>
            </w:r>
          </w:p>
        </w:tc>
        <w:tc>
          <w:tcPr>
            <w:tcW w:w="411" w:type="dxa"/>
            <w:textDirection w:val="btLr"/>
          </w:tcPr>
          <w:p w14:paraId="3B9AFCF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3E6E206"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B79E1A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DD2F64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013F9CA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0695A6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4BD1F6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466B2B9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8741A8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392A31E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2C9B06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E823E4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559D281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091756C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F686C5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410A52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4D9CFD2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1AA859D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478A9DE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i/>
                <w:iCs/>
                <w:sz w:val="16"/>
                <w:szCs w:val="16"/>
              </w:rPr>
              <w:t xml:space="preserve">Bacillus </w:t>
            </w:r>
            <w:r w:rsidRPr="00CA00E2">
              <w:rPr>
                <w:rFonts w:ascii="Times New Roman" w:eastAsia="Calibri" w:hAnsi="Times New Roman" w:cs="Times New Roman"/>
                <w:sz w:val="16"/>
                <w:szCs w:val="16"/>
              </w:rPr>
              <w:t>sp.</w:t>
            </w:r>
          </w:p>
        </w:tc>
        <w:tc>
          <w:tcPr>
            <w:tcW w:w="411" w:type="dxa"/>
            <w:vMerge/>
            <w:textDirection w:val="btLr"/>
          </w:tcPr>
          <w:p w14:paraId="2BD8DE92" w14:textId="77777777" w:rsidR="001329EA" w:rsidRPr="00583338" w:rsidRDefault="001329EA" w:rsidP="001329EA">
            <w:pPr>
              <w:spacing w:after="160"/>
              <w:ind w:left="113" w:right="113"/>
              <w:rPr>
                <w:rFonts w:eastAsia="Calibri"/>
                <w:i/>
                <w:iCs/>
                <w:sz w:val="16"/>
                <w:szCs w:val="16"/>
              </w:rPr>
            </w:pPr>
          </w:p>
        </w:tc>
      </w:tr>
      <w:tr w:rsidR="001329EA" w:rsidRPr="00583338" w14:paraId="16978785" w14:textId="77777777" w:rsidTr="00CA00E2">
        <w:trPr>
          <w:cantSplit/>
          <w:trHeight w:val="1269"/>
        </w:trPr>
        <w:tc>
          <w:tcPr>
            <w:tcW w:w="411" w:type="dxa"/>
            <w:textDirection w:val="btLr"/>
          </w:tcPr>
          <w:p w14:paraId="44FCBE4E"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t>2</w:t>
            </w:r>
          </w:p>
        </w:tc>
        <w:tc>
          <w:tcPr>
            <w:tcW w:w="411" w:type="dxa"/>
            <w:textDirection w:val="btLr"/>
          </w:tcPr>
          <w:p w14:paraId="2F1D8D4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 rod</w:t>
            </w:r>
          </w:p>
        </w:tc>
        <w:tc>
          <w:tcPr>
            <w:tcW w:w="411" w:type="dxa"/>
            <w:textDirection w:val="btLr"/>
          </w:tcPr>
          <w:p w14:paraId="1BC0C51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D54D77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ADAFC9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E184F0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59D495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E12669E"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2F78C1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DC6669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F5B4C1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C83950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EFA0D7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9E407E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C0F985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D54D5C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A9A947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73DF97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4F97FD1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4D5DB7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6B5111D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i/>
                <w:iCs/>
                <w:sz w:val="16"/>
                <w:szCs w:val="16"/>
              </w:rPr>
              <w:t>Pseudomonas</w:t>
            </w:r>
            <w:r w:rsidRPr="00CA00E2">
              <w:rPr>
                <w:rFonts w:ascii="Times New Roman" w:eastAsia="Calibri" w:hAnsi="Times New Roman" w:cs="Times New Roman"/>
                <w:sz w:val="16"/>
                <w:szCs w:val="16"/>
              </w:rPr>
              <w:t xml:space="preserve"> sp.</w:t>
            </w:r>
          </w:p>
        </w:tc>
        <w:tc>
          <w:tcPr>
            <w:tcW w:w="411" w:type="dxa"/>
            <w:vMerge/>
            <w:textDirection w:val="btLr"/>
          </w:tcPr>
          <w:p w14:paraId="20271684" w14:textId="77777777" w:rsidR="001329EA" w:rsidRPr="00583338" w:rsidRDefault="001329EA" w:rsidP="001329EA">
            <w:pPr>
              <w:spacing w:after="160"/>
              <w:ind w:left="113" w:right="113"/>
              <w:rPr>
                <w:rFonts w:eastAsia="Calibri"/>
                <w:i/>
                <w:iCs/>
                <w:sz w:val="16"/>
                <w:szCs w:val="16"/>
              </w:rPr>
            </w:pPr>
          </w:p>
        </w:tc>
      </w:tr>
      <w:tr w:rsidR="001329EA" w:rsidRPr="00583338" w14:paraId="78978689" w14:textId="77777777" w:rsidTr="00CA00E2">
        <w:trPr>
          <w:cantSplit/>
          <w:trHeight w:val="975"/>
        </w:trPr>
        <w:tc>
          <w:tcPr>
            <w:tcW w:w="411" w:type="dxa"/>
            <w:textDirection w:val="btLr"/>
          </w:tcPr>
          <w:p w14:paraId="4E36AA52" w14:textId="77777777" w:rsidR="001329EA" w:rsidRPr="00CA00E2" w:rsidRDefault="001329EA" w:rsidP="001329EA">
            <w:pPr>
              <w:spacing w:after="160"/>
              <w:ind w:left="113" w:right="113"/>
              <w:jc w:val="center"/>
              <w:rPr>
                <w:rFonts w:ascii="Times New Roman" w:eastAsia="Calibri" w:hAnsi="Times New Roman" w:cs="Times New Roman"/>
                <w:sz w:val="16"/>
                <w:szCs w:val="16"/>
              </w:rPr>
            </w:pPr>
            <w:r w:rsidRPr="00CA00E2">
              <w:rPr>
                <w:rFonts w:ascii="Times New Roman" w:eastAsia="Calibri" w:hAnsi="Times New Roman" w:cs="Times New Roman"/>
                <w:sz w:val="16"/>
                <w:szCs w:val="16"/>
              </w:rPr>
              <w:t>1</w:t>
            </w:r>
          </w:p>
        </w:tc>
        <w:tc>
          <w:tcPr>
            <w:tcW w:w="411" w:type="dxa"/>
            <w:textDirection w:val="btLr"/>
          </w:tcPr>
          <w:p w14:paraId="2230DDB0"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G- rod</w:t>
            </w:r>
          </w:p>
        </w:tc>
        <w:tc>
          <w:tcPr>
            <w:tcW w:w="411" w:type="dxa"/>
            <w:textDirection w:val="btLr"/>
          </w:tcPr>
          <w:p w14:paraId="47B570DE"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6B7DCE0"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26A14A41"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14AA6107"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75912F8"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F39B498"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43D218C4"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E0CE01B"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7EFE61E4"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+v</w:t>
            </w:r>
          </w:p>
        </w:tc>
        <w:tc>
          <w:tcPr>
            <w:tcW w:w="411" w:type="dxa"/>
            <w:textDirection w:val="btLr"/>
          </w:tcPr>
          <w:p w14:paraId="7FFE7238"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5F70BB10"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2C5443C"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4D76918"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36E79982"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DF8EE42"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1D9589C"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0A290B41" w14:textId="77777777" w:rsidR="001329EA" w:rsidRPr="00CA00E2" w:rsidRDefault="001329EA" w:rsidP="001329EA">
            <w:pPr>
              <w:spacing w:after="160"/>
              <w:ind w:left="113" w:right="113"/>
              <w:jc w:val="both"/>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411" w:type="dxa"/>
            <w:textDirection w:val="btLr"/>
          </w:tcPr>
          <w:p w14:paraId="63A1610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w:t>
            </w:r>
          </w:p>
        </w:tc>
        <w:tc>
          <w:tcPr>
            <w:tcW w:w="544" w:type="dxa"/>
            <w:textDirection w:val="btLr"/>
          </w:tcPr>
          <w:p w14:paraId="4114450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i/>
                <w:iCs/>
                <w:sz w:val="16"/>
                <w:szCs w:val="16"/>
              </w:rPr>
              <w:t xml:space="preserve">Vibrio </w:t>
            </w:r>
            <w:r w:rsidRPr="00CA00E2">
              <w:rPr>
                <w:rFonts w:ascii="Times New Roman" w:eastAsia="Calibri" w:hAnsi="Times New Roman" w:cs="Times New Roman"/>
                <w:sz w:val="16"/>
                <w:szCs w:val="16"/>
              </w:rPr>
              <w:t>sp.</w:t>
            </w:r>
          </w:p>
        </w:tc>
        <w:tc>
          <w:tcPr>
            <w:tcW w:w="411" w:type="dxa"/>
            <w:vMerge/>
            <w:textDirection w:val="btLr"/>
          </w:tcPr>
          <w:p w14:paraId="41A88232" w14:textId="77777777" w:rsidR="001329EA" w:rsidRPr="00583338" w:rsidRDefault="001329EA" w:rsidP="001329EA">
            <w:pPr>
              <w:spacing w:after="160"/>
              <w:ind w:left="113" w:right="113"/>
              <w:rPr>
                <w:rFonts w:eastAsia="Calibri"/>
                <w:i/>
                <w:iCs/>
                <w:sz w:val="16"/>
                <w:szCs w:val="16"/>
              </w:rPr>
            </w:pPr>
          </w:p>
        </w:tc>
      </w:tr>
      <w:tr w:rsidR="001329EA" w:rsidRPr="00583338" w14:paraId="75C82D0A" w14:textId="77777777" w:rsidTr="00CA00E2">
        <w:trPr>
          <w:cantSplit/>
          <w:trHeight w:val="2102"/>
        </w:trPr>
        <w:tc>
          <w:tcPr>
            <w:tcW w:w="411" w:type="dxa"/>
            <w:textDirection w:val="btLr"/>
          </w:tcPr>
          <w:p w14:paraId="681135D2" w14:textId="77777777" w:rsidR="001329EA" w:rsidRPr="00CA00E2" w:rsidRDefault="001329EA" w:rsidP="001329EA">
            <w:pPr>
              <w:spacing w:after="160"/>
              <w:ind w:left="113" w:right="113"/>
              <w:jc w:val="center"/>
              <w:rPr>
                <w:rFonts w:ascii="Times New Roman" w:eastAsia="Calibri" w:hAnsi="Times New Roman" w:cs="Times New Roman"/>
                <w:b/>
                <w:bCs/>
                <w:sz w:val="16"/>
                <w:szCs w:val="16"/>
              </w:rPr>
            </w:pPr>
            <w:r w:rsidRPr="00CA00E2">
              <w:rPr>
                <w:rFonts w:ascii="Times New Roman" w:eastAsia="Calibri" w:hAnsi="Times New Roman" w:cs="Times New Roman"/>
                <w:b/>
                <w:bCs/>
                <w:sz w:val="16"/>
                <w:szCs w:val="16"/>
              </w:rPr>
              <w:t>BIOCHEMICAL TESTS</w:t>
            </w:r>
          </w:p>
        </w:tc>
        <w:tc>
          <w:tcPr>
            <w:tcW w:w="411" w:type="dxa"/>
            <w:textDirection w:val="btLr"/>
          </w:tcPr>
          <w:p w14:paraId="774AA376"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Gram staining</w:t>
            </w:r>
          </w:p>
        </w:tc>
        <w:tc>
          <w:tcPr>
            <w:tcW w:w="411" w:type="dxa"/>
            <w:textDirection w:val="btLr"/>
          </w:tcPr>
          <w:p w14:paraId="056DCE7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Oxidase</w:t>
            </w:r>
          </w:p>
        </w:tc>
        <w:tc>
          <w:tcPr>
            <w:tcW w:w="411" w:type="dxa"/>
            <w:textDirection w:val="btLr"/>
          </w:tcPr>
          <w:p w14:paraId="60969AF2"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Catalase</w:t>
            </w:r>
          </w:p>
        </w:tc>
        <w:tc>
          <w:tcPr>
            <w:tcW w:w="411" w:type="dxa"/>
            <w:textDirection w:val="btLr"/>
          </w:tcPr>
          <w:p w14:paraId="0CC32F7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Citrate utilization</w:t>
            </w:r>
          </w:p>
        </w:tc>
        <w:tc>
          <w:tcPr>
            <w:tcW w:w="411" w:type="dxa"/>
            <w:textDirection w:val="btLr"/>
          </w:tcPr>
          <w:p w14:paraId="37001A15"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Urease</w:t>
            </w:r>
          </w:p>
        </w:tc>
        <w:tc>
          <w:tcPr>
            <w:tcW w:w="411" w:type="dxa"/>
            <w:textDirection w:val="btLr"/>
          </w:tcPr>
          <w:p w14:paraId="19F5602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Indole test</w:t>
            </w:r>
          </w:p>
        </w:tc>
        <w:tc>
          <w:tcPr>
            <w:tcW w:w="411" w:type="dxa"/>
            <w:textDirection w:val="btLr"/>
          </w:tcPr>
          <w:p w14:paraId="7576D82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Methyl red test</w:t>
            </w:r>
          </w:p>
        </w:tc>
        <w:tc>
          <w:tcPr>
            <w:tcW w:w="411" w:type="dxa"/>
            <w:textDirection w:val="btLr"/>
          </w:tcPr>
          <w:p w14:paraId="6B4EAF59"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Voges-Proskauer’s test</w:t>
            </w:r>
          </w:p>
        </w:tc>
        <w:tc>
          <w:tcPr>
            <w:tcW w:w="411" w:type="dxa"/>
            <w:textDirection w:val="btLr"/>
          </w:tcPr>
          <w:p w14:paraId="44A9D44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Nitrate reduction test</w:t>
            </w:r>
          </w:p>
        </w:tc>
        <w:tc>
          <w:tcPr>
            <w:tcW w:w="411" w:type="dxa"/>
            <w:textDirection w:val="btLr"/>
          </w:tcPr>
          <w:p w14:paraId="4240A33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Ornithine utilization</w:t>
            </w:r>
          </w:p>
        </w:tc>
        <w:tc>
          <w:tcPr>
            <w:tcW w:w="411" w:type="dxa"/>
            <w:textDirection w:val="btLr"/>
          </w:tcPr>
          <w:p w14:paraId="44C3755D" w14:textId="77777777" w:rsidR="001329EA" w:rsidRPr="00CA00E2" w:rsidRDefault="001329EA" w:rsidP="001329EA">
            <w:pPr>
              <w:spacing w:after="160"/>
              <w:rPr>
                <w:rFonts w:ascii="Times New Roman" w:eastAsia="Calibri" w:hAnsi="Times New Roman" w:cs="Times New Roman"/>
                <w:sz w:val="16"/>
                <w:szCs w:val="16"/>
              </w:rPr>
            </w:pPr>
            <w:r w:rsidRPr="00CA00E2">
              <w:rPr>
                <w:rFonts w:ascii="Times New Roman" w:eastAsia="Calibri" w:hAnsi="Times New Roman" w:cs="Times New Roman"/>
                <w:sz w:val="16"/>
                <w:szCs w:val="16"/>
              </w:rPr>
              <w:t xml:space="preserve">  Arginine utilization</w:t>
            </w:r>
          </w:p>
        </w:tc>
        <w:tc>
          <w:tcPr>
            <w:tcW w:w="411" w:type="dxa"/>
            <w:textDirection w:val="btLr"/>
          </w:tcPr>
          <w:p w14:paraId="197A4395" w14:textId="77777777" w:rsidR="001329EA" w:rsidRPr="00CA00E2" w:rsidRDefault="001329EA" w:rsidP="001329EA">
            <w:pPr>
              <w:spacing w:after="160"/>
              <w:rPr>
                <w:rFonts w:ascii="Times New Roman" w:eastAsia="Calibri" w:hAnsi="Times New Roman" w:cs="Times New Roman"/>
                <w:sz w:val="16"/>
                <w:szCs w:val="16"/>
              </w:rPr>
            </w:pPr>
            <w:r w:rsidRPr="00CA00E2">
              <w:rPr>
                <w:rFonts w:ascii="Times New Roman" w:eastAsia="Calibri" w:hAnsi="Times New Roman" w:cs="Times New Roman"/>
                <w:sz w:val="16"/>
                <w:szCs w:val="16"/>
              </w:rPr>
              <w:t xml:space="preserve">  Lysine utilization</w:t>
            </w:r>
          </w:p>
        </w:tc>
        <w:tc>
          <w:tcPr>
            <w:tcW w:w="411" w:type="dxa"/>
            <w:textDirection w:val="btLr"/>
          </w:tcPr>
          <w:p w14:paraId="027F79F5" w14:textId="763A13C1" w:rsidR="001329EA" w:rsidRPr="00CA00E2" w:rsidRDefault="001329EA" w:rsidP="001329EA">
            <w:pPr>
              <w:spacing w:after="160"/>
              <w:rPr>
                <w:rFonts w:ascii="Times New Roman" w:eastAsia="Calibri" w:hAnsi="Times New Roman" w:cs="Times New Roman"/>
                <w:sz w:val="16"/>
                <w:szCs w:val="16"/>
              </w:rPr>
            </w:pPr>
            <w:r w:rsidRPr="00CA00E2">
              <w:rPr>
                <w:rFonts w:ascii="Times New Roman" w:eastAsia="Calibri" w:hAnsi="Times New Roman" w:cs="Times New Roman"/>
                <w:sz w:val="16"/>
                <w:szCs w:val="16"/>
              </w:rPr>
              <w:t xml:space="preserve">  Arabinose </w:t>
            </w:r>
            <w:r w:rsidR="00313FE4">
              <w:rPr>
                <w:rFonts w:ascii="Times New Roman" w:eastAsia="Calibri" w:hAnsi="Times New Roman" w:cs="Times New Roman"/>
                <w:sz w:val="16"/>
                <w:szCs w:val="16"/>
              </w:rPr>
              <w:t>(</w:t>
            </w:r>
            <w:r w:rsidRPr="00CA00E2">
              <w:rPr>
                <w:rFonts w:ascii="Times New Roman" w:eastAsia="Calibri" w:hAnsi="Times New Roman" w:cs="Times New Roman"/>
                <w:sz w:val="16"/>
                <w:szCs w:val="16"/>
              </w:rPr>
              <w:t>Ar)</w:t>
            </w:r>
          </w:p>
        </w:tc>
        <w:tc>
          <w:tcPr>
            <w:tcW w:w="411" w:type="dxa"/>
            <w:textDirection w:val="btLr"/>
          </w:tcPr>
          <w:p w14:paraId="6F7662C6" w14:textId="4A7353B6"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Cellobio</w:t>
            </w:r>
            <w:r w:rsidR="00313FE4">
              <w:rPr>
                <w:rFonts w:ascii="Times New Roman" w:eastAsia="Calibri" w:hAnsi="Times New Roman" w:cs="Times New Roman"/>
                <w:sz w:val="16"/>
                <w:szCs w:val="16"/>
              </w:rPr>
              <w:t>se</w:t>
            </w:r>
            <w:r w:rsidRPr="00CA00E2">
              <w:rPr>
                <w:rFonts w:ascii="Times New Roman" w:eastAsia="Calibri" w:hAnsi="Times New Roman" w:cs="Times New Roman"/>
                <w:sz w:val="16"/>
                <w:szCs w:val="16"/>
              </w:rPr>
              <w:t xml:space="preserve"> (Ce)</w:t>
            </w:r>
          </w:p>
        </w:tc>
        <w:tc>
          <w:tcPr>
            <w:tcW w:w="411" w:type="dxa"/>
            <w:textDirection w:val="btLr"/>
          </w:tcPr>
          <w:p w14:paraId="2BB83DAB" w14:textId="77777777" w:rsidR="001329EA" w:rsidRPr="00CA00E2" w:rsidRDefault="001329EA" w:rsidP="001329EA">
            <w:pPr>
              <w:spacing w:after="160"/>
              <w:rPr>
                <w:rFonts w:ascii="Times New Roman" w:eastAsia="Calibri" w:hAnsi="Times New Roman" w:cs="Times New Roman"/>
                <w:sz w:val="16"/>
                <w:szCs w:val="16"/>
              </w:rPr>
            </w:pPr>
            <w:r w:rsidRPr="00CA00E2">
              <w:rPr>
                <w:rFonts w:ascii="Times New Roman" w:eastAsia="Calibri" w:hAnsi="Times New Roman" w:cs="Times New Roman"/>
                <w:sz w:val="16"/>
                <w:szCs w:val="16"/>
              </w:rPr>
              <w:t xml:space="preserve">  Maltose (Mal)</w:t>
            </w:r>
          </w:p>
        </w:tc>
        <w:tc>
          <w:tcPr>
            <w:tcW w:w="411" w:type="dxa"/>
            <w:textDirection w:val="btLr"/>
          </w:tcPr>
          <w:p w14:paraId="56229DB7" w14:textId="77777777" w:rsidR="001329EA" w:rsidRPr="00CA00E2" w:rsidRDefault="001329EA" w:rsidP="001329EA">
            <w:pPr>
              <w:spacing w:after="160"/>
              <w:rPr>
                <w:rFonts w:ascii="Times New Roman" w:eastAsia="Calibri" w:hAnsi="Times New Roman" w:cs="Times New Roman"/>
                <w:sz w:val="16"/>
                <w:szCs w:val="16"/>
              </w:rPr>
            </w:pPr>
            <w:r w:rsidRPr="00CA00E2">
              <w:rPr>
                <w:rFonts w:ascii="Times New Roman" w:eastAsia="Calibri" w:hAnsi="Times New Roman" w:cs="Times New Roman"/>
                <w:sz w:val="16"/>
                <w:szCs w:val="16"/>
              </w:rPr>
              <w:t xml:space="preserve">  Trehalose (Tre)</w:t>
            </w:r>
          </w:p>
        </w:tc>
        <w:tc>
          <w:tcPr>
            <w:tcW w:w="411" w:type="dxa"/>
            <w:textDirection w:val="btLr"/>
          </w:tcPr>
          <w:p w14:paraId="09095218"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Mannose (Man)</w:t>
            </w:r>
          </w:p>
        </w:tc>
        <w:tc>
          <w:tcPr>
            <w:tcW w:w="411" w:type="dxa"/>
            <w:textDirection w:val="btLr"/>
          </w:tcPr>
          <w:p w14:paraId="459F29A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Salicin (Sal)</w:t>
            </w:r>
          </w:p>
          <w:p w14:paraId="060EAC37" w14:textId="77777777" w:rsidR="001329EA" w:rsidRPr="00CA00E2" w:rsidRDefault="001329EA" w:rsidP="001329EA">
            <w:pPr>
              <w:spacing w:after="160"/>
              <w:ind w:left="113" w:right="113"/>
              <w:rPr>
                <w:rFonts w:ascii="Times New Roman" w:eastAsia="Calibri" w:hAnsi="Times New Roman" w:cs="Times New Roman"/>
                <w:sz w:val="16"/>
                <w:szCs w:val="16"/>
              </w:rPr>
            </w:pPr>
          </w:p>
        </w:tc>
        <w:tc>
          <w:tcPr>
            <w:tcW w:w="411" w:type="dxa"/>
            <w:textDirection w:val="btLr"/>
          </w:tcPr>
          <w:p w14:paraId="7BF16FB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Biofilm production</w:t>
            </w:r>
          </w:p>
        </w:tc>
        <w:tc>
          <w:tcPr>
            <w:tcW w:w="544" w:type="dxa"/>
            <w:textDirection w:val="btLr"/>
          </w:tcPr>
          <w:p w14:paraId="78572F4B" w14:textId="050C7FBC" w:rsidR="001329EA" w:rsidRPr="00CA00E2" w:rsidRDefault="007E1DA4" w:rsidP="001329EA">
            <w:pPr>
              <w:spacing w:after="160"/>
              <w:ind w:left="113" w:right="113"/>
              <w:rPr>
                <w:rFonts w:ascii="Times New Roman" w:eastAsia="Calibri" w:hAnsi="Times New Roman" w:cs="Times New Roman"/>
                <w:sz w:val="16"/>
                <w:szCs w:val="16"/>
              </w:rPr>
            </w:pPr>
            <w:proofErr w:type="gramStart"/>
            <w:r>
              <w:rPr>
                <w:rFonts w:ascii="Times New Roman" w:eastAsia="Calibri" w:hAnsi="Times New Roman" w:cs="Times New Roman"/>
                <w:sz w:val="16"/>
                <w:szCs w:val="16"/>
              </w:rPr>
              <w:t>Genus</w:t>
            </w:r>
            <w:proofErr w:type="gramEnd"/>
            <w:r>
              <w:rPr>
                <w:rFonts w:ascii="Times New Roman" w:eastAsia="Calibri" w:hAnsi="Times New Roman" w:cs="Times New Roman"/>
                <w:sz w:val="16"/>
                <w:szCs w:val="16"/>
              </w:rPr>
              <w:t xml:space="preserve"> </w:t>
            </w:r>
            <w:r w:rsidR="001329EA" w:rsidRPr="00CA00E2">
              <w:rPr>
                <w:rFonts w:ascii="Times New Roman" w:eastAsia="Calibri" w:hAnsi="Times New Roman" w:cs="Times New Roman"/>
                <w:sz w:val="16"/>
                <w:szCs w:val="16"/>
              </w:rPr>
              <w:t>identity</w:t>
            </w:r>
          </w:p>
        </w:tc>
        <w:tc>
          <w:tcPr>
            <w:tcW w:w="411" w:type="dxa"/>
            <w:vMerge/>
            <w:textDirection w:val="btLr"/>
          </w:tcPr>
          <w:p w14:paraId="43BE4775" w14:textId="77777777" w:rsidR="001329EA" w:rsidRPr="00583338" w:rsidRDefault="001329EA" w:rsidP="001329EA">
            <w:pPr>
              <w:spacing w:after="160"/>
              <w:ind w:left="113" w:right="113"/>
              <w:rPr>
                <w:rFonts w:eastAsia="Calibri"/>
                <w:sz w:val="16"/>
                <w:szCs w:val="16"/>
              </w:rPr>
            </w:pPr>
          </w:p>
        </w:tc>
      </w:tr>
      <w:tr w:rsidR="001329EA" w:rsidRPr="00583338" w14:paraId="2BA8FE55" w14:textId="77777777" w:rsidTr="00CA00E2">
        <w:trPr>
          <w:cantSplit/>
          <w:trHeight w:val="771"/>
        </w:trPr>
        <w:tc>
          <w:tcPr>
            <w:tcW w:w="411" w:type="dxa"/>
            <w:textDirection w:val="btLr"/>
          </w:tcPr>
          <w:p w14:paraId="1B74DB29" w14:textId="77777777" w:rsidR="001329EA" w:rsidRPr="00CA00E2" w:rsidRDefault="001329EA" w:rsidP="001329EA">
            <w:pPr>
              <w:spacing w:after="160"/>
              <w:ind w:left="113" w:right="113"/>
              <w:jc w:val="center"/>
              <w:rPr>
                <w:rFonts w:ascii="Times New Roman" w:eastAsia="Calibri" w:hAnsi="Times New Roman" w:cs="Times New Roman"/>
                <w:b/>
                <w:bCs/>
                <w:sz w:val="16"/>
                <w:szCs w:val="16"/>
              </w:rPr>
            </w:pPr>
            <w:r w:rsidRPr="00CA00E2">
              <w:rPr>
                <w:rFonts w:ascii="Times New Roman" w:eastAsia="Calibri" w:hAnsi="Times New Roman" w:cs="Times New Roman"/>
                <w:b/>
                <w:bCs/>
                <w:sz w:val="16"/>
                <w:szCs w:val="16"/>
              </w:rPr>
              <w:t>S. No</w:t>
            </w:r>
          </w:p>
        </w:tc>
        <w:tc>
          <w:tcPr>
            <w:tcW w:w="411" w:type="dxa"/>
            <w:textDirection w:val="btLr"/>
          </w:tcPr>
          <w:p w14:paraId="6D08778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w:t>
            </w:r>
          </w:p>
        </w:tc>
        <w:tc>
          <w:tcPr>
            <w:tcW w:w="411" w:type="dxa"/>
            <w:textDirection w:val="btLr"/>
          </w:tcPr>
          <w:p w14:paraId="78DF5D3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2</w:t>
            </w:r>
          </w:p>
        </w:tc>
        <w:tc>
          <w:tcPr>
            <w:tcW w:w="411" w:type="dxa"/>
            <w:textDirection w:val="btLr"/>
          </w:tcPr>
          <w:p w14:paraId="2C093200"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3</w:t>
            </w:r>
          </w:p>
        </w:tc>
        <w:tc>
          <w:tcPr>
            <w:tcW w:w="411" w:type="dxa"/>
            <w:textDirection w:val="btLr"/>
          </w:tcPr>
          <w:p w14:paraId="77CFE41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4</w:t>
            </w:r>
          </w:p>
        </w:tc>
        <w:tc>
          <w:tcPr>
            <w:tcW w:w="411" w:type="dxa"/>
            <w:textDirection w:val="btLr"/>
          </w:tcPr>
          <w:p w14:paraId="7D6D579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5</w:t>
            </w:r>
          </w:p>
        </w:tc>
        <w:tc>
          <w:tcPr>
            <w:tcW w:w="411" w:type="dxa"/>
            <w:textDirection w:val="btLr"/>
          </w:tcPr>
          <w:p w14:paraId="66C6EA30"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7</w:t>
            </w:r>
          </w:p>
        </w:tc>
        <w:tc>
          <w:tcPr>
            <w:tcW w:w="411" w:type="dxa"/>
            <w:textDirection w:val="btLr"/>
          </w:tcPr>
          <w:p w14:paraId="781330A4"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8</w:t>
            </w:r>
          </w:p>
        </w:tc>
        <w:tc>
          <w:tcPr>
            <w:tcW w:w="411" w:type="dxa"/>
            <w:textDirection w:val="btLr"/>
          </w:tcPr>
          <w:p w14:paraId="133DF16D"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9</w:t>
            </w:r>
          </w:p>
        </w:tc>
        <w:tc>
          <w:tcPr>
            <w:tcW w:w="411" w:type="dxa"/>
            <w:textDirection w:val="btLr"/>
          </w:tcPr>
          <w:p w14:paraId="4A63A12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10</w:t>
            </w:r>
          </w:p>
        </w:tc>
        <w:tc>
          <w:tcPr>
            <w:tcW w:w="411" w:type="dxa"/>
            <w:textDirection w:val="btLr"/>
          </w:tcPr>
          <w:p w14:paraId="6B2A956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11</w:t>
            </w:r>
          </w:p>
        </w:tc>
        <w:tc>
          <w:tcPr>
            <w:tcW w:w="411" w:type="dxa"/>
            <w:textDirection w:val="btLr"/>
          </w:tcPr>
          <w:p w14:paraId="5BB3A09C"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12</w:t>
            </w:r>
          </w:p>
        </w:tc>
        <w:tc>
          <w:tcPr>
            <w:tcW w:w="411" w:type="dxa"/>
            <w:textDirection w:val="btLr"/>
          </w:tcPr>
          <w:p w14:paraId="1525600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13</w:t>
            </w:r>
          </w:p>
        </w:tc>
        <w:tc>
          <w:tcPr>
            <w:tcW w:w="411" w:type="dxa"/>
            <w:textDirection w:val="btLr"/>
          </w:tcPr>
          <w:p w14:paraId="55E2DBB1"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14</w:t>
            </w:r>
          </w:p>
        </w:tc>
        <w:tc>
          <w:tcPr>
            <w:tcW w:w="411" w:type="dxa"/>
            <w:textDirection w:val="btLr"/>
          </w:tcPr>
          <w:p w14:paraId="7B12F0A3"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15</w:t>
            </w:r>
          </w:p>
        </w:tc>
        <w:tc>
          <w:tcPr>
            <w:tcW w:w="411" w:type="dxa"/>
            <w:textDirection w:val="btLr"/>
          </w:tcPr>
          <w:p w14:paraId="20A6872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16</w:t>
            </w:r>
          </w:p>
        </w:tc>
        <w:tc>
          <w:tcPr>
            <w:tcW w:w="411" w:type="dxa"/>
            <w:textDirection w:val="btLr"/>
          </w:tcPr>
          <w:p w14:paraId="2F9C2A1B"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17</w:t>
            </w:r>
          </w:p>
        </w:tc>
        <w:tc>
          <w:tcPr>
            <w:tcW w:w="411" w:type="dxa"/>
            <w:textDirection w:val="btLr"/>
          </w:tcPr>
          <w:p w14:paraId="15080B1A"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18</w:t>
            </w:r>
          </w:p>
        </w:tc>
        <w:tc>
          <w:tcPr>
            <w:tcW w:w="411" w:type="dxa"/>
            <w:textDirection w:val="btLr"/>
          </w:tcPr>
          <w:p w14:paraId="709EAE3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19</w:t>
            </w:r>
          </w:p>
        </w:tc>
        <w:tc>
          <w:tcPr>
            <w:tcW w:w="411" w:type="dxa"/>
            <w:textDirection w:val="btLr"/>
          </w:tcPr>
          <w:p w14:paraId="128FA3DF"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20</w:t>
            </w:r>
          </w:p>
        </w:tc>
        <w:tc>
          <w:tcPr>
            <w:tcW w:w="544" w:type="dxa"/>
            <w:textDirection w:val="btLr"/>
          </w:tcPr>
          <w:p w14:paraId="2B8E5497" w14:textId="77777777" w:rsidR="001329EA" w:rsidRPr="00CA00E2" w:rsidRDefault="001329EA" w:rsidP="001329EA">
            <w:pPr>
              <w:spacing w:after="160"/>
              <w:ind w:left="113" w:right="113"/>
              <w:rPr>
                <w:rFonts w:ascii="Times New Roman" w:eastAsia="Calibri" w:hAnsi="Times New Roman" w:cs="Times New Roman"/>
                <w:sz w:val="16"/>
                <w:szCs w:val="16"/>
              </w:rPr>
            </w:pPr>
            <w:r w:rsidRPr="00CA00E2">
              <w:rPr>
                <w:rFonts w:ascii="Times New Roman" w:eastAsia="Calibri" w:hAnsi="Times New Roman" w:cs="Times New Roman"/>
                <w:sz w:val="16"/>
                <w:szCs w:val="16"/>
              </w:rPr>
              <w:t>21</w:t>
            </w:r>
          </w:p>
        </w:tc>
        <w:tc>
          <w:tcPr>
            <w:tcW w:w="411" w:type="dxa"/>
            <w:vMerge/>
            <w:textDirection w:val="btLr"/>
          </w:tcPr>
          <w:p w14:paraId="0E4FEFA3" w14:textId="77777777" w:rsidR="001329EA" w:rsidRPr="00583338" w:rsidRDefault="001329EA" w:rsidP="001329EA">
            <w:pPr>
              <w:spacing w:after="160"/>
              <w:ind w:left="113" w:right="113"/>
              <w:rPr>
                <w:rFonts w:eastAsia="Calibri"/>
                <w:sz w:val="16"/>
                <w:szCs w:val="16"/>
              </w:rPr>
            </w:pPr>
          </w:p>
        </w:tc>
      </w:tr>
    </w:tbl>
    <w:p w14:paraId="36432D50" w14:textId="57A74F6B" w:rsidR="00DC1AAB" w:rsidRDefault="00583338" w:rsidP="00583338">
      <w:pPr>
        <w:spacing w:line="278" w:lineRule="auto"/>
        <w:jc w:val="center"/>
        <w:rPr>
          <w:rFonts w:ascii="Times New Roman" w:eastAsia="Times New Roman" w:hAnsi="Times New Roman" w:cs="Times New Roman"/>
          <w:kern w:val="0"/>
          <w:sz w:val="24"/>
          <w:szCs w:val="24"/>
          <w:lang w:val="en-US"/>
        </w:rPr>
      </w:pPr>
      <w:r w:rsidRPr="00583338">
        <w:rPr>
          <w:rFonts w:ascii="Times New Roman" w:eastAsia="Times New Roman" w:hAnsi="Times New Roman" w:cs="Times New Roman"/>
          <w:b/>
          <w:bCs/>
          <w:kern w:val="0"/>
          <w:sz w:val="24"/>
          <w:szCs w:val="24"/>
          <w:lang w:val="en-US"/>
        </w:rPr>
        <w:t>Table 1.</w:t>
      </w:r>
      <w:r>
        <w:rPr>
          <w:rFonts w:ascii="Times New Roman" w:eastAsia="Times New Roman" w:hAnsi="Times New Roman" w:cs="Times New Roman"/>
          <w:kern w:val="0"/>
          <w:sz w:val="24"/>
          <w:szCs w:val="24"/>
          <w:lang w:val="en-US"/>
        </w:rPr>
        <w:t xml:space="preserve"> Biochemical test results of the isolates</w:t>
      </w:r>
    </w:p>
    <w:p w14:paraId="2B1188BE" w14:textId="77777777" w:rsidR="003B2F41" w:rsidRDefault="003B2F41">
      <w:pPr>
        <w:spacing w:line="278" w:lineRule="auto"/>
        <w:rPr>
          <w:rFonts w:ascii="Times New Roman" w:eastAsia="Times New Roman" w:hAnsi="Times New Roman" w:cs="Times New Roman"/>
          <w:kern w:val="0"/>
          <w:sz w:val="24"/>
          <w:szCs w:val="24"/>
          <w:lang w:val="en-US"/>
        </w:rPr>
      </w:pPr>
      <w:r>
        <w:rPr>
          <w:rFonts w:ascii="Times New Roman" w:eastAsia="Times New Roman" w:hAnsi="Times New Roman" w:cs="Times New Roman"/>
          <w:kern w:val="0"/>
          <w:sz w:val="24"/>
          <w:szCs w:val="24"/>
          <w:lang w:val="en-US"/>
        </w:rPr>
        <w:br w:type="page"/>
      </w:r>
    </w:p>
    <w:p w14:paraId="3975246C" w14:textId="00933980" w:rsidR="00397F56" w:rsidRDefault="00DC1AAB" w:rsidP="00397F56">
      <w:pPr>
        <w:spacing w:line="360" w:lineRule="auto"/>
        <w:ind w:firstLine="720"/>
        <w:jc w:val="both"/>
        <w:rPr>
          <w:rFonts w:ascii="Times New Roman" w:eastAsia="Times New Roman" w:hAnsi="Times New Roman" w:cs="Times New Roman"/>
          <w:kern w:val="0"/>
          <w:sz w:val="24"/>
          <w:szCs w:val="24"/>
          <w:lang w:val="en-US"/>
        </w:rPr>
      </w:pPr>
      <w:r>
        <w:rPr>
          <w:rFonts w:ascii="Times New Roman" w:eastAsia="Times New Roman" w:hAnsi="Times New Roman" w:cs="Times New Roman"/>
          <w:b/>
          <w:bCs/>
          <w:noProof/>
          <w:kern w:val="0"/>
          <w:sz w:val="24"/>
          <w:szCs w:val="24"/>
          <w:lang w:val="en-US"/>
        </w:rPr>
        <w:lastRenderedPageBreak/>
        <w:drawing>
          <wp:anchor distT="0" distB="0" distL="114300" distR="114300" simplePos="0" relativeHeight="251689984" behindDoc="1" locked="0" layoutInCell="1" allowOverlap="1" wp14:anchorId="379A065D" wp14:editId="55F30E67">
            <wp:simplePos x="0" y="0"/>
            <wp:positionH relativeFrom="column">
              <wp:posOffset>337097</wp:posOffset>
            </wp:positionH>
            <wp:positionV relativeFrom="page">
              <wp:posOffset>1138139</wp:posOffset>
            </wp:positionV>
            <wp:extent cx="5010785" cy="3610610"/>
            <wp:effectExtent l="0" t="0" r="0" b="8890"/>
            <wp:wrapTight wrapText="bothSides">
              <wp:wrapPolygon edited="0">
                <wp:start x="0" y="0"/>
                <wp:lineTo x="0" y="21539"/>
                <wp:lineTo x="21515" y="21539"/>
                <wp:lineTo x="21515" y="0"/>
                <wp:lineTo x="0" y="0"/>
              </wp:wrapPolygon>
            </wp:wrapTight>
            <wp:docPr id="202028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2200" name="Picture 2020282200"/>
                    <pic:cNvPicPr/>
                  </pic:nvPicPr>
                  <pic:blipFill rotWithShape="1">
                    <a:blip r:embed="rId14">
                      <a:extLst>
                        <a:ext uri="{28A0092B-C50C-407E-A947-70E740481C1C}">
                          <a14:useLocalDpi xmlns:a14="http://schemas.microsoft.com/office/drawing/2010/main" val="0"/>
                        </a:ext>
                      </a:extLst>
                    </a:blip>
                    <a:srcRect l="2627" t="4100" r="4973"/>
                    <a:stretch>
                      <a:fillRect/>
                    </a:stretch>
                  </pic:blipFill>
                  <pic:spPr bwMode="auto">
                    <a:xfrm>
                      <a:off x="0" y="0"/>
                      <a:ext cx="5010785" cy="361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4B2B6" w14:textId="614E588B" w:rsidR="00397F56" w:rsidRDefault="00397F56" w:rsidP="00194D3D">
      <w:pPr>
        <w:spacing w:line="360" w:lineRule="auto"/>
        <w:jc w:val="both"/>
        <w:rPr>
          <w:rFonts w:ascii="Times New Roman" w:eastAsia="Times New Roman" w:hAnsi="Times New Roman" w:cs="Times New Roman"/>
          <w:kern w:val="0"/>
          <w:sz w:val="24"/>
          <w:szCs w:val="24"/>
          <w:lang w:val="en-US"/>
        </w:rPr>
      </w:pPr>
    </w:p>
    <w:p w14:paraId="5088297F" w14:textId="173E564D"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08BC1D9C" w14:textId="609A80F6"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31A93355" w14:textId="77777777"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33636299" w14:textId="10148CED"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1A257F25" w14:textId="44CA397A"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20A4FE9A" w14:textId="27F17785"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3B024B09" w14:textId="075F7F28"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03E0C5E7" w14:textId="77777777" w:rsidR="00194D3D" w:rsidRDefault="00194D3D" w:rsidP="00194D3D">
      <w:pPr>
        <w:spacing w:line="360" w:lineRule="auto"/>
        <w:jc w:val="both"/>
        <w:rPr>
          <w:rFonts w:ascii="Times New Roman" w:eastAsia="Times New Roman" w:hAnsi="Times New Roman" w:cs="Times New Roman"/>
          <w:kern w:val="0"/>
          <w:sz w:val="24"/>
          <w:szCs w:val="24"/>
          <w:lang w:val="en-US"/>
        </w:rPr>
      </w:pPr>
    </w:p>
    <w:p w14:paraId="11AA429F" w14:textId="77777777" w:rsidR="00A04740" w:rsidRDefault="00A04740" w:rsidP="00A04740">
      <w:pPr>
        <w:spacing w:line="360" w:lineRule="auto"/>
        <w:jc w:val="both"/>
        <w:rPr>
          <w:rFonts w:ascii="Times New Roman" w:eastAsia="Times New Roman" w:hAnsi="Times New Roman" w:cs="Times New Roman"/>
          <w:kern w:val="0"/>
          <w:sz w:val="24"/>
          <w:szCs w:val="24"/>
          <w:lang w:val="en-US"/>
        </w:rPr>
      </w:pPr>
    </w:p>
    <w:p w14:paraId="1784EC18" w14:textId="1B0B20A2" w:rsidR="00397F56" w:rsidRDefault="00194D3D" w:rsidP="00DC1AAB">
      <w:pPr>
        <w:spacing w:line="360" w:lineRule="auto"/>
        <w:jc w:val="center"/>
        <w:rPr>
          <w:rFonts w:ascii="Times New Roman" w:eastAsia="Times New Roman" w:hAnsi="Times New Roman" w:cs="Times New Roman"/>
          <w:kern w:val="0"/>
          <w:sz w:val="24"/>
          <w:szCs w:val="24"/>
          <w:lang w:val="en-US"/>
        </w:rPr>
      </w:pPr>
      <w:r w:rsidRPr="00A04740">
        <w:rPr>
          <w:rFonts w:ascii="Times New Roman" w:eastAsia="Times New Roman" w:hAnsi="Times New Roman" w:cs="Times New Roman"/>
          <w:b/>
          <w:bCs/>
          <w:kern w:val="0"/>
          <w:sz w:val="24"/>
          <w:szCs w:val="24"/>
          <w:lang w:val="en-US"/>
        </w:rPr>
        <w:t xml:space="preserve">Fig </w:t>
      </w:r>
      <w:r w:rsidR="00CD4C13">
        <w:rPr>
          <w:rFonts w:ascii="Times New Roman" w:eastAsia="Times New Roman" w:hAnsi="Times New Roman" w:cs="Times New Roman"/>
          <w:b/>
          <w:bCs/>
          <w:kern w:val="0"/>
          <w:sz w:val="24"/>
          <w:szCs w:val="24"/>
          <w:lang w:val="en-US"/>
        </w:rPr>
        <w:t>7</w:t>
      </w:r>
      <w:r w:rsidRPr="00A04740">
        <w:rPr>
          <w:rFonts w:ascii="Times New Roman" w:eastAsia="Times New Roman" w:hAnsi="Times New Roman" w:cs="Times New Roman"/>
          <w:b/>
          <w:bCs/>
          <w:kern w:val="0"/>
          <w:sz w:val="24"/>
          <w:szCs w:val="24"/>
          <w:lang w:val="en-US"/>
        </w:rPr>
        <w:t>.</w:t>
      </w:r>
      <w:r>
        <w:rPr>
          <w:rFonts w:ascii="Times New Roman" w:eastAsia="Times New Roman" w:hAnsi="Times New Roman" w:cs="Times New Roman"/>
          <w:kern w:val="0"/>
          <w:sz w:val="24"/>
          <w:szCs w:val="24"/>
          <w:lang w:val="en-US"/>
        </w:rPr>
        <w:t xml:space="preserve"> The phylogenetic tree construction using Neighbor-joining method based on 16S rRNA gene sequences presents the position of CAS MTL TSD 1, CAS MTL TSD 3 and CAS MTL TSD 4.</w:t>
      </w:r>
    </w:p>
    <w:p w14:paraId="2C1FF990" w14:textId="781FBEA8" w:rsidR="00BF52EB" w:rsidRPr="00C53145" w:rsidRDefault="001F5981" w:rsidP="0057413C">
      <w:pPr>
        <w:spacing w:after="0" w:line="360" w:lineRule="auto"/>
        <w:jc w:val="both"/>
        <w:rPr>
          <w:rFonts w:ascii="Times New Roman" w:eastAsia="Times New Roman" w:hAnsi="Times New Roman" w:cs="Times New Roman"/>
          <w:b/>
          <w:bCs/>
          <w:kern w:val="0"/>
          <w:sz w:val="24"/>
          <w:szCs w:val="24"/>
          <w:lang w:val="en-US"/>
        </w:rPr>
      </w:pPr>
      <w:r>
        <w:rPr>
          <w:rFonts w:ascii="Times New Roman" w:eastAsia="Times New Roman" w:hAnsi="Times New Roman" w:cs="Times New Roman"/>
          <w:b/>
          <w:bCs/>
          <w:kern w:val="0"/>
          <w:sz w:val="24"/>
          <w:szCs w:val="24"/>
          <w:lang w:val="en-US"/>
        </w:rPr>
        <w:t xml:space="preserve">4. </w:t>
      </w:r>
      <w:r w:rsidR="00BF52EB" w:rsidRPr="00C53145">
        <w:rPr>
          <w:rFonts w:ascii="Times New Roman" w:eastAsia="Times New Roman" w:hAnsi="Times New Roman" w:cs="Times New Roman"/>
          <w:b/>
          <w:bCs/>
          <w:kern w:val="0"/>
          <w:sz w:val="24"/>
          <w:szCs w:val="24"/>
          <w:lang w:val="en-US"/>
        </w:rPr>
        <w:t xml:space="preserve">DISCUSSION </w:t>
      </w:r>
    </w:p>
    <w:p w14:paraId="2E6F6378" w14:textId="47FB15A5" w:rsidR="004F47C2" w:rsidRDefault="00BF52EB" w:rsidP="0057413C">
      <w:pPr>
        <w:spacing w:before="240" w:line="360" w:lineRule="auto"/>
        <w:ind w:firstLine="720"/>
        <w:jc w:val="both"/>
        <w:rPr>
          <w:rFonts w:ascii="Times New Roman" w:hAnsi="Times New Roman" w:cs="Times New Roman"/>
          <w:sz w:val="24"/>
          <w:szCs w:val="24"/>
        </w:rPr>
      </w:pPr>
      <w:r w:rsidRPr="00C53145">
        <w:rPr>
          <w:rFonts w:ascii="Times New Roman" w:hAnsi="Times New Roman" w:cs="Times New Roman"/>
          <w:sz w:val="24"/>
          <w:szCs w:val="24"/>
        </w:rPr>
        <w:t xml:space="preserve">Variations in the physico-chemical parameters </w:t>
      </w:r>
      <w:r w:rsidRPr="00C53145">
        <w:rPr>
          <w:rFonts w:ascii="Times New Roman" w:hAnsi="Times New Roman" w:cs="Times New Roman"/>
          <w:i/>
          <w:iCs/>
          <w:sz w:val="24"/>
          <w:szCs w:val="24"/>
        </w:rPr>
        <w:t>viz.,</w:t>
      </w:r>
      <w:r w:rsidRPr="00C53145">
        <w:rPr>
          <w:rFonts w:ascii="Times New Roman" w:hAnsi="Times New Roman" w:cs="Times New Roman"/>
          <w:sz w:val="24"/>
          <w:szCs w:val="24"/>
        </w:rPr>
        <w:t xml:space="preserve"> temperature, salinity, pH, ammonia and dissolved oxygen were recorded during 60 days of</w:t>
      </w:r>
      <w:r w:rsidR="006427C7">
        <w:rPr>
          <w:rFonts w:ascii="Times New Roman" w:hAnsi="Times New Roman" w:cs="Times New Roman"/>
          <w:sz w:val="24"/>
          <w:szCs w:val="24"/>
        </w:rPr>
        <w:t xml:space="preserve"> assessment</w:t>
      </w:r>
      <w:r w:rsidRPr="00C53145">
        <w:rPr>
          <w:rFonts w:ascii="Times New Roman" w:hAnsi="Times New Roman" w:cs="Times New Roman"/>
          <w:sz w:val="24"/>
          <w:szCs w:val="24"/>
        </w:rPr>
        <w:t xml:space="preserve"> in three different salinity gradient zones (</w:t>
      </w:r>
      <w:r w:rsidR="006427C7">
        <w:rPr>
          <w:rFonts w:ascii="Times New Roman" w:hAnsi="Times New Roman" w:cs="Times New Roman"/>
          <w:sz w:val="24"/>
          <w:szCs w:val="24"/>
        </w:rPr>
        <w:t>Marine zone,</w:t>
      </w:r>
      <w:r w:rsidR="006427C7" w:rsidRPr="00C53145">
        <w:rPr>
          <w:rFonts w:ascii="Times New Roman" w:hAnsi="Times New Roman" w:cs="Times New Roman"/>
          <w:sz w:val="24"/>
          <w:szCs w:val="24"/>
        </w:rPr>
        <w:t xml:space="preserve"> </w:t>
      </w:r>
      <w:r w:rsidR="00B22D4F">
        <w:rPr>
          <w:rFonts w:ascii="Times New Roman" w:hAnsi="Times New Roman" w:cs="Times New Roman"/>
          <w:sz w:val="24"/>
          <w:szCs w:val="24"/>
        </w:rPr>
        <w:t>brackish water zone</w:t>
      </w:r>
      <w:r w:rsidRPr="00C53145">
        <w:rPr>
          <w:rFonts w:ascii="Times New Roman" w:hAnsi="Times New Roman" w:cs="Times New Roman"/>
          <w:sz w:val="24"/>
          <w:szCs w:val="24"/>
        </w:rPr>
        <w:t xml:space="preserve"> and freshwater zone). </w:t>
      </w:r>
      <w:r w:rsidR="007F6358">
        <w:rPr>
          <w:rFonts w:ascii="Times New Roman" w:hAnsi="Times New Roman" w:cs="Times New Roman"/>
          <w:sz w:val="24"/>
          <w:szCs w:val="24"/>
        </w:rPr>
        <w:t xml:space="preserve">The temperature ranged between </w:t>
      </w:r>
      <w:r w:rsidRPr="00C53145">
        <w:rPr>
          <w:rFonts w:ascii="Times New Roman" w:hAnsi="Times New Roman" w:cs="Times New Roman"/>
          <w:sz w:val="24"/>
          <w:szCs w:val="24"/>
        </w:rPr>
        <w:t xml:space="preserve">28℃ and 34℃ over the study period. The </w:t>
      </w:r>
      <w:r w:rsidR="006427C7">
        <w:rPr>
          <w:rFonts w:ascii="Times New Roman" w:hAnsi="Times New Roman" w:cs="Times New Roman"/>
          <w:sz w:val="24"/>
          <w:szCs w:val="24"/>
        </w:rPr>
        <w:t>narrow range</w:t>
      </w:r>
      <w:r w:rsidRPr="00C53145">
        <w:rPr>
          <w:rFonts w:ascii="Times New Roman" w:hAnsi="Times New Roman" w:cs="Times New Roman"/>
          <w:sz w:val="24"/>
          <w:szCs w:val="24"/>
        </w:rPr>
        <w:t xml:space="preserve"> of temperature was </w:t>
      </w:r>
      <w:r w:rsidR="0002106C">
        <w:rPr>
          <w:rFonts w:ascii="Times New Roman" w:hAnsi="Times New Roman" w:cs="Times New Roman"/>
          <w:sz w:val="24"/>
          <w:szCs w:val="24"/>
        </w:rPr>
        <w:t>found in this study</w:t>
      </w:r>
      <w:r w:rsidR="006427C7">
        <w:rPr>
          <w:rFonts w:ascii="Times New Roman" w:hAnsi="Times New Roman" w:cs="Times New Roman"/>
          <w:sz w:val="24"/>
          <w:szCs w:val="24"/>
        </w:rPr>
        <w:t xml:space="preserve"> </w:t>
      </w:r>
      <w:r w:rsidR="00430EAA">
        <w:rPr>
          <w:rFonts w:ascii="Times New Roman" w:hAnsi="Times New Roman" w:cs="Times New Roman"/>
          <w:sz w:val="24"/>
          <w:szCs w:val="24"/>
        </w:rPr>
        <w:t xml:space="preserve">might be </w:t>
      </w:r>
      <w:r w:rsidRPr="00C53145">
        <w:rPr>
          <w:rFonts w:ascii="Times New Roman" w:hAnsi="Times New Roman" w:cs="Times New Roman"/>
          <w:sz w:val="24"/>
          <w:szCs w:val="24"/>
        </w:rPr>
        <w:t xml:space="preserve">due to the </w:t>
      </w:r>
      <w:r w:rsidR="00EB2E5F">
        <w:rPr>
          <w:rFonts w:ascii="Times New Roman" w:hAnsi="Times New Roman" w:cs="Times New Roman"/>
          <w:sz w:val="24"/>
          <w:szCs w:val="24"/>
        </w:rPr>
        <w:t xml:space="preserve">similar </w:t>
      </w:r>
      <w:r w:rsidR="006427C7">
        <w:rPr>
          <w:rFonts w:ascii="Times New Roman" w:hAnsi="Times New Roman" w:cs="Times New Roman"/>
          <w:sz w:val="24"/>
          <w:szCs w:val="24"/>
        </w:rPr>
        <w:t>level of exposure</w:t>
      </w:r>
      <w:r w:rsidR="004743A6">
        <w:rPr>
          <w:rFonts w:ascii="Times New Roman" w:hAnsi="Times New Roman" w:cs="Times New Roman"/>
          <w:sz w:val="24"/>
          <w:szCs w:val="24"/>
        </w:rPr>
        <w:t xml:space="preserve"> to the</w:t>
      </w:r>
      <w:r w:rsidR="006427C7">
        <w:rPr>
          <w:rFonts w:ascii="Times New Roman" w:hAnsi="Times New Roman" w:cs="Times New Roman"/>
          <w:sz w:val="24"/>
          <w:szCs w:val="24"/>
        </w:rPr>
        <w:t xml:space="preserve"> sunlight in the Vellar </w:t>
      </w:r>
      <w:r w:rsidR="007C55BB">
        <w:rPr>
          <w:rFonts w:ascii="Times New Roman" w:hAnsi="Times New Roman" w:cs="Times New Roman"/>
          <w:sz w:val="24"/>
          <w:szCs w:val="24"/>
        </w:rPr>
        <w:t>estuary</w:t>
      </w:r>
      <w:r w:rsidR="00396669">
        <w:rPr>
          <w:rFonts w:ascii="Times New Roman" w:hAnsi="Times New Roman" w:cs="Times New Roman"/>
          <w:sz w:val="24"/>
          <w:szCs w:val="24"/>
        </w:rPr>
        <w:t>,</w:t>
      </w:r>
      <w:r w:rsidR="004743A6">
        <w:rPr>
          <w:rFonts w:ascii="Times New Roman" w:hAnsi="Times New Roman" w:cs="Times New Roman"/>
          <w:sz w:val="24"/>
          <w:szCs w:val="24"/>
        </w:rPr>
        <w:t xml:space="preserve"> </w:t>
      </w:r>
      <w:r w:rsidR="00430EAA">
        <w:rPr>
          <w:rFonts w:ascii="Times New Roman" w:hAnsi="Times New Roman" w:cs="Times New Roman"/>
          <w:sz w:val="24"/>
          <w:szCs w:val="24"/>
        </w:rPr>
        <w:t>irrespective of the</w:t>
      </w:r>
      <w:r w:rsidR="00AA6B67">
        <w:rPr>
          <w:rFonts w:ascii="Times New Roman" w:hAnsi="Times New Roman" w:cs="Times New Roman"/>
          <w:sz w:val="24"/>
          <w:szCs w:val="24"/>
        </w:rPr>
        <w:t xml:space="preserve"> </w:t>
      </w:r>
      <w:r w:rsidR="004743A6">
        <w:rPr>
          <w:rFonts w:ascii="Times New Roman" w:hAnsi="Times New Roman" w:cs="Times New Roman"/>
          <w:sz w:val="24"/>
          <w:szCs w:val="24"/>
        </w:rPr>
        <w:t>seasons</w:t>
      </w:r>
      <w:r w:rsidR="00F82181">
        <w:rPr>
          <w:rFonts w:ascii="Times New Roman" w:hAnsi="Times New Roman" w:cs="Times New Roman"/>
          <w:sz w:val="24"/>
          <w:szCs w:val="24"/>
        </w:rPr>
        <w:t xml:space="preserve"> </w:t>
      </w:r>
      <w:r w:rsidR="0002106C">
        <w:rPr>
          <w:rFonts w:ascii="Times New Roman" w:hAnsi="Times New Roman" w:cs="Times New Roman"/>
          <w:sz w:val="24"/>
          <w:szCs w:val="24"/>
        </w:rPr>
        <w:t xml:space="preserve">as reported by </w:t>
      </w:r>
      <w:proofErr w:type="spellStart"/>
      <w:r w:rsidR="00C947D9" w:rsidRPr="00C947D9">
        <w:rPr>
          <w:rFonts w:ascii="Times New Roman" w:hAnsi="Times New Roman" w:cs="Times New Roman"/>
          <w:color w:val="222222"/>
          <w:sz w:val="24"/>
          <w:szCs w:val="24"/>
          <w:shd w:val="clear" w:color="auto" w:fill="FFFFFF"/>
        </w:rPr>
        <w:t>Rajasegar</w:t>
      </w:r>
      <w:proofErr w:type="spellEnd"/>
      <w:r w:rsidR="00C947D9">
        <w:rPr>
          <w:rFonts w:ascii="Times New Roman" w:hAnsi="Times New Roman" w:cs="Times New Roman"/>
          <w:sz w:val="24"/>
          <w:szCs w:val="24"/>
        </w:rPr>
        <w:t xml:space="preserve">, </w:t>
      </w:r>
      <w:r w:rsidRPr="00C53145">
        <w:rPr>
          <w:rFonts w:ascii="Times New Roman" w:hAnsi="Times New Roman" w:cs="Times New Roman"/>
          <w:sz w:val="24"/>
          <w:szCs w:val="24"/>
        </w:rPr>
        <w:t xml:space="preserve">2003; Santhanam &amp; Perumal, 2003 and </w:t>
      </w:r>
      <w:proofErr w:type="spellStart"/>
      <w:r w:rsidRPr="00C53145">
        <w:rPr>
          <w:rFonts w:ascii="Times New Roman" w:hAnsi="Times New Roman" w:cs="Times New Roman"/>
          <w:sz w:val="24"/>
          <w:szCs w:val="24"/>
        </w:rPr>
        <w:t>Jayasingam</w:t>
      </w:r>
      <w:proofErr w:type="spellEnd"/>
      <w:r w:rsidRPr="00C53145">
        <w:rPr>
          <w:rFonts w:ascii="Times New Roman" w:hAnsi="Times New Roman" w:cs="Times New Roman"/>
          <w:sz w:val="24"/>
          <w:szCs w:val="24"/>
        </w:rPr>
        <w:t xml:space="preserve"> et</w:t>
      </w:r>
      <w:r w:rsidR="0038647D">
        <w:rPr>
          <w:rFonts w:ascii="Times New Roman" w:hAnsi="Times New Roman" w:cs="Times New Roman"/>
          <w:sz w:val="24"/>
          <w:szCs w:val="24"/>
        </w:rPr>
        <w:t>.</w:t>
      </w:r>
      <w:r w:rsidRPr="00C53145">
        <w:rPr>
          <w:rFonts w:ascii="Times New Roman" w:hAnsi="Times New Roman" w:cs="Times New Roman"/>
          <w:sz w:val="24"/>
          <w:szCs w:val="24"/>
        </w:rPr>
        <w:t xml:space="preserve"> al., 2015</w:t>
      </w:r>
      <w:r w:rsidR="001B6C35">
        <w:rPr>
          <w:rFonts w:ascii="Times New Roman" w:hAnsi="Times New Roman" w:cs="Times New Roman"/>
          <w:sz w:val="24"/>
          <w:szCs w:val="24"/>
        </w:rPr>
        <w:t xml:space="preserve"> and it was confirmed through ANOVA also</w:t>
      </w:r>
      <w:r w:rsidR="0002106C">
        <w:rPr>
          <w:rFonts w:ascii="Times New Roman" w:hAnsi="Times New Roman" w:cs="Times New Roman"/>
          <w:sz w:val="24"/>
          <w:szCs w:val="24"/>
        </w:rPr>
        <w:t>.</w:t>
      </w:r>
      <w:r w:rsidRPr="00C53145">
        <w:rPr>
          <w:rFonts w:ascii="Times New Roman" w:hAnsi="Times New Roman" w:cs="Times New Roman"/>
          <w:sz w:val="24"/>
          <w:szCs w:val="24"/>
        </w:rPr>
        <w:t xml:space="preserve"> Salinity is the</w:t>
      </w:r>
      <w:r w:rsidR="006427C7">
        <w:rPr>
          <w:rFonts w:ascii="Times New Roman" w:hAnsi="Times New Roman" w:cs="Times New Roman"/>
          <w:sz w:val="24"/>
          <w:szCs w:val="24"/>
        </w:rPr>
        <w:t xml:space="preserve"> </w:t>
      </w:r>
      <w:r w:rsidRPr="00C53145">
        <w:rPr>
          <w:rFonts w:ascii="Times New Roman" w:hAnsi="Times New Roman" w:cs="Times New Roman"/>
          <w:sz w:val="24"/>
          <w:szCs w:val="24"/>
        </w:rPr>
        <w:t xml:space="preserve">factor that profoundly </w:t>
      </w:r>
      <w:r w:rsidR="006427C7">
        <w:rPr>
          <w:rFonts w:ascii="Times New Roman" w:hAnsi="Times New Roman" w:cs="Times New Roman"/>
          <w:sz w:val="24"/>
          <w:szCs w:val="24"/>
        </w:rPr>
        <w:t>influences</w:t>
      </w:r>
      <w:r w:rsidRPr="00C53145">
        <w:rPr>
          <w:rFonts w:ascii="Times New Roman" w:hAnsi="Times New Roman" w:cs="Times New Roman"/>
          <w:sz w:val="24"/>
          <w:szCs w:val="24"/>
        </w:rPr>
        <w:t xml:space="preserve"> the abundance and distribution of animals in the aquatic environment. In the present study, the salinity in the </w:t>
      </w:r>
      <w:r w:rsidR="00B22D4F">
        <w:rPr>
          <w:rFonts w:ascii="Times New Roman" w:hAnsi="Times New Roman" w:cs="Times New Roman"/>
          <w:sz w:val="24"/>
          <w:szCs w:val="24"/>
        </w:rPr>
        <w:t>brackish water zone</w:t>
      </w:r>
      <w:r w:rsidR="007F6358">
        <w:rPr>
          <w:rFonts w:ascii="Times New Roman" w:hAnsi="Times New Roman" w:cs="Times New Roman"/>
          <w:sz w:val="24"/>
          <w:szCs w:val="24"/>
        </w:rPr>
        <w:t xml:space="preserve"> </w:t>
      </w:r>
      <w:r w:rsidRPr="00C53145">
        <w:rPr>
          <w:rFonts w:ascii="Times New Roman" w:hAnsi="Times New Roman" w:cs="Times New Roman"/>
          <w:sz w:val="24"/>
          <w:szCs w:val="24"/>
        </w:rPr>
        <w:t xml:space="preserve">and </w:t>
      </w:r>
      <w:r w:rsidR="00B22D4F">
        <w:rPr>
          <w:rFonts w:ascii="Times New Roman" w:hAnsi="Times New Roman" w:cs="Times New Roman"/>
          <w:sz w:val="24"/>
          <w:szCs w:val="24"/>
        </w:rPr>
        <w:t>marine</w:t>
      </w:r>
      <w:r w:rsidR="007F6358">
        <w:rPr>
          <w:rFonts w:ascii="Times New Roman" w:hAnsi="Times New Roman" w:cs="Times New Roman"/>
          <w:sz w:val="24"/>
          <w:szCs w:val="24"/>
        </w:rPr>
        <w:t xml:space="preserve"> zone</w:t>
      </w:r>
      <w:r w:rsidR="007F6358" w:rsidRPr="00C53145">
        <w:rPr>
          <w:rFonts w:ascii="Times New Roman" w:hAnsi="Times New Roman" w:cs="Times New Roman"/>
          <w:sz w:val="24"/>
          <w:szCs w:val="24"/>
        </w:rPr>
        <w:t xml:space="preserve"> </w:t>
      </w:r>
      <w:r w:rsidRPr="00C53145">
        <w:rPr>
          <w:rFonts w:ascii="Times New Roman" w:hAnsi="Times New Roman" w:cs="Times New Roman"/>
          <w:sz w:val="24"/>
          <w:szCs w:val="24"/>
        </w:rPr>
        <w:t>varied between 2</w:t>
      </w:r>
      <w:r w:rsidR="00611985">
        <w:rPr>
          <w:rFonts w:ascii="Times New Roman" w:hAnsi="Times New Roman" w:cs="Times New Roman"/>
          <w:sz w:val="24"/>
          <w:szCs w:val="24"/>
        </w:rPr>
        <w:t>9</w:t>
      </w:r>
      <w:r w:rsidR="008C78D2">
        <w:rPr>
          <w:rFonts w:ascii="Times New Roman" w:hAnsi="Times New Roman" w:cs="Times New Roman"/>
          <w:sz w:val="24"/>
          <w:szCs w:val="24"/>
        </w:rPr>
        <w:t xml:space="preserve"> and </w:t>
      </w:r>
      <w:r w:rsidR="007F6358">
        <w:rPr>
          <w:rFonts w:ascii="Times New Roman" w:hAnsi="Times New Roman" w:cs="Times New Roman"/>
          <w:sz w:val="24"/>
          <w:szCs w:val="24"/>
        </w:rPr>
        <w:t>3</w:t>
      </w:r>
      <w:r w:rsidR="00611985">
        <w:rPr>
          <w:rFonts w:ascii="Times New Roman" w:hAnsi="Times New Roman" w:cs="Times New Roman"/>
          <w:sz w:val="24"/>
          <w:szCs w:val="24"/>
        </w:rPr>
        <w:t>2</w:t>
      </w:r>
      <w:r w:rsidR="007F6358">
        <w:rPr>
          <w:rFonts w:ascii="Times New Roman" w:hAnsi="Times New Roman" w:cs="Times New Roman"/>
          <w:sz w:val="24"/>
          <w:szCs w:val="24"/>
        </w:rPr>
        <w:t>psu</w:t>
      </w:r>
      <w:r w:rsidRPr="00C53145">
        <w:rPr>
          <w:rFonts w:ascii="Times New Roman" w:hAnsi="Times New Roman" w:cs="Times New Roman"/>
          <w:sz w:val="24"/>
          <w:szCs w:val="24"/>
        </w:rPr>
        <w:t>, whereas the average salinity in the freshwater</w:t>
      </w:r>
      <w:r w:rsidR="007F6358">
        <w:rPr>
          <w:rFonts w:ascii="Times New Roman" w:hAnsi="Times New Roman" w:cs="Times New Roman"/>
          <w:sz w:val="24"/>
          <w:szCs w:val="24"/>
        </w:rPr>
        <w:t xml:space="preserve"> </w:t>
      </w:r>
      <w:r w:rsidRPr="00C53145">
        <w:rPr>
          <w:rFonts w:ascii="Times New Roman" w:hAnsi="Times New Roman" w:cs="Times New Roman"/>
          <w:sz w:val="24"/>
          <w:szCs w:val="24"/>
        </w:rPr>
        <w:t xml:space="preserve">zone </w:t>
      </w:r>
      <w:r w:rsidR="006427C7">
        <w:rPr>
          <w:rFonts w:ascii="Times New Roman" w:hAnsi="Times New Roman" w:cs="Times New Roman"/>
          <w:sz w:val="24"/>
          <w:szCs w:val="24"/>
        </w:rPr>
        <w:t xml:space="preserve">was </w:t>
      </w:r>
      <w:r w:rsidR="007F6358">
        <w:rPr>
          <w:rFonts w:ascii="Times New Roman" w:hAnsi="Times New Roman" w:cs="Times New Roman"/>
          <w:sz w:val="24"/>
          <w:szCs w:val="24"/>
        </w:rPr>
        <w:t>9</w:t>
      </w:r>
      <w:r w:rsidR="00C34E9F" w:rsidRPr="00CD69D4">
        <w:rPr>
          <w:rFonts w:ascii="Times New Roman" w:hAnsi="Times New Roman" w:cs="Times New Roman"/>
          <w:sz w:val="24"/>
          <w:szCs w:val="24"/>
        </w:rPr>
        <w:t>.</w:t>
      </w:r>
      <w:r w:rsidR="00662994">
        <w:rPr>
          <w:rFonts w:ascii="Times New Roman" w:hAnsi="Times New Roman" w:cs="Times New Roman"/>
          <w:sz w:val="24"/>
          <w:szCs w:val="24"/>
        </w:rPr>
        <w:t>9</w:t>
      </w:r>
      <w:r w:rsidRPr="00CD69D4">
        <w:rPr>
          <w:rFonts w:ascii="Times New Roman" w:hAnsi="Times New Roman" w:cs="Times New Roman"/>
          <w:sz w:val="24"/>
          <w:szCs w:val="24"/>
        </w:rPr>
        <w:t>psu.</w:t>
      </w:r>
      <w:r w:rsidR="00D72321" w:rsidRPr="00CD69D4">
        <w:rPr>
          <w:rFonts w:ascii="Times New Roman" w:hAnsi="Times New Roman" w:cs="Times New Roman"/>
          <w:sz w:val="24"/>
          <w:szCs w:val="24"/>
        </w:rPr>
        <w:t xml:space="preserve"> ANOVA results also </w:t>
      </w:r>
      <w:r w:rsidR="008C78D2">
        <w:rPr>
          <w:rFonts w:ascii="Times New Roman" w:hAnsi="Times New Roman" w:cs="Times New Roman"/>
          <w:sz w:val="24"/>
          <w:szCs w:val="24"/>
        </w:rPr>
        <w:t>confirm</w:t>
      </w:r>
      <w:r w:rsidR="00D72321" w:rsidRPr="00CD69D4">
        <w:rPr>
          <w:rFonts w:ascii="Times New Roman" w:hAnsi="Times New Roman" w:cs="Times New Roman"/>
          <w:sz w:val="24"/>
          <w:szCs w:val="24"/>
        </w:rPr>
        <w:t xml:space="preserve"> significant variations in salinity for both </w:t>
      </w:r>
      <w:r w:rsidR="00396669">
        <w:rPr>
          <w:rFonts w:ascii="Times New Roman" w:hAnsi="Times New Roman" w:cs="Times New Roman"/>
          <w:sz w:val="24"/>
          <w:szCs w:val="24"/>
        </w:rPr>
        <w:t xml:space="preserve">the </w:t>
      </w:r>
      <w:r w:rsidR="00B22D4F" w:rsidRPr="00CD69D4">
        <w:rPr>
          <w:rFonts w:ascii="Times New Roman" w:hAnsi="Times New Roman" w:cs="Times New Roman"/>
          <w:sz w:val="24"/>
          <w:szCs w:val="24"/>
        </w:rPr>
        <w:t>brackish water zone</w:t>
      </w:r>
      <w:r w:rsidR="00D72321" w:rsidRPr="00CD69D4">
        <w:rPr>
          <w:rFonts w:ascii="Times New Roman" w:hAnsi="Times New Roman" w:cs="Times New Roman"/>
          <w:sz w:val="24"/>
          <w:szCs w:val="24"/>
        </w:rPr>
        <w:t xml:space="preserve"> and </w:t>
      </w:r>
      <w:r w:rsidR="00B22D4F" w:rsidRPr="00CD69D4">
        <w:rPr>
          <w:rFonts w:ascii="Times New Roman" w:hAnsi="Times New Roman" w:cs="Times New Roman"/>
          <w:sz w:val="24"/>
          <w:szCs w:val="24"/>
        </w:rPr>
        <w:t>marine zone</w:t>
      </w:r>
      <w:r w:rsidR="003460AD" w:rsidRPr="00CD69D4">
        <w:rPr>
          <w:rFonts w:ascii="Times New Roman" w:hAnsi="Times New Roman" w:cs="Times New Roman"/>
          <w:sz w:val="24"/>
          <w:szCs w:val="24"/>
        </w:rPr>
        <w:t xml:space="preserve"> (P&gt; 0.05)</w:t>
      </w:r>
      <w:r w:rsidR="00D72321" w:rsidRPr="00CD69D4">
        <w:rPr>
          <w:rFonts w:ascii="Times New Roman" w:hAnsi="Times New Roman" w:cs="Times New Roman"/>
          <w:sz w:val="24"/>
          <w:szCs w:val="24"/>
        </w:rPr>
        <w:t>.</w:t>
      </w:r>
      <w:r w:rsidR="00D72321" w:rsidRPr="00C53145">
        <w:rPr>
          <w:rFonts w:ascii="Times New Roman" w:hAnsi="Times New Roman" w:cs="Times New Roman"/>
          <w:sz w:val="24"/>
          <w:szCs w:val="24"/>
        </w:rPr>
        <w:t xml:space="preserve"> </w:t>
      </w:r>
      <w:r w:rsidRPr="00C53145">
        <w:rPr>
          <w:rFonts w:ascii="Times New Roman" w:hAnsi="Times New Roman" w:cs="Times New Roman"/>
          <w:sz w:val="24"/>
          <w:szCs w:val="24"/>
        </w:rPr>
        <w:t xml:space="preserve"> </w:t>
      </w:r>
      <w:r w:rsidR="00005BFB" w:rsidRPr="00C53145">
        <w:rPr>
          <w:rFonts w:ascii="Times New Roman" w:hAnsi="Times New Roman" w:cs="Times New Roman"/>
          <w:sz w:val="24"/>
          <w:szCs w:val="24"/>
        </w:rPr>
        <w:t>These values of salinity</w:t>
      </w:r>
      <w:r w:rsidR="006427C7">
        <w:rPr>
          <w:rFonts w:ascii="Times New Roman" w:hAnsi="Times New Roman" w:cs="Times New Roman"/>
          <w:sz w:val="24"/>
          <w:szCs w:val="24"/>
        </w:rPr>
        <w:t xml:space="preserve"> in the marine zone</w:t>
      </w:r>
      <w:r w:rsidR="00005BFB" w:rsidRPr="00C53145">
        <w:rPr>
          <w:rFonts w:ascii="Times New Roman" w:hAnsi="Times New Roman" w:cs="Times New Roman"/>
          <w:sz w:val="24"/>
          <w:szCs w:val="24"/>
        </w:rPr>
        <w:t xml:space="preserve"> could be attributed to the</w:t>
      </w:r>
      <w:r w:rsidR="006427C7">
        <w:rPr>
          <w:rFonts w:ascii="Times New Roman" w:hAnsi="Times New Roman" w:cs="Times New Roman"/>
          <w:sz w:val="24"/>
          <w:szCs w:val="24"/>
        </w:rPr>
        <w:t xml:space="preserve"> mixing of seawater at the mouth region</w:t>
      </w:r>
      <w:r w:rsidR="00005BFB" w:rsidRPr="00C53145">
        <w:rPr>
          <w:rFonts w:ascii="Times New Roman" w:hAnsi="Times New Roman" w:cs="Times New Roman"/>
          <w:sz w:val="24"/>
          <w:szCs w:val="24"/>
        </w:rPr>
        <w:t xml:space="preserve"> </w:t>
      </w:r>
      <w:r w:rsidR="008C78D2">
        <w:rPr>
          <w:rFonts w:ascii="Times New Roman" w:hAnsi="Times New Roman" w:cs="Times New Roman"/>
          <w:sz w:val="24"/>
          <w:szCs w:val="24"/>
        </w:rPr>
        <w:t xml:space="preserve">and moderate salinity at brackish water except </w:t>
      </w:r>
      <w:r w:rsidR="008C78D2">
        <w:rPr>
          <w:rFonts w:ascii="Times New Roman" w:hAnsi="Times New Roman" w:cs="Times New Roman"/>
          <w:sz w:val="24"/>
          <w:szCs w:val="24"/>
        </w:rPr>
        <w:lastRenderedPageBreak/>
        <w:t xml:space="preserve">summer, during which </w:t>
      </w:r>
      <w:r w:rsidR="00662994">
        <w:rPr>
          <w:rFonts w:ascii="Times New Roman" w:hAnsi="Times New Roman" w:cs="Times New Roman"/>
          <w:sz w:val="24"/>
          <w:szCs w:val="24"/>
        </w:rPr>
        <w:t xml:space="preserve">the </w:t>
      </w:r>
      <w:r w:rsidR="008C78D2">
        <w:rPr>
          <w:rFonts w:ascii="Times New Roman" w:hAnsi="Times New Roman" w:cs="Times New Roman"/>
          <w:sz w:val="24"/>
          <w:szCs w:val="24"/>
        </w:rPr>
        <w:t xml:space="preserve">highest salinity was noticed </w:t>
      </w:r>
      <w:r w:rsidR="00005BFB" w:rsidRPr="00C53145">
        <w:rPr>
          <w:rFonts w:ascii="Times New Roman" w:hAnsi="Times New Roman" w:cs="Times New Roman"/>
          <w:sz w:val="24"/>
          <w:szCs w:val="24"/>
        </w:rPr>
        <w:t>(</w:t>
      </w:r>
      <w:r w:rsidR="007F6358" w:rsidRPr="00C53145">
        <w:rPr>
          <w:rFonts w:ascii="Times New Roman" w:hAnsi="Times New Roman" w:cs="Times New Roman"/>
          <w:sz w:val="24"/>
          <w:szCs w:val="24"/>
        </w:rPr>
        <w:t>Sridhar et al., 2006</w:t>
      </w:r>
      <w:r w:rsidR="007F6358">
        <w:rPr>
          <w:rFonts w:ascii="Times New Roman" w:hAnsi="Times New Roman" w:cs="Times New Roman"/>
          <w:sz w:val="24"/>
          <w:szCs w:val="24"/>
        </w:rPr>
        <w:t xml:space="preserve">; </w:t>
      </w:r>
      <w:r w:rsidR="00005BFB" w:rsidRPr="00EC151A">
        <w:rPr>
          <w:rFonts w:ascii="Times New Roman" w:hAnsi="Times New Roman" w:cs="Times New Roman"/>
          <w:sz w:val="24"/>
          <w:szCs w:val="24"/>
        </w:rPr>
        <w:t>Gopinath</w:t>
      </w:r>
      <w:r w:rsidR="00005BFB" w:rsidRPr="00C53145">
        <w:rPr>
          <w:rFonts w:ascii="Times New Roman" w:hAnsi="Times New Roman" w:cs="Times New Roman"/>
          <w:sz w:val="24"/>
          <w:szCs w:val="24"/>
        </w:rPr>
        <w:t xml:space="preserve"> et al., 2013</w:t>
      </w:r>
      <w:r w:rsidR="007F6358">
        <w:rPr>
          <w:rFonts w:ascii="Times New Roman" w:hAnsi="Times New Roman" w:cs="Times New Roman"/>
          <w:sz w:val="24"/>
          <w:szCs w:val="24"/>
        </w:rPr>
        <w:t xml:space="preserve"> </w:t>
      </w:r>
      <w:r w:rsidR="007F6358" w:rsidRPr="00C53145">
        <w:rPr>
          <w:rFonts w:ascii="Times New Roman" w:hAnsi="Times New Roman" w:cs="Times New Roman"/>
          <w:sz w:val="24"/>
          <w:szCs w:val="24"/>
        </w:rPr>
        <w:t>and</w:t>
      </w:r>
      <w:r w:rsidR="007F6358">
        <w:rPr>
          <w:rFonts w:ascii="Times New Roman" w:hAnsi="Times New Roman" w:cs="Times New Roman"/>
          <w:sz w:val="24"/>
          <w:szCs w:val="24"/>
        </w:rPr>
        <w:t xml:space="preserve"> </w:t>
      </w:r>
      <w:proofErr w:type="spellStart"/>
      <w:r w:rsidR="00005BFB" w:rsidRPr="00C53145">
        <w:rPr>
          <w:rFonts w:ascii="Times New Roman" w:hAnsi="Times New Roman" w:cs="Times New Roman"/>
          <w:sz w:val="24"/>
          <w:szCs w:val="24"/>
        </w:rPr>
        <w:t>J</w:t>
      </w:r>
      <w:r w:rsidR="00C947D9">
        <w:rPr>
          <w:rFonts w:ascii="Times New Roman" w:hAnsi="Times New Roman" w:cs="Times New Roman"/>
          <w:sz w:val="24"/>
          <w:szCs w:val="24"/>
        </w:rPr>
        <w:t>a</w:t>
      </w:r>
      <w:r w:rsidR="00005BFB" w:rsidRPr="00C53145">
        <w:rPr>
          <w:rFonts w:ascii="Times New Roman" w:hAnsi="Times New Roman" w:cs="Times New Roman"/>
          <w:sz w:val="24"/>
          <w:szCs w:val="24"/>
        </w:rPr>
        <w:t>yasingam</w:t>
      </w:r>
      <w:proofErr w:type="spellEnd"/>
      <w:r w:rsidR="00005BFB" w:rsidRPr="00C53145">
        <w:rPr>
          <w:rFonts w:ascii="Times New Roman" w:hAnsi="Times New Roman" w:cs="Times New Roman"/>
          <w:sz w:val="24"/>
          <w:szCs w:val="24"/>
        </w:rPr>
        <w:t xml:space="preserve"> et al.,</w:t>
      </w:r>
      <w:r w:rsidR="00B22D4F">
        <w:rPr>
          <w:rFonts w:ascii="Times New Roman" w:hAnsi="Times New Roman" w:cs="Times New Roman"/>
          <w:sz w:val="24"/>
          <w:szCs w:val="24"/>
        </w:rPr>
        <w:t xml:space="preserve"> </w:t>
      </w:r>
      <w:r w:rsidR="00005BFB" w:rsidRPr="00C53145">
        <w:rPr>
          <w:rFonts w:ascii="Times New Roman" w:hAnsi="Times New Roman" w:cs="Times New Roman"/>
          <w:sz w:val="24"/>
          <w:szCs w:val="24"/>
        </w:rPr>
        <w:t>2015).</w:t>
      </w:r>
      <w:r w:rsidR="00B84AA4" w:rsidRPr="00C53145">
        <w:rPr>
          <w:rFonts w:ascii="Times New Roman" w:hAnsi="Times New Roman" w:cs="Times New Roman"/>
          <w:sz w:val="24"/>
          <w:szCs w:val="24"/>
        </w:rPr>
        <w:t xml:space="preserve"> The average </w:t>
      </w:r>
      <w:r w:rsidR="00662994">
        <w:rPr>
          <w:rFonts w:ascii="Times New Roman" w:hAnsi="Times New Roman" w:cs="Times New Roman"/>
          <w:sz w:val="24"/>
          <w:szCs w:val="24"/>
        </w:rPr>
        <w:t>values</w:t>
      </w:r>
      <w:r w:rsidR="00662994" w:rsidRPr="00C53145">
        <w:rPr>
          <w:rFonts w:ascii="Times New Roman" w:hAnsi="Times New Roman" w:cs="Times New Roman"/>
          <w:sz w:val="24"/>
          <w:szCs w:val="24"/>
        </w:rPr>
        <w:t xml:space="preserve"> </w:t>
      </w:r>
      <w:r w:rsidR="00662994">
        <w:rPr>
          <w:rFonts w:ascii="Times New Roman" w:hAnsi="Times New Roman" w:cs="Times New Roman"/>
          <w:sz w:val="24"/>
          <w:szCs w:val="24"/>
        </w:rPr>
        <w:t xml:space="preserve">of </w:t>
      </w:r>
      <w:r w:rsidR="00B84AA4" w:rsidRPr="00C53145">
        <w:rPr>
          <w:rFonts w:ascii="Times New Roman" w:hAnsi="Times New Roman" w:cs="Times New Roman"/>
          <w:sz w:val="24"/>
          <w:szCs w:val="24"/>
        </w:rPr>
        <w:t xml:space="preserve">pH recorded in the </w:t>
      </w:r>
      <w:r w:rsidR="00B22D4F">
        <w:rPr>
          <w:rFonts w:ascii="Times New Roman" w:hAnsi="Times New Roman" w:cs="Times New Roman"/>
          <w:sz w:val="24"/>
          <w:szCs w:val="24"/>
        </w:rPr>
        <w:t>marine zone</w:t>
      </w:r>
      <w:r w:rsidR="00D72321" w:rsidRPr="00C53145">
        <w:rPr>
          <w:rFonts w:ascii="Times New Roman" w:hAnsi="Times New Roman" w:cs="Times New Roman"/>
          <w:sz w:val="24"/>
          <w:szCs w:val="24"/>
        </w:rPr>
        <w:t xml:space="preserve">, </w:t>
      </w:r>
      <w:r w:rsidR="00B22D4F">
        <w:rPr>
          <w:rFonts w:ascii="Times New Roman" w:hAnsi="Times New Roman" w:cs="Times New Roman"/>
          <w:sz w:val="24"/>
          <w:szCs w:val="24"/>
        </w:rPr>
        <w:t>brackish water zone</w:t>
      </w:r>
      <w:r w:rsidR="00D72321" w:rsidRPr="00C53145">
        <w:rPr>
          <w:rFonts w:ascii="Times New Roman" w:hAnsi="Times New Roman" w:cs="Times New Roman"/>
          <w:sz w:val="24"/>
          <w:szCs w:val="24"/>
        </w:rPr>
        <w:t xml:space="preserve"> and freshwater</w:t>
      </w:r>
      <w:r w:rsidR="007F6358">
        <w:rPr>
          <w:rFonts w:ascii="Times New Roman" w:hAnsi="Times New Roman" w:cs="Times New Roman"/>
          <w:sz w:val="24"/>
          <w:szCs w:val="24"/>
        </w:rPr>
        <w:t xml:space="preserve"> </w:t>
      </w:r>
      <w:r w:rsidR="00D72321" w:rsidRPr="00C53145">
        <w:rPr>
          <w:rFonts w:ascii="Times New Roman" w:hAnsi="Times New Roman" w:cs="Times New Roman"/>
          <w:sz w:val="24"/>
          <w:szCs w:val="24"/>
        </w:rPr>
        <w:t>zone</w:t>
      </w:r>
      <w:r w:rsidR="00255BD0">
        <w:rPr>
          <w:rFonts w:ascii="Times New Roman" w:hAnsi="Times New Roman" w:cs="Times New Roman"/>
          <w:sz w:val="24"/>
          <w:szCs w:val="24"/>
        </w:rPr>
        <w:t>s</w:t>
      </w:r>
      <w:r w:rsidR="00D72321" w:rsidRPr="00C53145">
        <w:rPr>
          <w:rFonts w:ascii="Times New Roman" w:hAnsi="Times New Roman" w:cs="Times New Roman"/>
          <w:sz w:val="24"/>
          <w:szCs w:val="24"/>
        </w:rPr>
        <w:t xml:space="preserve"> was</w:t>
      </w:r>
      <w:r w:rsidR="00255BD0">
        <w:rPr>
          <w:rFonts w:ascii="Times New Roman" w:hAnsi="Times New Roman" w:cs="Times New Roman"/>
          <w:sz w:val="24"/>
          <w:szCs w:val="24"/>
        </w:rPr>
        <w:t xml:space="preserve"> found </w:t>
      </w:r>
      <w:r w:rsidR="00662994">
        <w:rPr>
          <w:rFonts w:ascii="Times New Roman" w:hAnsi="Times New Roman" w:cs="Times New Roman"/>
          <w:sz w:val="24"/>
          <w:szCs w:val="24"/>
        </w:rPr>
        <w:t xml:space="preserve">as </w:t>
      </w:r>
      <w:r w:rsidR="00D72321" w:rsidRPr="00C53145">
        <w:rPr>
          <w:rFonts w:ascii="Times New Roman" w:hAnsi="Times New Roman" w:cs="Times New Roman"/>
          <w:sz w:val="24"/>
          <w:szCs w:val="24"/>
        </w:rPr>
        <w:t>8.16, 7.95</w:t>
      </w:r>
      <w:r w:rsidR="007F6358">
        <w:rPr>
          <w:rFonts w:ascii="Times New Roman" w:hAnsi="Times New Roman" w:cs="Times New Roman"/>
          <w:sz w:val="24"/>
          <w:szCs w:val="24"/>
        </w:rPr>
        <w:t xml:space="preserve"> </w:t>
      </w:r>
      <w:r w:rsidR="00D72321" w:rsidRPr="00C53145">
        <w:rPr>
          <w:rFonts w:ascii="Times New Roman" w:hAnsi="Times New Roman" w:cs="Times New Roman"/>
          <w:sz w:val="24"/>
          <w:szCs w:val="24"/>
        </w:rPr>
        <w:t>and 7.42</w:t>
      </w:r>
      <w:r w:rsidR="00255BD0">
        <w:rPr>
          <w:rFonts w:ascii="Times New Roman" w:hAnsi="Times New Roman" w:cs="Times New Roman"/>
          <w:sz w:val="24"/>
          <w:szCs w:val="24"/>
        </w:rPr>
        <w:t xml:space="preserve"> respectively</w:t>
      </w:r>
      <w:r w:rsidR="00D72321" w:rsidRPr="00C53145">
        <w:rPr>
          <w:rFonts w:ascii="Times New Roman" w:hAnsi="Times New Roman" w:cs="Times New Roman"/>
          <w:sz w:val="24"/>
          <w:szCs w:val="24"/>
        </w:rPr>
        <w:t>.</w:t>
      </w:r>
      <w:r w:rsidR="00AE17FE" w:rsidRPr="00C53145">
        <w:rPr>
          <w:rFonts w:ascii="Times New Roman" w:hAnsi="Times New Roman" w:cs="Times New Roman"/>
          <w:sz w:val="24"/>
          <w:szCs w:val="24"/>
        </w:rPr>
        <w:t xml:space="preserve"> There </w:t>
      </w:r>
      <w:r w:rsidR="00A70053">
        <w:rPr>
          <w:rFonts w:ascii="Times New Roman" w:hAnsi="Times New Roman" w:cs="Times New Roman"/>
          <w:sz w:val="24"/>
          <w:szCs w:val="24"/>
        </w:rPr>
        <w:t>was</w:t>
      </w:r>
      <w:r w:rsidR="00AE17FE" w:rsidRPr="00C53145">
        <w:rPr>
          <w:rFonts w:ascii="Times New Roman" w:hAnsi="Times New Roman" w:cs="Times New Roman"/>
          <w:sz w:val="24"/>
          <w:szCs w:val="24"/>
        </w:rPr>
        <w:t xml:space="preserve"> no significant variation between the </w:t>
      </w:r>
      <w:r w:rsidR="00F32DD2">
        <w:rPr>
          <w:rFonts w:ascii="Times New Roman" w:hAnsi="Times New Roman" w:cs="Times New Roman"/>
          <w:sz w:val="24"/>
          <w:szCs w:val="24"/>
        </w:rPr>
        <w:t>brackish water zone</w:t>
      </w:r>
      <w:r w:rsidR="00AE17FE" w:rsidRPr="00C53145">
        <w:rPr>
          <w:rFonts w:ascii="Times New Roman" w:hAnsi="Times New Roman" w:cs="Times New Roman"/>
          <w:sz w:val="24"/>
          <w:szCs w:val="24"/>
        </w:rPr>
        <w:t xml:space="preserve"> and </w:t>
      </w:r>
      <w:r w:rsidR="00F32DD2">
        <w:rPr>
          <w:rFonts w:ascii="Times New Roman" w:hAnsi="Times New Roman" w:cs="Times New Roman"/>
          <w:sz w:val="24"/>
          <w:szCs w:val="24"/>
        </w:rPr>
        <w:t xml:space="preserve">marine </w:t>
      </w:r>
      <w:r w:rsidR="007F6358">
        <w:rPr>
          <w:rFonts w:ascii="Times New Roman" w:hAnsi="Times New Roman" w:cs="Times New Roman"/>
          <w:sz w:val="24"/>
          <w:szCs w:val="24"/>
        </w:rPr>
        <w:t>zone</w:t>
      </w:r>
      <w:r w:rsidR="001432A1" w:rsidRPr="00C53145">
        <w:rPr>
          <w:rFonts w:ascii="Times New Roman" w:hAnsi="Times New Roman" w:cs="Times New Roman"/>
          <w:sz w:val="24"/>
          <w:szCs w:val="24"/>
        </w:rPr>
        <w:t>,</w:t>
      </w:r>
      <w:r w:rsidR="00AE17FE" w:rsidRPr="00C53145">
        <w:rPr>
          <w:rFonts w:ascii="Times New Roman" w:hAnsi="Times New Roman" w:cs="Times New Roman"/>
          <w:sz w:val="24"/>
          <w:szCs w:val="24"/>
        </w:rPr>
        <w:t xml:space="preserve"> but the freshwater</w:t>
      </w:r>
      <w:r w:rsidR="007F6358">
        <w:rPr>
          <w:rFonts w:ascii="Times New Roman" w:hAnsi="Times New Roman" w:cs="Times New Roman"/>
          <w:sz w:val="24"/>
          <w:szCs w:val="24"/>
        </w:rPr>
        <w:t xml:space="preserve"> </w:t>
      </w:r>
      <w:r w:rsidR="00AE17FE" w:rsidRPr="00C53145">
        <w:rPr>
          <w:rFonts w:ascii="Times New Roman" w:hAnsi="Times New Roman" w:cs="Times New Roman"/>
          <w:sz w:val="24"/>
          <w:szCs w:val="24"/>
        </w:rPr>
        <w:t>zone show</w:t>
      </w:r>
      <w:r w:rsidR="007F6358">
        <w:rPr>
          <w:rFonts w:ascii="Times New Roman" w:hAnsi="Times New Roman" w:cs="Times New Roman"/>
          <w:sz w:val="24"/>
          <w:szCs w:val="24"/>
        </w:rPr>
        <w:t>ed</w:t>
      </w:r>
      <w:r w:rsidR="00AE17FE" w:rsidRPr="00C53145">
        <w:rPr>
          <w:rFonts w:ascii="Times New Roman" w:hAnsi="Times New Roman" w:cs="Times New Roman"/>
          <w:sz w:val="24"/>
          <w:szCs w:val="24"/>
        </w:rPr>
        <w:t xml:space="preserve"> significant variation</w:t>
      </w:r>
      <w:r w:rsidR="00255BD0">
        <w:rPr>
          <w:rFonts w:ascii="Times New Roman" w:hAnsi="Times New Roman" w:cs="Times New Roman"/>
          <w:sz w:val="24"/>
          <w:szCs w:val="24"/>
        </w:rPr>
        <w:t xml:space="preserve"> with</w:t>
      </w:r>
      <w:r w:rsidR="00AE17FE" w:rsidRPr="00C53145">
        <w:rPr>
          <w:rFonts w:ascii="Times New Roman" w:hAnsi="Times New Roman" w:cs="Times New Roman"/>
          <w:sz w:val="24"/>
          <w:szCs w:val="24"/>
        </w:rPr>
        <w:t xml:space="preserve"> </w:t>
      </w:r>
      <w:r w:rsidR="00255BD0">
        <w:rPr>
          <w:rFonts w:ascii="Times New Roman" w:hAnsi="Times New Roman" w:cs="Times New Roman"/>
          <w:sz w:val="24"/>
          <w:szCs w:val="24"/>
        </w:rPr>
        <w:t xml:space="preserve">the </w:t>
      </w:r>
      <w:r w:rsidR="00F32DD2">
        <w:rPr>
          <w:rFonts w:ascii="Times New Roman" w:hAnsi="Times New Roman" w:cs="Times New Roman"/>
          <w:sz w:val="24"/>
          <w:szCs w:val="24"/>
        </w:rPr>
        <w:t>brackish water zone</w:t>
      </w:r>
      <w:r w:rsidR="00AE17FE" w:rsidRPr="00C53145">
        <w:rPr>
          <w:rFonts w:ascii="Times New Roman" w:hAnsi="Times New Roman" w:cs="Times New Roman"/>
          <w:sz w:val="24"/>
          <w:szCs w:val="24"/>
        </w:rPr>
        <w:t xml:space="preserve"> and </w:t>
      </w:r>
      <w:r w:rsidR="00F32DD2">
        <w:rPr>
          <w:rFonts w:ascii="Times New Roman" w:hAnsi="Times New Roman" w:cs="Times New Roman"/>
          <w:sz w:val="24"/>
          <w:szCs w:val="24"/>
        </w:rPr>
        <w:t>marine</w:t>
      </w:r>
      <w:r w:rsidR="007F6358">
        <w:rPr>
          <w:rFonts w:ascii="Times New Roman" w:hAnsi="Times New Roman" w:cs="Times New Roman"/>
          <w:sz w:val="24"/>
          <w:szCs w:val="24"/>
        </w:rPr>
        <w:t xml:space="preserve"> zone</w:t>
      </w:r>
      <w:r w:rsidR="00AE17FE" w:rsidRPr="00C53145">
        <w:rPr>
          <w:rFonts w:ascii="Times New Roman" w:hAnsi="Times New Roman" w:cs="Times New Roman"/>
          <w:sz w:val="24"/>
          <w:szCs w:val="24"/>
        </w:rPr>
        <w:t xml:space="preserve"> (P&lt;0.05). The pH concentration </w:t>
      </w:r>
      <w:r w:rsidR="00E04ECB">
        <w:rPr>
          <w:rFonts w:ascii="Times New Roman" w:hAnsi="Times New Roman" w:cs="Times New Roman"/>
          <w:sz w:val="24"/>
          <w:szCs w:val="24"/>
        </w:rPr>
        <w:t xml:space="preserve">was found to have </w:t>
      </w:r>
      <w:r w:rsidR="002C7386" w:rsidRPr="00C53145">
        <w:rPr>
          <w:rFonts w:ascii="Times New Roman" w:hAnsi="Times New Roman" w:cs="Times New Roman"/>
          <w:sz w:val="24"/>
          <w:szCs w:val="24"/>
        </w:rPr>
        <w:t>change</w:t>
      </w:r>
      <w:r w:rsidR="00E04ECB">
        <w:rPr>
          <w:rFonts w:ascii="Times New Roman" w:hAnsi="Times New Roman" w:cs="Times New Roman"/>
          <w:sz w:val="24"/>
          <w:szCs w:val="24"/>
        </w:rPr>
        <w:t>d</w:t>
      </w:r>
      <w:r w:rsidR="00AE17FE" w:rsidRPr="00C53145">
        <w:rPr>
          <w:rFonts w:ascii="Times New Roman" w:hAnsi="Times New Roman" w:cs="Times New Roman"/>
          <w:sz w:val="24"/>
          <w:szCs w:val="24"/>
        </w:rPr>
        <w:t xml:space="preserve"> with time due to the changes in temperature</w:t>
      </w:r>
      <w:r w:rsidR="000658E8">
        <w:rPr>
          <w:rFonts w:ascii="Times New Roman" w:hAnsi="Times New Roman" w:cs="Times New Roman"/>
          <w:sz w:val="24"/>
          <w:szCs w:val="24"/>
        </w:rPr>
        <w:t xml:space="preserve"> and</w:t>
      </w:r>
      <w:r w:rsidR="00AE17FE" w:rsidRPr="00C53145">
        <w:rPr>
          <w:rFonts w:ascii="Times New Roman" w:hAnsi="Times New Roman" w:cs="Times New Roman"/>
          <w:sz w:val="24"/>
          <w:szCs w:val="24"/>
        </w:rPr>
        <w:t xml:space="preserve"> salinity.</w:t>
      </w:r>
      <w:r w:rsidR="002C7386" w:rsidRPr="00C53145">
        <w:rPr>
          <w:rFonts w:ascii="Times New Roman" w:hAnsi="Times New Roman" w:cs="Times New Roman"/>
          <w:sz w:val="24"/>
          <w:szCs w:val="24"/>
        </w:rPr>
        <w:t xml:space="preserve"> </w:t>
      </w:r>
      <w:r w:rsidR="00255BD0">
        <w:rPr>
          <w:rFonts w:ascii="Times New Roman" w:hAnsi="Times New Roman" w:cs="Times New Roman"/>
          <w:sz w:val="24"/>
          <w:szCs w:val="24"/>
        </w:rPr>
        <w:t>Both</w:t>
      </w:r>
      <w:r w:rsidR="002C7386" w:rsidRPr="00C53145">
        <w:rPr>
          <w:rFonts w:ascii="Times New Roman" w:hAnsi="Times New Roman" w:cs="Times New Roman"/>
          <w:sz w:val="24"/>
          <w:szCs w:val="24"/>
        </w:rPr>
        <w:t xml:space="preserve"> salinity and temperature affect the dissolution of oxygen levels in </w:t>
      </w:r>
      <w:r w:rsidR="00255BD0">
        <w:rPr>
          <w:rFonts w:ascii="Times New Roman" w:hAnsi="Times New Roman" w:cs="Times New Roman"/>
          <w:sz w:val="24"/>
          <w:szCs w:val="24"/>
        </w:rPr>
        <w:t xml:space="preserve">the </w:t>
      </w:r>
      <w:r w:rsidR="002C7386" w:rsidRPr="00C53145">
        <w:rPr>
          <w:rFonts w:ascii="Times New Roman" w:hAnsi="Times New Roman" w:cs="Times New Roman"/>
          <w:sz w:val="24"/>
          <w:szCs w:val="24"/>
        </w:rPr>
        <w:t xml:space="preserve">aquatic </w:t>
      </w:r>
      <w:r w:rsidR="00255BD0">
        <w:rPr>
          <w:rFonts w:ascii="Times New Roman" w:hAnsi="Times New Roman" w:cs="Times New Roman"/>
          <w:sz w:val="24"/>
          <w:szCs w:val="24"/>
        </w:rPr>
        <w:t>environment</w:t>
      </w:r>
      <w:r w:rsidR="002C7386" w:rsidRPr="00C53145">
        <w:rPr>
          <w:rFonts w:ascii="Times New Roman" w:hAnsi="Times New Roman" w:cs="Times New Roman"/>
          <w:sz w:val="24"/>
          <w:szCs w:val="24"/>
        </w:rPr>
        <w:t xml:space="preserve"> (Das et al., 1997</w:t>
      </w:r>
      <w:r w:rsidR="00255BD0">
        <w:rPr>
          <w:rFonts w:ascii="Times New Roman" w:hAnsi="Times New Roman" w:cs="Times New Roman"/>
          <w:sz w:val="24"/>
          <w:szCs w:val="24"/>
        </w:rPr>
        <w:t>;</w:t>
      </w:r>
      <w:r w:rsidR="00624BCC" w:rsidRPr="00C53145">
        <w:rPr>
          <w:rFonts w:ascii="Times New Roman" w:hAnsi="Times New Roman" w:cs="Times New Roman"/>
          <w:sz w:val="24"/>
          <w:szCs w:val="24"/>
        </w:rPr>
        <w:t xml:space="preserve"> Vijayakumar et al., 2000</w:t>
      </w:r>
      <w:r w:rsidR="00255BD0">
        <w:rPr>
          <w:rFonts w:ascii="Times New Roman" w:hAnsi="Times New Roman" w:cs="Times New Roman"/>
          <w:sz w:val="24"/>
          <w:szCs w:val="24"/>
        </w:rPr>
        <w:t>;</w:t>
      </w:r>
      <w:r w:rsidR="002C7386" w:rsidRPr="00C53145">
        <w:rPr>
          <w:rFonts w:ascii="Times New Roman" w:hAnsi="Times New Roman" w:cs="Times New Roman"/>
          <w:sz w:val="24"/>
          <w:szCs w:val="24"/>
        </w:rPr>
        <w:t xml:space="preserve"> </w:t>
      </w:r>
      <w:r w:rsidR="00624BCC" w:rsidRPr="00C53145">
        <w:rPr>
          <w:rFonts w:ascii="Times New Roman" w:hAnsi="Times New Roman" w:cs="Times New Roman"/>
          <w:sz w:val="24"/>
          <w:szCs w:val="24"/>
        </w:rPr>
        <w:t>Saravanakumar et al., 200</w:t>
      </w:r>
      <w:r w:rsidR="00BD445C">
        <w:rPr>
          <w:rFonts w:ascii="Times New Roman" w:hAnsi="Times New Roman" w:cs="Times New Roman"/>
          <w:sz w:val="24"/>
          <w:szCs w:val="24"/>
        </w:rPr>
        <w:t>8</w:t>
      </w:r>
      <w:r w:rsidR="00255BD0">
        <w:rPr>
          <w:rFonts w:ascii="Times New Roman" w:hAnsi="Times New Roman" w:cs="Times New Roman"/>
          <w:sz w:val="24"/>
          <w:szCs w:val="24"/>
        </w:rPr>
        <w:t>;</w:t>
      </w:r>
      <w:r w:rsidR="00624BCC" w:rsidRPr="00C53145">
        <w:rPr>
          <w:rFonts w:ascii="Times New Roman" w:hAnsi="Times New Roman" w:cs="Times New Roman"/>
          <w:sz w:val="24"/>
          <w:szCs w:val="24"/>
        </w:rPr>
        <w:t xml:space="preserve"> Prabu et al., 2008 and Gopinath et al., 2013). </w:t>
      </w:r>
      <w:r w:rsidR="002C7386" w:rsidRPr="00C53145">
        <w:rPr>
          <w:rFonts w:ascii="Times New Roman" w:hAnsi="Times New Roman" w:cs="Times New Roman"/>
          <w:sz w:val="24"/>
          <w:szCs w:val="24"/>
        </w:rPr>
        <w:t xml:space="preserve">During the study period, the average DO </w:t>
      </w:r>
      <w:r w:rsidR="007F6358">
        <w:rPr>
          <w:rFonts w:ascii="Times New Roman" w:hAnsi="Times New Roman" w:cs="Times New Roman"/>
          <w:sz w:val="24"/>
          <w:szCs w:val="24"/>
        </w:rPr>
        <w:t xml:space="preserve">levels </w:t>
      </w:r>
      <w:r w:rsidR="002C7386" w:rsidRPr="00C53145">
        <w:rPr>
          <w:rFonts w:ascii="Times New Roman" w:hAnsi="Times New Roman" w:cs="Times New Roman"/>
          <w:sz w:val="24"/>
          <w:szCs w:val="24"/>
        </w:rPr>
        <w:t xml:space="preserve">observed from the </w:t>
      </w:r>
      <w:r w:rsidR="00F32DD2">
        <w:rPr>
          <w:rFonts w:ascii="Times New Roman" w:hAnsi="Times New Roman" w:cs="Times New Roman"/>
          <w:sz w:val="24"/>
          <w:szCs w:val="24"/>
        </w:rPr>
        <w:t>brackish water,</w:t>
      </w:r>
      <w:r w:rsidR="002C7386" w:rsidRPr="00C53145">
        <w:rPr>
          <w:rFonts w:ascii="Times New Roman" w:hAnsi="Times New Roman" w:cs="Times New Roman"/>
          <w:sz w:val="24"/>
          <w:szCs w:val="24"/>
        </w:rPr>
        <w:t xml:space="preserve"> </w:t>
      </w:r>
      <w:r w:rsidR="00F32DD2">
        <w:rPr>
          <w:rFonts w:ascii="Times New Roman" w:hAnsi="Times New Roman" w:cs="Times New Roman"/>
          <w:sz w:val="24"/>
          <w:szCs w:val="24"/>
        </w:rPr>
        <w:t xml:space="preserve">marine and freshwater </w:t>
      </w:r>
      <w:r w:rsidR="004F47C2">
        <w:rPr>
          <w:rFonts w:ascii="Times New Roman" w:hAnsi="Times New Roman" w:cs="Times New Roman"/>
          <w:sz w:val="24"/>
          <w:szCs w:val="24"/>
        </w:rPr>
        <w:t>zones</w:t>
      </w:r>
      <w:r w:rsidR="002C7386" w:rsidRPr="00C53145">
        <w:rPr>
          <w:rFonts w:ascii="Times New Roman" w:hAnsi="Times New Roman" w:cs="Times New Roman"/>
          <w:sz w:val="24"/>
          <w:szCs w:val="24"/>
        </w:rPr>
        <w:t xml:space="preserve"> </w:t>
      </w:r>
      <w:r w:rsidR="004F47C2">
        <w:rPr>
          <w:rFonts w:ascii="Times New Roman" w:hAnsi="Times New Roman" w:cs="Times New Roman"/>
          <w:sz w:val="24"/>
          <w:szCs w:val="24"/>
        </w:rPr>
        <w:t xml:space="preserve">were in the levels of </w:t>
      </w:r>
      <w:r w:rsidR="002C7386" w:rsidRPr="00C53145">
        <w:rPr>
          <w:rFonts w:ascii="Times New Roman" w:hAnsi="Times New Roman" w:cs="Times New Roman"/>
          <w:sz w:val="24"/>
          <w:szCs w:val="24"/>
        </w:rPr>
        <w:t>4.35 mg l</w:t>
      </w:r>
      <w:r w:rsidR="002C7386" w:rsidRPr="00C53145">
        <w:rPr>
          <w:rFonts w:ascii="Times New Roman" w:hAnsi="Times New Roman" w:cs="Times New Roman"/>
          <w:sz w:val="24"/>
          <w:szCs w:val="24"/>
          <w:vertAlign w:val="superscript"/>
        </w:rPr>
        <w:t>-1</w:t>
      </w:r>
      <w:r w:rsidR="002C7386" w:rsidRPr="00C53145">
        <w:rPr>
          <w:rFonts w:ascii="Times New Roman" w:hAnsi="Times New Roman" w:cs="Times New Roman"/>
          <w:sz w:val="24"/>
          <w:szCs w:val="24"/>
        </w:rPr>
        <w:t>, 4.51 mg l</w:t>
      </w:r>
      <w:r w:rsidR="002C7386" w:rsidRPr="00C53145">
        <w:rPr>
          <w:rFonts w:ascii="Times New Roman" w:hAnsi="Times New Roman" w:cs="Times New Roman"/>
          <w:sz w:val="24"/>
          <w:szCs w:val="24"/>
          <w:vertAlign w:val="superscript"/>
        </w:rPr>
        <w:t>-1</w:t>
      </w:r>
      <w:r w:rsidR="00347596">
        <w:rPr>
          <w:rFonts w:ascii="Times New Roman" w:hAnsi="Times New Roman" w:cs="Times New Roman"/>
          <w:sz w:val="24"/>
          <w:szCs w:val="24"/>
          <w:vertAlign w:val="superscript"/>
        </w:rPr>
        <w:t xml:space="preserve"> </w:t>
      </w:r>
      <w:r w:rsidR="002C7386" w:rsidRPr="00C53145">
        <w:rPr>
          <w:rFonts w:ascii="Times New Roman" w:hAnsi="Times New Roman" w:cs="Times New Roman"/>
          <w:sz w:val="24"/>
          <w:szCs w:val="24"/>
        </w:rPr>
        <w:t>and 5.27 mg l</w:t>
      </w:r>
      <w:r w:rsidR="002C7386" w:rsidRPr="00C53145">
        <w:rPr>
          <w:rFonts w:ascii="Times New Roman" w:hAnsi="Times New Roman" w:cs="Times New Roman"/>
          <w:sz w:val="24"/>
          <w:szCs w:val="24"/>
          <w:vertAlign w:val="superscript"/>
        </w:rPr>
        <w:t>-1</w:t>
      </w:r>
      <w:r w:rsidR="003A5CD1">
        <w:rPr>
          <w:rFonts w:ascii="Times New Roman" w:hAnsi="Times New Roman" w:cs="Times New Roman"/>
          <w:sz w:val="24"/>
          <w:szCs w:val="24"/>
          <w:vertAlign w:val="superscript"/>
        </w:rPr>
        <w:t>,</w:t>
      </w:r>
      <w:r w:rsidR="002C7386" w:rsidRPr="00C53145">
        <w:rPr>
          <w:rFonts w:ascii="Times New Roman" w:hAnsi="Times New Roman" w:cs="Times New Roman"/>
          <w:sz w:val="24"/>
          <w:szCs w:val="24"/>
        </w:rPr>
        <w:t xml:space="preserve"> </w:t>
      </w:r>
      <w:r w:rsidR="004F47C2">
        <w:rPr>
          <w:rFonts w:ascii="Times New Roman" w:hAnsi="Times New Roman" w:cs="Times New Roman"/>
          <w:sz w:val="24"/>
          <w:szCs w:val="24"/>
        </w:rPr>
        <w:t>respectively</w:t>
      </w:r>
      <w:r w:rsidR="00624BCC" w:rsidRPr="00C53145">
        <w:rPr>
          <w:rFonts w:ascii="Times New Roman" w:hAnsi="Times New Roman" w:cs="Times New Roman"/>
          <w:sz w:val="24"/>
          <w:szCs w:val="24"/>
        </w:rPr>
        <w:t>.</w:t>
      </w:r>
      <w:r w:rsidR="004F47C2">
        <w:rPr>
          <w:rFonts w:ascii="Times New Roman" w:hAnsi="Times New Roman" w:cs="Times New Roman"/>
          <w:sz w:val="24"/>
          <w:szCs w:val="24"/>
        </w:rPr>
        <w:t xml:space="preserve"> </w:t>
      </w:r>
      <w:r w:rsidR="0057413C" w:rsidRPr="0057413C">
        <w:rPr>
          <w:rFonts w:ascii="Times New Roman" w:hAnsi="Times New Roman" w:cs="Times New Roman"/>
          <w:sz w:val="24"/>
          <w:szCs w:val="24"/>
        </w:rPr>
        <w:t xml:space="preserve">Environmental parameters such as salinity, temperature and dissolved oxygen </w:t>
      </w:r>
      <w:r w:rsidR="0058417F">
        <w:rPr>
          <w:rFonts w:ascii="Times New Roman" w:hAnsi="Times New Roman" w:cs="Times New Roman"/>
          <w:sz w:val="24"/>
          <w:szCs w:val="24"/>
        </w:rPr>
        <w:t xml:space="preserve">that </w:t>
      </w:r>
      <w:r w:rsidR="0057413C" w:rsidRPr="0057413C">
        <w:rPr>
          <w:rFonts w:ascii="Times New Roman" w:hAnsi="Times New Roman" w:cs="Times New Roman"/>
          <w:sz w:val="24"/>
          <w:szCs w:val="24"/>
        </w:rPr>
        <w:t>influence</w:t>
      </w:r>
      <w:r w:rsidR="0058417F">
        <w:rPr>
          <w:rFonts w:ascii="Times New Roman" w:hAnsi="Times New Roman" w:cs="Times New Roman"/>
          <w:sz w:val="24"/>
          <w:szCs w:val="24"/>
        </w:rPr>
        <w:t>d</w:t>
      </w:r>
      <w:r w:rsidR="0057413C" w:rsidRPr="0057413C">
        <w:rPr>
          <w:rFonts w:ascii="Times New Roman" w:hAnsi="Times New Roman" w:cs="Times New Roman"/>
          <w:sz w:val="24"/>
          <w:szCs w:val="24"/>
        </w:rPr>
        <w:t xml:space="preserve"> </w:t>
      </w:r>
      <w:r w:rsidR="0058417F">
        <w:rPr>
          <w:rFonts w:ascii="Times New Roman" w:hAnsi="Times New Roman" w:cs="Times New Roman"/>
          <w:sz w:val="24"/>
          <w:szCs w:val="24"/>
        </w:rPr>
        <w:t xml:space="preserve">the </w:t>
      </w:r>
      <w:r w:rsidR="0057413C" w:rsidRPr="0057413C">
        <w:rPr>
          <w:rFonts w:ascii="Times New Roman" w:hAnsi="Times New Roman" w:cs="Times New Roman"/>
          <w:sz w:val="24"/>
          <w:szCs w:val="24"/>
        </w:rPr>
        <w:t>bacterial abundance</w:t>
      </w:r>
      <w:r w:rsidR="00E72851">
        <w:rPr>
          <w:rFonts w:ascii="Times New Roman" w:hAnsi="Times New Roman" w:cs="Times New Roman"/>
          <w:sz w:val="24"/>
          <w:szCs w:val="24"/>
        </w:rPr>
        <w:t xml:space="preserve"> as it was also reported through</w:t>
      </w:r>
      <w:r w:rsidR="0057413C" w:rsidRPr="0057413C">
        <w:rPr>
          <w:rFonts w:ascii="Times New Roman" w:hAnsi="Times New Roman" w:cs="Times New Roman"/>
          <w:sz w:val="24"/>
          <w:szCs w:val="24"/>
        </w:rPr>
        <w:t xml:space="preserve"> positive correlations by </w:t>
      </w:r>
      <w:proofErr w:type="spellStart"/>
      <w:r w:rsidR="0057413C" w:rsidRPr="0057413C">
        <w:rPr>
          <w:rFonts w:ascii="Times New Roman" w:hAnsi="Times New Roman" w:cs="Times New Roman"/>
          <w:sz w:val="24"/>
          <w:szCs w:val="24"/>
        </w:rPr>
        <w:t>Celcia</w:t>
      </w:r>
      <w:proofErr w:type="spellEnd"/>
      <w:r w:rsidR="0057413C" w:rsidRPr="0057413C">
        <w:rPr>
          <w:rFonts w:ascii="Times New Roman" w:hAnsi="Times New Roman" w:cs="Times New Roman"/>
          <w:sz w:val="24"/>
          <w:szCs w:val="24"/>
        </w:rPr>
        <w:t xml:space="preserve"> et al.,</w:t>
      </w:r>
      <w:r w:rsidR="003A5CD1">
        <w:rPr>
          <w:rFonts w:ascii="Times New Roman" w:hAnsi="Times New Roman" w:cs="Times New Roman"/>
          <w:sz w:val="24"/>
          <w:szCs w:val="24"/>
        </w:rPr>
        <w:t xml:space="preserve"> (202</w:t>
      </w:r>
      <w:r w:rsidR="007A6617">
        <w:rPr>
          <w:rFonts w:ascii="Times New Roman" w:hAnsi="Times New Roman" w:cs="Times New Roman"/>
          <w:sz w:val="24"/>
          <w:szCs w:val="24"/>
        </w:rPr>
        <w:t>6</w:t>
      </w:r>
      <w:r w:rsidR="003A5CD1">
        <w:rPr>
          <w:rFonts w:ascii="Times New Roman" w:hAnsi="Times New Roman" w:cs="Times New Roman"/>
          <w:sz w:val="24"/>
          <w:szCs w:val="24"/>
        </w:rPr>
        <w:t>)</w:t>
      </w:r>
      <w:r w:rsidR="006356F4">
        <w:rPr>
          <w:rFonts w:ascii="Times New Roman" w:hAnsi="Times New Roman" w:cs="Times New Roman"/>
          <w:sz w:val="24"/>
          <w:szCs w:val="24"/>
        </w:rPr>
        <w:t>,</w:t>
      </w:r>
      <w:r w:rsidR="0057413C" w:rsidRPr="0057413C">
        <w:rPr>
          <w:rFonts w:ascii="Times New Roman" w:hAnsi="Times New Roman" w:cs="Times New Roman"/>
          <w:sz w:val="24"/>
          <w:szCs w:val="24"/>
        </w:rPr>
        <w:t xml:space="preserve"> supporting the present observation of higher bacterial density in brackish environments.</w:t>
      </w:r>
    </w:p>
    <w:p w14:paraId="1FE5CF80" w14:textId="3CE0498B" w:rsidR="00A033A9" w:rsidRDefault="000658F9" w:rsidP="0057413C">
      <w:pPr>
        <w:spacing w:line="360" w:lineRule="auto"/>
        <w:ind w:firstLine="720"/>
        <w:jc w:val="both"/>
        <w:rPr>
          <w:rFonts w:ascii="Times New Roman" w:eastAsia="Times New Roman" w:hAnsi="Times New Roman" w:cs="Times New Roman"/>
          <w:kern w:val="0"/>
          <w:sz w:val="24"/>
          <w:szCs w:val="24"/>
          <w:lang w:val="en-US"/>
        </w:rPr>
      </w:pPr>
      <w:r w:rsidRPr="00C53145">
        <w:rPr>
          <w:rFonts w:ascii="Times New Roman" w:hAnsi="Times New Roman" w:cs="Times New Roman"/>
          <w:sz w:val="24"/>
          <w:szCs w:val="24"/>
        </w:rPr>
        <w:t>Physical factors like temperature</w:t>
      </w:r>
      <w:r w:rsidR="00C739F3">
        <w:rPr>
          <w:rFonts w:ascii="Times New Roman" w:hAnsi="Times New Roman" w:cs="Times New Roman"/>
          <w:sz w:val="24"/>
          <w:szCs w:val="24"/>
        </w:rPr>
        <w:t xml:space="preserve">, </w:t>
      </w:r>
      <w:r w:rsidRPr="00C53145">
        <w:rPr>
          <w:rFonts w:ascii="Times New Roman" w:hAnsi="Times New Roman" w:cs="Times New Roman"/>
          <w:sz w:val="24"/>
          <w:szCs w:val="24"/>
        </w:rPr>
        <w:t>pH</w:t>
      </w:r>
      <w:r w:rsidR="00C739F3">
        <w:rPr>
          <w:rFonts w:ascii="Times New Roman" w:hAnsi="Times New Roman" w:cs="Times New Roman"/>
          <w:sz w:val="24"/>
          <w:szCs w:val="24"/>
        </w:rPr>
        <w:t xml:space="preserve"> and </w:t>
      </w:r>
      <w:r w:rsidRPr="00C53145">
        <w:rPr>
          <w:rFonts w:ascii="Times New Roman" w:hAnsi="Times New Roman" w:cs="Times New Roman"/>
          <w:sz w:val="24"/>
          <w:szCs w:val="24"/>
        </w:rPr>
        <w:t xml:space="preserve">salinity play an important role in determining the density of the microbial population. </w:t>
      </w:r>
      <w:r w:rsidR="00770150">
        <w:rPr>
          <w:rFonts w:ascii="Times New Roman" w:eastAsia="Times New Roman" w:hAnsi="Times New Roman" w:cs="Times New Roman"/>
          <w:kern w:val="0"/>
          <w:sz w:val="24"/>
          <w:szCs w:val="24"/>
          <w:lang w:val="en-US"/>
        </w:rPr>
        <w:t xml:space="preserve">The present study exhibited a distinct pattern of microbial colonization on submerged panels in gradient zones, with the Total Plate Count showing a rapid increase during the initial four weeks, followed by a gradual decline. It reflects the typical stages of biofilm development, including the initial bacterial attachment, subsequent growth, stabilization and reduction due to ecological succession. This pattern can be attributed to the succession of biofouling communities, where the early bacterial colonizers </w:t>
      </w:r>
      <w:r w:rsidR="006356F4">
        <w:rPr>
          <w:rFonts w:ascii="Times New Roman" w:eastAsia="Times New Roman" w:hAnsi="Times New Roman" w:cs="Times New Roman"/>
          <w:kern w:val="0"/>
          <w:sz w:val="24"/>
          <w:szCs w:val="24"/>
          <w:lang w:val="en-US"/>
        </w:rPr>
        <w:t>were</w:t>
      </w:r>
      <w:r w:rsidR="00770150">
        <w:rPr>
          <w:rFonts w:ascii="Times New Roman" w:eastAsia="Times New Roman" w:hAnsi="Times New Roman" w:cs="Times New Roman"/>
          <w:kern w:val="0"/>
          <w:sz w:val="24"/>
          <w:szCs w:val="24"/>
          <w:lang w:val="en-US"/>
        </w:rPr>
        <w:t xml:space="preserve"> gradually replaced by the macrofouling organisms. The subsequent decrease in the bacterial counts may be associated with the attachment of larval stages of larger marine organisms, such as </w:t>
      </w:r>
      <w:r w:rsidR="00671163">
        <w:rPr>
          <w:rFonts w:ascii="Times New Roman" w:eastAsia="Times New Roman" w:hAnsi="Times New Roman" w:cs="Times New Roman"/>
          <w:kern w:val="0"/>
          <w:sz w:val="24"/>
          <w:szCs w:val="24"/>
          <w:lang w:val="en-US"/>
        </w:rPr>
        <w:t xml:space="preserve">barnacles, spats of </w:t>
      </w:r>
      <w:r w:rsidR="00770150">
        <w:rPr>
          <w:rFonts w:ascii="Times New Roman" w:eastAsia="Times New Roman" w:hAnsi="Times New Roman" w:cs="Times New Roman"/>
          <w:kern w:val="0"/>
          <w:sz w:val="24"/>
          <w:szCs w:val="24"/>
          <w:lang w:val="en-US"/>
        </w:rPr>
        <w:t xml:space="preserve">mussels, which colonize the surface habitats and alter the microbial community structure as previously described by </w:t>
      </w:r>
      <w:r w:rsidR="008A3C8A" w:rsidRPr="002648A3">
        <w:rPr>
          <w:rFonts w:ascii="Times New Roman" w:hAnsi="Times New Roman" w:cs="Times New Roman"/>
          <w:color w:val="222222"/>
          <w:sz w:val="24"/>
          <w:szCs w:val="24"/>
          <w:shd w:val="clear" w:color="auto" w:fill="FFFFFF"/>
        </w:rPr>
        <w:t>Féron</w:t>
      </w:r>
      <w:r w:rsidR="00770150">
        <w:rPr>
          <w:rFonts w:ascii="Times New Roman" w:hAnsi="Times New Roman" w:cs="Times New Roman"/>
          <w:sz w:val="24"/>
          <w:szCs w:val="24"/>
        </w:rPr>
        <w:t xml:space="preserve"> &amp; Dupont (1998) and </w:t>
      </w:r>
      <w:bookmarkStart w:id="7" w:name="_Hlk229932405"/>
      <w:proofErr w:type="spellStart"/>
      <w:r w:rsidR="00770150">
        <w:rPr>
          <w:rFonts w:ascii="Times New Roman" w:hAnsi="Times New Roman" w:cs="Times New Roman"/>
          <w:sz w:val="24"/>
          <w:szCs w:val="24"/>
        </w:rPr>
        <w:t>Bragadeeswaran</w:t>
      </w:r>
      <w:proofErr w:type="spellEnd"/>
      <w:r w:rsidR="00770150">
        <w:rPr>
          <w:rFonts w:ascii="Times New Roman" w:hAnsi="Times New Roman" w:cs="Times New Roman"/>
          <w:sz w:val="24"/>
          <w:szCs w:val="24"/>
        </w:rPr>
        <w:t xml:space="preserve"> et al., (2011a).</w:t>
      </w:r>
      <w:r w:rsidR="00770150">
        <w:rPr>
          <w:rFonts w:ascii="Times New Roman" w:eastAsia="Times New Roman" w:hAnsi="Times New Roman" w:cs="Times New Roman"/>
          <w:kern w:val="0"/>
          <w:sz w:val="24"/>
          <w:szCs w:val="24"/>
          <w:lang w:val="en-US"/>
        </w:rPr>
        <w:t xml:space="preserve"> </w:t>
      </w:r>
    </w:p>
    <w:bookmarkEnd w:id="7"/>
    <w:p w14:paraId="6ECF4A48" w14:textId="2275818D" w:rsidR="00770150" w:rsidRPr="00DF6D8E" w:rsidRDefault="00770150" w:rsidP="0057413C">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kern w:val="0"/>
          <w:sz w:val="24"/>
          <w:szCs w:val="24"/>
          <w:lang w:val="en-US"/>
        </w:rPr>
        <w:t xml:space="preserve">The highest bacterial density was observed in the </w:t>
      </w:r>
      <w:proofErr w:type="spellStart"/>
      <w:r>
        <w:rPr>
          <w:rFonts w:ascii="Times New Roman" w:eastAsia="Times New Roman" w:hAnsi="Times New Roman" w:cs="Times New Roman"/>
          <w:kern w:val="0"/>
          <w:sz w:val="24"/>
          <w:szCs w:val="24"/>
          <w:lang w:val="en-US"/>
        </w:rPr>
        <w:t>brackishwater</w:t>
      </w:r>
      <w:proofErr w:type="spellEnd"/>
      <w:r>
        <w:rPr>
          <w:rFonts w:ascii="Times New Roman" w:eastAsia="Times New Roman" w:hAnsi="Times New Roman" w:cs="Times New Roman"/>
          <w:kern w:val="0"/>
          <w:sz w:val="24"/>
          <w:szCs w:val="24"/>
          <w:lang w:val="en-US"/>
        </w:rPr>
        <w:t xml:space="preserve"> zone (</w:t>
      </w:r>
      <w:r w:rsidRPr="004F5BED">
        <w:rPr>
          <w:rFonts w:ascii="Times New Roman" w:hAnsi="Times New Roman" w:cs="Times New Roman"/>
          <w:sz w:val="24"/>
          <w:szCs w:val="24"/>
        </w:rPr>
        <w:t xml:space="preserve">160x10² </w:t>
      </w:r>
      <w:r>
        <w:rPr>
          <w:rFonts w:ascii="Times New Roman" w:hAnsi="Times New Roman" w:cs="Times New Roman"/>
          <w:sz w:val="24"/>
          <w:szCs w:val="24"/>
        </w:rPr>
        <w:t>CFU ml</w:t>
      </w:r>
      <w:r>
        <w:rPr>
          <w:rFonts w:ascii="Times New Roman" w:hAnsi="Times New Roman" w:cs="Times New Roman"/>
          <w:sz w:val="24"/>
          <w:szCs w:val="24"/>
          <w:vertAlign w:val="superscript"/>
        </w:rPr>
        <w:t>-1</w:t>
      </w:r>
      <w:r>
        <w:rPr>
          <w:rFonts w:ascii="Times New Roman" w:hAnsi="Times New Roman" w:cs="Times New Roman"/>
          <w:sz w:val="24"/>
          <w:szCs w:val="24"/>
        </w:rPr>
        <w:t>), followed by freshwater (</w:t>
      </w:r>
      <w:r w:rsidRPr="004F5BED">
        <w:rPr>
          <w:rFonts w:ascii="Times New Roman" w:hAnsi="Times New Roman" w:cs="Times New Roman"/>
          <w:sz w:val="24"/>
          <w:szCs w:val="24"/>
        </w:rPr>
        <w:t>1</w:t>
      </w:r>
      <w:r>
        <w:rPr>
          <w:rFonts w:ascii="Times New Roman" w:hAnsi="Times New Roman" w:cs="Times New Roman"/>
          <w:sz w:val="24"/>
          <w:szCs w:val="24"/>
        </w:rPr>
        <w:t>25</w:t>
      </w:r>
      <w:r w:rsidRPr="004F5BED">
        <w:rPr>
          <w:rFonts w:ascii="Times New Roman" w:hAnsi="Times New Roman" w:cs="Times New Roman"/>
          <w:sz w:val="24"/>
          <w:szCs w:val="24"/>
        </w:rPr>
        <w:t xml:space="preserve">x10² </w:t>
      </w:r>
      <w:r>
        <w:rPr>
          <w:rFonts w:ascii="Times New Roman" w:hAnsi="Times New Roman" w:cs="Times New Roman"/>
          <w:sz w:val="24"/>
          <w:szCs w:val="24"/>
        </w:rPr>
        <w:t>CFU ml</w:t>
      </w:r>
      <w:r>
        <w:rPr>
          <w:rFonts w:ascii="Times New Roman" w:hAnsi="Times New Roman" w:cs="Times New Roman"/>
          <w:sz w:val="24"/>
          <w:szCs w:val="24"/>
          <w:vertAlign w:val="superscript"/>
        </w:rPr>
        <w:t>-1</w:t>
      </w:r>
      <w:r>
        <w:rPr>
          <w:rFonts w:ascii="Times New Roman" w:hAnsi="Times New Roman" w:cs="Times New Roman"/>
          <w:sz w:val="24"/>
          <w:szCs w:val="24"/>
        </w:rPr>
        <w:t>) and marine zone (</w:t>
      </w:r>
      <w:r w:rsidRPr="004F5BED">
        <w:rPr>
          <w:rFonts w:ascii="Times New Roman" w:hAnsi="Times New Roman" w:cs="Times New Roman"/>
          <w:sz w:val="24"/>
          <w:szCs w:val="24"/>
        </w:rPr>
        <w:t>1</w:t>
      </w:r>
      <w:r>
        <w:rPr>
          <w:rFonts w:ascii="Times New Roman" w:hAnsi="Times New Roman" w:cs="Times New Roman"/>
          <w:sz w:val="24"/>
          <w:szCs w:val="24"/>
        </w:rPr>
        <w:t>18</w:t>
      </w:r>
      <w:r w:rsidRPr="004F5BED">
        <w:rPr>
          <w:rFonts w:ascii="Times New Roman" w:hAnsi="Times New Roman" w:cs="Times New Roman"/>
          <w:sz w:val="24"/>
          <w:szCs w:val="24"/>
        </w:rPr>
        <w:t xml:space="preserve">x10² </w:t>
      </w:r>
      <w:r>
        <w:rPr>
          <w:rFonts w:ascii="Times New Roman" w:hAnsi="Times New Roman" w:cs="Times New Roman"/>
          <w:sz w:val="24"/>
          <w:szCs w:val="24"/>
        </w:rPr>
        <w:t>CFU ml</w:t>
      </w:r>
      <w:r>
        <w:rPr>
          <w:rFonts w:ascii="Times New Roman" w:hAnsi="Times New Roman" w:cs="Times New Roman"/>
          <w:sz w:val="24"/>
          <w:szCs w:val="24"/>
          <w:vertAlign w:val="superscript"/>
        </w:rPr>
        <w:t>-1</w:t>
      </w:r>
      <w:r>
        <w:rPr>
          <w:rFonts w:ascii="Times New Roman" w:hAnsi="Times New Roman" w:cs="Times New Roman"/>
          <w:sz w:val="24"/>
          <w:szCs w:val="24"/>
        </w:rPr>
        <w:t>), indicating that intermediate salinity conditions favo</w:t>
      </w:r>
      <w:r w:rsidR="00671163">
        <w:rPr>
          <w:rFonts w:ascii="Times New Roman" w:hAnsi="Times New Roman" w:cs="Times New Roman"/>
          <w:sz w:val="24"/>
          <w:szCs w:val="24"/>
        </w:rPr>
        <w:t>u</w:t>
      </w:r>
      <w:r>
        <w:rPr>
          <w:rFonts w:ascii="Times New Roman" w:hAnsi="Times New Roman" w:cs="Times New Roman"/>
          <w:sz w:val="24"/>
          <w:szCs w:val="24"/>
        </w:rPr>
        <w:t xml:space="preserve">r enhanced microbial production and biofilm formation. Rajeev et al., (2019) </w:t>
      </w:r>
      <w:r w:rsidR="00671163">
        <w:rPr>
          <w:rFonts w:ascii="Times New Roman" w:hAnsi="Times New Roman" w:cs="Times New Roman"/>
          <w:sz w:val="24"/>
          <w:szCs w:val="24"/>
        </w:rPr>
        <w:t xml:space="preserve">also </w:t>
      </w:r>
      <w:r>
        <w:rPr>
          <w:rFonts w:ascii="Times New Roman" w:hAnsi="Times New Roman" w:cs="Times New Roman"/>
          <w:sz w:val="24"/>
          <w:szCs w:val="24"/>
        </w:rPr>
        <w:t xml:space="preserve">reported that the bacterial densities from the vicinity of a nuclear power plant, Kudankulam, Southeast coast of India ranged from 1.6- 7.9 x </w:t>
      </w:r>
      <w:r w:rsidRPr="004F5BED">
        <w:rPr>
          <w:rFonts w:ascii="Times New Roman" w:hAnsi="Times New Roman" w:cs="Times New Roman"/>
          <w:sz w:val="24"/>
          <w:szCs w:val="24"/>
        </w:rPr>
        <w:t>10</w:t>
      </w:r>
      <w:r w:rsidRPr="00DF6D8E">
        <w:rPr>
          <w:rFonts w:ascii="Times New Roman" w:hAnsi="Times New Roman" w:cs="Times New Roman"/>
          <w:sz w:val="24"/>
          <w:szCs w:val="24"/>
          <w:vertAlign w:val="superscript"/>
        </w:rPr>
        <w:t>4</w:t>
      </w:r>
      <w:r w:rsidRPr="004F5BED">
        <w:rPr>
          <w:rFonts w:ascii="Times New Roman" w:hAnsi="Times New Roman" w:cs="Times New Roman"/>
          <w:sz w:val="24"/>
          <w:szCs w:val="24"/>
        </w:rPr>
        <w:t xml:space="preserve"> </w:t>
      </w:r>
      <w:r>
        <w:rPr>
          <w:rFonts w:ascii="Times New Roman" w:hAnsi="Times New Roman" w:cs="Times New Roman"/>
          <w:sz w:val="24"/>
          <w:szCs w:val="24"/>
        </w:rPr>
        <w:t>CFU ml</w:t>
      </w:r>
      <w:r>
        <w:rPr>
          <w:rFonts w:ascii="Times New Roman" w:hAnsi="Times New Roman" w:cs="Times New Roman"/>
          <w:sz w:val="24"/>
          <w:szCs w:val="24"/>
          <w:vertAlign w:val="superscript"/>
        </w:rPr>
        <w:t xml:space="preserve">-1 </w:t>
      </w:r>
      <w:r>
        <w:rPr>
          <w:rFonts w:ascii="Times New Roman" w:hAnsi="Times New Roman" w:cs="Times New Roman"/>
          <w:sz w:val="24"/>
          <w:szCs w:val="24"/>
        </w:rPr>
        <w:t>in seawater and comparatively lower counts (1.5 x 10</w:t>
      </w:r>
      <w:r>
        <w:rPr>
          <w:rFonts w:ascii="Times New Roman" w:hAnsi="Times New Roman" w:cs="Times New Roman"/>
          <w:sz w:val="24"/>
          <w:szCs w:val="24"/>
          <w:vertAlign w:val="superscript"/>
        </w:rPr>
        <w:t xml:space="preserve">2 </w:t>
      </w:r>
      <w:r>
        <w:rPr>
          <w:rFonts w:ascii="Times New Roman" w:hAnsi="Times New Roman" w:cs="Times New Roman"/>
          <w:sz w:val="24"/>
          <w:szCs w:val="24"/>
        </w:rPr>
        <w:t>– 2.0 x 10</w:t>
      </w:r>
      <w:r>
        <w:rPr>
          <w:rFonts w:ascii="Times New Roman" w:hAnsi="Times New Roman" w:cs="Times New Roman"/>
          <w:sz w:val="24"/>
          <w:szCs w:val="24"/>
          <w:vertAlign w:val="superscript"/>
        </w:rPr>
        <w:t xml:space="preserve">3 </w:t>
      </w:r>
      <w:r>
        <w:rPr>
          <w:rFonts w:ascii="Times New Roman" w:hAnsi="Times New Roman" w:cs="Times New Roman"/>
          <w:sz w:val="24"/>
          <w:szCs w:val="24"/>
        </w:rPr>
        <w:t>CFU ml</w:t>
      </w:r>
      <w:r>
        <w:rPr>
          <w:rFonts w:ascii="Times New Roman" w:hAnsi="Times New Roman" w:cs="Times New Roman"/>
          <w:sz w:val="24"/>
          <w:szCs w:val="24"/>
          <w:vertAlign w:val="superscript"/>
        </w:rPr>
        <w:t>-1</w:t>
      </w:r>
      <w:r>
        <w:rPr>
          <w:rFonts w:ascii="Times New Roman" w:hAnsi="Times New Roman" w:cs="Times New Roman"/>
          <w:sz w:val="24"/>
          <w:szCs w:val="24"/>
        </w:rPr>
        <w:t xml:space="preserve">) in natural biofilm substrates (viz., </w:t>
      </w:r>
      <w:r w:rsidRPr="00DF6D8E">
        <w:rPr>
          <w:rFonts w:ascii="Times New Roman" w:hAnsi="Times New Roman" w:cs="Times New Roman"/>
          <w:sz w:val="24"/>
          <w:szCs w:val="24"/>
        </w:rPr>
        <w:t>stainless stee</w:t>
      </w:r>
      <w:r>
        <w:rPr>
          <w:rFonts w:ascii="Times New Roman" w:hAnsi="Times New Roman" w:cs="Times New Roman"/>
          <w:sz w:val="24"/>
          <w:szCs w:val="24"/>
        </w:rPr>
        <w:t>l</w:t>
      </w:r>
      <w:r w:rsidRPr="00DF6D8E">
        <w:rPr>
          <w:rFonts w:ascii="Times New Roman" w:hAnsi="Times New Roman" w:cs="Times New Roman"/>
          <w:sz w:val="24"/>
          <w:szCs w:val="24"/>
        </w:rPr>
        <w:t>, polyvinyl chloride and titanium</w:t>
      </w:r>
      <w:r>
        <w:rPr>
          <w:rFonts w:ascii="Times New Roman" w:hAnsi="Times New Roman" w:cs="Times New Roman"/>
          <w:sz w:val="24"/>
          <w:szCs w:val="24"/>
        </w:rPr>
        <w:t xml:space="preserve">), highlighting </w:t>
      </w:r>
      <w:r>
        <w:rPr>
          <w:rFonts w:ascii="Times New Roman" w:hAnsi="Times New Roman" w:cs="Times New Roman"/>
          <w:sz w:val="24"/>
          <w:szCs w:val="24"/>
        </w:rPr>
        <w:lastRenderedPageBreak/>
        <w:t>the variability between planktonic and surface-associated communities. Likewise, the bacterial abundance among marine, brackish water and freshwater zones in the present study differentiates and further emphasises the influence of environmental gradients on microbial distribution.</w:t>
      </w:r>
    </w:p>
    <w:p w14:paraId="5A666A59" w14:textId="4D9D1887" w:rsidR="00A033A9" w:rsidRPr="00671163" w:rsidRDefault="00770150" w:rsidP="00671163">
      <w:pPr>
        <w:spacing w:line="360" w:lineRule="auto"/>
        <w:ind w:firstLine="720"/>
        <w:jc w:val="both"/>
        <w:rPr>
          <w:rFonts w:ascii="Times New Roman" w:eastAsia="Times New Roman" w:hAnsi="Times New Roman" w:cs="Times New Roman"/>
          <w:kern w:val="0"/>
          <w:sz w:val="24"/>
          <w:szCs w:val="24"/>
          <w:lang w:val="en-US"/>
        </w:rPr>
      </w:pPr>
      <w:r>
        <w:rPr>
          <w:rFonts w:ascii="Times New Roman" w:hAnsi="Times New Roman" w:cs="Times New Roman"/>
          <w:sz w:val="24"/>
          <w:szCs w:val="24"/>
        </w:rPr>
        <w:t xml:space="preserve">The bacterial diversity observed in the panels of the present study, including </w:t>
      </w:r>
      <w:r w:rsidRPr="00E15F8B">
        <w:rPr>
          <w:rFonts w:ascii="Times New Roman" w:hAnsi="Times New Roman" w:cs="Times New Roman"/>
          <w:i/>
          <w:iCs/>
          <w:sz w:val="24"/>
          <w:szCs w:val="24"/>
        </w:rPr>
        <w:t>Vibrio</w:t>
      </w:r>
      <w:r>
        <w:rPr>
          <w:rFonts w:ascii="Times New Roman" w:hAnsi="Times New Roman" w:cs="Times New Roman"/>
          <w:i/>
          <w:iCs/>
          <w:sz w:val="24"/>
          <w:szCs w:val="24"/>
        </w:rPr>
        <w:t xml:space="preserve"> </w:t>
      </w:r>
      <w:r>
        <w:rPr>
          <w:rFonts w:ascii="Times New Roman" w:hAnsi="Times New Roman" w:cs="Times New Roman"/>
          <w:sz w:val="24"/>
          <w:szCs w:val="24"/>
        </w:rPr>
        <w:t>sp.,</w:t>
      </w:r>
      <w:r w:rsidRPr="00E15F8B">
        <w:rPr>
          <w:rFonts w:ascii="Times New Roman" w:hAnsi="Times New Roman" w:cs="Times New Roman"/>
          <w:i/>
          <w:iCs/>
          <w:sz w:val="24"/>
          <w:szCs w:val="24"/>
        </w:rPr>
        <w:t xml:space="preserve"> Pseudomona</w:t>
      </w:r>
      <w:r>
        <w:rPr>
          <w:rFonts w:ascii="Times New Roman" w:hAnsi="Times New Roman" w:cs="Times New Roman"/>
          <w:i/>
          <w:iCs/>
          <w:sz w:val="24"/>
          <w:szCs w:val="24"/>
        </w:rPr>
        <w:t xml:space="preserve">s </w:t>
      </w:r>
      <w:r>
        <w:rPr>
          <w:rFonts w:ascii="Times New Roman" w:hAnsi="Times New Roman" w:cs="Times New Roman"/>
          <w:sz w:val="24"/>
          <w:szCs w:val="24"/>
        </w:rPr>
        <w:t>sp.</w:t>
      </w:r>
      <w:r w:rsidRPr="00E15F8B">
        <w:rPr>
          <w:rFonts w:ascii="Times New Roman" w:hAnsi="Times New Roman" w:cs="Times New Roman"/>
          <w:i/>
          <w:iCs/>
          <w:sz w:val="24"/>
          <w:szCs w:val="24"/>
        </w:rPr>
        <w:t>, Bacillus</w:t>
      </w:r>
      <w:r>
        <w:rPr>
          <w:rFonts w:ascii="Times New Roman" w:hAnsi="Times New Roman" w:cs="Times New Roman"/>
          <w:i/>
          <w:iCs/>
          <w:sz w:val="24"/>
          <w:szCs w:val="24"/>
        </w:rPr>
        <w:t xml:space="preserve"> </w:t>
      </w:r>
      <w:r>
        <w:rPr>
          <w:rFonts w:ascii="Times New Roman" w:hAnsi="Times New Roman" w:cs="Times New Roman"/>
          <w:sz w:val="24"/>
          <w:szCs w:val="24"/>
        </w:rPr>
        <w:t>sp.,</w:t>
      </w:r>
      <w:r w:rsidRPr="00E15F8B">
        <w:rPr>
          <w:rFonts w:ascii="Times New Roman" w:hAnsi="Times New Roman" w:cs="Times New Roman"/>
          <w:i/>
          <w:iCs/>
          <w:sz w:val="24"/>
          <w:szCs w:val="24"/>
        </w:rPr>
        <w:t xml:space="preserve"> Flavobacter</w:t>
      </w:r>
      <w:r>
        <w:rPr>
          <w:rFonts w:ascii="Times New Roman" w:hAnsi="Times New Roman" w:cs="Times New Roman"/>
          <w:i/>
          <w:iCs/>
          <w:sz w:val="24"/>
          <w:szCs w:val="24"/>
        </w:rPr>
        <w:t xml:space="preserve">ium </w:t>
      </w:r>
      <w:r>
        <w:rPr>
          <w:rFonts w:ascii="Times New Roman" w:hAnsi="Times New Roman" w:cs="Times New Roman"/>
          <w:sz w:val="24"/>
          <w:szCs w:val="24"/>
        </w:rPr>
        <w:t>sp.</w:t>
      </w:r>
      <w:r w:rsidRPr="00E15F8B">
        <w:rPr>
          <w:rFonts w:ascii="Times New Roman" w:hAnsi="Times New Roman" w:cs="Times New Roman"/>
          <w:i/>
          <w:iCs/>
          <w:sz w:val="24"/>
          <w:szCs w:val="24"/>
        </w:rPr>
        <w:t>, Enterobacter</w:t>
      </w:r>
      <w:r>
        <w:rPr>
          <w:rFonts w:ascii="Times New Roman" w:hAnsi="Times New Roman" w:cs="Times New Roman"/>
          <w:i/>
          <w:iCs/>
          <w:sz w:val="24"/>
          <w:szCs w:val="24"/>
        </w:rPr>
        <w:t xml:space="preserve"> </w:t>
      </w:r>
      <w:r>
        <w:rPr>
          <w:rFonts w:ascii="Times New Roman" w:hAnsi="Times New Roman" w:cs="Times New Roman"/>
          <w:sz w:val="24"/>
          <w:szCs w:val="24"/>
        </w:rPr>
        <w:t>sp.,</w:t>
      </w:r>
      <w:r w:rsidRPr="00E15F8B">
        <w:rPr>
          <w:rFonts w:ascii="Times New Roman" w:hAnsi="Times New Roman" w:cs="Times New Roman"/>
          <w:i/>
          <w:iCs/>
          <w:sz w:val="24"/>
          <w:szCs w:val="24"/>
        </w:rPr>
        <w:t xml:space="preserve"> and </w:t>
      </w:r>
      <w:proofErr w:type="spellStart"/>
      <w:r w:rsidRPr="00E15F8B">
        <w:rPr>
          <w:rFonts w:ascii="Times New Roman" w:hAnsi="Times New Roman" w:cs="Times New Roman"/>
          <w:i/>
          <w:iCs/>
          <w:sz w:val="24"/>
          <w:szCs w:val="24"/>
        </w:rPr>
        <w:t>Chrom</w:t>
      </w:r>
      <w:r>
        <w:rPr>
          <w:rFonts w:ascii="Times New Roman" w:hAnsi="Times New Roman" w:cs="Times New Roman"/>
          <w:i/>
          <w:iCs/>
          <w:sz w:val="24"/>
          <w:szCs w:val="24"/>
        </w:rPr>
        <w:t>o</w:t>
      </w:r>
      <w:r w:rsidRPr="00E15F8B">
        <w:rPr>
          <w:rFonts w:ascii="Times New Roman" w:hAnsi="Times New Roman" w:cs="Times New Roman"/>
          <w:i/>
          <w:iCs/>
          <w:sz w:val="24"/>
          <w:szCs w:val="24"/>
        </w:rPr>
        <w:t>bacteriu</w:t>
      </w:r>
      <w:r>
        <w:rPr>
          <w:rFonts w:ascii="Times New Roman" w:hAnsi="Times New Roman" w:cs="Times New Roman"/>
          <w:i/>
          <w:iCs/>
          <w:sz w:val="24"/>
          <w:szCs w:val="24"/>
        </w:rPr>
        <w:t>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sp.</w:t>
      </w:r>
      <w:r>
        <w:rPr>
          <w:rFonts w:ascii="Times New Roman" w:hAnsi="Times New Roman" w:cs="Times New Roman"/>
          <w:i/>
          <w:iCs/>
          <w:sz w:val="24"/>
          <w:szCs w:val="24"/>
        </w:rPr>
        <w:t xml:space="preserve">, </w:t>
      </w:r>
      <w:r>
        <w:rPr>
          <w:rFonts w:ascii="Times New Roman" w:hAnsi="Times New Roman" w:cs="Times New Roman"/>
          <w:sz w:val="24"/>
          <w:szCs w:val="24"/>
        </w:rPr>
        <w:t xml:space="preserve">is </w:t>
      </w:r>
      <w:r w:rsidR="00671163">
        <w:rPr>
          <w:rFonts w:ascii="Times New Roman" w:hAnsi="Times New Roman" w:cs="Times New Roman"/>
          <w:sz w:val="24"/>
          <w:szCs w:val="24"/>
        </w:rPr>
        <w:t>substantiating</w:t>
      </w:r>
      <w:r>
        <w:rPr>
          <w:rFonts w:ascii="Times New Roman" w:hAnsi="Times New Roman" w:cs="Times New Roman"/>
          <w:sz w:val="24"/>
          <w:szCs w:val="24"/>
        </w:rPr>
        <w:t xml:space="preserve"> with previous reports on biofilm-forming communities from estuarine environment</w:t>
      </w:r>
      <w:bookmarkStart w:id="8" w:name="_Hlk227087042"/>
      <w:r>
        <w:rPr>
          <w:rFonts w:ascii="Times New Roman" w:hAnsi="Times New Roman" w:cs="Times New Roman"/>
          <w:sz w:val="24"/>
          <w:szCs w:val="24"/>
        </w:rPr>
        <w:t>s</w:t>
      </w:r>
      <w:r w:rsidR="00671163" w:rsidRPr="00671163">
        <w:rPr>
          <w:rFonts w:ascii="Times New Roman" w:hAnsi="Times New Roman" w:cs="Times New Roman"/>
          <w:sz w:val="24"/>
          <w:szCs w:val="24"/>
        </w:rPr>
        <w:t xml:space="preserve"> </w:t>
      </w:r>
      <w:r w:rsidR="000F5EA4">
        <w:rPr>
          <w:rFonts w:ascii="Times New Roman" w:hAnsi="Times New Roman" w:cs="Times New Roman"/>
          <w:sz w:val="24"/>
          <w:szCs w:val="24"/>
        </w:rPr>
        <w:t>(</w:t>
      </w:r>
      <w:proofErr w:type="spellStart"/>
      <w:r w:rsidR="00671163">
        <w:rPr>
          <w:rFonts w:ascii="Times New Roman" w:hAnsi="Times New Roman" w:cs="Times New Roman"/>
          <w:sz w:val="24"/>
          <w:szCs w:val="24"/>
        </w:rPr>
        <w:t>Bragadeeswaran</w:t>
      </w:r>
      <w:proofErr w:type="spellEnd"/>
      <w:r w:rsidR="00671163">
        <w:rPr>
          <w:rFonts w:ascii="Times New Roman" w:hAnsi="Times New Roman" w:cs="Times New Roman"/>
          <w:sz w:val="24"/>
          <w:szCs w:val="24"/>
        </w:rPr>
        <w:t xml:space="preserve"> et al., 2011a).</w:t>
      </w:r>
      <w:r w:rsidR="00671163">
        <w:rPr>
          <w:rFonts w:ascii="Times New Roman" w:eastAsia="Times New Roman" w:hAnsi="Times New Roman" w:cs="Times New Roman"/>
          <w:kern w:val="0"/>
          <w:sz w:val="24"/>
          <w:szCs w:val="24"/>
          <w:lang w:val="en-US"/>
        </w:rPr>
        <w:t xml:space="preserve"> </w:t>
      </w:r>
      <w:bookmarkEnd w:id="8"/>
      <w:r w:rsidR="000F5EA4">
        <w:rPr>
          <w:rFonts w:ascii="Times New Roman" w:hAnsi="Times New Roman" w:cs="Times New Roman"/>
          <w:sz w:val="24"/>
          <w:szCs w:val="24"/>
        </w:rPr>
        <w:t>Also</w:t>
      </w:r>
      <w:r w:rsidR="00396669">
        <w:rPr>
          <w:rFonts w:ascii="Times New Roman" w:hAnsi="Times New Roman" w:cs="Times New Roman"/>
          <w:sz w:val="24"/>
          <w:szCs w:val="24"/>
        </w:rPr>
        <w:t>,</w:t>
      </w:r>
      <w:r>
        <w:rPr>
          <w:rFonts w:ascii="Times New Roman" w:hAnsi="Times New Roman" w:cs="Times New Roman"/>
          <w:sz w:val="24"/>
          <w:szCs w:val="24"/>
        </w:rPr>
        <w:t xml:space="preserve"> </w:t>
      </w:r>
      <w:r w:rsidR="000F5EA4">
        <w:rPr>
          <w:rFonts w:ascii="Times New Roman" w:hAnsi="Times New Roman" w:cs="Times New Roman"/>
          <w:sz w:val="24"/>
          <w:szCs w:val="24"/>
        </w:rPr>
        <w:t>as reported</w:t>
      </w:r>
      <w:r>
        <w:rPr>
          <w:rFonts w:ascii="Times New Roman" w:hAnsi="Times New Roman" w:cs="Times New Roman"/>
          <w:sz w:val="24"/>
          <w:szCs w:val="24"/>
        </w:rPr>
        <w:t xml:space="preserve">, </w:t>
      </w:r>
      <w:r>
        <w:rPr>
          <w:rFonts w:ascii="Times New Roman" w:hAnsi="Times New Roman" w:cs="Times New Roman"/>
          <w:i/>
          <w:iCs/>
          <w:sz w:val="24"/>
          <w:szCs w:val="24"/>
        </w:rPr>
        <w:t xml:space="preserve">Vibrio </w:t>
      </w:r>
      <w:r>
        <w:rPr>
          <w:rFonts w:ascii="Times New Roman" w:hAnsi="Times New Roman" w:cs="Times New Roman"/>
          <w:sz w:val="24"/>
          <w:szCs w:val="24"/>
        </w:rPr>
        <w:t xml:space="preserve">sp. was </w:t>
      </w:r>
      <w:r w:rsidR="000F5EA4">
        <w:rPr>
          <w:rFonts w:ascii="Times New Roman" w:hAnsi="Times New Roman" w:cs="Times New Roman"/>
          <w:sz w:val="24"/>
          <w:szCs w:val="24"/>
        </w:rPr>
        <w:t>found</w:t>
      </w:r>
      <w:r>
        <w:rPr>
          <w:rFonts w:ascii="Times New Roman" w:hAnsi="Times New Roman" w:cs="Times New Roman"/>
          <w:sz w:val="24"/>
          <w:szCs w:val="24"/>
        </w:rPr>
        <w:t xml:space="preserve"> dominant in marine and brackish water zones, exhibiting strong biofilm-forming capability</w:t>
      </w:r>
      <w:r w:rsidR="0029219B">
        <w:rPr>
          <w:rFonts w:ascii="Times New Roman" w:hAnsi="Times New Roman" w:cs="Times New Roman"/>
          <w:sz w:val="24"/>
          <w:szCs w:val="24"/>
        </w:rPr>
        <w:t xml:space="preserve"> in the present study</w:t>
      </w:r>
      <w:r>
        <w:rPr>
          <w:rFonts w:ascii="Times New Roman" w:hAnsi="Times New Roman" w:cs="Times New Roman"/>
          <w:sz w:val="24"/>
          <w:szCs w:val="24"/>
        </w:rPr>
        <w:t xml:space="preserve">, while </w:t>
      </w:r>
      <w:r>
        <w:rPr>
          <w:rFonts w:ascii="Times New Roman" w:hAnsi="Times New Roman" w:cs="Times New Roman"/>
          <w:i/>
          <w:iCs/>
          <w:sz w:val="24"/>
          <w:szCs w:val="24"/>
        </w:rPr>
        <w:t xml:space="preserve">Pseudomonas </w:t>
      </w:r>
      <w:r>
        <w:rPr>
          <w:rFonts w:ascii="Times New Roman" w:hAnsi="Times New Roman" w:cs="Times New Roman"/>
          <w:sz w:val="24"/>
          <w:szCs w:val="24"/>
        </w:rPr>
        <w:t xml:space="preserve">spp. dominated in the freshwater zone with strong biofilm activity. Molecular identification confirmed the dominance of </w:t>
      </w:r>
      <w:r>
        <w:rPr>
          <w:rFonts w:ascii="Times New Roman" w:hAnsi="Times New Roman" w:cs="Times New Roman"/>
          <w:i/>
          <w:iCs/>
          <w:sz w:val="24"/>
          <w:szCs w:val="24"/>
        </w:rPr>
        <w:t xml:space="preserve">Vibrio alginolyticus, Vibrio </w:t>
      </w:r>
      <w:proofErr w:type="spellStart"/>
      <w:r>
        <w:rPr>
          <w:rFonts w:ascii="Times New Roman" w:hAnsi="Times New Roman" w:cs="Times New Roman"/>
          <w:i/>
          <w:iCs/>
          <w:sz w:val="24"/>
          <w:szCs w:val="24"/>
        </w:rPr>
        <w:t>harveyi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 xml:space="preserve">Pseudomonas putida, </w:t>
      </w:r>
      <w:r>
        <w:rPr>
          <w:rFonts w:ascii="Times New Roman" w:hAnsi="Times New Roman" w:cs="Times New Roman"/>
          <w:sz w:val="24"/>
          <w:szCs w:val="24"/>
        </w:rPr>
        <w:t>highlighting their ecological significance in biofilm</w:t>
      </w:r>
      <w:r w:rsidR="00056E59">
        <w:rPr>
          <w:rFonts w:ascii="Times New Roman" w:hAnsi="Times New Roman" w:cs="Times New Roman"/>
          <w:sz w:val="24"/>
          <w:szCs w:val="24"/>
        </w:rPr>
        <w:t xml:space="preserve"> formation</w:t>
      </w:r>
      <w:r>
        <w:rPr>
          <w:rFonts w:ascii="Times New Roman" w:hAnsi="Times New Roman" w:cs="Times New Roman"/>
          <w:sz w:val="24"/>
          <w:szCs w:val="24"/>
        </w:rPr>
        <w:t xml:space="preserve"> and surface colonization across salinity gradients</w:t>
      </w:r>
      <w:r w:rsidRPr="007A5F6F">
        <w:rPr>
          <w:rFonts w:ascii="Times New Roman" w:hAnsi="Times New Roman" w:cs="Times New Roman"/>
          <w:sz w:val="24"/>
          <w:szCs w:val="24"/>
        </w:rPr>
        <w:t xml:space="preserve">. </w:t>
      </w:r>
      <w:r w:rsidR="008A7860" w:rsidRPr="007A5F6F">
        <w:rPr>
          <w:rFonts w:ascii="Times New Roman" w:hAnsi="Times New Roman" w:cs="Times New Roman"/>
          <w:sz w:val="24"/>
          <w:szCs w:val="24"/>
        </w:rPr>
        <w:t xml:space="preserve">Similarly, </w:t>
      </w:r>
      <w:r w:rsidR="001E5CF6" w:rsidRPr="007A5F6F">
        <w:rPr>
          <w:rFonts w:ascii="Times New Roman" w:hAnsi="Times New Roman" w:cs="Times New Roman"/>
          <w:color w:val="222222"/>
          <w:sz w:val="24"/>
          <w:szCs w:val="24"/>
          <w:shd w:val="clear" w:color="auto" w:fill="FFFFFF"/>
        </w:rPr>
        <w:t xml:space="preserve">Al-Tarshi </w:t>
      </w:r>
      <w:r w:rsidR="008A7860" w:rsidRPr="007A5F6F">
        <w:rPr>
          <w:rFonts w:ascii="Times New Roman" w:hAnsi="Times New Roman" w:cs="Times New Roman"/>
          <w:sz w:val="24"/>
          <w:szCs w:val="24"/>
        </w:rPr>
        <w:t xml:space="preserve">et al., (2024) reported, the plastic associated bacterial communities with abundance of </w:t>
      </w:r>
      <w:r w:rsidR="008A7860" w:rsidRPr="007A5F6F">
        <w:rPr>
          <w:rFonts w:ascii="Times New Roman" w:hAnsi="Times New Roman" w:cs="Times New Roman"/>
          <w:i/>
          <w:iCs/>
          <w:sz w:val="24"/>
          <w:szCs w:val="24"/>
        </w:rPr>
        <w:t xml:space="preserve">Vibrio </w:t>
      </w:r>
      <w:r w:rsidR="008A7860" w:rsidRPr="007A5F6F">
        <w:rPr>
          <w:rFonts w:ascii="Times New Roman" w:hAnsi="Times New Roman" w:cs="Times New Roman"/>
          <w:sz w:val="24"/>
          <w:szCs w:val="24"/>
        </w:rPr>
        <w:t xml:space="preserve">sp., and </w:t>
      </w:r>
      <w:r w:rsidR="008A7860" w:rsidRPr="007A5F6F">
        <w:rPr>
          <w:rFonts w:ascii="Times New Roman" w:hAnsi="Times New Roman" w:cs="Times New Roman"/>
          <w:i/>
          <w:iCs/>
          <w:sz w:val="24"/>
          <w:szCs w:val="24"/>
        </w:rPr>
        <w:t>Pseudomonas</w:t>
      </w:r>
      <w:r w:rsidR="008A7860" w:rsidRPr="007A5F6F">
        <w:rPr>
          <w:rFonts w:ascii="Times New Roman" w:hAnsi="Times New Roman" w:cs="Times New Roman"/>
          <w:sz w:val="24"/>
          <w:szCs w:val="24"/>
        </w:rPr>
        <w:t xml:space="preserve"> sp. from Sawadi and </w:t>
      </w:r>
      <w:proofErr w:type="spellStart"/>
      <w:r w:rsidR="008A7860" w:rsidRPr="007A5F6F">
        <w:rPr>
          <w:rFonts w:ascii="Times New Roman" w:hAnsi="Times New Roman" w:cs="Times New Roman"/>
          <w:sz w:val="24"/>
          <w:szCs w:val="24"/>
        </w:rPr>
        <w:t>Qurum</w:t>
      </w:r>
      <w:proofErr w:type="spellEnd"/>
      <w:r w:rsidR="008A7860" w:rsidRPr="007A5F6F">
        <w:rPr>
          <w:rFonts w:ascii="Times New Roman" w:hAnsi="Times New Roman" w:cs="Times New Roman"/>
          <w:sz w:val="24"/>
          <w:szCs w:val="24"/>
        </w:rPr>
        <w:t xml:space="preserve"> lagoons</w:t>
      </w:r>
      <w:r w:rsidR="007A5F6F">
        <w:rPr>
          <w:rFonts w:ascii="Times New Roman" w:hAnsi="Times New Roman" w:cs="Times New Roman"/>
          <w:sz w:val="24"/>
          <w:szCs w:val="24"/>
        </w:rPr>
        <w:t xml:space="preserve"> </w:t>
      </w:r>
      <w:r w:rsidR="00FA57E5" w:rsidRPr="007A5F6F">
        <w:rPr>
          <w:rFonts w:ascii="Times New Roman" w:hAnsi="Times New Roman" w:cs="Times New Roman"/>
          <w:sz w:val="24"/>
          <w:szCs w:val="24"/>
        </w:rPr>
        <w:t>(mangrove habitats)</w:t>
      </w:r>
      <w:r w:rsidR="008A7860" w:rsidRPr="007A5F6F">
        <w:rPr>
          <w:rFonts w:ascii="Times New Roman" w:hAnsi="Times New Roman" w:cs="Times New Roman"/>
          <w:sz w:val="24"/>
          <w:szCs w:val="24"/>
        </w:rPr>
        <w:t xml:space="preserve"> in the Sea of Oman</w:t>
      </w:r>
      <w:r w:rsidR="007A5F6F">
        <w:rPr>
          <w:rFonts w:ascii="Times New Roman" w:hAnsi="Times New Roman" w:cs="Times New Roman"/>
          <w:sz w:val="24"/>
          <w:szCs w:val="24"/>
        </w:rPr>
        <w:t>.</w:t>
      </w:r>
      <w:r w:rsidR="008A7860">
        <w:rPr>
          <w:rFonts w:ascii="Times New Roman" w:hAnsi="Times New Roman" w:cs="Times New Roman"/>
          <w:sz w:val="24"/>
          <w:szCs w:val="24"/>
        </w:rPr>
        <w:t xml:space="preserve"> </w:t>
      </w:r>
      <w:r>
        <w:rPr>
          <w:rFonts w:ascii="Times New Roman" w:hAnsi="Times New Roman" w:cs="Times New Roman"/>
          <w:sz w:val="24"/>
          <w:szCs w:val="24"/>
        </w:rPr>
        <w:t xml:space="preserve">These findings </w:t>
      </w:r>
      <w:r w:rsidR="00737718">
        <w:rPr>
          <w:rFonts w:ascii="Times New Roman" w:hAnsi="Times New Roman" w:cs="Times New Roman"/>
          <w:sz w:val="24"/>
          <w:szCs w:val="24"/>
        </w:rPr>
        <w:t>are found</w:t>
      </w:r>
      <w:r>
        <w:rPr>
          <w:rFonts w:ascii="Times New Roman" w:hAnsi="Times New Roman" w:cs="Times New Roman"/>
          <w:sz w:val="24"/>
          <w:szCs w:val="24"/>
        </w:rPr>
        <w:t xml:space="preserve"> </w:t>
      </w:r>
      <w:r w:rsidR="00737718">
        <w:rPr>
          <w:rFonts w:ascii="Times New Roman" w:hAnsi="Times New Roman" w:cs="Times New Roman"/>
          <w:sz w:val="24"/>
          <w:szCs w:val="24"/>
        </w:rPr>
        <w:t>to be similar</w:t>
      </w:r>
      <w:r>
        <w:rPr>
          <w:rFonts w:ascii="Times New Roman" w:hAnsi="Times New Roman" w:cs="Times New Roman"/>
          <w:sz w:val="24"/>
          <w:szCs w:val="24"/>
        </w:rPr>
        <w:t xml:space="preserve"> with earlier observations </w:t>
      </w:r>
      <w:r w:rsidR="00737718">
        <w:rPr>
          <w:rFonts w:ascii="Times New Roman" w:hAnsi="Times New Roman" w:cs="Times New Roman"/>
          <w:sz w:val="24"/>
          <w:szCs w:val="24"/>
        </w:rPr>
        <w:t xml:space="preserve">made </w:t>
      </w:r>
      <w:r>
        <w:rPr>
          <w:rFonts w:ascii="Times New Roman" w:hAnsi="Times New Roman" w:cs="Times New Roman"/>
          <w:sz w:val="24"/>
          <w:szCs w:val="24"/>
        </w:rPr>
        <w:t>by Sonak and Bhosle (199</w:t>
      </w:r>
      <w:r w:rsidR="00A23CA2">
        <w:rPr>
          <w:rFonts w:ascii="Times New Roman" w:hAnsi="Times New Roman" w:cs="Times New Roman"/>
          <w:sz w:val="24"/>
          <w:szCs w:val="24"/>
        </w:rPr>
        <w:t>5</w:t>
      </w:r>
      <w:r>
        <w:rPr>
          <w:rFonts w:ascii="Times New Roman" w:hAnsi="Times New Roman" w:cs="Times New Roman"/>
          <w:sz w:val="24"/>
          <w:szCs w:val="24"/>
        </w:rPr>
        <w:t xml:space="preserve">) from the </w:t>
      </w:r>
      <w:proofErr w:type="spellStart"/>
      <w:r>
        <w:rPr>
          <w:rFonts w:ascii="Times New Roman" w:hAnsi="Times New Roman" w:cs="Times New Roman"/>
          <w:sz w:val="24"/>
          <w:szCs w:val="24"/>
        </w:rPr>
        <w:t>Mandovi</w:t>
      </w:r>
      <w:proofErr w:type="spellEnd"/>
      <w:r>
        <w:rPr>
          <w:rFonts w:ascii="Times New Roman" w:hAnsi="Times New Roman" w:cs="Times New Roman"/>
          <w:sz w:val="24"/>
          <w:szCs w:val="24"/>
        </w:rPr>
        <w:t xml:space="preserve"> estuary, Goa, where 11 genera of bacterial community </w:t>
      </w:r>
      <w:r w:rsidR="00793124">
        <w:rPr>
          <w:rFonts w:ascii="Times New Roman" w:hAnsi="Times New Roman" w:cs="Times New Roman"/>
          <w:sz w:val="24"/>
          <w:szCs w:val="24"/>
        </w:rPr>
        <w:t xml:space="preserve">were </w:t>
      </w:r>
      <w:r>
        <w:rPr>
          <w:rFonts w:ascii="Times New Roman" w:hAnsi="Times New Roman" w:cs="Times New Roman"/>
          <w:sz w:val="24"/>
          <w:szCs w:val="24"/>
        </w:rPr>
        <w:t>isolated from the aluminium panels</w:t>
      </w:r>
      <w:r w:rsidR="00793124">
        <w:rPr>
          <w:rFonts w:ascii="Times New Roman" w:hAnsi="Times New Roman" w:cs="Times New Roman"/>
          <w:sz w:val="24"/>
          <w:szCs w:val="24"/>
        </w:rPr>
        <w:t xml:space="preserve"> that showed</w:t>
      </w:r>
      <w:r>
        <w:rPr>
          <w:rFonts w:ascii="Times New Roman" w:hAnsi="Times New Roman" w:cs="Times New Roman"/>
          <w:sz w:val="24"/>
          <w:szCs w:val="24"/>
        </w:rPr>
        <w:t xml:space="preserve"> </w:t>
      </w:r>
      <w:r w:rsidRPr="00DE52EB">
        <w:rPr>
          <w:rFonts w:ascii="Times New Roman" w:hAnsi="Times New Roman" w:cs="Times New Roman"/>
          <w:i/>
          <w:iCs/>
          <w:sz w:val="24"/>
          <w:szCs w:val="24"/>
        </w:rPr>
        <w:t xml:space="preserve">Agrobacterium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w:t>
      </w:r>
      <w:proofErr w:type="spellStart"/>
      <w:r w:rsidRPr="00DE52EB">
        <w:rPr>
          <w:rFonts w:ascii="Times New Roman" w:hAnsi="Times New Roman" w:cs="Times New Roman"/>
          <w:i/>
          <w:iCs/>
          <w:sz w:val="24"/>
          <w:szCs w:val="24"/>
        </w:rPr>
        <w:t>Alkaligenes</w:t>
      </w:r>
      <w:proofErr w:type="spellEnd"/>
      <w:r w:rsidRPr="00DE52EB">
        <w:rPr>
          <w:rFonts w:ascii="Times New Roman" w:hAnsi="Times New Roman" w:cs="Times New Roman"/>
          <w:i/>
          <w:iCs/>
          <w:sz w:val="24"/>
          <w:szCs w:val="24"/>
        </w:rPr>
        <w:t xml:space="preserve">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Arthrobacter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w:t>
      </w:r>
      <w:proofErr w:type="spellStart"/>
      <w:r w:rsidRPr="00DE52EB">
        <w:rPr>
          <w:rFonts w:ascii="Times New Roman" w:hAnsi="Times New Roman" w:cs="Times New Roman"/>
          <w:i/>
          <w:iCs/>
          <w:sz w:val="24"/>
          <w:szCs w:val="24"/>
        </w:rPr>
        <w:t>Chromobacterium</w:t>
      </w:r>
      <w:proofErr w:type="spellEnd"/>
      <w:r w:rsidRPr="00DE52EB">
        <w:rPr>
          <w:rFonts w:ascii="Times New Roman" w:hAnsi="Times New Roman" w:cs="Times New Roman"/>
          <w:i/>
          <w:iCs/>
          <w:sz w:val="24"/>
          <w:szCs w:val="24"/>
        </w:rPr>
        <w:t xml:space="preserve">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Corynebacterium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w:t>
      </w:r>
      <w:r w:rsidRPr="00230A0D">
        <w:rPr>
          <w:rFonts w:ascii="Times New Roman" w:hAnsi="Times New Roman" w:cs="Times New Roman"/>
          <w:sz w:val="24"/>
          <w:szCs w:val="24"/>
        </w:rPr>
        <w:t>Enterobacteriaceae</w:t>
      </w:r>
      <w:r w:rsidRPr="00DE52EB">
        <w:rPr>
          <w:rFonts w:ascii="Times New Roman" w:hAnsi="Times New Roman" w:cs="Times New Roman"/>
          <w:sz w:val="24"/>
          <w:szCs w:val="24"/>
        </w:rPr>
        <w:t>,</w:t>
      </w:r>
      <w:r w:rsidRPr="00DE52EB">
        <w:rPr>
          <w:rFonts w:ascii="Times New Roman" w:hAnsi="Times New Roman" w:cs="Times New Roman"/>
          <w:i/>
          <w:iCs/>
          <w:sz w:val="24"/>
          <w:szCs w:val="24"/>
        </w:rPr>
        <w:t xml:space="preserve"> Flavobacterium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Moraxella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Pseudomonas </w:t>
      </w:r>
      <w:r w:rsidRPr="00DE52EB">
        <w:rPr>
          <w:rFonts w:ascii="Times New Roman" w:hAnsi="Times New Roman" w:cs="Times New Roman"/>
          <w:sz w:val="24"/>
          <w:szCs w:val="24"/>
        </w:rPr>
        <w:t>sp.,</w:t>
      </w:r>
      <w:r w:rsidRPr="00DE52EB">
        <w:rPr>
          <w:rFonts w:ascii="Times New Roman" w:hAnsi="Times New Roman" w:cs="Times New Roman"/>
          <w:i/>
          <w:iCs/>
          <w:sz w:val="24"/>
          <w:szCs w:val="24"/>
        </w:rPr>
        <w:t xml:space="preserve"> Staphylococcus </w:t>
      </w:r>
      <w:r w:rsidRPr="00DE52EB">
        <w:rPr>
          <w:rFonts w:ascii="Times New Roman" w:hAnsi="Times New Roman" w:cs="Times New Roman"/>
          <w:sz w:val="24"/>
          <w:szCs w:val="24"/>
        </w:rPr>
        <w:t>sp.,</w:t>
      </w:r>
      <w:r>
        <w:rPr>
          <w:rFonts w:ascii="Times New Roman" w:hAnsi="Times New Roman" w:cs="Times New Roman"/>
          <w:sz w:val="24"/>
          <w:szCs w:val="24"/>
        </w:rPr>
        <w:t xml:space="preserve"> and</w:t>
      </w:r>
      <w:r w:rsidRPr="00DE52EB">
        <w:rPr>
          <w:rFonts w:ascii="Times New Roman" w:hAnsi="Times New Roman" w:cs="Times New Roman"/>
          <w:i/>
          <w:iCs/>
          <w:sz w:val="24"/>
          <w:szCs w:val="24"/>
        </w:rPr>
        <w:t xml:space="preserve"> Vibrio </w:t>
      </w:r>
      <w:r w:rsidRPr="00DE52EB">
        <w:rPr>
          <w:rFonts w:ascii="Times New Roman" w:hAnsi="Times New Roman" w:cs="Times New Roman"/>
          <w:sz w:val="24"/>
          <w:szCs w:val="24"/>
        </w:rPr>
        <w:t>sp.</w:t>
      </w:r>
      <w:r>
        <w:rPr>
          <w:rFonts w:ascii="Times New Roman" w:hAnsi="Times New Roman" w:cs="Times New Roman"/>
          <w:sz w:val="24"/>
          <w:szCs w:val="24"/>
        </w:rPr>
        <w:t xml:space="preserve"> </w:t>
      </w:r>
      <w:r w:rsidR="00793124">
        <w:rPr>
          <w:rFonts w:ascii="Times New Roman" w:hAnsi="Times New Roman" w:cs="Times New Roman"/>
          <w:sz w:val="24"/>
          <w:szCs w:val="24"/>
        </w:rPr>
        <w:t xml:space="preserve">as dominant. </w:t>
      </w:r>
      <w:r>
        <w:rPr>
          <w:rFonts w:ascii="Times New Roman" w:hAnsi="Times New Roman" w:cs="Times New Roman"/>
          <w:sz w:val="24"/>
          <w:szCs w:val="24"/>
        </w:rPr>
        <w:t xml:space="preserve">Among them, </w:t>
      </w:r>
      <w:r>
        <w:rPr>
          <w:rFonts w:ascii="Times New Roman" w:hAnsi="Times New Roman" w:cs="Times New Roman"/>
          <w:i/>
          <w:iCs/>
          <w:sz w:val="24"/>
          <w:szCs w:val="24"/>
        </w:rPr>
        <w:t xml:space="preserve">Vibrio </w:t>
      </w:r>
      <w:r>
        <w:rPr>
          <w:rFonts w:ascii="Times New Roman" w:hAnsi="Times New Roman" w:cs="Times New Roman"/>
          <w:sz w:val="24"/>
          <w:szCs w:val="24"/>
        </w:rPr>
        <w:t xml:space="preserve">sp. constituted 37% of the total isolates and </w:t>
      </w:r>
      <w:r w:rsidR="007A5F6F">
        <w:rPr>
          <w:rFonts w:ascii="Times New Roman" w:hAnsi="Times New Roman" w:cs="Times New Roman"/>
          <w:sz w:val="24"/>
          <w:szCs w:val="24"/>
        </w:rPr>
        <w:t>was</w:t>
      </w:r>
      <w:r>
        <w:rPr>
          <w:rFonts w:ascii="Times New Roman" w:hAnsi="Times New Roman" w:cs="Times New Roman"/>
          <w:sz w:val="24"/>
          <w:szCs w:val="24"/>
        </w:rPr>
        <w:t xml:space="preserve"> reported as dominant in brackish water biofilm bacteria. </w:t>
      </w:r>
    </w:p>
    <w:p w14:paraId="2161A0AC" w14:textId="2590CD0D" w:rsidR="00770150" w:rsidRDefault="00770150" w:rsidP="0057413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Similarly, studies conducted in the Vellar estuary by </w:t>
      </w:r>
      <w:proofErr w:type="spellStart"/>
      <w:r>
        <w:rPr>
          <w:rFonts w:ascii="Times New Roman" w:hAnsi="Times New Roman" w:cs="Times New Roman"/>
          <w:sz w:val="24"/>
          <w:szCs w:val="24"/>
        </w:rPr>
        <w:t>Bragadeeswaran</w:t>
      </w:r>
      <w:proofErr w:type="spellEnd"/>
      <w:r>
        <w:rPr>
          <w:rFonts w:ascii="Times New Roman" w:hAnsi="Times New Roman" w:cs="Times New Roman"/>
          <w:sz w:val="24"/>
          <w:szCs w:val="24"/>
        </w:rPr>
        <w:t xml:space="preserve"> et al., (2011</w:t>
      </w:r>
      <w:r w:rsidR="00B13AB0">
        <w:rPr>
          <w:rFonts w:ascii="Times New Roman" w:hAnsi="Times New Roman" w:cs="Times New Roman"/>
          <w:sz w:val="24"/>
          <w:szCs w:val="24"/>
        </w:rPr>
        <w:t>a</w:t>
      </w:r>
      <w:r>
        <w:rPr>
          <w:rFonts w:ascii="Times New Roman" w:hAnsi="Times New Roman" w:cs="Times New Roman"/>
          <w:sz w:val="24"/>
          <w:szCs w:val="24"/>
        </w:rPr>
        <w:t xml:space="preserve">), Prabhu et al., (2014) and </w:t>
      </w:r>
      <w:proofErr w:type="spellStart"/>
      <w:r>
        <w:rPr>
          <w:rFonts w:ascii="Times New Roman" w:hAnsi="Times New Roman" w:cs="Times New Roman"/>
          <w:sz w:val="24"/>
          <w:szCs w:val="24"/>
        </w:rPr>
        <w:t>Celcia</w:t>
      </w:r>
      <w:proofErr w:type="spellEnd"/>
      <w:r>
        <w:rPr>
          <w:rFonts w:ascii="Times New Roman" w:hAnsi="Times New Roman" w:cs="Times New Roman"/>
          <w:sz w:val="24"/>
          <w:szCs w:val="24"/>
        </w:rPr>
        <w:t xml:space="preserve"> et al., (202</w:t>
      </w:r>
      <w:r w:rsidR="007A6617">
        <w:rPr>
          <w:rFonts w:ascii="Times New Roman" w:hAnsi="Times New Roman" w:cs="Times New Roman"/>
          <w:sz w:val="24"/>
          <w:szCs w:val="24"/>
        </w:rPr>
        <w:t>6</w:t>
      </w:r>
      <w:r>
        <w:rPr>
          <w:rFonts w:ascii="Times New Roman" w:hAnsi="Times New Roman" w:cs="Times New Roman"/>
          <w:sz w:val="24"/>
          <w:szCs w:val="24"/>
        </w:rPr>
        <w:t xml:space="preserve">) reported a comparable diversity of bacterial genera, </w:t>
      </w:r>
      <w:r w:rsidRPr="005C20D1">
        <w:rPr>
          <w:rFonts w:ascii="Times New Roman" w:hAnsi="Times New Roman" w:cs="Times New Roman"/>
          <w:i/>
          <w:iCs/>
          <w:sz w:val="24"/>
          <w:szCs w:val="24"/>
        </w:rPr>
        <w:t xml:space="preserve">Escherichia </w:t>
      </w:r>
      <w:r w:rsidRPr="005C20D1">
        <w:rPr>
          <w:rFonts w:ascii="Times New Roman" w:hAnsi="Times New Roman" w:cs="Times New Roman"/>
          <w:sz w:val="24"/>
          <w:szCs w:val="24"/>
        </w:rPr>
        <w:t>sp.,</w:t>
      </w:r>
      <w:r>
        <w:rPr>
          <w:rFonts w:ascii="Times New Roman" w:hAnsi="Times New Roman" w:cs="Times New Roman"/>
          <w:sz w:val="24"/>
          <w:szCs w:val="24"/>
        </w:rPr>
        <w:t xml:space="preserve"> </w:t>
      </w:r>
      <w:r w:rsidRPr="005C20D1">
        <w:rPr>
          <w:rFonts w:ascii="Times New Roman" w:hAnsi="Times New Roman" w:cs="Times New Roman"/>
          <w:i/>
          <w:iCs/>
          <w:sz w:val="24"/>
          <w:szCs w:val="24"/>
        </w:rPr>
        <w:t xml:space="preserve">Pseudomonas </w:t>
      </w:r>
      <w:r w:rsidRPr="005C20D1">
        <w:rPr>
          <w:rFonts w:ascii="Times New Roman" w:hAnsi="Times New Roman" w:cs="Times New Roman"/>
          <w:sz w:val="24"/>
          <w:szCs w:val="24"/>
        </w:rPr>
        <w:t>sp.,</w:t>
      </w:r>
      <w:r w:rsidRPr="005C20D1">
        <w:rPr>
          <w:rFonts w:ascii="Times New Roman" w:hAnsi="Times New Roman" w:cs="Times New Roman"/>
          <w:i/>
          <w:iCs/>
          <w:sz w:val="24"/>
          <w:szCs w:val="24"/>
        </w:rPr>
        <w:t xml:space="preserve"> Klebsiella </w:t>
      </w:r>
      <w:r w:rsidRPr="005C20D1">
        <w:rPr>
          <w:rFonts w:ascii="Times New Roman" w:hAnsi="Times New Roman" w:cs="Times New Roman"/>
          <w:sz w:val="24"/>
          <w:szCs w:val="24"/>
        </w:rPr>
        <w:t xml:space="preserve">sp., </w:t>
      </w:r>
      <w:r w:rsidRPr="005C20D1">
        <w:rPr>
          <w:rFonts w:ascii="Times New Roman" w:hAnsi="Times New Roman" w:cs="Times New Roman"/>
          <w:i/>
          <w:iCs/>
          <w:sz w:val="24"/>
          <w:szCs w:val="24"/>
        </w:rPr>
        <w:t xml:space="preserve">Salmonella </w:t>
      </w:r>
      <w:r w:rsidRPr="005C20D1">
        <w:rPr>
          <w:rFonts w:ascii="Times New Roman" w:hAnsi="Times New Roman" w:cs="Times New Roman"/>
          <w:sz w:val="24"/>
          <w:szCs w:val="24"/>
        </w:rPr>
        <w:t xml:space="preserve">sp., </w:t>
      </w:r>
      <w:r w:rsidRPr="005C20D1">
        <w:rPr>
          <w:rFonts w:ascii="Times New Roman" w:hAnsi="Times New Roman" w:cs="Times New Roman"/>
          <w:i/>
          <w:iCs/>
          <w:sz w:val="24"/>
          <w:szCs w:val="24"/>
        </w:rPr>
        <w:t xml:space="preserve">Staphylococcus </w:t>
      </w:r>
      <w:r w:rsidRPr="005C20D1">
        <w:rPr>
          <w:rFonts w:ascii="Times New Roman" w:hAnsi="Times New Roman" w:cs="Times New Roman"/>
          <w:sz w:val="24"/>
          <w:szCs w:val="24"/>
        </w:rPr>
        <w:t xml:space="preserve">sp., </w:t>
      </w:r>
      <w:r w:rsidRPr="005C20D1">
        <w:rPr>
          <w:rFonts w:ascii="Times New Roman" w:hAnsi="Times New Roman" w:cs="Times New Roman"/>
          <w:i/>
          <w:iCs/>
          <w:sz w:val="24"/>
          <w:szCs w:val="24"/>
        </w:rPr>
        <w:t xml:space="preserve">Bacillus </w:t>
      </w:r>
      <w:r w:rsidRPr="005C20D1">
        <w:rPr>
          <w:rFonts w:ascii="Times New Roman" w:hAnsi="Times New Roman" w:cs="Times New Roman"/>
          <w:sz w:val="24"/>
          <w:szCs w:val="24"/>
        </w:rPr>
        <w:t>sp.,</w:t>
      </w:r>
      <w:r w:rsidRPr="005C20D1">
        <w:rPr>
          <w:rFonts w:ascii="Times New Roman" w:hAnsi="Times New Roman" w:cs="Times New Roman"/>
          <w:i/>
          <w:iCs/>
          <w:sz w:val="24"/>
          <w:szCs w:val="24"/>
        </w:rPr>
        <w:t xml:space="preserve"> Streptococcus </w:t>
      </w:r>
      <w:r w:rsidRPr="005C20D1">
        <w:rPr>
          <w:rFonts w:ascii="Times New Roman" w:hAnsi="Times New Roman" w:cs="Times New Roman"/>
          <w:sz w:val="24"/>
          <w:szCs w:val="24"/>
        </w:rPr>
        <w:t>sp.,</w:t>
      </w:r>
      <w:r w:rsidR="007A5F6F">
        <w:rPr>
          <w:rFonts w:ascii="Times New Roman" w:hAnsi="Times New Roman" w:cs="Times New Roman"/>
          <w:i/>
          <w:iCs/>
          <w:sz w:val="24"/>
          <w:szCs w:val="24"/>
        </w:rPr>
        <w:t xml:space="preserve"> </w:t>
      </w:r>
      <w:r w:rsidRPr="005C20D1">
        <w:rPr>
          <w:rFonts w:ascii="Times New Roman" w:hAnsi="Times New Roman" w:cs="Times New Roman"/>
          <w:i/>
          <w:iCs/>
          <w:sz w:val="24"/>
          <w:szCs w:val="24"/>
        </w:rPr>
        <w:t xml:space="preserve">Micrococcus </w:t>
      </w:r>
      <w:r w:rsidRPr="005C20D1">
        <w:rPr>
          <w:rFonts w:ascii="Times New Roman" w:hAnsi="Times New Roman" w:cs="Times New Roman"/>
          <w:sz w:val="24"/>
          <w:szCs w:val="24"/>
        </w:rPr>
        <w:t>sp.,</w:t>
      </w:r>
      <w:r>
        <w:rPr>
          <w:rFonts w:ascii="Times New Roman" w:hAnsi="Times New Roman" w:cs="Times New Roman"/>
          <w:sz w:val="24"/>
          <w:szCs w:val="24"/>
        </w:rPr>
        <w:t xml:space="preserve"> </w:t>
      </w:r>
      <w:r w:rsidRPr="000D0AB2">
        <w:rPr>
          <w:rFonts w:ascii="Times New Roman" w:hAnsi="Times New Roman" w:cs="Times New Roman"/>
          <w:i/>
          <w:iCs/>
          <w:sz w:val="24"/>
          <w:szCs w:val="24"/>
        </w:rPr>
        <w:t xml:space="preserve">Enterobacter </w:t>
      </w:r>
      <w:r w:rsidRPr="00F57060">
        <w:rPr>
          <w:rFonts w:ascii="Times New Roman" w:hAnsi="Times New Roman" w:cs="Times New Roman"/>
          <w:sz w:val="24"/>
          <w:szCs w:val="24"/>
        </w:rPr>
        <w:t>sp.,</w:t>
      </w:r>
      <w:r w:rsidRPr="000D0AB2">
        <w:rPr>
          <w:rFonts w:ascii="Times New Roman" w:hAnsi="Times New Roman" w:cs="Times New Roman"/>
          <w:i/>
          <w:iCs/>
          <w:sz w:val="24"/>
          <w:szCs w:val="24"/>
        </w:rPr>
        <w:t xml:space="preserve"> Flavobacterium</w:t>
      </w:r>
      <w:r>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sidRPr="000D0AB2">
        <w:rPr>
          <w:rFonts w:ascii="Times New Roman" w:hAnsi="Times New Roman" w:cs="Times New Roman"/>
          <w:i/>
          <w:iCs/>
          <w:sz w:val="24"/>
          <w:szCs w:val="24"/>
        </w:rPr>
        <w:t xml:space="preserve">  Aeromonas </w:t>
      </w:r>
      <w:r w:rsidRPr="00F57060">
        <w:rPr>
          <w:rFonts w:ascii="Times New Roman" w:hAnsi="Times New Roman" w:cs="Times New Roman"/>
          <w:sz w:val="24"/>
          <w:szCs w:val="24"/>
        </w:rPr>
        <w:t xml:space="preserve">sp., </w:t>
      </w:r>
      <w:r w:rsidRPr="000D0AB2">
        <w:rPr>
          <w:rFonts w:ascii="Times New Roman" w:hAnsi="Times New Roman" w:cs="Times New Roman"/>
          <w:i/>
          <w:iCs/>
          <w:sz w:val="24"/>
          <w:szCs w:val="24"/>
        </w:rPr>
        <w:t xml:space="preserve">Alcaligenes </w:t>
      </w:r>
      <w:r w:rsidRPr="00F57060">
        <w:rPr>
          <w:rFonts w:ascii="Times New Roman" w:hAnsi="Times New Roman" w:cs="Times New Roman"/>
          <w:sz w:val="24"/>
          <w:szCs w:val="24"/>
        </w:rPr>
        <w:t>sp.,</w:t>
      </w:r>
      <w:r w:rsidRPr="000D0AB2">
        <w:rPr>
          <w:rFonts w:ascii="Times New Roman" w:hAnsi="Times New Roman" w:cs="Times New Roman"/>
          <w:i/>
          <w:iCs/>
          <w:sz w:val="24"/>
          <w:szCs w:val="24"/>
        </w:rPr>
        <w:t xml:space="preserve"> </w:t>
      </w:r>
      <w:proofErr w:type="spellStart"/>
      <w:r w:rsidRPr="000D0AB2">
        <w:rPr>
          <w:rFonts w:ascii="Times New Roman" w:hAnsi="Times New Roman" w:cs="Times New Roman"/>
          <w:i/>
          <w:iCs/>
          <w:sz w:val="24"/>
          <w:szCs w:val="24"/>
        </w:rPr>
        <w:t>Alteromonas</w:t>
      </w:r>
      <w:proofErr w:type="spellEnd"/>
      <w:r w:rsidRPr="000D0AB2">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Pr>
          <w:rFonts w:ascii="Times New Roman" w:hAnsi="Times New Roman" w:cs="Times New Roman"/>
          <w:i/>
          <w:iCs/>
          <w:sz w:val="24"/>
          <w:szCs w:val="24"/>
        </w:rPr>
        <w:t xml:space="preserve"> </w:t>
      </w:r>
      <w:r w:rsidRPr="00F96CE8">
        <w:rPr>
          <w:rFonts w:ascii="Times New Roman" w:hAnsi="Times New Roman" w:cs="Times New Roman"/>
          <w:sz w:val="24"/>
          <w:szCs w:val="24"/>
        </w:rPr>
        <w:t>and</w:t>
      </w:r>
      <w:r>
        <w:rPr>
          <w:rFonts w:ascii="Times New Roman" w:hAnsi="Times New Roman" w:cs="Times New Roman"/>
          <w:i/>
          <w:iCs/>
          <w:sz w:val="24"/>
          <w:szCs w:val="24"/>
        </w:rPr>
        <w:t xml:space="preserve"> </w:t>
      </w:r>
      <w:r w:rsidRPr="000D0AB2">
        <w:rPr>
          <w:rFonts w:ascii="Times New Roman" w:hAnsi="Times New Roman" w:cs="Times New Roman"/>
          <w:i/>
          <w:iCs/>
          <w:sz w:val="24"/>
          <w:szCs w:val="24"/>
        </w:rPr>
        <w:t xml:space="preserve">Corynebacterium </w:t>
      </w:r>
      <w:r w:rsidRPr="00F57060">
        <w:rPr>
          <w:rFonts w:ascii="Times New Roman" w:hAnsi="Times New Roman" w:cs="Times New Roman"/>
          <w:sz w:val="24"/>
          <w:szCs w:val="24"/>
        </w:rPr>
        <w:t>sp.,</w:t>
      </w:r>
      <w:r w:rsidRPr="000D0AB2">
        <w:rPr>
          <w:rFonts w:ascii="Times New Roman" w:hAnsi="Times New Roman" w:cs="Times New Roman"/>
          <w:i/>
          <w:iCs/>
          <w:sz w:val="24"/>
          <w:szCs w:val="24"/>
        </w:rPr>
        <w:t xml:space="preserve">  </w:t>
      </w:r>
      <w:r>
        <w:rPr>
          <w:rFonts w:ascii="Times New Roman" w:hAnsi="Times New Roman" w:cs="Times New Roman"/>
          <w:sz w:val="24"/>
          <w:szCs w:val="24"/>
        </w:rPr>
        <w:t>across different substrates such as aluminium, fiberglass, wood and stainless steel. These observations highlight</w:t>
      </w:r>
      <w:r w:rsidR="00BF7FD7">
        <w:rPr>
          <w:rFonts w:ascii="Times New Roman" w:hAnsi="Times New Roman" w:cs="Times New Roman"/>
          <w:sz w:val="24"/>
          <w:szCs w:val="24"/>
        </w:rPr>
        <w:t>ed</w:t>
      </w:r>
      <w:r>
        <w:rPr>
          <w:rFonts w:ascii="Times New Roman" w:hAnsi="Times New Roman" w:cs="Times New Roman"/>
          <w:sz w:val="24"/>
          <w:szCs w:val="24"/>
        </w:rPr>
        <w:t xml:space="preserve"> the diversity and adaptability of these microbial communities in the estuarine environment as surface colonizers and biofilm development. </w:t>
      </w:r>
    </w:p>
    <w:p w14:paraId="395DAB58" w14:textId="78DBE405" w:rsidR="00770150" w:rsidRDefault="00770150" w:rsidP="005741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Comparative analysis with the study </w:t>
      </w:r>
      <w:r w:rsidR="00665E85">
        <w:rPr>
          <w:rFonts w:ascii="Times New Roman" w:hAnsi="Times New Roman" w:cs="Times New Roman"/>
          <w:sz w:val="24"/>
          <w:szCs w:val="24"/>
        </w:rPr>
        <w:t xml:space="preserve">made </w:t>
      </w:r>
      <w:r>
        <w:rPr>
          <w:rFonts w:ascii="Times New Roman" w:hAnsi="Times New Roman" w:cs="Times New Roman"/>
          <w:sz w:val="24"/>
          <w:szCs w:val="24"/>
        </w:rPr>
        <w:t xml:space="preserve">by Rajeev et al. (2019) </w:t>
      </w:r>
      <w:r w:rsidR="00665E85">
        <w:rPr>
          <w:rFonts w:ascii="Times New Roman" w:hAnsi="Times New Roman" w:cs="Times New Roman"/>
          <w:sz w:val="24"/>
          <w:szCs w:val="24"/>
        </w:rPr>
        <w:t>showed</w:t>
      </w:r>
      <w:r>
        <w:rPr>
          <w:rFonts w:ascii="Times New Roman" w:hAnsi="Times New Roman" w:cs="Times New Roman"/>
          <w:sz w:val="24"/>
          <w:szCs w:val="24"/>
        </w:rPr>
        <w:t xml:space="preserve"> </w:t>
      </w:r>
      <w:r w:rsidR="00665E85">
        <w:rPr>
          <w:rFonts w:ascii="Times New Roman" w:hAnsi="Times New Roman" w:cs="Times New Roman"/>
          <w:sz w:val="24"/>
          <w:szCs w:val="24"/>
        </w:rPr>
        <w:t>some</w:t>
      </w:r>
      <w:r>
        <w:rPr>
          <w:rFonts w:ascii="Times New Roman" w:hAnsi="Times New Roman" w:cs="Times New Roman"/>
          <w:sz w:val="24"/>
          <w:szCs w:val="24"/>
        </w:rPr>
        <w:t xml:space="preserve"> similarities in microbial diversity and biofilm-forming capacity. The</w:t>
      </w:r>
      <w:r w:rsidR="00665E85">
        <w:rPr>
          <w:rFonts w:ascii="Times New Roman" w:hAnsi="Times New Roman" w:cs="Times New Roman"/>
          <w:sz w:val="24"/>
          <w:szCs w:val="24"/>
        </w:rPr>
        <w:t xml:space="preserve">y </w:t>
      </w:r>
      <w:r>
        <w:rPr>
          <w:rFonts w:ascii="Times New Roman" w:hAnsi="Times New Roman" w:cs="Times New Roman"/>
          <w:sz w:val="24"/>
          <w:szCs w:val="24"/>
        </w:rPr>
        <w:t xml:space="preserve">reported a higher </w:t>
      </w:r>
      <w:r>
        <w:rPr>
          <w:rFonts w:ascii="Times New Roman" w:hAnsi="Times New Roman" w:cs="Times New Roman"/>
          <w:sz w:val="24"/>
          <w:szCs w:val="24"/>
        </w:rPr>
        <w:lastRenderedPageBreak/>
        <w:t xml:space="preserve">abundance of the bacterial community in seawater than in natural biofilms and demonstrated that the isolates from the natural biofilm exhibited stronger adhesion and biofilm-forming capability than planktonic communities. The predominant members of the class Gammaproteobacteria, which constituted 67%, included </w:t>
      </w:r>
      <w:r>
        <w:rPr>
          <w:rFonts w:ascii="Times New Roman" w:hAnsi="Times New Roman" w:cs="Times New Roman"/>
          <w:i/>
          <w:iCs/>
          <w:sz w:val="24"/>
          <w:szCs w:val="24"/>
        </w:rPr>
        <w:t xml:space="preserve">Vibrio, Pseudoalteromonas, </w:t>
      </w:r>
      <w:proofErr w:type="spellStart"/>
      <w:r>
        <w:rPr>
          <w:rFonts w:ascii="Times New Roman" w:hAnsi="Times New Roman" w:cs="Times New Roman"/>
          <w:i/>
          <w:iCs/>
          <w:sz w:val="24"/>
          <w:szCs w:val="24"/>
        </w:rPr>
        <w:t>Halomonas</w:t>
      </w:r>
      <w:proofErr w:type="spellEnd"/>
      <w:r>
        <w:rPr>
          <w:rFonts w:ascii="Times New Roman" w:hAnsi="Times New Roman" w:cs="Times New Roman"/>
          <w:i/>
          <w:iCs/>
          <w:sz w:val="24"/>
          <w:szCs w:val="24"/>
        </w:rPr>
        <w:t xml:space="preserve">, and </w:t>
      </w:r>
      <w:proofErr w:type="spellStart"/>
      <w:r>
        <w:rPr>
          <w:rFonts w:ascii="Times New Roman" w:hAnsi="Times New Roman" w:cs="Times New Roman"/>
          <w:i/>
          <w:iCs/>
          <w:sz w:val="24"/>
          <w:szCs w:val="24"/>
        </w:rPr>
        <w:t>Marinobacter</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with </w:t>
      </w:r>
      <w:r>
        <w:rPr>
          <w:rFonts w:ascii="Times New Roman" w:hAnsi="Times New Roman" w:cs="Times New Roman"/>
          <w:i/>
          <w:iCs/>
          <w:sz w:val="24"/>
          <w:szCs w:val="24"/>
        </w:rPr>
        <w:t xml:space="preserve">Vibrio </w:t>
      </w:r>
      <w:r>
        <w:rPr>
          <w:rFonts w:ascii="Times New Roman" w:hAnsi="Times New Roman" w:cs="Times New Roman"/>
          <w:sz w:val="24"/>
          <w:szCs w:val="24"/>
        </w:rPr>
        <w:t>sp., showing particular dominance. In agreement</w:t>
      </w:r>
      <w:r w:rsidR="00A14B97">
        <w:rPr>
          <w:rFonts w:ascii="Times New Roman" w:hAnsi="Times New Roman" w:cs="Times New Roman"/>
          <w:sz w:val="24"/>
          <w:szCs w:val="24"/>
        </w:rPr>
        <w:t xml:space="preserve"> with</w:t>
      </w:r>
      <w:r>
        <w:rPr>
          <w:rFonts w:ascii="Times New Roman" w:hAnsi="Times New Roman" w:cs="Times New Roman"/>
          <w:sz w:val="24"/>
          <w:szCs w:val="24"/>
        </w:rPr>
        <w:t xml:space="preserve"> the present study</w:t>
      </w:r>
      <w:r w:rsidR="00A14B97">
        <w:rPr>
          <w:rFonts w:ascii="Times New Roman" w:hAnsi="Times New Roman" w:cs="Times New Roman"/>
          <w:sz w:val="24"/>
          <w:szCs w:val="24"/>
        </w:rPr>
        <w:t xml:space="preserve">, </w:t>
      </w:r>
      <w:r>
        <w:rPr>
          <w:rFonts w:ascii="Times New Roman" w:hAnsi="Times New Roman" w:cs="Times New Roman"/>
          <w:i/>
          <w:iCs/>
          <w:sz w:val="24"/>
          <w:szCs w:val="24"/>
        </w:rPr>
        <w:t xml:space="preserve">Vibrio </w:t>
      </w:r>
      <w:r>
        <w:rPr>
          <w:rFonts w:ascii="Times New Roman" w:hAnsi="Times New Roman" w:cs="Times New Roman"/>
          <w:sz w:val="24"/>
          <w:szCs w:val="24"/>
        </w:rPr>
        <w:t xml:space="preserve">sp. </w:t>
      </w:r>
      <w:r w:rsidR="00A14B97">
        <w:rPr>
          <w:rFonts w:ascii="Times New Roman" w:hAnsi="Times New Roman" w:cs="Times New Roman"/>
          <w:sz w:val="24"/>
          <w:szCs w:val="24"/>
        </w:rPr>
        <w:t xml:space="preserve">reported </w:t>
      </w:r>
      <w:r>
        <w:rPr>
          <w:rFonts w:ascii="Times New Roman" w:hAnsi="Times New Roman" w:cs="Times New Roman"/>
          <w:sz w:val="24"/>
          <w:szCs w:val="24"/>
        </w:rPr>
        <w:t>as the most dominant and efficient biofilm formers in brackish water and the marine environment, highlighting their ecological importance in early-stage biofilm formation. This class (Gammaproteobacteria) ha</w:t>
      </w:r>
      <w:r w:rsidR="00710016">
        <w:rPr>
          <w:rFonts w:ascii="Times New Roman" w:hAnsi="Times New Roman" w:cs="Times New Roman"/>
          <w:sz w:val="24"/>
          <w:szCs w:val="24"/>
        </w:rPr>
        <w:t>d</w:t>
      </w:r>
      <w:r>
        <w:rPr>
          <w:rFonts w:ascii="Times New Roman" w:hAnsi="Times New Roman" w:cs="Times New Roman"/>
          <w:sz w:val="24"/>
          <w:szCs w:val="24"/>
        </w:rPr>
        <w:t xml:space="preserve"> been widely recognized as a primary colonizer on artificial surfaces, as reported earlier by Dang et al</w:t>
      </w:r>
      <w:r w:rsidR="00AB21A5">
        <w:rPr>
          <w:rFonts w:ascii="Times New Roman" w:hAnsi="Times New Roman" w:cs="Times New Roman"/>
          <w:sz w:val="24"/>
          <w:szCs w:val="24"/>
        </w:rPr>
        <w:t>.,</w:t>
      </w:r>
      <w:r>
        <w:rPr>
          <w:rFonts w:ascii="Times New Roman" w:hAnsi="Times New Roman" w:cs="Times New Roman"/>
          <w:sz w:val="24"/>
          <w:szCs w:val="24"/>
        </w:rPr>
        <w:t xml:space="preserve"> (2011). </w:t>
      </w:r>
      <w:r w:rsidR="00947522" w:rsidRPr="006412AC">
        <w:rPr>
          <w:rFonts w:ascii="Times New Roman" w:hAnsi="Times New Roman" w:cs="Times New Roman"/>
          <w:sz w:val="24"/>
          <w:szCs w:val="24"/>
        </w:rPr>
        <w:t xml:space="preserve">Furthermore, </w:t>
      </w:r>
      <w:r w:rsidR="00C714AD" w:rsidRPr="006412AC">
        <w:rPr>
          <w:rFonts w:ascii="Times New Roman" w:hAnsi="Times New Roman" w:cs="Times New Roman"/>
          <w:sz w:val="24"/>
          <w:szCs w:val="24"/>
        </w:rPr>
        <w:t xml:space="preserve">Sosa and Chen (2022) experimented with </w:t>
      </w:r>
      <w:r w:rsidR="00947522" w:rsidRPr="006412AC">
        <w:rPr>
          <w:rFonts w:ascii="Times New Roman" w:hAnsi="Times New Roman" w:cs="Times New Roman"/>
          <w:sz w:val="24"/>
          <w:szCs w:val="24"/>
        </w:rPr>
        <w:t>microplastics (polypropylene, polystyrene &amp; polylactic acid)</w:t>
      </w:r>
      <w:r w:rsidR="00C714AD" w:rsidRPr="006412AC">
        <w:rPr>
          <w:rFonts w:ascii="Times New Roman" w:hAnsi="Times New Roman" w:cs="Times New Roman"/>
          <w:sz w:val="24"/>
          <w:szCs w:val="24"/>
        </w:rPr>
        <w:t xml:space="preserve"> and glass</w:t>
      </w:r>
      <w:r w:rsidR="00947522" w:rsidRPr="006412AC">
        <w:rPr>
          <w:rFonts w:ascii="Times New Roman" w:hAnsi="Times New Roman" w:cs="Times New Roman"/>
          <w:sz w:val="24"/>
          <w:szCs w:val="24"/>
        </w:rPr>
        <w:t xml:space="preserve"> beads </w:t>
      </w:r>
      <w:r w:rsidR="00C714AD" w:rsidRPr="006412AC">
        <w:rPr>
          <w:rFonts w:ascii="Times New Roman" w:hAnsi="Times New Roman" w:cs="Times New Roman"/>
          <w:sz w:val="24"/>
          <w:szCs w:val="24"/>
        </w:rPr>
        <w:t xml:space="preserve">in the Baltimore Inner Harbour to understand the community structure of microbes on the plastics and reported that the </w:t>
      </w:r>
      <w:r w:rsidR="00947522" w:rsidRPr="006412AC">
        <w:rPr>
          <w:rFonts w:ascii="Times New Roman" w:hAnsi="Times New Roman" w:cs="Times New Roman"/>
          <w:sz w:val="24"/>
          <w:szCs w:val="24"/>
        </w:rPr>
        <w:t>Proteobacteria</w:t>
      </w:r>
      <w:r w:rsidR="00C714AD" w:rsidRPr="006412AC">
        <w:rPr>
          <w:rFonts w:ascii="Times New Roman" w:hAnsi="Times New Roman" w:cs="Times New Roman"/>
          <w:sz w:val="24"/>
          <w:szCs w:val="24"/>
        </w:rPr>
        <w:t xml:space="preserve"> comprised</w:t>
      </w:r>
      <w:r w:rsidR="00947522" w:rsidRPr="006412AC">
        <w:rPr>
          <w:rFonts w:ascii="Times New Roman" w:hAnsi="Times New Roman" w:cs="Times New Roman"/>
          <w:sz w:val="24"/>
          <w:szCs w:val="24"/>
        </w:rPr>
        <w:t xml:space="preserve"> above 40% in all samples throughout the </w:t>
      </w:r>
      <w:r w:rsidR="006412AC">
        <w:rPr>
          <w:rFonts w:ascii="Times New Roman" w:hAnsi="Times New Roman" w:cs="Times New Roman"/>
          <w:sz w:val="24"/>
          <w:szCs w:val="24"/>
        </w:rPr>
        <w:t>study</w:t>
      </w:r>
      <w:r w:rsidR="00947522" w:rsidRPr="006412AC">
        <w:rPr>
          <w:rFonts w:ascii="Times New Roman" w:hAnsi="Times New Roman" w:cs="Times New Roman"/>
          <w:sz w:val="24"/>
          <w:szCs w:val="24"/>
        </w:rPr>
        <w:t xml:space="preserve"> period.</w:t>
      </w:r>
      <w:r w:rsidR="00947522">
        <w:rPr>
          <w:rFonts w:ascii="Times New Roman" w:hAnsi="Times New Roman" w:cs="Times New Roman"/>
          <w:sz w:val="24"/>
          <w:szCs w:val="24"/>
        </w:rPr>
        <w:t xml:space="preserve"> </w:t>
      </w:r>
    </w:p>
    <w:p w14:paraId="59832609" w14:textId="28A92C24" w:rsidR="00770150" w:rsidRDefault="00770150" w:rsidP="0057413C">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lower bacterial biomass observed in freshwater, compared with brackish and marine zones in the present study, m</w:t>
      </w:r>
      <w:r w:rsidR="005D4B97">
        <w:rPr>
          <w:rFonts w:ascii="Times New Roman" w:hAnsi="Times New Roman" w:cs="Times New Roman"/>
          <w:sz w:val="24"/>
          <w:szCs w:val="24"/>
        </w:rPr>
        <w:t>ight</w:t>
      </w:r>
      <w:r>
        <w:rPr>
          <w:rFonts w:ascii="Times New Roman" w:hAnsi="Times New Roman" w:cs="Times New Roman"/>
          <w:sz w:val="24"/>
          <w:szCs w:val="24"/>
        </w:rPr>
        <w:t xml:space="preserve"> be attributed to the greater contribution of algal components to the biofilm matrix. An earlier report </w:t>
      </w:r>
      <w:r w:rsidR="005D4B97">
        <w:rPr>
          <w:rFonts w:ascii="Times New Roman" w:hAnsi="Times New Roman" w:cs="Times New Roman"/>
          <w:sz w:val="24"/>
          <w:szCs w:val="24"/>
        </w:rPr>
        <w:t xml:space="preserve">made </w:t>
      </w:r>
      <w:r>
        <w:rPr>
          <w:rFonts w:ascii="Times New Roman" w:hAnsi="Times New Roman" w:cs="Times New Roman"/>
          <w:sz w:val="24"/>
          <w:szCs w:val="24"/>
        </w:rPr>
        <w:t>by Romani</w:t>
      </w:r>
      <w:r w:rsidR="00A23CA2">
        <w:rPr>
          <w:rFonts w:ascii="Times New Roman" w:hAnsi="Times New Roman" w:cs="Times New Roman"/>
          <w:sz w:val="24"/>
          <w:szCs w:val="24"/>
        </w:rPr>
        <w:t xml:space="preserve">, </w:t>
      </w:r>
      <w:r>
        <w:rPr>
          <w:rFonts w:ascii="Times New Roman" w:hAnsi="Times New Roman" w:cs="Times New Roman"/>
          <w:sz w:val="24"/>
          <w:szCs w:val="24"/>
        </w:rPr>
        <w:t xml:space="preserve">2010 highlighted the significant role of algae and extracellular polymeric substances in structuring freshwater biofilms, in which algal biomass often dominates bacterial communities. The observed dominance of </w:t>
      </w:r>
      <w:r>
        <w:rPr>
          <w:rFonts w:ascii="Times New Roman" w:hAnsi="Times New Roman" w:cs="Times New Roman"/>
          <w:i/>
          <w:iCs/>
          <w:sz w:val="24"/>
          <w:szCs w:val="24"/>
        </w:rPr>
        <w:t xml:space="preserve">Vibrio </w:t>
      </w:r>
      <w:r>
        <w:rPr>
          <w:rFonts w:ascii="Times New Roman" w:hAnsi="Times New Roman" w:cs="Times New Roman"/>
          <w:sz w:val="24"/>
          <w:szCs w:val="24"/>
        </w:rPr>
        <w:t xml:space="preserve">and </w:t>
      </w:r>
      <w:r>
        <w:rPr>
          <w:rFonts w:ascii="Times New Roman" w:hAnsi="Times New Roman" w:cs="Times New Roman"/>
          <w:i/>
          <w:iCs/>
          <w:sz w:val="24"/>
          <w:szCs w:val="24"/>
        </w:rPr>
        <w:t xml:space="preserve">Pseudomonas </w:t>
      </w:r>
      <w:r>
        <w:rPr>
          <w:rFonts w:ascii="Times New Roman" w:hAnsi="Times New Roman" w:cs="Times New Roman"/>
          <w:sz w:val="24"/>
          <w:szCs w:val="24"/>
        </w:rPr>
        <w:t>species in the present study can be attributed to their efficient EPS, which facilitates adhesion and structural stability</w:t>
      </w:r>
      <w:r w:rsidR="009D2EC2">
        <w:rPr>
          <w:rFonts w:ascii="Times New Roman" w:hAnsi="Times New Roman" w:cs="Times New Roman"/>
          <w:sz w:val="24"/>
          <w:szCs w:val="24"/>
        </w:rPr>
        <w:t>. Additionally,</w:t>
      </w:r>
      <w:r>
        <w:rPr>
          <w:rFonts w:ascii="Times New Roman" w:hAnsi="Times New Roman" w:cs="Times New Roman"/>
          <w:sz w:val="24"/>
          <w:szCs w:val="24"/>
        </w:rPr>
        <w:t xml:space="preserve"> EPS production has been linked to material corrosion, as demonstrated by </w:t>
      </w:r>
      <w:proofErr w:type="spellStart"/>
      <w:r>
        <w:rPr>
          <w:rFonts w:ascii="Times New Roman" w:hAnsi="Times New Roman" w:cs="Times New Roman"/>
          <w:sz w:val="24"/>
          <w:szCs w:val="24"/>
        </w:rPr>
        <w:t>Bragadeeswaran</w:t>
      </w:r>
      <w:proofErr w:type="spellEnd"/>
      <w:r>
        <w:rPr>
          <w:rFonts w:ascii="Times New Roman" w:hAnsi="Times New Roman" w:cs="Times New Roman"/>
          <w:sz w:val="24"/>
          <w:szCs w:val="24"/>
        </w:rPr>
        <w:t xml:space="preserve"> et al. (2011</w:t>
      </w:r>
      <w:r w:rsidR="00B13AB0">
        <w:rPr>
          <w:rFonts w:ascii="Times New Roman" w:hAnsi="Times New Roman" w:cs="Times New Roman"/>
          <w:sz w:val="24"/>
          <w:szCs w:val="24"/>
        </w:rPr>
        <w:t>b</w:t>
      </w:r>
      <w:r>
        <w:rPr>
          <w:rFonts w:ascii="Times New Roman" w:hAnsi="Times New Roman" w:cs="Times New Roman"/>
          <w:sz w:val="24"/>
          <w:szCs w:val="24"/>
        </w:rPr>
        <w:t xml:space="preserve">), where </w:t>
      </w:r>
      <w:r w:rsidR="005D4B97">
        <w:rPr>
          <w:rFonts w:ascii="Times New Roman" w:hAnsi="Times New Roman" w:cs="Times New Roman"/>
          <w:sz w:val="24"/>
          <w:szCs w:val="24"/>
        </w:rPr>
        <w:t xml:space="preserve">it was shown that </w:t>
      </w:r>
      <w:r w:rsidR="00F308B7">
        <w:rPr>
          <w:rFonts w:ascii="Times New Roman" w:hAnsi="Times New Roman" w:cs="Times New Roman"/>
          <w:sz w:val="24"/>
          <w:szCs w:val="24"/>
        </w:rPr>
        <w:t xml:space="preserve">the </w:t>
      </w:r>
      <w:r>
        <w:rPr>
          <w:rFonts w:ascii="Times New Roman" w:hAnsi="Times New Roman" w:cs="Times New Roman"/>
          <w:sz w:val="24"/>
          <w:szCs w:val="24"/>
        </w:rPr>
        <w:t>increased concentration</w:t>
      </w:r>
      <w:r w:rsidR="00790F4E">
        <w:rPr>
          <w:rFonts w:ascii="Times New Roman" w:hAnsi="Times New Roman" w:cs="Times New Roman"/>
          <w:sz w:val="24"/>
          <w:szCs w:val="24"/>
        </w:rPr>
        <w:t>s</w:t>
      </w:r>
      <w:r>
        <w:rPr>
          <w:rFonts w:ascii="Times New Roman" w:hAnsi="Times New Roman" w:cs="Times New Roman"/>
          <w:sz w:val="24"/>
          <w:szCs w:val="24"/>
        </w:rPr>
        <w:t xml:space="preserve"> </w:t>
      </w:r>
      <w:r w:rsidR="00790F4E">
        <w:rPr>
          <w:rFonts w:ascii="Times New Roman" w:hAnsi="Times New Roman" w:cs="Times New Roman"/>
          <w:sz w:val="24"/>
          <w:szCs w:val="24"/>
        </w:rPr>
        <w:t>of</w:t>
      </w:r>
      <w:r>
        <w:rPr>
          <w:rFonts w:ascii="Times New Roman" w:hAnsi="Times New Roman" w:cs="Times New Roman"/>
          <w:sz w:val="24"/>
          <w:szCs w:val="24"/>
        </w:rPr>
        <w:t xml:space="preserve"> </w:t>
      </w:r>
      <w:r>
        <w:rPr>
          <w:rFonts w:ascii="Times New Roman" w:hAnsi="Times New Roman" w:cs="Times New Roman"/>
          <w:i/>
          <w:iCs/>
          <w:sz w:val="24"/>
          <w:szCs w:val="24"/>
        </w:rPr>
        <w:t xml:space="preserve">Bacillus cereus </w:t>
      </w:r>
      <w:r>
        <w:rPr>
          <w:rFonts w:ascii="Times New Roman" w:hAnsi="Times New Roman" w:cs="Times New Roman"/>
          <w:sz w:val="24"/>
          <w:szCs w:val="24"/>
        </w:rPr>
        <w:t xml:space="preserve">accelerated </w:t>
      </w:r>
      <w:r w:rsidR="00E57AD4">
        <w:rPr>
          <w:rFonts w:ascii="Times New Roman" w:hAnsi="Times New Roman" w:cs="Times New Roman"/>
          <w:sz w:val="24"/>
          <w:szCs w:val="24"/>
        </w:rPr>
        <w:t xml:space="preserve">the </w:t>
      </w:r>
      <w:r>
        <w:rPr>
          <w:rFonts w:ascii="Times New Roman" w:hAnsi="Times New Roman" w:cs="Times New Roman"/>
          <w:sz w:val="24"/>
          <w:szCs w:val="24"/>
        </w:rPr>
        <w:t>corrosion on stainless steel surfaces, which was also experiment</w:t>
      </w:r>
      <w:r w:rsidR="00E57AD4">
        <w:rPr>
          <w:rFonts w:ascii="Times New Roman" w:hAnsi="Times New Roman" w:cs="Times New Roman"/>
          <w:sz w:val="24"/>
          <w:szCs w:val="24"/>
        </w:rPr>
        <w:t>ally confirmed</w:t>
      </w:r>
      <w:r>
        <w:rPr>
          <w:rFonts w:ascii="Times New Roman" w:hAnsi="Times New Roman" w:cs="Times New Roman"/>
          <w:sz w:val="24"/>
          <w:szCs w:val="24"/>
        </w:rPr>
        <w:t xml:space="preserve"> in the Vellar estuary. These </w:t>
      </w:r>
      <w:r w:rsidR="008B4AF8">
        <w:rPr>
          <w:rFonts w:ascii="Times New Roman" w:hAnsi="Times New Roman" w:cs="Times New Roman"/>
          <w:sz w:val="24"/>
          <w:szCs w:val="24"/>
        </w:rPr>
        <w:t>were</w:t>
      </w:r>
      <w:r>
        <w:rPr>
          <w:rFonts w:ascii="Times New Roman" w:hAnsi="Times New Roman" w:cs="Times New Roman"/>
          <w:sz w:val="24"/>
          <w:szCs w:val="24"/>
        </w:rPr>
        <w:t xml:space="preserve"> relative to the earlier report, </w:t>
      </w:r>
      <w:r w:rsidR="009D2EC2">
        <w:rPr>
          <w:rFonts w:ascii="Times New Roman" w:hAnsi="Times New Roman" w:cs="Times New Roman"/>
          <w:sz w:val="24"/>
          <w:szCs w:val="24"/>
        </w:rPr>
        <w:t xml:space="preserve">in </w:t>
      </w:r>
      <w:r>
        <w:rPr>
          <w:rFonts w:ascii="Times New Roman" w:hAnsi="Times New Roman" w:cs="Times New Roman"/>
          <w:sz w:val="24"/>
          <w:szCs w:val="24"/>
        </w:rPr>
        <w:t>wh</w:t>
      </w:r>
      <w:r w:rsidR="009D2EC2">
        <w:rPr>
          <w:rFonts w:ascii="Times New Roman" w:hAnsi="Times New Roman" w:cs="Times New Roman"/>
          <w:sz w:val="24"/>
          <w:szCs w:val="24"/>
        </w:rPr>
        <w:t>ich</w:t>
      </w:r>
      <w:r>
        <w:rPr>
          <w:rFonts w:ascii="Times New Roman" w:hAnsi="Times New Roman" w:cs="Times New Roman"/>
          <w:sz w:val="24"/>
          <w:szCs w:val="24"/>
        </w:rPr>
        <w:t xml:space="preserve"> </w:t>
      </w:r>
      <w:r>
        <w:rPr>
          <w:rFonts w:ascii="Times New Roman" w:hAnsi="Times New Roman" w:cs="Times New Roman"/>
          <w:i/>
          <w:iCs/>
          <w:sz w:val="24"/>
          <w:szCs w:val="24"/>
        </w:rPr>
        <w:t xml:space="preserve">Pseudoalteromonas </w:t>
      </w:r>
      <w:r>
        <w:rPr>
          <w:rFonts w:ascii="Times New Roman" w:hAnsi="Times New Roman" w:cs="Times New Roman"/>
          <w:sz w:val="24"/>
          <w:szCs w:val="24"/>
        </w:rPr>
        <w:t xml:space="preserve">was </w:t>
      </w:r>
      <w:r w:rsidR="00FB5614">
        <w:rPr>
          <w:rFonts w:ascii="Times New Roman" w:hAnsi="Times New Roman" w:cs="Times New Roman"/>
          <w:sz w:val="24"/>
          <w:szCs w:val="24"/>
        </w:rPr>
        <w:t>used</w:t>
      </w:r>
      <w:r w:rsidR="008B4AF8">
        <w:rPr>
          <w:rFonts w:ascii="Times New Roman" w:hAnsi="Times New Roman" w:cs="Times New Roman"/>
          <w:sz w:val="24"/>
          <w:szCs w:val="24"/>
        </w:rPr>
        <w:t xml:space="preserve"> </w:t>
      </w:r>
      <w:r>
        <w:rPr>
          <w:rFonts w:ascii="Times New Roman" w:hAnsi="Times New Roman" w:cs="Times New Roman"/>
          <w:sz w:val="24"/>
          <w:szCs w:val="24"/>
        </w:rPr>
        <w:t>a</w:t>
      </w:r>
      <w:r w:rsidR="008B4AF8">
        <w:rPr>
          <w:rFonts w:ascii="Times New Roman" w:hAnsi="Times New Roman" w:cs="Times New Roman"/>
          <w:sz w:val="24"/>
          <w:szCs w:val="24"/>
        </w:rPr>
        <w:t>s</w:t>
      </w:r>
      <w:r>
        <w:rPr>
          <w:rFonts w:ascii="Times New Roman" w:hAnsi="Times New Roman" w:cs="Times New Roman"/>
          <w:sz w:val="24"/>
          <w:szCs w:val="24"/>
        </w:rPr>
        <w:t xml:space="preserve"> </w:t>
      </w:r>
      <w:r w:rsidR="00396669">
        <w:rPr>
          <w:rFonts w:ascii="Times New Roman" w:hAnsi="Times New Roman" w:cs="Times New Roman"/>
          <w:sz w:val="24"/>
          <w:szCs w:val="24"/>
        </w:rPr>
        <w:t xml:space="preserve">a </w:t>
      </w:r>
      <w:r>
        <w:rPr>
          <w:rFonts w:ascii="Times New Roman" w:hAnsi="Times New Roman" w:cs="Times New Roman"/>
          <w:sz w:val="24"/>
          <w:szCs w:val="24"/>
        </w:rPr>
        <w:t xml:space="preserve">biofouling model, particularly due to its strong EPS production and surface colonization experimented at the Madras Atomic Power Station </w:t>
      </w:r>
      <w:r w:rsidR="00FB5614">
        <w:rPr>
          <w:rFonts w:ascii="Times New Roman" w:hAnsi="Times New Roman" w:cs="Times New Roman"/>
          <w:sz w:val="24"/>
          <w:szCs w:val="24"/>
        </w:rPr>
        <w:t xml:space="preserve">in the sea water </w:t>
      </w:r>
      <w:r>
        <w:rPr>
          <w:rFonts w:ascii="Times New Roman" w:hAnsi="Times New Roman" w:cs="Times New Roman"/>
          <w:sz w:val="24"/>
          <w:szCs w:val="24"/>
        </w:rPr>
        <w:t>intake region by Saravanan et al., (2006).</w:t>
      </w:r>
    </w:p>
    <w:p w14:paraId="49151C78" w14:textId="0E4086B4" w:rsidR="005C6835" w:rsidRPr="00593CFA" w:rsidRDefault="005C6835" w:rsidP="005741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412AC">
        <w:rPr>
          <w:rFonts w:ascii="Times New Roman" w:hAnsi="Times New Roman" w:cs="Times New Roman"/>
          <w:sz w:val="24"/>
          <w:szCs w:val="24"/>
        </w:rPr>
        <w:t xml:space="preserve">A similar estuarine gradient study was reported by Qiang et al. (2021), </w:t>
      </w:r>
      <w:r w:rsidR="00CF22A5" w:rsidRPr="006412AC">
        <w:rPr>
          <w:rFonts w:ascii="Times New Roman" w:hAnsi="Times New Roman" w:cs="Times New Roman"/>
          <w:sz w:val="24"/>
          <w:szCs w:val="24"/>
        </w:rPr>
        <w:t>in which biofilm-forming communities associated with microplastics (high-density polyethene, PET &amp; polystyrene) in the Raritan River at Perth Amboy were examined</w:t>
      </w:r>
      <w:r w:rsidRPr="006412AC">
        <w:rPr>
          <w:rFonts w:ascii="Times New Roman" w:hAnsi="Times New Roman" w:cs="Times New Roman"/>
          <w:sz w:val="24"/>
          <w:szCs w:val="24"/>
        </w:rPr>
        <w:t xml:space="preserve">. </w:t>
      </w:r>
      <w:r w:rsidR="00960DBA" w:rsidRPr="006412AC">
        <w:rPr>
          <w:rFonts w:ascii="Times New Roman" w:hAnsi="Times New Roman" w:cs="Times New Roman"/>
          <w:sz w:val="24"/>
          <w:szCs w:val="24"/>
        </w:rPr>
        <w:t xml:space="preserve">Gammaproteobacteria were enriched on HDPE and PS in the lower estuary (estuarine), whereas Betaproteobacteria were enriched on HDPE, PET and PS in the upper estuary and lower saline(freshwater). </w:t>
      </w:r>
      <w:r w:rsidR="00593CFA" w:rsidRPr="006412AC">
        <w:rPr>
          <w:rFonts w:ascii="Times New Roman" w:hAnsi="Times New Roman" w:cs="Times New Roman"/>
          <w:sz w:val="24"/>
          <w:szCs w:val="24"/>
        </w:rPr>
        <w:t>Even though</w:t>
      </w:r>
      <w:r w:rsidR="00960DBA" w:rsidRPr="006412AC">
        <w:rPr>
          <w:rFonts w:ascii="Times New Roman" w:hAnsi="Times New Roman" w:cs="Times New Roman"/>
          <w:sz w:val="24"/>
          <w:szCs w:val="24"/>
        </w:rPr>
        <w:t xml:space="preserve"> there </w:t>
      </w:r>
      <w:r w:rsidR="00593CFA" w:rsidRPr="006412AC">
        <w:rPr>
          <w:rFonts w:ascii="Times New Roman" w:hAnsi="Times New Roman" w:cs="Times New Roman"/>
          <w:sz w:val="24"/>
          <w:szCs w:val="24"/>
        </w:rPr>
        <w:t>were</w:t>
      </w:r>
      <w:r w:rsidR="00960DBA" w:rsidRPr="006412AC">
        <w:rPr>
          <w:rFonts w:ascii="Times New Roman" w:hAnsi="Times New Roman" w:cs="Times New Roman"/>
          <w:sz w:val="24"/>
          <w:szCs w:val="24"/>
        </w:rPr>
        <w:t xml:space="preserve"> a few enriched </w:t>
      </w:r>
      <w:r w:rsidR="000D58EA" w:rsidRPr="006412AC">
        <w:rPr>
          <w:rFonts w:ascii="Times New Roman" w:hAnsi="Times New Roman" w:cs="Times New Roman"/>
          <w:sz w:val="24"/>
          <w:szCs w:val="24"/>
        </w:rPr>
        <w:t>communities</w:t>
      </w:r>
      <w:r w:rsidR="00960DBA" w:rsidRPr="006412AC">
        <w:rPr>
          <w:rFonts w:ascii="Times New Roman" w:hAnsi="Times New Roman" w:cs="Times New Roman"/>
          <w:sz w:val="24"/>
          <w:szCs w:val="24"/>
        </w:rPr>
        <w:t xml:space="preserve">, the </w:t>
      </w:r>
      <w:r w:rsidR="00593CFA" w:rsidRPr="006412AC">
        <w:rPr>
          <w:rFonts w:ascii="Times New Roman" w:hAnsi="Times New Roman" w:cs="Times New Roman"/>
          <w:sz w:val="24"/>
          <w:szCs w:val="24"/>
        </w:rPr>
        <w:t xml:space="preserve">highest bacterial community density was observed </w:t>
      </w:r>
      <w:r w:rsidR="000D58EA" w:rsidRPr="006412AC">
        <w:rPr>
          <w:rFonts w:ascii="Times New Roman" w:hAnsi="Times New Roman" w:cs="Times New Roman"/>
          <w:sz w:val="24"/>
          <w:szCs w:val="24"/>
        </w:rPr>
        <w:t>on</w:t>
      </w:r>
      <w:r w:rsidR="00593CFA" w:rsidRPr="006412AC">
        <w:rPr>
          <w:rFonts w:ascii="Times New Roman" w:hAnsi="Times New Roman" w:cs="Times New Roman"/>
          <w:sz w:val="24"/>
          <w:szCs w:val="24"/>
        </w:rPr>
        <w:t xml:space="preserve"> PET</w:t>
      </w:r>
      <w:r w:rsidR="000D58EA" w:rsidRPr="006412AC">
        <w:rPr>
          <w:rFonts w:ascii="Times New Roman" w:hAnsi="Times New Roman" w:cs="Times New Roman"/>
          <w:sz w:val="24"/>
          <w:szCs w:val="24"/>
        </w:rPr>
        <w:t xml:space="preserve"> surfaces and suggested that polymer characteristics and environmental conditions </w:t>
      </w:r>
      <w:r w:rsidR="000D58EA" w:rsidRPr="006412AC">
        <w:rPr>
          <w:rFonts w:ascii="Times New Roman" w:hAnsi="Times New Roman" w:cs="Times New Roman"/>
          <w:sz w:val="24"/>
          <w:szCs w:val="24"/>
        </w:rPr>
        <w:lastRenderedPageBreak/>
        <w:t>influence biofilm development and microbial community composition. These findings support the present study, which also demonstrated the importance of salinity in shaping microbial and biofilm development in the PET.</w:t>
      </w:r>
    </w:p>
    <w:p w14:paraId="1356AF70" w14:textId="260C7406" w:rsidR="00AB21A5" w:rsidRDefault="00FB5614" w:rsidP="0057413C">
      <w:pPr>
        <w:spacing w:line="360" w:lineRule="auto"/>
        <w:jc w:val="both"/>
        <w:rPr>
          <w:rFonts w:ascii="Times New Roman" w:hAnsi="Times New Roman" w:cs="Times New Roman"/>
          <w:sz w:val="24"/>
          <w:szCs w:val="24"/>
        </w:rPr>
      </w:pPr>
      <w:r>
        <w:rPr>
          <w:rFonts w:ascii="Times New Roman" w:hAnsi="Times New Roman" w:cs="Times New Roman"/>
          <w:sz w:val="24"/>
          <w:szCs w:val="24"/>
        </w:rPr>
        <w:t>Consolidation of</w:t>
      </w:r>
      <w:r w:rsidR="00AB21A5">
        <w:rPr>
          <w:rFonts w:ascii="Times New Roman" w:hAnsi="Times New Roman" w:cs="Times New Roman"/>
          <w:sz w:val="24"/>
          <w:szCs w:val="24"/>
        </w:rPr>
        <w:t xml:space="preserve"> earlier studies of surface-associated, natural and biofilm from different substrates in different aquatic environments</w:t>
      </w:r>
      <w:r>
        <w:rPr>
          <w:rFonts w:ascii="Times New Roman" w:hAnsi="Times New Roman" w:cs="Times New Roman"/>
          <w:sz w:val="24"/>
          <w:szCs w:val="24"/>
        </w:rPr>
        <w:t xml:space="preserve"> is shown as follows (Table </w:t>
      </w:r>
      <w:r w:rsidR="003B2F41">
        <w:rPr>
          <w:rFonts w:ascii="Times New Roman" w:hAnsi="Times New Roman" w:cs="Times New Roman"/>
          <w:sz w:val="24"/>
          <w:szCs w:val="24"/>
        </w:rPr>
        <w:t>2</w:t>
      </w:r>
      <w:r>
        <w:rPr>
          <w:rFonts w:ascii="Times New Roman" w:hAnsi="Times New Roman" w:cs="Times New Roman"/>
          <w:sz w:val="24"/>
          <w:szCs w:val="24"/>
        </w:rPr>
        <w:t>)</w:t>
      </w:r>
    </w:p>
    <w:p w14:paraId="2A77AAA4" w14:textId="1490582C" w:rsidR="00AE3F3D" w:rsidRPr="004D2DA5" w:rsidRDefault="00AE3F3D" w:rsidP="00AE3F3D">
      <w:pPr>
        <w:tabs>
          <w:tab w:val="left" w:pos="1096"/>
        </w:tabs>
        <w:jc w:val="center"/>
        <w:rPr>
          <w:rFonts w:ascii="Times New Roman" w:hAnsi="Times New Roman" w:cs="Times New Roman"/>
          <w:sz w:val="24"/>
          <w:szCs w:val="24"/>
        </w:rPr>
      </w:pPr>
      <w:r w:rsidRPr="004D2DA5">
        <w:rPr>
          <w:rFonts w:ascii="Times New Roman" w:hAnsi="Times New Roman" w:cs="Times New Roman"/>
          <w:b/>
          <w:bCs/>
          <w:sz w:val="24"/>
          <w:szCs w:val="24"/>
        </w:rPr>
        <w:t xml:space="preserve">Table </w:t>
      </w:r>
      <w:r w:rsidR="003B2F41">
        <w:rPr>
          <w:rFonts w:ascii="Times New Roman" w:hAnsi="Times New Roman" w:cs="Times New Roman"/>
          <w:b/>
          <w:bCs/>
          <w:sz w:val="24"/>
          <w:szCs w:val="24"/>
        </w:rPr>
        <w:t>2</w:t>
      </w:r>
      <w:r w:rsidRPr="004D2DA5">
        <w:rPr>
          <w:rFonts w:ascii="Times New Roman" w:hAnsi="Times New Roman" w:cs="Times New Roman"/>
          <w:b/>
          <w:bCs/>
          <w:sz w:val="24"/>
          <w:szCs w:val="24"/>
        </w:rPr>
        <w:t>.</w:t>
      </w:r>
      <w:r>
        <w:rPr>
          <w:rFonts w:ascii="Times New Roman" w:hAnsi="Times New Roman" w:cs="Times New Roman"/>
          <w:sz w:val="24"/>
          <w:szCs w:val="24"/>
        </w:rPr>
        <w:t xml:space="preserve"> Earlier reports on biofilm microorganisms from different substrates</w:t>
      </w:r>
    </w:p>
    <w:tbl>
      <w:tblPr>
        <w:tblStyle w:val="TableGrid"/>
        <w:tblW w:w="9015" w:type="dxa"/>
        <w:tblLook w:val="04A0" w:firstRow="1" w:lastRow="0" w:firstColumn="1" w:lastColumn="0" w:noHBand="0" w:noVBand="1"/>
      </w:tblPr>
      <w:tblGrid>
        <w:gridCol w:w="3005"/>
        <w:gridCol w:w="3005"/>
        <w:gridCol w:w="3005"/>
      </w:tblGrid>
      <w:tr w:rsidR="0030719A" w14:paraId="2448258B" w14:textId="77777777" w:rsidTr="0030719A">
        <w:tc>
          <w:tcPr>
            <w:tcW w:w="3005" w:type="dxa"/>
          </w:tcPr>
          <w:p w14:paraId="61FE8800" w14:textId="43EC37CB" w:rsidR="0030719A" w:rsidRDefault="0030719A" w:rsidP="009D2EC2">
            <w:pPr>
              <w:spacing w:line="360" w:lineRule="auto"/>
              <w:jc w:val="center"/>
              <w:rPr>
                <w:rFonts w:ascii="Times New Roman" w:hAnsi="Times New Roman" w:cs="Times New Roman"/>
                <w:sz w:val="24"/>
                <w:szCs w:val="24"/>
              </w:rPr>
            </w:pPr>
            <w:r w:rsidRPr="00C13F1C">
              <w:rPr>
                <w:rFonts w:ascii="Times New Roman" w:hAnsi="Times New Roman" w:cs="Times New Roman"/>
                <w:b/>
                <w:bCs/>
                <w:sz w:val="24"/>
                <w:szCs w:val="24"/>
              </w:rPr>
              <w:t>Microorganisms</w:t>
            </w:r>
          </w:p>
        </w:tc>
        <w:tc>
          <w:tcPr>
            <w:tcW w:w="3005" w:type="dxa"/>
          </w:tcPr>
          <w:p w14:paraId="7CB45518" w14:textId="5825429B" w:rsidR="0030719A" w:rsidRDefault="0030719A" w:rsidP="009D2EC2">
            <w:pPr>
              <w:spacing w:line="360" w:lineRule="auto"/>
              <w:jc w:val="center"/>
              <w:rPr>
                <w:rFonts w:ascii="Times New Roman" w:hAnsi="Times New Roman" w:cs="Times New Roman"/>
                <w:sz w:val="24"/>
                <w:szCs w:val="24"/>
              </w:rPr>
            </w:pPr>
            <w:r w:rsidRPr="00C13F1C">
              <w:rPr>
                <w:rFonts w:ascii="Times New Roman" w:hAnsi="Times New Roman" w:cs="Times New Roman"/>
                <w:b/>
                <w:bCs/>
                <w:sz w:val="24"/>
                <w:szCs w:val="24"/>
              </w:rPr>
              <w:t>Source</w:t>
            </w:r>
          </w:p>
        </w:tc>
        <w:tc>
          <w:tcPr>
            <w:tcW w:w="3005" w:type="dxa"/>
          </w:tcPr>
          <w:p w14:paraId="2D31658B" w14:textId="287928AD" w:rsidR="0030719A" w:rsidRDefault="0030719A" w:rsidP="009D2EC2">
            <w:pPr>
              <w:spacing w:line="360" w:lineRule="auto"/>
              <w:jc w:val="center"/>
              <w:rPr>
                <w:rFonts w:ascii="Times New Roman" w:hAnsi="Times New Roman" w:cs="Times New Roman"/>
                <w:sz w:val="24"/>
                <w:szCs w:val="24"/>
              </w:rPr>
            </w:pPr>
            <w:r w:rsidRPr="00C13F1C">
              <w:rPr>
                <w:rFonts w:ascii="Times New Roman" w:hAnsi="Times New Roman" w:cs="Times New Roman"/>
                <w:b/>
                <w:bCs/>
                <w:sz w:val="24"/>
                <w:szCs w:val="24"/>
              </w:rPr>
              <w:t>Reference</w:t>
            </w:r>
          </w:p>
        </w:tc>
      </w:tr>
      <w:tr w:rsidR="0030719A" w14:paraId="679F8C8E" w14:textId="77777777" w:rsidTr="0030719A">
        <w:tc>
          <w:tcPr>
            <w:tcW w:w="3005" w:type="dxa"/>
          </w:tcPr>
          <w:p w14:paraId="40F6E0C8" w14:textId="26AC9FA3"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Agrobacterium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Alkaligenes</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Arthrobacter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Chromobacterium</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Corynebacterium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w:t>
            </w:r>
            <w:r w:rsidR="007C08EF" w:rsidRPr="00230A0D">
              <w:rPr>
                <w:rFonts w:ascii="Times New Roman" w:hAnsi="Times New Roman" w:cs="Times New Roman"/>
                <w:sz w:val="24"/>
                <w:szCs w:val="24"/>
              </w:rPr>
              <w:t>Enterobacteriaceae</w:t>
            </w:r>
            <w:r w:rsidR="007C08EF">
              <w:rPr>
                <w:rFonts w:ascii="Times New Roman" w:hAnsi="Times New Roman" w:cs="Times New Roman"/>
                <w:sz w:val="24"/>
                <w:szCs w:val="24"/>
              </w:rPr>
              <w:t xml:space="preserve">, </w:t>
            </w:r>
            <w:r w:rsidRPr="0030719A">
              <w:rPr>
                <w:rFonts w:ascii="Times New Roman" w:hAnsi="Times New Roman" w:cs="Times New Roman"/>
                <w:i/>
                <w:iCs/>
                <w:sz w:val="24"/>
                <w:szCs w:val="24"/>
              </w:rPr>
              <w:t xml:space="preserve">Flavobacterium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Moraxella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Pseudomonas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Staphylococcus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Vibrio </w:t>
            </w:r>
            <w:r w:rsidRPr="0030719A">
              <w:rPr>
                <w:rFonts w:ascii="Times New Roman" w:hAnsi="Times New Roman" w:cs="Times New Roman"/>
                <w:sz w:val="24"/>
                <w:szCs w:val="24"/>
              </w:rPr>
              <w:t>sp.</w:t>
            </w:r>
          </w:p>
        </w:tc>
        <w:tc>
          <w:tcPr>
            <w:tcW w:w="3005" w:type="dxa"/>
          </w:tcPr>
          <w:p w14:paraId="460B2401" w14:textId="7777777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Mandovi</w:t>
            </w:r>
            <w:proofErr w:type="spellEnd"/>
            <w:r w:rsidRPr="0030719A">
              <w:rPr>
                <w:rFonts w:ascii="Times New Roman" w:hAnsi="Times New Roman" w:cs="Times New Roman"/>
                <w:sz w:val="24"/>
                <w:szCs w:val="24"/>
              </w:rPr>
              <w:t xml:space="preserve"> estuary, Goa</w:t>
            </w:r>
          </w:p>
          <w:p w14:paraId="5A1A2FF2" w14:textId="34711A1F"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(aluminium panels).</w:t>
            </w:r>
          </w:p>
        </w:tc>
        <w:tc>
          <w:tcPr>
            <w:tcW w:w="3005" w:type="dxa"/>
          </w:tcPr>
          <w:p w14:paraId="39AE4835" w14:textId="7203F658"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Sonak &amp; Bhosle (1995).</w:t>
            </w:r>
          </w:p>
        </w:tc>
      </w:tr>
      <w:tr w:rsidR="0030719A" w14:paraId="355351E7" w14:textId="77777777" w:rsidTr="0030719A">
        <w:tc>
          <w:tcPr>
            <w:tcW w:w="3005" w:type="dxa"/>
          </w:tcPr>
          <w:p w14:paraId="32ADC930" w14:textId="1D0E7B11"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α- </w:t>
            </w:r>
            <w:r w:rsidRPr="0030719A">
              <w:rPr>
                <w:rFonts w:ascii="Times New Roman" w:hAnsi="Times New Roman" w:cs="Times New Roman"/>
                <w:i/>
                <w:iCs/>
                <w:sz w:val="24"/>
                <w:szCs w:val="24"/>
              </w:rPr>
              <w:t xml:space="preserve">Proteobacteria </w:t>
            </w:r>
            <w:r w:rsidRPr="0030719A">
              <w:rPr>
                <w:rFonts w:ascii="Times New Roman" w:hAnsi="Times New Roman" w:cs="Times New Roman"/>
                <w:sz w:val="24"/>
                <w:szCs w:val="24"/>
              </w:rPr>
              <w:t>(</w:t>
            </w:r>
            <w:proofErr w:type="spellStart"/>
            <w:r w:rsidRPr="0030719A">
              <w:rPr>
                <w:rFonts w:ascii="Times New Roman" w:hAnsi="Times New Roman" w:cs="Times New Roman"/>
                <w:i/>
                <w:iCs/>
                <w:sz w:val="24"/>
                <w:szCs w:val="24"/>
              </w:rPr>
              <w:t>Roseobacter</w:t>
            </w:r>
            <w:proofErr w:type="spellEnd"/>
            <w:r w:rsidRPr="0030719A">
              <w:rPr>
                <w:rFonts w:ascii="Times New Roman" w:hAnsi="Times New Roman" w:cs="Times New Roman"/>
                <w:i/>
                <w:iCs/>
                <w:sz w:val="24"/>
                <w:szCs w:val="24"/>
              </w:rPr>
              <w:t>)</w:t>
            </w:r>
          </w:p>
        </w:tc>
        <w:tc>
          <w:tcPr>
            <w:tcW w:w="3005" w:type="dxa"/>
          </w:tcPr>
          <w:p w14:paraId="500C06FC" w14:textId="4F9400A2"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Clam Bank Creek, North Inlet salt marsh system near Georgetown, S.C (PVA, BR, PEG-S, PEG-L, PEG-M, PU)</w:t>
            </w:r>
          </w:p>
        </w:tc>
        <w:tc>
          <w:tcPr>
            <w:tcW w:w="3005" w:type="dxa"/>
          </w:tcPr>
          <w:p w14:paraId="7874D580" w14:textId="7BE92F4C"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Dang &amp; Lovell (2000)</w:t>
            </w:r>
          </w:p>
        </w:tc>
      </w:tr>
      <w:tr w:rsidR="0030719A" w14:paraId="07391E0C" w14:textId="77777777" w:rsidTr="0030719A">
        <w:tc>
          <w:tcPr>
            <w:tcW w:w="3005" w:type="dxa"/>
          </w:tcPr>
          <w:p w14:paraId="78AF2BEA" w14:textId="3BC87EC1"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Pseudoalteromonas</w:t>
            </w:r>
          </w:p>
        </w:tc>
        <w:tc>
          <w:tcPr>
            <w:tcW w:w="3005" w:type="dxa"/>
          </w:tcPr>
          <w:p w14:paraId="7334B7C6" w14:textId="15B38D9B"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Sydney waters, Australia (marine alga </w:t>
            </w:r>
            <w:r w:rsidRPr="0030719A">
              <w:rPr>
                <w:rFonts w:ascii="Times New Roman" w:hAnsi="Times New Roman" w:cs="Times New Roman"/>
                <w:i/>
                <w:iCs/>
                <w:sz w:val="24"/>
                <w:szCs w:val="24"/>
              </w:rPr>
              <w:t xml:space="preserve">Ulva </w:t>
            </w:r>
            <w:proofErr w:type="spellStart"/>
            <w:r w:rsidRPr="0030719A">
              <w:rPr>
                <w:rFonts w:ascii="Times New Roman" w:hAnsi="Times New Roman" w:cs="Times New Roman"/>
                <w:i/>
                <w:iCs/>
                <w:sz w:val="24"/>
                <w:szCs w:val="24"/>
              </w:rPr>
              <w:t>lactuca</w:t>
            </w:r>
            <w:proofErr w:type="spellEnd"/>
            <w:r w:rsidRPr="0030719A">
              <w:rPr>
                <w:rFonts w:ascii="Times New Roman" w:hAnsi="Times New Roman" w:cs="Times New Roman"/>
                <w:sz w:val="24"/>
                <w:szCs w:val="24"/>
              </w:rPr>
              <w:t>)</w:t>
            </w:r>
          </w:p>
        </w:tc>
        <w:tc>
          <w:tcPr>
            <w:tcW w:w="3005" w:type="dxa"/>
          </w:tcPr>
          <w:p w14:paraId="487B2C3A" w14:textId="244C1E78"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Egan et al., 2000</w:t>
            </w:r>
          </w:p>
        </w:tc>
      </w:tr>
      <w:tr w:rsidR="0030719A" w14:paraId="6C2F6C06" w14:textId="77777777" w:rsidTr="0030719A">
        <w:tc>
          <w:tcPr>
            <w:tcW w:w="3005" w:type="dxa"/>
          </w:tcPr>
          <w:p w14:paraId="517F6101" w14:textId="1739AD0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α- </w:t>
            </w:r>
            <w:r w:rsidRPr="0030719A">
              <w:rPr>
                <w:rFonts w:ascii="Times New Roman" w:hAnsi="Times New Roman" w:cs="Times New Roman"/>
                <w:i/>
                <w:iCs/>
                <w:sz w:val="24"/>
                <w:szCs w:val="24"/>
              </w:rPr>
              <w:t xml:space="preserve">Proteobacteria </w:t>
            </w:r>
            <w:r w:rsidRPr="0030719A">
              <w:rPr>
                <w:rFonts w:ascii="Times New Roman" w:hAnsi="Times New Roman" w:cs="Times New Roman"/>
                <w:sz w:val="24"/>
                <w:szCs w:val="24"/>
              </w:rPr>
              <w:t>(</w:t>
            </w:r>
            <w:proofErr w:type="spellStart"/>
            <w:r w:rsidRPr="0030719A">
              <w:rPr>
                <w:rFonts w:ascii="Times New Roman" w:hAnsi="Times New Roman" w:cs="Times New Roman"/>
                <w:i/>
                <w:iCs/>
                <w:sz w:val="24"/>
                <w:szCs w:val="24"/>
              </w:rPr>
              <w:t>Rhodobacter</w:t>
            </w:r>
            <w:proofErr w:type="spellEnd"/>
            <w:r w:rsidRPr="0030719A">
              <w:rPr>
                <w:rFonts w:ascii="Times New Roman" w:hAnsi="Times New Roman" w:cs="Times New Roman"/>
                <w:i/>
                <w:iCs/>
                <w:sz w:val="24"/>
                <w:szCs w:val="24"/>
              </w:rPr>
              <w:t>)</w:t>
            </w:r>
          </w:p>
        </w:tc>
        <w:tc>
          <w:tcPr>
            <w:tcW w:w="3005" w:type="dxa"/>
          </w:tcPr>
          <w:p w14:paraId="1AB07BD4" w14:textId="7777777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Oyster Landing in the North</w:t>
            </w:r>
          </w:p>
          <w:p w14:paraId="1EB946F2" w14:textId="7F8B3F04"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Inlet salt marsh system near Georgetown, S.C (glass microscope slides)</w:t>
            </w:r>
          </w:p>
        </w:tc>
        <w:tc>
          <w:tcPr>
            <w:tcW w:w="3005" w:type="dxa"/>
          </w:tcPr>
          <w:p w14:paraId="44E374C0" w14:textId="1BFD75D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Dang &amp; Lovell (2002)</w:t>
            </w:r>
          </w:p>
        </w:tc>
      </w:tr>
      <w:tr w:rsidR="0030719A" w14:paraId="0613AA7F" w14:textId="77777777" w:rsidTr="0030719A">
        <w:tc>
          <w:tcPr>
            <w:tcW w:w="3005" w:type="dxa"/>
          </w:tcPr>
          <w:p w14:paraId="3638C7FA" w14:textId="659E7678"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Pseudoalteromonas</w:t>
            </w:r>
          </w:p>
        </w:tc>
        <w:tc>
          <w:tcPr>
            <w:tcW w:w="3005" w:type="dxa"/>
          </w:tcPr>
          <w:p w14:paraId="3B5C901F" w14:textId="2E7ECE9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i/>
                <w:iCs/>
                <w:sz w:val="24"/>
                <w:szCs w:val="24"/>
              </w:rPr>
              <w:t>Ulvaria</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fusca</w:t>
            </w:r>
            <w:proofErr w:type="spellEnd"/>
            <w:r w:rsidRPr="0030719A">
              <w:rPr>
                <w:rFonts w:ascii="Times New Roman" w:hAnsi="Times New Roman" w:cs="Times New Roman"/>
                <w:sz w:val="24"/>
                <w:szCs w:val="24"/>
              </w:rPr>
              <w:t xml:space="preserve"> (Mariager Fjord), </w:t>
            </w:r>
            <w:r w:rsidRPr="0030719A">
              <w:rPr>
                <w:rFonts w:ascii="Times New Roman" w:hAnsi="Times New Roman" w:cs="Times New Roman"/>
                <w:i/>
                <w:iCs/>
                <w:sz w:val="24"/>
                <w:szCs w:val="24"/>
              </w:rPr>
              <w:t xml:space="preserve">Ulva </w:t>
            </w:r>
            <w:proofErr w:type="spellStart"/>
            <w:r w:rsidRPr="0030719A">
              <w:rPr>
                <w:rFonts w:ascii="Times New Roman" w:hAnsi="Times New Roman" w:cs="Times New Roman"/>
                <w:i/>
                <w:iCs/>
                <w:sz w:val="24"/>
                <w:szCs w:val="24"/>
              </w:rPr>
              <w:t>lactuca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 xml:space="preserve">(Aarhus Bay), and </w:t>
            </w:r>
            <w:r w:rsidRPr="0030719A">
              <w:rPr>
                <w:rFonts w:ascii="Times New Roman" w:hAnsi="Times New Roman" w:cs="Times New Roman"/>
                <w:i/>
                <w:iCs/>
                <w:sz w:val="24"/>
                <w:szCs w:val="24"/>
              </w:rPr>
              <w:t>C. intestinalis</w:t>
            </w:r>
            <w:r w:rsidRPr="0030719A">
              <w:rPr>
                <w:rFonts w:ascii="Times New Roman" w:hAnsi="Times New Roman" w:cs="Times New Roman"/>
                <w:sz w:val="24"/>
                <w:szCs w:val="24"/>
              </w:rPr>
              <w:t xml:space="preserve"> (Aarhus Harbor)</w:t>
            </w:r>
          </w:p>
        </w:tc>
        <w:tc>
          <w:tcPr>
            <w:tcW w:w="3005" w:type="dxa"/>
          </w:tcPr>
          <w:p w14:paraId="6911C7FB" w14:textId="5DDB686E"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Skovhus et al., 2003</w:t>
            </w:r>
          </w:p>
        </w:tc>
      </w:tr>
      <w:tr w:rsidR="0030719A" w14:paraId="1535A3DF" w14:textId="77777777" w:rsidTr="0030719A">
        <w:tc>
          <w:tcPr>
            <w:tcW w:w="3005" w:type="dxa"/>
          </w:tcPr>
          <w:p w14:paraId="14FB0EAE" w14:textId="45421D4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β- </w:t>
            </w:r>
            <w:r w:rsidRPr="0030719A">
              <w:rPr>
                <w:rFonts w:ascii="Times New Roman" w:hAnsi="Times New Roman" w:cs="Times New Roman"/>
                <w:i/>
                <w:iCs/>
                <w:sz w:val="24"/>
                <w:szCs w:val="24"/>
              </w:rPr>
              <w:t xml:space="preserve">Proteobacteria, </w:t>
            </w:r>
            <w:proofErr w:type="spellStart"/>
            <w:r w:rsidRPr="0030719A">
              <w:rPr>
                <w:rFonts w:ascii="Times New Roman" w:hAnsi="Times New Roman" w:cs="Times New Roman"/>
                <w:i/>
                <w:iCs/>
                <w:sz w:val="24"/>
                <w:szCs w:val="24"/>
              </w:rPr>
              <w:t>Cytophaga</w:t>
            </w:r>
            <w:proofErr w:type="spellEnd"/>
            <w:r w:rsidRPr="0030719A">
              <w:rPr>
                <w:rFonts w:ascii="Times New Roman" w:hAnsi="Times New Roman" w:cs="Times New Roman"/>
                <w:i/>
                <w:iCs/>
                <w:sz w:val="24"/>
                <w:szCs w:val="24"/>
              </w:rPr>
              <w:t>- Flavobacterium</w:t>
            </w:r>
          </w:p>
        </w:tc>
        <w:tc>
          <w:tcPr>
            <w:tcW w:w="3005" w:type="dxa"/>
          </w:tcPr>
          <w:p w14:paraId="7E6ED3D7" w14:textId="1469F40E"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Kanzaki River, Osaka City, Japan (Polycarbonate slides)</w:t>
            </w:r>
          </w:p>
        </w:tc>
        <w:tc>
          <w:tcPr>
            <w:tcW w:w="3005" w:type="dxa"/>
          </w:tcPr>
          <w:p w14:paraId="7CC1ECDE" w14:textId="3FC46699"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Araya et al., 2003</w:t>
            </w:r>
          </w:p>
        </w:tc>
      </w:tr>
      <w:tr w:rsidR="0030719A" w14:paraId="41172F86" w14:textId="77777777" w:rsidTr="0030719A">
        <w:tc>
          <w:tcPr>
            <w:tcW w:w="3005" w:type="dxa"/>
          </w:tcPr>
          <w:p w14:paraId="0AA41331" w14:textId="6CA0C72F"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Pseudoalteromonas </w:t>
            </w:r>
            <w:proofErr w:type="spellStart"/>
            <w:r w:rsidRPr="0030719A">
              <w:rPr>
                <w:rFonts w:ascii="Times New Roman" w:hAnsi="Times New Roman" w:cs="Times New Roman"/>
                <w:i/>
                <w:iCs/>
                <w:sz w:val="24"/>
                <w:szCs w:val="24"/>
              </w:rPr>
              <w:t>ruthencia</w:t>
            </w:r>
            <w:proofErr w:type="spellEnd"/>
            <w:r w:rsidRPr="0030719A">
              <w:rPr>
                <w:rFonts w:ascii="Times New Roman" w:hAnsi="Times New Roman" w:cs="Times New Roman"/>
                <w:i/>
                <w:iCs/>
                <w:sz w:val="24"/>
                <w:szCs w:val="24"/>
              </w:rPr>
              <w:t xml:space="preserve">, Staphylococcus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Bacillus </w:t>
            </w:r>
            <w:r w:rsidRPr="0030719A">
              <w:rPr>
                <w:rFonts w:ascii="Times New Roman" w:hAnsi="Times New Roman" w:cs="Times New Roman"/>
                <w:sz w:val="24"/>
                <w:szCs w:val="24"/>
              </w:rPr>
              <w:t>sp.</w:t>
            </w:r>
          </w:p>
        </w:tc>
        <w:tc>
          <w:tcPr>
            <w:tcW w:w="3005" w:type="dxa"/>
          </w:tcPr>
          <w:p w14:paraId="5380E4B7" w14:textId="6F063A7A"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Atomic power station, </w:t>
            </w:r>
            <w:proofErr w:type="spellStart"/>
            <w:r w:rsidRPr="0030719A">
              <w:rPr>
                <w:rFonts w:ascii="Times New Roman" w:hAnsi="Times New Roman" w:cs="Times New Roman"/>
                <w:sz w:val="24"/>
                <w:szCs w:val="24"/>
              </w:rPr>
              <w:t>Kalpakkam</w:t>
            </w:r>
            <w:proofErr w:type="spellEnd"/>
            <w:r w:rsidRPr="0030719A">
              <w:rPr>
                <w:rFonts w:ascii="Times New Roman" w:hAnsi="Times New Roman" w:cs="Times New Roman"/>
                <w:sz w:val="24"/>
                <w:szCs w:val="24"/>
              </w:rPr>
              <w:t>, Southeast coast of India (water sample).</w:t>
            </w:r>
          </w:p>
        </w:tc>
        <w:tc>
          <w:tcPr>
            <w:tcW w:w="3005" w:type="dxa"/>
          </w:tcPr>
          <w:p w14:paraId="12D316E0" w14:textId="068DD909"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Saravanan et al., 2006</w:t>
            </w:r>
          </w:p>
        </w:tc>
      </w:tr>
      <w:tr w:rsidR="0030719A" w14:paraId="145D9136" w14:textId="77777777" w:rsidTr="0030719A">
        <w:tc>
          <w:tcPr>
            <w:tcW w:w="3005" w:type="dxa"/>
          </w:tcPr>
          <w:p w14:paraId="6489BA49" w14:textId="216E4043"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Bacillus megaterium, Vibrio </w:t>
            </w:r>
            <w:proofErr w:type="spellStart"/>
            <w:r w:rsidRPr="0030719A">
              <w:rPr>
                <w:rFonts w:ascii="Times New Roman" w:hAnsi="Times New Roman" w:cs="Times New Roman"/>
                <w:sz w:val="24"/>
                <w:szCs w:val="24"/>
              </w:rPr>
              <w:t>sp</w:t>
            </w:r>
            <w:proofErr w:type="spellEnd"/>
            <w:r w:rsidRPr="0030719A">
              <w:rPr>
                <w:rFonts w:ascii="Times New Roman" w:hAnsi="Times New Roman" w:cs="Times New Roman"/>
                <w:sz w:val="24"/>
                <w:szCs w:val="24"/>
              </w:rPr>
              <w:t xml:space="preserve"> 1., </w:t>
            </w:r>
            <w:proofErr w:type="spellStart"/>
            <w:r w:rsidRPr="0030719A">
              <w:rPr>
                <w:rFonts w:ascii="Times New Roman" w:hAnsi="Times New Roman" w:cs="Times New Roman"/>
                <w:i/>
                <w:iCs/>
                <w:sz w:val="24"/>
                <w:szCs w:val="24"/>
              </w:rPr>
              <w:t>Idiomarina</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baltica</w:t>
            </w:r>
            <w:proofErr w:type="spellEnd"/>
            <w:r w:rsidRPr="0030719A">
              <w:rPr>
                <w:rFonts w:ascii="Times New Roman" w:hAnsi="Times New Roman" w:cs="Times New Roman"/>
                <w:i/>
                <w:iCs/>
                <w:sz w:val="24"/>
                <w:szCs w:val="24"/>
              </w:rPr>
              <w:t>,</w:t>
            </w:r>
            <w:r w:rsidRPr="0030719A">
              <w:rPr>
                <w:rFonts w:ascii="Times New Roman" w:hAnsi="Times New Roman" w:cs="Times New Roman"/>
                <w:sz w:val="24"/>
                <w:szCs w:val="24"/>
              </w:rPr>
              <w:t xml:space="preserve"> </w:t>
            </w:r>
            <w:proofErr w:type="spellStart"/>
            <w:r w:rsidRPr="0030719A">
              <w:rPr>
                <w:rFonts w:ascii="Times New Roman" w:hAnsi="Times New Roman" w:cs="Times New Roman"/>
                <w:i/>
                <w:iCs/>
                <w:sz w:val="24"/>
                <w:szCs w:val="24"/>
              </w:rPr>
              <w:t>Dietzia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Bacillus </w:t>
            </w:r>
            <w:proofErr w:type="spellStart"/>
            <w:r w:rsidRPr="0030719A">
              <w:rPr>
                <w:rFonts w:ascii="Times New Roman" w:hAnsi="Times New Roman" w:cs="Times New Roman"/>
                <w:i/>
                <w:iCs/>
                <w:sz w:val="24"/>
                <w:szCs w:val="24"/>
              </w:rPr>
              <w:lastRenderedPageBreak/>
              <w:t>marisflavi</w:t>
            </w:r>
            <w:proofErr w:type="spellEnd"/>
            <w:r w:rsidRPr="0030719A">
              <w:rPr>
                <w:rFonts w:ascii="Times New Roman" w:hAnsi="Times New Roman" w:cs="Times New Roman"/>
                <w:i/>
                <w:iCs/>
                <w:sz w:val="24"/>
                <w:szCs w:val="24"/>
              </w:rPr>
              <w:t xml:space="preserve">, Staphylococcus </w:t>
            </w:r>
            <w:proofErr w:type="spellStart"/>
            <w:r w:rsidRPr="0030719A">
              <w:rPr>
                <w:rFonts w:ascii="Times New Roman" w:hAnsi="Times New Roman" w:cs="Times New Roman"/>
                <w:i/>
                <w:iCs/>
                <w:sz w:val="24"/>
                <w:szCs w:val="24"/>
              </w:rPr>
              <w:t>equorum</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Salinicoccus</w:t>
            </w:r>
            <w:proofErr w:type="spellEnd"/>
            <w:r w:rsidRPr="0030719A">
              <w:rPr>
                <w:rFonts w:ascii="Times New Roman" w:hAnsi="Times New Roman" w:cs="Times New Roman"/>
                <w:i/>
                <w:iCs/>
                <w:sz w:val="24"/>
                <w:szCs w:val="24"/>
              </w:rPr>
              <w:t xml:space="preserve"> roseus, Bacillus </w:t>
            </w:r>
            <w:r w:rsidRPr="0030719A">
              <w:rPr>
                <w:rFonts w:ascii="Times New Roman" w:hAnsi="Times New Roman" w:cs="Times New Roman"/>
                <w:sz w:val="24"/>
                <w:szCs w:val="24"/>
              </w:rPr>
              <w:t xml:space="preserve">sp., </w:t>
            </w:r>
            <w:proofErr w:type="spellStart"/>
            <w:r w:rsidRPr="0030719A">
              <w:rPr>
                <w:rFonts w:ascii="Times New Roman" w:hAnsi="Times New Roman" w:cs="Times New Roman"/>
                <w:i/>
                <w:iCs/>
                <w:sz w:val="24"/>
                <w:szCs w:val="24"/>
              </w:rPr>
              <w:t>Marinobacter</w:t>
            </w:r>
            <w:proofErr w:type="spellEnd"/>
            <w:r w:rsidRPr="0030719A">
              <w:rPr>
                <w:rFonts w:ascii="Times New Roman" w:hAnsi="Times New Roman" w:cs="Times New Roman"/>
                <w:sz w:val="24"/>
                <w:szCs w:val="24"/>
              </w:rPr>
              <w:t xml:space="preserve"> sp., </w:t>
            </w:r>
            <w:r w:rsidRPr="0030719A">
              <w:rPr>
                <w:rFonts w:ascii="Times New Roman" w:hAnsi="Times New Roman" w:cs="Times New Roman"/>
                <w:i/>
                <w:iCs/>
                <w:sz w:val="24"/>
                <w:szCs w:val="24"/>
              </w:rPr>
              <w:t>Bacterium</w:t>
            </w:r>
            <w:r w:rsidRPr="0030719A">
              <w:rPr>
                <w:rFonts w:ascii="Times New Roman" w:hAnsi="Times New Roman" w:cs="Times New Roman"/>
                <w:sz w:val="24"/>
                <w:szCs w:val="24"/>
              </w:rPr>
              <w:t xml:space="preserve"> K54, </w:t>
            </w:r>
            <w:r w:rsidRPr="0030719A">
              <w:rPr>
                <w:rFonts w:ascii="Times New Roman" w:hAnsi="Times New Roman" w:cs="Times New Roman"/>
                <w:i/>
                <w:iCs/>
                <w:sz w:val="24"/>
                <w:szCs w:val="24"/>
              </w:rPr>
              <w:t xml:space="preserve">Pseudomonas </w:t>
            </w:r>
            <w:r w:rsidRPr="0030719A">
              <w:rPr>
                <w:rFonts w:ascii="Times New Roman" w:hAnsi="Times New Roman" w:cs="Times New Roman"/>
                <w:sz w:val="24"/>
                <w:szCs w:val="24"/>
              </w:rPr>
              <w:t xml:space="preserve">sp., </w:t>
            </w:r>
            <w:proofErr w:type="spellStart"/>
            <w:r w:rsidRPr="008766BF">
              <w:rPr>
                <w:rFonts w:ascii="Times New Roman" w:hAnsi="Times New Roman" w:cs="Times New Roman"/>
                <w:i/>
                <w:iCs/>
                <w:sz w:val="24"/>
                <w:szCs w:val="24"/>
              </w:rPr>
              <w:t>Ruegeria</w:t>
            </w:r>
            <w:proofErr w:type="spellEnd"/>
            <w:r w:rsidRPr="008766BF">
              <w:rPr>
                <w:rFonts w:ascii="Times New Roman" w:hAnsi="Times New Roman" w:cs="Times New Roman"/>
                <w:i/>
                <w:iCs/>
                <w:sz w:val="24"/>
                <w:szCs w:val="24"/>
              </w:rPr>
              <w:t xml:space="preserve">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Vibrio parahaemolyticus, Bacillus subtilis, Vibrio fortis, Vibrio </w:t>
            </w:r>
            <w:proofErr w:type="spellStart"/>
            <w:r w:rsidRPr="0030719A">
              <w:rPr>
                <w:rFonts w:ascii="Times New Roman" w:hAnsi="Times New Roman" w:cs="Times New Roman"/>
                <w:sz w:val="24"/>
                <w:szCs w:val="24"/>
              </w:rPr>
              <w:t>sp</w:t>
            </w:r>
            <w:proofErr w:type="spellEnd"/>
            <w:r w:rsidRPr="0030719A">
              <w:rPr>
                <w:rFonts w:ascii="Times New Roman" w:hAnsi="Times New Roman" w:cs="Times New Roman"/>
                <w:sz w:val="24"/>
                <w:szCs w:val="24"/>
              </w:rPr>
              <w:t xml:space="preserve"> 2.</w:t>
            </w:r>
          </w:p>
        </w:tc>
        <w:tc>
          <w:tcPr>
            <w:tcW w:w="3005" w:type="dxa"/>
          </w:tcPr>
          <w:p w14:paraId="1DA407A2" w14:textId="51C835CC"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lastRenderedPageBreak/>
              <w:t>Hare Island, Tuticorin,</w:t>
            </w:r>
          </w:p>
          <w:p w14:paraId="12BC65E1" w14:textId="38C59BA8"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South East coast of India (sponges associated).</w:t>
            </w:r>
          </w:p>
        </w:tc>
        <w:tc>
          <w:tcPr>
            <w:tcW w:w="3005" w:type="dxa"/>
          </w:tcPr>
          <w:p w14:paraId="609D16AB" w14:textId="0FF152A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Anand et al., 2006.</w:t>
            </w:r>
          </w:p>
        </w:tc>
      </w:tr>
      <w:tr w:rsidR="0030719A" w14:paraId="4E10C8B7" w14:textId="77777777" w:rsidTr="0030719A">
        <w:tc>
          <w:tcPr>
            <w:tcW w:w="3005" w:type="dxa"/>
          </w:tcPr>
          <w:p w14:paraId="6EB2B325" w14:textId="37FC833F"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Proteobacteria (</w:t>
            </w:r>
            <w:proofErr w:type="spellStart"/>
            <w:r w:rsidRPr="0030719A">
              <w:rPr>
                <w:rFonts w:ascii="Times New Roman" w:hAnsi="Times New Roman" w:cs="Times New Roman"/>
                <w:i/>
                <w:iCs/>
                <w:sz w:val="24"/>
                <w:szCs w:val="24"/>
              </w:rPr>
              <w:t>Halomonas</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Idiomarina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Marinobacter</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aquaeolei</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Thalassospira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 xml:space="preserve">sp., </w:t>
            </w:r>
            <w:proofErr w:type="spellStart"/>
            <w:r w:rsidRPr="0030719A">
              <w:rPr>
                <w:rFonts w:ascii="Times New Roman" w:hAnsi="Times New Roman" w:cs="Times New Roman"/>
                <w:i/>
                <w:iCs/>
                <w:sz w:val="24"/>
                <w:szCs w:val="24"/>
              </w:rPr>
              <w:t>Silicibacter</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and </w:t>
            </w:r>
            <w:proofErr w:type="spellStart"/>
            <w:r w:rsidRPr="0030719A">
              <w:rPr>
                <w:rFonts w:ascii="Times New Roman" w:hAnsi="Times New Roman" w:cs="Times New Roman"/>
                <w:i/>
                <w:iCs/>
                <w:sz w:val="24"/>
                <w:szCs w:val="24"/>
              </w:rPr>
              <w:t>Chromohalobacter</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sp</w:t>
            </w:r>
            <w:r w:rsidRPr="0030719A">
              <w:rPr>
                <w:rFonts w:ascii="Times New Roman" w:hAnsi="Times New Roman" w:cs="Times New Roman"/>
                <w:i/>
                <w:iCs/>
                <w:sz w:val="24"/>
                <w:szCs w:val="24"/>
              </w:rPr>
              <w:t>.</w:t>
            </w:r>
            <w:r w:rsidRPr="0030719A">
              <w:rPr>
                <w:rFonts w:ascii="Times New Roman" w:hAnsi="Times New Roman" w:cs="Times New Roman"/>
                <w:sz w:val="24"/>
                <w:szCs w:val="24"/>
              </w:rPr>
              <w:t>) and Bacilli (</w:t>
            </w:r>
            <w:r w:rsidRPr="00C70BC4">
              <w:rPr>
                <w:rFonts w:ascii="Times New Roman" w:hAnsi="Times New Roman" w:cs="Times New Roman"/>
                <w:i/>
                <w:iCs/>
                <w:sz w:val="24"/>
                <w:szCs w:val="24"/>
              </w:rPr>
              <w:t>Bacillus</w:t>
            </w:r>
            <w:r w:rsidRPr="0030719A">
              <w:rPr>
                <w:rFonts w:ascii="Times New Roman" w:hAnsi="Times New Roman" w:cs="Times New Roman"/>
                <w:sz w:val="24"/>
                <w:szCs w:val="24"/>
              </w:rPr>
              <w:t xml:space="preserve"> </w:t>
            </w:r>
            <w:r w:rsidRPr="0030719A">
              <w:rPr>
                <w:rFonts w:ascii="Times New Roman" w:hAnsi="Times New Roman" w:cs="Times New Roman"/>
                <w:i/>
                <w:iCs/>
                <w:sz w:val="24"/>
                <w:szCs w:val="24"/>
              </w:rPr>
              <w:t>spp.</w:t>
            </w:r>
            <w:r w:rsidRPr="0030719A">
              <w:rPr>
                <w:rFonts w:ascii="Times New Roman" w:hAnsi="Times New Roman" w:cs="Times New Roman"/>
                <w:sz w:val="24"/>
                <w:szCs w:val="24"/>
              </w:rPr>
              <w:t xml:space="preserve"> and </w:t>
            </w:r>
            <w:proofErr w:type="spellStart"/>
            <w:r w:rsidRPr="0030719A">
              <w:rPr>
                <w:rFonts w:ascii="Times New Roman" w:hAnsi="Times New Roman" w:cs="Times New Roman"/>
                <w:i/>
                <w:iCs/>
                <w:sz w:val="24"/>
                <w:szCs w:val="24"/>
              </w:rPr>
              <w:t>Exiguobacterium</w:t>
            </w:r>
            <w:proofErr w:type="spellEnd"/>
            <w:r w:rsidRPr="0030719A">
              <w:rPr>
                <w:rFonts w:ascii="Times New Roman" w:hAnsi="Times New Roman" w:cs="Times New Roman"/>
                <w:sz w:val="24"/>
                <w:szCs w:val="24"/>
              </w:rPr>
              <w:t xml:space="preserve"> spp.)</w:t>
            </w:r>
          </w:p>
        </w:tc>
        <w:tc>
          <w:tcPr>
            <w:tcW w:w="3005" w:type="dxa"/>
          </w:tcPr>
          <w:p w14:paraId="588F91AB" w14:textId="6D43D2AA"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Marine water pipeline in an oil-producing facility in the Gulf of Mexico (corrosive coupons in a steel pipeline)</w:t>
            </w:r>
          </w:p>
        </w:tc>
        <w:tc>
          <w:tcPr>
            <w:tcW w:w="3005" w:type="dxa"/>
          </w:tcPr>
          <w:p w14:paraId="16D43772" w14:textId="5DF5A83C"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López et al., 2006</w:t>
            </w:r>
          </w:p>
        </w:tc>
      </w:tr>
      <w:tr w:rsidR="0030719A" w14:paraId="20195B6D" w14:textId="77777777" w:rsidTr="0030719A">
        <w:tc>
          <w:tcPr>
            <w:tcW w:w="3005" w:type="dxa"/>
          </w:tcPr>
          <w:p w14:paraId="0737C1F9" w14:textId="3443F5F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α- </w:t>
            </w:r>
            <w:r w:rsidRPr="0030719A">
              <w:rPr>
                <w:rFonts w:ascii="Times New Roman" w:hAnsi="Times New Roman" w:cs="Times New Roman"/>
                <w:i/>
                <w:iCs/>
                <w:sz w:val="24"/>
                <w:szCs w:val="24"/>
              </w:rPr>
              <w:t xml:space="preserve">Proteobacteria, </w:t>
            </w:r>
            <w:r w:rsidRPr="0030719A">
              <w:rPr>
                <w:rFonts w:ascii="Times New Roman" w:hAnsi="Times New Roman" w:cs="Times New Roman"/>
                <w:sz w:val="24"/>
                <w:szCs w:val="24"/>
              </w:rPr>
              <w:t xml:space="preserve">β- </w:t>
            </w:r>
            <w:r w:rsidRPr="0030719A">
              <w:rPr>
                <w:rFonts w:ascii="Times New Roman" w:hAnsi="Times New Roman" w:cs="Times New Roman"/>
                <w:i/>
                <w:iCs/>
                <w:sz w:val="24"/>
                <w:szCs w:val="24"/>
              </w:rPr>
              <w:t xml:space="preserve">Proteobacteria, γ- Proteobacteria </w:t>
            </w:r>
            <w:r w:rsidRPr="0030719A">
              <w:rPr>
                <w:rFonts w:ascii="Times New Roman" w:hAnsi="Times New Roman" w:cs="Times New Roman"/>
                <w:sz w:val="24"/>
                <w:szCs w:val="24"/>
              </w:rPr>
              <w:t xml:space="preserve">and </w:t>
            </w:r>
            <w:proofErr w:type="spellStart"/>
            <w:r w:rsidRPr="0030719A">
              <w:rPr>
                <w:rFonts w:ascii="Times New Roman" w:hAnsi="Times New Roman" w:cs="Times New Roman"/>
                <w:i/>
                <w:iCs/>
                <w:sz w:val="24"/>
                <w:szCs w:val="24"/>
              </w:rPr>
              <w:t>Cytophaga</w:t>
            </w:r>
            <w:proofErr w:type="spellEnd"/>
            <w:r w:rsidRPr="0030719A">
              <w:rPr>
                <w:rFonts w:ascii="Times New Roman" w:hAnsi="Times New Roman" w:cs="Times New Roman"/>
                <w:sz w:val="24"/>
                <w:szCs w:val="24"/>
              </w:rPr>
              <w:t>- like</w:t>
            </w:r>
          </w:p>
        </w:tc>
        <w:tc>
          <w:tcPr>
            <w:tcW w:w="3005" w:type="dxa"/>
          </w:tcPr>
          <w:p w14:paraId="01191B05" w14:textId="2E3FDB59"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Delaware estuary seawater, near the Roosevelt Inlet shipwreck in Lewes, DE, USA (stainless steel coupons and polycarbonate filters)</w:t>
            </w:r>
          </w:p>
        </w:tc>
        <w:tc>
          <w:tcPr>
            <w:tcW w:w="3005" w:type="dxa"/>
          </w:tcPr>
          <w:p w14:paraId="3B2E2CB7" w14:textId="62CEBE45"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Jones et al., 2007</w:t>
            </w:r>
          </w:p>
        </w:tc>
      </w:tr>
      <w:tr w:rsidR="0030719A" w14:paraId="2A89D346" w14:textId="77777777" w:rsidTr="0030719A">
        <w:tc>
          <w:tcPr>
            <w:tcW w:w="3005" w:type="dxa"/>
          </w:tcPr>
          <w:p w14:paraId="51D5E3B6" w14:textId="30664E36"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NUDMB50-11</w:t>
            </w:r>
            <w:r w:rsidRPr="0030719A">
              <w:rPr>
                <w:rFonts w:ascii="Times New Roman" w:hAnsi="Times New Roman" w:cs="Times New Roman"/>
                <w:i/>
                <w:iCs/>
                <w:sz w:val="24"/>
                <w:szCs w:val="24"/>
              </w:rPr>
              <w:t xml:space="preserve"> Pseudomonas </w:t>
            </w:r>
            <w:r w:rsidRPr="0030719A">
              <w:rPr>
                <w:rFonts w:ascii="Times New Roman" w:hAnsi="Times New Roman" w:cs="Times New Roman"/>
                <w:sz w:val="24"/>
                <w:szCs w:val="24"/>
              </w:rPr>
              <w:t xml:space="preserve">sp., FS55 </w:t>
            </w:r>
            <w:r w:rsidRPr="0030719A">
              <w:rPr>
                <w:rFonts w:ascii="Times New Roman" w:hAnsi="Times New Roman" w:cs="Times New Roman"/>
                <w:i/>
                <w:iCs/>
                <w:sz w:val="24"/>
                <w:szCs w:val="24"/>
              </w:rPr>
              <w:t xml:space="preserve">Bacillus pumilus, </w:t>
            </w:r>
            <w:r w:rsidRPr="0030719A">
              <w:rPr>
                <w:rFonts w:ascii="Times New Roman" w:hAnsi="Times New Roman" w:cs="Times New Roman"/>
                <w:sz w:val="24"/>
                <w:szCs w:val="24"/>
              </w:rPr>
              <w:t>II-111-5</w:t>
            </w:r>
            <w:r w:rsidRPr="0030719A">
              <w:rPr>
                <w:rFonts w:ascii="Times New Roman" w:hAnsi="Times New Roman" w:cs="Times New Roman"/>
                <w:i/>
                <w:iCs/>
                <w:sz w:val="24"/>
                <w:szCs w:val="24"/>
              </w:rPr>
              <w:t xml:space="preserve"> Bacillus subtilis</w:t>
            </w:r>
          </w:p>
        </w:tc>
        <w:tc>
          <w:tcPr>
            <w:tcW w:w="3005" w:type="dxa"/>
          </w:tcPr>
          <w:p w14:paraId="158DB109" w14:textId="5FD32BBB"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(Surface of seaweed and nudibranch)</w:t>
            </w:r>
          </w:p>
        </w:tc>
        <w:tc>
          <w:tcPr>
            <w:tcW w:w="3005" w:type="dxa"/>
          </w:tcPr>
          <w:p w14:paraId="77CD59AB" w14:textId="26020933" w:rsidR="0030719A" w:rsidRPr="0030719A" w:rsidRDefault="00DE4CD4" w:rsidP="0030719A">
            <w:pPr>
              <w:spacing w:line="276" w:lineRule="auto"/>
              <w:rPr>
                <w:rFonts w:ascii="Times New Roman" w:hAnsi="Times New Roman" w:cs="Times New Roman"/>
                <w:sz w:val="24"/>
                <w:szCs w:val="24"/>
              </w:rPr>
            </w:pPr>
            <w:r w:rsidRPr="002648A3">
              <w:rPr>
                <w:rFonts w:ascii="Times New Roman" w:hAnsi="Times New Roman" w:cs="Times New Roman"/>
                <w:color w:val="222222"/>
                <w:sz w:val="24"/>
                <w:szCs w:val="24"/>
                <w:shd w:val="clear" w:color="auto" w:fill="FFFFFF"/>
              </w:rPr>
              <w:t>Eguía</w:t>
            </w:r>
            <w:r w:rsidR="0030719A" w:rsidRPr="0030719A">
              <w:rPr>
                <w:rFonts w:ascii="Times New Roman" w:hAnsi="Times New Roman" w:cs="Times New Roman"/>
                <w:sz w:val="24"/>
                <w:szCs w:val="24"/>
              </w:rPr>
              <w:t xml:space="preserve"> </w:t>
            </w:r>
            <w:r w:rsidR="00F109CA">
              <w:rPr>
                <w:rFonts w:ascii="Times New Roman" w:hAnsi="Times New Roman" w:cs="Times New Roman"/>
                <w:sz w:val="24"/>
                <w:szCs w:val="24"/>
              </w:rPr>
              <w:t>&amp; Trueba</w:t>
            </w:r>
            <w:r w:rsidR="0030719A" w:rsidRPr="0030719A">
              <w:rPr>
                <w:rFonts w:ascii="Times New Roman" w:hAnsi="Times New Roman" w:cs="Times New Roman"/>
                <w:sz w:val="24"/>
                <w:szCs w:val="24"/>
              </w:rPr>
              <w:t xml:space="preserve"> </w:t>
            </w:r>
            <w:r w:rsidR="00F109CA">
              <w:rPr>
                <w:rFonts w:ascii="Times New Roman" w:hAnsi="Times New Roman" w:cs="Times New Roman"/>
                <w:sz w:val="24"/>
                <w:szCs w:val="24"/>
              </w:rPr>
              <w:t>(</w:t>
            </w:r>
            <w:r w:rsidR="0030719A" w:rsidRPr="0030719A">
              <w:rPr>
                <w:rFonts w:ascii="Times New Roman" w:hAnsi="Times New Roman" w:cs="Times New Roman"/>
                <w:sz w:val="24"/>
                <w:szCs w:val="24"/>
              </w:rPr>
              <w:t>2007</w:t>
            </w:r>
            <w:r w:rsidR="00F109CA">
              <w:rPr>
                <w:rFonts w:ascii="Times New Roman" w:hAnsi="Times New Roman" w:cs="Times New Roman"/>
                <w:sz w:val="24"/>
                <w:szCs w:val="24"/>
              </w:rPr>
              <w:t>)</w:t>
            </w:r>
          </w:p>
        </w:tc>
      </w:tr>
      <w:tr w:rsidR="0030719A" w14:paraId="638D5545" w14:textId="77777777" w:rsidTr="0030719A">
        <w:tc>
          <w:tcPr>
            <w:tcW w:w="3005" w:type="dxa"/>
          </w:tcPr>
          <w:p w14:paraId="438C9D06" w14:textId="45FEFD31"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i/>
                <w:iCs/>
                <w:sz w:val="24"/>
                <w:szCs w:val="24"/>
              </w:rPr>
              <w:t>Rhodobacterales</w:t>
            </w:r>
            <w:proofErr w:type="spellEnd"/>
          </w:p>
        </w:tc>
        <w:tc>
          <w:tcPr>
            <w:tcW w:w="3005" w:type="dxa"/>
          </w:tcPr>
          <w:p w14:paraId="0470C401" w14:textId="08C4B3C5"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Wheat Island off the Qingdao coast (glass, Plexiglas and polyvinyl chloride)</w:t>
            </w:r>
          </w:p>
        </w:tc>
        <w:tc>
          <w:tcPr>
            <w:tcW w:w="3005" w:type="dxa"/>
          </w:tcPr>
          <w:p w14:paraId="751BFF26" w14:textId="6A3A71B0"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Dang et al., 2008</w:t>
            </w:r>
          </w:p>
        </w:tc>
      </w:tr>
      <w:tr w:rsidR="0030719A" w14:paraId="058ECDE4" w14:textId="77777777" w:rsidTr="0030719A">
        <w:tc>
          <w:tcPr>
            <w:tcW w:w="3005" w:type="dxa"/>
          </w:tcPr>
          <w:p w14:paraId="17931344" w14:textId="7D314C2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Pseudomonas </w:t>
            </w:r>
            <w:proofErr w:type="spellStart"/>
            <w:r w:rsidRPr="0030719A">
              <w:rPr>
                <w:rFonts w:ascii="Times New Roman" w:hAnsi="Times New Roman" w:cs="Times New Roman"/>
                <w:i/>
                <w:iCs/>
                <w:sz w:val="24"/>
                <w:szCs w:val="24"/>
              </w:rPr>
              <w:t>aurogenosa</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Micrococus</w:t>
            </w:r>
            <w:proofErr w:type="spellEnd"/>
            <w:r w:rsidRPr="0030719A">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Bacillus </w:t>
            </w:r>
            <w:proofErr w:type="spellStart"/>
            <w:r w:rsidRPr="0030719A">
              <w:rPr>
                <w:rFonts w:ascii="Times New Roman" w:hAnsi="Times New Roman" w:cs="Times New Roman"/>
                <w:i/>
                <w:iCs/>
                <w:sz w:val="24"/>
                <w:szCs w:val="24"/>
              </w:rPr>
              <w:t>cerens</w:t>
            </w:r>
            <w:proofErr w:type="spellEnd"/>
            <w:r w:rsidRPr="0030719A">
              <w:rPr>
                <w:rFonts w:ascii="Times New Roman" w:hAnsi="Times New Roman" w:cs="Times New Roman"/>
                <w:i/>
                <w:iCs/>
                <w:sz w:val="24"/>
                <w:szCs w:val="24"/>
              </w:rPr>
              <w:t xml:space="preserve">, Pseudomonas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Escherichia coli, Vibrio cholerae and Vibrio </w:t>
            </w:r>
            <w:proofErr w:type="spellStart"/>
            <w:r w:rsidRPr="0030719A">
              <w:rPr>
                <w:rFonts w:ascii="Times New Roman" w:hAnsi="Times New Roman" w:cs="Times New Roman"/>
                <w:i/>
                <w:iCs/>
                <w:sz w:val="24"/>
                <w:szCs w:val="24"/>
              </w:rPr>
              <w:t>parahe</w:t>
            </w:r>
            <w:proofErr w:type="spellEnd"/>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molyticus</w:t>
            </w:r>
            <w:proofErr w:type="spellEnd"/>
          </w:p>
        </w:tc>
        <w:tc>
          <w:tcPr>
            <w:tcW w:w="3005" w:type="dxa"/>
          </w:tcPr>
          <w:p w14:paraId="0056D0CD" w14:textId="294F5986"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Vellar estuary, Parangipettai, Tamil Nadu (aluminium, wood and fibre panels).</w:t>
            </w:r>
          </w:p>
        </w:tc>
        <w:tc>
          <w:tcPr>
            <w:tcW w:w="3005" w:type="dxa"/>
          </w:tcPr>
          <w:p w14:paraId="642A3774" w14:textId="7777777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Bragadeeswaran</w:t>
            </w:r>
            <w:proofErr w:type="spellEnd"/>
            <w:r w:rsidRPr="0030719A">
              <w:rPr>
                <w:rFonts w:ascii="Times New Roman" w:hAnsi="Times New Roman" w:cs="Times New Roman"/>
                <w:sz w:val="24"/>
                <w:szCs w:val="24"/>
              </w:rPr>
              <w:t xml:space="preserve"> et al., 2011a.</w:t>
            </w:r>
          </w:p>
          <w:p w14:paraId="429E4BCF" w14:textId="77777777" w:rsidR="0030719A" w:rsidRPr="0030719A" w:rsidRDefault="0030719A" w:rsidP="0030719A">
            <w:pPr>
              <w:spacing w:line="276" w:lineRule="auto"/>
              <w:rPr>
                <w:rFonts w:ascii="Times New Roman" w:hAnsi="Times New Roman" w:cs="Times New Roman"/>
                <w:sz w:val="24"/>
                <w:szCs w:val="24"/>
              </w:rPr>
            </w:pPr>
          </w:p>
          <w:p w14:paraId="1D950BB0" w14:textId="77777777" w:rsidR="0030719A" w:rsidRPr="0030719A" w:rsidRDefault="0030719A" w:rsidP="0030719A">
            <w:pPr>
              <w:spacing w:line="276" w:lineRule="auto"/>
              <w:rPr>
                <w:rFonts w:ascii="Times New Roman" w:hAnsi="Times New Roman" w:cs="Times New Roman"/>
                <w:sz w:val="24"/>
                <w:szCs w:val="24"/>
              </w:rPr>
            </w:pPr>
          </w:p>
        </w:tc>
      </w:tr>
      <w:tr w:rsidR="0030719A" w14:paraId="2ED802FB" w14:textId="77777777" w:rsidTr="0030719A">
        <w:tc>
          <w:tcPr>
            <w:tcW w:w="3005" w:type="dxa"/>
          </w:tcPr>
          <w:p w14:paraId="3CE0B118" w14:textId="674462B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Bacillus cereus</w:t>
            </w:r>
          </w:p>
        </w:tc>
        <w:tc>
          <w:tcPr>
            <w:tcW w:w="3005" w:type="dxa"/>
          </w:tcPr>
          <w:p w14:paraId="12F6B12D" w14:textId="1F61048E"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Vellar estuary, Parangipettai, Tamil Nadu (stainless steel panel).</w:t>
            </w:r>
          </w:p>
        </w:tc>
        <w:tc>
          <w:tcPr>
            <w:tcW w:w="3005" w:type="dxa"/>
          </w:tcPr>
          <w:p w14:paraId="67F87EDF" w14:textId="7777777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Bragadeeswaran</w:t>
            </w:r>
            <w:proofErr w:type="spellEnd"/>
            <w:r w:rsidRPr="0030719A">
              <w:rPr>
                <w:rFonts w:ascii="Times New Roman" w:hAnsi="Times New Roman" w:cs="Times New Roman"/>
                <w:sz w:val="24"/>
                <w:szCs w:val="24"/>
              </w:rPr>
              <w:t xml:space="preserve"> et al., 2011b.</w:t>
            </w:r>
          </w:p>
          <w:p w14:paraId="1CF7BB74" w14:textId="77777777" w:rsidR="0030719A" w:rsidRPr="0030719A" w:rsidRDefault="0030719A" w:rsidP="0030719A">
            <w:pPr>
              <w:spacing w:line="276" w:lineRule="auto"/>
              <w:rPr>
                <w:rFonts w:ascii="Times New Roman" w:hAnsi="Times New Roman" w:cs="Times New Roman"/>
                <w:sz w:val="24"/>
                <w:szCs w:val="24"/>
              </w:rPr>
            </w:pPr>
          </w:p>
        </w:tc>
      </w:tr>
      <w:tr w:rsidR="0030719A" w14:paraId="35DB3AA7" w14:textId="77777777" w:rsidTr="0030719A">
        <w:tc>
          <w:tcPr>
            <w:tcW w:w="3005" w:type="dxa"/>
          </w:tcPr>
          <w:p w14:paraId="18478A77" w14:textId="43280F32"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Alphaproteobacteria</w:t>
            </w:r>
            <w:proofErr w:type="spellEnd"/>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(mainly</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Rhodobacterales</w:t>
            </w:r>
            <w:proofErr w:type="spellEnd"/>
            <w:r w:rsidRPr="0030719A">
              <w:rPr>
                <w:rFonts w:ascii="Times New Roman" w:hAnsi="Times New Roman" w:cs="Times New Roman"/>
                <w:sz w:val="24"/>
                <w:szCs w:val="24"/>
              </w:rPr>
              <w:t>)</w:t>
            </w:r>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Gammaproteobacteria</w:t>
            </w:r>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(mainly</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Alteromonadales</w:t>
            </w:r>
            <w:proofErr w:type="spellEnd"/>
            <w:r w:rsidRPr="0030719A">
              <w:rPr>
                <w:rFonts w:ascii="Times New Roman" w:hAnsi="Times New Roman" w:cs="Times New Roman"/>
                <w:i/>
                <w:iCs/>
                <w:sz w:val="24"/>
                <w:szCs w:val="24"/>
              </w:rPr>
              <w:t xml:space="preserve"> &amp; </w:t>
            </w:r>
            <w:proofErr w:type="spellStart"/>
            <w:r w:rsidRPr="0030719A">
              <w:rPr>
                <w:rFonts w:ascii="Times New Roman" w:hAnsi="Times New Roman" w:cs="Times New Roman"/>
                <w:i/>
                <w:iCs/>
                <w:sz w:val="24"/>
                <w:szCs w:val="24"/>
              </w:rPr>
              <w:lastRenderedPageBreak/>
              <w:t>Oceanospirillales</w:t>
            </w:r>
            <w:proofErr w:type="spellEnd"/>
            <w:r w:rsidRPr="0030719A">
              <w:rPr>
                <w:rFonts w:ascii="Times New Roman" w:hAnsi="Times New Roman" w:cs="Times New Roman"/>
                <w:sz w:val="24"/>
                <w:szCs w:val="24"/>
              </w:rPr>
              <w:t>)</w:t>
            </w:r>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and Bacteroidetes</w:t>
            </w:r>
            <w:r w:rsidRPr="0030719A">
              <w:rPr>
                <w:rFonts w:ascii="Times New Roman" w:hAnsi="Times New Roman" w:cs="Times New Roman"/>
                <w:i/>
                <w:iCs/>
                <w:sz w:val="24"/>
                <w:szCs w:val="24"/>
              </w:rPr>
              <w:t xml:space="preserve"> </w:t>
            </w:r>
            <w:r w:rsidRPr="0030719A">
              <w:rPr>
                <w:rFonts w:ascii="Times New Roman" w:hAnsi="Times New Roman" w:cs="Times New Roman"/>
                <w:sz w:val="24"/>
                <w:szCs w:val="24"/>
              </w:rPr>
              <w:t>(mainly</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Flavobacteriales</w:t>
            </w:r>
            <w:proofErr w:type="spellEnd"/>
            <w:r w:rsidRPr="0030719A">
              <w:rPr>
                <w:rFonts w:ascii="Times New Roman" w:hAnsi="Times New Roman" w:cs="Times New Roman"/>
                <w:sz w:val="24"/>
                <w:szCs w:val="24"/>
              </w:rPr>
              <w:t>)</w:t>
            </w:r>
          </w:p>
        </w:tc>
        <w:tc>
          <w:tcPr>
            <w:tcW w:w="3005" w:type="dxa"/>
          </w:tcPr>
          <w:p w14:paraId="0B97B49A" w14:textId="72DBD75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lastRenderedPageBreak/>
              <w:t>Qingdao coastal seawaters (carbon steel coupons)</w:t>
            </w:r>
          </w:p>
        </w:tc>
        <w:tc>
          <w:tcPr>
            <w:tcW w:w="3005" w:type="dxa"/>
          </w:tcPr>
          <w:p w14:paraId="55F8225B" w14:textId="76E201B1"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Dang et al., 2011</w:t>
            </w:r>
          </w:p>
        </w:tc>
      </w:tr>
      <w:tr w:rsidR="0030719A" w14:paraId="68582621" w14:textId="77777777" w:rsidTr="0030719A">
        <w:tc>
          <w:tcPr>
            <w:tcW w:w="3005" w:type="dxa"/>
          </w:tcPr>
          <w:p w14:paraId="700953E6" w14:textId="5AE9A909"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i/>
                <w:iCs/>
                <w:sz w:val="24"/>
                <w:szCs w:val="24"/>
              </w:rPr>
              <w:t>Acidimicrobiales</w:t>
            </w:r>
            <w:proofErr w:type="spellEnd"/>
            <w:r w:rsidRPr="0030719A">
              <w:rPr>
                <w:rFonts w:ascii="Times New Roman" w:hAnsi="Times New Roman" w:cs="Times New Roman"/>
                <w:sz w:val="24"/>
                <w:szCs w:val="24"/>
              </w:rPr>
              <w:t xml:space="preserve"> sp., Bacteroidetes sp., </w:t>
            </w:r>
            <w:proofErr w:type="spellStart"/>
            <w:r w:rsidRPr="0030719A">
              <w:rPr>
                <w:rFonts w:ascii="Times New Roman" w:hAnsi="Times New Roman" w:cs="Times New Roman"/>
                <w:i/>
                <w:iCs/>
                <w:sz w:val="24"/>
                <w:szCs w:val="24"/>
              </w:rPr>
              <w:t>Sphingobacteriales</w:t>
            </w:r>
            <w:proofErr w:type="spellEnd"/>
            <w:r w:rsidRPr="0030719A">
              <w:rPr>
                <w:rFonts w:ascii="Times New Roman" w:hAnsi="Times New Roman" w:cs="Times New Roman"/>
                <w:sz w:val="24"/>
                <w:szCs w:val="24"/>
              </w:rPr>
              <w:t xml:space="preserve"> sp., </w:t>
            </w:r>
            <w:r w:rsidRPr="0030719A">
              <w:rPr>
                <w:rFonts w:ascii="Times New Roman" w:hAnsi="Times New Roman" w:cs="Times New Roman"/>
                <w:i/>
                <w:iCs/>
                <w:sz w:val="24"/>
                <w:szCs w:val="24"/>
              </w:rPr>
              <w:t xml:space="preserve">Vibrio </w:t>
            </w:r>
            <w:r w:rsidRPr="0030719A">
              <w:rPr>
                <w:rFonts w:ascii="Times New Roman" w:hAnsi="Times New Roman" w:cs="Times New Roman"/>
                <w:sz w:val="24"/>
                <w:szCs w:val="24"/>
              </w:rPr>
              <w:t xml:space="preserve">sp., </w:t>
            </w:r>
            <w:proofErr w:type="spellStart"/>
            <w:r w:rsidRPr="0030719A">
              <w:rPr>
                <w:rFonts w:ascii="Times New Roman" w:hAnsi="Times New Roman" w:cs="Times New Roman"/>
                <w:sz w:val="24"/>
                <w:szCs w:val="24"/>
              </w:rPr>
              <w:t>Chitinophagaceae</w:t>
            </w:r>
            <w:proofErr w:type="spellEnd"/>
            <w:r w:rsidRPr="0030719A">
              <w:rPr>
                <w:rFonts w:ascii="Times New Roman" w:hAnsi="Times New Roman" w:cs="Times New Roman"/>
                <w:sz w:val="24"/>
                <w:szCs w:val="24"/>
              </w:rPr>
              <w:t xml:space="preserve">, Cyanobacteria, Proteobacteria, </w:t>
            </w:r>
            <w:proofErr w:type="spellStart"/>
            <w:r w:rsidRPr="0030719A">
              <w:rPr>
                <w:rFonts w:ascii="Times New Roman" w:hAnsi="Times New Roman" w:cs="Times New Roman"/>
                <w:sz w:val="24"/>
                <w:szCs w:val="24"/>
              </w:rPr>
              <w:t>Alphaproteobacteria</w:t>
            </w:r>
            <w:proofErr w:type="spellEnd"/>
            <w:r w:rsidRPr="0030719A">
              <w:rPr>
                <w:rFonts w:ascii="Times New Roman" w:hAnsi="Times New Roman" w:cs="Times New Roman"/>
                <w:sz w:val="24"/>
                <w:szCs w:val="24"/>
              </w:rPr>
              <w:t xml:space="preserve">, Gammaproteobacteria </w:t>
            </w:r>
            <w:r w:rsidR="00F57060">
              <w:rPr>
                <w:rFonts w:ascii="Times New Roman" w:hAnsi="Times New Roman" w:cs="Times New Roman"/>
                <w:sz w:val="24"/>
                <w:szCs w:val="24"/>
              </w:rPr>
              <w:t xml:space="preserve">and </w:t>
            </w:r>
            <w:proofErr w:type="spellStart"/>
            <w:r w:rsidRPr="0030719A">
              <w:rPr>
                <w:rFonts w:ascii="Times New Roman" w:hAnsi="Times New Roman" w:cs="Times New Roman"/>
                <w:sz w:val="24"/>
                <w:szCs w:val="24"/>
              </w:rPr>
              <w:t>Rhodobacteraceae</w:t>
            </w:r>
            <w:proofErr w:type="spellEnd"/>
            <w:r w:rsidRPr="0030719A">
              <w:rPr>
                <w:rFonts w:ascii="Times New Roman" w:hAnsi="Times New Roman" w:cs="Times New Roman"/>
                <w:sz w:val="24"/>
                <w:szCs w:val="24"/>
              </w:rPr>
              <w:t>.</w:t>
            </w:r>
          </w:p>
        </w:tc>
        <w:tc>
          <w:tcPr>
            <w:tcW w:w="3005" w:type="dxa"/>
          </w:tcPr>
          <w:p w14:paraId="30E48C2D" w14:textId="49168C06"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North Atlantic, towed in a cruise vessel (Plastic samples: PP &amp; PE)</w:t>
            </w:r>
          </w:p>
        </w:tc>
        <w:tc>
          <w:tcPr>
            <w:tcW w:w="3005" w:type="dxa"/>
          </w:tcPr>
          <w:p w14:paraId="4AE26A4C" w14:textId="01068B2A"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Zettler et al., 2013.</w:t>
            </w:r>
          </w:p>
        </w:tc>
      </w:tr>
      <w:tr w:rsidR="0030719A" w14:paraId="47511B7A" w14:textId="77777777" w:rsidTr="0030719A">
        <w:tc>
          <w:tcPr>
            <w:tcW w:w="3005" w:type="dxa"/>
          </w:tcPr>
          <w:p w14:paraId="14EA9CFF" w14:textId="3992307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Escherichia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Pseudomonas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Pseudomonas </w:t>
            </w:r>
            <w:r w:rsidRPr="0030719A">
              <w:rPr>
                <w:rFonts w:ascii="Times New Roman" w:hAnsi="Times New Roman" w:cs="Times New Roman"/>
                <w:sz w:val="24"/>
                <w:szCs w:val="24"/>
              </w:rPr>
              <w:t>sp., 1</w:t>
            </w:r>
            <w:r w:rsidRPr="0030719A">
              <w:rPr>
                <w:rFonts w:ascii="Times New Roman" w:hAnsi="Times New Roman" w:cs="Times New Roman"/>
                <w:i/>
                <w:iCs/>
                <w:sz w:val="24"/>
                <w:szCs w:val="24"/>
              </w:rPr>
              <w:t xml:space="preserve">, Klebsiella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Salmonella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Staphylococcus </w:t>
            </w:r>
            <w:r w:rsidRPr="0030719A">
              <w:rPr>
                <w:rFonts w:ascii="Times New Roman" w:hAnsi="Times New Roman" w:cs="Times New Roman"/>
                <w:sz w:val="24"/>
                <w:szCs w:val="24"/>
              </w:rPr>
              <w:t xml:space="preserve">sp., </w:t>
            </w:r>
            <w:r w:rsidRPr="0030719A">
              <w:rPr>
                <w:rFonts w:ascii="Times New Roman" w:hAnsi="Times New Roman" w:cs="Times New Roman"/>
                <w:i/>
                <w:iCs/>
                <w:sz w:val="24"/>
                <w:szCs w:val="24"/>
              </w:rPr>
              <w:t xml:space="preserve">Bacillus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Bacillus </w:t>
            </w:r>
            <w:r w:rsidRPr="0030719A">
              <w:rPr>
                <w:rFonts w:ascii="Times New Roman" w:hAnsi="Times New Roman" w:cs="Times New Roman"/>
                <w:sz w:val="24"/>
                <w:szCs w:val="24"/>
              </w:rPr>
              <w:t>sp., 1,</w:t>
            </w:r>
            <w:r w:rsidRPr="0030719A">
              <w:rPr>
                <w:rFonts w:ascii="Times New Roman" w:hAnsi="Times New Roman" w:cs="Times New Roman"/>
                <w:i/>
                <w:iCs/>
                <w:sz w:val="24"/>
                <w:szCs w:val="24"/>
              </w:rPr>
              <w:t xml:space="preserve"> Streptococcus </w:t>
            </w:r>
            <w:r w:rsidRPr="0030719A">
              <w:rPr>
                <w:rFonts w:ascii="Times New Roman" w:hAnsi="Times New Roman" w:cs="Times New Roman"/>
                <w:sz w:val="24"/>
                <w:szCs w:val="24"/>
              </w:rPr>
              <w:t>sp.,</w:t>
            </w:r>
            <w:r w:rsidRPr="0030719A">
              <w:rPr>
                <w:rFonts w:ascii="Times New Roman" w:hAnsi="Times New Roman" w:cs="Times New Roman"/>
                <w:i/>
                <w:iCs/>
                <w:sz w:val="24"/>
                <w:szCs w:val="24"/>
              </w:rPr>
              <w:t xml:space="preserve"> </w:t>
            </w:r>
            <w:r w:rsidR="00F57060">
              <w:rPr>
                <w:rFonts w:ascii="Times New Roman" w:hAnsi="Times New Roman" w:cs="Times New Roman"/>
                <w:sz w:val="24"/>
                <w:szCs w:val="24"/>
              </w:rPr>
              <w:t xml:space="preserve">and </w:t>
            </w:r>
            <w:r w:rsidRPr="0030719A">
              <w:rPr>
                <w:rFonts w:ascii="Times New Roman" w:hAnsi="Times New Roman" w:cs="Times New Roman"/>
                <w:i/>
                <w:iCs/>
                <w:sz w:val="24"/>
                <w:szCs w:val="24"/>
              </w:rPr>
              <w:t xml:space="preserve">Micrococcus </w:t>
            </w:r>
            <w:r w:rsidRPr="0030719A">
              <w:rPr>
                <w:rFonts w:ascii="Times New Roman" w:hAnsi="Times New Roman" w:cs="Times New Roman"/>
                <w:sz w:val="24"/>
                <w:szCs w:val="24"/>
              </w:rPr>
              <w:t>sp.,</w:t>
            </w:r>
          </w:p>
        </w:tc>
        <w:tc>
          <w:tcPr>
            <w:tcW w:w="3005" w:type="dxa"/>
          </w:tcPr>
          <w:p w14:paraId="0795A5DA" w14:textId="1A0CAC6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Vellar estuary, Parangipettai, Tamil Nadu (aluminium, wood and fibre panels).</w:t>
            </w:r>
          </w:p>
        </w:tc>
        <w:tc>
          <w:tcPr>
            <w:tcW w:w="3005" w:type="dxa"/>
          </w:tcPr>
          <w:p w14:paraId="13084D0D" w14:textId="733EBD9D"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Prabhu et al., 2014.</w:t>
            </w:r>
          </w:p>
        </w:tc>
      </w:tr>
      <w:tr w:rsidR="0030719A" w14:paraId="6C5988C1" w14:textId="77777777" w:rsidTr="0030719A">
        <w:tc>
          <w:tcPr>
            <w:tcW w:w="3005" w:type="dxa"/>
          </w:tcPr>
          <w:p w14:paraId="23E09CC0" w14:textId="48FD13D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Streptomyces </w:t>
            </w:r>
            <w:r w:rsidRPr="0030719A">
              <w:rPr>
                <w:rFonts w:ascii="Times New Roman" w:hAnsi="Times New Roman" w:cs="Times New Roman"/>
                <w:sz w:val="24"/>
                <w:szCs w:val="24"/>
              </w:rPr>
              <w:t>sp.</w:t>
            </w:r>
          </w:p>
        </w:tc>
        <w:tc>
          <w:tcPr>
            <w:tcW w:w="3005" w:type="dxa"/>
          </w:tcPr>
          <w:p w14:paraId="7AEA32DC" w14:textId="2FEEF6D9"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Tuticorin, southeastern coast of India.</w:t>
            </w:r>
          </w:p>
        </w:tc>
        <w:tc>
          <w:tcPr>
            <w:tcW w:w="3005" w:type="dxa"/>
          </w:tcPr>
          <w:p w14:paraId="05AE1C35" w14:textId="7D80B134"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Chellaram</w:t>
            </w:r>
            <w:proofErr w:type="spellEnd"/>
            <w:r w:rsidRPr="0030719A">
              <w:rPr>
                <w:rFonts w:ascii="Times New Roman" w:hAnsi="Times New Roman" w:cs="Times New Roman"/>
                <w:sz w:val="24"/>
                <w:szCs w:val="24"/>
              </w:rPr>
              <w:t xml:space="preserve"> et al., 2014.</w:t>
            </w:r>
          </w:p>
        </w:tc>
      </w:tr>
      <w:tr w:rsidR="0030719A" w14:paraId="2803AFEF" w14:textId="77777777" w:rsidTr="0030719A">
        <w:tc>
          <w:tcPr>
            <w:tcW w:w="3005" w:type="dxa"/>
          </w:tcPr>
          <w:p w14:paraId="68E44AA2" w14:textId="4D1B17F1" w:rsidR="0030719A" w:rsidRPr="009D2EC2" w:rsidRDefault="0030719A" w:rsidP="0030719A">
            <w:pPr>
              <w:spacing w:line="276" w:lineRule="auto"/>
              <w:rPr>
                <w:rFonts w:ascii="Times New Roman" w:hAnsi="Times New Roman" w:cs="Times New Roman"/>
                <w:sz w:val="24"/>
                <w:szCs w:val="24"/>
              </w:rPr>
            </w:pPr>
            <w:r w:rsidRPr="009D2EC2">
              <w:rPr>
                <w:rFonts w:ascii="Times New Roman" w:hAnsi="Times New Roman" w:cs="Times New Roman"/>
                <w:sz w:val="24"/>
                <w:szCs w:val="24"/>
              </w:rPr>
              <w:t>MBF 1</w:t>
            </w:r>
            <w:r w:rsidRPr="009D2EC2">
              <w:rPr>
                <w:rFonts w:ascii="Times New Roman" w:hAnsi="Times New Roman" w:cs="Times New Roman"/>
                <w:i/>
                <w:iCs/>
                <w:sz w:val="24"/>
                <w:szCs w:val="24"/>
              </w:rPr>
              <w:t> </w:t>
            </w:r>
            <w:hyperlink r:id="rId15" w:tooltip="Learn more about Bacillus flexus from ScienceDirect's AI-generated Topic Pages" w:history="1">
              <w:r w:rsidRPr="009D2EC2">
                <w:rPr>
                  <w:rStyle w:val="Hyperlink"/>
                  <w:rFonts w:ascii="Times New Roman" w:hAnsi="Times New Roman" w:cs="Times New Roman"/>
                  <w:i/>
                  <w:iCs/>
                  <w:color w:val="auto"/>
                  <w:sz w:val="24"/>
                  <w:szCs w:val="24"/>
                  <w:u w:val="none"/>
                </w:rPr>
                <w:t>Bacillus flexus</w:t>
              </w:r>
            </w:hyperlink>
            <w:r w:rsidRPr="009D2EC2">
              <w:rPr>
                <w:rFonts w:ascii="Times New Roman" w:hAnsi="Times New Roman" w:cs="Times New Roman"/>
                <w:i/>
                <w:iCs/>
                <w:sz w:val="24"/>
                <w:szCs w:val="24"/>
              </w:rPr>
              <w:t xml:space="preserve">, </w:t>
            </w:r>
            <w:r w:rsidRPr="009D2EC2">
              <w:rPr>
                <w:rFonts w:ascii="Times New Roman" w:hAnsi="Times New Roman" w:cs="Times New Roman"/>
                <w:sz w:val="24"/>
                <w:szCs w:val="24"/>
              </w:rPr>
              <w:t>MBF 3 </w:t>
            </w:r>
            <w:r w:rsidRPr="009D2EC2">
              <w:rPr>
                <w:rFonts w:ascii="Times New Roman" w:hAnsi="Times New Roman" w:cs="Times New Roman"/>
                <w:i/>
                <w:iCs/>
                <w:sz w:val="24"/>
                <w:szCs w:val="24"/>
              </w:rPr>
              <w:t>Bacillus </w:t>
            </w:r>
            <w:r w:rsidRPr="009D2EC2">
              <w:rPr>
                <w:rFonts w:ascii="Times New Roman" w:hAnsi="Times New Roman" w:cs="Times New Roman"/>
                <w:sz w:val="24"/>
                <w:szCs w:val="24"/>
              </w:rPr>
              <w:t>sp., MBF 8</w:t>
            </w:r>
            <w:r w:rsidRPr="009D2EC2">
              <w:rPr>
                <w:rFonts w:ascii="Times New Roman" w:hAnsi="Times New Roman" w:cs="Times New Roman"/>
                <w:i/>
                <w:iCs/>
                <w:sz w:val="24"/>
                <w:szCs w:val="24"/>
              </w:rPr>
              <w:t> Bacillus </w:t>
            </w:r>
            <w:r w:rsidRPr="009D2EC2">
              <w:rPr>
                <w:rFonts w:ascii="Times New Roman" w:hAnsi="Times New Roman" w:cs="Times New Roman"/>
                <w:sz w:val="24"/>
                <w:szCs w:val="24"/>
              </w:rPr>
              <w:t>sp.,</w:t>
            </w:r>
            <w:r w:rsidRPr="009D2EC2">
              <w:rPr>
                <w:rFonts w:ascii="Times New Roman" w:hAnsi="Times New Roman" w:cs="Times New Roman"/>
                <w:i/>
                <w:iCs/>
                <w:sz w:val="24"/>
                <w:szCs w:val="24"/>
              </w:rPr>
              <w:t xml:space="preserve"> </w:t>
            </w:r>
            <w:r w:rsidRPr="009D2EC2">
              <w:rPr>
                <w:rFonts w:ascii="Times New Roman" w:hAnsi="Times New Roman" w:cs="Times New Roman"/>
                <w:sz w:val="24"/>
                <w:szCs w:val="24"/>
              </w:rPr>
              <w:t>MBF 12</w:t>
            </w:r>
            <w:r w:rsidRPr="009D2EC2">
              <w:rPr>
                <w:rFonts w:ascii="Times New Roman" w:hAnsi="Times New Roman" w:cs="Times New Roman"/>
                <w:i/>
                <w:iCs/>
                <w:sz w:val="24"/>
                <w:szCs w:val="24"/>
              </w:rPr>
              <w:t> </w:t>
            </w:r>
            <w:hyperlink r:id="rId16" w:history="1">
              <w:r w:rsidRPr="009D2EC2">
                <w:rPr>
                  <w:rStyle w:val="Hyperlink"/>
                  <w:rFonts w:ascii="Times New Roman" w:hAnsi="Times New Roman" w:cs="Times New Roman"/>
                  <w:i/>
                  <w:iCs/>
                  <w:color w:val="auto"/>
                  <w:sz w:val="24"/>
                  <w:szCs w:val="24"/>
                  <w:u w:val="none"/>
                </w:rPr>
                <w:t>Bacillus megaterium</w:t>
              </w:r>
            </w:hyperlink>
            <w:r w:rsidRPr="009D2EC2">
              <w:rPr>
                <w:rFonts w:ascii="Times New Roman" w:hAnsi="Times New Roman" w:cs="Times New Roman"/>
                <w:i/>
                <w:iCs/>
                <w:sz w:val="24"/>
                <w:szCs w:val="24"/>
              </w:rPr>
              <w:t xml:space="preserve">, </w:t>
            </w:r>
            <w:r w:rsidRPr="009D2EC2">
              <w:rPr>
                <w:rFonts w:ascii="Times New Roman" w:hAnsi="Times New Roman" w:cs="Times New Roman"/>
                <w:sz w:val="24"/>
                <w:szCs w:val="24"/>
              </w:rPr>
              <w:t>MBF 13 </w:t>
            </w:r>
            <w:r w:rsidRPr="009D2EC2">
              <w:rPr>
                <w:rFonts w:ascii="Times New Roman" w:hAnsi="Times New Roman" w:cs="Times New Roman"/>
                <w:i/>
                <w:iCs/>
                <w:sz w:val="24"/>
                <w:szCs w:val="24"/>
              </w:rPr>
              <w:t xml:space="preserve">Bacillus flexus, </w:t>
            </w:r>
            <w:r w:rsidRPr="009D2EC2">
              <w:rPr>
                <w:rFonts w:ascii="Times New Roman" w:hAnsi="Times New Roman" w:cs="Times New Roman"/>
                <w:sz w:val="24"/>
                <w:szCs w:val="24"/>
              </w:rPr>
              <w:t>MBF 14</w:t>
            </w:r>
            <w:r w:rsidRPr="009D2EC2">
              <w:rPr>
                <w:rFonts w:ascii="Times New Roman" w:hAnsi="Times New Roman" w:cs="Times New Roman"/>
                <w:i/>
                <w:iCs/>
                <w:sz w:val="24"/>
                <w:szCs w:val="24"/>
              </w:rPr>
              <w:t xml:space="preserve"> Bacillus megaterium, </w:t>
            </w:r>
            <w:r w:rsidRPr="009D2EC2">
              <w:rPr>
                <w:rFonts w:ascii="Times New Roman" w:hAnsi="Times New Roman" w:cs="Times New Roman"/>
                <w:sz w:val="24"/>
                <w:szCs w:val="24"/>
              </w:rPr>
              <w:t>MBF 15</w:t>
            </w:r>
            <w:r w:rsidRPr="009D2EC2">
              <w:rPr>
                <w:rFonts w:ascii="Times New Roman" w:hAnsi="Times New Roman" w:cs="Times New Roman"/>
                <w:i/>
                <w:iCs/>
                <w:sz w:val="24"/>
                <w:szCs w:val="24"/>
              </w:rPr>
              <w:t> Bacillus flexus)</w:t>
            </w:r>
            <w:r w:rsidRPr="00F57060">
              <w:rPr>
                <w:rFonts w:ascii="Times New Roman" w:hAnsi="Times New Roman" w:cs="Times New Roman"/>
                <w:sz w:val="24"/>
                <w:szCs w:val="24"/>
              </w:rPr>
              <w:t xml:space="preserve"> and</w:t>
            </w:r>
            <w:r w:rsidRPr="009D2EC2">
              <w:rPr>
                <w:rFonts w:ascii="Times New Roman" w:hAnsi="Times New Roman" w:cs="Times New Roman"/>
                <w:i/>
                <w:iCs/>
                <w:sz w:val="24"/>
                <w:szCs w:val="24"/>
              </w:rPr>
              <w:t xml:space="preserve"> </w:t>
            </w:r>
            <w:r w:rsidRPr="009D2EC2">
              <w:rPr>
                <w:rFonts w:ascii="Times New Roman" w:hAnsi="Times New Roman" w:cs="Times New Roman"/>
                <w:sz w:val="24"/>
                <w:szCs w:val="24"/>
              </w:rPr>
              <w:t>MBF 9</w:t>
            </w:r>
            <w:r w:rsidRPr="009D2EC2">
              <w:rPr>
                <w:rFonts w:ascii="Times New Roman" w:hAnsi="Times New Roman" w:cs="Times New Roman"/>
                <w:i/>
                <w:iCs/>
                <w:sz w:val="24"/>
                <w:szCs w:val="24"/>
              </w:rPr>
              <w:t> </w:t>
            </w:r>
            <w:hyperlink r:id="rId17" w:tooltip="Learn more about Pseudomonas from ScienceDirect's AI-generated Topic Pages" w:history="1">
              <w:r w:rsidRPr="009D2EC2">
                <w:rPr>
                  <w:rStyle w:val="Hyperlink"/>
                  <w:rFonts w:ascii="Times New Roman" w:hAnsi="Times New Roman" w:cs="Times New Roman"/>
                  <w:i/>
                  <w:iCs/>
                  <w:color w:val="auto"/>
                  <w:sz w:val="24"/>
                  <w:szCs w:val="24"/>
                  <w:u w:val="none"/>
                </w:rPr>
                <w:t>Pseudomonas</w:t>
              </w:r>
            </w:hyperlink>
            <w:r w:rsidRPr="009D2EC2">
              <w:rPr>
                <w:rFonts w:ascii="Times New Roman" w:hAnsi="Times New Roman" w:cs="Times New Roman"/>
                <w:i/>
                <w:iCs/>
                <w:sz w:val="24"/>
                <w:szCs w:val="24"/>
              </w:rPr>
              <w:t> </w:t>
            </w:r>
            <w:r w:rsidRPr="009D2EC2">
              <w:rPr>
                <w:rFonts w:ascii="Times New Roman" w:hAnsi="Times New Roman" w:cs="Times New Roman"/>
                <w:sz w:val="24"/>
                <w:szCs w:val="24"/>
              </w:rPr>
              <w:t>sp.,</w:t>
            </w:r>
          </w:p>
        </w:tc>
        <w:tc>
          <w:tcPr>
            <w:tcW w:w="3005" w:type="dxa"/>
          </w:tcPr>
          <w:p w14:paraId="19102636" w14:textId="237262BA"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New harbour (Tuticorin) area of the Gulf of Mannar region, southern India (metal coupons).</w:t>
            </w:r>
          </w:p>
        </w:tc>
        <w:tc>
          <w:tcPr>
            <w:tcW w:w="3005" w:type="dxa"/>
          </w:tcPr>
          <w:p w14:paraId="1B9694AD" w14:textId="76423BCE"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Krishnan et al., 2017.</w:t>
            </w:r>
          </w:p>
        </w:tc>
      </w:tr>
      <w:tr w:rsidR="0030719A" w14:paraId="100841F1" w14:textId="77777777" w:rsidTr="0030719A">
        <w:tc>
          <w:tcPr>
            <w:tcW w:w="3005" w:type="dxa"/>
          </w:tcPr>
          <w:p w14:paraId="74C7112A" w14:textId="458BF6CC"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Gammaproteobacteria, </w:t>
            </w:r>
            <w:proofErr w:type="spellStart"/>
            <w:r w:rsidRPr="0030719A">
              <w:rPr>
                <w:rFonts w:ascii="Times New Roman" w:hAnsi="Times New Roman" w:cs="Times New Roman"/>
                <w:sz w:val="24"/>
                <w:szCs w:val="24"/>
              </w:rPr>
              <w:t>Alphaproteobacteria</w:t>
            </w:r>
            <w:proofErr w:type="spellEnd"/>
            <w:r w:rsidRPr="0030719A">
              <w:rPr>
                <w:rFonts w:ascii="Times New Roman" w:hAnsi="Times New Roman" w:cs="Times New Roman"/>
                <w:sz w:val="24"/>
                <w:szCs w:val="24"/>
              </w:rPr>
              <w:t xml:space="preserve">, </w:t>
            </w:r>
            <w:proofErr w:type="spellStart"/>
            <w:r w:rsidRPr="0030719A">
              <w:rPr>
                <w:rFonts w:ascii="Times New Roman" w:hAnsi="Times New Roman" w:cs="Times New Roman"/>
                <w:sz w:val="24"/>
                <w:szCs w:val="24"/>
              </w:rPr>
              <w:t>Gemmatimonadetes</w:t>
            </w:r>
            <w:proofErr w:type="spellEnd"/>
            <w:r w:rsidRPr="0030719A">
              <w:rPr>
                <w:rFonts w:ascii="Times New Roman" w:hAnsi="Times New Roman" w:cs="Times New Roman"/>
                <w:sz w:val="24"/>
                <w:szCs w:val="24"/>
              </w:rPr>
              <w:t xml:space="preserve">, </w:t>
            </w:r>
            <w:proofErr w:type="spellStart"/>
            <w:r w:rsidRPr="0030719A">
              <w:rPr>
                <w:rFonts w:ascii="Times New Roman" w:hAnsi="Times New Roman" w:cs="Times New Roman"/>
                <w:sz w:val="24"/>
                <w:szCs w:val="24"/>
              </w:rPr>
              <w:t>Nitrospira</w:t>
            </w:r>
            <w:proofErr w:type="spellEnd"/>
            <w:r w:rsidRPr="0030719A">
              <w:rPr>
                <w:rFonts w:ascii="Times New Roman" w:hAnsi="Times New Roman" w:cs="Times New Roman"/>
                <w:sz w:val="24"/>
                <w:szCs w:val="24"/>
              </w:rPr>
              <w:t xml:space="preserve">, Deltaproteobacteria, </w:t>
            </w:r>
            <w:proofErr w:type="spellStart"/>
            <w:r w:rsidRPr="0030719A">
              <w:rPr>
                <w:rFonts w:ascii="Times New Roman" w:hAnsi="Times New Roman" w:cs="Times New Roman"/>
                <w:sz w:val="24"/>
                <w:szCs w:val="24"/>
              </w:rPr>
              <w:t>Epsilonproteobacteria</w:t>
            </w:r>
            <w:proofErr w:type="spellEnd"/>
            <w:r w:rsidRPr="0030719A">
              <w:rPr>
                <w:rFonts w:ascii="Times New Roman" w:hAnsi="Times New Roman" w:cs="Times New Roman"/>
                <w:sz w:val="24"/>
                <w:szCs w:val="24"/>
              </w:rPr>
              <w:t xml:space="preserve">, </w:t>
            </w:r>
            <w:proofErr w:type="spellStart"/>
            <w:r w:rsidRPr="0030719A">
              <w:rPr>
                <w:rFonts w:ascii="Times New Roman" w:hAnsi="Times New Roman" w:cs="Times New Roman"/>
                <w:sz w:val="24"/>
                <w:szCs w:val="24"/>
              </w:rPr>
              <w:t>Fibrobacteres</w:t>
            </w:r>
            <w:proofErr w:type="spellEnd"/>
            <w:r w:rsidRPr="0030719A">
              <w:rPr>
                <w:rFonts w:ascii="Times New Roman" w:hAnsi="Times New Roman" w:cs="Times New Roman"/>
                <w:sz w:val="24"/>
                <w:szCs w:val="24"/>
              </w:rPr>
              <w:t xml:space="preserve"> and </w:t>
            </w:r>
            <w:proofErr w:type="spellStart"/>
            <w:r w:rsidRPr="0030719A">
              <w:rPr>
                <w:rFonts w:ascii="Times New Roman" w:hAnsi="Times New Roman" w:cs="Times New Roman"/>
                <w:sz w:val="24"/>
                <w:szCs w:val="24"/>
              </w:rPr>
              <w:t>Chlamydiae</w:t>
            </w:r>
            <w:proofErr w:type="spellEnd"/>
            <w:r w:rsidRPr="0030719A">
              <w:rPr>
                <w:rFonts w:ascii="Times New Roman" w:hAnsi="Times New Roman" w:cs="Times New Roman"/>
                <w:sz w:val="24"/>
                <w:szCs w:val="24"/>
              </w:rPr>
              <w:t>,</w:t>
            </w:r>
          </w:p>
        </w:tc>
        <w:tc>
          <w:tcPr>
            <w:tcW w:w="3005" w:type="dxa"/>
          </w:tcPr>
          <w:p w14:paraId="13EA7D42" w14:textId="3F2F43D5"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Coastal waters around Mauritius (fibreglass screen)</w:t>
            </w:r>
          </w:p>
        </w:tc>
        <w:tc>
          <w:tcPr>
            <w:tcW w:w="3005" w:type="dxa"/>
          </w:tcPr>
          <w:p w14:paraId="25D41057" w14:textId="134A14A7"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Rampadarath</w:t>
            </w:r>
            <w:proofErr w:type="spellEnd"/>
            <w:r w:rsidRPr="0030719A">
              <w:rPr>
                <w:rFonts w:ascii="Times New Roman" w:hAnsi="Times New Roman" w:cs="Times New Roman"/>
                <w:sz w:val="24"/>
                <w:szCs w:val="24"/>
              </w:rPr>
              <w:t xml:space="preserve"> et al., 2017</w:t>
            </w:r>
          </w:p>
        </w:tc>
      </w:tr>
      <w:tr w:rsidR="0030719A" w14:paraId="43FB3AFE" w14:textId="77777777" w:rsidTr="0030719A">
        <w:tc>
          <w:tcPr>
            <w:tcW w:w="3005" w:type="dxa"/>
          </w:tcPr>
          <w:p w14:paraId="7A7A3CC5" w14:textId="07228D46"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Gammaproteobacteria, Bacilli, Actinobacteria</w:t>
            </w:r>
            <w:r w:rsidR="00F57060">
              <w:rPr>
                <w:rFonts w:ascii="Times New Roman" w:hAnsi="Times New Roman" w:cs="Times New Roman"/>
                <w:sz w:val="24"/>
                <w:szCs w:val="24"/>
              </w:rPr>
              <w:t xml:space="preserve"> and </w:t>
            </w:r>
            <w:proofErr w:type="spellStart"/>
            <w:r w:rsidRPr="0030719A">
              <w:rPr>
                <w:rFonts w:ascii="Times New Roman" w:hAnsi="Times New Roman" w:cs="Times New Roman"/>
                <w:sz w:val="24"/>
                <w:szCs w:val="24"/>
              </w:rPr>
              <w:t>Alphaproteobacteria</w:t>
            </w:r>
            <w:proofErr w:type="spellEnd"/>
            <w:r w:rsidRPr="0030719A">
              <w:rPr>
                <w:rFonts w:ascii="Times New Roman" w:hAnsi="Times New Roman" w:cs="Times New Roman"/>
                <w:sz w:val="24"/>
                <w:szCs w:val="24"/>
              </w:rPr>
              <w:t>.</w:t>
            </w:r>
          </w:p>
        </w:tc>
        <w:tc>
          <w:tcPr>
            <w:tcW w:w="3005" w:type="dxa"/>
          </w:tcPr>
          <w:p w14:paraId="3E7A48DA" w14:textId="55DA45E2"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 xml:space="preserve">Kudankulam nuclear power station, nearshore, the South coast of India (stainless </w:t>
            </w:r>
            <w:r w:rsidRPr="0030719A">
              <w:rPr>
                <w:rFonts w:ascii="Times New Roman" w:hAnsi="Times New Roman" w:cs="Times New Roman"/>
                <w:sz w:val="24"/>
                <w:szCs w:val="24"/>
              </w:rPr>
              <w:lastRenderedPageBreak/>
              <w:t>steel, polyvinyl chloride and titanium panels).</w:t>
            </w:r>
          </w:p>
        </w:tc>
        <w:tc>
          <w:tcPr>
            <w:tcW w:w="3005" w:type="dxa"/>
          </w:tcPr>
          <w:p w14:paraId="7449B3A0" w14:textId="31B7E43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lastRenderedPageBreak/>
              <w:t>Rajeev et al., 2019</w:t>
            </w:r>
          </w:p>
        </w:tc>
      </w:tr>
      <w:tr w:rsidR="004B33E5" w14:paraId="3792895C" w14:textId="77777777" w:rsidTr="0030719A">
        <w:tc>
          <w:tcPr>
            <w:tcW w:w="3005" w:type="dxa"/>
          </w:tcPr>
          <w:p w14:paraId="1B5674F6" w14:textId="7E7982FB" w:rsidR="004B33E5" w:rsidRPr="006412AC" w:rsidRDefault="004B33E5"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 xml:space="preserve">Proteobacteria, Bacteroidetes, </w:t>
            </w:r>
            <w:proofErr w:type="spellStart"/>
            <w:r w:rsidRPr="006412AC">
              <w:rPr>
                <w:rFonts w:ascii="Times New Roman" w:hAnsi="Times New Roman" w:cs="Times New Roman"/>
                <w:sz w:val="24"/>
                <w:szCs w:val="24"/>
              </w:rPr>
              <w:t>Alteromonadales</w:t>
            </w:r>
            <w:proofErr w:type="spellEnd"/>
            <w:r w:rsidRPr="006412AC">
              <w:rPr>
                <w:rFonts w:ascii="Times New Roman" w:hAnsi="Times New Roman" w:cs="Times New Roman"/>
                <w:sz w:val="24"/>
                <w:szCs w:val="24"/>
              </w:rPr>
              <w:t xml:space="preserve">, </w:t>
            </w:r>
            <w:proofErr w:type="spellStart"/>
            <w:r w:rsidRPr="006412AC">
              <w:rPr>
                <w:rFonts w:ascii="Times New Roman" w:hAnsi="Times New Roman" w:cs="Times New Roman"/>
                <w:sz w:val="24"/>
                <w:szCs w:val="24"/>
              </w:rPr>
              <w:t>Vibrionales</w:t>
            </w:r>
            <w:proofErr w:type="spellEnd"/>
            <w:r w:rsidRPr="006412AC">
              <w:rPr>
                <w:rFonts w:ascii="Times New Roman" w:hAnsi="Times New Roman" w:cs="Times New Roman"/>
                <w:sz w:val="24"/>
                <w:szCs w:val="24"/>
              </w:rPr>
              <w:t>, Actinobacteria and cyanobacteria</w:t>
            </w:r>
          </w:p>
        </w:tc>
        <w:tc>
          <w:tcPr>
            <w:tcW w:w="3005" w:type="dxa"/>
          </w:tcPr>
          <w:p w14:paraId="5ED1D104" w14:textId="4C1BD456" w:rsidR="004B33E5" w:rsidRPr="006412AC" w:rsidRDefault="004B33E5"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Sea water intake region, nuclear power plant, Kudankulam, Tamil Nadu, India (stainless steel, HDPE and titanium).</w:t>
            </w:r>
          </w:p>
        </w:tc>
        <w:tc>
          <w:tcPr>
            <w:tcW w:w="3005" w:type="dxa"/>
          </w:tcPr>
          <w:p w14:paraId="324C6384" w14:textId="5F9DC919" w:rsidR="004B33E5" w:rsidRPr="006412AC" w:rsidRDefault="004B33E5"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Sushmitha et al., 2021</w:t>
            </w:r>
          </w:p>
        </w:tc>
      </w:tr>
      <w:tr w:rsidR="00A47D47" w14:paraId="15107D4B" w14:textId="77777777" w:rsidTr="0030719A">
        <w:tc>
          <w:tcPr>
            <w:tcW w:w="3005" w:type="dxa"/>
          </w:tcPr>
          <w:p w14:paraId="051263E7" w14:textId="08ECA3C9" w:rsidR="00A47D47" w:rsidRPr="006412AC" w:rsidRDefault="00CD0669" w:rsidP="0030719A">
            <w:pPr>
              <w:spacing w:line="276" w:lineRule="auto"/>
              <w:rPr>
                <w:rFonts w:ascii="Times New Roman" w:hAnsi="Times New Roman" w:cs="Times New Roman"/>
                <w:sz w:val="24"/>
                <w:szCs w:val="24"/>
              </w:rPr>
            </w:pPr>
            <w:proofErr w:type="spellStart"/>
            <w:r w:rsidRPr="006412AC">
              <w:rPr>
                <w:rFonts w:ascii="Times New Roman" w:hAnsi="Times New Roman" w:cs="Times New Roman"/>
                <w:sz w:val="24"/>
                <w:szCs w:val="24"/>
              </w:rPr>
              <w:t>Alphaproteobacteria</w:t>
            </w:r>
            <w:proofErr w:type="spellEnd"/>
            <w:r w:rsidRPr="006412AC">
              <w:rPr>
                <w:rFonts w:ascii="Times New Roman" w:hAnsi="Times New Roman" w:cs="Times New Roman"/>
                <w:sz w:val="24"/>
                <w:szCs w:val="24"/>
              </w:rPr>
              <w:t>, Gammaproteobacteria and Cyanobacteria and Diatoms</w:t>
            </w:r>
          </w:p>
        </w:tc>
        <w:tc>
          <w:tcPr>
            <w:tcW w:w="3005" w:type="dxa"/>
          </w:tcPr>
          <w:p w14:paraId="2D8F51E9" w14:textId="281B0510" w:rsidR="00A47D47" w:rsidRPr="006412AC" w:rsidRDefault="00A47D47"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 xml:space="preserve">Yellow </w:t>
            </w:r>
            <w:r w:rsidR="00CD0669" w:rsidRPr="006412AC">
              <w:rPr>
                <w:rFonts w:ascii="Times New Roman" w:hAnsi="Times New Roman" w:cs="Times New Roman"/>
                <w:sz w:val="24"/>
                <w:szCs w:val="24"/>
              </w:rPr>
              <w:t>Sea</w:t>
            </w:r>
            <w:r w:rsidRPr="006412AC">
              <w:rPr>
                <w:rFonts w:ascii="Times New Roman" w:hAnsi="Times New Roman" w:cs="Times New Roman"/>
                <w:sz w:val="24"/>
                <w:szCs w:val="24"/>
              </w:rPr>
              <w:t>, China</w:t>
            </w:r>
            <w:r w:rsidR="00CD0669" w:rsidRPr="006412AC">
              <w:rPr>
                <w:rFonts w:ascii="Times New Roman" w:hAnsi="Times New Roman" w:cs="Times New Roman"/>
                <w:sz w:val="24"/>
                <w:szCs w:val="24"/>
              </w:rPr>
              <w:t xml:space="preserve"> (polypropylene, polyethylene, polylactic acid pellets and glass)</w:t>
            </w:r>
          </w:p>
        </w:tc>
        <w:tc>
          <w:tcPr>
            <w:tcW w:w="3005" w:type="dxa"/>
          </w:tcPr>
          <w:p w14:paraId="6E462BF0" w14:textId="69668201" w:rsidR="00A47D47" w:rsidRPr="006412AC" w:rsidRDefault="00A47D47"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Zhang et al., 2021</w:t>
            </w:r>
          </w:p>
        </w:tc>
      </w:tr>
      <w:tr w:rsidR="00BE2F87" w14:paraId="0E7951E8" w14:textId="77777777" w:rsidTr="0030719A">
        <w:tc>
          <w:tcPr>
            <w:tcW w:w="3005" w:type="dxa"/>
          </w:tcPr>
          <w:p w14:paraId="60B66654" w14:textId="1F727BF4" w:rsidR="00BE2F87" w:rsidRPr="006412AC" w:rsidRDefault="00BE2F87"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 xml:space="preserve">Acinetobacter, </w:t>
            </w:r>
            <w:r w:rsidRPr="006412AC">
              <w:rPr>
                <w:rFonts w:ascii="Times New Roman" w:hAnsi="Times New Roman" w:cs="Times New Roman"/>
                <w:i/>
                <w:iCs/>
                <w:sz w:val="24"/>
                <w:szCs w:val="24"/>
              </w:rPr>
              <w:t xml:space="preserve">Aeromonas </w:t>
            </w:r>
            <w:r w:rsidRPr="006412AC">
              <w:rPr>
                <w:rFonts w:ascii="Times New Roman" w:hAnsi="Times New Roman" w:cs="Times New Roman"/>
                <w:sz w:val="24"/>
                <w:szCs w:val="24"/>
              </w:rPr>
              <w:t xml:space="preserve">sp. and </w:t>
            </w:r>
            <w:r w:rsidRPr="006412AC">
              <w:rPr>
                <w:rFonts w:ascii="Times New Roman" w:hAnsi="Times New Roman" w:cs="Times New Roman"/>
                <w:i/>
                <w:iCs/>
                <w:sz w:val="24"/>
                <w:szCs w:val="24"/>
              </w:rPr>
              <w:t xml:space="preserve">Vibrio </w:t>
            </w:r>
            <w:r w:rsidRPr="006412AC">
              <w:rPr>
                <w:rFonts w:ascii="Times New Roman" w:hAnsi="Times New Roman" w:cs="Times New Roman"/>
                <w:sz w:val="24"/>
                <w:szCs w:val="24"/>
              </w:rPr>
              <w:t>sp.</w:t>
            </w:r>
          </w:p>
        </w:tc>
        <w:tc>
          <w:tcPr>
            <w:tcW w:w="3005" w:type="dxa"/>
          </w:tcPr>
          <w:p w14:paraId="50807F54" w14:textId="2603B91C" w:rsidR="00BE2F87" w:rsidRPr="006412AC" w:rsidRDefault="00BE2F87"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Urban estuary in Brazil (HDPE, LDPE and polypropylene).</w:t>
            </w:r>
          </w:p>
        </w:tc>
        <w:tc>
          <w:tcPr>
            <w:tcW w:w="3005" w:type="dxa"/>
          </w:tcPr>
          <w:p w14:paraId="6CA1990C" w14:textId="3636F6BA" w:rsidR="00BE2F87" w:rsidRPr="006412AC" w:rsidRDefault="00BE2F87"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Canellas et al., 2023</w:t>
            </w:r>
          </w:p>
        </w:tc>
      </w:tr>
      <w:tr w:rsidR="008A7860" w14:paraId="32E2CAA7" w14:textId="77777777" w:rsidTr="0030719A">
        <w:tc>
          <w:tcPr>
            <w:tcW w:w="3005" w:type="dxa"/>
          </w:tcPr>
          <w:p w14:paraId="255C2788" w14:textId="0E493659" w:rsidR="008A7860" w:rsidRPr="006412AC" w:rsidRDefault="008A7860"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 xml:space="preserve">Gammaproteobacteria, Bacilli, </w:t>
            </w:r>
            <w:proofErr w:type="spellStart"/>
            <w:r w:rsidRPr="006412AC">
              <w:rPr>
                <w:rFonts w:ascii="Times New Roman" w:hAnsi="Times New Roman" w:cs="Times New Roman"/>
                <w:sz w:val="24"/>
                <w:szCs w:val="24"/>
              </w:rPr>
              <w:t>Alphaproteobacteria</w:t>
            </w:r>
            <w:proofErr w:type="spellEnd"/>
          </w:p>
        </w:tc>
        <w:tc>
          <w:tcPr>
            <w:tcW w:w="3005" w:type="dxa"/>
          </w:tcPr>
          <w:p w14:paraId="5B654474" w14:textId="46B404D5" w:rsidR="008A7860" w:rsidRPr="006412AC" w:rsidRDefault="00FA57E5"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 xml:space="preserve">Sawadi and </w:t>
            </w:r>
            <w:proofErr w:type="spellStart"/>
            <w:r w:rsidRPr="006412AC">
              <w:rPr>
                <w:rFonts w:ascii="Times New Roman" w:hAnsi="Times New Roman" w:cs="Times New Roman"/>
                <w:sz w:val="24"/>
                <w:szCs w:val="24"/>
              </w:rPr>
              <w:t>Qurum</w:t>
            </w:r>
            <w:proofErr w:type="spellEnd"/>
            <w:r w:rsidRPr="006412AC">
              <w:rPr>
                <w:rFonts w:ascii="Times New Roman" w:hAnsi="Times New Roman" w:cs="Times New Roman"/>
                <w:sz w:val="24"/>
                <w:szCs w:val="24"/>
              </w:rPr>
              <w:t xml:space="preserve"> lagoons in the Sea of Oman (sediment, water, snail guts and plastics)</w:t>
            </w:r>
          </w:p>
        </w:tc>
        <w:tc>
          <w:tcPr>
            <w:tcW w:w="3005" w:type="dxa"/>
          </w:tcPr>
          <w:p w14:paraId="56FFEAE2" w14:textId="09C2F52E" w:rsidR="008A7860" w:rsidRPr="006412AC" w:rsidRDefault="00FA57E5"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Al</w:t>
            </w:r>
            <w:r w:rsidR="00921660" w:rsidRPr="006412AC">
              <w:rPr>
                <w:rFonts w:ascii="Times New Roman" w:hAnsi="Times New Roman" w:cs="Times New Roman"/>
                <w:sz w:val="24"/>
                <w:szCs w:val="24"/>
              </w:rPr>
              <w:t>-</w:t>
            </w:r>
            <w:r w:rsidRPr="006412AC">
              <w:rPr>
                <w:rFonts w:ascii="Times New Roman" w:hAnsi="Times New Roman" w:cs="Times New Roman"/>
                <w:sz w:val="24"/>
                <w:szCs w:val="24"/>
              </w:rPr>
              <w:t>Tarshi et al., 2024</w:t>
            </w:r>
          </w:p>
        </w:tc>
      </w:tr>
      <w:tr w:rsidR="007565C9" w14:paraId="77313E96" w14:textId="77777777" w:rsidTr="0030719A">
        <w:tc>
          <w:tcPr>
            <w:tcW w:w="3005" w:type="dxa"/>
          </w:tcPr>
          <w:p w14:paraId="51DB0A72" w14:textId="117401A1" w:rsidR="007565C9" w:rsidRPr="006412AC" w:rsidRDefault="007565C9" w:rsidP="0030719A">
            <w:pPr>
              <w:spacing w:line="276" w:lineRule="auto"/>
              <w:rPr>
                <w:rFonts w:ascii="Times New Roman" w:hAnsi="Times New Roman" w:cs="Times New Roman"/>
                <w:sz w:val="24"/>
                <w:szCs w:val="24"/>
              </w:rPr>
            </w:pPr>
            <w:r w:rsidRPr="006412AC">
              <w:rPr>
                <w:rFonts w:ascii="Times New Roman" w:hAnsi="Times New Roman" w:cs="Times New Roman"/>
                <w:i/>
                <w:iCs/>
                <w:sz w:val="24"/>
                <w:szCs w:val="24"/>
              </w:rPr>
              <w:t xml:space="preserve">Acinetobacter </w:t>
            </w:r>
            <w:r w:rsidRPr="006412AC">
              <w:rPr>
                <w:rFonts w:ascii="Times New Roman" w:hAnsi="Times New Roman" w:cs="Times New Roman"/>
                <w:sz w:val="24"/>
                <w:szCs w:val="24"/>
              </w:rPr>
              <w:t xml:space="preserve">sp., </w:t>
            </w:r>
            <w:r w:rsidRPr="006412AC">
              <w:rPr>
                <w:rFonts w:ascii="Times New Roman" w:hAnsi="Times New Roman" w:cs="Times New Roman"/>
                <w:i/>
                <w:iCs/>
                <w:sz w:val="24"/>
                <w:szCs w:val="24"/>
              </w:rPr>
              <w:t xml:space="preserve">Bacillus </w:t>
            </w:r>
            <w:r w:rsidRPr="006412AC">
              <w:rPr>
                <w:rFonts w:ascii="Times New Roman" w:hAnsi="Times New Roman" w:cs="Times New Roman"/>
                <w:sz w:val="24"/>
                <w:szCs w:val="24"/>
              </w:rPr>
              <w:t xml:space="preserve">sp., </w:t>
            </w:r>
            <w:proofErr w:type="spellStart"/>
            <w:r w:rsidRPr="006412AC">
              <w:rPr>
                <w:rFonts w:ascii="Times New Roman" w:hAnsi="Times New Roman" w:cs="Times New Roman"/>
                <w:i/>
                <w:iCs/>
                <w:sz w:val="24"/>
                <w:szCs w:val="24"/>
              </w:rPr>
              <w:t>Rhodococcus</w:t>
            </w:r>
            <w:proofErr w:type="spellEnd"/>
            <w:r w:rsidRPr="006412AC">
              <w:rPr>
                <w:rFonts w:ascii="Times New Roman" w:hAnsi="Times New Roman" w:cs="Times New Roman"/>
                <w:i/>
                <w:iCs/>
                <w:sz w:val="24"/>
                <w:szCs w:val="24"/>
              </w:rPr>
              <w:t xml:space="preserve"> </w:t>
            </w:r>
            <w:r w:rsidRPr="006412AC">
              <w:rPr>
                <w:rFonts w:ascii="Times New Roman" w:hAnsi="Times New Roman" w:cs="Times New Roman"/>
                <w:sz w:val="24"/>
                <w:szCs w:val="24"/>
              </w:rPr>
              <w:t xml:space="preserve">sp., </w:t>
            </w:r>
            <w:r w:rsidRPr="006412AC">
              <w:rPr>
                <w:rFonts w:ascii="Times New Roman" w:hAnsi="Times New Roman" w:cs="Times New Roman"/>
                <w:i/>
                <w:iCs/>
                <w:sz w:val="24"/>
                <w:szCs w:val="24"/>
              </w:rPr>
              <w:t xml:space="preserve">Shewanella </w:t>
            </w:r>
            <w:r w:rsidRPr="006412AC">
              <w:rPr>
                <w:rFonts w:ascii="Times New Roman" w:hAnsi="Times New Roman" w:cs="Times New Roman"/>
                <w:sz w:val="24"/>
                <w:szCs w:val="24"/>
              </w:rPr>
              <w:t>sp.,</w:t>
            </w:r>
            <w:r w:rsidRPr="006412AC">
              <w:rPr>
                <w:rFonts w:ascii="Times New Roman" w:hAnsi="Times New Roman" w:cs="Times New Roman"/>
                <w:i/>
                <w:iCs/>
                <w:sz w:val="24"/>
                <w:szCs w:val="24"/>
              </w:rPr>
              <w:t xml:space="preserve"> Streptomyces </w:t>
            </w:r>
            <w:r w:rsidRPr="006412AC">
              <w:rPr>
                <w:rFonts w:ascii="Times New Roman" w:hAnsi="Times New Roman" w:cs="Times New Roman"/>
                <w:sz w:val="24"/>
                <w:szCs w:val="24"/>
              </w:rPr>
              <w:t xml:space="preserve">sp. and </w:t>
            </w:r>
            <w:r w:rsidRPr="006412AC">
              <w:rPr>
                <w:rFonts w:ascii="Times New Roman" w:hAnsi="Times New Roman" w:cs="Times New Roman"/>
                <w:i/>
                <w:iCs/>
                <w:sz w:val="24"/>
                <w:szCs w:val="24"/>
              </w:rPr>
              <w:t xml:space="preserve">Vibrio </w:t>
            </w:r>
            <w:r w:rsidRPr="006412AC">
              <w:rPr>
                <w:rFonts w:ascii="Times New Roman" w:hAnsi="Times New Roman" w:cs="Times New Roman"/>
                <w:sz w:val="24"/>
                <w:szCs w:val="24"/>
              </w:rPr>
              <w:t>sp.</w:t>
            </w:r>
          </w:p>
        </w:tc>
        <w:tc>
          <w:tcPr>
            <w:tcW w:w="3005" w:type="dxa"/>
          </w:tcPr>
          <w:p w14:paraId="5B2C9FDD" w14:textId="7B6324B2" w:rsidR="007565C9" w:rsidRPr="006412AC" w:rsidRDefault="007565C9" w:rsidP="0030719A">
            <w:pPr>
              <w:spacing w:line="276" w:lineRule="auto"/>
              <w:rPr>
                <w:rFonts w:ascii="Times New Roman" w:hAnsi="Times New Roman" w:cs="Times New Roman"/>
                <w:sz w:val="24"/>
                <w:szCs w:val="24"/>
              </w:rPr>
            </w:pPr>
            <w:r w:rsidRPr="006412AC">
              <w:rPr>
                <w:rFonts w:ascii="Times New Roman" w:hAnsi="Times New Roman" w:cs="Times New Roman"/>
                <w:sz w:val="24"/>
                <w:szCs w:val="24"/>
              </w:rPr>
              <w:t xml:space="preserve">Recreational marina, Port of </w:t>
            </w:r>
            <w:proofErr w:type="spellStart"/>
            <w:r w:rsidRPr="006412AC">
              <w:rPr>
                <w:rFonts w:ascii="Times New Roman" w:hAnsi="Times New Roman" w:cs="Times New Roman"/>
                <w:sz w:val="24"/>
                <w:szCs w:val="24"/>
              </w:rPr>
              <w:t>Lexioes</w:t>
            </w:r>
            <w:proofErr w:type="spellEnd"/>
            <w:r w:rsidRPr="006412AC">
              <w:rPr>
                <w:rFonts w:ascii="Times New Roman" w:hAnsi="Times New Roman" w:cs="Times New Roman"/>
                <w:sz w:val="24"/>
                <w:szCs w:val="24"/>
              </w:rPr>
              <w:t>, Portugal (fishing nets- braided polyethylene, braided nylon and thin nylon)</w:t>
            </w:r>
          </w:p>
        </w:tc>
        <w:tc>
          <w:tcPr>
            <w:tcW w:w="3005" w:type="dxa"/>
          </w:tcPr>
          <w:p w14:paraId="59FDC311" w14:textId="78A399AA" w:rsidR="007565C9" w:rsidRPr="006412AC" w:rsidRDefault="007565C9" w:rsidP="0030719A">
            <w:pPr>
              <w:spacing w:line="276" w:lineRule="auto"/>
              <w:rPr>
                <w:rFonts w:ascii="Times New Roman" w:hAnsi="Times New Roman" w:cs="Times New Roman"/>
                <w:sz w:val="24"/>
                <w:szCs w:val="24"/>
              </w:rPr>
            </w:pPr>
            <w:r w:rsidRPr="006412AC">
              <w:rPr>
                <w:rFonts w:ascii="Times New Roman" w:hAnsi="Times New Roman" w:cs="Times New Roman"/>
                <w:color w:val="222222"/>
                <w:sz w:val="24"/>
                <w:szCs w:val="24"/>
                <w:shd w:val="clear" w:color="auto" w:fill="FFFFFF"/>
              </w:rPr>
              <w:t>Perdigão et al., 2025</w:t>
            </w:r>
          </w:p>
        </w:tc>
      </w:tr>
      <w:tr w:rsidR="0030719A" w14:paraId="152D74D7" w14:textId="77777777" w:rsidTr="0030719A">
        <w:tc>
          <w:tcPr>
            <w:tcW w:w="3005" w:type="dxa"/>
          </w:tcPr>
          <w:p w14:paraId="690379A5" w14:textId="541F6BE7"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i/>
                <w:iCs/>
                <w:sz w:val="24"/>
                <w:szCs w:val="24"/>
              </w:rPr>
              <w:t xml:space="preserve">Aeromonas </w:t>
            </w:r>
            <w:proofErr w:type="spellStart"/>
            <w:r w:rsidRPr="00F57060">
              <w:rPr>
                <w:rFonts w:ascii="Times New Roman" w:hAnsi="Times New Roman" w:cs="Times New Roman"/>
                <w:sz w:val="24"/>
                <w:szCs w:val="24"/>
              </w:rPr>
              <w:t>sp</w:t>
            </w:r>
            <w:proofErr w:type="spellEnd"/>
            <w:r w:rsidRPr="00F57060">
              <w:rPr>
                <w:rFonts w:ascii="Times New Roman" w:hAnsi="Times New Roman" w:cs="Times New Roman"/>
                <w:sz w:val="24"/>
                <w:szCs w:val="24"/>
              </w:rPr>
              <w:t>,</w:t>
            </w:r>
            <w:r w:rsidRPr="0030719A">
              <w:rPr>
                <w:rFonts w:ascii="Times New Roman" w:hAnsi="Times New Roman" w:cs="Times New Roman"/>
                <w:i/>
                <w:iCs/>
                <w:sz w:val="24"/>
                <w:szCs w:val="24"/>
              </w:rPr>
              <w:t xml:space="preserve"> Alcaligenes sp., </w:t>
            </w:r>
            <w:proofErr w:type="spellStart"/>
            <w:r w:rsidRPr="0030719A">
              <w:rPr>
                <w:rFonts w:ascii="Times New Roman" w:hAnsi="Times New Roman" w:cs="Times New Roman"/>
                <w:i/>
                <w:iCs/>
                <w:sz w:val="24"/>
                <w:szCs w:val="24"/>
              </w:rPr>
              <w:t>Alteromonas</w:t>
            </w:r>
            <w:proofErr w:type="spellEnd"/>
            <w:r w:rsidRPr="0030719A">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Bacillus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w:t>
            </w:r>
            <w:proofErr w:type="spellStart"/>
            <w:r w:rsidRPr="0030719A">
              <w:rPr>
                <w:rFonts w:ascii="Times New Roman" w:hAnsi="Times New Roman" w:cs="Times New Roman"/>
                <w:i/>
                <w:iCs/>
                <w:sz w:val="24"/>
                <w:szCs w:val="24"/>
              </w:rPr>
              <w:t>Chromobacterium</w:t>
            </w:r>
            <w:proofErr w:type="spellEnd"/>
            <w:r w:rsidRPr="0030719A">
              <w:rPr>
                <w:rFonts w:ascii="Times New Roman" w:hAnsi="Times New Roman" w:cs="Times New Roman"/>
                <w:i/>
                <w:iCs/>
                <w:sz w:val="24"/>
                <w:szCs w:val="24"/>
              </w:rPr>
              <w:t xml:space="preserve">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Escherichia coli, Corynebacterium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Enterobacter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Flavobacterium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Klebsiella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Micrococcus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Proteus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Pseudomonas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Salmonella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Staphylococcus </w:t>
            </w:r>
            <w:r w:rsidRPr="00F57060">
              <w:rPr>
                <w:rFonts w:ascii="Times New Roman" w:hAnsi="Times New Roman" w:cs="Times New Roman"/>
                <w:sz w:val="24"/>
                <w:szCs w:val="24"/>
              </w:rPr>
              <w:t>sp.,</w:t>
            </w:r>
            <w:r w:rsidRPr="0030719A">
              <w:rPr>
                <w:rFonts w:ascii="Times New Roman" w:hAnsi="Times New Roman" w:cs="Times New Roman"/>
                <w:i/>
                <w:iCs/>
                <w:sz w:val="24"/>
                <w:szCs w:val="24"/>
              </w:rPr>
              <w:t xml:space="preserve"> </w:t>
            </w:r>
            <w:r w:rsidR="00F57060">
              <w:rPr>
                <w:rFonts w:ascii="Times New Roman" w:hAnsi="Times New Roman" w:cs="Times New Roman"/>
                <w:sz w:val="24"/>
                <w:szCs w:val="24"/>
              </w:rPr>
              <w:t xml:space="preserve">and </w:t>
            </w:r>
            <w:r w:rsidRPr="0030719A">
              <w:rPr>
                <w:rFonts w:ascii="Times New Roman" w:hAnsi="Times New Roman" w:cs="Times New Roman"/>
                <w:i/>
                <w:iCs/>
                <w:sz w:val="24"/>
                <w:szCs w:val="24"/>
              </w:rPr>
              <w:t xml:space="preserve">Vibrio </w:t>
            </w:r>
            <w:r w:rsidRPr="00F57060">
              <w:rPr>
                <w:rFonts w:ascii="Times New Roman" w:hAnsi="Times New Roman" w:cs="Times New Roman"/>
                <w:sz w:val="24"/>
                <w:szCs w:val="24"/>
              </w:rPr>
              <w:t>sp.</w:t>
            </w:r>
          </w:p>
        </w:tc>
        <w:tc>
          <w:tcPr>
            <w:tcW w:w="3005" w:type="dxa"/>
          </w:tcPr>
          <w:p w14:paraId="455EB058" w14:textId="61822F19" w:rsidR="0030719A" w:rsidRPr="0030719A" w:rsidRDefault="0030719A" w:rsidP="0030719A">
            <w:pPr>
              <w:spacing w:line="276" w:lineRule="auto"/>
              <w:rPr>
                <w:rFonts w:ascii="Times New Roman" w:hAnsi="Times New Roman" w:cs="Times New Roman"/>
                <w:sz w:val="24"/>
                <w:szCs w:val="24"/>
              </w:rPr>
            </w:pPr>
            <w:r w:rsidRPr="0030719A">
              <w:rPr>
                <w:rFonts w:ascii="Times New Roman" w:hAnsi="Times New Roman" w:cs="Times New Roman"/>
                <w:sz w:val="24"/>
                <w:szCs w:val="24"/>
              </w:rPr>
              <w:t>Vellar estuary (aluminium, fiberglass and wooden panels)</w:t>
            </w:r>
          </w:p>
        </w:tc>
        <w:tc>
          <w:tcPr>
            <w:tcW w:w="3005" w:type="dxa"/>
          </w:tcPr>
          <w:p w14:paraId="5C9FEE0B" w14:textId="68360DDA" w:rsidR="0030719A" w:rsidRPr="0030719A" w:rsidRDefault="0030719A" w:rsidP="0030719A">
            <w:pPr>
              <w:spacing w:line="276" w:lineRule="auto"/>
              <w:rPr>
                <w:rFonts w:ascii="Times New Roman" w:hAnsi="Times New Roman" w:cs="Times New Roman"/>
                <w:sz w:val="24"/>
                <w:szCs w:val="24"/>
              </w:rPr>
            </w:pPr>
            <w:proofErr w:type="spellStart"/>
            <w:r w:rsidRPr="0030719A">
              <w:rPr>
                <w:rFonts w:ascii="Times New Roman" w:hAnsi="Times New Roman" w:cs="Times New Roman"/>
                <w:sz w:val="24"/>
                <w:szCs w:val="24"/>
              </w:rPr>
              <w:t>Celcia</w:t>
            </w:r>
            <w:proofErr w:type="spellEnd"/>
            <w:r w:rsidRPr="0030719A">
              <w:rPr>
                <w:rFonts w:ascii="Times New Roman" w:hAnsi="Times New Roman" w:cs="Times New Roman"/>
                <w:sz w:val="24"/>
                <w:szCs w:val="24"/>
              </w:rPr>
              <w:t xml:space="preserve"> et al., 202</w:t>
            </w:r>
            <w:r w:rsidR="007A6617">
              <w:rPr>
                <w:rFonts w:ascii="Times New Roman" w:hAnsi="Times New Roman" w:cs="Times New Roman"/>
                <w:sz w:val="24"/>
                <w:szCs w:val="24"/>
              </w:rPr>
              <w:t>6</w:t>
            </w:r>
          </w:p>
        </w:tc>
      </w:tr>
    </w:tbl>
    <w:p w14:paraId="3E7F088C" w14:textId="77777777" w:rsidR="00AE3F3D" w:rsidRDefault="00AE3F3D" w:rsidP="00770150">
      <w:pPr>
        <w:spacing w:line="360" w:lineRule="auto"/>
        <w:jc w:val="both"/>
        <w:rPr>
          <w:rFonts w:ascii="Times New Roman" w:hAnsi="Times New Roman" w:cs="Times New Roman"/>
          <w:sz w:val="24"/>
          <w:szCs w:val="24"/>
        </w:rPr>
      </w:pPr>
    </w:p>
    <w:p w14:paraId="0C2F32A4" w14:textId="77777777" w:rsidR="004D2DA5" w:rsidRDefault="004D2DA5" w:rsidP="00770150">
      <w:pPr>
        <w:spacing w:line="360" w:lineRule="auto"/>
        <w:jc w:val="both"/>
        <w:rPr>
          <w:rFonts w:ascii="Times New Roman" w:hAnsi="Times New Roman" w:cs="Times New Roman"/>
          <w:sz w:val="24"/>
          <w:szCs w:val="24"/>
        </w:rPr>
      </w:pPr>
    </w:p>
    <w:p w14:paraId="2670BA41" w14:textId="77777777" w:rsidR="0030719A" w:rsidRDefault="0030719A" w:rsidP="00F5461B">
      <w:pPr>
        <w:rPr>
          <w:rFonts w:ascii="Times New Roman" w:hAnsi="Times New Roman" w:cs="Times New Roman"/>
          <w:sz w:val="24"/>
          <w:szCs w:val="24"/>
        </w:rPr>
      </w:pPr>
    </w:p>
    <w:p w14:paraId="1CBAA6B0" w14:textId="77777777" w:rsidR="00CE7248" w:rsidRDefault="00CE7248">
      <w:pPr>
        <w:spacing w:line="27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822069C" w14:textId="7BE509EC" w:rsidR="00005F85" w:rsidRDefault="001F5981" w:rsidP="00F5461B">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5. </w:t>
      </w:r>
      <w:r w:rsidR="00F5461B" w:rsidRPr="00C53145">
        <w:rPr>
          <w:rFonts w:ascii="Times New Roman" w:hAnsi="Times New Roman" w:cs="Times New Roman"/>
          <w:b/>
          <w:bCs/>
          <w:sz w:val="24"/>
          <w:szCs w:val="24"/>
        </w:rPr>
        <w:t>CONCLUSION</w:t>
      </w:r>
    </w:p>
    <w:p w14:paraId="5F02C3D4" w14:textId="7BF9AC4C" w:rsidR="00930EDD" w:rsidRDefault="00930EDD" w:rsidP="00930EDD">
      <w:pPr>
        <w:spacing w:line="360" w:lineRule="auto"/>
        <w:jc w:val="both"/>
        <w:rPr>
          <w:rFonts w:ascii="Times New Roman" w:eastAsia="Times New Roman" w:hAnsi="Times New Roman" w:cs="Times New Roman"/>
          <w:kern w:val="0"/>
          <w:sz w:val="24"/>
          <w:szCs w:val="24"/>
          <w:lang w:val="en-US"/>
        </w:rPr>
      </w:pPr>
      <w:r>
        <w:rPr>
          <w:rFonts w:ascii="Times New Roman" w:hAnsi="Times New Roman" w:cs="Times New Roman"/>
          <w:b/>
          <w:bCs/>
          <w:sz w:val="24"/>
          <w:szCs w:val="24"/>
        </w:rPr>
        <w:tab/>
      </w:r>
      <w:r w:rsidRPr="00930EDD">
        <w:rPr>
          <w:rFonts w:ascii="Times New Roman" w:hAnsi="Times New Roman" w:cs="Times New Roman"/>
          <w:sz w:val="24"/>
          <w:szCs w:val="24"/>
        </w:rPr>
        <w:t>The present investigation demonstrated that salinity</w:t>
      </w:r>
      <w:r>
        <w:rPr>
          <w:rFonts w:ascii="Times New Roman" w:hAnsi="Times New Roman" w:cs="Times New Roman"/>
          <w:sz w:val="24"/>
          <w:szCs w:val="24"/>
        </w:rPr>
        <w:t xml:space="preserve"> gradients strongly influence physico</w:t>
      </w:r>
      <w:r w:rsidR="00B55922">
        <w:rPr>
          <w:rFonts w:ascii="Times New Roman" w:hAnsi="Times New Roman" w:cs="Times New Roman"/>
          <w:sz w:val="24"/>
          <w:szCs w:val="24"/>
        </w:rPr>
        <w:t>-</w:t>
      </w:r>
      <w:r>
        <w:rPr>
          <w:rFonts w:ascii="Times New Roman" w:hAnsi="Times New Roman" w:cs="Times New Roman"/>
          <w:sz w:val="24"/>
          <w:szCs w:val="24"/>
        </w:rPr>
        <w:t xml:space="preserve">chemical conditions, bacterial abundance and biofilm- forming communities across marine, brackish and freshwater zones of the Vellar estuary. Variations in physicochemical conditions </w:t>
      </w:r>
      <w:r w:rsidR="00B55922">
        <w:rPr>
          <w:rFonts w:ascii="Times New Roman" w:hAnsi="Times New Roman" w:cs="Times New Roman"/>
          <w:sz w:val="24"/>
          <w:szCs w:val="24"/>
        </w:rPr>
        <w:t xml:space="preserve">found </w:t>
      </w:r>
      <w:r>
        <w:rPr>
          <w:rFonts w:ascii="Times New Roman" w:hAnsi="Times New Roman" w:cs="Times New Roman"/>
          <w:sz w:val="24"/>
          <w:szCs w:val="24"/>
        </w:rPr>
        <w:t xml:space="preserve">created distinct ecological equivalents that regulated microbial colonization and succession on the submerged PET panels. Significant differences between the parameters among </w:t>
      </w:r>
      <w:r w:rsidR="00B55922">
        <w:rPr>
          <w:rFonts w:ascii="Times New Roman" w:hAnsi="Times New Roman" w:cs="Times New Roman"/>
          <w:sz w:val="24"/>
          <w:szCs w:val="24"/>
        </w:rPr>
        <w:t xml:space="preserve">the </w:t>
      </w:r>
      <w:r>
        <w:rPr>
          <w:rFonts w:ascii="Times New Roman" w:hAnsi="Times New Roman" w:cs="Times New Roman"/>
          <w:sz w:val="24"/>
          <w:szCs w:val="24"/>
        </w:rPr>
        <w:t xml:space="preserve">zones were supported by ANOVA analysis, confirming the importance of </w:t>
      </w:r>
      <w:r w:rsidR="001F3790">
        <w:rPr>
          <w:rFonts w:ascii="Times New Roman" w:hAnsi="Times New Roman" w:cs="Times New Roman"/>
          <w:sz w:val="24"/>
          <w:szCs w:val="24"/>
        </w:rPr>
        <w:t xml:space="preserve">salinity-driven habitat differentiation in shaping the microbial communities. The TPC </w:t>
      </w:r>
      <w:r w:rsidR="00B55922">
        <w:rPr>
          <w:rFonts w:ascii="Times New Roman" w:hAnsi="Times New Roman" w:cs="Times New Roman"/>
          <w:sz w:val="24"/>
          <w:szCs w:val="24"/>
        </w:rPr>
        <w:t xml:space="preserve">was found to have </w:t>
      </w:r>
      <w:r w:rsidR="001F3790">
        <w:rPr>
          <w:rFonts w:ascii="Times New Roman" w:hAnsi="Times New Roman" w:cs="Times New Roman"/>
          <w:sz w:val="24"/>
          <w:szCs w:val="24"/>
        </w:rPr>
        <w:t>increase</w:t>
      </w:r>
      <w:r w:rsidR="00B55922">
        <w:rPr>
          <w:rFonts w:ascii="Times New Roman" w:hAnsi="Times New Roman" w:cs="Times New Roman"/>
          <w:sz w:val="24"/>
          <w:szCs w:val="24"/>
        </w:rPr>
        <w:t>d</w:t>
      </w:r>
      <w:r w:rsidR="001F3790">
        <w:rPr>
          <w:rFonts w:ascii="Times New Roman" w:hAnsi="Times New Roman" w:cs="Times New Roman"/>
          <w:sz w:val="24"/>
          <w:szCs w:val="24"/>
        </w:rPr>
        <w:t xml:space="preserve"> over 4 weeks, followed by a decline due to the colonization by higher </w:t>
      </w:r>
      <w:r w:rsidR="00D6346A">
        <w:rPr>
          <w:rFonts w:ascii="Times New Roman" w:hAnsi="Times New Roman" w:cs="Times New Roman"/>
          <w:sz w:val="24"/>
          <w:szCs w:val="24"/>
        </w:rPr>
        <w:t xml:space="preserve">order </w:t>
      </w:r>
      <w:r w:rsidR="001F3790">
        <w:rPr>
          <w:rFonts w:ascii="Times New Roman" w:hAnsi="Times New Roman" w:cs="Times New Roman"/>
          <w:sz w:val="24"/>
          <w:szCs w:val="24"/>
        </w:rPr>
        <w:t xml:space="preserve">organisms. The brackish zone recorded the highest bacterial density, </w:t>
      </w:r>
      <w:r w:rsidR="001F3790" w:rsidRPr="004F5BED">
        <w:rPr>
          <w:rFonts w:ascii="Times New Roman" w:hAnsi="Times New Roman" w:cs="Times New Roman"/>
          <w:sz w:val="24"/>
          <w:szCs w:val="24"/>
        </w:rPr>
        <w:t xml:space="preserve">160x10² </w:t>
      </w:r>
      <w:r w:rsidR="001F3790">
        <w:rPr>
          <w:rFonts w:ascii="Times New Roman" w:hAnsi="Times New Roman" w:cs="Times New Roman"/>
          <w:sz w:val="24"/>
          <w:szCs w:val="24"/>
        </w:rPr>
        <w:t>CFU ml</w:t>
      </w:r>
      <w:r w:rsidR="001F3790">
        <w:rPr>
          <w:rFonts w:ascii="Times New Roman" w:hAnsi="Times New Roman" w:cs="Times New Roman"/>
          <w:sz w:val="24"/>
          <w:szCs w:val="24"/>
          <w:vertAlign w:val="superscript"/>
        </w:rPr>
        <w:t>-1</w:t>
      </w:r>
      <w:r w:rsidR="001F3790">
        <w:rPr>
          <w:rFonts w:ascii="Times New Roman" w:hAnsi="Times New Roman" w:cs="Times New Roman"/>
          <w:sz w:val="24"/>
          <w:szCs w:val="24"/>
        </w:rPr>
        <w:t xml:space="preserve">, followed by the freshwater zone, </w:t>
      </w:r>
      <w:r w:rsidR="001F3790" w:rsidRPr="00B33D7E">
        <w:rPr>
          <w:rFonts w:ascii="Times New Roman" w:hAnsi="Times New Roman" w:cs="Times New Roman"/>
          <w:sz w:val="24"/>
          <w:szCs w:val="24"/>
        </w:rPr>
        <w:t>125x10²</w:t>
      </w:r>
      <w:r w:rsidR="001F3790">
        <w:rPr>
          <w:rFonts w:ascii="Times New Roman" w:hAnsi="Times New Roman" w:cs="Times New Roman"/>
          <w:sz w:val="24"/>
          <w:szCs w:val="24"/>
        </w:rPr>
        <w:t xml:space="preserve"> CFU ml</w:t>
      </w:r>
      <w:r w:rsidR="001F3790">
        <w:rPr>
          <w:rFonts w:ascii="Times New Roman" w:hAnsi="Times New Roman" w:cs="Times New Roman"/>
          <w:sz w:val="24"/>
          <w:szCs w:val="24"/>
          <w:vertAlign w:val="superscript"/>
        </w:rPr>
        <w:t>-1</w:t>
      </w:r>
      <w:r w:rsidR="001F3790">
        <w:rPr>
          <w:rFonts w:ascii="Times New Roman" w:hAnsi="Times New Roman" w:cs="Times New Roman"/>
          <w:sz w:val="24"/>
          <w:szCs w:val="24"/>
        </w:rPr>
        <w:t xml:space="preserve"> and the marine zone (</w:t>
      </w:r>
      <w:r w:rsidR="001F3790" w:rsidRPr="004F5BED">
        <w:rPr>
          <w:rFonts w:ascii="Times New Roman" w:hAnsi="Times New Roman" w:cs="Times New Roman"/>
          <w:sz w:val="24"/>
          <w:szCs w:val="24"/>
        </w:rPr>
        <w:t>1</w:t>
      </w:r>
      <w:r w:rsidR="001F3790">
        <w:rPr>
          <w:rFonts w:ascii="Times New Roman" w:hAnsi="Times New Roman" w:cs="Times New Roman"/>
          <w:sz w:val="24"/>
          <w:szCs w:val="24"/>
        </w:rPr>
        <w:t>18</w:t>
      </w:r>
      <w:r w:rsidR="001F3790" w:rsidRPr="004F5BED">
        <w:rPr>
          <w:rFonts w:ascii="Times New Roman" w:hAnsi="Times New Roman" w:cs="Times New Roman"/>
          <w:sz w:val="24"/>
          <w:szCs w:val="24"/>
        </w:rPr>
        <w:t xml:space="preserve">x10² </w:t>
      </w:r>
      <w:r w:rsidR="001F3790">
        <w:rPr>
          <w:rFonts w:ascii="Times New Roman" w:hAnsi="Times New Roman" w:cs="Times New Roman"/>
          <w:sz w:val="24"/>
          <w:szCs w:val="24"/>
        </w:rPr>
        <w:t>CFU ml</w:t>
      </w:r>
      <w:r w:rsidR="001F3790">
        <w:rPr>
          <w:rFonts w:ascii="Times New Roman" w:hAnsi="Times New Roman" w:cs="Times New Roman"/>
          <w:sz w:val="24"/>
          <w:szCs w:val="24"/>
          <w:vertAlign w:val="superscript"/>
        </w:rPr>
        <w:t>-1</w:t>
      </w:r>
      <w:r w:rsidR="001F3790">
        <w:rPr>
          <w:rFonts w:ascii="Times New Roman" w:hAnsi="Times New Roman" w:cs="Times New Roman"/>
          <w:sz w:val="24"/>
          <w:szCs w:val="24"/>
        </w:rPr>
        <w:t>), indicating that intermediate salinity conditions favo</w:t>
      </w:r>
      <w:r w:rsidR="003C2303">
        <w:rPr>
          <w:rFonts w:ascii="Times New Roman" w:hAnsi="Times New Roman" w:cs="Times New Roman"/>
          <w:sz w:val="24"/>
          <w:szCs w:val="24"/>
        </w:rPr>
        <w:t>u</w:t>
      </w:r>
      <w:r w:rsidR="001F3790">
        <w:rPr>
          <w:rFonts w:ascii="Times New Roman" w:hAnsi="Times New Roman" w:cs="Times New Roman"/>
          <w:sz w:val="24"/>
          <w:szCs w:val="24"/>
        </w:rPr>
        <w:t xml:space="preserve">r microbial proliferation and surface colonization. </w:t>
      </w:r>
      <w:r w:rsidR="001F3790" w:rsidRPr="008C5BAF">
        <w:rPr>
          <w:rFonts w:ascii="Times New Roman" w:hAnsi="Times New Roman" w:cs="Times New Roman"/>
          <w:sz w:val="24"/>
          <w:szCs w:val="24"/>
        </w:rPr>
        <w:t xml:space="preserve">Bacterial composition </w:t>
      </w:r>
      <w:r w:rsidR="001F3790">
        <w:rPr>
          <w:rFonts w:ascii="Times New Roman" w:hAnsi="Times New Roman" w:cs="Times New Roman"/>
          <w:sz w:val="24"/>
          <w:szCs w:val="24"/>
        </w:rPr>
        <w:t xml:space="preserve">was found </w:t>
      </w:r>
      <w:r w:rsidR="003C2303">
        <w:rPr>
          <w:rFonts w:ascii="Times New Roman" w:hAnsi="Times New Roman" w:cs="Times New Roman"/>
          <w:sz w:val="24"/>
          <w:szCs w:val="24"/>
        </w:rPr>
        <w:t xml:space="preserve">to </w:t>
      </w:r>
      <w:r w:rsidR="00F57060">
        <w:rPr>
          <w:rFonts w:ascii="Times New Roman" w:hAnsi="Times New Roman" w:cs="Times New Roman"/>
          <w:sz w:val="24"/>
          <w:szCs w:val="24"/>
        </w:rPr>
        <w:t>vary</w:t>
      </w:r>
      <w:r w:rsidR="001F3790" w:rsidRPr="008C5BAF">
        <w:rPr>
          <w:rFonts w:ascii="Times New Roman" w:hAnsi="Times New Roman" w:cs="Times New Roman"/>
          <w:sz w:val="24"/>
          <w:szCs w:val="24"/>
        </w:rPr>
        <w:t xml:space="preserve"> along the salinity gradient</w:t>
      </w:r>
      <w:r w:rsidR="001F3790">
        <w:rPr>
          <w:rFonts w:ascii="Times New Roman" w:hAnsi="Times New Roman" w:cs="Times New Roman"/>
          <w:sz w:val="24"/>
          <w:szCs w:val="24"/>
        </w:rPr>
        <w:t>s</w:t>
      </w:r>
      <w:r w:rsidR="001F3790" w:rsidRPr="008C5BAF">
        <w:rPr>
          <w:rFonts w:ascii="Times New Roman" w:hAnsi="Times New Roman" w:cs="Times New Roman"/>
          <w:sz w:val="24"/>
          <w:szCs w:val="24"/>
        </w:rPr>
        <w:t xml:space="preserve">. Marine and brackish zones were dominated by </w:t>
      </w:r>
      <w:r w:rsidR="001F3790" w:rsidRPr="008C5BAF">
        <w:rPr>
          <w:rFonts w:ascii="Times New Roman" w:eastAsia="Times New Roman" w:hAnsi="Times New Roman" w:cs="Times New Roman"/>
          <w:i/>
          <w:iCs/>
          <w:kern w:val="0"/>
          <w:sz w:val="24"/>
          <w:szCs w:val="24"/>
          <w:lang w:val="en-US"/>
        </w:rPr>
        <w:t>Vibrio</w:t>
      </w:r>
      <w:r w:rsidR="001F3790" w:rsidRPr="008C5BAF">
        <w:rPr>
          <w:rFonts w:ascii="Times New Roman" w:eastAsia="Times New Roman" w:hAnsi="Times New Roman" w:cs="Times New Roman"/>
          <w:kern w:val="0"/>
          <w:sz w:val="24"/>
          <w:szCs w:val="24"/>
          <w:lang w:val="en-US"/>
        </w:rPr>
        <w:t xml:space="preserve"> sp. (</w:t>
      </w:r>
      <w:r w:rsidR="001F3790" w:rsidRPr="008C5BAF">
        <w:rPr>
          <w:rFonts w:ascii="Times New Roman" w:eastAsia="Times New Roman" w:hAnsi="Times New Roman" w:cs="Times New Roman"/>
          <w:i/>
          <w:iCs/>
          <w:kern w:val="0"/>
          <w:sz w:val="24"/>
          <w:szCs w:val="24"/>
          <w:lang w:val="en-US"/>
        </w:rPr>
        <w:t xml:space="preserve">Vibrio </w:t>
      </w:r>
      <w:proofErr w:type="spellStart"/>
      <w:r w:rsidR="001F3790" w:rsidRPr="008C5BAF">
        <w:rPr>
          <w:rFonts w:ascii="Times New Roman" w:eastAsia="Times New Roman" w:hAnsi="Times New Roman" w:cs="Times New Roman"/>
          <w:i/>
          <w:iCs/>
          <w:kern w:val="0"/>
          <w:sz w:val="24"/>
          <w:szCs w:val="24"/>
          <w:lang w:val="en-US"/>
        </w:rPr>
        <w:t>harveyi</w:t>
      </w:r>
      <w:proofErr w:type="spellEnd"/>
      <w:r w:rsidR="001F3790" w:rsidRPr="008C5BAF">
        <w:rPr>
          <w:rFonts w:ascii="Times New Roman" w:eastAsia="Times New Roman" w:hAnsi="Times New Roman" w:cs="Times New Roman"/>
          <w:kern w:val="0"/>
          <w:sz w:val="24"/>
          <w:szCs w:val="24"/>
          <w:lang w:val="en-US"/>
        </w:rPr>
        <w:t xml:space="preserve"> and </w:t>
      </w:r>
      <w:r w:rsidR="001F3790" w:rsidRPr="008C5BAF">
        <w:rPr>
          <w:rFonts w:ascii="Times New Roman" w:eastAsia="Times New Roman" w:hAnsi="Times New Roman" w:cs="Times New Roman"/>
          <w:i/>
          <w:iCs/>
          <w:kern w:val="0"/>
          <w:sz w:val="24"/>
          <w:szCs w:val="24"/>
          <w:lang w:val="en-US"/>
        </w:rPr>
        <w:t>Vibrio alginolyticus</w:t>
      </w:r>
      <w:r w:rsidR="001F3790" w:rsidRPr="008C5BAF">
        <w:rPr>
          <w:rFonts w:ascii="Times New Roman" w:eastAsia="Times New Roman" w:hAnsi="Times New Roman" w:cs="Times New Roman"/>
          <w:kern w:val="0"/>
          <w:sz w:val="24"/>
          <w:szCs w:val="24"/>
          <w:lang w:val="en-US"/>
        </w:rPr>
        <w:t>)</w:t>
      </w:r>
      <w:r w:rsidR="001F3790">
        <w:rPr>
          <w:rFonts w:ascii="Times New Roman" w:eastAsia="Times New Roman" w:hAnsi="Times New Roman" w:cs="Times New Roman"/>
          <w:kern w:val="0"/>
          <w:sz w:val="24"/>
          <w:szCs w:val="24"/>
          <w:lang w:val="en-US"/>
        </w:rPr>
        <w:t>,</w:t>
      </w:r>
      <w:r w:rsidR="001F3790" w:rsidRPr="008C5BAF">
        <w:rPr>
          <w:rFonts w:ascii="Times New Roman" w:eastAsia="Times New Roman" w:hAnsi="Times New Roman" w:cs="Times New Roman"/>
          <w:kern w:val="0"/>
          <w:sz w:val="24"/>
          <w:szCs w:val="24"/>
          <w:lang w:val="en-US"/>
        </w:rPr>
        <w:t xml:space="preserve"> followed by </w:t>
      </w:r>
      <w:r w:rsidR="001F3790" w:rsidRPr="008C5BAF">
        <w:rPr>
          <w:rFonts w:ascii="Times New Roman" w:eastAsia="Times New Roman" w:hAnsi="Times New Roman" w:cs="Times New Roman"/>
          <w:i/>
          <w:iCs/>
          <w:kern w:val="0"/>
          <w:sz w:val="24"/>
          <w:szCs w:val="24"/>
          <w:lang w:val="en-US"/>
        </w:rPr>
        <w:t>Pseudomonas</w:t>
      </w:r>
      <w:r w:rsidR="001F3790" w:rsidRPr="008C5BAF">
        <w:rPr>
          <w:rFonts w:ascii="Times New Roman" w:eastAsia="Times New Roman" w:hAnsi="Times New Roman" w:cs="Times New Roman"/>
          <w:kern w:val="0"/>
          <w:sz w:val="24"/>
          <w:szCs w:val="24"/>
          <w:lang w:val="en-US"/>
        </w:rPr>
        <w:t xml:space="preserve"> sp., </w:t>
      </w:r>
      <w:r w:rsidR="001F3790" w:rsidRPr="008C5BAF">
        <w:rPr>
          <w:rFonts w:ascii="Times New Roman" w:eastAsia="Times New Roman" w:hAnsi="Times New Roman" w:cs="Times New Roman"/>
          <w:i/>
          <w:iCs/>
          <w:kern w:val="0"/>
          <w:sz w:val="24"/>
          <w:szCs w:val="24"/>
          <w:lang w:val="en-US"/>
        </w:rPr>
        <w:t>Chromobacter</w:t>
      </w:r>
      <w:r w:rsidR="001F3790" w:rsidRPr="008C5BAF">
        <w:rPr>
          <w:rFonts w:ascii="Times New Roman" w:eastAsia="Times New Roman" w:hAnsi="Times New Roman" w:cs="Times New Roman"/>
          <w:kern w:val="0"/>
          <w:sz w:val="24"/>
          <w:szCs w:val="24"/>
          <w:lang w:val="en-US"/>
        </w:rPr>
        <w:t xml:space="preserve"> sp.,</w:t>
      </w:r>
      <w:r w:rsidR="001F3790">
        <w:rPr>
          <w:rFonts w:ascii="Times New Roman" w:eastAsia="Times New Roman" w:hAnsi="Times New Roman" w:cs="Times New Roman"/>
          <w:kern w:val="0"/>
          <w:sz w:val="24"/>
          <w:szCs w:val="24"/>
          <w:lang w:val="en-US"/>
        </w:rPr>
        <w:t xml:space="preserve"> </w:t>
      </w:r>
      <w:r w:rsidR="001F3790" w:rsidRPr="008C5BAF">
        <w:rPr>
          <w:rFonts w:ascii="Times New Roman" w:eastAsia="Times New Roman" w:hAnsi="Times New Roman" w:cs="Times New Roman"/>
          <w:kern w:val="0"/>
          <w:sz w:val="24"/>
          <w:szCs w:val="24"/>
          <w:lang w:val="en-US"/>
        </w:rPr>
        <w:t xml:space="preserve">whereas </w:t>
      </w:r>
      <w:r w:rsidR="001F3790">
        <w:rPr>
          <w:rFonts w:ascii="Times New Roman" w:eastAsia="Times New Roman" w:hAnsi="Times New Roman" w:cs="Times New Roman"/>
          <w:kern w:val="0"/>
          <w:sz w:val="24"/>
          <w:szCs w:val="24"/>
          <w:lang w:val="en-US"/>
        </w:rPr>
        <w:t xml:space="preserve">the </w:t>
      </w:r>
      <w:r w:rsidR="001F3790" w:rsidRPr="008C5BAF">
        <w:rPr>
          <w:rFonts w:ascii="Times New Roman" w:eastAsia="Times New Roman" w:hAnsi="Times New Roman" w:cs="Times New Roman"/>
          <w:kern w:val="0"/>
          <w:sz w:val="24"/>
          <w:szCs w:val="24"/>
          <w:lang w:val="en-US"/>
        </w:rPr>
        <w:t xml:space="preserve">freshwater zone </w:t>
      </w:r>
      <w:r w:rsidR="001F3790">
        <w:rPr>
          <w:rFonts w:ascii="Times New Roman" w:eastAsia="Times New Roman" w:hAnsi="Times New Roman" w:cs="Times New Roman"/>
          <w:kern w:val="0"/>
          <w:sz w:val="24"/>
          <w:szCs w:val="24"/>
          <w:lang w:val="en-US"/>
        </w:rPr>
        <w:t>was</w:t>
      </w:r>
      <w:r w:rsidR="001F3790" w:rsidRPr="008C5BAF">
        <w:rPr>
          <w:rFonts w:ascii="Times New Roman" w:eastAsia="Times New Roman" w:hAnsi="Times New Roman" w:cs="Times New Roman"/>
          <w:kern w:val="0"/>
          <w:sz w:val="24"/>
          <w:szCs w:val="24"/>
          <w:lang w:val="en-US"/>
        </w:rPr>
        <w:t xml:space="preserve"> dominated by </w:t>
      </w:r>
      <w:r w:rsidR="001F3790" w:rsidRPr="008C5BAF">
        <w:rPr>
          <w:rFonts w:ascii="Times New Roman" w:eastAsia="Times New Roman" w:hAnsi="Times New Roman" w:cs="Times New Roman"/>
          <w:i/>
          <w:iCs/>
          <w:kern w:val="0"/>
          <w:sz w:val="24"/>
          <w:szCs w:val="24"/>
          <w:lang w:val="en-US"/>
        </w:rPr>
        <w:t>Pseudomonas</w:t>
      </w:r>
      <w:r w:rsidR="001F3790" w:rsidRPr="008C5BAF">
        <w:rPr>
          <w:rFonts w:ascii="Times New Roman" w:eastAsia="Times New Roman" w:hAnsi="Times New Roman" w:cs="Times New Roman"/>
          <w:kern w:val="0"/>
          <w:sz w:val="24"/>
          <w:szCs w:val="24"/>
          <w:lang w:val="en-US"/>
        </w:rPr>
        <w:t xml:space="preserve"> sp.</w:t>
      </w:r>
      <w:r w:rsidR="001F3790">
        <w:rPr>
          <w:rFonts w:ascii="Times New Roman" w:eastAsia="Times New Roman" w:hAnsi="Times New Roman" w:cs="Times New Roman"/>
          <w:kern w:val="0"/>
          <w:sz w:val="24"/>
          <w:szCs w:val="24"/>
          <w:lang w:val="en-US"/>
        </w:rPr>
        <w:t xml:space="preserve"> (</w:t>
      </w:r>
      <w:r w:rsidR="001F3790" w:rsidRPr="0041307E">
        <w:rPr>
          <w:rFonts w:ascii="Times New Roman" w:eastAsia="Times New Roman" w:hAnsi="Times New Roman" w:cs="Times New Roman"/>
          <w:i/>
          <w:iCs/>
          <w:kern w:val="0"/>
          <w:sz w:val="24"/>
          <w:szCs w:val="24"/>
          <w:lang w:val="en-US"/>
        </w:rPr>
        <w:t>Pseudomonas putida</w:t>
      </w:r>
      <w:r w:rsidR="001F3790">
        <w:rPr>
          <w:rFonts w:ascii="Times New Roman" w:eastAsia="Times New Roman" w:hAnsi="Times New Roman" w:cs="Times New Roman"/>
          <w:kern w:val="0"/>
          <w:sz w:val="24"/>
          <w:szCs w:val="24"/>
          <w:lang w:val="en-US"/>
        </w:rPr>
        <w:t>),</w:t>
      </w:r>
      <w:r w:rsidR="001F3790" w:rsidRPr="008C5BAF">
        <w:rPr>
          <w:rFonts w:ascii="Times New Roman" w:eastAsia="Times New Roman" w:hAnsi="Times New Roman" w:cs="Times New Roman"/>
          <w:kern w:val="0"/>
          <w:sz w:val="24"/>
          <w:szCs w:val="24"/>
          <w:lang w:val="en-US"/>
        </w:rPr>
        <w:t xml:space="preserve"> </w:t>
      </w:r>
      <w:r w:rsidR="001F3790" w:rsidRPr="008C5BAF">
        <w:rPr>
          <w:rFonts w:ascii="Times New Roman" w:eastAsia="Times New Roman" w:hAnsi="Times New Roman" w:cs="Times New Roman"/>
          <w:i/>
          <w:iCs/>
          <w:kern w:val="0"/>
          <w:sz w:val="24"/>
          <w:szCs w:val="24"/>
          <w:lang w:val="en-US"/>
        </w:rPr>
        <w:t>E. coli</w:t>
      </w:r>
      <w:r w:rsidR="001F3790" w:rsidRPr="008C5BAF">
        <w:rPr>
          <w:rFonts w:ascii="Times New Roman" w:eastAsia="Times New Roman" w:hAnsi="Times New Roman" w:cs="Times New Roman"/>
          <w:kern w:val="0"/>
          <w:sz w:val="24"/>
          <w:szCs w:val="24"/>
          <w:lang w:val="en-US"/>
        </w:rPr>
        <w:t xml:space="preserve">, </w:t>
      </w:r>
      <w:r w:rsidR="001F3790" w:rsidRPr="008C5BAF">
        <w:rPr>
          <w:rFonts w:ascii="Times New Roman" w:eastAsia="Times New Roman" w:hAnsi="Times New Roman" w:cs="Times New Roman"/>
          <w:i/>
          <w:iCs/>
          <w:kern w:val="0"/>
          <w:sz w:val="24"/>
          <w:szCs w:val="24"/>
          <w:lang w:val="en-US"/>
        </w:rPr>
        <w:t xml:space="preserve">Staphylococcus </w:t>
      </w:r>
      <w:r w:rsidR="001F3790" w:rsidRPr="008C5BAF">
        <w:rPr>
          <w:rFonts w:ascii="Times New Roman" w:eastAsia="Times New Roman" w:hAnsi="Times New Roman" w:cs="Times New Roman"/>
          <w:kern w:val="0"/>
          <w:sz w:val="24"/>
          <w:szCs w:val="24"/>
          <w:lang w:val="en-US"/>
        </w:rPr>
        <w:t xml:space="preserve">sp., and </w:t>
      </w:r>
      <w:r w:rsidR="001F3790" w:rsidRPr="008C5BAF">
        <w:rPr>
          <w:rFonts w:ascii="Times New Roman" w:eastAsia="Times New Roman" w:hAnsi="Times New Roman" w:cs="Times New Roman"/>
          <w:i/>
          <w:iCs/>
          <w:kern w:val="0"/>
          <w:sz w:val="24"/>
          <w:szCs w:val="24"/>
          <w:lang w:val="en-US"/>
        </w:rPr>
        <w:t>Flavobacterium</w:t>
      </w:r>
      <w:r w:rsidR="001F3790">
        <w:rPr>
          <w:rFonts w:ascii="Times New Roman" w:eastAsia="Times New Roman" w:hAnsi="Times New Roman" w:cs="Times New Roman"/>
          <w:kern w:val="0"/>
          <w:sz w:val="24"/>
          <w:szCs w:val="24"/>
          <w:lang w:val="en-US"/>
        </w:rPr>
        <w:t xml:space="preserve">. These findings </w:t>
      </w:r>
      <w:r w:rsidR="003C2303">
        <w:rPr>
          <w:rFonts w:ascii="Times New Roman" w:eastAsia="Times New Roman" w:hAnsi="Times New Roman" w:cs="Times New Roman"/>
          <w:kern w:val="0"/>
          <w:sz w:val="24"/>
          <w:szCs w:val="24"/>
          <w:lang w:val="en-US"/>
        </w:rPr>
        <w:t xml:space="preserve">showed similarity with </w:t>
      </w:r>
      <w:r w:rsidR="001F3790">
        <w:rPr>
          <w:rFonts w:ascii="Times New Roman" w:eastAsia="Times New Roman" w:hAnsi="Times New Roman" w:cs="Times New Roman"/>
          <w:kern w:val="0"/>
          <w:sz w:val="24"/>
          <w:szCs w:val="24"/>
          <w:lang w:val="en-US"/>
        </w:rPr>
        <w:t xml:space="preserve">previous reports describing Gammaproteobacteria as major early colonizers of submerged surfaces in estuarine and marine systems. </w:t>
      </w:r>
      <w:r w:rsidR="003C2303">
        <w:rPr>
          <w:rFonts w:ascii="Times New Roman" w:eastAsia="Times New Roman" w:hAnsi="Times New Roman" w:cs="Times New Roman"/>
          <w:kern w:val="0"/>
          <w:sz w:val="24"/>
          <w:szCs w:val="24"/>
          <w:lang w:val="en-US"/>
        </w:rPr>
        <w:t>T</w:t>
      </w:r>
      <w:r w:rsidR="00F64456">
        <w:rPr>
          <w:rFonts w:ascii="Times New Roman" w:eastAsia="Times New Roman" w:hAnsi="Times New Roman" w:cs="Times New Roman"/>
          <w:kern w:val="0"/>
          <w:sz w:val="24"/>
          <w:szCs w:val="24"/>
          <w:lang w:val="en-US"/>
        </w:rPr>
        <w:t xml:space="preserve">hus, the present study </w:t>
      </w:r>
      <w:r w:rsidR="00F64456" w:rsidRPr="00F64456">
        <w:rPr>
          <w:rFonts w:ascii="Times New Roman" w:eastAsia="Times New Roman" w:hAnsi="Times New Roman" w:cs="Times New Roman"/>
          <w:kern w:val="0"/>
          <w:sz w:val="24"/>
          <w:szCs w:val="24"/>
          <w:lang w:val="en-US"/>
        </w:rPr>
        <w:t xml:space="preserve">emphasizes the role of salinity gradients in shaping microbial succession and biofilm formation in estuarine environments. The identified bacterial taxa </w:t>
      </w:r>
      <w:r w:rsidR="009C6769" w:rsidRPr="00F64456">
        <w:rPr>
          <w:rFonts w:ascii="Times New Roman" w:eastAsia="Times New Roman" w:hAnsi="Times New Roman" w:cs="Times New Roman"/>
          <w:kern w:val="0"/>
          <w:sz w:val="24"/>
          <w:szCs w:val="24"/>
          <w:lang w:val="en-US"/>
        </w:rPr>
        <w:t>provide</w:t>
      </w:r>
      <w:r w:rsidR="00F64456" w:rsidRPr="00F64456">
        <w:rPr>
          <w:rFonts w:ascii="Times New Roman" w:eastAsia="Times New Roman" w:hAnsi="Times New Roman" w:cs="Times New Roman"/>
          <w:kern w:val="0"/>
          <w:sz w:val="24"/>
          <w:szCs w:val="24"/>
          <w:lang w:val="en-US"/>
        </w:rPr>
        <w:t xml:space="preserve"> valuable insight into biofouling, surface colonization, and microbial interactions, contributing to a better understanding of microbial community development on artificial substrates and their potential applications in antifouling research.</w:t>
      </w:r>
    </w:p>
    <w:p w14:paraId="38F02AE7" w14:textId="77777777" w:rsidR="003439CC" w:rsidRDefault="003439CC" w:rsidP="003439CC">
      <w:pPr>
        <w:spacing w:after="0" w:line="360" w:lineRule="auto"/>
        <w:jc w:val="both"/>
        <w:rPr>
          <w:rFonts w:ascii="Times New Roman" w:hAnsi="Times New Roman" w:cs="Times New Roman"/>
          <w:b/>
          <w:bCs/>
          <w:sz w:val="24"/>
          <w:szCs w:val="24"/>
        </w:rPr>
      </w:pPr>
      <w:r w:rsidRPr="00C40337">
        <w:rPr>
          <w:rFonts w:ascii="Times New Roman" w:hAnsi="Times New Roman" w:cs="Times New Roman"/>
          <w:b/>
          <w:bCs/>
          <w:sz w:val="24"/>
          <w:szCs w:val="24"/>
        </w:rPr>
        <w:t>ACKNOWLEDGEMENT</w:t>
      </w:r>
    </w:p>
    <w:p w14:paraId="10B8B178" w14:textId="35786B2D" w:rsidR="001C53BA" w:rsidRDefault="003439CC" w:rsidP="00BC7F7F">
      <w:pPr>
        <w:spacing w:after="0" w:line="360" w:lineRule="auto"/>
        <w:ind w:firstLine="720"/>
        <w:jc w:val="both"/>
        <w:rPr>
          <w:rFonts w:ascii="Times New Roman" w:hAnsi="Times New Roman" w:cs="Times New Roman"/>
          <w:sz w:val="24"/>
          <w:szCs w:val="24"/>
        </w:rPr>
      </w:pPr>
      <w:r w:rsidRPr="00B11B5D">
        <w:rPr>
          <w:rFonts w:ascii="Times New Roman" w:hAnsi="Times New Roman" w:cs="Times New Roman"/>
          <w:sz w:val="24"/>
          <w:szCs w:val="24"/>
        </w:rPr>
        <w:t>The authors are thankful for the financial support for bringing out this study under the</w:t>
      </w:r>
      <w:r>
        <w:rPr>
          <w:rFonts w:ascii="Times New Roman" w:hAnsi="Times New Roman" w:cs="Times New Roman"/>
          <w:sz w:val="24"/>
          <w:szCs w:val="24"/>
        </w:rPr>
        <w:t xml:space="preserve"> </w:t>
      </w:r>
      <w:r w:rsidRPr="00B11B5D">
        <w:rPr>
          <w:rFonts w:ascii="Times New Roman" w:hAnsi="Times New Roman" w:cs="Times New Roman"/>
          <w:sz w:val="24"/>
          <w:szCs w:val="24"/>
        </w:rPr>
        <w:t>project AU / DRD / RUSA 2.0 / Field-5 (Marine Ecosystem Assessment)</w:t>
      </w:r>
      <w:r w:rsidR="00BC7F7F">
        <w:rPr>
          <w:rFonts w:ascii="Times New Roman" w:hAnsi="Times New Roman" w:cs="Times New Roman"/>
          <w:sz w:val="24"/>
          <w:szCs w:val="24"/>
        </w:rPr>
        <w:t xml:space="preserve"> &amp; CMRG-Tamil Nadu, India </w:t>
      </w:r>
      <w:r w:rsidRPr="00B11B5D">
        <w:rPr>
          <w:rFonts w:ascii="Times New Roman" w:hAnsi="Times New Roman" w:cs="Times New Roman"/>
          <w:sz w:val="24"/>
          <w:szCs w:val="24"/>
        </w:rPr>
        <w:t>and for the necessary facilities provided by the authorities of Annamalai University, Faculty of Marine Sciences.</w:t>
      </w:r>
    </w:p>
    <w:p w14:paraId="128F2FA1" w14:textId="77777777" w:rsidR="00BC7F7F" w:rsidRDefault="00BC7F7F" w:rsidP="00BC7F7F">
      <w:pPr>
        <w:spacing w:after="0" w:line="360" w:lineRule="auto"/>
        <w:ind w:firstLine="720"/>
        <w:jc w:val="both"/>
        <w:rPr>
          <w:rFonts w:ascii="Times New Roman" w:hAnsi="Times New Roman" w:cs="Times New Roman"/>
          <w:sz w:val="24"/>
          <w:szCs w:val="24"/>
        </w:rPr>
      </w:pPr>
    </w:p>
    <w:p w14:paraId="1F480CC1" w14:textId="51A3B738" w:rsidR="00783DC3" w:rsidRPr="00783DC3" w:rsidRDefault="00783DC3" w:rsidP="00783DC3">
      <w:pPr>
        <w:spacing w:after="200" w:line="276" w:lineRule="auto"/>
        <w:rPr>
          <w:rFonts w:ascii="Arial" w:eastAsia="Times New Roman" w:hAnsi="Arial" w:cs="Arial"/>
          <w:b/>
          <w:bCs/>
          <w:kern w:val="0"/>
          <w:lang w:val="en-GB" w:eastAsia="en-GB"/>
          <w14:ligatures w14:val="none"/>
        </w:rPr>
      </w:pPr>
      <w:r w:rsidRPr="00783DC3">
        <w:rPr>
          <w:rFonts w:ascii="Arial" w:eastAsia="Times New Roman" w:hAnsi="Arial" w:cs="Arial"/>
          <w:b/>
          <w:bCs/>
          <w:kern w:val="0"/>
          <w:lang w:val="en-GB" w:eastAsia="en-GB"/>
          <w14:ligatures w14:val="none"/>
        </w:rPr>
        <w:t>COMPETING INTERESTS DISCLAIMER:</w:t>
      </w:r>
    </w:p>
    <w:p w14:paraId="2A1E1464" w14:textId="77777777" w:rsidR="00783DC3" w:rsidRDefault="00783DC3" w:rsidP="00783DC3">
      <w:pPr>
        <w:spacing w:after="200" w:line="276" w:lineRule="auto"/>
        <w:rPr>
          <w:rFonts w:ascii="Arial" w:eastAsia="Times New Roman" w:hAnsi="Arial" w:cs="Arial"/>
          <w:b/>
          <w:bCs/>
          <w:kern w:val="0"/>
          <w:lang w:val="en-GB" w:eastAsia="en-GB"/>
          <w14:ligatures w14:val="none"/>
        </w:rPr>
      </w:pPr>
      <w:r w:rsidRPr="00783DC3">
        <w:rPr>
          <w:rFonts w:ascii="Arial" w:eastAsia="Times New Roman" w:hAnsi="Arial" w:cs="Arial"/>
          <w:b/>
          <w:bCs/>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5AF337E" w14:textId="77777777" w:rsidR="001A2D50" w:rsidRPr="00005ED1" w:rsidRDefault="001A2D50" w:rsidP="001A2D50">
      <w:pPr>
        <w:pStyle w:val="NoSpacing"/>
        <w:rPr>
          <w:rFonts w:ascii="Arial" w:hAnsi="Arial" w:cs="Arial"/>
          <w:highlight w:val="yellow"/>
        </w:rPr>
      </w:pPr>
      <w:bookmarkStart w:id="9" w:name="_Hlk198031404"/>
      <w:r w:rsidRPr="00005ED1">
        <w:rPr>
          <w:rFonts w:ascii="Arial" w:hAnsi="Arial" w:cs="Arial"/>
          <w:highlight w:val="yellow"/>
        </w:rPr>
        <w:lastRenderedPageBreak/>
        <w:t>Disclaimer (Artificial intelligence)</w:t>
      </w:r>
    </w:p>
    <w:p w14:paraId="5D57635B" w14:textId="77777777" w:rsidR="001A2D50" w:rsidRPr="00005ED1" w:rsidRDefault="001A2D50" w:rsidP="001A2D50">
      <w:pPr>
        <w:pStyle w:val="NoSpacing"/>
        <w:rPr>
          <w:rFonts w:ascii="Arial" w:hAnsi="Arial" w:cs="Arial"/>
          <w:highlight w:val="yellow"/>
        </w:rPr>
      </w:pPr>
    </w:p>
    <w:p w14:paraId="7C8B7A30" w14:textId="77777777" w:rsidR="001A2D50" w:rsidRPr="00005ED1" w:rsidRDefault="001A2D50" w:rsidP="001A2D50">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9"/>
    <w:p w14:paraId="7F9B7CEB" w14:textId="6E0BEB27" w:rsidR="002B1ED2" w:rsidRDefault="002B1ED2">
      <w:pPr>
        <w:spacing w:line="278" w:lineRule="auto"/>
        <w:rPr>
          <w:rFonts w:ascii="Times New Roman" w:hAnsi="Times New Roman" w:cs="Times New Roman"/>
          <w:b/>
          <w:bCs/>
          <w:sz w:val="24"/>
          <w:szCs w:val="24"/>
        </w:rPr>
      </w:pPr>
    </w:p>
    <w:p w14:paraId="4D7AFF77" w14:textId="48A1BB4E" w:rsidR="001432A1" w:rsidRPr="002648A3" w:rsidRDefault="001432A1" w:rsidP="002648A3">
      <w:pPr>
        <w:spacing w:line="360" w:lineRule="auto"/>
        <w:jc w:val="center"/>
        <w:rPr>
          <w:rFonts w:ascii="Times New Roman" w:hAnsi="Times New Roman" w:cs="Times New Roman"/>
          <w:b/>
          <w:bCs/>
          <w:sz w:val="24"/>
          <w:szCs w:val="24"/>
        </w:rPr>
      </w:pPr>
      <w:r w:rsidRPr="001432A1">
        <w:rPr>
          <w:rFonts w:ascii="Times New Roman" w:hAnsi="Times New Roman" w:cs="Times New Roman"/>
          <w:b/>
          <w:bCs/>
          <w:sz w:val="24"/>
          <w:szCs w:val="24"/>
        </w:rPr>
        <w:t>REFERENCE</w:t>
      </w:r>
    </w:p>
    <w:p w14:paraId="75D65935"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C12393">
        <w:rPr>
          <w:rFonts w:ascii="Times New Roman" w:hAnsi="Times New Roman" w:cs="Times New Roman"/>
          <w:color w:val="222222"/>
          <w:sz w:val="24"/>
          <w:szCs w:val="24"/>
          <w:shd w:val="clear" w:color="auto" w:fill="FFFFFF"/>
        </w:rPr>
        <w:t>Al-Tarshi, M., Dobretsov, S., &amp; Al-Belushi, M. (2024). Bacterial communities across multiple ecological niches (water, sediment, plastic and snail gut) in mangrove habitats. </w:t>
      </w:r>
      <w:r w:rsidRPr="00C12393">
        <w:rPr>
          <w:rFonts w:ascii="Times New Roman" w:hAnsi="Times New Roman" w:cs="Times New Roman"/>
          <w:i/>
          <w:iCs/>
          <w:color w:val="222222"/>
          <w:sz w:val="24"/>
          <w:szCs w:val="24"/>
          <w:shd w:val="clear" w:color="auto" w:fill="FFFFFF"/>
        </w:rPr>
        <w:t>Microorganisms</w:t>
      </w:r>
      <w:r w:rsidRPr="00C12393">
        <w:rPr>
          <w:rFonts w:ascii="Times New Roman" w:hAnsi="Times New Roman" w:cs="Times New Roman"/>
          <w:color w:val="222222"/>
          <w:sz w:val="24"/>
          <w:szCs w:val="24"/>
          <w:shd w:val="clear" w:color="auto" w:fill="FFFFFF"/>
        </w:rPr>
        <w:t>, </w:t>
      </w:r>
      <w:r w:rsidRPr="00C12393">
        <w:rPr>
          <w:rFonts w:ascii="Times New Roman" w:hAnsi="Times New Roman" w:cs="Times New Roman"/>
          <w:i/>
          <w:iCs/>
          <w:color w:val="222222"/>
          <w:sz w:val="24"/>
          <w:szCs w:val="24"/>
          <w:shd w:val="clear" w:color="auto" w:fill="FFFFFF"/>
        </w:rPr>
        <w:t>12</w:t>
      </w:r>
      <w:r w:rsidRPr="00C12393">
        <w:rPr>
          <w:rFonts w:ascii="Times New Roman" w:hAnsi="Times New Roman" w:cs="Times New Roman"/>
          <w:color w:val="222222"/>
          <w:sz w:val="24"/>
          <w:szCs w:val="24"/>
          <w:shd w:val="clear" w:color="auto" w:fill="FFFFFF"/>
        </w:rPr>
        <w:t>(8), 1561.</w:t>
      </w:r>
    </w:p>
    <w:p w14:paraId="3B294D20"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EC4FAA">
        <w:rPr>
          <w:rFonts w:ascii="Times New Roman" w:hAnsi="Times New Roman" w:cs="Times New Roman"/>
          <w:color w:val="222222"/>
          <w:sz w:val="24"/>
          <w:szCs w:val="24"/>
          <w:shd w:val="clear" w:color="auto" w:fill="FFFFFF"/>
        </w:rPr>
        <w:t xml:space="preserve">Anand, T. P., Bhat, A. W., </w:t>
      </w:r>
      <w:proofErr w:type="spellStart"/>
      <w:r w:rsidRPr="00EC4FAA">
        <w:rPr>
          <w:rFonts w:ascii="Times New Roman" w:hAnsi="Times New Roman" w:cs="Times New Roman"/>
          <w:color w:val="222222"/>
          <w:sz w:val="24"/>
          <w:szCs w:val="24"/>
          <w:shd w:val="clear" w:color="auto" w:fill="FFFFFF"/>
        </w:rPr>
        <w:t>Shouche</w:t>
      </w:r>
      <w:proofErr w:type="spellEnd"/>
      <w:r w:rsidRPr="00EC4FAA">
        <w:rPr>
          <w:rFonts w:ascii="Times New Roman" w:hAnsi="Times New Roman" w:cs="Times New Roman"/>
          <w:color w:val="222222"/>
          <w:sz w:val="24"/>
          <w:szCs w:val="24"/>
          <w:shd w:val="clear" w:color="auto" w:fill="FFFFFF"/>
        </w:rPr>
        <w:t>, Y. S., Roy, U., Siddharth, J., &amp; Sarma, S. P. (2006). Antimicrobial activity of marine bacteria associated with sponges from the waters off the coast of South East India. </w:t>
      </w:r>
      <w:r w:rsidRPr="00EC4FAA">
        <w:rPr>
          <w:rFonts w:ascii="Times New Roman" w:hAnsi="Times New Roman" w:cs="Times New Roman"/>
          <w:i/>
          <w:iCs/>
          <w:color w:val="222222"/>
          <w:sz w:val="24"/>
          <w:szCs w:val="24"/>
          <w:shd w:val="clear" w:color="auto" w:fill="FFFFFF"/>
        </w:rPr>
        <w:t xml:space="preserve">Microbiological </w:t>
      </w:r>
      <w:r>
        <w:rPr>
          <w:rFonts w:ascii="Times New Roman" w:hAnsi="Times New Roman" w:cs="Times New Roman"/>
          <w:i/>
          <w:iCs/>
          <w:color w:val="222222"/>
          <w:sz w:val="24"/>
          <w:szCs w:val="24"/>
          <w:shd w:val="clear" w:color="auto" w:fill="FFFFFF"/>
        </w:rPr>
        <w:t>R</w:t>
      </w:r>
      <w:r w:rsidRPr="00EC4FAA">
        <w:rPr>
          <w:rFonts w:ascii="Times New Roman" w:hAnsi="Times New Roman" w:cs="Times New Roman"/>
          <w:i/>
          <w:iCs/>
          <w:color w:val="222222"/>
          <w:sz w:val="24"/>
          <w:szCs w:val="24"/>
          <w:shd w:val="clear" w:color="auto" w:fill="FFFFFF"/>
        </w:rPr>
        <w:t>esearch</w:t>
      </w:r>
      <w:r w:rsidRPr="00EC4FAA">
        <w:rPr>
          <w:rFonts w:ascii="Times New Roman" w:hAnsi="Times New Roman" w:cs="Times New Roman"/>
          <w:color w:val="222222"/>
          <w:sz w:val="24"/>
          <w:szCs w:val="24"/>
          <w:shd w:val="clear" w:color="auto" w:fill="FFFFFF"/>
        </w:rPr>
        <w:t>, </w:t>
      </w:r>
      <w:r w:rsidRPr="00EC4FAA">
        <w:rPr>
          <w:rFonts w:ascii="Times New Roman" w:hAnsi="Times New Roman" w:cs="Times New Roman"/>
          <w:i/>
          <w:iCs/>
          <w:color w:val="222222"/>
          <w:sz w:val="24"/>
          <w:szCs w:val="24"/>
          <w:shd w:val="clear" w:color="auto" w:fill="FFFFFF"/>
        </w:rPr>
        <w:t>161</w:t>
      </w:r>
      <w:r w:rsidRPr="00EC4FAA">
        <w:rPr>
          <w:rFonts w:ascii="Times New Roman" w:hAnsi="Times New Roman" w:cs="Times New Roman"/>
          <w:color w:val="222222"/>
          <w:sz w:val="24"/>
          <w:szCs w:val="24"/>
          <w:shd w:val="clear" w:color="auto" w:fill="FFFFFF"/>
        </w:rPr>
        <w:t>(3), 252-262.</w:t>
      </w:r>
    </w:p>
    <w:p w14:paraId="3A809CAB"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514691">
        <w:rPr>
          <w:rFonts w:ascii="Times New Roman" w:hAnsi="Times New Roman" w:cs="Times New Roman"/>
          <w:color w:val="222222"/>
          <w:sz w:val="24"/>
          <w:szCs w:val="24"/>
          <w:shd w:val="clear" w:color="auto" w:fill="FFFFFF"/>
        </w:rPr>
        <w:t>Araya, R., Tani, K., Takagi, T., Yamaguchi, N., &amp; Nasu, M. (2003). Bacterial activity and community composition in stream water and biofilm from an urban river determined by fluorescent in situ hybridization and DGGE analysis. </w:t>
      </w:r>
      <w:r w:rsidRPr="00514691">
        <w:rPr>
          <w:rFonts w:ascii="Times New Roman" w:hAnsi="Times New Roman" w:cs="Times New Roman"/>
          <w:i/>
          <w:iCs/>
          <w:color w:val="222222"/>
          <w:sz w:val="24"/>
          <w:szCs w:val="24"/>
          <w:shd w:val="clear" w:color="auto" w:fill="FFFFFF"/>
        </w:rPr>
        <w:t>FEMS Microbiology Ecology</w:t>
      </w:r>
      <w:r w:rsidRPr="00514691">
        <w:rPr>
          <w:rFonts w:ascii="Times New Roman" w:hAnsi="Times New Roman" w:cs="Times New Roman"/>
          <w:color w:val="222222"/>
          <w:sz w:val="24"/>
          <w:szCs w:val="24"/>
          <w:shd w:val="clear" w:color="auto" w:fill="FFFFFF"/>
        </w:rPr>
        <w:t>, </w:t>
      </w:r>
      <w:r w:rsidRPr="00514691">
        <w:rPr>
          <w:rFonts w:ascii="Times New Roman" w:hAnsi="Times New Roman" w:cs="Times New Roman"/>
          <w:i/>
          <w:iCs/>
          <w:color w:val="222222"/>
          <w:sz w:val="24"/>
          <w:szCs w:val="24"/>
          <w:shd w:val="clear" w:color="auto" w:fill="FFFFFF"/>
        </w:rPr>
        <w:t>43</w:t>
      </w:r>
      <w:r w:rsidRPr="00514691">
        <w:rPr>
          <w:rFonts w:ascii="Times New Roman" w:hAnsi="Times New Roman" w:cs="Times New Roman"/>
          <w:color w:val="222222"/>
          <w:sz w:val="24"/>
          <w:szCs w:val="24"/>
          <w:shd w:val="clear" w:color="auto" w:fill="FFFFFF"/>
        </w:rPr>
        <w:t>(1), 111-119.</w:t>
      </w:r>
    </w:p>
    <w:p w14:paraId="73071001"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Bakker, D. P., Klijnstra, J. W., Busscher, H. J., &amp; Van Der Mei, H. C. (2003). The effect of dissolved organic carbon on bacterial adhesion to conditioning films adsorbed on glass from natural seawater collected during different seasons. </w:t>
      </w:r>
      <w:r w:rsidRPr="002648A3">
        <w:rPr>
          <w:rFonts w:ascii="Times New Roman" w:hAnsi="Times New Roman" w:cs="Times New Roman"/>
          <w:i/>
          <w:iCs/>
          <w:color w:val="222222"/>
          <w:sz w:val="24"/>
          <w:szCs w:val="24"/>
          <w:shd w:val="clear" w:color="auto" w:fill="FFFFFF"/>
        </w:rPr>
        <w:t>Biofouling</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19</w:t>
      </w:r>
      <w:r w:rsidRPr="002648A3">
        <w:rPr>
          <w:rFonts w:ascii="Times New Roman" w:hAnsi="Times New Roman" w:cs="Times New Roman"/>
          <w:color w:val="222222"/>
          <w:sz w:val="24"/>
          <w:szCs w:val="24"/>
          <w:shd w:val="clear" w:color="auto" w:fill="FFFFFF"/>
        </w:rPr>
        <w:t>(6), 391-397.</w:t>
      </w:r>
    </w:p>
    <w:p w14:paraId="70FDE5EE"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 xml:space="preserve">Beveridge T J, Makin S A, </w:t>
      </w:r>
      <w:proofErr w:type="spellStart"/>
      <w:r w:rsidRPr="002648A3">
        <w:rPr>
          <w:rFonts w:ascii="Times New Roman" w:hAnsi="Times New Roman" w:cs="Times New Roman"/>
          <w:color w:val="222222"/>
          <w:sz w:val="24"/>
          <w:szCs w:val="24"/>
          <w:shd w:val="clear" w:color="auto" w:fill="FFFFFF"/>
        </w:rPr>
        <w:t>Kadurugamuwa</w:t>
      </w:r>
      <w:proofErr w:type="spellEnd"/>
      <w:r w:rsidRPr="002648A3">
        <w:rPr>
          <w:rFonts w:ascii="Times New Roman" w:hAnsi="Times New Roman" w:cs="Times New Roman"/>
          <w:color w:val="222222"/>
          <w:sz w:val="24"/>
          <w:szCs w:val="24"/>
          <w:shd w:val="clear" w:color="auto" w:fill="FFFFFF"/>
        </w:rPr>
        <w:t xml:space="preserve"> J L, </w:t>
      </w:r>
      <w:r>
        <w:rPr>
          <w:rFonts w:ascii="Times New Roman" w:hAnsi="Times New Roman" w:cs="Times New Roman"/>
          <w:color w:val="222222"/>
          <w:sz w:val="24"/>
          <w:szCs w:val="24"/>
          <w:shd w:val="clear" w:color="auto" w:fill="FFFFFF"/>
        </w:rPr>
        <w:t xml:space="preserve">&amp; </w:t>
      </w:r>
      <w:r w:rsidRPr="002648A3">
        <w:rPr>
          <w:rFonts w:ascii="Times New Roman" w:hAnsi="Times New Roman" w:cs="Times New Roman"/>
          <w:color w:val="222222"/>
          <w:sz w:val="24"/>
          <w:szCs w:val="24"/>
          <w:shd w:val="clear" w:color="auto" w:fill="FFFFFF"/>
        </w:rPr>
        <w:t xml:space="preserve">Li Z (1997). Interactions between biofilms and the environment. </w:t>
      </w:r>
      <w:r w:rsidRPr="00350FC9">
        <w:rPr>
          <w:rFonts w:ascii="Times New Roman" w:hAnsi="Times New Roman" w:cs="Times New Roman"/>
          <w:i/>
          <w:iCs/>
          <w:color w:val="222222"/>
          <w:sz w:val="24"/>
          <w:szCs w:val="24"/>
          <w:shd w:val="clear" w:color="auto" w:fill="FFFFFF"/>
        </w:rPr>
        <w:t xml:space="preserve">FEMS </w:t>
      </w:r>
      <w:proofErr w:type="spellStart"/>
      <w:r w:rsidRPr="00350FC9">
        <w:rPr>
          <w:rFonts w:ascii="Times New Roman" w:hAnsi="Times New Roman" w:cs="Times New Roman"/>
          <w:i/>
          <w:iCs/>
          <w:color w:val="222222"/>
          <w:sz w:val="24"/>
          <w:szCs w:val="24"/>
          <w:shd w:val="clear" w:color="auto" w:fill="FFFFFF"/>
        </w:rPr>
        <w:t>Microbiol</w:t>
      </w:r>
      <w:proofErr w:type="spellEnd"/>
      <w:r w:rsidRPr="00350FC9">
        <w:rPr>
          <w:rFonts w:ascii="Times New Roman" w:hAnsi="Times New Roman" w:cs="Times New Roman"/>
          <w:i/>
          <w:iCs/>
          <w:color w:val="222222"/>
          <w:sz w:val="24"/>
          <w:szCs w:val="24"/>
          <w:shd w:val="clear" w:color="auto" w:fill="FFFFFF"/>
        </w:rPr>
        <w:t xml:space="preserve"> Rev</w:t>
      </w:r>
      <w:r w:rsidRPr="002648A3">
        <w:rPr>
          <w:rFonts w:ascii="Times New Roman" w:hAnsi="Times New Roman" w:cs="Times New Roman"/>
          <w:color w:val="222222"/>
          <w:sz w:val="24"/>
          <w:szCs w:val="24"/>
          <w:shd w:val="clear" w:color="auto" w:fill="FFFFFF"/>
        </w:rPr>
        <w:t xml:space="preserve">, </w:t>
      </w:r>
      <w:r w:rsidRPr="00350FC9">
        <w:rPr>
          <w:rFonts w:ascii="Times New Roman" w:hAnsi="Times New Roman" w:cs="Times New Roman"/>
          <w:i/>
          <w:iCs/>
          <w:color w:val="222222"/>
          <w:sz w:val="24"/>
          <w:szCs w:val="24"/>
          <w:shd w:val="clear" w:color="auto" w:fill="FFFFFF"/>
        </w:rPr>
        <w:t>20</w:t>
      </w:r>
      <w:r w:rsidRPr="002648A3">
        <w:rPr>
          <w:rFonts w:ascii="Times New Roman" w:hAnsi="Times New Roman" w:cs="Times New Roman"/>
          <w:color w:val="222222"/>
          <w:sz w:val="24"/>
          <w:szCs w:val="24"/>
          <w:shd w:val="clear" w:color="auto" w:fill="FFFFFF"/>
        </w:rPr>
        <w:t>(3- 4): 291–303</w:t>
      </w:r>
    </w:p>
    <w:p w14:paraId="576AC722"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2648A3">
        <w:rPr>
          <w:rFonts w:ascii="Times New Roman" w:hAnsi="Times New Roman" w:cs="Times New Roman"/>
          <w:color w:val="222222"/>
          <w:sz w:val="24"/>
          <w:szCs w:val="24"/>
          <w:shd w:val="clear" w:color="auto" w:fill="FFFFFF"/>
        </w:rPr>
        <w:t>Bhadury</w:t>
      </w:r>
      <w:proofErr w:type="spellEnd"/>
      <w:r w:rsidRPr="002648A3">
        <w:rPr>
          <w:rFonts w:ascii="Times New Roman" w:hAnsi="Times New Roman" w:cs="Times New Roman"/>
          <w:color w:val="222222"/>
          <w:sz w:val="24"/>
          <w:szCs w:val="24"/>
          <w:shd w:val="clear" w:color="auto" w:fill="FFFFFF"/>
        </w:rPr>
        <w:t>, P., &amp; Wright, P. C. (2004). Exploitation of marine algae: biogenic compounds for potential antifouling applications. </w:t>
      </w:r>
      <w:r w:rsidRPr="002648A3">
        <w:rPr>
          <w:rFonts w:ascii="Times New Roman" w:hAnsi="Times New Roman" w:cs="Times New Roman"/>
          <w:i/>
          <w:iCs/>
          <w:color w:val="222222"/>
          <w:sz w:val="24"/>
          <w:szCs w:val="24"/>
          <w:shd w:val="clear" w:color="auto" w:fill="FFFFFF"/>
        </w:rPr>
        <w:t>Planta</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219</w:t>
      </w:r>
      <w:r w:rsidRPr="002648A3">
        <w:rPr>
          <w:rFonts w:ascii="Times New Roman" w:hAnsi="Times New Roman" w:cs="Times New Roman"/>
          <w:color w:val="222222"/>
          <w:sz w:val="24"/>
          <w:szCs w:val="24"/>
          <w:shd w:val="clear" w:color="auto" w:fill="FFFFFF"/>
        </w:rPr>
        <w:t>, 561-578.</w:t>
      </w:r>
    </w:p>
    <w:p w14:paraId="36663DF1"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Bhosle, N. B., Nandakumar, K., &amp; Wagh, A. B. (1990). Influence of particulate matter on microfouling biomass in the Arabian Sea. </w:t>
      </w:r>
      <w:r w:rsidRPr="002648A3">
        <w:rPr>
          <w:rFonts w:ascii="Times New Roman" w:hAnsi="Times New Roman" w:cs="Times New Roman"/>
          <w:i/>
          <w:iCs/>
          <w:color w:val="222222"/>
          <w:sz w:val="24"/>
          <w:szCs w:val="24"/>
          <w:shd w:val="clear" w:color="auto" w:fill="FFFFFF"/>
        </w:rPr>
        <w:t>Biofouling</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2</w:t>
      </w:r>
      <w:r w:rsidRPr="002648A3">
        <w:rPr>
          <w:rFonts w:ascii="Times New Roman" w:hAnsi="Times New Roman" w:cs="Times New Roman"/>
          <w:color w:val="222222"/>
          <w:sz w:val="24"/>
          <w:szCs w:val="24"/>
          <w:shd w:val="clear" w:color="auto" w:fill="FFFFFF"/>
        </w:rPr>
        <w:t>(1), 65-74.</w:t>
      </w:r>
    </w:p>
    <w:p w14:paraId="0B63112F"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57560A">
        <w:rPr>
          <w:rFonts w:ascii="Times New Roman" w:hAnsi="Times New Roman" w:cs="Times New Roman"/>
          <w:color w:val="222222"/>
          <w:sz w:val="24"/>
          <w:szCs w:val="24"/>
          <w:shd w:val="clear" w:color="auto" w:fill="FFFFFF"/>
        </w:rPr>
        <w:t>Bixler, G. D., &amp; Bhushan, B. (2012). Biofouling: lessons from nature. </w:t>
      </w:r>
      <w:r w:rsidRPr="0057560A">
        <w:rPr>
          <w:rFonts w:ascii="Times New Roman" w:hAnsi="Times New Roman" w:cs="Times New Roman"/>
          <w:i/>
          <w:iCs/>
          <w:color w:val="222222"/>
          <w:sz w:val="24"/>
          <w:szCs w:val="24"/>
          <w:shd w:val="clear" w:color="auto" w:fill="FFFFFF"/>
        </w:rPr>
        <w:t>Philosophical Transactions of the Royal Society A: Mathematical, Physical and Engineering Sciences</w:t>
      </w:r>
      <w:r w:rsidRPr="0057560A">
        <w:rPr>
          <w:rFonts w:ascii="Times New Roman" w:hAnsi="Times New Roman" w:cs="Times New Roman"/>
          <w:color w:val="222222"/>
          <w:sz w:val="24"/>
          <w:szCs w:val="24"/>
          <w:shd w:val="clear" w:color="auto" w:fill="FFFFFF"/>
        </w:rPr>
        <w:t>, </w:t>
      </w:r>
      <w:r w:rsidRPr="0057560A">
        <w:rPr>
          <w:rFonts w:ascii="Times New Roman" w:hAnsi="Times New Roman" w:cs="Times New Roman"/>
          <w:i/>
          <w:iCs/>
          <w:color w:val="222222"/>
          <w:sz w:val="24"/>
          <w:szCs w:val="24"/>
          <w:shd w:val="clear" w:color="auto" w:fill="FFFFFF"/>
        </w:rPr>
        <w:t>370</w:t>
      </w:r>
      <w:r w:rsidRPr="0057560A">
        <w:rPr>
          <w:rFonts w:ascii="Times New Roman" w:hAnsi="Times New Roman" w:cs="Times New Roman"/>
          <w:color w:val="222222"/>
          <w:sz w:val="24"/>
          <w:szCs w:val="24"/>
          <w:shd w:val="clear" w:color="auto" w:fill="FFFFFF"/>
        </w:rPr>
        <w:t>(1967), 2381-2417.</w:t>
      </w:r>
    </w:p>
    <w:p w14:paraId="7296E840" w14:textId="77777777" w:rsidR="00F569B9" w:rsidRDefault="00F569B9" w:rsidP="00A033A9">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2648A3">
        <w:rPr>
          <w:rFonts w:ascii="Times New Roman" w:hAnsi="Times New Roman" w:cs="Times New Roman"/>
          <w:color w:val="222222"/>
          <w:sz w:val="24"/>
          <w:szCs w:val="24"/>
          <w:shd w:val="clear" w:color="auto" w:fill="FFFFFF"/>
        </w:rPr>
        <w:t>Bragadeeswaran</w:t>
      </w:r>
      <w:proofErr w:type="spellEnd"/>
      <w:r w:rsidRPr="002648A3">
        <w:rPr>
          <w:rFonts w:ascii="Times New Roman" w:hAnsi="Times New Roman" w:cs="Times New Roman"/>
          <w:color w:val="222222"/>
          <w:sz w:val="24"/>
          <w:szCs w:val="24"/>
          <w:shd w:val="clear" w:color="auto" w:fill="FFFFFF"/>
        </w:rPr>
        <w:t xml:space="preserve">, S., Jeevapriya, R., Prabhu, K., Rani, S. S., </w:t>
      </w:r>
      <w:proofErr w:type="spellStart"/>
      <w:r w:rsidRPr="002648A3">
        <w:rPr>
          <w:rFonts w:ascii="Times New Roman" w:hAnsi="Times New Roman" w:cs="Times New Roman"/>
          <w:color w:val="222222"/>
          <w:sz w:val="24"/>
          <w:szCs w:val="24"/>
          <w:shd w:val="clear" w:color="auto" w:fill="FFFFFF"/>
        </w:rPr>
        <w:t>Priyadharsini</w:t>
      </w:r>
      <w:proofErr w:type="spellEnd"/>
      <w:r w:rsidRPr="002648A3">
        <w:rPr>
          <w:rFonts w:ascii="Times New Roman" w:hAnsi="Times New Roman" w:cs="Times New Roman"/>
          <w:color w:val="222222"/>
          <w:sz w:val="24"/>
          <w:szCs w:val="24"/>
          <w:shd w:val="clear" w:color="auto" w:fill="FFFFFF"/>
        </w:rPr>
        <w:t>, S., &amp; Balasubramanian, T. (2011</w:t>
      </w:r>
      <w:r>
        <w:rPr>
          <w:rFonts w:ascii="Times New Roman" w:hAnsi="Times New Roman" w:cs="Times New Roman"/>
          <w:color w:val="222222"/>
          <w:sz w:val="24"/>
          <w:szCs w:val="24"/>
          <w:shd w:val="clear" w:color="auto" w:fill="FFFFFF"/>
        </w:rPr>
        <w:t>b</w:t>
      </w:r>
      <w:r w:rsidRPr="002648A3">
        <w:rPr>
          <w:rFonts w:ascii="Times New Roman" w:hAnsi="Times New Roman" w:cs="Times New Roman"/>
          <w:color w:val="222222"/>
          <w:sz w:val="24"/>
          <w:szCs w:val="24"/>
          <w:shd w:val="clear" w:color="auto" w:fill="FFFFFF"/>
        </w:rPr>
        <w:t xml:space="preserve">). Exopolysaccharide production by </w:t>
      </w:r>
      <w:r w:rsidRPr="002648A3">
        <w:rPr>
          <w:rFonts w:ascii="Times New Roman" w:hAnsi="Times New Roman" w:cs="Times New Roman"/>
          <w:i/>
          <w:iCs/>
          <w:color w:val="222222"/>
          <w:sz w:val="24"/>
          <w:szCs w:val="24"/>
          <w:shd w:val="clear" w:color="auto" w:fill="FFFFFF"/>
        </w:rPr>
        <w:t>Bacillus cereus</w:t>
      </w:r>
      <w:r w:rsidRPr="002648A3">
        <w:rPr>
          <w:rFonts w:ascii="Times New Roman" w:hAnsi="Times New Roman" w:cs="Times New Roman"/>
          <w:color w:val="222222"/>
          <w:sz w:val="24"/>
          <w:szCs w:val="24"/>
          <w:shd w:val="clear" w:color="auto" w:fill="FFFFFF"/>
        </w:rPr>
        <w:t xml:space="preserve"> </w:t>
      </w:r>
      <w:r w:rsidRPr="002648A3">
        <w:rPr>
          <w:rFonts w:ascii="Times New Roman" w:hAnsi="Times New Roman" w:cs="Times New Roman"/>
          <w:color w:val="222222"/>
          <w:sz w:val="24"/>
          <w:szCs w:val="24"/>
          <w:shd w:val="clear" w:color="auto" w:fill="FFFFFF"/>
        </w:rPr>
        <w:lastRenderedPageBreak/>
        <w:t>GU812900, a fouling marine bacterium. </w:t>
      </w:r>
      <w:r w:rsidRPr="002648A3">
        <w:rPr>
          <w:rFonts w:ascii="Times New Roman" w:hAnsi="Times New Roman" w:cs="Times New Roman"/>
          <w:i/>
          <w:iCs/>
          <w:color w:val="222222"/>
          <w:sz w:val="24"/>
          <w:szCs w:val="24"/>
          <w:shd w:val="clear" w:color="auto" w:fill="FFFFFF"/>
        </w:rPr>
        <w:t>African Journal of Microbiology Research</w:t>
      </w:r>
      <w:r w:rsidRPr="002648A3">
        <w:rPr>
          <w:rFonts w:ascii="Times New Roman" w:hAnsi="Times New Roman" w:cs="Times New Roman"/>
          <w:color w:val="222222"/>
          <w:sz w:val="24"/>
          <w:szCs w:val="24"/>
          <w:shd w:val="clear" w:color="auto" w:fill="FFFFFF"/>
        </w:rPr>
        <w:t>, </w:t>
      </w:r>
      <w:r w:rsidRPr="00350FC9">
        <w:rPr>
          <w:rFonts w:ascii="Times New Roman" w:hAnsi="Times New Roman" w:cs="Times New Roman"/>
          <w:i/>
          <w:iCs/>
          <w:color w:val="222222"/>
          <w:sz w:val="24"/>
          <w:szCs w:val="24"/>
          <w:shd w:val="clear" w:color="auto" w:fill="FFFFFF"/>
        </w:rPr>
        <w:t>5(</w:t>
      </w:r>
      <w:r w:rsidRPr="002648A3">
        <w:rPr>
          <w:rFonts w:ascii="Times New Roman" w:hAnsi="Times New Roman" w:cs="Times New Roman"/>
          <w:color w:val="222222"/>
          <w:sz w:val="24"/>
          <w:szCs w:val="24"/>
          <w:shd w:val="clear" w:color="auto" w:fill="FFFFFF"/>
        </w:rPr>
        <w:t>24), 4124-4132.</w:t>
      </w:r>
    </w:p>
    <w:p w14:paraId="2258D796" w14:textId="77777777" w:rsidR="00F569B9" w:rsidRPr="002648A3" w:rsidRDefault="00F569B9" w:rsidP="005C7DF5">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2648A3">
        <w:rPr>
          <w:rFonts w:ascii="Times New Roman" w:hAnsi="Times New Roman" w:cs="Times New Roman"/>
          <w:color w:val="222222"/>
          <w:sz w:val="24"/>
          <w:szCs w:val="24"/>
          <w:shd w:val="clear" w:color="auto" w:fill="FFFFFF"/>
        </w:rPr>
        <w:t>Bragadeeswaran</w:t>
      </w:r>
      <w:proofErr w:type="spellEnd"/>
      <w:r w:rsidRPr="002648A3">
        <w:rPr>
          <w:rFonts w:ascii="Times New Roman" w:hAnsi="Times New Roman" w:cs="Times New Roman"/>
          <w:color w:val="222222"/>
          <w:sz w:val="24"/>
          <w:szCs w:val="24"/>
          <w:shd w:val="clear" w:color="auto" w:fill="FFFFFF"/>
        </w:rPr>
        <w:t>, S., Thangaraj, S., Prabhu, K., &amp; Rani, S. R. S. (2011</w:t>
      </w:r>
      <w:r>
        <w:rPr>
          <w:rFonts w:ascii="Times New Roman" w:hAnsi="Times New Roman" w:cs="Times New Roman"/>
          <w:color w:val="222222"/>
          <w:sz w:val="24"/>
          <w:szCs w:val="24"/>
          <w:shd w:val="clear" w:color="auto" w:fill="FFFFFF"/>
        </w:rPr>
        <w:t>a</w:t>
      </w:r>
      <w:r w:rsidRPr="002648A3">
        <w:rPr>
          <w:rFonts w:ascii="Times New Roman" w:hAnsi="Times New Roman" w:cs="Times New Roman"/>
          <w:color w:val="222222"/>
          <w:sz w:val="24"/>
          <w:szCs w:val="24"/>
          <w:shd w:val="clear" w:color="auto" w:fill="FFFFFF"/>
        </w:rPr>
        <w:t>). Antifouling activity by sea anemone (</w:t>
      </w:r>
      <w:r w:rsidRPr="002648A3">
        <w:rPr>
          <w:rFonts w:ascii="Times New Roman" w:hAnsi="Times New Roman" w:cs="Times New Roman"/>
          <w:i/>
          <w:iCs/>
          <w:color w:val="222222"/>
          <w:sz w:val="24"/>
          <w:szCs w:val="24"/>
          <w:shd w:val="clear" w:color="auto" w:fill="FFFFFF"/>
        </w:rPr>
        <w:t xml:space="preserve">Heteractis </w:t>
      </w:r>
      <w:proofErr w:type="spellStart"/>
      <w:r w:rsidRPr="002648A3">
        <w:rPr>
          <w:rFonts w:ascii="Times New Roman" w:hAnsi="Times New Roman" w:cs="Times New Roman"/>
          <w:i/>
          <w:iCs/>
          <w:color w:val="222222"/>
          <w:sz w:val="24"/>
          <w:szCs w:val="24"/>
          <w:shd w:val="clear" w:color="auto" w:fill="FFFFFF"/>
        </w:rPr>
        <w:t>magnifica</w:t>
      </w:r>
      <w:proofErr w:type="spellEnd"/>
      <w:r w:rsidRPr="002648A3">
        <w:rPr>
          <w:rFonts w:ascii="Times New Roman" w:hAnsi="Times New Roman" w:cs="Times New Roman"/>
          <w:i/>
          <w:iCs/>
          <w:color w:val="222222"/>
          <w:sz w:val="24"/>
          <w:szCs w:val="24"/>
          <w:shd w:val="clear" w:color="auto" w:fill="FFFFFF"/>
        </w:rPr>
        <w:t xml:space="preserve"> and H. aurora</w:t>
      </w:r>
      <w:r w:rsidRPr="002648A3">
        <w:rPr>
          <w:rFonts w:ascii="Times New Roman" w:hAnsi="Times New Roman" w:cs="Times New Roman"/>
          <w:color w:val="222222"/>
          <w:sz w:val="24"/>
          <w:szCs w:val="24"/>
          <w:shd w:val="clear" w:color="auto" w:fill="FFFFFF"/>
        </w:rPr>
        <w:t>) extracts against marine biofilm bacteria. </w:t>
      </w:r>
      <w:r w:rsidRPr="002648A3">
        <w:rPr>
          <w:rFonts w:ascii="Times New Roman" w:hAnsi="Times New Roman" w:cs="Times New Roman"/>
          <w:i/>
          <w:iCs/>
          <w:color w:val="222222"/>
          <w:sz w:val="24"/>
          <w:szCs w:val="24"/>
          <w:shd w:val="clear" w:color="auto" w:fill="FFFFFF"/>
        </w:rPr>
        <w:t xml:space="preserve">Latin </w:t>
      </w:r>
      <w:r>
        <w:rPr>
          <w:rFonts w:ascii="Times New Roman" w:hAnsi="Times New Roman" w:cs="Times New Roman"/>
          <w:i/>
          <w:iCs/>
          <w:color w:val="222222"/>
          <w:sz w:val="24"/>
          <w:szCs w:val="24"/>
          <w:shd w:val="clear" w:color="auto" w:fill="FFFFFF"/>
        </w:rPr>
        <w:t>American Journal of Aquatic Research</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39</w:t>
      </w:r>
      <w:r w:rsidRPr="002648A3">
        <w:rPr>
          <w:rFonts w:ascii="Times New Roman" w:hAnsi="Times New Roman" w:cs="Times New Roman"/>
          <w:color w:val="222222"/>
          <w:sz w:val="24"/>
          <w:szCs w:val="24"/>
          <w:shd w:val="clear" w:color="auto" w:fill="FFFFFF"/>
        </w:rPr>
        <w:t>(2), 385-389.</w:t>
      </w:r>
    </w:p>
    <w:p w14:paraId="4553648B" w14:textId="77777777" w:rsidR="00F569B9" w:rsidRPr="002648A3" w:rsidRDefault="00F569B9" w:rsidP="00A033A9">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57560A">
        <w:rPr>
          <w:rFonts w:ascii="Times New Roman" w:hAnsi="Times New Roman" w:cs="Times New Roman"/>
          <w:color w:val="222222"/>
          <w:sz w:val="24"/>
          <w:szCs w:val="24"/>
          <w:shd w:val="clear" w:color="auto" w:fill="FFFFFF"/>
        </w:rPr>
        <w:t>Bressy</w:t>
      </w:r>
      <w:proofErr w:type="spellEnd"/>
      <w:r w:rsidRPr="0057560A">
        <w:rPr>
          <w:rFonts w:ascii="Times New Roman" w:hAnsi="Times New Roman" w:cs="Times New Roman"/>
          <w:color w:val="222222"/>
          <w:sz w:val="24"/>
          <w:szCs w:val="24"/>
          <w:shd w:val="clear" w:color="auto" w:fill="FFFFFF"/>
        </w:rPr>
        <w:t xml:space="preserve">, C., &amp; </w:t>
      </w:r>
      <w:proofErr w:type="spellStart"/>
      <w:r w:rsidRPr="0057560A">
        <w:rPr>
          <w:rFonts w:ascii="Times New Roman" w:hAnsi="Times New Roman" w:cs="Times New Roman"/>
          <w:color w:val="222222"/>
          <w:sz w:val="24"/>
          <w:szCs w:val="24"/>
          <w:shd w:val="clear" w:color="auto" w:fill="FFFFFF"/>
        </w:rPr>
        <w:t>Lejars</w:t>
      </w:r>
      <w:proofErr w:type="spellEnd"/>
      <w:r w:rsidRPr="0057560A">
        <w:rPr>
          <w:rFonts w:ascii="Times New Roman" w:hAnsi="Times New Roman" w:cs="Times New Roman"/>
          <w:color w:val="222222"/>
          <w:sz w:val="24"/>
          <w:szCs w:val="24"/>
          <w:shd w:val="clear" w:color="auto" w:fill="FFFFFF"/>
        </w:rPr>
        <w:t>, M. (2014). Marine fouling: An overview. </w:t>
      </w:r>
      <w:r w:rsidRPr="0057560A">
        <w:rPr>
          <w:rFonts w:ascii="Times New Roman" w:hAnsi="Times New Roman" w:cs="Times New Roman"/>
          <w:i/>
          <w:iCs/>
          <w:color w:val="222222"/>
          <w:sz w:val="24"/>
          <w:szCs w:val="24"/>
          <w:shd w:val="clear" w:color="auto" w:fill="FFFFFF"/>
        </w:rPr>
        <w:t xml:space="preserve">J. Ocean </w:t>
      </w:r>
      <w:proofErr w:type="spellStart"/>
      <w:r w:rsidRPr="0057560A">
        <w:rPr>
          <w:rFonts w:ascii="Times New Roman" w:hAnsi="Times New Roman" w:cs="Times New Roman"/>
          <w:i/>
          <w:iCs/>
          <w:color w:val="222222"/>
          <w:sz w:val="24"/>
          <w:szCs w:val="24"/>
          <w:shd w:val="clear" w:color="auto" w:fill="FFFFFF"/>
        </w:rPr>
        <w:t>Technol</w:t>
      </w:r>
      <w:proofErr w:type="spellEnd"/>
      <w:r w:rsidRPr="0057560A">
        <w:rPr>
          <w:rFonts w:ascii="Times New Roman" w:hAnsi="Times New Roman" w:cs="Times New Roman"/>
          <w:color w:val="222222"/>
          <w:sz w:val="24"/>
          <w:szCs w:val="24"/>
          <w:shd w:val="clear" w:color="auto" w:fill="FFFFFF"/>
        </w:rPr>
        <w:t>, </w:t>
      </w:r>
      <w:r w:rsidRPr="0057560A">
        <w:rPr>
          <w:rFonts w:ascii="Times New Roman" w:hAnsi="Times New Roman" w:cs="Times New Roman"/>
          <w:i/>
          <w:iCs/>
          <w:color w:val="222222"/>
          <w:sz w:val="24"/>
          <w:szCs w:val="24"/>
          <w:shd w:val="clear" w:color="auto" w:fill="FFFFFF"/>
        </w:rPr>
        <w:t>9</w:t>
      </w:r>
      <w:r w:rsidRPr="0057560A">
        <w:rPr>
          <w:rFonts w:ascii="Times New Roman" w:hAnsi="Times New Roman" w:cs="Times New Roman"/>
          <w:color w:val="222222"/>
          <w:sz w:val="24"/>
          <w:szCs w:val="24"/>
          <w:shd w:val="clear" w:color="auto" w:fill="FFFFFF"/>
        </w:rPr>
        <w:t>(4), 19-28.</w:t>
      </w:r>
    </w:p>
    <w:p w14:paraId="2B44F42D"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Buck, J. D., &amp; Cleverdon, R. C. (1960). The spread plate as a method for the enumeration of marine bacteria 1, 2. </w:t>
      </w:r>
      <w:r w:rsidRPr="002648A3">
        <w:rPr>
          <w:rFonts w:ascii="Times New Roman" w:hAnsi="Times New Roman" w:cs="Times New Roman"/>
          <w:i/>
          <w:iCs/>
          <w:color w:val="222222"/>
          <w:sz w:val="24"/>
          <w:szCs w:val="24"/>
          <w:shd w:val="clear" w:color="auto" w:fill="FFFFFF"/>
        </w:rPr>
        <w:t>Limnology and Oceanography</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5</w:t>
      </w:r>
      <w:r w:rsidRPr="002648A3">
        <w:rPr>
          <w:rFonts w:ascii="Times New Roman" w:hAnsi="Times New Roman" w:cs="Times New Roman"/>
          <w:color w:val="222222"/>
          <w:sz w:val="24"/>
          <w:szCs w:val="24"/>
          <w:shd w:val="clear" w:color="auto" w:fill="FFFFFF"/>
        </w:rPr>
        <w:t>(1), 78-80.</w:t>
      </w:r>
    </w:p>
    <w:p w14:paraId="0F58275C"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8E431D">
        <w:rPr>
          <w:rFonts w:ascii="Times New Roman" w:hAnsi="Times New Roman" w:cs="Times New Roman"/>
          <w:color w:val="222222"/>
          <w:sz w:val="24"/>
          <w:szCs w:val="24"/>
          <w:shd w:val="clear" w:color="auto" w:fill="FFFFFF"/>
        </w:rPr>
        <w:t>Canellas, A. L. B., Abdon, B. B., Diniz, M. N., da Silva Oliveira Alves, G., de Paula Lourenço, M. F., Machado, W. T. V., ... &amp; Laport, M. S. (2023). Antimicrobial resistance and biotechnological potential of plastic‐associated bacteria isolated from an urban estuary. </w:t>
      </w:r>
      <w:r w:rsidRPr="008E431D">
        <w:rPr>
          <w:rFonts w:ascii="Times New Roman" w:hAnsi="Times New Roman" w:cs="Times New Roman"/>
          <w:i/>
          <w:iCs/>
          <w:color w:val="222222"/>
          <w:sz w:val="24"/>
          <w:szCs w:val="24"/>
          <w:shd w:val="clear" w:color="auto" w:fill="FFFFFF"/>
        </w:rPr>
        <w:t>Environmental Microbiology</w:t>
      </w:r>
      <w:r w:rsidRPr="008E431D">
        <w:rPr>
          <w:rFonts w:ascii="Times New Roman" w:hAnsi="Times New Roman" w:cs="Times New Roman"/>
          <w:color w:val="222222"/>
          <w:sz w:val="24"/>
          <w:szCs w:val="24"/>
          <w:shd w:val="clear" w:color="auto" w:fill="FFFFFF"/>
        </w:rPr>
        <w:t>, </w:t>
      </w:r>
      <w:r w:rsidRPr="008E431D">
        <w:rPr>
          <w:rFonts w:ascii="Times New Roman" w:hAnsi="Times New Roman" w:cs="Times New Roman"/>
          <w:i/>
          <w:iCs/>
          <w:color w:val="222222"/>
          <w:sz w:val="24"/>
          <w:szCs w:val="24"/>
          <w:shd w:val="clear" w:color="auto" w:fill="FFFFFF"/>
        </w:rPr>
        <w:t>25</w:t>
      </w:r>
      <w:r w:rsidRPr="008E431D">
        <w:rPr>
          <w:rFonts w:ascii="Times New Roman" w:hAnsi="Times New Roman" w:cs="Times New Roman"/>
          <w:color w:val="222222"/>
          <w:sz w:val="24"/>
          <w:szCs w:val="24"/>
          <w:shd w:val="clear" w:color="auto" w:fill="FFFFFF"/>
        </w:rPr>
        <w:t>(12), 2851-2863.</w:t>
      </w:r>
    </w:p>
    <w:p w14:paraId="43EAB310"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ED2C90">
        <w:rPr>
          <w:rFonts w:ascii="Times New Roman" w:hAnsi="Times New Roman" w:cs="Times New Roman"/>
          <w:color w:val="222222"/>
          <w:sz w:val="24"/>
          <w:szCs w:val="24"/>
          <w:shd w:val="clear" w:color="auto" w:fill="FFFFFF"/>
        </w:rPr>
        <w:t>Celci</w:t>
      </w:r>
      <w:r>
        <w:rPr>
          <w:rFonts w:ascii="Times New Roman" w:hAnsi="Times New Roman" w:cs="Times New Roman"/>
          <w:color w:val="222222"/>
          <w:sz w:val="24"/>
          <w:szCs w:val="24"/>
          <w:shd w:val="clear" w:color="auto" w:fill="FFFFFF"/>
        </w:rPr>
        <w:t>a</w:t>
      </w:r>
      <w:proofErr w:type="spellEnd"/>
      <w:r>
        <w:rPr>
          <w:rFonts w:ascii="Times New Roman" w:hAnsi="Times New Roman" w:cs="Times New Roman"/>
          <w:color w:val="222222"/>
          <w:sz w:val="24"/>
          <w:szCs w:val="24"/>
          <w:shd w:val="clear" w:color="auto" w:fill="FFFFFF"/>
        </w:rPr>
        <w:t xml:space="preserve"> WV.,</w:t>
      </w:r>
      <w:r w:rsidRPr="00ED2C90">
        <w:rPr>
          <w:rFonts w:ascii="Times New Roman" w:hAnsi="Times New Roman" w:cs="Times New Roman"/>
          <w:color w:val="222222"/>
          <w:sz w:val="24"/>
          <w:szCs w:val="24"/>
          <w:shd w:val="clear" w:color="auto" w:fill="FFFFFF"/>
        </w:rPr>
        <w:t xml:space="preserve"> </w:t>
      </w:r>
      <w:proofErr w:type="spellStart"/>
      <w:r w:rsidRPr="00ED2C90">
        <w:rPr>
          <w:rFonts w:ascii="Times New Roman" w:hAnsi="Times New Roman" w:cs="Times New Roman"/>
          <w:color w:val="222222"/>
          <w:sz w:val="24"/>
          <w:szCs w:val="24"/>
          <w:shd w:val="clear" w:color="auto" w:fill="FFFFFF"/>
        </w:rPr>
        <w:t>Bragadeeswaran</w:t>
      </w:r>
      <w:proofErr w:type="spellEnd"/>
      <w:r w:rsidRPr="00ED2C90">
        <w:rPr>
          <w:rFonts w:ascii="Times New Roman" w:hAnsi="Times New Roman" w:cs="Times New Roman"/>
          <w:color w:val="222222"/>
          <w:sz w:val="24"/>
          <w:szCs w:val="24"/>
          <w:shd w:val="clear" w:color="auto" w:fill="FFFFFF"/>
        </w:rPr>
        <w:t xml:space="preserve"> S</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Kumaresan S</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xml:space="preserve">, Mohamed </w:t>
      </w:r>
      <w:proofErr w:type="spellStart"/>
      <w:r w:rsidRPr="00ED2C90">
        <w:rPr>
          <w:rFonts w:ascii="Times New Roman" w:hAnsi="Times New Roman" w:cs="Times New Roman"/>
          <w:color w:val="222222"/>
          <w:sz w:val="24"/>
          <w:szCs w:val="24"/>
          <w:shd w:val="clear" w:color="auto" w:fill="FFFFFF"/>
        </w:rPr>
        <w:t>Asarudeen</w:t>
      </w:r>
      <w:proofErr w:type="spellEnd"/>
      <w:r w:rsidRPr="00ED2C90">
        <w:rPr>
          <w:rFonts w:ascii="Times New Roman" w:hAnsi="Times New Roman" w:cs="Times New Roman"/>
          <w:color w:val="222222"/>
          <w:sz w:val="24"/>
          <w:szCs w:val="24"/>
          <w:shd w:val="clear" w:color="auto" w:fill="FFFFFF"/>
        </w:rPr>
        <w:t xml:space="preserve"> J</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Sasidharan T</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xml:space="preserve">, </w:t>
      </w:r>
      <w:proofErr w:type="spellStart"/>
      <w:r w:rsidRPr="00ED2C90">
        <w:rPr>
          <w:rFonts w:ascii="Times New Roman" w:hAnsi="Times New Roman" w:cs="Times New Roman"/>
          <w:color w:val="222222"/>
          <w:sz w:val="24"/>
          <w:szCs w:val="24"/>
          <w:shd w:val="clear" w:color="auto" w:fill="FFFFFF"/>
        </w:rPr>
        <w:t>Srikavibharathi</w:t>
      </w:r>
      <w:proofErr w:type="spellEnd"/>
      <w:r w:rsidRPr="00ED2C90">
        <w:rPr>
          <w:rFonts w:ascii="Times New Roman" w:hAnsi="Times New Roman" w:cs="Times New Roman"/>
          <w:color w:val="222222"/>
          <w:sz w:val="24"/>
          <w:szCs w:val="24"/>
          <w:shd w:val="clear" w:color="auto" w:fill="FFFFFF"/>
        </w:rPr>
        <w:t xml:space="preserve"> S</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xml:space="preserve">, </w:t>
      </w:r>
      <w:proofErr w:type="spellStart"/>
      <w:r w:rsidRPr="00ED2C90">
        <w:rPr>
          <w:rFonts w:ascii="Times New Roman" w:hAnsi="Times New Roman" w:cs="Times New Roman"/>
          <w:color w:val="222222"/>
          <w:sz w:val="24"/>
          <w:szCs w:val="24"/>
          <w:shd w:val="clear" w:color="auto" w:fill="FFFFFF"/>
        </w:rPr>
        <w:t>Gunamathy</w:t>
      </w:r>
      <w:proofErr w:type="spellEnd"/>
      <w:r w:rsidRPr="00ED2C90">
        <w:rPr>
          <w:rFonts w:ascii="Times New Roman" w:hAnsi="Times New Roman" w:cs="Times New Roman"/>
          <w:color w:val="222222"/>
          <w:sz w:val="24"/>
          <w:szCs w:val="24"/>
          <w:shd w:val="clear" w:color="auto" w:fill="FFFFFF"/>
        </w:rPr>
        <w:t xml:space="preserve"> K</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&amp;</w:t>
      </w:r>
      <w:r w:rsidRPr="00ED2C90">
        <w:rPr>
          <w:rFonts w:ascii="Times New Roman" w:hAnsi="Times New Roman" w:cs="Times New Roman"/>
          <w:color w:val="222222"/>
          <w:sz w:val="24"/>
          <w:szCs w:val="24"/>
          <w:shd w:val="clear" w:color="auto" w:fill="FFFFFF"/>
        </w:rPr>
        <w:t xml:space="preserve"> Sandhiya P. </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2026</w:t>
      </w:r>
      <w:r>
        <w:rPr>
          <w:rFonts w:ascii="Times New Roman" w:hAnsi="Times New Roman" w:cs="Times New Roman"/>
          <w:color w:val="222222"/>
          <w:sz w:val="24"/>
          <w:szCs w:val="24"/>
          <w:shd w:val="clear" w:color="auto" w:fill="FFFFFF"/>
        </w:rPr>
        <w:t>)</w:t>
      </w:r>
      <w:r w:rsidRPr="00ED2C90">
        <w:rPr>
          <w:rFonts w:ascii="Times New Roman" w:hAnsi="Times New Roman" w:cs="Times New Roman"/>
          <w:color w:val="222222"/>
          <w:sz w:val="24"/>
          <w:szCs w:val="24"/>
          <w:shd w:val="clear" w:color="auto" w:fill="FFFFFF"/>
        </w:rPr>
        <w:t>. Screening of Biofilm Forming Bacteria from the Surfaces of Different Immersed Panels in the Process of Biofouling. </w:t>
      </w:r>
      <w:r w:rsidRPr="00ED2C90">
        <w:rPr>
          <w:rFonts w:ascii="Times New Roman" w:hAnsi="Times New Roman" w:cs="Times New Roman"/>
          <w:i/>
          <w:iCs/>
          <w:color w:val="222222"/>
          <w:sz w:val="24"/>
          <w:szCs w:val="24"/>
          <w:shd w:val="clear" w:color="auto" w:fill="FFFFFF"/>
        </w:rPr>
        <w:t>UTTAR PRADESH JOURNAL OF ZOOLOGY</w:t>
      </w:r>
      <w:r>
        <w:rPr>
          <w:rFonts w:ascii="Times New Roman" w:hAnsi="Times New Roman" w:cs="Times New Roman"/>
          <w:i/>
          <w:iCs/>
          <w:color w:val="222222"/>
          <w:sz w:val="24"/>
          <w:szCs w:val="24"/>
          <w:shd w:val="clear" w:color="auto" w:fill="FFFFFF"/>
        </w:rPr>
        <w:t>,</w:t>
      </w:r>
      <w:r w:rsidRPr="00ED2C90">
        <w:rPr>
          <w:rFonts w:ascii="Times New Roman" w:hAnsi="Times New Roman" w:cs="Times New Roman"/>
          <w:color w:val="222222"/>
          <w:sz w:val="24"/>
          <w:szCs w:val="24"/>
          <w:shd w:val="clear" w:color="auto" w:fill="FFFFFF"/>
        </w:rPr>
        <w:t> </w:t>
      </w:r>
      <w:r w:rsidRPr="00350FC9">
        <w:rPr>
          <w:rFonts w:ascii="Times New Roman" w:hAnsi="Times New Roman" w:cs="Times New Roman"/>
          <w:i/>
          <w:iCs/>
          <w:color w:val="222222"/>
          <w:sz w:val="24"/>
          <w:szCs w:val="24"/>
          <w:shd w:val="clear" w:color="auto" w:fill="FFFFFF"/>
        </w:rPr>
        <w:t>47</w:t>
      </w:r>
      <w:r w:rsidRPr="00ED2C90">
        <w:rPr>
          <w:rFonts w:ascii="Times New Roman" w:hAnsi="Times New Roman" w:cs="Times New Roman"/>
          <w:color w:val="222222"/>
          <w:sz w:val="24"/>
          <w:szCs w:val="24"/>
          <w:shd w:val="clear" w:color="auto" w:fill="FFFFFF"/>
        </w:rPr>
        <w:t xml:space="preserve"> (1):9-20.</w:t>
      </w:r>
    </w:p>
    <w:p w14:paraId="1DE440F6"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EC4FAA">
        <w:rPr>
          <w:rFonts w:ascii="Times New Roman" w:hAnsi="Times New Roman" w:cs="Times New Roman"/>
          <w:color w:val="222222"/>
          <w:sz w:val="24"/>
          <w:szCs w:val="24"/>
          <w:shd w:val="clear" w:color="auto" w:fill="FFFFFF"/>
        </w:rPr>
        <w:t>Chellaram</w:t>
      </w:r>
      <w:proofErr w:type="spellEnd"/>
      <w:r w:rsidRPr="00EC4FAA">
        <w:rPr>
          <w:rFonts w:ascii="Times New Roman" w:hAnsi="Times New Roman" w:cs="Times New Roman"/>
          <w:color w:val="222222"/>
          <w:sz w:val="24"/>
          <w:szCs w:val="24"/>
          <w:shd w:val="clear" w:color="auto" w:fill="FFFFFF"/>
        </w:rPr>
        <w:t>, C., Prem Anand, T., Felicia Shanthini, C., Chandrika, M., &amp; Gladis, C. (2014). Screening for enzyme inhibitors in marine bacteria. </w:t>
      </w:r>
      <w:r w:rsidRPr="00EC4FAA">
        <w:rPr>
          <w:rFonts w:ascii="Times New Roman" w:hAnsi="Times New Roman" w:cs="Times New Roman"/>
          <w:i/>
          <w:iCs/>
          <w:color w:val="222222"/>
          <w:sz w:val="24"/>
          <w:szCs w:val="24"/>
          <w:shd w:val="clear" w:color="auto" w:fill="FFFFFF"/>
        </w:rPr>
        <w:t xml:space="preserve">Int. J. </w:t>
      </w:r>
      <w:proofErr w:type="spellStart"/>
      <w:r w:rsidRPr="00EC4FAA">
        <w:rPr>
          <w:rFonts w:ascii="Times New Roman" w:hAnsi="Times New Roman" w:cs="Times New Roman"/>
          <w:i/>
          <w:iCs/>
          <w:color w:val="222222"/>
          <w:sz w:val="24"/>
          <w:szCs w:val="24"/>
          <w:shd w:val="clear" w:color="auto" w:fill="FFFFFF"/>
        </w:rPr>
        <w:t>PharmTech</w:t>
      </w:r>
      <w:proofErr w:type="spellEnd"/>
      <w:r w:rsidRPr="00EC4FAA">
        <w:rPr>
          <w:rFonts w:ascii="Times New Roman" w:hAnsi="Times New Roman" w:cs="Times New Roman"/>
          <w:i/>
          <w:iCs/>
          <w:color w:val="222222"/>
          <w:sz w:val="24"/>
          <w:szCs w:val="24"/>
          <w:shd w:val="clear" w:color="auto" w:fill="FFFFFF"/>
        </w:rPr>
        <w:t xml:space="preserve"> Res</w:t>
      </w:r>
      <w:r w:rsidRPr="00EC4FAA">
        <w:rPr>
          <w:rFonts w:ascii="Times New Roman" w:hAnsi="Times New Roman" w:cs="Times New Roman"/>
          <w:color w:val="222222"/>
          <w:sz w:val="24"/>
          <w:szCs w:val="24"/>
          <w:shd w:val="clear" w:color="auto" w:fill="FFFFFF"/>
        </w:rPr>
        <w:t>, </w:t>
      </w:r>
      <w:r w:rsidRPr="00EC4FAA">
        <w:rPr>
          <w:rFonts w:ascii="Times New Roman" w:hAnsi="Times New Roman" w:cs="Times New Roman"/>
          <w:i/>
          <w:iCs/>
          <w:color w:val="222222"/>
          <w:sz w:val="24"/>
          <w:szCs w:val="24"/>
          <w:shd w:val="clear" w:color="auto" w:fill="FFFFFF"/>
        </w:rPr>
        <w:t>6</w:t>
      </w:r>
      <w:r w:rsidRPr="00EC4FAA">
        <w:rPr>
          <w:rFonts w:ascii="Times New Roman" w:hAnsi="Times New Roman" w:cs="Times New Roman"/>
          <w:color w:val="222222"/>
          <w:sz w:val="24"/>
          <w:szCs w:val="24"/>
          <w:shd w:val="clear" w:color="auto" w:fill="FFFFFF"/>
        </w:rPr>
        <w:t>(1), 351-355.</w:t>
      </w:r>
    </w:p>
    <w:p w14:paraId="589CD02B"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956F6A">
        <w:rPr>
          <w:rFonts w:ascii="Times New Roman" w:hAnsi="Times New Roman" w:cs="Times New Roman"/>
          <w:color w:val="222222"/>
          <w:sz w:val="24"/>
          <w:szCs w:val="24"/>
          <w:shd w:val="clear" w:color="auto" w:fill="FFFFFF"/>
        </w:rPr>
        <w:t>Costerton</w:t>
      </w:r>
      <w:proofErr w:type="spellEnd"/>
      <w:r w:rsidRPr="00956F6A">
        <w:rPr>
          <w:rFonts w:ascii="Times New Roman" w:hAnsi="Times New Roman" w:cs="Times New Roman"/>
          <w:color w:val="222222"/>
          <w:sz w:val="24"/>
          <w:szCs w:val="24"/>
          <w:shd w:val="clear" w:color="auto" w:fill="FFFFFF"/>
        </w:rPr>
        <w:t xml:space="preserve">, J. W., Lewandowski, Z., Caldwell, D. E., Korber, D. R., &amp; Lappin-Scott, H. M. (1995). </w:t>
      </w:r>
      <w:r w:rsidRPr="00C9249B">
        <w:rPr>
          <w:rFonts w:ascii="Times New Roman" w:hAnsi="Times New Roman" w:cs="Times New Roman"/>
          <w:i/>
          <w:iCs/>
          <w:color w:val="222222"/>
          <w:sz w:val="24"/>
          <w:szCs w:val="24"/>
          <w:shd w:val="clear" w:color="auto" w:fill="FFFFFF"/>
        </w:rPr>
        <w:t xml:space="preserve">Microbial </w:t>
      </w:r>
      <w:r>
        <w:rPr>
          <w:rFonts w:ascii="Times New Roman" w:hAnsi="Times New Roman" w:cs="Times New Roman"/>
          <w:i/>
          <w:iCs/>
          <w:color w:val="222222"/>
          <w:sz w:val="24"/>
          <w:szCs w:val="24"/>
          <w:shd w:val="clear" w:color="auto" w:fill="FFFFFF"/>
        </w:rPr>
        <w:t>B</w:t>
      </w:r>
      <w:r w:rsidRPr="00C9249B">
        <w:rPr>
          <w:rFonts w:ascii="Times New Roman" w:hAnsi="Times New Roman" w:cs="Times New Roman"/>
          <w:i/>
          <w:iCs/>
          <w:color w:val="222222"/>
          <w:sz w:val="24"/>
          <w:szCs w:val="24"/>
          <w:shd w:val="clear" w:color="auto" w:fill="FFFFFF"/>
        </w:rPr>
        <w:t>iofilms</w:t>
      </w:r>
      <w:r w:rsidRPr="00956F6A">
        <w:rPr>
          <w:rFonts w:ascii="Times New Roman" w:hAnsi="Times New Roman" w:cs="Times New Roman"/>
          <w:color w:val="222222"/>
          <w:sz w:val="24"/>
          <w:szCs w:val="24"/>
          <w:shd w:val="clear" w:color="auto" w:fill="FFFFFF"/>
        </w:rPr>
        <w:t>.</w:t>
      </w:r>
      <w:r w:rsidRPr="002648A3">
        <w:rPr>
          <w:rFonts w:ascii="Times New Roman" w:hAnsi="Times New Roman" w:cs="Times New Roman"/>
          <w:color w:val="222222"/>
          <w:sz w:val="24"/>
          <w:szCs w:val="24"/>
          <w:shd w:val="clear" w:color="auto" w:fill="FFFFFF"/>
        </w:rPr>
        <w:t xml:space="preserve">, </w:t>
      </w:r>
      <w:r w:rsidRPr="00350FC9">
        <w:rPr>
          <w:rFonts w:ascii="Times New Roman" w:hAnsi="Times New Roman" w:cs="Times New Roman"/>
          <w:i/>
          <w:iCs/>
          <w:color w:val="222222"/>
          <w:sz w:val="24"/>
          <w:szCs w:val="24"/>
          <w:shd w:val="clear" w:color="auto" w:fill="FFFFFF"/>
        </w:rPr>
        <w:t>49</w:t>
      </w:r>
      <w:r w:rsidRPr="002648A3">
        <w:rPr>
          <w:rFonts w:ascii="Times New Roman" w:hAnsi="Times New Roman" w:cs="Times New Roman"/>
          <w:color w:val="222222"/>
          <w:sz w:val="24"/>
          <w:szCs w:val="24"/>
          <w:shd w:val="clear" w:color="auto" w:fill="FFFFFF"/>
        </w:rPr>
        <w:t>(1): 711–745</w:t>
      </w:r>
    </w:p>
    <w:p w14:paraId="12EAE14F"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956F6A">
        <w:rPr>
          <w:rFonts w:ascii="Times New Roman" w:hAnsi="Times New Roman" w:cs="Times New Roman"/>
          <w:color w:val="222222"/>
          <w:sz w:val="24"/>
          <w:szCs w:val="24"/>
          <w:shd w:val="clear" w:color="auto" w:fill="FFFFFF"/>
        </w:rPr>
        <w:t>Dang, H., &amp; Lovell, C. R. (2000). Bacterial primary colonization and early succession on surfaces in marine waters as determined by amplified rRNA gene restriction analysis and sequence analysis of 16S rRNA genes. </w:t>
      </w:r>
      <w:r w:rsidRPr="00956F6A">
        <w:rPr>
          <w:rFonts w:ascii="Times New Roman" w:hAnsi="Times New Roman" w:cs="Times New Roman"/>
          <w:i/>
          <w:iCs/>
          <w:color w:val="222222"/>
          <w:sz w:val="24"/>
          <w:szCs w:val="24"/>
          <w:shd w:val="clear" w:color="auto" w:fill="FFFFFF"/>
        </w:rPr>
        <w:t xml:space="preserve">Applied and </w:t>
      </w:r>
      <w:r>
        <w:rPr>
          <w:rFonts w:ascii="Times New Roman" w:hAnsi="Times New Roman" w:cs="Times New Roman"/>
          <w:i/>
          <w:iCs/>
          <w:color w:val="222222"/>
          <w:sz w:val="24"/>
          <w:szCs w:val="24"/>
          <w:shd w:val="clear" w:color="auto" w:fill="FFFFFF"/>
        </w:rPr>
        <w:t>Environmental Microbiology</w:t>
      </w:r>
      <w:r w:rsidRPr="00956F6A">
        <w:rPr>
          <w:rFonts w:ascii="Times New Roman" w:hAnsi="Times New Roman" w:cs="Times New Roman"/>
          <w:color w:val="222222"/>
          <w:sz w:val="24"/>
          <w:szCs w:val="24"/>
          <w:shd w:val="clear" w:color="auto" w:fill="FFFFFF"/>
        </w:rPr>
        <w:t>, </w:t>
      </w:r>
      <w:r w:rsidRPr="00956F6A">
        <w:rPr>
          <w:rFonts w:ascii="Times New Roman" w:hAnsi="Times New Roman" w:cs="Times New Roman"/>
          <w:i/>
          <w:iCs/>
          <w:color w:val="222222"/>
          <w:sz w:val="24"/>
          <w:szCs w:val="24"/>
          <w:shd w:val="clear" w:color="auto" w:fill="FFFFFF"/>
        </w:rPr>
        <w:t>66</w:t>
      </w:r>
      <w:r w:rsidRPr="00956F6A">
        <w:rPr>
          <w:rFonts w:ascii="Times New Roman" w:hAnsi="Times New Roman" w:cs="Times New Roman"/>
          <w:color w:val="222222"/>
          <w:sz w:val="24"/>
          <w:szCs w:val="24"/>
          <w:shd w:val="clear" w:color="auto" w:fill="FFFFFF"/>
        </w:rPr>
        <w:t>(2), 467-475.</w:t>
      </w:r>
    </w:p>
    <w:p w14:paraId="57D24573"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514691">
        <w:rPr>
          <w:rFonts w:ascii="Times New Roman" w:hAnsi="Times New Roman" w:cs="Times New Roman"/>
          <w:color w:val="222222"/>
          <w:sz w:val="24"/>
          <w:szCs w:val="24"/>
          <w:shd w:val="clear" w:color="auto" w:fill="FFFFFF"/>
        </w:rPr>
        <w:t xml:space="preserve">Dang, H., &amp; Lovell, C. R. (2002). Numerical dominance and phylotype diversity of marine </w:t>
      </w:r>
      <w:proofErr w:type="spellStart"/>
      <w:r w:rsidRPr="00514691">
        <w:rPr>
          <w:rFonts w:ascii="Times New Roman" w:hAnsi="Times New Roman" w:cs="Times New Roman"/>
          <w:color w:val="222222"/>
          <w:sz w:val="24"/>
          <w:szCs w:val="24"/>
          <w:shd w:val="clear" w:color="auto" w:fill="FFFFFF"/>
        </w:rPr>
        <w:t>Rhodobacter</w:t>
      </w:r>
      <w:proofErr w:type="spellEnd"/>
      <w:r w:rsidRPr="00514691">
        <w:rPr>
          <w:rFonts w:ascii="Times New Roman" w:hAnsi="Times New Roman" w:cs="Times New Roman"/>
          <w:color w:val="222222"/>
          <w:sz w:val="24"/>
          <w:szCs w:val="24"/>
          <w:shd w:val="clear" w:color="auto" w:fill="FFFFFF"/>
        </w:rPr>
        <w:t xml:space="preserve"> species during early colonization of submerged surfaces in coastal marine waters as determined by 16S ribosomal DNA sequence analysis and fluorescence in situ hybridization. </w:t>
      </w:r>
      <w:r w:rsidRPr="00514691">
        <w:rPr>
          <w:rFonts w:ascii="Times New Roman" w:hAnsi="Times New Roman" w:cs="Times New Roman"/>
          <w:i/>
          <w:iCs/>
          <w:color w:val="222222"/>
          <w:sz w:val="24"/>
          <w:szCs w:val="24"/>
          <w:shd w:val="clear" w:color="auto" w:fill="FFFFFF"/>
        </w:rPr>
        <w:t xml:space="preserve">Applied and </w:t>
      </w:r>
      <w:r>
        <w:rPr>
          <w:rFonts w:ascii="Times New Roman" w:hAnsi="Times New Roman" w:cs="Times New Roman"/>
          <w:i/>
          <w:iCs/>
          <w:color w:val="222222"/>
          <w:sz w:val="24"/>
          <w:szCs w:val="24"/>
          <w:shd w:val="clear" w:color="auto" w:fill="FFFFFF"/>
        </w:rPr>
        <w:t>Environmental Microbiology</w:t>
      </w:r>
      <w:r w:rsidRPr="00514691">
        <w:rPr>
          <w:rFonts w:ascii="Times New Roman" w:hAnsi="Times New Roman" w:cs="Times New Roman"/>
          <w:color w:val="222222"/>
          <w:sz w:val="24"/>
          <w:szCs w:val="24"/>
          <w:shd w:val="clear" w:color="auto" w:fill="FFFFFF"/>
        </w:rPr>
        <w:t>, </w:t>
      </w:r>
      <w:r w:rsidRPr="00514691">
        <w:rPr>
          <w:rFonts w:ascii="Times New Roman" w:hAnsi="Times New Roman" w:cs="Times New Roman"/>
          <w:i/>
          <w:iCs/>
          <w:color w:val="222222"/>
          <w:sz w:val="24"/>
          <w:szCs w:val="24"/>
          <w:shd w:val="clear" w:color="auto" w:fill="FFFFFF"/>
        </w:rPr>
        <w:t>68</w:t>
      </w:r>
      <w:r w:rsidRPr="00514691">
        <w:rPr>
          <w:rFonts w:ascii="Times New Roman" w:hAnsi="Times New Roman" w:cs="Times New Roman"/>
          <w:color w:val="222222"/>
          <w:sz w:val="24"/>
          <w:szCs w:val="24"/>
          <w:shd w:val="clear" w:color="auto" w:fill="FFFFFF"/>
        </w:rPr>
        <w:t>(2), 496-504.</w:t>
      </w:r>
    </w:p>
    <w:p w14:paraId="38BF3DFF"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60534D">
        <w:rPr>
          <w:rFonts w:ascii="Times New Roman" w:hAnsi="Times New Roman" w:cs="Times New Roman"/>
          <w:color w:val="222222"/>
          <w:sz w:val="24"/>
          <w:szCs w:val="24"/>
          <w:shd w:val="clear" w:color="auto" w:fill="FFFFFF"/>
        </w:rPr>
        <w:lastRenderedPageBreak/>
        <w:t xml:space="preserve">Dang, H., Chen, R., Wang, L., Shao, S., Dai, L., Ye, Y., ... &amp; Klotz, M. G. (2011). Molecular characterization of putative </w:t>
      </w:r>
      <w:proofErr w:type="spellStart"/>
      <w:r w:rsidRPr="0060534D">
        <w:rPr>
          <w:rFonts w:ascii="Times New Roman" w:hAnsi="Times New Roman" w:cs="Times New Roman"/>
          <w:color w:val="222222"/>
          <w:sz w:val="24"/>
          <w:szCs w:val="24"/>
          <w:shd w:val="clear" w:color="auto" w:fill="FFFFFF"/>
        </w:rPr>
        <w:t>biocorroding</w:t>
      </w:r>
      <w:proofErr w:type="spellEnd"/>
      <w:r w:rsidRPr="0060534D">
        <w:rPr>
          <w:rFonts w:ascii="Times New Roman" w:hAnsi="Times New Roman" w:cs="Times New Roman"/>
          <w:color w:val="222222"/>
          <w:sz w:val="24"/>
          <w:szCs w:val="24"/>
          <w:shd w:val="clear" w:color="auto" w:fill="FFFFFF"/>
        </w:rPr>
        <w:t xml:space="preserve"> microbiota with a novel niche detection of Epsilon‐and </w:t>
      </w:r>
      <w:proofErr w:type="spellStart"/>
      <w:r w:rsidRPr="0060534D">
        <w:rPr>
          <w:rFonts w:ascii="Times New Roman" w:hAnsi="Times New Roman" w:cs="Times New Roman"/>
          <w:color w:val="222222"/>
          <w:sz w:val="24"/>
          <w:szCs w:val="24"/>
          <w:shd w:val="clear" w:color="auto" w:fill="FFFFFF"/>
        </w:rPr>
        <w:t>Zetaproteobacteria</w:t>
      </w:r>
      <w:proofErr w:type="spellEnd"/>
      <w:r w:rsidRPr="0060534D">
        <w:rPr>
          <w:rFonts w:ascii="Times New Roman" w:hAnsi="Times New Roman" w:cs="Times New Roman"/>
          <w:color w:val="222222"/>
          <w:sz w:val="24"/>
          <w:szCs w:val="24"/>
          <w:shd w:val="clear" w:color="auto" w:fill="FFFFFF"/>
        </w:rPr>
        <w:t xml:space="preserve"> in Pacific Ocean coastal seawaters. </w:t>
      </w:r>
      <w:r w:rsidRPr="0060534D">
        <w:rPr>
          <w:rFonts w:ascii="Times New Roman" w:hAnsi="Times New Roman" w:cs="Times New Roman"/>
          <w:i/>
          <w:iCs/>
          <w:color w:val="222222"/>
          <w:sz w:val="24"/>
          <w:szCs w:val="24"/>
          <w:shd w:val="clear" w:color="auto" w:fill="FFFFFF"/>
        </w:rPr>
        <w:t xml:space="preserve">Environmental </w:t>
      </w:r>
      <w:r>
        <w:rPr>
          <w:rFonts w:ascii="Times New Roman" w:hAnsi="Times New Roman" w:cs="Times New Roman"/>
          <w:i/>
          <w:iCs/>
          <w:color w:val="222222"/>
          <w:sz w:val="24"/>
          <w:szCs w:val="24"/>
          <w:shd w:val="clear" w:color="auto" w:fill="FFFFFF"/>
        </w:rPr>
        <w:t>M</w:t>
      </w:r>
      <w:r w:rsidRPr="0060534D">
        <w:rPr>
          <w:rFonts w:ascii="Times New Roman" w:hAnsi="Times New Roman" w:cs="Times New Roman"/>
          <w:i/>
          <w:iCs/>
          <w:color w:val="222222"/>
          <w:sz w:val="24"/>
          <w:szCs w:val="24"/>
          <w:shd w:val="clear" w:color="auto" w:fill="FFFFFF"/>
        </w:rPr>
        <w:t>icrobiology</w:t>
      </w:r>
      <w:r w:rsidRPr="0060534D">
        <w:rPr>
          <w:rFonts w:ascii="Times New Roman" w:hAnsi="Times New Roman" w:cs="Times New Roman"/>
          <w:color w:val="222222"/>
          <w:sz w:val="24"/>
          <w:szCs w:val="24"/>
          <w:shd w:val="clear" w:color="auto" w:fill="FFFFFF"/>
        </w:rPr>
        <w:t>, </w:t>
      </w:r>
      <w:r w:rsidRPr="0060534D">
        <w:rPr>
          <w:rFonts w:ascii="Times New Roman" w:hAnsi="Times New Roman" w:cs="Times New Roman"/>
          <w:i/>
          <w:iCs/>
          <w:color w:val="222222"/>
          <w:sz w:val="24"/>
          <w:szCs w:val="24"/>
          <w:shd w:val="clear" w:color="auto" w:fill="FFFFFF"/>
        </w:rPr>
        <w:t>13</w:t>
      </w:r>
      <w:r w:rsidRPr="0060534D">
        <w:rPr>
          <w:rFonts w:ascii="Times New Roman" w:hAnsi="Times New Roman" w:cs="Times New Roman"/>
          <w:color w:val="222222"/>
          <w:sz w:val="24"/>
          <w:szCs w:val="24"/>
          <w:shd w:val="clear" w:color="auto" w:fill="FFFFFF"/>
        </w:rPr>
        <w:t>(11), 3059-3074.</w:t>
      </w:r>
    </w:p>
    <w:p w14:paraId="1BBA24B9"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EC4FAA">
        <w:rPr>
          <w:rFonts w:ascii="Times New Roman" w:hAnsi="Times New Roman" w:cs="Times New Roman"/>
          <w:color w:val="222222"/>
          <w:sz w:val="24"/>
          <w:szCs w:val="24"/>
          <w:shd w:val="clear" w:color="auto" w:fill="FFFFFF"/>
        </w:rPr>
        <w:t xml:space="preserve">Dang, H., Li, T., Chen, M., &amp; Huang, G. (2008). Cross-ocean distribution of </w:t>
      </w:r>
      <w:proofErr w:type="spellStart"/>
      <w:r w:rsidRPr="00EC4FAA">
        <w:rPr>
          <w:rFonts w:ascii="Times New Roman" w:hAnsi="Times New Roman" w:cs="Times New Roman"/>
          <w:color w:val="222222"/>
          <w:sz w:val="24"/>
          <w:szCs w:val="24"/>
          <w:shd w:val="clear" w:color="auto" w:fill="FFFFFF"/>
        </w:rPr>
        <w:t>Rhodobacterales</w:t>
      </w:r>
      <w:proofErr w:type="spellEnd"/>
      <w:r w:rsidRPr="00EC4FAA">
        <w:rPr>
          <w:rFonts w:ascii="Times New Roman" w:hAnsi="Times New Roman" w:cs="Times New Roman"/>
          <w:color w:val="222222"/>
          <w:sz w:val="24"/>
          <w:szCs w:val="24"/>
          <w:shd w:val="clear" w:color="auto" w:fill="FFFFFF"/>
        </w:rPr>
        <w:t xml:space="preserve"> bacteria as primary surface colonizers in temperate coastal marine waters. </w:t>
      </w:r>
      <w:r w:rsidRPr="00EC4FAA">
        <w:rPr>
          <w:rFonts w:ascii="Times New Roman" w:hAnsi="Times New Roman" w:cs="Times New Roman"/>
          <w:i/>
          <w:iCs/>
          <w:color w:val="222222"/>
          <w:sz w:val="24"/>
          <w:szCs w:val="24"/>
          <w:shd w:val="clear" w:color="auto" w:fill="FFFFFF"/>
        </w:rPr>
        <w:t xml:space="preserve">Applied and </w:t>
      </w:r>
      <w:r>
        <w:rPr>
          <w:rFonts w:ascii="Times New Roman" w:hAnsi="Times New Roman" w:cs="Times New Roman"/>
          <w:i/>
          <w:iCs/>
          <w:color w:val="222222"/>
          <w:sz w:val="24"/>
          <w:szCs w:val="24"/>
          <w:shd w:val="clear" w:color="auto" w:fill="FFFFFF"/>
        </w:rPr>
        <w:t>Environmental Microbiology</w:t>
      </w:r>
      <w:r w:rsidRPr="00EC4FAA">
        <w:rPr>
          <w:rFonts w:ascii="Times New Roman" w:hAnsi="Times New Roman" w:cs="Times New Roman"/>
          <w:color w:val="222222"/>
          <w:sz w:val="24"/>
          <w:szCs w:val="24"/>
          <w:shd w:val="clear" w:color="auto" w:fill="FFFFFF"/>
        </w:rPr>
        <w:t>, </w:t>
      </w:r>
      <w:r w:rsidRPr="00EC4FAA">
        <w:rPr>
          <w:rFonts w:ascii="Times New Roman" w:hAnsi="Times New Roman" w:cs="Times New Roman"/>
          <w:i/>
          <w:iCs/>
          <w:color w:val="222222"/>
          <w:sz w:val="24"/>
          <w:szCs w:val="24"/>
          <w:shd w:val="clear" w:color="auto" w:fill="FFFFFF"/>
        </w:rPr>
        <w:t>74</w:t>
      </w:r>
      <w:r w:rsidRPr="00EC4FAA">
        <w:rPr>
          <w:rFonts w:ascii="Times New Roman" w:hAnsi="Times New Roman" w:cs="Times New Roman"/>
          <w:color w:val="222222"/>
          <w:sz w:val="24"/>
          <w:szCs w:val="24"/>
          <w:shd w:val="clear" w:color="auto" w:fill="FFFFFF"/>
        </w:rPr>
        <w:t>(1), 52-60.</w:t>
      </w:r>
    </w:p>
    <w:p w14:paraId="4F1F92D1" w14:textId="77777777" w:rsidR="00F569B9" w:rsidRPr="002648A3" w:rsidRDefault="00F569B9" w:rsidP="002648A3">
      <w:pPr>
        <w:spacing w:line="360" w:lineRule="auto"/>
        <w:ind w:left="567" w:hanging="567"/>
        <w:jc w:val="both"/>
        <w:rPr>
          <w:rFonts w:ascii="Times New Roman" w:hAnsi="Times New Roman" w:cs="Times New Roman"/>
          <w:sz w:val="24"/>
          <w:szCs w:val="24"/>
        </w:rPr>
      </w:pPr>
      <w:r w:rsidRPr="002648A3">
        <w:rPr>
          <w:rFonts w:ascii="Times New Roman" w:hAnsi="Times New Roman" w:cs="Times New Roman"/>
          <w:sz w:val="24"/>
          <w:szCs w:val="24"/>
        </w:rPr>
        <w:t>Das J, Das SN</w:t>
      </w:r>
      <w:r>
        <w:rPr>
          <w:rFonts w:ascii="Times New Roman" w:hAnsi="Times New Roman" w:cs="Times New Roman"/>
          <w:sz w:val="24"/>
          <w:szCs w:val="24"/>
        </w:rPr>
        <w:t xml:space="preserve"> &amp; </w:t>
      </w:r>
      <w:r w:rsidRPr="002648A3">
        <w:rPr>
          <w:rFonts w:ascii="Times New Roman" w:hAnsi="Times New Roman" w:cs="Times New Roman"/>
          <w:sz w:val="24"/>
          <w:szCs w:val="24"/>
        </w:rPr>
        <w:t xml:space="preserve">Sahoo RK (1997). Semidiurnal variation of some physicochemical parameters in the Mahanadi estuary, east coast of India. </w:t>
      </w:r>
      <w:r w:rsidRPr="002648A3">
        <w:rPr>
          <w:rFonts w:ascii="Times New Roman" w:hAnsi="Times New Roman" w:cs="Times New Roman"/>
          <w:i/>
          <w:iCs/>
          <w:sz w:val="24"/>
          <w:szCs w:val="24"/>
        </w:rPr>
        <w:t>Indian J. Mar. Sci., 26:</w:t>
      </w:r>
      <w:r w:rsidRPr="002648A3">
        <w:rPr>
          <w:rFonts w:ascii="Times New Roman" w:hAnsi="Times New Roman" w:cs="Times New Roman"/>
          <w:sz w:val="24"/>
          <w:szCs w:val="24"/>
        </w:rPr>
        <w:t xml:space="preserve"> 323-326</w:t>
      </w:r>
    </w:p>
    <w:p w14:paraId="09502BF4"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DA05E7">
        <w:rPr>
          <w:rFonts w:ascii="Times New Roman" w:hAnsi="Times New Roman" w:cs="Times New Roman"/>
          <w:color w:val="222222"/>
          <w:sz w:val="24"/>
          <w:szCs w:val="24"/>
          <w:shd w:val="clear" w:color="auto" w:fill="FFFFFF"/>
        </w:rPr>
        <w:t xml:space="preserve">Davey, M. E., &amp; </w:t>
      </w:r>
      <w:proofErr w:type="spellStart"/>
      <w:r w:rsidRPr="00DA05E7">
        <w:rPr>
          <w:rFonts w:ascii="Times New Roman" w:hAnsi="Times New Roman" w:cs="Times New Roman"/>
          <w:color w:val="222222"/>
          <w:sz w:val="24"/>
          <w:szCs w:val="24"/>
          <w:shd w:val="clear" w:color="auto" w:fill="FFFFFF"/>
        </w:rPr>
        <w:t>O'toole</w:t>
      </w:r>
      <w:proofErr w:type="spellEnd"/>
      <w:r w:rsidRPr="00DA05E7">
        <w:rPr>
          <w:rFonts w:ascii="Times New Roman" w:hAnsi="Times New Roman" w:cs="Times New Roman"/>
          <w:color w:val="222222"/>
          <w:sz w:val="24"/>
          <w:szCs w:val="24"/>
          <w:shd w:val="clear" w:color="auto" w:fill="FFFFFF"/>
        </w:rPr>
        <w:t>, G. A. (2000). Microbial biofilms: from ecology to molecular genetics. </w:t>
      </w:r>
      <w:r w:rsidRPr="00DA05E7">
        <w:rPr>
          <w:rFonts w:ascii="Times New Roman" w:hAnsi="Times New Roman" w:cs="Times New Roman"/>
          <w:i/>
          <w:iCs/>
          <w:color w:val="222222"/>
          <w:sz w:val="24"/>
          <w:szCs w:val="24"/>
          <w:shd w:val="clear" w:color="auto" w:fill="FFFFFF"/>
        </w:rPr>
        <w:t xml:space="preserve">Microbiology and </w:t>
      </w:r>
      <w:r>
        <w:rPr>
          <w:rFonts w:ascii="Times New Roman" w:hAnsi="Times New Roman" w:cs="Times New Roman"/>
          <w:i/>
          <w:iCs/>
          <w:color w:val="222222"/>
          <w:sz w:val="24"/>
          <w:szCs w:val="24"/>
          <w:shd w:val="clear" w:color="auto" w:fill="FFFFFF"/>
        </w:rPr>
        <w:t>M</w:t>
      </w:r>
      <w:r w:rsidRPr="00DA05E7">
        <w:rPr>
          <w:rFonts w:ascii="Times New Roman" w:hAnsi="Times New Roman" w:cs="Times New Roman"/>
          <w:i/>
          <w:iCs/>
          <w:color w:val="222222"/>
          <w:sz w:val="24"/>
          <w:szCs w:val="24"/>
          <w:shd w:val="clear" w:color="auto" w:fill="FFFFFF"/>
        </w:rPr>
        <w:t xml:space="preserve">olecular </w:t>
      </w:r>
      <w:r>
        <w:rPr>
          <w:rFonts w:ascii="Times New Roman" w:hAnsi="Times New Roman" w:cs="Times New Roman"/>
          <w:i/>
          <w:iCs/>
          <w:color w:val="222222"/>
          <w:sz w:val="24"/>
          <w:szCs w:val="24"/>
          <w:shd w:val="clear" w:color="auto" w:fill="FFFFFF"/>
        </w:rPr>
        <w:t>Biology Reviews</w:t>
      </w:r>
      <w:r w:rsidRPr="00DA05E7">
        <w:rPr>
          <w:rFonts w:ascii="Times New Roman" w:hAnsi="Times New Roman" w:cs="Times New Roman"/>
          <w:color w:val="222222"/>
          <w:sz w:val="24"/>
          <w:szCs w:val="24"/>
          <w:shd w:val="clear" w:color="auto" w:fill="FFFFFF"/>
        </w:rPr>
        <w:t>, </w:t>
      </w:r>
      <w:r w:rsidRPr="00DA05E7">
        <w:rPr>
          <w:rFonts w:ascii="Times New Roman" w:hAnsi="Times New Roman" w:cs="Times New Roman"/>
          <w:i/>
          <w:iCs/>
          <w:color w:val="222222"/>
          <w:sz w:val="24"/>
          <w:szCs w:val="24"/>
          <w:shd w:val="clear" w:color="auto" w:fill="FFFFFF"/>
        </w:rPr>
        <w:t>64</w:t>
      </w:r>
      <w:r w:rsidRPr="00DA05E7">
        <w:rPr>
          <w:rFonts w:ascii="Times New Roman" w:hAnsi="Times New Roman" w:cs="Times New Roman"/>
          <w:color w:val="222222"/>
          <w:sz w:val="24"/>
          <w:szCs w:val="24"/>
          <w:shd w:val="clear" w:color="auto" w:fill="FFFFFF"/>
        </w:rPr>
        <w:t>(4), 847-867.</w:t>
      </w:r>
    </w:p>
    <w:p w14:paraId="63B2E2D1"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F00888">
        <w:rPr>
          <w:rFonts w:ascii="Times New Roman" w:hAnsi="Times New Roman" w:cs="Times New Roman"/>
          <w:color w:val="222222"/>
          <w:sz w:val="24"/>
          <w:szCs w:val="24"/>
          <w:shd w:val="clear" w:color="auto" w:fill="FFFFFF"/>
        </w:rPr>
        <w:t>Dyer, K. R., &amp; Ramamoorthy, K. (1969). Salinity and water circulation in the Vellar estuary. </w:t>
      </w:r>
      <w:r w:rsidRPr="00F00888">
        <w:rPr>
          <w:rFonts w:ascii="Times New Roman" w:hAnsi="Times New Roman" w:cs="Times New Roman"/>
          <w:i/>
          <w:iCs/>
          <w:color w:val="222222"/>
          <w:sz w:val="24"/>
          <w:szCs w:val="24"/>
          <w:shd w:val="clear" w:color="auto" w:fill="FFFFFF"/>
        </w:rPr>
        <w:t>Limnology and Oceanography</w:t>
      </w:r>
      <w:r w:rsidRPr="00F00888">
        <w:rPr>
          <w:rFonts w:ascii="Times New Roman" w:hAnsi="Times New Roman" w:cs="Times New Roman"/>
          <w:color w:val="222222"/>
          <w:sz w:val="24"/>
          <w:szCs w:val="24"/>
          <w:shd w:val="clear" w:color="auto" w:fill="FFFFFF"/>
        </w:rPr>
        <w:t>, </w:t>
      </w:r>
      <w:r w:rsidRPr="00F00888">
        <w:rPr>
          <w:rFonts w:ascii="Times New Roman" w:hAnsi="Times New Roman" w:cs="Times New Roman"/>
          <w:i/>
          <w:iCs/>
          <w:color w:val="222222"/>
          <w:sz w:val="24"/>
          <w:szCs w:val="24"/>
          <w:shd w:val="clear" w:color="auto" w:fill="FFFFFF"/>
        </w:rPr>
        <w:t>14</w:t>
      </w:r>
      <w:r w:rsidRPr="00F00888">
        <w:rPr>
          <w:rFonts w:ascii="Times New Roman" w:hAnsi="Times New Roman" w:cs="Times New Roman"/>
          <w:color w:val="222222"/>
          <w:sz w:val="24"/>
          <w:szCs w:val="24"/>
          <w:shd w:val="clear" w:color="auto" w:fill="FFFFFF"/>
        </w:rPr>
        <w:t>(1), 4-15.</w:t>
      </w:r>
    </w:p>
    <w:p w14:paraId="60B44816"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3A5CD1">
        <w:rPr>
          <w:rFonts w:ascii="Times New Roman" w:hAnsi="Times New Roman" w:cs="Times New Roman"/>
          <w:color w:val="222222"/>
          <w:sz w:val="24"/>
          <w:szCs w:val="24"/>
          <w:shd w:val="clear" w:color="auto" w:fill="FFFFFF"/>
        </w:rPr>
        <w:t xml:space="preserve">Egan, S., Thomas, T., Holmström, C., &amp; </w:t>
      </w:r>
      <w:proofErr w:type="spellStart"/>
      <w:r w:rsidRPr="003A5CD1">
        <w:rPr>
          <w:rFonts w:ascii="Times New Roman" w:hAnsi="Times New Roman" w:cs="Times New Roman"/>
          <w:color w:val="222222"/>
          <w:sz w:val="24"/>
          <w:szCs w:val="24"/>
          <w:shd w:val="clear" w:color="auto" w:fill="FFFFFF"/>
        </w:rPr>
        <w:t>Kjelleberg</w:t>
      </w:r>
      <w:proofErr w:type="spellEnd"/>
      <w:r w:rsidRPr="003A5CD1">
        <w:rPr>
          <w:rFonts w:ascii="Times New Roman" w:hAnsi="Times New Roman" w:cs="Times New Roman"/>
          <w:color w:val="222222"/>
          <w:sz w:val="24"/>
          <w:szCs w:val="24"/>
          <w:shd w:val="clear" w:color="auto" w:fill="FFFFFF"/>
        </w:rPr>
        <w:t xml:space="preserve">, S. (2000). Phylogenetic relationship and antifouling activity of bacterial epiphytes from the marine alga </w:t>
      </w:r>
      <w:r w:rsidRPr="00350FC9">
        <w:rPr>
          <w:rFonts w:ascii="Times New Roman" w:hAnsi="Times New Roman" w:cs="Times New Roman"/>
          <w:i/>
          <w:iCs/>
          <w:color w:val="222222"/>
          <w:sz w:val="24"/>
          <w:szCs w:val="24"/>
          <w:shd w:val="clear" w:color="auto" w:fill="FFFFFF"/>
        </w:rPr>
        <w:t xml:space="preserve">Ulva </w:t>
      </w:r>
      <w:proofErr w:type="spellStart"/>
      <w:r w:rsidRPr="00350FC9">
        <w:rPr>
          <w:rFonts w:ascii="Times New Roman" w:hAnsi="Times New Roman" w:cs="Times New Roman"/>
          <w:i/>
          <w:iCs/>
          <w:color w:val="222222"/>
          <w:sz w:val="24"/>
          <w:szCs w:val="24"/>
          <w:shd w:val="clear" w:color="auto" w:fill="FFFFFF"/>
        </w:rPr>
        <w:t>lactuca</w:t>
      </w:r>
      <w:proofErr w:type="spellEnd"/>
      <w:r w:rsidRPr="003A5CD1">
        <w:rPr>
          <w:rFonts w:ascii="Times New Roman" w:hAnsi="Times New Roman" w:cs="Times New Roman"/>
          <w:color w:val="222222"/>
          <w:sz w:val="24"/>
          <w:szCs w:val="24"/>
          <w:shd w:val="clear" w:color="auto" w:fill="FFFFFF"/>
        </w:rPr>
        <w:t>: brief report. </w:t>
      </w:r>
      <w:r w:rsidRPr="003A5CD1">
        <w:rPr>
          <w:rFonts w:ascii="Times New Roman" w:hAnsi="Times New Roman" w:cs="Times New Roman"/>
          <w:i/>
          <w:iCs/>
          <w:color w:val="222222"/>
          <w:sz w:val="24"/>
          <w:szCs w:val="24"/>
          <w:shd w:val="clear" w:color="auto" w:fill="FFFFFF"/>
        </w:rPr>
        <w:t>Environmental Microbiology</w:t>
      </w:r>
      <w:r w:rsidRPr="003A5CD1">
        <w:rPr>
          <w:rFonts w:ascii="Times New Roman" w:hAnsi="Times New Roman" w:cs="Times New Roman"/>
          <w:color w:val="222222"/>
          <w:sz w:val="24"/>
          <w:szCs w:val="24"/>
          <w:shd w:val="clear" w:color="auto" w:fill="FFFFFF"/>
        </w:rPr>
        <w:t>, </w:t>
      </w:r>
      <w:r w:rsidRPr="003A5CD1">
        <w:rPr>
          <w:rFonts w:ascii="Times New Roman" w:hAnsi="Times New Roman" w:cs="Times New Roman"/>
          <w:i/>
          <w:iCs/>
          <w:color w:val="222222"/>
          <w:sz w:val="24"/>
          <w:szCs w:val="24"/>
          <w:shd w:val="clear" w:color="auto" w:fill="FFFFFF"/>
        </w:rPr>
        <w:t>2</w:t>
      </w:r>
      <w:r w:rsidRPr="003A5CD1">
        <w:rPr>
          <w:rFonts w:ascii="Times New Roman" w:hAnsi="Times New Roman" w:cs="Times New Roman"/>
          <w:color w:val="222222"/>
          <w:sz w:val="24"/>
          <w:szCs w:val="24"/>
          <w:shd w:val="clear" w:color="auto" w:fill="FFFFFF"/>
        </w:rPr>
        <w:t>(3), 343-347.</w:t>
      </w:r>
    </w:p>
    <w:p w14:paraId="7F3E5DDD"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Eguía, E., &amp; Trueba, A. (2007). Application of marine biotechnology in the production of natural biocides for testing on environmentally innocuous antifouling coatings. </w:t>
      </w:r>
      <w:r w:rsidRPr="002648A3">
        <w:rPr>
          <w:rFonts w:ascii="Times New Roman" w:hAnsi="Times New Roman" w:cs="Times New Roman"/>
          <w:i/>
          <w:iCs/>
          <w:color w:val="222222"/>
          <w:sz w:val="24"/>
          <w:szCs w:val="24"/>
          <w:shd w:val="clear" w:color="auto" w:fill="FFFFFF"/>
        </w:rPr>
        <w:t>Journal of Coatings Technology and Research</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4</w:t>
      </w:r>
      <w:r w:rsidRPr="002648A3">
        <w:rPr>
          <w:rFonts w:ascii="Times New Roman" w:hAnsi="Times New Roman" w:cs="Times New Roman"/>
          <w:color w:val="222222"/>
          <w:sz w:val="24"/>
          <w:szCs w:val="24"/>
          <w:shd w:val="clear" w:color="auto" w:fill="FFFFFF"/>
        </w:rPr>
        <w:t>, 191-202.</w:t>
      </w:r>
    </w:p>
    <w:p w14:paraId="16A3DA61"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Féron, D., &amp; Dupont, I. (1998). Marine biofilms on stainless steels: effects on the corrosion behaviour. In </w:t>
      </w:r>
      <w:r w:rsidRPr="002648A3">
        <w:rPr>
          <w:rFonts w:ascii="Times New Roman" w:hAnsi="Times New Roman" w:cs="Times New Roman"/>
          <w:i/>
          <w:iCs/>
          <w:color w:val="222222"/>
          <w:sz w:val="24"/>
          <w:szCs w:val="24"/>
          <w:shd w:val="clear" w:color="auto" w:fill="FFFFFF"/>
        </w:rPr>
        <w:t xml:space="preserve">Developments in </w:t>
      </w:r>
      <w:r>
        <w:rPr>
          <w:rFonts w:ascii="Times New Roman" w:hAnsi="Times New Roman" w:cs="Times New Roman"/>
          <w:i/>
          <w:iCs/>
          <w:color w:val="222222"/>
          <w:sz w:val="24"/>
          <w:szCs w:val="24"/>
          <w:shd w:val="clear" w:color="auto" w:fill="FFFFFF"/>
        </w:rPr>
        <w:t>M</w:t>
      </w:r>
      <w:r w:rsidRPr="002648A3">
        <w:rPr>
          <w:rFonts w:ascii="Times New Roman" w:hAnsi="Times New Roman" w:cs="Times New Roman"/>
          <w:i/>
          <w:iCs/>
          <w:color w:val="222222"/>
          <w:sz w:val="24"/>
          <w:szCs w:val="24"/>
          <w:shd w:val="clear" w:color="auto" w:fill="FFFFFF"/>
        </w:rPr>
        <w:t xml:space="preserve">arine </w:t>
      </w:r>
      <w:r>
        <w:rPr>
          <w:rFonts w:ascii="Times New Roman" w:hAnsi="Times New Roman" w:cs="Times New Roman"/>
          <w:i/>
          <w:iCs/>
          <w:color w:val="222222"/>
          <w:sz w:val="24"/>
          <w:szCs w:val="24"/>
          <w:shd w:val="clear" w:color="auto" w:fill="FFFFFF"/>
        </w:rPr>
        <w:t>C</w:t>
      </w:r>
      <w:r w:rsidRPr="002648A3">
        <w:rPr>
          <w:rFonts w:ascii="Times New Roman" w:hAnsi="Times New Roman" w:cs="Times New Roman"/>
          <w:i/>
          <w:iCs/>
          <w:color w:val="222222"/>
          <w:sz w:val="24"/>
          <w:szCs w:val="24"/>
          <w:shd w:val="clear" w:color="auto" w:fill="FFFFFF"/>
        </w:rPr>
        <w:t>orrosion</w:t>
      </w:r>
      <w:r w:rsidRPr="002648A3">
        <w:rPr>
          <w:rFonts w:ascii="Times New Roman" w:hAnsi="Times New Roman" w:cs="Times New Roman"/>
          <w:color w:val="222222"/>
          <w:sz w:val="24"/>
          <w:szCs w:val="24"/>
          <w:shd w:val="clear" w:color="auto" w:fill="FFFFFF"/>
        </w:rPr>
        <w:t> (pp. 89-102). Woodhead Publishing.</w:t>
      </w:r>
    </w:p>
    <w:p w14:paraId="26FD6EB7"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57560A">
        <w:rPr>
          <w:rFonts w:ascii="Times New Roman" w:hAnsi="Times New Roman" w:cs="Times New Roman"/>
          <w:color w:val="222222"/>
          <w:sz w:val="24"/>
          <w:szCs w:val="24"/>
          <w:shd w:val="clear" w:color="auto" w:fill="FFFFFF"/>
        </w:rPr>
        <w:t>Flemming, H. C., Murthy, P. S., Venkatesan, R., &amp; Cooksey, K. (Eds.). (2009). </w:t>
      </w:r>
      <w:r w:rsidRPr="0057560A">
        <w:rPr>
          <w:rFonts w:ascii="Times New Roman" w:hAnsi="Times New Roman" w:cs="Times New Roman"/>
          <w:i/>
          <w:iCs/>
          <w:color w:val="222222"/>
          <w:sz w:val="24"/>
          <w:szCs w:val="24"/>
          <w:shd w:val="clear" w:color="auto" w:fill="FFFFFF"/>
        </w:rPr>
        <w:t xml:space="preserve">Marine and </w:t>
      </w:r>
      <w:r>
        <w:rPr>
          <w:rFonts w:ascii="Times New Roman" w:hAnsi="Times New Roman" w:cs="Times New Roman"/>
          <w:i/>
          <w:iCs/>
          <w:color w:val="222222"/>
          <w:sz w:val="24"/>
          <w:szCs w:val="24"/>
          <w:shd w:val="clear" w:color="auto" w:fill="FFFFFF"/>
        </w:rPr>
        <w:t>I</w:t>
      </w:r>
      <w:r w:rsidRPr="0057560A">
        <w:rPr>
          <w:rFonts w:ascii="Times New Roman" w:hAnsi="Times New Roman" w:cs="Times New Roman"/>
          <w:i/>
          <w:iCs/>
          <w:color w:val="222222"/>
          <w:sz w:val="24"/>
          <w:szCs w:val="24"/>
          <w:shd w:val="clear" w:color="auto" w:fill="FFFFFF"/>
        </w:rPr>
        <w:t xml:space="preserve">ndustrial </w:t>
      </w:r>
      <w:r>
        <w:rPr>
          <w:rFonts w:ascii="Times New Roman" w:hAnsi="Times New Roman" w:cs="Times New Roman"/>
          <w:i/>
          <w:iCs/>
          <w:color w:val="222222"/>
          <w:sz w:val="24"/>
          <w:szCs w:val="24"/>
          <w:shd w:val="clear" w:color="auto" w:fill="FFFFFF"/>
        </w:rPr>
        <w:t>B</w:t>
      </w:r>
      <w:r w:rsidRPr="0057560A">
        <w:rPr>
          <w:rFonts w:ascii="Times New Roman" w:hAnsi="Times New Roman" w:cs="Times New Roman"/>
          <w:i/>
          <w:iCs/>
          <w:color w:val="222222"/>
          <w:sz w:val="24"/>
          <w:szCs w:val="24"/>
          <w:shd w:val="clear" w:color="auto" w:fill="FFFFFF"/>
        </w:rPr>
        <w:t>iofouling</w:t>
      </w:r>
      <w:r w:rsidRPr="0057560A">
        <w:rPr>
          <w:rFonts w:ascii="Times New Roman" w:hAnsi="Times New Roman" w:cs="Times New Roman"/>
          <w:color w:val="222222"/>
          <w:sz w:val="24"/>
          <w:szCs w:val="24"/>
          <w:shd w:val="clear" w:color="auto" w:fill="FFFFFF"/>
        </w:rPr>
        <w:t> (</w:t>
      </w:r>
      <w:r w:rsidRPr="00350FC9">
        <w:rPr>
          <w:rFonts w:ascii="Times New Roman" w:hAnsi="Times New Roman" w:cs="Times New Roman"/>
          <w:i/>
          <w:iCs/>
          <w:color w:val="222222"/>
          <w:sz w:val="24"/>
          <w:szCs w:val="24"/>
          <w:shd w:val="clear" w:color="auto" w:fill="FFFFFF"/>
        </w:rPr>
        <w:t>Vol. 333</w:t>
      </w:r>
      <w:r w:rsidRPr="0057560A">
        <w:rPr>
          <w:rFonts w:ascii="Times New Roman" w:hAnsi="Times New Roman" w:cs="Times New Roman"/>
          <w:color w:val="222222"/>
          <w:sz w:val="24"/>
          <w:szCs w:val="24"/>
          <w:shd w:val="clear" w:color="auto" w:fill="FFFFFF"/>
        </w:rPr>
        <w:t>). Los Angeles, CA: Springer Berlin Heidelberg.</w:t>
      </w:r>
    </w:p>
    <w:p w14:paraId="638D3427"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F95B62">
        <w:rPr>
          <w:rFonts w:ascii="Times New Roman" w:hAnsi="Times New Roman" w:cs="Times New Roman"/>
          <w:color w:val="222222"/>
          <w:sz w:val="24"/>
          <w:szCs w:val="24"/>
          <w:shd w:val="clear" w:color="auto" w:fill="FFFFFF"/>
        </w:rPr>
        <w:t xml:space="preserve">Freeman, D. J., Falkiner, F. R., &amp; Keane, C. T. (1989). New method for detecting slime production by </w:t>
      </w:r>
      <w:r>
        <w:rPr>
          <w:rFonts w:ascii="Times New Roman" w:hAnsi="Times New Roman" w:cs="Times New Roman"/>
          <w:color w:val="222222"/>
          <w:sz w:val="24"/>
          <w:szCs w:val="24"/>
          <w:shd w:val="clear" w:color="auto" w:fill="FFFFFF"/>
        </w:rPr>
        <w:t>coagulase-negative</w:t>
      </w:r>
      <w:r w:rsidRPr="00F95B62">
        <w:rPr>
          <w:rFonts w:ascii="Times New Roman" w:hAnsi="Times New Roman" w:cs="Times New Roman"/>
          <w:color w:val="222222"/>
          <w:sz w:val="24"/>
          <w:szCs w:val="24"/>
          <w:shd w:val="clear" w:color="auto" w:fill="FFFFFF"/>
        </w:rPr>
        <w:t xml:space="preserve"> </w:t>
      </w:r>
      <w:r w:rsidRPr="00350FC9">
        <w:rPr>
          <w:rFonts w:ascii="Times New Roman" w:hAnsi="Times New Roman" w:cs="Times New Roman"/>
          <w:i/>
          <w:iCs/>
          <w:color w:val="222222"/>
          <w:sz w:val="24"/>
          <w:szCs w:val="24"/>
          <w:shd w:val="clear" w:color="auto" w:fill="FFFFFF"/>
        </w:rPr>
        <w:t>staphylococci</w:t>
      </w:r>
      <w:r w:rsidRPr="00F95B62">
        <w:rPr>
          <w:rFonts w:ascii="Times New Roman" w:hAnsi="Times New Roman" w:cs="Times New Roman"/>
          <w:color w:val="222222"/>
          <w:sz w:val="24"/>
          <w:szCs w:val="24"/>
          <w:shd w:val="clear" w:color="auto" w:fill="FFFFFF"/>
        </w:rPr>
        <w:t>. </w:t>
      </w:r>
      <w:r w:rsidRPr="00F95B62">
        <w:rPr>
          <w:rFonts w:ascii="Times New Roman" w:hAnsi="Times New Roman" w:cs="Times New Roman"/>
          <w:i/>
          <w:iCs/>
          <w:color w:val="222222"/>
          <w:sz w:val="24"/>
          <w:szCs w:val="24"/>
          <w:shd w:val="clear" w:color="auto" w:fill="FFFFFF"/>
        </w:rPr>
        <w:t xml:space="preserve">Journal of </w:t>
      </w:r>
      <w:r>
        <w:rPr>
          <w:rFonts w:ascii="Times New Roman" w:hAnsi="Times New Roman" w:cs="Times New Roman"/>
          <w:i/>
          <w:iCs/>
          <w:color w:val="222222"/>
          <w:sz w:val="24"/>
          <w:szCs w:val="24"/>
          <w:shd w:val="clear" w:color="auto" w:fill="FFFFFF"/>
        </w:rPr>
        <w:t>Clinical Pathology</w:t>
      </w:r>
      <w:r w:rsidRPr="00F95B62">
        <w:rPr>
          <w:rFonts w:ascii="Times New Roman" w:hAnsi="Times New Roman" w:cs="Times New Roman"/>
          <w:color w:val="222222"/>
          <w:sz w:val="24"/>
          <w:szCs w:val="24"/>
          <w:shd w:val="clear" w:color="auto" w:fill="FFFFFF"/>
        </w:rPr>
        <w:t>, </w:t>
      </w:r>
      <w:r w:rsidRPr="00F95B62">
        <w:rPr>
          <w:rFonts w:ascii="Times New Roman" w:hAnsi="Times New Roman" w:cs="Times New Roman"/>
          <w:i/>
          <w:iCs/>
          <w:color w:val="222222"/>
          <w:sz w:val="24"/>
          <w:szCs w:val="24"/>
          <w:shd w:val="clear" w:color="auto" w:fill="FFFFFF"/>
        </w:rPr>
        <w:t>42</w:t>
      </w:r>
      <w:r w:rsidRPr="00F95B62">
        <w:rPr>
          <w:rFonts w:ascii="Times New Roman" w:hAnsi="Times New Roman" w:cs="Times New Roman"/>
          <w:color w:val="222222"/>
          <w:sz w:val="24"/>
          <w:szCs w:val="24"/>
          <w:shd w:val="clear" w:color="auto" w:fill="FFFFFF"/>
        </w:rPr>
        <w:t>(8), 872-874.</w:t>
      </w:r>
    </w:p>
    <w:p w14:paraId="3B16958F"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C80770">
        <w:rPr>
          <w:rFonts w:ascii="Times New Roman" w:hAnsi="Times New Roman" w:cs="Times New Roman"/>
          <w:color w:val="222222"/>
          <w:sz w:val="24"/>
          <w:szCs w:val="24"/>
          <w:shd w:val="clear" w:color="auto" w:fill="FFFFFF"/>
        </w:rPr>
        <w:t xml:space="preserve">Gopinath, M., Jayasudha, S., Umamageswari, P., &amp; Sampathkumar, P. (2013). Physico-biochemical variations in Parangipettai and </w:t>
      </w:r>
      <w:proofErr w:type="spellStart"/>
      <w:r w:rsidRPr="00C80770">
        <w:rPr>
          <w:rFonts w:ascii="Times New Roman" w:hAnsi="Times New Roman" w:cs="Times New Roman"/>
          <w:color w:val="222222"/>
          <w:sz w:val="24"/>
          <w:szCs w:val="24"/>
          <w:shd w:val="clear" w:color="auto" w:fill="FFFFFF"/>
        </w:rPr>
        <w:t>Nagapattinam</w:t>
      </w:r>
      <w:proofErr w:type="spellEnd"/>
      <w:r w:rsidRPr="00C80770">
        <w:rPr>
          <w:rFonts w:ascii="Times New Roman" w:hAnsi="Times New Roman" w:cs="Times New Roman"/>
          <w:color w:val="222222"/>
          <w:sz w:val="24"/>
          <w:szCs w:val="24"/>
          <w:shd w:val="clear" w:color="auto" w:fill="FFFFFF"/>
        </w:rPr>
        <w:t xml:space="preserve"> Coastal waters, Southeast coast of India. </w:t>
      </w:r>
      <w:r w:rsidRPr="00C80770">
        <w:rPr>
          <w:rFonts w:ascii="Times New Roman" w:hAnsi="Times New Roman" w:cs="Times New Roman"/>
          <w:i/>
          <w:iCs/>
          <w:color w:val="222222"/>
          <w:sz w:val="24"/>
          <w:szCs w:val="24"/>
          <w:shd w:val="clear" w:color="auto" w:fill="FFFFFF"/>
        </w:rPr>
        <w:t>International Journal of Research in Biological Sciences</w:t>
      </w:r>
      <w:r w:rsidRPr="00C80770">
        <w:rPr>
          <w:rFonts w:ascii="Times New Roman" w:hAnsi="Times New Roman" w:cs="Times New Roman"/>
          <w:color w:val="222222"/>
          <w:sz w:val="24"/>
          <w:szCs w:val="24"/>
          <w:shd w:val="clear" w:color="auto" w:fill="FFFFFF"/>
        </w:rPr>
        <w:t>, </w:t>
      </w:r>
      <w:r w:rsidRPr="00C80770">
        <w:rPr>
          <w:rFonts w:ascii="Times New Roman" w:hAnsi="Times New Roman" w:cs="Times New Roman"/>
          <w:i/>
          <w:iCs/>
          <w:color w:val="222222"/>
          <w:sz w:val="24"/>
          <w:szCs w:val="24"/>
          <w:shd w:val="clear" w:color="auto" w:fill="FFFFFF"/>
        </w:rPr>
        <w:t>3</w:t>
      </w:r>
      <w:r w:rsidRPr="00C80770">
        <w:rPr>
          <w:rFonts w:ascii="Times New Roman" w:hAnsi="Times New Roman" w:cs="Times New Roman"/>
          <w:color w:val="222222"/>
          <w:sz w:val="24"/>
          <w:szCs w:val="24"/>
          <w:shd w:val="clear" w:color="auto" w:fill="FFFFFF"/>
        </w:rPr>
        <w:t>(4), 149-156.</w:t>
      </w:r>
    </w:p>
    <w:p w14:paraId="6C745D2C"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C80770">
        <w:rPr>
          <w:rFonts w:ascii="Times New Roman" w:hAnsi="Times New Roman" w:cs="Times New Roman"/>
          <w:color w:val="222222"/>
          <w:sz w:val="24"/>
          <w:szCs w:val="24"/>
          <w:shd w:val="clear" w:color="auto" w:fill="FFFFFF"/>
        </w:rPr>
        <w:lastRenderedPageBreak/>
        <w:t>Hall-</w:t>
      </w:r>
      <w:proofErr w:type="spellStart"/>
      <w:r w:rsidRPr="00C80770">
        <w:rPr>
          <w:rFonts w:ascii="Times New Roman" w:hAnsi="Times New Roman" w:cs="Times New Roman"/>
          <w:color w:val="222222"/>
          <w:sz w:val="24"/>
          <w:szCs w:val="24"/>
          <w:shd w:val="clear" w:color="auto" w:fill="FFFFFF"/>
        </w:rPr>
        <w:t>Stoodley</w:t>
      </w:r>
      <w:proofErr w:type="spellEnd"/>
      <w:r w:rsidRPr="00C80770">
        <w:rPr>
          <w:rFonts w:ascii="Times New Roman" w:hAnsi="Times New Roman" w:cs="Times New Roman"/>
          <w:color w:val="222222"/>
          <w:sz w:val="24"/>
          <w:szCs w:val="24"/>
          <w:shd w:val="clear" w:color="auto" w:fill="FFFFFF"/>
        </w:rPr>
        <w:t xml:space="preserve">, L., </w:t>
      </w:r>
      <w:proofErr w:type="spellStart"/>
      <w:r w:rsidRPr="00C80770">
        <w:rPr>
          <w:rFonts w:ascii="Times New Roman" w:hAnsi="Times New Roman" w:cs="Times New Roman"/>
          <w:color w:val="222222"/>
          <w:sz w:val="24"/>
          <w:szCs w:val="24"/>
          <w:shd w:val="clear" w:color="auto" w:fill="FFFFFF"/>
        </w:rPr>
        <w:t>Costerton</w:t>
      </w:r>
      <w:proofErr w:type="spellEnd"/>
      <w:r w:rsidRPr="00C80770">
        <w:rPr>
          <w:rFonts w:ascii="Times New Roman" w:hAnsi="Times New Roman" w:cs="Times New Roman"/>
          <w:color w:val="222222"/>
          <w:sz w:val="24"/>
          <w:szCs w:val="24"/>
          <w:shd w:val="clear" w:color="auto" w:fill="FFFFFF"/>
        </w:rPr>
        <w:t xml:space="preserve">, J. W., &amp; </w:t>
      </w:r>
      <w:proofErr w:type="spellStart"/>
      <w:r w:rsidRPr="00C80770">
        <w:rPr>
          <w:rFonts w:ascii="Times New Roman" w:hAnsi="Times New Roman" w:cs="Times New Roman"/>
          <w:color w:val="222222"/>
          <w:sz w:val="24"/>
          <w:szCs w:val="24"/>
          <w:shd w:val="clear" w:color="auto" w:fill="FFFFFF"/>
        </w:rPr>
        <w:t>Stoodley</w:t>
      </w:r>
      <w:proofErr w:type="spellEnd"/>
      <w:r w:rsidRPr="00C80770">
        <w:rPr>
          <w:rFonts w:ascii="Times New Roman" w:hAnsi="Times New Roman" w:cs="Times New Roman"/>
          <w:color w:val="222222"/>
          <w:sz w:val="24"/>
          <w:szCs w:val="24"/>
          <w:shd w:val="clear" w:color="auto" w:fill="FFFFFF"/>
        </w:rPr>
        <w:t>, P. (2004). Bacterial biofilms: from the natural environment to infectious diseases. </w:t>
      </w:r>
      <w:r w:rsidRPr="00C80770">
        <w:rPr>
          <w:rFonts w:ascii="Times New Roman" w:hAnsi="Times New Roman" w:cs="Times New Roman"/>
          <w:i/>
          <w:iCs/>
          <w:color w:val="222222"/>
          <w:sz w:val="24"/>
          <w:szCs w:val="24"/>
          <w:shd w:val="clear" w:color="auto" w:fill="FFFFFF"/>
        </w:rPr>
        <w:t xml:space="preserve">Nature </w:t>
      </w:r>
      <w:r>
        <w:rPr>
          <w:rFonts w:ascii="Times New Roman" w:hAnsi="Times New Roman" w:cs="Times New Roman"/>
          <w:i/>
          <w:iCs/>
          <w:color w:val="222222"/>
          <w:sz w:val="24"/>
          <w:szCs w:val="24"/>
          <w:shd w:val="clear" w:color="auto" w:fill="FFFFFF"/>
        </w:rPr>
        <w:t>Reviews Microbiology</w:t>
      </w:r>
      <w:r w:rsidRPr="00C80770">
        <w:rPr>
          <w:rFonts w:ascii="Times New Roman" w:hAnsi="Times New Roman" w:cs="Times New Roman"/>
          <w:color w:val="222222"/>
          <w:sz w:val="24"/>
          <w:szCs w:val="24"/>
          <w:shd w:val="clear" w:color="auto" w:fill="FFFFFF"/>
        </w:rPr>
        <w:t>, </w:t>
      </w:r>
      <w:r w:rsidRPr="00C80770">
        <w:rPr>
          <w:rFonts w:ascii="Times New Roman" w:hAnsi="Times New Roman" w:cs="Times New Roman"/>
          <w:i/>
          <w:iCs/>
          <w:color w:val="222222"/>
          <w:sz w:val="24"/>
          <w:szCs w:val="24"/>
          <w:shd w:val="clear" w:color="auto" w:fill="FFFFFF"/>
        </w:rPr>
        <w:t>2</w:t>
      </w:r>
      <w:r w:rsidRPr="00C80770">
        <w:rPr>
          <w:rFonts w:ascii="Times New Roman" w:hAnsi="Times New Roman" w:cs="Times New Roman"/>
          <w:color w:val="222222"/>
          <w:sz w:val="24"/>
          <w:szCs w:val="24"/>
          <w:shd w:val="clear" w:color="auto" w:fill="FFFFFF"/>
        </w:rPr>
        <w:t>(2), 95-108.</w:t>
      </w:r>
    </w:p>
    <w:p w14:paraId="4727531A" w14:textId="77777777" w:rsidR="00F569B9" w:rsidRDefault="00F569B9" w:rsidP="00A5394F">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6C1C7F">
        <w:rPr>
          <w:rFonts w:ascii="Times New Roman" w:hAnsi="Times New Roman" w:cs="Times New Roman"/>
          <w:color w:val="222222"/>
          <w:sz w:val="24"/>
          <w:szCs w:val="24"/>
          <w:shd w:val="clear" w:color="auto" w:fill="FFFFFF"/>
        </w:rPr>
        <w:t>Jayasingam</w:t>
      </w:r>
      <w:proofErr w:type="spellEnd"/>
      <w:r w:rsidRPr="006C1C7F">
        <w:rPr>
          <w:rFonts w:ascii="Times New Roman" w:hAnsi="Times New Roman" w:cs="Times New Roman"/>
          <w:color w:val="222222"/>
          <w:sz w:val="24"/>
          <w:szCs w:val="24"/>
          <w:shd w:val="clear" w:color="auto" w:fill="FFFFFF"/>
        </w:rPr>
        <w:t xml:space="preserve">, P., Gopinath, M., Umamageswari, P., &amp; Sampathkumar, P. (2015). Physico-biochemical variations in Parangipettai, Pondicherry and </w:t>
      </w:r>
      <w:proofErr w:type="spellStart"/>
      <w:r w:rsidRPr="006C1C7F">
        <w:rPr>
          <w:rFonts w:ascii="Times New Roman" w:hAnsi="Times New Roman" w:cs="Times New Roman"/>
          <w:color w:val="222222"/>
          <w:sz w:val="24"/>
          <w:szCs w:val="24"/>
          <w:shd w:val="clear" w:color="auto" w:fill="FFFFFF"/>
        </w:rPr>
        <w:t>Nagapattinam</w:t>
      </w:r>
      <w:proofErr w:type="spellEnd"/>
      <w:r w:rsidRPr="006C1C7F">
        <w:rPr>
          <w:rFonts w:ascii="Times New Roman" w:hAnsi="Times New Roman" w:cs="Times New Roman"/>
          <w:color w:val="222222"/>
          <w:sz w:val="24"/>
          <w:szCs w:val="24"/>
          <w:shd w:val="clear" w:color="auto" w:fill="FFFFFF"/>
        </w:rPr>
        <w:t xml:space="preserve"> coastal waters, Southeast coast of India. </w:t>
      </w:r>
      <w:r w:rsidRPr="006C1C7F">
        <w:rPr>
          <w:rFonts w:ascii="Times New Roman" w:hAnsi="Times New Roman" w:cs="Times New Roman"/>
          <w:i/>
          <w:iCs/>
          <w:color w:val="222222"/>
          <w:sz w:val="24"/>
          <w:szCs w:val="24"/>
          <w:shd w:val="clear" w:color="auto" w:fill="FFFFFF"/>
        </w:rPr>
        <w:t>Int J Curr Micro Appl Sci</w:t>
      </w:r>
      <w:r w:rsidRPr="006C1C7F">
        <w:rPr>
          <w:rFonts w:ascii="Times New Roman" w:hAnsi="Times New Roman" w:cs="Times New Roman"/>
          <w:color w:val="222222"/>
          <w:sz w:val="24"/>
          <w:szCs w:val="24"/>
          <w:shd w:val="clear" w:color="auto" w:fill="FFFFFF"/>
        </w:rPr>
        <w:t>, </w:t>
      </w:r>
      <w:r w:rsidRPr="006C1C7F">
        <w:rPr>
          <w:rFonts w:ascii="Times New Roman" w:hAnsi="Times New Roman" w:cs="Times New Roman"/>
          <w:i/>
          <w:iCs/>
          <w:color w:val="222222"/>
          <w:sz w:val="24"/>
          <w:szCs w:val="24"/>
          <w:shd w:val="clear" w:color="auto" w:fill="FFFFFF"/>
        </w:rPr>
        <w:t>4</w:t>
      </w:r>
      <w:r w:rsidRPr="006C1C7F">
        <w:rPr>
          <w:rFonts w:ascii="Times New Roman" w:hAnsi="Times New Roman" w:cs="Times New Roman"/>
          <w:color w:val="222222"/>
          <w:sz w:val="24"/>
          <w:szCs w:val="24"/>
          <w:shd w:val="clear" w:color="auto" w:fill="FFFFFF"/>
        </w:rPr>
        <w:t>(2), 1-14.</w:t>
      </w:r>
    </w:p>
    <w:p w14:paraId="4AABD87F" w14:textId="77777777" w:rsidR="00F569B9" w:rsidRDefault="00F569B9" w:rsidP="00A5394F">
      <w:pPr>
        <w:spacing w:line="360" w:lineRule="auto"/>
        <w:ind w:left="567" w:hanging="567"/>
        <w:jc w:val="both"/>
        <w:rPr>
          <w:rFonts w:ascii="Times New Roman" w:hAnsi="Times New Roman" w:cs="Times New Roman"/>
          <w:color w:val="222222"/>
          <w:sz w:val="24"/>
          <w:szCs w:val="24"/>
          <w:shd w:val="clear" w:color="auto" w:fill="FFFFFF"/>
        </w:rPr>
      </w:pPr>
      <w:r w:rsidRPr="0026206A">
        <w:rPr>
          <w:rFonts w:ascii="Times New Roman" w:hAnsi="Times New Roman" w:cs="Times New Roman"/>
          <w:color w:val="222222"/>
          <w:sz w:val="24"/>
          <w:szCs w:val="24"/>
          <w:shd w:val="clear" w:color="auto" w:fill="FFFFFF"/>
        </w:rPr>
        <w:t>Jones, P. R., Cottrell, M. T., Kirchman, D. L., &amp; Dexter, S. C. (2007). Bacterial community structure of biofilms on artificial surfaces in an estuary. </w:t>
      </w:r>
      <w:r w:rsidRPr="0026206A">
        <w:rPr>
          <w:rFonts w:ascii="Times New Roman" w:hAnsi="Times New Roman" w:cs="Times New Roman"/>
          <w:i/>
          <w:iCs/>
          <w:color w:val="222222"/>
          <w:sz w:val="24"/>
          <w:szCs w:val="24"/>
          <w:shd w:val="clear" w:color="auto" w:fill="FFFFFF"/>
        </w:rPr>
        <w:t>Microbial Ecology</w:t>
      </w:r>
      <w:r w:rsidRPr="0026206A">
        <w:rPr>
          <w:rFonts w:ascii="Times New Roman" w:hAnsi="Times New Roman" w:cs="Times New Roman"/>
          <w:color w:val="222222"/>
          <w:sz w:val="24"/>
          <w:szCs w:val="24"/>
          <w:shd w:val="clear" w:color="auto" w:fill="FFFFFF"/>
        </w:rPr>
        <w:t>, </w:t>
      </w:r>
      <w:r w:rsidRPr="0026206A">
        <w:rPr>
          <w:rFonts w:ascii="Times New Roman" w:hAnsi="Times New Roman" w:cs="Times New Roman"/>
          <w:i/>
          <w:iCs/>
          <w:color w:val="222222"/>
          <w:sz w:val="24"/>
          <w:szCs w:val="24"/>
          <w:shd w:val="clear" w:color="auto" w:fill="FFFFFF"/>
        </w:rPr>
        <w:t>53</w:t>
      </w:r>
      <w:r w:rsidRPr="0026206A">
        <w:rPr>
          <w:rFonts w:ascii="Times New Roman" w:hAnsi="Times New Roman" w:cs="Times New Roman"/>
          <w:color w:val="222222"/>
          <w:sz w:val="24"/>
          <w:szCs w:val="24"/>
          <w:shd w:val="clear" w:color="auto" w:fill="FFFFFF"/>
        </w:rPr>
        <w:t>(1), 153-162.</w:t>
      </w:r>
    </w:p>
    <w:p w14:paraId="3D9D67FD" w14:textId="77777777" w:rsidR="00F569B9" w:rsidRDefault="00F569B9" w:rsidP="00A5394F">
      <w:pPr>
        <w:spacing w:line="360" w:lineRule="auto"/>
        <w:ind w:left="567" w:hanging="567"/>
        <w:jc w:val="both"/>
        <w:rPr>
          <w:rFonts w:ascii="Times New Roman" w:hAnsi="Times New Roman" w:cs="Times New Roman"/>
          <w:color w:val="222222"/>
          <w:sz w:val="24"/>
          <w:szCs w:val="24"/>
          <w:shd w:val="clear" w:color="auto" w:fill="FFFFFF"/>
        </w:rPr>
      </w:pPr>
      <w:r w:rsidRPr="00EC4FAA">
        <w:rPr>
          <w:rFonts w:ascii="Times New Roman" w:hAnsi="Times New Roman" w:cs="Times New Roman"/>
          <w:color w:val="222222"/>
          <w:sz w:val="24"/>
          <w:szCs w:val="24"/>
          <w:shd w:val="clear" w:color="auto" w:fill="FFFFFF"/>
        </w:rPr>
        <w:t xml:space="preserve">Krishnan, M., Dahms, H. U., </w:t>
      </w:r>
      <w:proofErr w:type="spellStart"/>
      <w:r w:rsidRPr="00EC4FAA">
        <w:rPr>
          <w:rFonts w:ascii="Times New Roman" w:hAnsi="Times New Roman" w:cs="Times New Roman"/>
          <w:color w:val="222222"/>
          <w:sz w:val="24"/>
          <w:szCs w:val="24"/>
          <w:shd w:val="clear" w:color="auto" w:fill="FFFFFF"/>
        </w:rPr>
        <w:t>Seeni</w:t>
      </w:r>
      <w:proofErr w:type="spellEnd"/>
      <w:r w:rsidRPr="00EC4FAA">
        <w:rPr>
          <w:rFonts w:ascii="Times New Roman" w:hAnsi="Times New Roman" w:cs="Times New Roman"/>
          <w:color w:val="222222"/>
          <w:sz w:val="24"/>
          <w:szCs w:val="24"/>
          <w:shd w:val="clear" w:color="auto" w:fill="FFFFFF"/>
        </w:rPr>
        <w:t xml:space="preserve">, P., Gopalan, S., </w:t>
      </w:r>
      <w:proofErr w:type="spellStart"/>
      <w:r w:rsidRPr="00EC4FAA">
        <w:rPr>
          <w:rFonts w:ascii="Times New Roman" w:hAnsi="Times New Roman" w:cs="Times New Roman"/>
          <w:color w:val="222222"/>
          <w:sz w:val="24"/>
          <w:szCs w:val="24"/>
          <w:shd w:val="clear" w:color="auto" w:fill="FFFFFF"/>
        </w:rPr>
        <w:t>Sivanandham</w:t>
      </w:r>
      <w:proofErr w:type="spellEnd"/>
      <w:r w:rsidRPr="00EC4FAA">
        <w:rPr>
          <w:rFonts w:ascii="Times New Roman" w:hAnsi="Times New Roman" w:cs="Times New Roman"/>
          <w:color w:val="222222"/>
          <w:sz w:val="24"/>
          <w:szCs w:val="24"/>
          <w:shd w:val="clear" w:color="auto" w:fill="FFFFFF"/>
        </w:rPr>
        <w:t xml:space="preserve">, V., Jin-Hyoung, K., &amp; James, R. A. (2017). </w:t>
      </w:r>
      <w:r>
        <w:rPr>
          <w:rFonts w:ascii="Times New Roman" w:hAnsi="Times New Roman" w:cs="Times New Roman"/>
          <w:color w:val="222222"/>
          <w:sz w:val="24"/>
          <w:szCs w:val="24"/>
          <w:shd w:val="clear" w:color="auto" w:fill="FFFFFF"/>
        </w:rPr>
        <w:t>Multi-metal</w:t>
      </w:r>
      <w:r w:rsidRPr="00EC4FAA">
        <w:rPr>
          <w:rFonts w:ascii="Times New Roman" w:hAnsi="Times New Roman" w:cs="Times New Roman"/>
          <w:color w:val="222222"/>
          <w:sz w:val="24"/>
          <w:szCs w:val="24"/>
          <w:shd w:val="clear" w:color="auto" w:fill="FFFFFF"/>
        </w:rPr>
        <w:t xml:space="preserve"> assessment on biofilm formation in offshore environment. </w:t>
      </w:r>
      <w:r w:rsidRPr="00EC4FAA">
        <w:rPr>
          <w:rFonts w:ascii="Times New Roman" w:hAnsi="Times New Roman" w:cs="Times New Roman"/>
          <w:i/>
          <w:iCs/>
          <w:color w:val="222222"/>
          <w:sz w:val="24"/>
          <w:szCs w:val="24"/>
          <w:shd w:val="clear" w:color="auto" w:fill="FFFFFF"/>
        </w:rPr>
        <w:t>Materials Science and Engineering: C</w:t>
      </w:r>
      <w:r w:rsidRPr="00EC4FAA">
        <w:rPr>
          <w:rFonts w:ascii="Times New Roman" w:hAnsi="Times New Roman" w:cs="Times New Roman"/>
          <w:color w:val="222222"/>
          <w:sz w:val="24"/>
          <w:szCs w:val="24"/>
          <w:shd w:val="clear" w:color="auto" w:fill="FFFFFF"/>
        </w:rPr>
        <w:t>, </w:t>
      </w:r>
      <w:r w:rsidRPr="00EC4FAA">
        <w:rPr>
          <w:rFonts w:ascii="Times New Roman" w:hAnsi="Times New Roman" w:cs="Times New Roman"/>
          <w:i/>
          <w:iCs/>
          <w:color w:val="222222"/>
          <w:sz w:val="24"/>
          <w:szCs w:val="24"/>
          <w:shd w:val="clear" w:color="auto" w:fill="FFFFFF"/>
        </w:rPr>
        <w:t>73</w:t>
      </w:r>
      <w:r w:rsidRPr="00EC4FAA">
        <w:rPr>
          <w:rFonts w:ascii="Times New Roman" w:hAnsi="Times New Roman" w:cs="Times New Roman"/>
          <w:color w:val="222222"/>
          <w:sz w:val="24"/>
          <w:szCs w:val="24"/>
          <w:shd w:val="clear" w:color="auto" w:fill="FFFFFF"/>
        </w:rPr>
        <w:t>, 743-755.</w:t>
      </w:r>
    </w:p>
    <w:p w14:paraId="5AAB254F" w14:textId="77777777" w:rsidR="00F569B9" w:rsidRDefault="00F569B9" w:rsidP="00A5394F">
      <w:pPr>
        <w:spacing w:line="360" w:lineRule="auto"/>
        <w:ind w:left="567" w:hanging="567"/>
        <w:jc w:val="both"/>
        <w:rPr>
          <w:rFonts w:ascii="Times New Roman" w:hAnsi="Times New Roman" w:cs="Times New Roman"/>
          <w:color w:val="222222"/>
          <w:sz w:val="24"/>
          <w:szCs w:val="24"/>
          <w:shd w:val="clear" w:color="auto" w:fill="FFFFFF"/>
        </w:rPr>
      </w:pPr>
      <w:r w:rsidRPr="00B431B7">
        <w:rPr>
          <w:rFonts w:ascii="Times New Roman" w:hAnsi="Times New Roman" w:cs="Times New Roman"/>
          <w:color w:val="222222"/>
          <w:sz w:val="24"/>
          <w:szCs w:val="24"/>
          <w:shd w:val="clear" w:color="auto" w:fill="FFFFFF"/>
        </w:rPr>
        <w:t>López, M. A., Díaz de la Serna, F. J. Z., Jan-Roblero, J., Romero, J. M., &amp; Hernández-Rodríguez, C. (2006). Phylogenetic analysis of a biofilm bacterial population in a water pipeline in the Gulf of Mexico. </w:t>
      </w:r>
      <w:r w:rsidRPr="00B431B7">
        <w:rPr>
          <w:rFonts w:ascii="Times New Roman" w:hAnsi="Times New Roman" w:cs="Times New Roman"/>
          <w:i/>
          <w:iCs/>
          <w:color w:val="222222"/>
          <w:sz w:val="24"/>
          <w:szCs w:val="24"/>
          <w:shd w:val="clear" w:color="auto" w:fill="FFFFFF"/>
        </w:rPr>
        <w:t xml:space="preserve">FEMS </w:t>
      </w:r>
      <w:r>
        <w:rPr>
          <w:rFonts w:ascii="Times New Roman" w:hAnsi="Times New Roman" w:cs="Times New Roman"/>
          <w:i/>
          <w:iCs/>
          <w:color w:val="222222"/>
          <w:sz w:val="24"/>
          <w:szCs w:val="24"/>
          <w:shd w:val="clear" w:color="auto" w:fill="FFFFFF"/>
        </w:rPr>
        <w:t>Microbiology Ecology</w:t>
      </w:r>
      <w:r w:rsidRPr="00B431B7">
        <w:rPr>
          <w:rFonts w:ascii="Times New Roman" w:hAnsi="Times New Roman" w:cs="Times New Roman"/>
          <w:color w:val="222222"/>
          <w:sz w:val="24"/>
          <w:szCs w:val="24"/>
          <w:shd w:val="clear" w:color="auto" w:fill="FFFFFF"/>
        </w:rPr>
        <w:t>, </w:t>
      </w:r>
      <w:r w:rsidRPr="00B431B7">
        <w:rPr>
          <w:rFonts w:ascii="Times New Roman" w:hAnsi="Times New Roman" w:cs="Times New Roman"/>
          <w:i/>
          <w:iCs/>
          <w:color w:val="222222"/>
          <w:sz w:val="24"/>
          <w:szCs w:val="24"/>
          <w:shd w:val="clear" w:color="auto" w:fill="FFFFFF"/>
        </w:rPr>
        <w:t>58</w:t>
      </w:r>
      <w:r w:rsidRPr="00B431B7">
        <w:rPr>
          <w:rFonts w:ascii="Times New Roman" w:hAnsi="Times New Roman" w:cs="Times New Roman"/>
          <w:color w:val="222222"/>
          <w:sz w:val="24"/>
          <w:szCs w:val="24"/>
          <w:shd w:val="clear" w:color="auto" w:fill="FFFFFF"/>
        </w:rPr>
        <w:t>(1), 145-154.</w:t>
      </w:r>
    </w:p>
    <w:p w14:paraId="72C31DB7"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6C1C7F">
        <w:rPr>
          <w:rFonts w:ascii="Times New Roman" w:hAnsi="Times New Roman" w:cs="Times New Roman"/>
          <w:color w:val="222222"/>
          <w:sz w:val="24"/>
          <w:szCs w:val="24"/>
          <w:shd w:val="clear" w:color="auto" w:fill="FFFFFF"/>
        </w:rPr>
        <w:t xml:space="preserve">Mahadevan, G., Murugan, A., Mahendran, S., Gautam, K., Ravi, V., &amp; Nadu, T. (2013). Antifouling activity of the green seaweed </w:t>
      </w:r>
      <w:r w:rsidRPr="00350FC9">
        <w:rPr>
          <w:rFonts w:ascii="Times New Roman" w:hAnsi="Times New Roman" w:cs="Times New Roman"/>
          <w:i/>
          <w:iCs/>
          <w:color w:val="222222"/>
          <w:sz w:val="24"/>
          <w:szCs w:val="24"/>
          <w:shd w:val="clear" w:color="auto" w:fill="FFFFFF"/>
        </w:rPr>
        <w:t>Ulva reticulata</w:t>
      </w:r>
      <w:r w:rsidRPr="006C1C7F">
        <w:rPr>
          <w:rFonts w:ascii="Times New Roman" w:hAnsi="Times New Roman" w:cs="Times New Roman"/>
          <w:color w:val="222222"/>
          <w:sz w:val="24"/>
          <w:szCs w:val="24"/>
          <w:shd w:val="clear" w:color="auto" w:fill="FFFFFF"/>
        </w:rPr>
        <w:t xml:space="preserve"> and its epiphytic bacterial strains against marine biofilm bacteria. </w:t>
      </w:r>
      <w:r w:rsidRPr="006C1C7F">
        <w:rPr>
          <w:rFonts w:ascii="Times New Roman" w:hAnsi="Times New Roman" w:cs="Times New Roman"/>
          <w:i/>
          <w:iCs/>
          <w:color w:val="222222"/>
          <w:sz w:val="24"/>
          <w:szCs w:val="24"/>
          <w:shd w:val="clear" w:color="auto" w:fill="FFFFFF"/>
        </w:rPr>
        <w:t>International Journal of Advanced Life Sciences</w:t>
      </w:r>
      <w:r w:rsidRPr="006C1C7F">
        <w:rPr>
          <w:rFonts w:ascii="Times New Roman" w:hAnsi="Times New Roman" w:cs="Times New Roman"/>
          <w:color w:val="222222"/>
          <w:sz w:val="24"/>
          <w:szCs w:val="24"/>
          <w:shd w:val="clear" w:color="auto" w:fill="FFFFFF"/>
        </w:rPr>
        <w:t>, </w:t>
      </w:r>
      <w:r w:rsidRPr="006C1C7F">
        <w:rPr>
          <w:rFonts w:ascii="Times New Roman" w:hAnsi="Times New Roman" w:cs="Times New Roman"/>
          <w:i/>
          <w:iCs/>
          <w:color w:val="222222"/>
          <w:sz w:val="24"/>
          <w:szCs w:val="24"/>
          <w:shd w:val="clear" w:color="auto" w:fill="FFFFFF"/>
        </w:rPr>
        <w:t>6</w:t>
      </w:r>
      <w:r w:rsidRPr="006C1C7F">
        <w:rPr>
          <w:rFonts w:ascii="Times New Roman" w:hAnsi="Times New Roman" w:cs="Times New Roman"/>
          <w:color w:val="222222"/>
          <w:sz w:val="24"/>
          <w:szCs w:val="24"/>
          <w:shd w:val="clear" w:color="auto" w:fill="FFFFFF"/>
        </w:rPr>
        <w:t>(5), 417-24.</w:t>
      </w:r>
    </w:p>
    <w:p w14:paraId="4257E367"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4F7803">
        <w:rPr>
          <w:rFonts w:ascii="Times New Roman" w:hAnsi="Times New Roman" w:cs="Times New Roman"/>
          <w:color w:val="222222"/>
          <w:sz w:val="24"/>
          <w:szCs w:val="24"/>
          <w:shd w:val="clear" w:color="auto" w:fill="FFFFFF"/>
        </w:rPr>
        <w:t xml:space="preserve">Nadeem, H., Alia, K. B., Muneer, F., Rasul, I., Siddique, M. H., Azeem, F., &amp; Zubair, M. (2021). Isolation and identification of low-density </w:t>
      </w:r>
      <w:r>
        <w:rPr>
          <w:rFonts w:ascii="Times New Roman" w:hAnsi="Times New Roman" w:cs="Times New Roman"/>
          <w:color w:val="222222"/>
          <w:sz w:val="24"/>
          <w:szCs w:val="24"/>
          <w:shd w:val="clear" w:color="auto" w:fill="FFFFFF"/>
        </w:rPr>
        <w:t>polyethylene-degrading</w:t>
      </w:r>
      <w:r w:rsidRPr="004F7803">
        <w:rPr>
          <w:rFonts w:ascii="Times New Roman" w:hAnsi="Times New Roman" w:cs="Times New Roman"/>
          <w:color w:val="222222"/>
          <w:sz w:val="24"/>
          <w:szCs w:val="24"/>
          <w:shd w:val="clear" w:color="auto" w:fill="FFFFFF"/>
        </w:rPr>
        <w:t xml:space="preserve"> novel bacterial strains. </w:t>
      </w:r>
      <w:r w:rsidRPr="004F7803">
        <w:rPr>
          <w:rFonts w:ascii="Times New Roman" w:hAnsi="Times New Roman" w:cs="Times New Roman"/>
          <w:i/>
          <w:iCs/>
          <w:color w:val="222222"/>
          <w:sz w:val="24"/>
          <w:szCs w:val="24"/>
          <w:shd w:val="clear" w:color="auto" w:fill="FFFFFF"/>
        </w:rPr>
        <w:t>Archives of Microbiology</w:t>
      </w:r>
      <w:r w:rsidRPr="004F7803">
        <w:rPr>
          <w:rFonts w:ascii="Times New Roman" w:hAnsi="Times New Roman" w:cs="Times New Roman"/>
          <w:color w:val="222222"/>
          <w:sz w:val="24"/>
          <w:szCs w:val="24"/>
          <w:shd w:val="clear" w:color="auto" w:fill="FFFFFF"/>
        </w:rPr>
        <w:t>, </w:t>
      </w:r>
      <w:r w:rsidRPr="004F7803">
        <w:rPr>
          <w:rFonts w:ascii="Times New Roman" w:hAnsi="Times New Roman" w:cs="Times New Roman"/>
          <w:i/>
          <w:iCs/>
          <w:color w:val="222222"/>
          <w:sz w:val="24"/>
          <w:szCs w:val="24"/>
          <w:shd w:val="clear" w:color="auto" w:fill="FFFFFF"/>
        </w:rPr>
        <w:t>203</w:t>
      </w:r>
      <w:r w:rsidRPr="004F7803">
        <w:rPr>
          <w:rFonts w:ascii="Times New Roman" w:hAnsi="Times New Roman" w:cs="Times New Roman"/>
          <w:color w:val="222222"/>
          <w:sz w:val="24"/>
          <w:szCs w:val="24"/>
          <w:shd w:val="clear" w:color="auto" w:fill="FFFFFF"/>
        </w:rPr>
        <w:t>(9), 5417-5423.</w:t>
      </w:r>
    </w:p>
    <w:p w14:paraId="40BBABE0"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O'Toole, G., Kaplan, H. B., &amp; Kolter, R. (2000). Biofilm formation as microbial development. </w:t>
      </w:r>
      <w:r w:rsidRPr="002648A3">
        <w:rPr>
          <w:rFonts w:ascii="Times New Roman" w:hAnsi="Times New Roman" w:cs="Times New Roman"/>
          <w:i/>
          <w:iCs/>
          <w:color w:val="222222"/>
          <w:sz w:val="24"/>
          <w:szCs w:val="24"/>
          <w:shd w:val="clear" w:color="auto" w:fill="FFFFFF"/>
        </w:rPr>
        <w:t>Annual Reviews in Microbiology</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54</w:t>
      </w:r>
      <w:r w:rsidRPr="002648A3">
        <w:rPr>
          <w:rFonts w:ascii="Times New Roman" w:hAnsi="Times New Roman" w:cs="Times New Roman"/>
          <w:color w:val="222222"/>
          <w:sz w:val="24"/>
          <w:szCs w:val="24"/>
          <w:shd w:val="clear" w:color="auto" w:fill="FFFFFF"/>
        </w:rPr>
        <w:t>(1), 49-79.</w:t>
      </w:r>
    </w:p>
    <w:p w14:paraId="7ABD98D2"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7565C9">
        <w:rPr>
          <w:rFonts w:ascii="Times New Roman" w:hAnsi="Times New Roman" w:cs="Times New Roman"/>
          <w:color w:val="222222"/>
          <w:sz w:val="24"/>
          <w:szCs w:val="24"/>
          <w:shd w:val="clear" w:color="auto" w:fill="FFFFFF"/>
        </w:rPr>
        <w:t xml:space="preserve">Perdigão, R., Tavares, A. S., Carvalho, M. F., Magalhães, C., Ramos, S., Almeida, C. M. R., &amp; Mucha, A. P. (2025). Microbial communities associated with plastic fishing nets: diversity, potentially pathogenic and </w:t>
      </w:r>
      <w:r>
        <w:rPr>
          <w:rFonts w:ascii="Times New Roman" w:hAnsi="Times New Roman" w:cs="Times New Roman"/>
          <w:color w:val="222222"/>
          <w:sz w:val="24"/>
          <w:szCs w:val="24"/>
          <w:shd w:val="clear" w:color="auto" w:fill="FFFFFF"/>
        </w:rPr>
        <w:t>hydrocarbon-degrading</w:t>
      </w:r>
      <w:r w:rsidRPr="007565C9">
        <w:rPr>
          <w:rFonts w:ascii="Times New Roman" w:hAnsi="Times New Roman" w:cs="Times New Roman"/>
          <w:color w:val="222222"/>
          <w:sz w:val="24"/>
          <w:szCs w:val="24"/>
          <w:shd w:val="clear" w:color="auto" w:fill="FFFFFF"/>
        </w:rPr>
        <w:t xml:space="preserve"> bacteria. </w:t>
      </w:r>
      <w:r w:rsidRPr="007565C9">
        <w:rPr>
          <w:rFonts w:ascii="Times New Roman" w:hAnsi="Times New Roman" w:cs="Times New Roman"/>
          <w:i/>
          <w:iCs/>
          <w:color w:val="222222"/>
          <w:sz w:val="24"/>
          <w:szCs w:val="24"/>
          <w:shd w:val="clear" w:color="auto" w:fill="FFFFFF"/>
        </w:rPr>
        <w:t>Scientific Reports</w:t>
      </w:r>
      <w:r w:rsidRPr="007565C9">
        <w:rPr>
          <w:rFonts w:ascii="Times New Roman" w:hAnsi="Times New Roman" w:cs="Times New Roman"/>
          <w:color w:val="222222"/>
          <w:sz w:val="24"/>
          <w:szCs w:val="24"/>
          <w:shd w:val="clear" w:color="auto" w:fill="FFFFFF"/>
        </w:rPr>
        <w:t>, </w:t>
      </w:r>
      <w:r w:rsidRPr="007565C9">
        <w:rPr>
          <w:rFonts w:ascii="Times New Roman" w:hAnsi="Times New Roman" w:cs="Times New Roman"/>
          <w:i/>
          <w:iCs/>
          <w:color w:val="222222"/>
          <w:sz w:val="24"/>
          <w:szCs w:val="24"/>
          <w:shd w:val="clear" w:color="auto" w:fill="FFFFFF"/>
        </w:rPr>
        <w:t>15</w:t>
      </w:r>
      <w:r w:rsidRPr="007565C9">
        <w:rPr>
          <w:rFonts w:ascii="Times New Roman" w:hAnsi="Times New Roman" w:cs="Times New Roman"/>
          <w:color w:val="222222"/>
          <w:sz w:val="24"/>
          <w:szCs w:val="24"/>
          <w:shd w:val="clear" w:color="auto" w:fill="FFFFFF"/>
        </w:rPr>
        <w:t>(1), 22877.</w:t>
      </w:r>
    </w:p>
    <w:p w14:paraId="569CB86F"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9A6A9A">
        <w:rPr>
          <w:rFonts w:ascii="Times New Roman" w:hAnsi="Times New Roman" w:cs="Times New Roman"/>
          <w:color w:val="222222"/>
          <w:sz w:val="24"/>
          <w:szCs w:val="24"/>
          <w:shd w:val="clear" w:color="auto" w:fill="FFFFFF"/>
        </w:rPr>
        <w:t xml:space="preserve">Prabhu, K., Rani, S. S., Priyatharsini, S., &amp; </w:t>
      </w:r>
      <w:proofErr w:type="spellStart"/>
      <w:r w:rsidRPr="009A6A9A">
        <w:rPr>
          <w:rFonts w:ascii="Times New Roman" w:hAnsi="Times New Roman" w:cs="Times New Roman"/>
          <w:color w:val="222222"/>
          <w:sz w:val="24"/>
          <w:szCs w:val="24"/>
          <w:shd w:val="clear" w:color="auto" w:fill="FFFFFF"/>
        </w:rPr>
        <w:t>Bragadeeswaran</w:t>
      </w:r>
      <w:proofErr w:type="spellEnd"/>
      <w:r w:rsidRPr="009A6A9A">
        <w:rPr>
          <w:rFonts w:ascii="Times New Roman" w:hAnsi="Times New Roman" w:cs="Times New Roman"/>
          <w:color w:val="222222"/>
          <w:sz w:val="24"/>
          <w:szCs w:val="24"/>
          <w:shd w:val="clear" w:color="auto" w:fill="FFFFFF"/>
        </w:rPr>
        <w:t xml:space="preserve">, S. (2014). Antifouling potential of seaweed, sponge and cashew nut oil extracts against biofilm bacteria and green mussel </w:t>
      </w:r>
      <w:r w:rsidRPr="00350FC9">
        <w:rPr>
          <w:rFonts w:ascii="Times New Roman" w:hAnsi="Times New Roman" w:cs="Times New Roman"/>
          <w:i/>
          <w:iCs/>
          <w:color w:val="222222"/>
          <w:sz w:val="24"/>
          <w:szCs w:val="24"/>
          <w:shd w:val="clear" w:color="auto" w:fill="FFFFFF"/>
        </w:rPr>
        <w:lastRenderedPageBreak/>
        <w:t xml:space="preserve">Perna </w:t>
      </w:r>
      <w:proofErr w:type="spellStart"/>
      <w:r w:rsidRPr="00350FC9">
        <w:rPr>
          <w:rFonts w:ascii="Times New Roman" w:hAnsi="Times New Roman" w:cs="Times New Roman"/>
          <w:i/>
          <w:iCs/>
          <w:color w:val="222222"/>
          <w:sz w:val="24"/>
          <w:szCs w:val="24"/>
          <w:shd w:val="clear" w:color="auto" w:fill="FFFFFF"/>
        </w:rPr>
        <w:t>viridis</w:t>
      </w:r>
      <w:proofErr w:type="spellEnd"/>
      <w:r w:rsidRPr="009A6A9A">
        <w:rPr>
          <w:rFonts w:ascii="Times New Roman" w:hAnsi="Times New Roman" w:cs="Times New Roman"/>
          <w:color w:val="222222"/>
          <w:sz w:val="24"/>
          <w:szCs w:val="24"/>
          <w:shd w:val="clear" w:color="auto" w:fill="FFFFFF"/>
        </w:rPr>
        <w:t xml:space="preserve"> from Vellar estuary, Southeast coast of India. </w:t>
      </w:r>
      <w:r w:rsidRPr="009A6A9A">
        <w:rPr>
          <w:rFonts w:ascii="Times New Roman" w:hAnsi="Times New Roman" w:cs="Times New Roman"/>
          <w:i/>
          <w:iCs/>
          <w:color w:val="222222"/>
          <w:sz w:val="24"/>
          <w:szCs w:val="24"/>
          <w:shd w:val="clear" w:color="auto" w:fill="FFFFFF"/>
        </w:rPr>
        <w:t>African Journal of Biotechnology</w:t>
      </w:r>
      <w:r w:rsidRPr="009A6A9A">
        <w:rPr>
          <w:rFonts w:ascii="Times New Roman" w:hAnsi="Times New Roman" w:cs="Times New Roman"/>
          <w:color w:val="222222"/>
          <w:sz w:val="24"/>
          <w:szCs w:val="24"/>
          <w:shd w:val="clear" w:color="auto" w:fill="FFFFFF"/>
        </w:rPr>
        <w:t>, </w:t>
      </w:r>
      <w:r w:rsidRPr="009A6A9A">
        <w:rPr>
          <w:rFonts w:ascii="Times New Roman" w:hAnsi="Times New Roman" w:cs="Times New Roman"/>
          <w:i/>
          <w:iCs/>
          <w:color w:val="222222"/>
          <w:sz w:val="24"/>
          <w:szCs w:val="24"/>
          <w:shd w:val="clear" w:color="auto" w:fill="FFFFFF"/>
        </w:rPr>
        <w:t>13</w:t>
      </w:r>
      <w:r w:rsidRPr="009A6A9A">
        <w:rPr>
          <w:rFonts w:ascii="Times New Roman" w:hAnsi="Times New Roman" w:cs="Times New Roman"/>
          <w:color w:val="222222"/>
          <w:sz w:val="24"/>
          <w:szCs w:val="24"/>
          <w:shd w:val="clear" w:color="auto" w:fill="FFFFFF"/>
        </w:rPr>
        <w:t>(27), 2727.</w:t>
      </w:r>
    </w:p>
    <w:p w14:paraId="555C55D0"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9D7076">
        <w:rPr>
          <w:rFonts w:ascii="Times New Roman" w:hAnsi="Times New Roman" w:cs="Times New Roman"/>
          <w:color w:val="222222"/>
          <w:sz w:val="24"/>
          <w:szCs w:val="24"/>
          <w:shd w:val="clear" w:color="auto" w:fill="FFFFFF"/>
        </w:rPr>
        <w:t xml:space="preserve">Prabu, V. A., Rajkumar, M., &amp; Perumal, P. (2008). Seasonal variations in physico-chemical characteristics of Pichavaram mangroves, </w:t>
      </w:r>
      <w:r>
        <w:rPr>
          <w:rFonts w:ascii="Times New Roman" w:hAnsi="Times New Roman" w:cs="Times New Roman"/>
          <w:color w:val="222222"/>
          <w:sz w:val="24"/>
          <w:szCs w:val="24"/>
          <w:shd w:val="clear" w:color="auto" w:fill="FFFFFF"/>
        </w:rPr>
        <w:t>S</w:t>
      </w:r>
      <w:r w:rsidRPr="009D7076">
        <w:rPr>
          <w:rFonts w:ascii="Times New Roman" w:hAnsi="Times New Roman" w:cs="Times New Roman"/>
          <w:color w:val="222222"/>
          <w:sz w:val="24"/>
          <w:szCs w:val="24"/>
          <w:shd w:val="clear" w:color="auto" w:fill="FFFFFF"/>
        </w:rPr>
        <w:t>outheast coast of India. </w:t>
      </w:r>
      <w:r w:rsidRPr="009D7076">
        <w:rPr>
          <w:rFonts w:ascii="Times New Roman" w:hAnsi="Times New Roman" w:cs="Times New Roman"/>
          <w:i/>
          <w:iCs/>
          <w:color w:val="222222"/>
          <w:sz w:val="24"/>
          <w:szCs w:val="24"/>
          <w:shd w:val="clear" w:color="auto" w:fill="FFFFFF"/>
        </w:rPr>
        <w:t>Journal of Environmental Biology</w:t>
      </w:r>
      <w:r w:rsidRPr="009D7076">
        <w:rPr>
          <w:rFonts w:ascii="Times New Roman" w:hAnsi="Times New Roman" w:cs="Times New Roman"/>
          <w:color w:val="222222"/>
          <w:sz w:val="24"/>
          <w:szCs w:val="24"/>
          <w:shd w:val="clear" w:color="auto" w:fill="FFFFFF"/>
        </w:rPr>
        <w:t>, </w:t>
      </w:r>
      <w:r w:rsidRPr="009D7076">
        <w:rPr>
          <w:rFonts w:ascii="Times New Roman" w:hAnsi="Times New Roman" w:cs="Times New Roman"/>
          <w:i/>
          <w:iCs/>
          <w:color w:val="222222"/>
          <w:sz w:val="24"/>
          <w:szCs w:val="24"/>
          <w:shd w:val="clear" w:color="auto" w:fill="FFFFFF"/>
        </w:rPr>
        <w:t>29</w:t>
      </w:r>
      <w:r w:rsidRPr="009D7076">
        <w:rPr>
          <w:rFonts w:ascii="Times New Roman" w:hAnsi="Times New Roman" w:cs="Times New Roman"/>
          <w:color w:val="222222"/>
          <w:sz w:val="24"/>
          <w:szCs w:val="24"/>
          <w:shd w:val="clear" w:color="auto" w:fill="FFFFFF"/>
        </w:rPr>
        <w:t>(6), 945-950.</w:t>
      </w:r>
    </w:p>
    <w:p w14:paraId="5254DE15"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9D7076">
        <w:rPr>
          <w:rFonts w:ascii="Times New Roman" w:hAnsi="Times New Roman" w:cs="Times New Roman"/>
          <w:color w:val="222222"/>
          <w:sz w:val="24"/>
          <w:szCs w:val="24"/>
          <w:shd w:val="clear" w:color="auto" w:fill="FFFFFF"/>
        </w:rPr>
        <w:t>Pradhan, S., Kumar, S., Mohanty, S., &amp; Nayak, S. K. (2019). Environmentally benign fouling-resistant marine coatings: A review. </w:t>
      </w:r>
      <w:r w:rsidRPr="009D7076">
        <w:rPr>
          <w:rFonts w:ascii="Times New Roman" w:hAnsi="Times New Roman" w:cs="Times New Roman"/>
          <w:i/>
          <w:iCs/>
          <w:color w:val="222222"/>
          <w:sz w:val="24"/>
          <w:szCs w:val="24"/>
          <w:shd w:val="clear" w:color="auto" w:fill="FFFFFF"/>
        </w:rPr>
        <w:t>Polymer-Plastics Technology and Materials</w:t>
      </w:r>
      <w:r w:rsidRPr="009D7076">
        <w:rPr>
          <w:rFonts w:ascii="Times New Roman" w:hAnsi="Times New Roman" w:cs="Times New Roman"/>
          <w:color w:val="222222"/>
          <w:sz w:val="24"/>
          <w:szCs w:val="24"/>
          <w:shd w:val="clear" w:color="auto" w:fill="FFFFFF"/>
        </w:rPr>
        <w:t>, </w:t>
      </w:r>
      <w:r w:rsidRPr="009D7076">
        <w:rPr>
          <w:rFonts w:ascii="Times New Roman" w:hAnsi="Times New Roman" w:cs="Times New Roman"/>
          <w:i/>
          <w:iCs/>
          <w:color w:val="222222"/>
          <w:sz w:val="24"/>
          <w:szCs w:val="24"/>
          <w:shd w:val="clear" w:color="auto" w:fill="FFFFFF"/>
        </w:rPr>
        <w:t>58</w:t>
      </w:r>
      <w:r w:rsidRPr="009D7076">
        <w:rPr>
          <w:rFonts w:ascii="Times New Roman" w:hAnsi="Times New Roman" w:cs="Times New Roman"/>
          <w:color w:val="222222"/>
          <w:sz w:val="24"/>
          <w:szCs w:val="24"/>
          <w:shd w:val="clear" w:color="auto" w:fill="FFFFFF"/>
        </w:rPr>
        <w:t>(5), 498-518.</w:t>
      </w:r>
    </w:p>
    <w:p w14:paraId="1CD8BD73"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0D58EA">
        <w:rPr>
          <w:rFonts w:ascii="Times New Roman" w:hAnsi="Times New Roman" w:cs="Times New Roman"/>
          <w:color w:val="222222"/>
          <w:sz w:val="24"/>
          <w:szCs w:val="24"/>
          <w:shd w:val="clear" w:color="auto" w:fill="FFFFFF"/>
        </w:rPr>
        <w:t>Qiang, L., Cheng, J., Mirzoyan, S., Kerkhof, L. J., &amp; Haggblom, M. M. (2021). Characterization of microplastic-associated biofilm development along a freshwater-estuarine gradient. </w:t>
      </w:r>
      <w:r w:rsidRPr="000D58EA">
        <w:rPr>
          <w:rFonts w:ascii="Times New Roman" w:hAnsi="Times New Roman" w:cs="Times New Roman"/>
          <w:i/>
          <w:iCs/>
          <w:color w:val="222222"/>
          <w:sz w:val="24"/>
          <w:szCs w:val="24"/>
          <w:shd w:val="clear" w:color="auto" w:fill="FFFFFF"/>
        </w:rPr>
        <w:t xml:space="preserve">Environmental </w:t>
      </w:r>
      <w:r>
        <w:rPr>
          <w:rFonts w:ascii="Times New Roman" w:hAnsi="Times New Roman" w:cs="Times New Roman"/>
          <w:i/>
          <w:iCs/>
          <w:color w:val="222222"/>
          <w:sz w:val="24"/>
          <w:szCs w:val="24"/>
          <w:shd w:val="clear" w:color="auto" w:fill="FFFFFF"/>
        </w:rPr>
        <w:t>S</w:t>
      </w:r>
      <w:r w:rsidRPr="000D58EA">
        <w:rPr>
          <w:rFonts w:ascii="Times New Roman" w:hAnsi="Times New Roman" w:cs="Times New Roman"/>
          <w:i/>
          <w:iCs/>
          <w:color w:val="222222"/>
          <w:sz w:val="24"/>
          <w:szCs w:val="24"/>
          <w:shd w:val="clear" w:color="auto" w:fill="FFFFFF"/>
        </w:rPr>
        <w:t xml:space="preserve">cience &amp; </w:t>
      </w:r>
      <w:r>
        <w:rPr>
          <w:rFonts w:ascii="Times New Roman" w:hAnsi="Times New Roman" w:cs="Times New Roman"/>
          <w:i/>
          <w:iCs/>
          <w:color w:val="222222"/>
          <w:sz w:val="24"/>
          <w:szCs w:val="24"/>
          <w:shd w:val="clear" w:color="auto" w:fill="FFFFFF"/>
        </w:rPr>
        <w:t>T</w:t>
      </w:r>
      <w:r w:rsidRPr="000D58EA">
        <w:rPr>
          <w:rFonts w:ascii="Times New Roman" w:hAnsi="Times New Roman" w:cs="Times New Roman"/>
          <w:i/>
          <w:iCs/>
          <w:color w:val="222222"/>
          <w:sz w:val="24"/>
          <w:szCs w:val="24"/>
          <w:shd w:val="clear" w:color="auto" w:fill="FFFFFF"/>
        </w:rPr>
        <w:t>echnology</w:t>
      </w:r>
      <w:r w:rsidRPr="000D58EA">
        <w:rPr>
          <w:rFonts w:ascii="Times New Roman" w:hAnsi="Times New Roman" w:cs="Times New Roman"/>
          <w:color w:val="222222"/>
          <w:sz w:val="24"/>
          <w:szCs w:val="24"/>
          <w:shd w:val="clear" w:color="auto" w:fill="FFFFFF"/>
        </w:rPr>
        <w:t>, </w:t>
      </w:r>
      <w:r w:rsidRPr="000D58EA">
        <w:rPr>
          <w:rFonts w:ascii="Times New Roman" w:hAnsi="Times New Roman" w:cs="Times New Roman"/>
          <w:i/>
          <w:iCs/>
          <w:color w:val="222222"/>
          <w:sz w:val="24"/>
          <w:szCs w:val="24"/>
          <w:shd w:val="clear" w:color="auto" w:fill="FFFFFF"/>
        </w:rPr>
        <w:t>55</w:t>
      </w:r>
      <w:r w:rsidRPr="000D58EA">
        <w:rPr>
          <w:rFonts w:ascii="Times New Roman" w:hAnsi="Times New Roman" w:cs="Times New Roman"/>
          <w:color w:val="222222"/>
          <w:sz w:val="24"/>
          <w:szCs w:val="24"/>
          <w:shd w:val="clear" w:color="auto" w:fill="FFFFFF"/>
        </w:rPr>
        <w:t>(24), 16402-16412.</w:t>
      </w:r>
    </w:p>
    <w:p w14:paraId="41E894E2"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C947D9">
        <w:rPr>
          <w:rFonts w:ascii="Times New Roman" w:hAnsi="Times New Roman" w:cs="Times New Roman"/>
          <w:color w:val="222222"/>
          <w:sz w:val="24"/>
          <w:szCs w:val="24"/>
          <w:shd w:val="clear" w:color="auto" w:fill="FFFFFF"/>
        </w:rPr>
        <w:t>Rajasegar</w:t>
      </w:r>
      <w:proofErr w:type="spellEnd"/>
      <w:r w:rsidRPr="00C947D9">
        <w:rPr>
          <w:rFonts w:ascii="Times New Roman" w:hAnsi="Times New Roman" w:cs="Times New Roman"/>
          <w:color w:val="222222"/>
          <w:sz w:val="24"/>
          <w:szCs w:val="24"/>
          <w:shd w:val="clear" w:color="auto" w:fill="FFFFFF"/>
        </w:rPr>
        <w:t>, M. (2003). Physico-chemical characteristics of the Vellar estuary in relation to shrimp farming. </w:t>
      </w:r>
      <w:r w:rsidRPr="00C947D9">
        <w:rPr>
          <w:rFonts w:ascii="Times New Roman" w:hAnsi="Times New Roman" w:cs="Times New Roman"/>
          <w:i/>
          <w:iCs/>
          <w:color w:val="222222"/>
          <w:sz w:val="24"/>
          <w:szCs w:val="24"/>
          <w:shd w:val="clear" w:color="auto" w:fill="FFFFFF"/>
        </w:rPr>
        <w:t xml:space="preserve">Journal of </w:t>
      </w:r>
      <w:r>
        <w:rPr>
          <w:rFonts w:ascii="Times New Roman" w:hAnsi="Times New Roman" w:cs="Times New Roman"/>
          <w:i/>
          <w:iCs/>
          <w:color w:val="222222"/>
          <w:sz w:val="24"/>
          <w:szCs w:val="24"/>
          <w:shd w:val="clear" w:color="auto" w:fill="FFFFFF"/>
        </w:rPr>
        <w:t>Environmental Biology</w:t>
      </w:r>
      <w:r w:rsidRPr="00C947D9">
        <w:rPr>
          <w:rFonts w:ascii="Times New Roman" w:hAnsi="Times New Roman" w:cs="Times New Roman"/>
          <w:color w:val="222222"/>
          <w:sz w:val="24"/>
          <w:szCs w:val="24"/>
          <w:shd w:val="clear" w:color="auto" w:fill="FFFFFF"/>
        </w:rPr>
        <w:t>, </w:t>
      </w:r>
      <w:r w:rsidRPr="00C947D9">
        <w:rPr>
          <w:rFonts w:ascii="Times New Roman" w:hAnsi="Times New Roman" w:cs="Times New Roman"/>
          <w:i/>
          <w:iCs/>
          <w:color w:val="222222"/>
          <w:sz w:val="24"/>
          <w:szCs w:val="24"/>
          <w:shd w:val="clear" w:color="auto" w:fill="FFFFFF"/>
        </w:rPr>
        <w:t>24</w:t>
      </w:r>
      <w:r w:rsidRPr="00C947D9">
        <w:rPr>
          <w:rFonts w:ascii="Times New Roman" w:hAnsi="Times New Roman" w:cs="Times New Roman"/>
          <w:color w:val="222222"/>
          <w:sz w:val="24"/>
          <w:szCs w:val="24"/>
          <w:shd w:val="clear" w:color="auto" w:fill="FFFFFF"/>
        </w:rPr>
        <w:t>(1), 95-101.</w:t>
      </w:r>
    </w:p>
    <w:p w14:paraId="12A46D1C"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60534D">
        <w:rPr>
          <w:rFonts w:ascii="Times New Roman" w:hAnsi="Times New Roman" w:cs="Times New Roman"/>
          <w:color w:val="222222"/>
          <w:sz w:val="24"/>
          <w:szCs w:val="24"/>
          <w:shd w:val="clear" w:color="auto" w:fill="FFFFFF"/>
        </w:rPr>
        <w:t xml:space="preserve">Rajeev, M., Sushmitha, T. J., Toleti, S. R., &amp; Pandian, S. K. (2019). </w:t>
      </w:r>
      <w:r>
        <w:rPr>
          <w:rFonts w:ascii="Times New Roman" w:hAnsi="Times New Roman" w:cs="Times New Roman"/>
          <w:color w:val="222222"/>
          <w:sz w:val="24"/>
          <w:szCs w:val="24"/>
          <w:shd w:val="clear" w:color="auto" w:fill="FFFFFF"/>
        </w:rPr>
        <w:t>Culture-dependent</w:t>
      </w:r>
      <w:r w:rsidRPr="0060534D">
        <w:rPr>
          <w:rFonts w:ascii="Times New Roman" w:hAnsi="Times New Roman" w:cs="Times New Roman"/>
          <w:color w:val="222222"/>
          <w:sz w:val="24"/>
          <w:szCs w:val="24"/>
          <w:shd w:val="clear" w:color="auto" w:fill="FFFFFF"/>
        </w:rPr>
        <w:t xml:space="preserve"> and independent analysis and appraisal of early-stage biofilm-forming bacterial community composition in the Southern coastal seawater of India. </w:t>
      </w:r>
      <w:r w:rsidRPr="0060534D">
        <w:rPr>
          <w:rFonts w:ascii="Times New Roman" w:hAnsi="Times New Roman" w:cs="Times New Roman"/>
          <w:i/>
          <w:iCs/>
          <w:color w:val="222222"/>
          <w:sz w:val="24"/>
          <w:szCs w:val="24"/>
          <w:shd w:val="clear" w:color="auto" w:fill="FFFFFF"/>
        </w:rPr>
        <w:t>Science of the Total Environment</w:t>
      </w:r>
      <w:r w:rsidRPr="0060534D">
        <w:rPr>
          <w:rFonts w:ascii="Times New Roman" w:hAnsi="Times New Roman" w:cs="Times New Roman"/>
          <w:color w:val="222222"/>
          <w:sz w:val="24"/>
          <w:szCs w:val="24"/>
          <w:shd w:val="clear" w:color="auto" w:fill="FFFFFF"/>
        </w:rPr>
        <w:t>, </w:t>
      </w:r>
      <w:r w:rsidRPr="0060534D">
        <w:rPr>
          <w:rFonts w:ascii="Times New Roman" w:hAnsi="Times New Roman" w:cs="Times New Roman"/>
          <w:i/>
          <w:iCs/>
          <w:color w:val="222222"/>
          <w:sz w:val="24"/>
          <w:szCs w:val="24"/>
          <w:shd w:val="clear" w:color="auto" w:fill="FFFFFF"/>
        </w:rPr>
        <w:t>666</w:t>
      </w:r>
      <w:r w:rsidRPr="0060534D">
        <w:rPr>
          <w:rFonts w:ascii="Times New Roman" w:hAnsi="Times New Roman" w:cs="Times New Roman"/>
          <w:color w:val="222222"/>
          <w:sz w:val="24"/>
          <w:szCs w:val="24"/>
          <w:shd w:val="clear" w:color="auto" w:fill="FFFFFF"/>
        </w:rPr>
        <w:t>, 308-320.</w:t>
      </w:r>
    </w:p>
    <w:p w14:paraId="48FA77D4"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proofErr w:type="spellStart"/>
      <w:r w:rsidRPr="005C7DF5">
        <w:rPr>
          <w:rFonts w:ascii="Times New Roman" w:hAnsi="Times New Roman" w:cs="Times New Roman"/>
          <w:color w:val="222222"/>
          <w:sz w:val="24"/>
          <w:szCs w:val="24"/>
          <w:shd w:val="clear" w:color="auto" w:fill="FFFFFF"/>
        </w:rPr>
        <w:t>Rampadarath</w:t>
      </w:r>
      <w:proofErr w:type="spellEnd"/>
      <w:r w:rsidRPr="005C7DF5">
        <w:rPr>
          <w:rFonts w:ascii="Times New Roman" w:hAnsi="Times New Roman" w:cs="Times New Roman"/>
          <w:color w:val="222222"/>
          <w:sz w:val="24"/>
          <w:szCs w:val="24"/>
          <w:shd w:val="clear" w:color="auto" w:fill="FFFFFF"/>
        </w:rPr>
        <w:t xml:space="preserve">, S., </w:t>
      </w:r>
      <w:proofErr w:type="spellStart"/>
      <w:r w:rsidRPr="005C7DF5">
        <w:rPr>
          <w:rFonts w:ascii="Times New Roman" w:hAnsi="Times New Roman" w:cs="Times New Roman"/>
          <w:color w:val="222222"/>
          <w:sz w:val="24"/>
          <w:szCs w:val="24"/>
          <w:shd w:val="clear" w:color="auto" w:fill="FFFFFF"/>
        </w:rPr>
        <w:t>Bandhoa</w:t>
      </w:r>
      <w:proofErr w:type="spellEnd"/>
      <w:r w:rsidRPr="005C7DF5">
        <w:rPr>
          <w:rFonts w:ascii="Times New Roman" w:hAnsi="Times New Roman" w:cs="Times New Roman"/>
          <w:color w:val="222222"/>
          <w:sz w:val="24"/>
          <w:szCs w:val="24"/>
          <w:shd w:val="clear" w:color="auto" w:fill="FFFFFF"/>
        </w:rPr>
        <w:t xml:space="preserve">, K., </w:t>
      </w:r>
      <w:proofErr w:type="spellStart"/>
      <w:r w:rsidRPr="005C7DF5">
        <w:rPr>
          <w:rFonts w:ascii="Times New Roman" w:hAnsi="Times New Roman" w:cs="Times New Roman"/>
          <w:color w:val="222222"/>
          <w:sz w:val="24"/>
          <w:szCs w:val="24"/>
          <w:shd w:val="clear" w:color="auto" w:fill="FFFFFF"/>
        </w:rPr>
        <w:t>Puchooa</w:t>
      </w:r>
      <w:proofErr w:type="spellEnd"/>
      <w:r w:rsidRPr="005C7DF5">
        <w:rPr>
          <w:rFonts w:ascii="Times New Roman" w:hAnsi="Times New Roman" w:cs="Times New Roman"/>
          <w:color w:val="222222"/>
          <w:sz w:val="24"/>
          <w:szCs w:val="24"/>
          <w:shd w:val="clear" w:color="auto" w:fill="FFFFFF"/>
        </w:rPr>
        <w:t>, D., Jeewon, R., &amp; Bal, S. (2017). Early bacterial biofilm colonizers in the coastal waters of Mauritius. </w:t>
      </w:r>
      <w:r w:rsidRPr="005C7DF5">
        <w:rPr>
          <w:rFonts w:ascii="Times New Roman" w:hAnsi="Times New Roman" w:cs="Times New Roman"/>
          <w:i/>
          <w:iCs/>
          <w:color w:val="222222"/>
          <w:sz w:val="24"/>
          <w:szCs w:val="24"/>
          <w:shd w:val="clear" w:color="auto" w:fill="FFFFFF"/>
        </w:rPr>
        <w:t>Electronic Journal of Biotechnology</w:t>
      </w:r>
      <w:r w:rsidRPr="005C7DF5">
        <w:rPr>
          <w:rFonts w:ascii="Times New Roman" w:hAnsi="Times New Roman" w:cs="Times New Roman"/>
          <w:color w:val="222222"/>
          <w:sz w:val="24"/>
          <w:szCs w:val="24"/>
          <w:shd w:val="clear" w:color="auto" w:fill="FFFFFF"/>
        </w:rPr>
        <w:t>, </w:t>
      </w:r>
      <w:r w:rsidRPr="005C7DF5">
        <w:rPr>
          <w:rFonts w:ascii="Times New Roman" w:hAnsi="Times New Roman" w:cs="Times New Roman"/>
          <w:i/>
          <w:iCs/>
          <w:color w:val="222222"/>
          <w:sz w:val="24"/>
          <w:szCs w:val="24"/>
          <w:shd w:val="clear" w:color="auto" w:fill="FFFFFF"/>
        </w:rPr>
        <w:t>29</w:t>
      </w:r>
      <w:r w:rsidRPr="005C7DF5">
        <w:rPr>
          <w:rFonts w:ascii="Times New Roman" w:hAnsi="Times New Roman" w:cs="Times New Roman"/>
          <w:color w:val="222222"/>
          <w:sz w:val="24"/>
          <w:szCs w:val="24"/>
          <w:shd w:val="clear" w:color="auto" w:fill="FFFFFF"/>
        </w:rPr>
        <w:t>, 13-21.</w:t>
      </w:r>
    </w:p>
    <w:p w14:paraId="4BD3E3BF"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Roman</w:t>
      </w:r>
      <w:r>
        <w:rPr>
          <w:rFonts w:ascii="Times New Roman" w:hAnsi="Times New Roman" w:cs="Times New Roman"/>
          <w:color w:val="222222"/>
          <w:sz w:val="24"/>
          <w:szCs w:val="24"/>
          <w:shd w:val="clear" w:color="auto" w:fill="FFFFFF"/>
        </w:rPr>
        <w:t>i</w:t>
      </w:r>
      <w:r w:rsidRPr="002648A3">
        <w:rPr>
          <w:rFonts w:ascii="Times New Roman" w:hAnsi="Times New Roman" w:cs="Times New Roman"/>
          <w:color w:val="222222"/>
          <w:sz w:val="24"/>
          <w:szCs w:val="24"/>
          <w:shd w:val="clear" w:color="auto" w:fill="FFFFFF"/>
        </w:rPr>
        <w:t>, A. M. (2010). Freshwater biofilms. </w:t>
      </w:r>
      <w:r w:rsidRPr="002648A3">
        <w:rPr>
          <w:rFonts w:ascii="Times New Roman" w:hAnsi="Times New Roman" w:cs="Times New Roman"/>
          <w:i/>
          <w:iCs/>
          <w:color w:val="222222"/>
          <w:sz w:val="24"/>
          <w:szCs w:val="24"/>
          <w:shd w:val="clear" w:color="auto" w:fill="FFFFFF"/>
        </w:rPr>
        <w:t>Biofouling. Wiley-Blackwell, Oxford</w:t>
      </w:r>
      <w:r w:rsidRPr="002648A3">
        <w:rPr>
          <w:rFonts w:ascii="Times New Roman" w:hAnsi="Times New Roman" w:cs="Times New Roman"/>
          <w:color w:val="222222"/>
          <w:sz w:val="24"/>
          <w:szCs w:val="24"/>
          <w:shd w:val="clear" w:color="auto" w:fill="FFFFFF"/>
        </w:rPr>
        <w:t>, 137-153.</w:t>
      </w:r>
    </w:p>
    <w:p w14:paraId="1AD4E729"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DA07CA">
        <w:rPr>
          <w:rFonts w:ascii="Times New Roman" w:hAnsi="Times New Roman" w:cs="Times New Roman"/>
          <w:color w:val="222222"/>
          <w:sz w:val="24"/>
          <w:szCs w:val="24"/>
          <w:shd w:val="clear" w:color="auto" w:fill="FFFFFF"/>
        </w:rPr>
        <w:t xml:space="preserve">Samrot, A. V., Abubakar Mohamed, A., </w:t>
      </w:r>
      <w:proofErr w:type="spellStart"/>
      <w:r w:rsidRPr="00DA07CA">
        <w:rPr>
          <w:rFonts w:ascii="Times New Roman" w:hAnsi="Times New Roman" w:cs="Times New Roman"/>
          <w:color w:val="222222"/>
          <w:sz w:val="24"/>
          <w:szCs w:val="24"/>
          <w:shd w:val="clear" w:color="auto" w:fill="FFFFFF"/>
        </w:rPr>
        <w:t>Faradjeva</w:t>
      </w:r>
      <w:proofErr w:type="spellEnd"/>
      <w:r w:rsidRPr="00DA07CA">
        <w:rPr>
          <w:rFonts w:ascii="Times New Roman" w:hAnsi="Times New Roman" w:cs="Times New Roman"/>
          <w:color w:val="222222"/>
          <w:sz w:val="24"/>
          <w:szCs w:val="24"/>
          <w:shd w:val="clear" w:color="auto" w:fill="FFFFFF"/>
        </w:rPr>
        <w:t>, E., Si Jie, L., Hooi Sze, C., Arif, A., ... &amp; Kumar, S. S. (2021). Mechanisms and impact of biofilms and targeting of biofilms using bioactive compounds—A review. </w:t>
      </w:r>
      <w:r w:rsidRPr="00DA07CA">
        <w:rPr>
          <w:rFonts w:ascii="Times New Roman" w:hAnsi="Times New Roman" w:cs="Times New Roman"/>
          <w:i/>
          <w:iCs/>
          <w:color w:val="222222"/>
          <w:sz w:val="24"/>
          <w:szCs w:val="24"/>
          <w:shd w:val="clear" w:color="auto" w:fill="FFFFFF"/>
        </w:rPr>
        <w:t>Medicina</w:t>
      </w:r>
      <w:r w:rsidRPr="00DA07CA">
        <w:rPr>
          <w:rFonts w:ascii="Times New Roman" w:hAnsi="Times New Roman" w:cs="Times New Roman"/>
          <w:color w:val="222222"/>
          <w:sz w:val="24"/>
          <w:szCs w:val="24"/>
          <w:shd w:val="clear" w:color="auto" w:fill="FFFFFF"/>
        </w:rPr>
        <w:t>, </w:t>
      </w:r>
      <w:r w:rsidRPr="00DA07CA">
        <w:rPr>
          <w:rFonts w:ascii="Times New Roman" w:hAnsi="Times New Roman" w:cs="Times New Roman"/>
          <w:i/>
          <w:iCs/>
          <w:color w:val="222222"/>
          <w:sz w:val="24"/>
          <w:szCs w:val="24"/>
          <w:shd w:val="clear" w:color="auto" w:fill="FFFFFF"/>
        </w:rPr>
        <w:t>57</w:t>
      </w:r>
      <w:r w:rsidRPr="00DA07CA">
        <w:rPr>
          <w:rFonts w:ascii="Times New Roman" w:hAnsi="Times New Roman" w:cs="Times New Roman"/>
          <w:color w:val="222222"/>
          <w:sz w:val="24"/>
          <w:szCs w:val="24"/>
          <w:shd w:val="clear" w:color="auto" w:fill="FFFFFF"/>
        </w:rPr>
        <w:t>(8), 839.</w:t>
      </w:r>
    </w:p>
    <w:p w14:paraId="74B4E263"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C947D9">
        <w:rPr>
          <w:rFonts w:ascii="Times New Roman" w:hAnsi="Times New Roman" w:cs="Times New Roman"/>
          <w:color w:val="222222"/>
          <w:sz w:val="24"/>
          <w:szCs w:val="24"/>
          <w:shd w:val="clear" w:color="auto" w:fill="FFFFFF"/>
        </w:rPr>
        <w:t xml:space="preserve">Santhanam, P., &amp; Perumal, P. (2003). Diversity of zooplankton in Parangipettai coastal waters, </w:t>
      </w:r>
      <w:r>
        <w:rPr>
          <w:rFonts w:ascii="Times New Roman" w:hAnsi="Times New Roman" w:cs="Times New Roman"/>
          <w:color w:val="222222"/>
          <w:sz w:val="24"/>
          <w:szCs w:val="24"/>
          <w:shd w:val="clear" w:color="auto" w:fill="FFFFFF"/>
        </w:rPr>
        <w:t>S</w:t>
      </w:r>
      <w:r w:rsidRPr="00C947D9">
        <w:rPr>
          <w:rFonts w:ascii="Times New Roman" w:hAnsi="Times New Roman" w:cs="Times New Roman"/>
          <w:color w:val="222222"/>
          <w:sz w:val="24"/>
          <w:szCs w:val="24"/>
          <w:shd w:val="clear" w:color="auto" w:fill="FFFFFF"/>
        </w:rPr>
        <w:t>outheast coast of India. </w:t>
      </w:r>
      <w:r w:rsidRPr="00C947D9">
        <w:rPr>
          <w:rFonts w:ascii="Times New Roman" w:hAnsi="Times New Roman" w:cs="Times New Roman"/>
          <w:i/>
          <w:iCs/>
          <w:color w:val="222222"/>
          <w:sz w:val="24"/>
          <w:szCs w:val="24"/>
          <w:shd w:val="clear" w:color="auto" w:fill="FFFFFF"/>
        </w:rPr>
        <w:t>J. Mar. Biol. Assoc. India</w:t>
      </w:r>
      <w:r w:rsidRPr="00C947D9">
        <w:rPr>
          <w:rFonts w:ascii="Times New Roman" w:hAnsi="Times New Roman" w:cs="Times New Roman"/>
          <w:color w:val="222222"/>
          <w:sz w:val="24"/>
          <w:szCs w:val="24"/>
          <w:shd w:val="clear" w:color="auto" w:fill="FFFFFF"/>
        </w:rPr>
        <w:t>, </w:t>
      </w:r>
      <w:r w:rsidRPr="00C947D9">
        <w:rPr>
          <w:rFonts w:ascii="Times New Roman" w:hAnsi="Times New Roman" w:cs="Times New Roman"/>
          <w:i/>
          <w:iCs/>
          <w:color w:val="222222"/>
          <w:sz w:val="24"/>
          <w:szCs w:val="24"/>
          <w:shd w:val="clear" w:color="auto" w:fill="FFFFFF"/>
        </w:rPr>
        <w:t>45</w:t>
      </w:r>
      <w:r w:rsidRPr="00C947D9">
        <w:rPr>
          <w:rFonts w:ascii="Times New Roman" w:hAnsi="Times New Roman" w:cs="Times New Roman"/>
          <w:color w:val="222222"/>
          <w:sz w:val="24"/>
          <w:szCs w:val="24"/>
          <w:shd w:val="clear" w:color="auto" w:fill="FFFFFF"/>
        </w:rPr>
        <w:t>(2), 144-151.</w:t>
      </w:r>
    </w:p>
    <w:p w14:paraId="5A5DEFA4"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F5D8A">
        <w:rPr>
          <w:rFonts w:ascii="Times New Roman" w:hAnsi="Times New Roman" w:cs="Times New Roman"/>
          <w:color w:val="222222"/>
          <w:sz w:val="24"/>
          <w:szCs w:val="24"/>
          <w:shd w:val="clear" w:color="auto" w:fill="FFFFFF"/>
        </w:rPr>
        <w:t xml:space="preserve">Saravanakumar, A., Rajkumar, M., Serebiah, J. S., &amp; </w:t>
      </w:r>
      <w:proofErr w:type="spellStart"/>
      <w:r w:rsidRPr="002F5D8A">
        <w:rPr>
          <w:rFonts w:ascii="Times New Roman" w:hAnsi="Times New Roman" w:cs="Times New Roman"/>
          <w:color w:val="222222"/>
          <w:sz w:val="24"/>
          <w:szCs w:val="24"/>
          <w:shd w:val="clear" w:color="auto" w:fill="FFFFFF"/>
        </w:rPr>
        <w:t>Thivakaran</w:t>
      </w:r>
      <w:proofErr w:type="spellEnd"/>
      <w:r w:rsidRPr="002F5D8A">
        <w:rPr>
          <w:rFonts w:ascii="Times New Roman" w:hAnsi="Times New Roman" w:cs="Times New Roman"/>
          <w:color w:val="222222"/>
          <w:sz w:val="24"/>
          <w:szCs w:val="24"/>
          <w:shd w:val="clear" w:color="auto" w:fill="FFFFFF"/>
        </w:rPr>
        <w:t>, G. A. (2008). Seasonal variations in physico-chemical characteristics of water, sediment and soil texture in arid zone mangroves of Kachchh-Gujarat. </w:t>
      </w:r>
      <w:r w:rsidRPr="002F5D8A">
        <w:rPr>
          <w:rFonts w:ascii="Times New Roman" w:hAnsi="Times New Roman" w:cs="Times New Roman"/>
          <w:i/>
          <w:iCs/>
          <w:color w:val="222222"/>
          <w:sz w:val="24"/>
          <w:szCs w:val="24"/>
          <w:shd w:val="clear" w:color="auto" w:fill="FFFFFF"/>
        </w:rPr>
        <w:t xml:space="preserve">J. Environ. </w:t>
      </w:r>
      <w:proofErr w:type="spellStart"/>
      <w:r w:rsidRPr="002F5D8A">
        <w:rPr>
          <w:rFonts w:ascii="Times New Roman" w:hAnsi="Times New Roman" w:cs="Times New Roman"/>
          <w:i/>
          <w:iCs/>
          <w:color w:val="222222"/>
          <w:sz w:val="24"/>
          <w:szCs w:val="24"/>
          <w:shd w:val="clear" w:color="auto" w:fill="FFFFFF"/>
        </w:rPr>
        <w:t>Biol</w:t>
      </w:r>
      <w:proofErr w:type="spellEnd"/>
      <w:r w:rsidRPr="002F5D8A">
        <w:rPr>
          <w:rFonts w:ascii="Times New Roman" w:hAnsi="Times New Roman" w:cs="Times New Roman"/>
          <w:color w:val="222222"/>
          <w:sz w:val="24"/>
          <w:szCs w:val="24"/>
          <w:shd w:val="clear" w:color="auto" w:fill="FFFFFF"/>
        </w:rPr>
        <w:t>, </w:t>
      </w:r>
      <w:r w:rsidRPr="002F5D8A">
        <w:rPr>
          <w:rFonts w:ascii="Times New Roman" w:hAnsi="Times New Roman" w:cs="Times New Roman"/>
          <w:i/>
          <w:iCs/>
          <w:color w:val="222222"/>
          <w:sz w:val="24"/>
          <w:szCs w:val="24"/>
          <w:shd w:val="clear" w:color="auto" w:fill="FFFFFF"/>
        </w:rPr>
        <w:t>29</w:t>
      </w:r>
      <w:r w:rsidRPr="002F5D8A">
        <w:rPr>
          <w:rFonts w:ascii="Times New Roman" w:hAnsi="Times New Roman" w:cs="Times New Roman"/>
          <w:color w:val="222222"/>
          <w:sz w:val="24"/>
          <w:szCs w:val="24"/>
          <w:shd w:val="clear" w:color="auto" w:fill="FFFFFF"/>
        </w:rPr>
        <w:t>(5), 725-732.</w:t>
      </w:r>
    </w:p>
    <w:p w14:paraId="60BF5432"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60534D">
        <w:rPr>
          <w:rFonts w:ascii="Times New Roman" w:hAnsi="Times New Roman" w:cs="Times New Roman"/>
          <w:color w:val="222222"/>
          <w:sz w:val="24"/>
          <w:szCs w:val="24"/>
          <w:shd w:val="clear" w:color="auto" w:fill="FFFFFF"/>
        </w:rPr>
        <w:lastRenderedPageBreak/>
        <w:t xml:space="preserve">Saravanan, P., </w:t>
      </w:r>
      <w:proofErr w:type="spellStart"/>
      <w:r w:rsidRPr="0060534D">
        <w:rPr>
          <w:rFonts w:ascii="Times New Roman" w:hAnsi="Times New Roman" w:cs="Times New Roman"/>
          <w:color w:val="222222"/>
          <w:sz w:val="24"/>
          <w:szCs w:val="24"/>
          <w:shd w:val="clear" w:color="auto" w:fill="FFFFFF"/>
        </w:rPr>
        <w:t>Nancharaiah</w:t>
      </w:r>
      <w:proofErr w:type="spellEnd"/>
      <w:r w:rsidRPr="0060534D">
        <w:rPr>
          <w:rFonts w:ascii="Times New Roman" w:hAnsi="Times New Roman" w:cs="Times New Roman"/>
          <w:color w:val="222222"/>
          <w:sz w:val="24"/>
          <w:szCs w:val="24"/>
          <w:shd w:val="clear" w:color="auto" w:fill="FFFFFF"/>
        </w:rPr>
        <w:t xml:space="preserve">, Y. V., Venugopalan, V. P., Rao, T. S., &amp; Jayachandran, S. (2006). Biofilm formation by </w:t>
      </w:r>
      <w:r w:rsidRPr="00350FC9">
        <w:rPr>
          <w:rFonts w:ascii="Times New Roman" w:hAnsi="Times New Roman" w:cs="Times New Roman"/>
          <w:i/>
          <w:iCs/>
          <w:color w:val="222222"/>
          <w:sz w:val="24"/>
          <w:szCs w:val="24"/>
          <w:shd w:val="clear" w:color="auto" w:fill="FFFFFF"/>
        </w:rPr>
        <w:t xml:space="preserve">Pseudoalteromonas </w:t>
      </w:r>
      <w:proofErr w:type="spellStart"/>
      <w:r w:rsidRPr="00350FC9">
        <w:rPr>
          <w:rFonts w:ascii="Times New Roman" w:hAnsi="Times New Roman" w:cs="Times New Roman"/>
          <w:i/>
          <w:iCs/>
          <w:color w:val="222222"/>
          <w:sz w:val="24"/>
          <w:szCs w:val="24"/>
          <w:shd w:val="clear" w:color="auto" w:fill="FFFFFF"/>
        </w:rPr>
        <w:t>ruthenica</w:t>
      </w:r>
      <w:proofErr w:type="spellEnd"/>
      <w:r w:rsidRPr="0060534D">
        <w:rPr>
          <w:rFonts w:ascii="Times New Roman" w:hAnsi="Times New Roman" w:cs="Times New Roman"/>
          <w:color w:val="222222"/>
          <w:sz w:val="24"/>
          <w:szCs w:val="24"/>
          <w:shd w:val="clear" w:color="auto" w:fill="FFFFFF"/>
        </w:rPr>
        <w:t xml:space="preserve"> and its removal by chlorine. </w:t>
      </w:r>
      <w:r w:rsidRPr="0060534D">
        <w:rPr>
          <w:rFonts w:ascii="Times New Roman" w:hAnsi="Times New Roman" w:cs="Times New Roman"/>
          <w:i/>
          <w:iCs/>
          <w:color w:val="222222"/>
          <w:sz w:val="24"/>
          <w:szCs w:val="24"/>
          <w:shd w:val="clear" w:color="auto" w:fill="FFFFFF"/>
        </w:rPr>
        <w:t>Biofouling</w:t>
      </w:r>
      <w:r w:rsidRPr="0060534D">
        <w:rPr>
          <w:rFonts w:ascii="Times New Roman" w:hAnsi="Times New Roman" w:cs="Times New Roman"/>
          <w:color w:val="222222"/>
          <w:sz w:val="24"/>
          <w:szCs w:val="24"/>
          <w:shd w:val="clear" w:color="auto" w:fill="FFFFFF"/>
        </w:rPr>
        <w:t>, </w:t>
      </w:r>
      <w:r w:rsidRPr="0060534D">
        <w:rPr>
          <w:rFonts w:ascii="Times New Roman" w:hAnsi="Times New Roman" w:cs="Times New Roman"/>
          <w:i/>
          <w:iCs/>
          <w:color w:val="222222"/>
          <w:sz w:val="24"/>
          <w:szCs w:val="24"/>
          <w:shd w:val="clear" w:color="auto" w:fill="FFFFFF"/>
        </w:rPr>
        <w:t>22</w:t>
      </w:r>
      <w:r w:rsidRPr="0060534D">
        <w:rPr>
          <w:rFonts w:ascii="Times New Roman" w:hAnsi="Times New Roman" w:cs="Times New Roman"/>
          <w:color w:val="222222"/>
          <w:sz w:val="24"/>
          <w:szCs w:val="24"/>
          <w:shd w:val="clear" w:color="auto" w:fill="FFFFFF"/>
        </w:rPr>
        <w:t>(6), 371-381.</w:t>
      </w:r>
    </w:p>
    <w:p w14:paraId="270DF867"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514691">
        <w:rPr>
          <w:rFonts w:ascii="Times New Roman" w:hAnsi="Times New Roman" w:cs="Times New Roman"/>
          <w:color w:val="222222"/>
          <w:sz w:val="24"/>
          <w:szCs w:val="24"/>
          <w:shd w:val="clear" w:color="auto" w:fill="FFFFFF"/>
        </w:rPr>
        <w:t xml:space="preserve">Skovhus, T. L., Ramsing, N. B., </w:t>
      </w:r>
      <w:proofErr w:type="spellStart"/>
      <w:r w:rsidRPr="00514691">
        <w:rPr>
          <w:rFonts w:ascii="Times New Roman" w:hAnsi="Times New Roman" w:cs="Times New Roman"/>
          <w:color w:val="222222"/>
          <w:sz w:val="24"/>
          <w:szCs w:val="24"/>
          <w:shd w:val="clear" w:color="auto" w:fill="FFFFFF"/>
        </w:rPr>
        <w:t>Holmström</w:t>
      </w:r>
      <w:proofErr w:type="spellEnd"/>
      <w:r w:rsidRPr="00514691">
        <w:rPr>
          <w:rFonts w:ascii="Times New Roman" w:hAnsi="Times New Roman" w:cs="Times New Roman"/>
          <w:color w:val="222222"/>
          <w:sz w:val="24"/>
          <w:szCs w:val="24"/>
          <w:shd w:val="clear" w:color="auto" w:fill="FFFFFF"/>
        </w:rPr>
        <w:t xml:space="preserve">, C., </w:t>
      </w:r>
      <w:proofErr w:type="spellStart"/>
      <w:r w:rsidRPr="00514691">
        <w:rPr>
          <w:rFonts w:ascii="Times New Roman" w:hAnsi="Times New Roman" w:cs="Times New Roman"/>
          <w:color w:val="222222"/>
          <w:sz w:val="24"/>
          <w:szCs w:val="24"/>
          <w:shd w:val="clear" w:color="auto" w:fill="FFFFFF"/>
        </w:rPr>
        <w:t>Kjelleberg</w:t>
      </w:r>
      <w:proofErr w:type="spellEnd"/>
      <w:r w:rsidRPr="00514691">
        <w:rPr>
          <w:rFonts w:ascii="Times New Roman" w:hAnsi="Times New Roman" w:cs="Times New Roman"/>
          <w:color w:val="222222"/>
          <w:sz w:val="24"/>
          <w:szCs w:val="24"/>
          <w:shd w:val="clear" w:color="auto" w:fill="FFFFFF"/>
        </w:rPr>
        <w:t xml:space="preserve">, S., &amp; </w:t>
      </w:r>
      <w:proofErr w:type="spellStart"/>
      <w:r w:rsidRPr="00514691">
        <w:rPr>
          <w:rFonts w:ascii="Times New Roman" w:hAnsi="Times New Roman" w:cs="Times New Roman"/>
          <w:color w:val="222222"/>
          <w:sz w:val="24"/>
          <w:szCs w:val="24"/>
          <w:shd w:val="clear" w:color="auto" w:fill="FFFFFF"/>
        </w:rPr>
        <w:t>Dahllöf</w:t>
      </w:r>
      <w:proofErr w:type="spellEnd"/>
      <w:r w:rsidRPr="00514691">
        <w:rPr>
          <w:rFonts w:ascii="Times New Roman" w:hAnsi="Times New Roman" w:cs="Times New Roman"/>
          <w:color w:val="222222"/>
          <w:sz w:val="24"/>
          <w:szCs w:val="24"/>
          <w:shd w:val="clear" w:color="auto" w:fill="FFFFFF"/>
        </w:rPr>
        <w:t xml:space="preserve">, I. (2004). Real-time quantitative PCR for assessment of abundance of </w:t>
      </w:r>
      <w:r w:rsidRPr="00350FC9">
        <w:rPr>
          <w:rFonts w:ascii="Times New Roman" w:hAnsi="Times New Roman" w:cs="Times New Roman"/>
          <w:i/>
          <w:iCs/>
          <w:color w:val="222222"/>
          <w:sz w:val="24"/>
          <w:szCs w:val="24"/>
          <w:shd w:val="clear" w:color="auto" w:fill="FFFFFF"/>
        </w:rPr>
        <w:t>Pseudoalteromonas</w:t>
      </w:r>
      <w:r w:rsidRPr="00514691">
        <w:rPr>
          <w:rFonts w:ascii="Times New Roman" w:hAnsi="Times New Roman" w:cs="Times New Roman"/>
          <w:color w:val="222222"/>
          <w:sz w:val="24"/>
          <w:szCs w:val="24"/>
          <w:shd w:val="clear" w:color="auto" w:fill="FFFFFF"/>
        </w:rPr>
        <w:t xml:space="preserve"> species in marine samples. </w:t>
      </w:r>
      <w:r w:rsidRPr="00514691">
        <w:rPr>
          <w:rFonts w:ascii="Times New Roman" w:hAnsi="Times New Roman" w:cs="Times New Roman"/>
          <w:i/>
          <w:iCs/>
          <w:color w:val="222222"/>
          <w:sz w:val="24"/>
          <w:szCs w:val="24"/>
          <w:shd w:val="clear" w:color="auto" w:fill="FFFFFF"/>
        </w:rPr>
        <w:t>Applied and Environmental Microbiology</w:t>
      </w:r>
      <w:r w:rsidRPr="00514691">
        <w:rPr>
          <w:rFonts w:ascii="Times New Roman" w:hAnsi="Times New Roman" w:cs="Times New Roman"/>
          <w:color w:val="222222"/>
          <w:sz w:val="24"/>
          <w:szCs w:val="24"/>
          <w:shd w:val="clear" w:color="auto" w:fill="FFFFFF"/>
        </w:rPr>
        <w:t>, </w:t>
      </w:r>
      <w:r w:rsidRPr="00514691">
        <w:rPr>
          <w:rFonts w:ascii="Times New Roman" w:hAnsi="Times New Roman" w:cs="Times New Roman"/>
          <w:i/>
          <w:iCs/>
          <w:color w:val="222222"/>
          <w:sz w:val="24"/>
          <w:szCs w:val="24"/>
          <w:shd w:val="clear" w:color="auto" w:fill="FFFFFF"/>
        </w:rPr>
        <w:t>70</w:t>
      </w:r>
      <w:r w:rsidRPr="00514691">
        <w:rPr>
          <w:rFonts w:ascii="Times New Roman" w:hAnsi="Times New Roman" w:cs="Times New Roman"/>
          <w:color w:val="222222"/>
          <w:sz w:val="24"/>
          <w:szCs w:val="24"/>
          <w:shd w:val="clear" w:color="auto" w:fill="FFFFFF"/>
        </w:rPr>
        <w:t>(4), 2373-2382.</w:t>
      </w:r>
    </w:p>
    <w:p w14:paraId="5DFF5305"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648A3">
        <w:rPr>
          <w:rFonts w:ascii="Times New Roman" w:hAnsi="Times New Roman" w:cs="Times New Roman"/>
          <w:color w:val="222222"/>
          <w:sz w:val="24"/>
          <w:szCs w:val="24"/>
          <w:shd w:val="clear" w:color="auto" w:fill="FFFFFF"/>
        </w:rPr>
        <w:t>Sonak, S., &amp; Bhosle, N. (1995). Observations on biofilm bacteria isolated from aluminium panels immersed in estuarine waters. </w:t>
      </w:r>
      <w:r w:rsidRPr="002648A3">
        <w:rPr>
          <w:rFonts w:ascii="Times New Roman" w:hAnsi="Times New Roman" w:cs="Times New Roman"/>
          <w:i/>
          <w:iCs/>
          <w:color w:val="222222"/>
          <w:sz w:val="24"/>
          <w:szCs w:val="24"/>
          <w:shd w:val="clear" w:color="auto" w:fill="FFFFFF"/>
        </w:rPr>
        <w:t>Biofouling</w:t>
      </w:r>
      <w:r w:rsidRPr="002648A3">
        <w:rPr>
          <w:rFonts w:ascii="Times New Roman" w:hAnsi="Times New Roman" w:cs="Times New Roman"/>
          <w:color w:val="222222"/>
          <w:sz w:val="24"/>
          <w:szCs w:val="24"/>
          <w:shd w:val="clear" w:color="auto" w:fill="FFFFFF"/>
        </w:rPr>
        <w:t>, </w:t>
      </w:r>
      <w:r w:rsidRPr="002648A3">
        <w:rPr>
          <w:rFonts w:ascii="Times New Roman" w:hAnsi="Times New Roman" w:cs="Times New Roman"/>
          <w:i/>
          <w:iCs/>
          <w:color w:val="222222"/>
          <w:sz w:val="24"/>
          <w:szCs w:val="24"/>
          <w:shd w:val="clear" w:color="auto" w:fill="FFFFFF"/>
        </w:rPr>
        <w:t>8</w:t>
      </w:r>
      <w:r w:rsidRPr="002648A3">
        <w:rPr>
          <w:rFonts w:ascii="Times New Roman" w:hAnsi="Times New Roman" w:cs="Times New Roman"/>
          <w:color w:val="222222"/>
          <w:sz w:val="24"/>
          <w:szCs w:val="24"/>
          <w:shd w:val="clear" w:color="auto" w:fill="FFFFFF"/>
        </w:rPr>
        <w:t>(3), 243-254.</w:t>
      </w:r>
    </w:p>
    <w:p w14:paraId="2720CB39" w14:textId="77777777" w:rsidR="00F569B9" w:rsidRPr="002648A3"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C12393">
        <w:rPr>
          <w:rFonts w:ascii="Times New Roman" w:hAnsi="Times New Roman" w:cs="Times New Roman"/>
          <w:color w:val="222222"/>
          <w:sz w:val="24"/>
          <w:szCs w:val="24"/>
          <w:shd w:val="clear" w:color="auto" w:fill="FFFFFF"/>
        </w:rPr>
        <w:t>Sosa, A., &amp; Chen, F. (2022). An in-situ study to understand community structure of estuarine microbes on the plastisphere. </w:t>
      </w:r>
      <w:r w:rsidRPr="00C12393">
        <w:rPr>
          <w:rFonts w:ascii="Times New Roman" w:hAnsi="Times New Roman" w:cs="Times New Roman"/>
          <w:i/>
          <w:iCs/>
          <w:color w:val="222222"/>
          <w:sz w:val="24"/>
          <w:szCs w:val="24"/>
          <w:shd w:val="clear" w:color="auto" w:fill="FFFFFF"/>
        </w:rPr>
        <w:t>Microorganisms</w:t>
      </w:r>
      <w:r w:rsidRPr="00C12393">
        <w:rPr>
          <w:rFonts w:ascii="Times New Roman" w:hAnsi="Times New Roman" w:cs="Times New Roman"/>
          <w:color w:val="222222"/>
          <w:sz w:val="24"/>
          <w:szCs w:val="24"/>
          <w:shd w:val="clear" w:color="auto" w:fill="FFFFFF"/>
        </w:rPr>
        <w:t>, </w:t>
      </w:r>
      <w:r w:rsidRPr="00C12393">
        <w:rPr>
          <w:rFonts w:ascii="Times New Roman" w:hAnsi="Times New Roman" w:cs="Times New Roman"/>
          <w:i/>
          <w:iCs/>
          <w:color w:val="222222"/>
          <w:sz w:val="24"/>
          <w:szCs w:val="24"/>
          <w:shd w:val="clear" w:color="auto" w:fill="FFFFFF"/>
        </w:rPr>
        <w:t>10</w:t>
      </w:r>
      <w:r w:rsidRPr="00C12393">
        <w:rPr>
          <w:rFonts w:ascii="Times New Roman" w:hAnsi="Times New Roman" w:cs="Times New Roman"/>
          <w:color w:val="222222"/>
          <w:sz w:val="24"/>
          <w:szCs w:val="24"/>
          <w:shd w:val="clear" w:color="auto" w:fill="FFFFFF"/>
        </w:rPr>
        <w:t>(8), 1543.</w:t>
      </w:r>
    </w:p>
    <w:p w14:paraId="30210C78"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2F5D8A">
        <w:rPr>
          <w:rFonts w:ascii="Times New Roman" w:hAnsi="Times New Roman" w:cs="Times New Roman"/>
          <w:color w:val="222222"/>
          <w:sz w:val="24"/>
          <w:szCs w:val="24"/>
          <w:shd w:val="clear" w:color="auto" w:fill="FFFFFF"/>
        </w:rPr>
        <w:t xml:space="preserve">Sridhar, R., </w:t>
      </w:r>
      <w:proofErr w:type="spellStart"/>
      <w:r w:rsidRPr="002F5D8A">
        <w:rPr>
          <w:rFonts w:ascii="Times New Roman" w:hAnsi="Times New Roman" w:cs="Times New Roman"/>
          <w:color w:val="222222"/>
          <w:sz w:val="24"/>
          <w:szCs w:val="24"/>
          <w:shd w:val="clear" w:color="auto" w:fill="FFFFFF"/>
        </w:rPr>
        <w:t>Thangaradjou</w:t>
      </w:r>
      <w:proofErr w:type="spellEnd"/>
      <w:r w:rsidRPr="002F5D8A">
        <w:rPr>
          <w:rFonts w:ascii="Times New Roman" w:hAnsi="Times New Roman" w:cs="Times New Roman"/>
          <w:color w:val="222222"/>
          <w:sz w:val="24"/>
          <w:szCs w:val="24"/>
          <w:shd w:val="clear" w:color="auto" w:fill="FFFFFF"/>
        </w:rPr>
        <w:t xml:space="preserve">, T., Kumar, S. S., &amp; Kannan, L. (2006). Water quality and phytoplankton characteristics in the Palk Bay, </w:t>
      </w:r>
      <w:r>
        <w:rPr>
          <w:rFonts w:ascii="Times New Roman" w:hAnsi="Times New Roman" w:cs="Times New Roman"/>
          <w:color w:val="222222"/>
          <w:sz w:val="24"/>
          <w:szCs w:val="24"/>
          <w:shd w:val="clear" w:color="auto" w:fill="FFFFFF"/>
        </w:rPr>
        <w:t>S</w:t>
      </w:r>
      <w:r w:rsidRPr="002F5D8A">
        <w:rPr>
          <w:rFonts w:ascii="Times New Roman" w:hAnsi="Times New Roman" w:cs="Times New Roman"/>
          <w:color w:val="222222"/>
          <w:sz w:val="24"/>
          <w:szCs w:val="24"/>
          <w:shd w:val="clear" w:color="auto" w:fill="FFFFFF"/>
        </w:rPr>
        <w:t>outheast coast of India. </w:t>
      </w:r>
      <w:r w:rsidRPr="002F5D8A">
        <w:rPr>
          <w:rFonts w:ascii="Times New Roman" w:hAnsi="Times New Roman" w:cs="Times New Roman"/>
          <w:i/>
          <w:iCs/>
          <w:color w:val="222222"/>
          <w:sz w:val="24"/>
          <w:szCs w:val="24"/>
          <w:shd w:val="clear" w:color="auto" w:fill="FFFFFF"/>
        </w:rPr>
        <w:t xml:space="preserve">Journal of </w:t>
      </w:r>
      <w:r>
        <w:rPr>
          <w:rFonts w:ascii="Times New Roman" w:hAnsi="Times New Roman" w:cs="Times New Roman"/>
          <w:i/>
          <w:iCs/>
          <w:color w:val="222222"/>
          <w:sz w:val="24"/>
          <w:szCs w:val="24"/>
          <w:shd w:val="clear" w:color="auto" w:fill="FFFFFF"/>
        </w:rPr>
        <w:t>E</w:t>
      </w:r>
      <w:r w:rsidRPr="002F5D8A">
        <w:rPr>
          <w:rFonts w:ascii="Times New Roman" w:hAnsi="Times New Roman" w:cs="Times New Roman"/>
          <w:i/>
          <w:iCs/>
          <w:color w:val="222222"/>
          <w:sz w:val="24"/>
          <w:szCs w:val="24"/>
          <w:shd w:val="clear" w:color="auto" w:fill="FFFFFF"/>
        </w:rPr>
        <w:t xml:space="preserve">nvironmental </w:t>
      </w:r>
      <w:r>
        <w:rPr>
          <w:rFonts w:ascii="Times New Roman" w:hAnsi="Times New Roman" w:cs="Times New Roman"/>
          <w:i/>
          <w:iCs/>
          <w:color w:val="222222"/>
          <w:sz w:val="24"/>
          <w:szCs w:val="24"/>
          <w:shd w:val="clear" w:color="auto" w:fill="FFFFFF"/>
        </w:rPr>
        <w:t>B</w:t>
      </w:r>
      <w:r w:rsidRPr="002F5D8A">
        <w:rPr>
          <w:rFonts w:ascii="Times New Roman" w:hAnsi="Times New Roman" w:cs="Times New Roman"/>
          <w:i/>
          <w:iCs/>
          <w:color w:val="222222"/>
          <w:sz w:val="24"/>
          <w:szCs w:val="24"/>
          <w:shd w:val="clear" w:color="auto" w:fill="FFFFFF"/>
        </w:rPr>
        <w:t>iology</w:t>
      </w:r>
      <w:r w:rsidRPr="002F5D8A">
        <w:rPr>
          <w:rFonts w:ascii="Times New Roman" w:hAnsi="Times New Roman" w:cs="Times New Roman"/>
          <w:color w:val="222222"/>
          <w:sz w:val="24"/>
          <w:szCs w:val="24"/>
          <w:shd w:val="clear" w:color="auto" w:fill="FFFFFF"/>
        </w:rPr>
        <w:t>, </w:t>
      </w:r>
      <w:r w:rsidRPr="002F5D8A">
        <w:rPr>
          <w:rFonts w:ascii="Times New Roman" w:hAnsi="Times New Roman" w:cs="Times New Roman"/>
          <w:i/>
          <w:iCs/>
          <w:color w:val="222222"/>
          <w:sz w:val="24"/>
          <w:szCs w:val="24"/>
          <w:shd w:val="clear" w:color="auto" w:fill="FFFFFF"/>
        </w:rPr>
        <w:t>27</w:t>
      </w:r>
      <w:r w:rsidRPr="002F5D8A">
        <w:rPr>
          <w:rFonts w:ascii="Times New Roman" w:hAnsi="Times New Roman" w:cs="Times New Roman"/>
          <w:color w:val="222222"/>
          <w:sz w:val="24"/>
          <w:szCs w:val="24"/>
          <w:shd w:val="clear" w:color="auto" w:fill="FFFFFF"/>
        </w:rPr>
        <w:t>(3), 561-566.</w:t>
      </w:r>
    </w:p>
    <w:p w14:paraId="7EE82B5C" w14:textId="77777777" w:rsidR="00F569B9" w:rsidRDefault="00F569B9" w:rsidP="002648A3">
      <w:pPr>
        <w:spacing w:line="360" w:lineRule="auto"/>
        <w:ind w:left="567" w:hanging="567"/>
        <w:jc w:val="both"/>
        <w:rPr>
          <w:rFonts w:ascii="Times New Roman" w:hAnsi="Times New Roman" w:cs="Times New Roman"/>
          <w:color w:val="222222"/>
          <w:sz w:val="24"/>
          <w:szCs w:val="24"/>
          <w:shd w:val="clear" w:color="auto" w:fill="FFFFFF"/>
        </w:rPr>
      </w:pPr>
      <w:r w:rsidRPr="00DE4CD4">
        <w:rPr>
          <w:rFonts w:ascii="Times New Roman" w:hAnsi="Times New Roman" w:cs="Times New Roman"/>
          <w:color w:val="222222"/>
          <w:sz w:val="24"/>
          <w:szCs w:val="24"/>
          <w:shd w:val="clear" w:color="auto" w:fill="FFFFFF"/>
        </w:rPr>
        <w:t xml:space="preserve">Sushmitha, T. J., Rajeev, M., Sriyutha Murthy, P., Ganesh, S., Toleti, S. R., &amp; Karutha Pandian, S. (2021). Bacterial community structure of early-stage biofilms is dictated by temporal succession rather than substrate types in the </w:t>
      </w:r>
      <w:r>
        <w:rPr>
          <w:rFonts w:ascii="Times New Roman" w:hAnsi="Times New Roman" w:cs="Times New Roman"/>
          <w:color w:val="222222"/>
          <w:sz w:val="24"/>
          <w:szCs w:val="24"/>
          <w:shd w:val="clear" w:color="auto" w:fill="FFFFFF"/>
        </w:rPr>
        <w:t>S</w:t>
      </w:r>
      <w:r w:rsidRPr="00DE4CD4">
        <w:rPr>
          <w:rFonts w:ascii="Times New Roman" w:hAnsi="Times New Roman" w:cs="Times New Roman"/>
          <w:color w:val="222222"/>
          <w:sz w:val="24"/>
          <w:szCs w:val="24"/>
          <w:shd w:val="clear" w:color="auto" w:fill="FFFFFF"/>
        </w:rPr>
        <w:t>outhern coastal seawater of India. </w:t>
      </w:r>
      <w:proofErr w:type="spellStart"/>
      <w:r w:rsidRPr="00DE4CD4">
        <w:rPr>
          <w:rFonts w:ascii="Times New Roman" w:hAnsi="Times New Roman" w:cs="Times New Roman"/>
          <w:i/>
          <w:iCs/>
          <w:color w:val="222222"/>
          <w:sz w:val="24"/>
          <w:szCs w:val="24"/>
          <w:shd w:val="clear" w:color="auto" w:fill="FFFFFF"/>
        </w:rPr>
        <w:t>PLoS</w:t>
      </w:r>
      <w:proofErr w:type="spellEnd"/>
      <w:r w:rsidRPr="00DE4CD4">
        <w:rPr>
          <w:rFonts w:ascii="Times New Roman" w:hAnsi="Times New Roman" w:cs="Times New Roman"/>
          <w:i/>
          <w:iCs/>
          <w:color w:val="222222"/>
          <w:sz w:val="24"/>
          <w:szCs w:val="24"/>
          <w:shd w:val="clear" w:color="auto" w:fill="FFFFFF"/>
        </w:rPr>
        <w:t xml:space="preserve"> One</w:t>
      </w:r>
      <w:r w:rsidRPr="00DE4CD4">
        <w:rPr>
          <w:rFonts w:ascii="Times New Roman" w:hAnsi="Times New Roman" w:cs="Times New Roman"/>
          <w:color w:val="222222"/>
          <w:sz w:val="24"/>
          <w:szCs w:val="24"/>
          <w:shd w:val="clear" w:color="auto" w:fill="FFFFFF"/>
        </w:rPr>
        <w:t>, </w:t>
      </w:r>
      <w:r w:rsidRPr="00DE4CD4">
        <w:rPr>
          <w:rFonts w:ascii="Times New Roman" w:hAnsi="Times New Roman" w:cs="Times New Roman"/>
          <w:i/>
          <w:iCs/>
          <w:color w:val="222222"/>
          <w:sz w:val="24"/>
          <w:szCs w:val="24"/>
          <w:shd w:val="clear" w:color="auto" w:fill="FFFFFF"/>
        </w:rPr>
        <w:t>16</w:t>
      </w:r>
      <w:r w:rsidRPr="00DE4CD4">
        <w:rPr>
          <w:rFonts w:ascii="Times New Roman" w:hAnsi="Times New Roman" w:cs="Times New Roman"/>
          <w:color w:val="222222"/>
          <w:sz w:val="24"/>
          <w:szCs w:val="24"/>
          <w:shd w:val="clear" w:color="auto" w:fill="FFFFFF"/>
        </w:rPr>
        <w:t>(9), e0257961.</w:t>
      </w:r>
    </w:p>
    <w:p w14:paraId="2BD46B79" w14:textId="77777777" w:rsidR="00F569B9" w:rsidRDefault="00F569B9" w:rsidP="002F5D8A">
      <w:pPr>
        <w:spacing w:line="360" w:lineRule="auto"/>
        <w:ind w:left="567" w:hanging="567"/>
        <w:jc w:val="both"/>
        <w:rPr>
          <w:rFonts w:ascii="Times New Roman" w:hAnsi="Times New Roman" w:cs="Times New Roman"/>
          <w:color w:val="222222"/>
          <w:sz w:val="24"/>
          <w:szCs w:val="24"/>
          <w:shd w:val="clear" w:color="auto" w:fill="FFFFFF"/>
        </w:rPr>
      </w:pPr>
      <w:r w:rsidRPr="002F5D8A">
        <w:rPr>
          <w:rFonts w:ascii="Times New Roman" w:hAnsi="Times New Roman" w:cs="Times New Roman"/>
          <w:color w:val="222222"/>
          <w:sz w:val="24"/>
          <w:szCs w:val="24"/>
          <w:shd w:val="clear" w:color="auto" w:fill="FFFFFF"/>
        </w:rPr>
        <w:t xml:space="preserve">Vijayakumar, S., Rajesh, K. M., Mendon, M. R., &amp; Hariharan, V. (2000). Seasonal distribution and behaviour of nutrients with reference to tidal rhythm in the Mulki estuary, </w:t>
      </w:r>
      <w:r>
        <w:rPr>
          <w:rFonts w:ascii="Times New Roman" w:hAnsi="Times New Roman" w:cs="Times New Roman"/>
          <w:color w:val="222222"/>
          <w:sz w:val="24"/>
          <w:szCs w:val="24"/>
          <w:shd w:val="clear" w:color="auto" w:fill="FFFFFF"/>
        </w:rPr>
        <w:t>S</w:t>
      </w:r>
      <w:r w:rsidRPr="002F5D8A">
        <w:rPr>
          <w:rFonts w:ascii="Times New Roman" w:hAnsi="Times New Roman" w:cs="Times New Roman"/>
          <w:color w:val="222222"/>
          <w:sz w:val="24"/>
          <w:szCs w:val="24"/>
          <w:shd w:val="clear" w:color="auto" w:fill="FFFFFF"/>
        </w:rPr>
        <w:t>outhwest coast of India. </w:t>
      </w:r>
      <w:r w:rsidRPr="002F5D8A">
        <w:rPr>
          <w:rFonts w:ascii="Times New Roman" w:hAnsi="Times New Roman" w:cs="Times New Roman"/>
          <w:i/>
          <w:iCs/>
          <w:color w:val="222222"/>
          <w:sz w:val="24"/>
          <w:szCs w:val="24"/>
          <w:shd w:val="clear" w:color="auto" w:fill="FFFFFF"/>
        </w:rPr>
        <w:t>J. Mar. Biol. Ass. India</w:t>
      </w:r>
      <w:r w:rsidRPr="002F5D8A">
        <w:rPr>
          <w:rFonts w:ascii="Times New Roman" w:hAnsi="Times New Roman" w:cs="Times New Roman"/>
          <w:color w:val="222222"/>
          <w:sz w:val="24"/>
          <w:szCs w:val="24"/>
          <w:shd w:val="clear" w:color="auto" w:fill="FFFFFF"/>
        </w:rPr>
        <w:t>, </w:t>
      </w:r>
      <w:r w:rsidRPr="002F5D8A">
        <w:rPr>
          <w:rFonts w:ascii="Times New Roman" w:hAnsi="Times New Roman" w:cs="Times New Roman"/>
          <w:i/>
          <w:iCs/>
          <w:color w:val="222222"/>
          <w:sz w:val="24"/>
          <w:szCs w:val="24"/>
          <w:shd w:val="clear" w:color="auto" w:fill="FFFFFF"/>
        </w:rPr>
        <w:t>42</w:t>
      </w:r>
      <w:r w:rsidRPr="002F5D8A">
        <w:rPr>
          <w:rFonts w:ascii="Times New Roman" w:hAnsi="Times New Roman" w:cs="Times New Roman"/>
          <w:color w:val="222222"/>
          <w:sz w:val="24"/>
          <w:szCs w:val="24"/>
          <w:shd w:val="clear" w:color="auto" w:fill="FFFFFF"/>
        </w:rPr>
        <w:t>(182), 21-31.</w:t>
      </w:r>
    </w:p>
    <w:p w14:paraId="0F2BCEF6" w14:textId="77777777" w:rsidR="00F569B9" w:rsidRDefault="00F569B9" w:rsidP="002F5D8A">
      <w:pPr>
        <w:spacing w:line="360" w:lineRule="auto"/>
        <w:ind w:left="567" w:hanging="567"/>
        <w:jc w:val="both"/>
        <w:rPr>
          <w:rFonts w:ascii="Times New Roman" w:hAnsi="Times New Roman" w:cs="Times New Roman"/>
          <w:color w:val="222222"/>
          <w:sz w:val="24"/>
          <w:szCs w:val="24"/>
          <w:shd w:val="clear" w:color="auto" w:fill="FFFFFF"/>
        </w:rPr>
      </w:pPr>
      <w:r w:rsidRPr="003C294D">
        <w:rPr>
          <w:rFonts w:ascii="Times New Roman" w:hAnsi="Times New Roman" w:cs="Times New Roman"/>
          <w:color w:val="222222"/>
          <w:sz w:val="24"/>
          <w:szCs w:val="24"/>
          <w:shd w:val="clear" w:color="auto" w:fill="FFFFFF"/>
        </w:rPr>
        <w:t>Watnick, P., &amp; Kolter, R. (2000). Biofilm, city of microbes. </w:t>
      </w:r>
      <w:r w:rsidRPr="003C294D">
        <w:rPr>
          <w:rFonts w:ascii="Times New Roman" w:hAnsi="Times New Roman" w:cs="Times New Roman"/>
          <w:i/>
          <w:iCs/>
          <w:color w:val="222222"/>
          <w:sz w:val="24"/>
          <w:szCs w:val="24"/>
          <w:shd w:val="clear" w:color="auto" w:fill="FFFFFF"/>
        </w:rPr>
        <w:t xml:space="preserve">Journal of </w:t>
      </w:r>
      <w:r>
        <w:rPr>
          <w:rFonts w:ascii="Times New Roman" w:hAnsi="Times New Roman" w:cs="Times New Roman"/>
          <w:i/>
          <w:iCs/>
          <w:color w:val="222222"/>
          <w:sz w:val="24"/>
          <w:szCs w:val="24"/>
          <w:shd w:val="clear" w:color="auto" w:fill="FFFFFF"/>
        </w:rPr>
        <w:t>Bacteriology</w:t>
      </w:r>
      <w:r w:rsidRPr="003C294D">
        <w:rPr>
          <w:rFonts w:ascii="Times New Roman" w:hAnsi="Times New Roman" w:cs="Times New Roman"/>
          <w:color w:val="222222"/>
          <w:sz w:val="24"/>
          <w:szCs w:val="24"/>
          <w:shd w:val="clear" w:color="auto" w:fill="FFFFFF"/>
        </w:rPr>
        <w:t>, </w:t>
      </w:r>
      <w:r w:rsidRPr="003C294D">
        <w:rPr>
          <w:rFonts w:ascii="Times New Roman" w:hAnsi="Times New Roman" w:cs="Times New Roman"/>
          <w:i/>
          <w:iCs/>
          <w:color w:val="222222"/>
          <w:sz w:val="24"/>
          <w:szCs w:val="24"/>
          <w:shd w:val="clear" w:color="auto" w:fill="FFFFFF"/>
        </w:rPr>
        <w:t>182</w:t>
      </w:r>
      <w:r w:rsidRPr="003C294D">
        <w:rPr>
          <w:rFonts w:ascii="Times New Roman" w:hAnsi="Times New Roman" w:cs="Times New Roman"/>
          <w:color w:val="222222"/>
          <w:sz w:val="24"/>
          <w:szCs w:val="24"/>
          <w:shd w:val="clear" w:color="auto" w:fill="FFFFFF"/>
        </w:rPr>
        <w:t>(10), 2675-2679.</w:t>
      </w:r>
    </w:p>
    <w:p w14:paraId="1EAF6A38" w14:textId="77777777" w:rsidR="00F569B9" w:rsidRPr="00EC4FAA" w:rsidRDefault="00F569B9" w:rsidP="002F5D8A">
      <w:pPr>
        <w:spacing w:line="360" w:lineRule="auto"/>
        <w:ind w:left="567" w:hanging="567"/>
        <w:jc w:val="both"/>
        <w:rPr>
          <w:rFonts w:ascii="Times New Roman" w:hAnsi="Times New Roman" w:cs="Times New Roman"/>
          <w:sz w:val="24"/>
          <w:szCs w:val="24"/>
        </w:rPr>
      </w:pPr>
      <w:r w:rsidRPr="00EC4FAA">
        <w:rPr>
          <w:rFonts w:ascii="Times New Roman" w:hAnsi="Times New Roman" w:cs="Times New Roman"/>
          <w:sz w:val="24"/>
          <w:szCs w:val="24"/>
        </w:rPr>
        <w:t>Zettler, E. R., Mincer, T. J., &amp; Amaral-Zettler, L. A. (2013). Life in the “plastisphere”: microbial communities on plastic marine debris. </w:t>
      </w:r>
      <w:r w:rsidRPr="00EC4FAA">
        <w:rPr>
          <w:rFonts w:ascii="Times New Roman" w:hAnsi="Times New Roman" w:cs="Times New Roman"/>
          <w:i/>
          <w:iCs/>
          <w:sz w:val="24"/>
          <w:szCs w:val="24"/>
        </w:rPr>
        <w:t xml:space="preserve">Environmental </w:t>
      </w:r>
      <w:r>
        <w:rPr>
          <w:rFonts w:ascii="Times New Roman" w:hAnsi="Times New Roman" w:cs="Times New Roman"/>
          <w:i/>
          <w:iCs/>
          <w:sz w:val="24"/>
          <w:szCs w:val="24"/>
        </w:rPr>
        <w:t>S</w:t>
      </w:r>
      <w:r w:rsidRPr="00EC4FAA">
        <w:rPr>
          <w:rFonts w:ascii="Times New Roman" w:hAnsi="Times New Roman" w:cs="Times New Roman"/>
          <w:i/>
          <w:iCs/>
          <w:sz w:val="24"/>
          <w:szCs w:val="24"/>
        </w:rPr>
        <w:t xml:space="preserve">cience &amp; </w:t>
      </w:r>
      <w:r>
        <w:rPr>
          <w:rFonts w:ascii="Times New Roman" w:hAnsi="Times New Roman" w:cs="Times New Roman"/>
          <w:i/>
          <w:iCs/>
          <w:sz w:val="24"/>
          <w:szCs w:val="24"/>
        </w:rPr>
        <w:t>T</w:t>
      </w:r>
      <w:r w:rsidRPr="00EC4FAA">
        <w:rPr>
          <w:rFonts w:ascii="Times New Roman" w:hAnsi="Times New Roman" w:cs="Times New Roman"/>
          <w:i/>
          <w:iCs/>
          <w:sz w:val="24"/>
          <w:szCs w:val="24"/>
        </w:rPr>
        <w:t>echnology</w:t>
      </w:r>
      <w:r w:rsidRPr="00EC4FAA">
        <w:rPr>
          <w:rFonts w:ascii="Times New Roman" w:hAnsi="Times New Roman" w:cs="Times New Roman"/>
          <w:sz w:val="24"/>
          <w:szCs w:val="24"/>
        </w:rPr>
        <w:t>, </w:t>
      </w:r>
      <w:r w:rsidRPr="00EC4FAA">
        <w:rPr>
          <w:rFonts w:ascii="Times New Roman" w:hAnsi="Times New Roman" w:cs="Times New Roman"/>
          <w:i/>
          <w:iCs/>
          <w:sz w:val="24"/>
          <w:szCs w:val="24"/>
        </w:rPr>
        <w:t>47</w:t>
      </w:r>
      <w:r w:rsidRPr="00EC4FAA">
        <w:rPr>
          <w:rFonts w:ascii="Times New Roman" w:hAnsi="Times New Roman" w:cs="Times New Roman"/>
          <w:sz w:val="24"/>
          <w:szCs w:val="24"/>
        </w:rPr>
        <w:t>(13), 7137-7146.</w:t>
      </w:r>
    </w:p>
    <w:p w14:paraId="4A8A9852" w14:textId="77777777" w:rsidR="00F569B9" w:rsidRDefault="00F569B9" w:rsidP="002F5D8A">
      <w:pPr>
        <w:spacing w:line="360" w:lineRule="auto"/>
        <w:ind w:left="567" w:hanging="567"/>
        <w:jc w:val="both"/>
        <w:rPr>
          <w:rFonts w:ascii="Times New Roman" w:hAnsi="Times New Roman" w:cs="Times New Roman"/>
          <w:color w:val="222222"/>
          <w:sz w:val="24"/>
          <w:szCs w:val="24"/>
          <w:shd w:val="clear" w:color="auto" w:fill="FFFFFF"/>
        </w:rPr>
      </w:pPr>
      <w:r w:rsidRPr="00A47D47">
        <w:rPr>
          <w:rFonts w:ascii="Times New Roman" w:hAnsi="Times New Roman" w:cs="Times New Roman"/>
          <w:color w:val="222222"/>
          <w:sz w:val="24"/>
          <w:szCs w:val="24"/>
          <w:shd w:val="clear" w:color="auto" w:fill="FFFFFF"/>
        </w:rPr>
        <w:t>Zhang, B., Yang, X., Liu, L., Chen, L., Teng, J., Zhu, X., ... &amp; Wang, Q. (2021). Spatial and seasonal variations in biofilm formation on microplastics in coastal waters. </w:t>
      </w:r>
      <w:r w:rsidRPr="00A47D47">
        <w:rPr>
          <w:rFonts w:ascii="Times New Roman" w:hAnsi="Times New Roman" w:cs="Times New Roman"/>
          <w:i/>
          <w:iCs/>
          <w:color w:val="222222"/>
          <w:sz w:val="24"/>
          <w:szCs w:val="24"/>
          <w:shd w:val="clear" w:color="auto" w:fill="FFFFFF"/>
        </w:rPr>
        <w:t>Science of the Total Environment</w:t>
      </w:r>
      <w:r w:rsidRPr="00A47D47">
        <w:rPr>
          <w:rFonts w:ascii="Times New Roman" w:hAnsi="Times New Roman" w:cs="Times New Roman"/>
          <w:color w:val="222222"/>
          <w:sz w:val="24"/>
          <w:szCs w:val="24"/>
          <w:shd w:val="clear" w:color="auto" w:fill="FFFFFF"/>
        </w:rPr>
        <w:t>, </w:t>
      </w:r>
      <w:r w:rsidRPr="00A47D47">
        <w:rPr>
          <w:rFonts w:ascii="Times New Roman" w:hAnsi="Times New Roman" w:cs="Times New Roman"/>
          <w:i/>
          <w:iCs/>
          <w:color w:val="222222"/>
          <w:sz w:val="24"/>
          <w:szCs w:val="24"/>
          <w:shd w:val="clear" w:color="auto" w:fill="FFFFFF"/>
        </w:rPr>
        <w:t>770</w:t>
      </w:r>
      <w:r w:rsidRPr="00A47D47">
        <w:rPr>
          <w:rFonts w:ascii="Times New Roman" w:hAnsi="Times New Roman" w:cs="Times New Roman"/>
          <w:color w:val="222222"/>
          <w:sz w:val="24"/>
          <w:szCs w:val="24"/>
          <w:shd w:val="clear" w:color="auto" w:fill="FFFFFF"/>
        </w:rPr>
        <w:t>, 145303.</w:t>
      </w:r>
    </w:p>
    <w:p w14:paraId="4CD1C2E8" w14:textId="5D4AC373" w:rsidR="00005F85" w:rsidRDefault="00005F85" w:rsidP="00871C63">
      <w:pPr>
        <w:jc w:val="center"/>
        <w:rPr>
          <w:rFonts w:ascii="Times New Roman" w:hAnsi="Times New Roman" w:cs="Times New Roman"/>
          <w:b/>
          <w:bCs/>
          <w:sz w:val="24"/>
          <w:szCs w:val="24"/>
        </w:rPr>
      </w:pPr>
    </w:p>
    <w:p w14:paraId="7A9D0DD3" w14:textId="6DDB5298" w:rsidR="00005F85" w:rsidRDefault="00005F85" w:rsidP="00871C63">
      <w:pPr>
        <w:jc w:val="center"/>
        <w:rPr>
          <w:rFonts w:ascii="Times New Roman" w:hAnsi="Times New Roman" w:cs="Times New Roman"/>
          <w:b/>
          <w:bCs/>
          <w:sz w:val="24"/>
          <w:szCs w:val="24"/>
        </w:rPr>
      </w:pPr>
    </w:p>
    <w:sectPr w:rsidR="00005F85">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B85AB" w14:textId="77777777" w:rsidR="00FB6EE9" w:rsidRDefault="00FB6EE9" w:rsidP="00F065F1">
      <w:pPr>
        <w:spacing w:after="0" w:line="240" w:lineRule="auto"/>
      </w:pPr>
      <w:r>
        <w:separator/>
      </w:r>
    </w:p>
  </w:endnote>
  <w:endnote w:type="continuationSeparator" w:id="0">
    <w:p w14:paraId="554C65FD" w14:textId="77777777" w:rsidR="00FB6EE9" w:rsidRDefault="00FB6EE9" w:rsidP="00F0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DDB2" w14:textId="77777777" w:rsidR="00F065F1" w:rsidRDefault="00F06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09B4" w14:textId="77777777" w:rsidR="00F065F1" w:rsidRDefault="00F065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FFFF" w14:textId="77777777" w:rsidR="00F065F1" w:rsidRDefault="00F06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9A39E" w14:textId="77777777" w:rsidR="00FB6EE9" w:rsidRDefault="00FB6EE9" w:rsidP="00F065F1">
      <w:pPr>
        <w:spacing w:after="0" w:line="240" w:lineRule="auto"/>
      </w:pPr>
      <w:r>
        <w:separator/>
      </w:r>
    </w:p>
  </w:footnote>
  <w:footnote w:type="continuationSeparator" w:id="0">
    <w:p w14:paraId="5FFBDDB7" w14:textId="77777777" w:rsidR="00FB6EE9" w:rsidRDefault="00FB6EE9" w:rsidP="00F06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7152" w14:textId="7E27C72D" w:rsidR="00F065F1" w:rsidRDefault="00000000">
    <w:pPr>
      <w:pStyle w:val="Header"/>
    </w:pPr>
    <w:r>
      <w:rPr>
        <w:noProof/>
      </w:rPr>
      <w:pict w14:anchorId="6A19E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043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5F1D" w14:textId="59F21E98" w:rsidR="00F065F1" w:rsidRDefault="00000000">
    <w:pPr>
      <w:pStyle w:val="Header"/>
    </w:pPr>
    <w:r>
      <w:rPr>
        <w:noProof/>
      </w:rPr>
      <w:pict w14:anchorId="1149D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043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E7C6" w14:textId="32C73F8B" w:rsidR="00F065F1" w:rsidRDefault="00000000">
    <w:pPr>
      <w:pStyle w:val="Header"/>
    </w:pPr>
    <w:r>
      <w:rPr>
        <w:noProof/>
      </w:rPr>
      <w:pict w14:anchorId="16B4D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5043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5070"/>
    <w:multiLevelType w:val="hybridMultilevel"/>
    <w:tmpl w:val="495A61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BC25E9"/>
    <w:multiLevelType w:val="hybridMultilevel"/>
    <w:tmpl w:val="213A2B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2083945"/>
    <w:multiLevelType w:val="hybridMultilevel"/>
    <w:tmpl w:val="84A65E0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76E24FB"/>
    <w:multiLevelType w:val="hybridMultilevel"/>
    <w:tmpl w:val="BCC8CC24"/>
    <w:lvl w:ilvl="0" w:tplc="C536331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EF66DD6"/>
    <w:multiLevelType w:val="hybridMultilevel"/>
    <w:tmpl w:val="F1701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44506874">
    <w:abstractNumId w:val="3"/>
  </w:num>
  <w:num w:numId="2" w16cid:durableId="310257472">
    <w:abstractNumId w:val="4"/>
  </w:num>
  <w:num w:numId="3" w16cid:durableId="1847287734">
    <w:abstractNumId w:val="0"/>
  </w:num>
  <w:num w:numId="4" w16cid:durableId="875435910">
    <w:abstractNumId w:val="2"/>
  </w:num>
  <w:num w:numId="5" w16cid:durableId="100035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C63"/>
    <w:rsid w:val="0000029D"/>
    <w:rsid w:val="00005BFB"/>
    <w:rsid w:val="00005F85"/>
    <w:rsid w:val="00012D99"/>
    <w:rsid w:val="0002106C"/>
    <w:rsid w:val="00021380"/>
    <w:rsid w:val="00022813"/>
    <w:rsid w:val="00036335"/>
    <w:rsid w:val="0004380A"/>
    <w:rsid w:val="0004714F"/>
    <w:rsid w:val="00051466"/>
    <w:rsid w:val="00051C6B"/>
    <w:rsid w:val="00056E59"/>
    <w:rsid w:val="00061F98"/>
    <w:rsid w:val="000636FA"/>
    <w:rsid w:val="000658E8"/>
    <w:rsid w:val="000658F9"/>
    <w:rsid w:val="00067C0D"/>
    <w:rsid w:val="00083093"/>
    <w:rsid w:val="00093124"/>
    <w:rsid w:val="000966E0"/>
    <w:rsid w:val="000A03DC"/>
    <w:rsid w:val="000A1156"/>
    <w:rsid w:val="000B4201"/>
    <w:rsid w:val="000B55E4"/>
    <w:rsid w:val="000C2A23"/>
    <w:rsid w:val="000C59C0"/>
    <w:rsid w:val="000D58EA"/>
    <w:rsid w:val="000D7930"/>
    <w:rsid w:val="000E0B40"/>
    <w:rsid w:val="000F3DF7"/>
    <w:rsid w:val="000F5EA4"/>
    <w:rsid w:val="00100CAE"/>
    <w:rsid w:val="00102302"/>
    <w:rsid w:val="00124D3E"/>
    <w:rsid w:val="001329EA"/>
    <w:rsid w:val="00136BD9"/>
    <w:rsid w:val="001432A1"/>
    <w:rsid w:val="00150405"/>
    <w:rsid w:val="001552BF"/>
    <w:rsid w:val="00163CBA"/>
    <w:rsid w:val="00166125"/>
    <w:rsid w:val="001662C8"/>
    <w:rsid w:val="00170496"/>
    <w:rsid w:val="00180C40"/>
    <w:rsid w:val="001853AA"/>
    <w:rsid w:val="00186779"/>
    <w:rsid w:val="00193354"/>
    <w:rsid w:val="00194D3D"/>
    <w:rsid w:val="001A1B1E"/>
    <w:rsid w:val="001A2D50"/>
    <w:rsid w:val="001A59FB"/>
    <w:rsid w:val="001B05D9"/>
    <w:rsid w:val="001B6C35"/>
    <w:rsid w:val="001C1487"/>
    <w:rsid w:val="001C1F9D"/>
    <w:rsid w:val="001C53BA"/>
    <w:rsid w:val="001D0AFE"/>
    <w:rsid w:val="001D1598"/>
    <w:rsid w:val="001D239D"/>
    <w:rsid w:val="001D525B"/>
    <w:rsid w:val="001D66D8"/>
    <w:rsid w:val="001D6DEF"/>
    <w:rsid w:val="001E132D"/>
    <w:rsid w:val="001E1EB9"/>
    <w:rsid w:val="001E5CF6"/>
    <w:rsid w:val="001F0CBC"/>
    <w:rsid w:val="001F25A2"/>
    <w:rsid w:val="001F3790"/>
    <w:rsid w:val="001F51C2"/>
    <w:rsid w:val="001F5981"/>
    <w:rsid w:val="001F5CFD"/>
    <w:rsid w:val="0020543B"/>
    <w:rsid w:val="00207914"/>
    <w:rsid w:val="00211390"/>
    <w:rsid w:val="00220108"/>
    <w:rsid w:val="002241C9"/>
    <w:rsid w:val="002264DB"/>
    <w:rsid w:val="00227096"/>
    <w:rsid w:val="00230A0D"/>
    <w:rsid w:val="00231BCF"/>
    <w:rsid w:val="00244EF2"/>
    <w:rsid w:val="0024581A"/>
    <w:rsid w:val="00247EB8"/>
    <w:rsid w:val="00251882"/>
    <w:rsid w:val="00253683"/>
    <w:rsid w:val="00255BD0"/>
    <w:rsid w:val="0026206A"/>
    <w:rsid w:val="002648A3"/>
    <w:rsid w:val="00270040"/>
    <w:rsid w:val="00271DEA"/>
    <w:rsid w:val="00291368"/>
    <w:rsid w:val="0029219B"/>
    <w:rsid w:val="00293963"/>
    <w:rsid w:val="002947F6"/>
    <w:rsid w:val="00297A27"/>
    <w:rsid w:val="002A2709"/>
    <w:rsid w:val="002A67A5"/>
    <w:rsid w:val="002A6D09"/>
    <w:rsid w:val="002B01E1"/>
    <w:rsid w:val="002B1ED2"/>
    <w:rsid w:val="002B2DAA"/>
    <w:rsid w:val="002C02D4"/>
    <w:rsid w:val="002C24A8"/>
    <w:rsid w:val="002C52D5"/>
    <w:rsid w:val="002C7386"/>
    <w:rsid w:val="002D227C"/>
    <w:rsid w:val="002D3C56"/>
    <w:rsid w:val="002D5FE3"/>
    <w:rsid w:val="002E6079"/>
    <w:rsid w:val="002F22E7"/>
    <w:rsid w:val="002F26AB"/>
    <w:rsid w:val="002F5D8A"/>
    <w:rsid w:val="002F7C7B"/>
    <w:rsid w:val="00305415"/>
    <w:rsid w:val="0030719A"/>
    <w:rsid w:val="00313834"/>
    <w:rsid w:val="00313FE4"/>
    <w:rsid w:val="00322264"/>
    <w:rsid w:val="00336401"/>
    <w:rsid w:val="00342F67"/>
    <w:rsid w:val="003439CC"/>
    <w:rsid w:val="003460AD"/>
    <w:rsid w:val="00347596"/>
    <w:rsid w:val="00350FC9"/>
    <w:rsid w:val="0035767F"/>
    <w:rsid w:val="00364D60"/>
    <w:rsid w:val="00374219"/>
    <w:rsid w:val="0037720B"/>
    <w:rsid w:val="0038647D"/>
    <w:rsid w:val="00396669"/>
    <w:rsid w:val="00397F56"/>
    <w:rsid w:val="003A2210"/>
    <w:rsid w:val="003A5CD1"/>
    <w:rsid w:val="003B2F41"/>
    <w:rsid w:val="003B7BAD"/>
    <w:rsid w:val="003C2303"/>
    <w:rsid w:val="003C294D"/>
    <w:rsid w:val="003D1CB7"/>
    <w:rsid w:val="003D3610"/>
    <w:rsid w:val="003E10AA"/>
    <w:rsid w:val="003E27C3"/>
    <w:rsid w:val="003E53E7"/>
    <w:rsid w:val="003F03C5"/>
    <w:rsid w:val="004106AC"/>
    <w:rsid w:val="0041307E"/>
    <w:rsid w:val="004268A3"/>
    <w:rsid w:val="00430EAA"/>
    <w:rsid w:val="00441281"/>
    <w:rsid w:val="00445E21"/>
    <w:rsid w:val="00446E00"/>
    <w:rsid w:val="0045450D"/>
    <w:rsid w:val="00463ABC"/>
    <w:rsid w:val="00470E5E"/>
    <w:rsid w:val="004743A6"/>
    <w:rsid w:val="0047655C"/>
    <w:rsid w:val="00481AA9"/>
    <w:rsid w:val="00485092"/>
    <w:rsid w:val="004951F1"/>
    <w:rsid w:val="00495B88"/>
    <w:rsid w:val="00497AA2"/>
    <w:rsid w:val="004B33E5"/>
    <w:rsid w:val="004C2D5D"/>
    <w:rsid w:val="004C3AF3"/>
    <w:rsid w:val="004C58C0"/>
    <w:rsid w:val="004C6633"/>
    <w:rsid w:val="004D0B23"/>
    <w:rsid w:val="004D2DA5"/>
    <w:rsid w:val="004D397A"/>
    <w:rsid w:val="004E2669"/>
    <w:rsid w:val="004E3EF9"/>
    <w:rsid w:val="004F063D"/>
    <w:rsid w:val="004F250E"/>
    <w:rsid w:val="004F47C2"/>
    <w:rsid w:val="004F7803"/>
    <w:rsid w:val="00501367"/>
    <w:rsid w:val="005046BC"/>
    <w:rsid w:val="00507D5E"/>
    <w:rsid w:val="00514691"/>
    <w:rsid w:val="0051712C"/>
    <w:rsid w:val="00525BCE"/>
    <w:rsid w:val="00531AB9"/>
    <w:rsid w:val="00536356"/>
    <w:rsid w:val="00547307"/>
    <w:rsid w:val="00553652"/>
    <w:rsid w:val="0055437C"/>
    <w:rsid w:val="00570837"/>
    <w:rsid w:val="0057413C"/>
    <w:rsid w:val="0057560A"/>
    <w:rsid w:val="00583338"/>
    <w:rsid w:val="0058397B"/>
    <w:rsid w:val="0058417F"/>
    <w:rsid w:val="00586B58"/>
    <w:rsid w:val="00593CFA"/>
    <w:rsid w:val="0059542B"/>
    <w:rsid w:val="00596E8E"/>
    <w:rsid w:val="005B1F1A"/>
    <w:rsid w:val="005B3B59"/>
    <w:rsid w:val="005C2B64"/>
    <w:rsid w:val="005C4D1F"/>
    <w:rsid w:val="005C6835"/>
    <w:rsid w:val="005C7DF5"/>
    <w:rsid w:val="005D2354"/>
    <w:rsid w:val="005D4B97"/>
    <w:rsid w:val="005E3D8D"/>
    <w:rsid w:val="0060534D"/>
    <w:rsid w:val="00611985"/>
    <w:rsid w:val="00620730"/>
    <w:rsid w:val="00624BCC"/>
    <w:rsid w:val="00627C3A"/>
    <w:rsid w:val="0063154E"/>
    <w:rsid w:val="006356F4"/>
    <w:rsid w:val="00637114"/>
    <w:rsid w:val="00640A72"/>
    <w:rsid w:val="006412AC"/>
    <w:rsid w:val="006427C7"/>
    <w:rsid w:val="00643DA2"/>
    <w:rsid w:val="006514E5"/>
    <w:rsid w:val="00662994"/>
    <w:rsid w:val="0066440A"/>
    <w:rsid w:val="00665E85"/>
    <w:rsid w:val="00671163"/>
    <w:rsid w:val="006720E9"/>
    <w:rsid w:val="00672860"/>
    <w:rsid w:val="0068052D"/>
    <w:rsid w:val="006846B6"/>
    <w:rsid w:val="00690342"/>
    <w:rsid w:val="006B31D9"/>
    <w:rsid w:val="006C0383"/>
    <w:rsid w:val="006C1C7F"/>
    <w:rsid w:val="006C2EB6"/>
    <w:rsid w:val="006C6B33"/>
    <w:rsid w:val="006D0111"/>
    <w:rsid w:val="006D102E"/>
    <w:rsid w:val="006D2578"/>
    <w:rsid w:val="006D4921"/>
    <w:rsid w:val="006D595B"/>
    <w:rsid w:val="006F2E7F"/>
    <w:rsid w:val="006F3C37"/>
    <w:rsid w:val="007003E2"/>
    <w:rsid w:val="007018EA"/>
    <w:rsid w:val="007031EF"/>
    <w:rsid w:val="00710016"/>
    <w:rsid w:val="00716F95"/>
    <w:rsid w:val="00723953"/>
    <w:rsid w:val="007269A3"/>
    <w:rsid w:val="00730965"/>
    <w:rsid w:val="00731DEE"/>
    <w:rsid w:val="00732BB8"/>
    <w:rsid w:val="00736A4F"/>
    <w:rsid w:val="00737718"/>
    <w:rsid w:val="00742EF0"/>
    <w:rsid w:val="00753B57"/>
    <w:rsid w:val="00754571"/>
    <w:rsid w:val="0075575F"/>
    <w:rsid w:val="007565C9"/>
    <w:rsid w:val="00761927"/>
    <w:rsid w:val="00763BCD"/>
    <w:rsid w:val="00770150"/>
    <w:rsid w:val="00780609"/>
    <w:rsid w:val="007838A9"/>
    <w:rsid w:val="00783DC3"/>
    <w:rsid w:val="007860BB"/>
    <w:rsid w:val="0078685E"/>
    <w:rsid w:val="007870C8"/>
    <w:rsid w:val="00790483"/>
    <w:rsid w:val="00790F4E"/>
    <w:rsid w:val="00793124"/>
    <w:rsid w:val="007941E2"/>
    <w:rsid w:val="007955FF"/>
    <w:rsid w:val="007A5F6F"/>
    <w:rsid w:val="007A6617"/>
    <w:rsid w:val="007B1543"/>
    <w:rsid w:val="007C08EF"/>
    <w:rsid w:val="007C1A51"/>
    <w:rsid w:val="007C54A3"/>
    <w:rsid w:val="007C55BB"/>
    <w:rsid w:val="007C7148"/>
    <w:rsid w:val="007C7AD4"/>
    <w:rsid w:val="007D022A"/>
    <w:rsid w:val="007D400A"/>
    <w:rsid w:val="007D5F8B"/>
    <w:rsid w:val="007E1DA4"/>
    <w:rsid w:val="007E7942"/>
    <w:rsid w:val="007F0592"/>
    <w:rsid w:val="007F3B71"/>
    <w:rsid w:val="007F5F74"/>
    <w:rsid w:val="007F6358"/>
    <w:rsid w:val="0080314B"/>
    <w:rsid w:val="00807E2B"/>
    <w:rsid w:val="008115B8"/>
    <w:rsid w:val="008151BF"/>
    <w:rsid w:val="008155ED"/>
    <w:rsid w:val="008275C3"/>
    <w:rsid w:val="00836073"/>
    <w:rsid w:val="008373C0"/>
    <w:rsid w:val="0084137C"/>
    <w:rsid w:val="008441BA"/>
    <w:rsid w:val="00847DA4"/>
    <w:rsid w:val="0085777C"/>
    <w:rsid w:val="00871C63"/>
    <w:rsid w:val="008766BF"/>
    <w:rsid w:val="0088503F"/>
    <w:rsid w:val="00886244"/>
    <w:rsid w:val="008874DE"/>
    <w:rsid w:val="008925F4"/>
    <w:rsid w:val="0089375D"/>
    <w:rsid w:val="0089473A"/>
    <w:rsid w:val="00895008"/>
    <w:rsid w:val="008A0635"/>
    <w:rsid w:val="008A3C8A"/>
    <w:rsid w:val="008A653D"/>
    <w:rsid w:val="008A6D63"/>
    <w:rsid w:val="008A7860"/>
    <w:rsid w:val="008B3AE1"/>
    <w:rsid w:val="008B4AF8"/>
    <w:rsid w:val="008C5BAF"/>
    <w:rsid w:val="008C78D2"/>
    <w:rsid w:val="008D1973"/>
    <w:rsid w:val="008D44FD"/>
    <w:rsid w:val="008E3420"/>
    <w:rsid w:val="008E431D"/>
    <w:rsid w:val="008E532A"/>
    <w:rsid w:val="008F1DF2"/>
    <w:rsid w:val="00911579"/>
    <w:rsid w:val="00911F5E"/>
    <w:rsid w:val="00916B4A"/>
    <w:rsid w:val="00920DE6"/>
    <w:rsid w:val="00921660"/>
    <w:rsid w:val="0092342B"/>
    <w:rsid w:val="00930EDD"/>
    <w:rsid w:val="00931BFA"/>
    <w:rsid w:val="00934C2D"/>
    <w:rsid w:val="00947522"/>
    <w:rsid w:val="00956180"/>
    <w:rsid w:val="00956F6A"/>
    <w:rsid w:val="00960DBA"/>
    <w:rsid w:val="009666FF"/>
    <w:rsid w:val="00984F3E"/>
    <w:rsid w:val="0099505C"/>
    <w:rsid w:val="009A52F0"/>
    <w:rsid w:val="009A6611"/>
    <w:rsid w:val="009A6A9A"/>
    <w:rsid w:val="009B530C"/>
    <w:rsid w:val="009B7536"/>
    <w:rsid w:val="009C6769"/>
    <w:rsid w:val="009D2EC2"/>
    <w:rsid w:val="009D7076"/>
    <w:rsid w:val="009E6386"/>
    <w:rsid w:val="009F7DD8"/>
    <w:rsid w:val="00A028D9"/>
    <w:rsid w:val="00A033A9"/>
    <w:rsid w:val="00A04740"/>
    <w:rsid w:val="00A14B97"/>
    <w:rsid w:val="00A16E9B"/>
    <w:rsid w:val="00A23BE1"/>
    <w:rsid w:val="00A23CA2"/>
    <w:rsid w:val="00A27CC1"/>
    <w:rsid w:val="00A323AE"/>
    <w:rsid w:val="00A36248"/>
    <w:rsid w:val="00A43022"/>
    <w:rsid w:val="00A47D47"/>
    <w:rsid w:val="00A52789"/>
    <w:rsid w:val="00A52A13"/>
    <w:rsid w:val="00A5394F"/>
    <w:rsid w:val="00A56465"/>
    <w:rsid w:val="00A70053"/>
    <w:rsid w:val="00A87CEA"/>
    <w:rsid w:val="00AA6B67"/>
    <w:rsid w:val="00AB21A5"/>
    <w:rsid w:val="00AB3F6C"/>
    <w:rsid w:val="00AB4F46"/>
    <w:rsid w:val="00AC693A"/>
    <w:rsid w:val="00AD0358"/>
    <w:rsid w:val="00AD080A"/>
    <w:rsid w:val="00AE0E52"/>
    <w:rsid w:val="00AE12E3"/>
    <w:rsid w:val="00AE17FE"/>
    <w:rsid w:val="00AE3F3D"/>
    <w:rsid w:val="00AE5E9D"/>
    <w:rsid w:val="00AE72D1"/>
    <w:rsid w:val="00B05F46"/>
    <w:rsid w:val="00B11B5D"/>
    <w:rsid w:val="00B11B6A"/>
    <w:rsid w:val="00B13AB0"/>
    <w:rsid w:val="00B14F38"/>
    <w:rsid w:val="00B22D4F"/>
    <w:rsid w:val="00B26ED8"/>
    <w:rsid w:val="00B32E10"/>
    <w:rsid w:val="00B338DC"/>
    <w:rsid w:val="00B35405"/>
    <w:rsid w:val="00B3768F"/>
    <w:rsid w:val="00B414A3"/>
    <w:rsid w:val="00B431B7"/>
    <w:rsid w:val="00B55922"/>
    <w:rsid w:val="00B57FB1"/>
    <w:rsid w:val="00B60C66"/>
    <w:rsid w:val="00B617C1"/>
    <w:rsid w:val="00B63F77"/>
    <w:rsid w:val="00B660FA"/>
    <w:rsid w:val="00B668C5"/>
    <w:rsid w:val="00B67517"/>
    <w:rsid w:val="00B77B2A"/>
    <w:rsid w:val="00B838B1"/>
    <w:rsid w:val="00B84AA4"/>
    <w:rsid w:val="00B856B6"/>
    <w:rsid w:val="00B86FBD"/>
    <w:rsid w:val="00B933D2"/>
    <w:rsid w:val="00BA301D"/>
    <w:rsid w:val="00BA3931"/>
    <w:rsid w:val="00BA6621"/>
    <w:rsid w:val="00BB01BF"/>
    <w:rsid w:val="00BB7AA9"/>
    <w:rsid w:val="00BC02D6"/>
    <w:rsid w:val="00BC082A"/>
    <w:rsid w:val="00BC1F64"/>
    <w:rsid w:val="00BC7F7F"/>
    <w:rsid w:val="00BD36BD"/>
    <w:rsid w:val="00BD3838"/>
    <w:rsid w:val="00BD445C"/>
    <w:rsid w:val="00BE2F87"/>
    <w:rsid w:val="00BF52EB"/>
    <w:rsid w:val="00BF5CE6"/>
    <w:rsid w:val="00BF7FD7"/>
    <w:rsid w:val="00C12393"/>
    <w:rsid w:val="00C21862"/>
    <w:rsid w:val="00C34E9F"/>
    <w:rsid w:val="00C3729E"/>
    <w:rsid w:val="00C40337"/>
    <w:rsid w:val="00C50BDD"/>
    <w:rsid w:val="00C53145"/>
    <w:rsid w:val="00C6190C"/>
    <w:rsid w:val="00C65C8D"/>
    <w:rsid w:val="00C70BC4"/>
    <w:rsid w:val="00C7119F"/>
    <w:rsid w:val="00C714AD"/>
    <w:rsid w:val="00C739F3"/>
    <w:rsid w:val="00C75F38"/>
    <w:rsid w:val="00C80770"/>
    <w:rsid w:val="00C9249B"/>
    <w:rsid w:val="00C947D9"/>
    <w:rsid w:val="00C95F96"/>
    <w:rsid w:val="00CA00E2"/>
    <w:rsid w:val="00CA2756"/>
    <w:rsid w:val="00CA2BDD"/>
    <w:rsid w:val="00CB0D8B"/>
    <w:rsid w:val="00CB5798"/>
    <w:rsid w:val="00CB7090"/>
    <w:rsid w:val="00CC33C3"/>
    <w:rsid w:val="00CD02B8"/>
    <w:rsid w:val="00CD0669"/>
    <w:rsid w:val="00CD07D7"/>
    <w:rsid w:val="00CD0F31"/>
    <w:rsid w:val="00CD1470"/>
    <w:rsid w:val="00CD3A3F"/>
    <w:rsid w:val="00CD4858"/>
    <w:rsid w:val="00CD4C13"/>
    <w:rsid w:val="00CD5EA2"/>
    <w:rsid w:val="00CD69D4"/>
    <w:rsid w:val="00CE00DC"/>
    <w:rsid w:val="00CE1397"/>
    <w:rsid w:val="00CE7248"/>
    <w:rsid w:val="00CF1D6A"/>
    <w:rsid w:val="00CF22A5"/>
    <w:rsid w:val="00CF4D30"/>
    <w:rsid w:val="00D07749"/>
    <w:rsid w:val="00D1205E"/>
    <w:rsid w:val="00D244AE"/>
    <w:rsid w:val="00D36303"/>
    <w:rsid w:val="00D36978"/>
    <w:rsid w:val="00D40A8E"/>
    <w:rsid w:val="00D42FF2"/>
    <w:rsid w:val="00D540C6"/>
    <w:rsid w:val="00D551F2"/>
    <w:rsid w:val="00D555CC"/>
    <w:rsid w:val="00D60B36"/>
    <w:rsid w:val="00D6346A"/>
    <w:rsid w:val="00D72321"/>
    <w:rsid w:val="00D83700"/>
    <w:rsid w:val="00D83932"/>
    <w:rsid w:val="00D932CB"/>
    <w:rsid w:val="00D94942"/>
    <w:rsid w:val="00D94E50"/>
    <w:rsid w:val="00DA05E7"/>
    <w:rsid w:val="00DA07CA"/>
    <w:rsid w:val="00DA5646"/>
    <w:rsid w:val="00DA6D8B"/>
    <w:rsid w:val="00DB11FB"/>
    <w:rsid w:val="00DC1AAB"/>
    <w:rsid w:val="00DC1FC1"/>
    <w:rsid w:val="00DC77A6"/>
    <w:rsid w:val="00DD00E5"/>
    <w:rsid w:val="00DE4CD4"/>
    <w:rsid w:val="00DE5FF0"/>
    <w:rsid w:val="00DF216E"/>
    <w:rsid w:val="00DF718D"/>
    <w:rsid w:val="00E0485C"/>
    <w:rsid w:val="00E04ECB"/>
    <w:rsid w:val="00E10200"/>
    <w:rsid w:val="00E112EE"/>
    <w:rsid w:val="00E120C4"/>
    <w:rsid w:val="00E24205"/>
    <w:rsid w:val="00E3013B"/>
    <w:rsid w:val="00E31E09"/>
    <w:rsid w:val="00E36C96"/>
    <w:rsid w:val="00E42346"/>
    <w:rsid w:val="00E466CA"/>
    <w:rsid w:val="00E52AA2"/>
    <w:rsid w:val="00E53FAC"/>
    <w:rsid w:val="00E57AD4"/>
    <w:rsid w:val="00E6269A"/>
    <w:rsid w:val="00E6312E"/>
    <w:rsid w:val="00E67E1C"/>
    <w:rsid w:val="00E72851"/>
    <w:rsid w:val="00E83768"/>
    <w:rsid w:val="00E9512D"/>
    <w:rsid w:val="00EB2E5F"/>
    <w:rsid w:val="00EB4589"/>
    <w:rsid w:val="00EC151A"/>
    <w:rsid w:val="00EC3810"/>
    <w:rsid w:val="00EC45E1"/>
    <w:rsid w:val="00EC4FAA"/>
    <w:rsid w:val="00ED2C90"/>
    <w:rsid w:val="00ED5C9B"/>
    <w:rsid w:val="00EF1103"/>
    <w:rsid w:val="00F00888"/>
    <w:rsid w:val="00F065F1"/>
    <w:rsid w:val="00F068A4"/>
    <w:rsid w:val="00F109CA"/>
    <w:rsid w:val="00F11461"/>
    <w:rsid w:val="00F12266"/>
    <w:rsid w:val="00F155B8"/>
    <w:rsid w:val="00F16B58"/>
    <w:rsid w:val="00F17A98"/>
    <w:rsid w:val="00F308B7"/>
    <w:rsid w:val="00F32DD2"/>
    <w:rsid w:val="00F40983"/>
    <w:rsid w:val="00F41DF0"/>
    <w:rsid w:val="00F41FBF"/>
    <w:rsid w:val="00F423BA"/>
    <w:rsid w:val="00F424BA"/>
    <w:rsid w:val="00F5461B"/>
    <w:rsid w:val="00F569B9"/>
    <w:rsid w:val="00F57060"/>
    <w:rsid w:val="00F63226"/>
    <w:rsid w:val="00F64456"/>
    <w:rsid w:val="00F76F05"/>
    <w:rsid w:val="00F82181"/>
    <w:rsid w:val="00F8271C"/>
    <w:rsid w:val="00F83CD8"/>
    <w:rsid w:val="00F8728D"/>
    <w:rsid w:val="00F8775B"/>
    <w:rsid w:val="00F92410"/>
    <w:rsid w:val="00F94B88"/>
    <w:rsid w:val="00F95B62"/>
    <w:rsid w:val="00F975AE"/>
    <w:rsid w:val="00F97F24"/>
    <w:rsid w:val="00FA57E5"/>
    <w:rsid w:val="00FB3764"/>
    <w:rsid w:val="00FB5614"/>
    <w:rsid w:val="00FB6EE9"/>
    <w:rsid w:val="00FC0739"/>
    <w:rsid w:val="00FC283B"/>
    <w:rsid w:val="00FF6AFA"/>
    <w:rsid w:val="00FF735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244EB4"/>
  <w15:chartTrackingRefBased/>
  <w15:docId w15:val="{59DB6C98-FE0B-4568-A485-96BE52655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C63"/>
    <w:pPr>
      <w:spacing w:line="259" w:lineRule="auto"/>
    </w:pPr>
    <w:rPr>
      <w:sz w:val="22"/>
      <w:szCs w:val="22"/>
    </w:rPr>
  </w:style>
  <w:style w:type="paragraph" w:styleId="Heading1">
    <w:name w:val="heading 1"/>
    <w:basedOn w:val="Normal"/>
    <w:next w:val="Normal"/>
    <w:link w:val="Heading1Char"/>
    <w:uiPriority w:val="9"/>
    <w:qFormat/>
    <w:rsid w:val="00871C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1C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1C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1C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1C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1C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1C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1C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1C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C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1C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1C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1C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1C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1C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1C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1C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1C63"/>
    <w:rPr>
      <w:rFonts w:eastAsiaTheme="majorEastAsia" w:cstheme="majorBidi"/>
      <w:color w:val="272727" w:themeColor="text1" w:themeTint="D8"/>
    </w:rPr>
  </w:style>
  <w:style w:type="paragraph" w:styleId="Title">
    <w:name w:val="Title"/>
    <w:basedOn w:val="Normal"/>
    <w:next w:val="Normal"/>
    <w:link w:val="TitleChar"/>
    <w:uiPriority w:val="10"/>
    <w:qFormat/>
    <w:rsid w:val="00871C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C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C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1C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1C63"/>
    <w:pPr>
      <w:spacing w:before="160"/>
      <w:jc w:val="center"/>
    </w:pPr>
    <w:rPr>
      <w:i/>
      <w:iCs/>
      <w:color w:val="404040" w:themeColor="text1" w:themeTint="BF"/>
    </w:rPr>
  </w:style>
  <w:style w:type="character" w:customStyle="1" w:styleId="QuoteChar">
    <w:name w:val="Quote Char"/>
    <w:basedOn w:val="DefaultParagraphFont"/>
    <w:link w:val="Quote"/>
    <w:uiPriority w:val="29"/>
    <w:rsid w:val="00871C63"/>
    <w:rPr>
      <w:i/>
      <w:iCs/>
      <w:color w:val="404040" w:themeColor="text1" w:themeTint="BF"/>
    </w:rPr>
  </w:style>
  <w:style w:type="paragraph" w:styleId="ListParagraph">
    <w:name w:val="List Paragraph"/>
    <w:basedOn w:val="Normal"/>
    <w:uiPriority w:val="34"/>
    <w:qFormat/>
    <w:rsid w:val="00871C63"/>
    <w:pPr>
      <w:ind w:left="720"/>
      <w:contextualSpacing/>
    </w:pPr>
  </w:style>
  <w:style w:type="character" w:styleId="IntenseEmphasis">
    <w:name w:val="Intense Emphasis"/>
    <w:basedOn w:val="DefaultParagraphFont"/>
    <w:uiPriority w:val="21"/>
    <w:qFormat/>
    <w:rsid w:val="00871C63"/>
    <w:rPr>
      <w:i/>
      <w:iCs/>
      <w:color w:val="0F4761" w:themeColor="accent1" w:themeShade="BF"/>
    </w:rPr>
  </w:style>
  <w:style w:type="paragraph" w:styleId="IntenseQuote">
    <w:name w:val="Intense Quote"/>
    <w:basedOn w:val="Normal"/>
    <w:next w:val="Normal"/>
    <w:link w:val="IntenseQuoteChar"/>
    <w:uiPriority w:val="30"/>
    <w:qFormat/>
    <w:rsid w:val="00871C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1C63"/>
    <w:rPr>
      <w:i/>
      <w:iCs/>
      <w:color w:val="0F4761" w:themeColor="accent1" w:themeShade="BF"/>
    </w:rPr>
  </w:style>
  <w:style w:type="character" w:styleId="IntenseReference">
    <w:name w:val="Intense Reference"/>
    <w:basedOn w:val="DefaultParagraphFont"/>
    <w:uiPriority w:val="32"/>
    <w:qFormat/>
    <w:rsid w:val="00871C63"/>
    <w:rPr>
      <w:b/>
      <w:bCs/>
      <w:smallCaps/>
      <w:color w:val="0F4761" w:themeColor="accent1" w:themeShade="BF"/>
      <w:spacing w:val="5"/>
    </w:rPr>
  </w:style>
  <w:style w:type="paragraph" w:styleId="NormalWeb">
    <w:name w:val="Normal (Web)"/>
    <w:basedOn w:val="Normal"/>
    <w:uiPriority w:val="99"/>
    <w:unhideWhenUsed/>
    <w:rsid w:val="00871C63"/>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BodyText">
    <w:name w:val="Body Text"/>
    <w:basedOn w:val="Normal"/>
    <w:link w:val="BodyTextChar"/>
    <w:uiPriority w:val="1"/>
    <w:qFormat/>
    <w:rsid w:val="00871C6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871C63"/>
    <w:rPr>
      <w:rFonts w:ascii="Times New Roman" w:eastAsia="Times New Roman" w:hAnsi="Times New Roman" w:cs="Times New Roman"/>
      <w:kern w:val="0"/>
      <w:sz w:val="22"/>
      <w:szCs w:val="22"/>
      <w:lang w:val="en-US"/>
      <w14:ligatures w14:val="none"/>
    </w:rPr>
  </w:style>
  <w:style w:type="table" w:styleId="TableGrid">
    <w:name w:val="Table Grid"/>
    <w:basedOn w:val="TableNormal"/>
    <w:uiPriority w:val="39"/>
    <w:rsid w:val="00871C6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1A5"/>
    <w:rPr>
      <w:color w:val="467886" w:themeColor="hyperlink"/>
      <w:u w:val="single"/>
    </w:rPr>
  </w:style>
  <w:style w:type="table" w:customStyle="1" w:styleId="TableGrid1">
    <w:name w:val="Table Grid1"/>
    <w:basedOn w:val="TableNormal"/>
    <w:next w:val="TableGrid"/>
    <w:uiPriority w:val="39"/>
    <w:rsid w:val="00DE5FF0"/>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6B58"/>
    <w:rPr>
      <w:color w:val="605E5C"/>
      <w:shd w:val="clear" w:color="auto" w:fill="E1DFDD"/>
    </w:rPr>
  </w:style>
  <w:style w:type="paragraph" w:styleId="Header">
    <w:name w:val="header"/>
    <w:basedOn w:val="Normal"/>
    <w:link w:val="HeaderChar"/>
    <w:uiPriority w:val="99"/>
    <w:unhideWhenUsed/>
    <w:rsid w:val="00F065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5F1"/>
    <w:rPr>
      <w:sz w:val="22"/>
      <w:szCs w:val="22"/>
    </w:rPr>
  </w:style>
  <w:style w:type="paragraph" w:styleId="Footer">
    <w:name w:val="footer"/>
    <w:basedOn w:val="Normal"/>
    <w:link w:val="FooterChar"/>
    <w:uiPriority w:val="99"/>
    <w:unhideWhenUsed/>
    <w:rsid w:val="00F065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5F1"/>
    <w:rPr>
      <w:sz w:val="22"/>
      <w:szCs w:val="22"/>
    </w:rPr>
  </w:style>
  <w:style w:type="paragraph" w:styleId="NoSpacing">
    <w:name w:val="No Spacing"/>
    <w:uiPriority w:val="1"/>
    <w:qFormat/>
    <w:rsid w:val="001A2D50"/>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910985">
      <w:bodyDiv w:val="1"/>
      <w:marLeft w:val="0"/>
      <w:marRight w:val="0"/>
      <w:marTop w:val="0"/>
      <w:marBottom w:val="0"/>
      <w:divBdr>
        <w:top w:val="none" w:sz="0" w:space="0" w:color="auto"/>
        <w:left w:val="none" w:sz="0" w:space="0" w:color="auto"/>
        <w:bottom w:val="none" w:sz="0" w:space="0" w:color="auto"/>
        <w:right w:val="none" w:sz="0" w:space="0" w:color="auto"/>
      </w:divBdr>
    </w:div>
    <w:div w:id="1623220529">
      <w:bodyDiv w:val="1"/>
      <w:marLeft w:val="0"/>
      <w:marRight w:val="0"/>
      <w:marTop w:val="0"/>
      <w:marBottom w:val="0"/>
      <w:divBdr>
        <w:top w:val="none" w:sz="0" w:space="0" w:color="auto"/>
        <w:left w:val="none" w:sz="0" w:space="0" w:color="auto"/>
        <w:bottom w:val="none" w:sz="0" w:space="0" w:color="auto"/>
        <w:right w:val="none" w:sz="0" w:space="0" w:color="auto"/>
      </w:divBdr>
    </w:div>
    <w:div w:id="1981566850">
      <w:bodyDiv w:val="1"/>
      <w:marLeft w:val="0"/>
      <w:marRight w:val="0"/>
      <w:marTop w:val="0"/>
      <w:marBottom w:val="0"/>
      <w:divBdr>
        <w:top w:val="none" w:sz="0" w:space="0" w:color="auto"/>
        <w:left w:val="none" w:sz="0" w:space="0" w:color="auto"/>
        <w:bottom w:val="none" w:sz="0" w:space="0" w:color="auto"/>
        <w:right w:val="none" w:sz="0" w:space="0" w:color="auto"/>
      </w:divBdr>
    </w:div>
    <w:div w:id="204741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hart" Target="charts/chart5.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hyperlink" Target="https://www.sciencedirect.com/topics/pharmacology-toxicology-and-pharmaceutical-science/pseudomona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direct.com/topics/agricultural-and-biological-sciences/bacillus-megateriu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encedirect.com/topics/agricultural-and-biological-sciences/bacillus-flexus" TargetMode="External"/><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enovo\Desktop\Desktop%20folder\Paper%20work\Water%20parameter%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enovo\Desktop\Desktop%20folder\Paper%20work\Water%20parameter%20chart.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enovo\Desktop\Desktop%20folder\Paper%20work\Water%20parameter%20char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lenovo\Desktop\Desktop%20folder\Paper%20work\Water%20parameter%20chart.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Desktop%20folder\Paper%20work\CFU%20chart-%20Biofilm.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TEMPERATURE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Sheet1!$B$4</c:f>
              <c:strCache>
                <c:ptCount val="1"/>
                <c:pt idx="0">
                  <c:v>Min</c:v>
                </c:pt>
              </c:strCache>
            </c:strRef>
          </c:tx>
          <c:spPr>
            <a:ln w="19050" cap="rnd">
              <a:noFill/>
              <a:round/>
            </a:ln>
            <a:effectLst/>
          </c:spPr>
          <c:marker>
            <c:symbol val="triangle"/>
            <c:size val="5"/>
            <c:spPr>
              <a:noFill/>
              <a:ln w="9525">
                <a:solidFill>
                  <a:schemeClr val="tx1"/>
                </a:solidFill>
              </a:ln>
              <a:effectLst/>
            </c:spPr>
          </c:marker>
          <c:cat>
            <c:strRef>
              <c:f>Sheet1!$C$3:$E$3</c:f>
              <c:strCache>
                <c:ptCount val="3"/>
                <c:pt idx="0">
                  <c:v>MZ</c:v>
                </c:pt>
                <c:pt idx="1">
                  <c:v>BWZ</c:v>
                </c:pt>
                <c:pt idx="2">
                  <c:v>FWZ</c:v>
                </c:pt>
              </c:strCache>
            </c:strRef>
          </c:cat>
          <c:val>
            <c:numRef>
              <c:f>Sheet1!$C$4:$E$4</c:f>
              <c:numCache>
                <c:formatCode>General</c:formatCode>
                <c:ptCount val="3"/>
                <c:pt idx="0">
                  <c:v>28</c:v>
                </c:pt>
                <c:pt idx="1">
                  <c:v>28</c:v>
                </c:pt>
                <c:pt idx="2">
                  <c:v>28</c:v>
                </c:pt>
              </c:numCache>
            </c:numRef>
          </c:val>
          <c:smooth val="0"/>
          <c:extLst>
            <c:ext xmlns:c16="http://schemas.microsoft.com/office/drawing/2014/chart" uri="{C3380CC4-5D6E-409C-BE32-E72D297353CC}">
              <c16:uniqueId val="{00000000-1FC0-4593-8FCA-B0F04E71B9E8}"/>
            </c:ext>
          </c:extLst>
        </c:ser>
        <c:ser>
          <c:idx val="1"/>
          <c:order val="1"/>
          <c:tx>
            <c:strRef>
              <c:f>Sheet1!$B$5</c:f>
              <c:strCache>
                <c:ptCount val="1"/>
                <c:pt idx="0">
                  <c:v>Max</c:v>
                </c:pt>
              </c:strCache>
            </c:strRef>
          </c:tx>
          <c:spPr>
            <a:ln w="19050" cap="rnd">
              <a:noFill/>
              <a:round/>
            </a:ln>
            <a:effectLst/>
          </c:spPr>
          <c:marker>
            <c:symbol val="diamond"/>
            <c:size val="5"/>
            <c:spPr>
              <a:noFill/>
              <a:ln w="9525">
                <a:solidFill>
                  <a:schemeClr val="tx1"/>
                </a:solidFill>
              </a:ln>
              <a:effectLst/>
            </c:spPr>
          </c:marker>
          <c:cat>
            <c:strRef>
              <c:f>Sheet1!$C$3:$E$3</c:f>
              <c:strCache>
                <c:ptCount val="3"/>
                <c:pt idx="0">
                  <c:v>MZ</c:v>
                </c:pt>
                <c:pt idx="1">
                  <c:v>BWZ</c:v>
                </c:pt>
                <c:pt idx="2">
                  <c:v>FWZ</c:v>
                </c:pt>
              </c:strCache>
            </c:strRef>
          </c:cat>
          <c:val>
            <c:numRef>
              <c:f>Sheet1!$C$5:$E$5</c:f>
              <c:numCache>
                <c:formatCode>General</c:formatCode>
                <c:ptCount val="3"/>
                <c:pt idx="0">
                  <c:v>34</c:v>
                </c:pt>
                <c:pt idx="1">
                  <c:v>34</c:v>
                </c:pt>
                <c:pt idx="2">
                  <c:v>30</c:v>
                </c:pt>
              </c:numCache>
            </c:numRef>
          </c:val>
          <c:smooth val="0"/>
          <c:extLst>
            <c:ext xmlns:c16="http://schemas.microsoft.com/office/drawing/2014/chart" uri="{C3380CC4-5D6E-409C-BE32-E72D297353CC}">
              <c16:uniqueId val="{00000001-1FC0-4593-8FCA-B0F04E71B9E8}"/>
            </c:ext>
          </c:extLst>
        </c:ser>
        <c:ser>
          <c:idx val="2"/>
          <c:order val="2"/>
          <c:tx>
            <c:strRef>
              <c:f>Sheet1!$B$6</c:f>
              <c:strCache>
                <c:ptCount val="1"/>
                <c:pt idx="0">
                  <c:v>Avg</c:v>
                </c:pt>
              </c:strCache>
            </c:strRef>
          </c:tx>
          <c:spPr>
            <a:ln w="28575" cap="rnd">
              <a:noFill/>
              <a:round/>
            </a:ln>
            <a:effectLst/>
          </c:spPr>
          <c:marker>
            <c:symbol val="circle"/>
            <c:size val="3"/>
            <c:spPr>
              <a:noFill/>
              <a:ln w="9525">
                <a:solidFill>
                  <a:schemeClr val="tx1"/>
                </a:solidFill>
              </a:ln>
              <a:effectLst/>
            </c:spPr>
          </c:marker>
          <c:cat>
            <c:strRef>
              <c:f>Sheet1!$C$3:$E$3</c:f>
              <c:strCache>
                <c:ptCount val="3"/>
                <c:pt idx="0">
                  <c:v>MZ</c:v>
                </c:pt>
                <c:pt idx="1">
                  <c:v>BWZ</c:v>
                </c:pt>
                <c:pt idx="2">
                  <c:v>FWZ</c:v>
                </c:pt>
              </c:strCache>
            </c:strRef>
          </c:cat>
          <c:val>
            <c:numRef>
              <c:f>Sheet1!$C$6:$E$6</c:f>
              <c:numCache>
                <c:formatCode>General</c:formatCode>
                <c:ptCount val="3"/>
                <c:pt idx="0">
                  <c:v>30.4</c:v>
                </c:pt>
                <c:pt idx="1">
                  <c:v>30.3</c:v>
                </c:pt>
                <c:pt idx="2">
                  <c:v>28.9</c:v>
                </c:pt>
              </c:numCache>
            </c:numRef>
          </c:val>
          <c:smooth val="0"/>
          <c:extLst>
            <c:ext xmlns:c16="http://schemas.microsoft.com/office/drawing/2014/chart" uri="{C3380CC4-5D6E-409C-BE32-E72D297353CC}">
              <c16:uniqueId val="{00000002-1FC0-4593-8FCA-B0F04E71B9E8}"/>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544796872"/>
        <c:axId val="544794712"/>
      </c:stockChart>
      <c:catAx>
        <c:axId val="54479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544794712"/>
        <c:crosses val="autoZero"/>
        <c:auto val="1"/>
        <c:lblAlgn val="ctr"/>
        <c:lblOffset val="100"/>
        <c:noMultiLvlLbl val="0"/>
      </c:catAx>
      <c:valAx>
        <c:axId val="544794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rgbClr val="002060"/>
                    </a:solidFill>
                    <a:latin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479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SALINITY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Sheet1!$B$10</c:f>
              <c:strCache>
                <c:ptCount val="1"/>
                <c:pt idx="0">
                  <c:v>Min</c:v>
                </c:pt>
              </c:strCache>
            </c:strRef>
          </c:tx>
          <c:spPr>
            <a:ln w="19050" cap="rnd">
              <a:noFill/>
              <a:round/>
            </a:ln>
            <a:effectLst/>
          </c:spPr>
          <c:marker>
            <c:symbol val="diamond"/>
            <c:size val="5"/>
            <c:spPr>
              <a:noFill/>
              <a:ln w="9525">
                <a:solidFill>
                  <a:schemeClr val="tx1"/>
                </a:solidFill>
              </a:ln>
              <a:effectLst/>
            </c:spPr>
          </c:marker>
          <c:cat>
            <c:strRef>
              <c:f>Sheet1!$C$9:$E$9</c:f>
              <c:strCache>
                <c:ptCount val="3"/>
                <c:pt idx="0">
                  <c:v>MZ</c:v>
                </c:pt>
                <c:pt idx="1">
                  <c:v>BWZ</c:v>
                </c:pt>
                <c:pt idx="2">
                  <c:v>FWZ</c:v>
                </c:pt>
              </c:strCache>
            </c:strRef>
          </c:cat>
          <c:val>
            <c:numRef>
              <c:f>Sheet1!$C$10:$E$10</c:f>
              <c:numCache>
                <c:formatCode>General</c:formatCode>
                <c:ptCount val="3"/>
                <c:pt idx="0">
                  <c:v>30</c:v>
                </c:pt>
                <c:pt idx="1">
                  <c:v>28</c:v>
                </c:pt>
                <c:pt idx="2">
                  <c:v>8</c:v>
                </c:pt>
              </c:numCache>
            </c:numRef>
          </c:val>
          <c:smooth val="0"/>
          <c:extLst>
            <c:ext xmlns:c16="http://schemas.microsoft.com/office/drawing/2014/chart" uri="{C3380CC4-5D6E-409C-BE32-E72D297353CC}">
              <c16:uniqueId val="{00000000-7F29-4EAD-A0E2-B2FB8D4226D9}"/>
            </c:ext>
          </c:extLst>
        </c:ser>
        <c:ser>
          <c:idx val="1"/>
          <c:order val="1"/>
          <c:tx>
            <c:strRef>
              <c:f>Sheet1!$B$11</c:f>
              <c:strCache>
                <c:ptCount val="1"/>
                <c:pt idx="0">
                  <c:v>Max</c:v>
                </c:pt>
              </c:strCache>
            </c:strRef>
          </c:tx>
          <c:spPr>
            <a:ln w="19050" cap="rnd">
              <a:noFill/>
              <a:round/>
            </a:ln>
            <a:effectLst/>
          </c:spPr>
          <c:marker>
            <c:symbol val="x"/>
            <c:size val="5"/>
            <c:spPr>
              <a:noFill/>
              <a:ln w="9525">
                <a:solidFill>
                  <a:schemeClr val="tx1"/>
                </a:solidFill>
              </a:ln>
              <a:effectLst/>
            </c:spPr>
          </c:marker>
          <c:cat>
            <c:strRef>
              <c:f>Sheet1!$C$9:$E$9</c:f>
              <c:strCache>
                <c:ptCount val="3"/>
                <c:pt idx="0">
                  <c:v>MZ</c:v>
                </c:pt>
                <c:pt idx="1">
                  <c:v>BWZ</c:v>
                </c:pt>
                <c:pt idx="2">
                  <c:v>FWZ</c:v>
                </c:pt>
              </c:strCache>
            </c:strRef>
          </c:cat>
          <c:val>
            <c:numRef>
              <c:f>Sheet1!$C$11:$E$11</c:f>
              <c:numCache>
                <c:formatCode>General</c:formatCode>
                <c:ptCount val="3"/>
                <c:pt idx="0">
                  <c:v>35</c:v>
                </c:pt>
                <c:pt idx="1">
                  <c:v>32</c:v>
                </c:pt>
                <c:pt idx="2">
                  <c:v>12</c:v>
                </c:pt>
              </c:numCache>
            </c:numRef>
          </c:val>
          <c:smooth val="0"/>
          <c:extLst>
            <c:ext xmlns:c16="http://schemas.microsoft.com/office/drawing/2014/chart" uri="{C3380CC4-5D6E-409C-BE32-E72D297353CC}">
              <c16:uniqueId val="{00000001-7F29-4EAD-A0E2-B2FB8D4226D9}"/>
            </c:ext>
          </c:extLst>
        </c:ser>
        <c:ser>
          <c:idx val="2"/>
          <c:order val="2"/>
          <c:tx>
            <c:strRef>
              <c:f>Sheet1!$B$12</c:f>
              <c:strCache>
                <c:ptCount val="1"/>
                <c:pt idx="0">
                  <c:v>Avg</c:v>
                </c:pt>
              </c:strCache>
            </c:strRef>
          </c:tx>
          <c:spPr>
            <a:ln w="19050" cap="rnd">
              <a:noFill/>
              <a:round/>
            </a:ln>
            <a:effectLst/>
          </c:spPr>
          <c:marker>
            <c:symbol val="circle"/>
            <c:size val="3"/>
            <c:spPr>
              <a:noFill/>
              <a:ln w="9525">
                <a:solidFill>
                  <a:schemeClr val="tx1"/>
                </a:solidFill>
              </a:ln>
              <a:effectLst/>
            </c:spPr>
          </c:marker>
          <c:cat>
            <c:strRef>
              <c:f>Sheet1!$C$9:$E$9</c:f>
              <c:strCache>
                <c:ptCount val="3"/>
                <c:pt idx="0">
                  <c:v>MZ</c:v>
                </c:pt>
                <c:pt idx="1">
                  <c:v>BWZ</c:v>
                </c:pt>
                <c:pt idx="2">
                  <c:v>FWZ</c:v>
                </c:pt>
              </c:strCache>
            </c:strRef>
          </c:cat>
          <c:val>
            <c:numRef>
              <c:f>Sheet1!$C$12:$E$12</c:f>
              <c:numCache>
                <c:formatCode>General</c:formatCode>
                <c:ptCount val="3"/>
                <c:pt idx="0">
                  <c:v>32.299999999999997</c:v>
                </c:pt>
                <c:pt idx="1">
                  <c:v>29.6</c:v>
                </c:pt>
                <c:pt idx="2">
                  <c:v>10</c:v>
                </c:pt>
              </c:numCache>
            </c:numRef>
          </c:val>
          <c:smooth val="0"/>
          <c:extLst>
            <c:ext xmlns:c16="http://schemas.microsoft.com/office/drawing/2014/chart" uri="{C3380CC4-5D6E-409C-BE32-E72D297353CC}">
              <c16:uniqueId val="{00000002-7F29-4EAD-A0E2-B2FB8D4226D9}"/>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38247104"/>
        <c:axId val="438244944"/>
      </c:stockChart>
      <c:catAx>
        <c:axId val="43824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438244944"/>
        <c:crosses val="autoZero"/>
        <c:auto val="1"/>
        <c:lblAlgn val="ctr"/>
        <c:lblOffset val="100"/>
        <c:noMultiLvlLbl val="0"/>
      </c:catAx>
      <c:valAx>
        <c:axId val="43824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rgbClr val="002060"/>
                    </a:solidFill>
                    <a:effectLst/>
                    <a:latin typeface="Times New Roman" panose="02020603050405020304" pitchFamily="18" charset="0"/>
                    <a:cs typeface="Times New Roman" panose="02020603050405020304" pitchFamily="18" charset="0"/>
                  </a:rPr>
                  <a:t>psu</a:t>
                </a:r>
                <a:endParaRPr lang="en-IN" sz="1000" b="1" i="0" u="none" strike="noStrike" kern="1200" baseline="0">
                  <a:solidFill>
                    <a:srgbClr val="00206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82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pH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Sheet1!$B$16</c:f>
              <c:strCache>
                <c:ptCount val="1"/>
                <c:pt idx="0">
                  <c:v>Min</c:v>
                </c:pt>
              </c:strCache>
            </c:strRef>
          </c:tx>
          <c:spPr>
            <a:ln w="19050" cap="rnd">
              <a:noFill/>
              <a:round/>
            </a:ln>
            <a:effectLst/>
          </c:spPr>
          <c:marker>
            <c:symbol val="x"/>
            <c:size val="5"/>
            <c:spPr>
              <a:noFill/>
              <a:ln w="9525">
                <a:solidFill>
                  <a:schemeClr val="tx1"/>
                </a:solidFill>
              </a:ln>
              <a:effectLst/>
            </c:spPr>
          </c:marker>
          <c:cat>
            <c:strRef>
              <c:f>Sheet1!$C$15:$E$15</c:f>
              <c:strCache>
                <c:ptCount val="3"/>
                <c:pt idx="0">
                  <c:v>MZ</c:v>
                </c:pt>
                <c:pt idx="1">
                  <c:v>BWZ</c:v>
                </c:pt>
                <c:pt idx="2">
                  <c:v>FWZ</c:v>
                </c:pt>
              </c:strCache>
            </c:strRef>
          </c:cat>
          <c:val>
            <c:numRef>
              <c:f>Sheet1!$C$16:$E$16</c:f>
              <c:numCache>
                <c:formatCode>General</c:formatCode>
                <c:ptCount val="3"/>
                <c:pt idx="0">
                  <c:v>7.9</c:v>
                </c:pt>
                <c:pt idx="1">
                  <c:v>7.8</c:v>
                </c:pt>
                <c:pt idx="2">
                  <c:v>7.2</c:v>
                </c:pt>
              </c:numCache>
            </c:numRef>
          </c:val>
          <c:smooth val="0"/>
          <c:extLst>
            <c:ext xmlns:c16="http://schemas.microsoft.com/office/drawing/2014/chart" uri="{C3380CC4-5D6E-409C-BE32-E72D297353CC}">
              <c16:uniqueId val="{00000000-A9E9-484B-895C-67E0C6514CD5}"/>
            </c:ext>
          </c:extLst>
        </c:ser>
        <c:ser>
          <c:idx val="1"/>
          <c:order val="1"/>
          <c:tx>
            <c:strRef>
              <c:f>Sheet1!$B$17</c:f>
              <c:strCache>
                <c:ptCount val="1"/>
                <c:pt idx="0">
                  <c:v>Max</c:v>
                </c:pt>
              </c:strCache>
            </c:strRef>
          </c:tx>
          <c:spPr>
            <a:ln w="19050" cap="rnd">
              <a:noFill/>
              <a:round/>
            </a:ln>
            <a:effectLst/>
          </c:spPr>
          <c:marker>
            <c:symbol val="triangle"/>
            <c:size val="5"/>
            <c:spPr>
              <a:noFill/>
              <a:ln w="9525">
                <a:solidFill>
                  <a:schemeClr val="tx1"/>
                </a:solidFill>
              </a:ln>
              <a:effectLst/>
            </c:spPr>
          </c:marker>
          <c:cat>
            <c:strRef>
              <c:f>Sheet1!$C$15:$E$15</c:f>
              <c:strCache>
                <c:ptCount val="3"/>
                <c:pt idx="0">
                  <c:v>MZ</c:v>
                </c:pt>
                <c:pt idx="1">
                  <c:v>BWZ</c:v>
                </c:pt>
                <c:pt idx="2">
                  <c:v>FWZ</c:v>
                </c:pt>
              </c:strCache>
            </c:strRef>
          </c:cat>
          <c:val>
            <c:numRef>
              <c:f>Sheet1!$C$17:$E$17</c:f>
              <c:numCache>
                <c:formatCode>General</c:formatCode>
                <c:ptCount val="3"/>
                <c:pt idx="0">
                  <c:v>8.4</c:v>
                </c:pt>
                <c:pt idx="1">
                  <c:v>8.1999999999999993</c:v>
                </c:pt>
                <c:pt idx="2">
                  <c:v>7.6</c:v>
                </c:pt>
              </c:numCache>
            </c:numRef>
          </c:val>
          <c:smooth val="0"/>
          <c:extLst>
            <c:ext xmlns:c16="http://schemas.microsoft.com/office/drawing/2014/chart" uri="{C3380CC4-5D6E-409C-BE32-E72D297353CC}">
              <c16:uniqueId val="{00000001-A9E9-484B-895C-67E0C6514CD5}"/>
            </c:ext>
          </c:extLst>
        </c:ser>
        <c:ser>
          <c:idx val="2"/>
          <c:order val="2"/>
          <c:tx>
            <c:strRef>
              <c:f>Sheet1!$B$18</c:f>
              <c:strCache>
                <c:ptCount val="1"/>
                <c:pt idx="0">
                  <c:v>Avg</c:v>
                </c:pt>
              </c:strCache>
            </c:strRef>
          </c:tx>
          <c:spPr>
            <a:ln w="19050" cap="rnd">
              <a:noFill/>
              <a:round/>
            </a:ln>
            <a:effectLst/>
          </c:spPr>
          <c:marker>
            <c:symbol val="diamond"/>
            <c:size val="3"/>
            <c:spPr>
              <a:noFill/>
              <a:ln w="9525">
                <a:solidFill>
                  <a:schemeClr val="tx1"/>
                </a:solidFill>
              </a:ln>
              <a:effectLst/>
            </c:spPr>
          </c:marker>
          <c:cat>
            <c:strRef>
              <c:f>Sheet1!$C$15:$E$15</c:f>
              <c:strCache>
                <c:ptCount val="3"/>
                <c:pt idx="0">
                  <c:v>MZ</c:v>
                </c:pt>
                <c:pt idx="1">
                  <c:v>BWZ</c:v>
                </c:pt>
                <c:pt idx="2">
                  <c:v>FWZ</c:v>
                </c:pt>
              </c:strCache>
            </c:strRef>
          </c:cat>
          <c:val>
            <c:numRef>
              <c:f>Sheet1!$C$18:$E$18</c:f>
              <c:numCache>
                <c:formatCode>General</c:formatCode>
                <c:ptCount val="3"/>
                <c:pt idx="0">
                  <c:v>8.16</c:v>
                </c:pt>
                <c:pt idx="1">
                  <c:v>7.95</c:v>
                </c:pt>
                <c:pt idx="2">
                  <c:v>7.42</c:v>
                </c:pt>
              </c:numCache>
            </c:numRef>
          </c:val>
          <c:smooth val="0"/>
          <c:extLst>
            <c:ext xmlns:c16="http://schemas.microsoft.com/office/drawing/2014/chart" uri="{C3380CC4-5D6E-409C-BE32-E72D297353CC}">
              <c16:uniqueId val="{00000002-A9E9-484B-895C-67E0C6514CD5}"/>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545572400"/>
        <c:axId val="545575280"/>
      </c:stockChart>
      <c:catAx>
        <c:axId val="54557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545575280"/>
        <c:crosses val="autoZero"/>
        <c:auto val="1"/>
        <c:lblAlgn val="ctr"/>
        <c:lblOffset val="100"/>
        <c:noMultiLvlLbl val="0"/>
      </c:catAx>
      <c:valAx>
        <c:axId val="54557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557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Sheet1!$B$22</c:f>
              <c:strCache>
                <c:ptCount val="1"/>
                <c:pt idx="0">
                  <c:v>Min</c:v>
                </c:pt>
              </c:strCache>
            </c:strRef>
          </c:tx>
          <c:spPr>
            <a:ln w="19050" cap="rnd">
              <a:noFill/>
              <a:round/>
            </a:ln>
            <a:effectLst/>
          </c:spPr>
          <c:marker>
            <c:symbol val="diamond"/>
            <c:size val="5"/>
            <c:spPr>
              <a:noFill/>
              <a:ln w="9525">
                <a:solidFill>
                  <a:schemeClr val="tx1"/>
                </a:solidFill>
              </a:ln>
              <a:effectLst/>
            </c:spPr>
          </c:marker>
          <c:cat>
            <c:strRef>
              <c:f>Sheet1!$C$21:$E$21</c:f>
              <c:strCache>
                <c:ptCount val="3"/>
                <c:pt idx="0">
                  <c:v>MZ</c:v>
                </c:pt>
                <c:pt idx="1">
                  <c:v>BWZ</c:v>
                </c:pt>
                <c:pt idx="2">
                  <c:v>FWZ</c:v>
                </c:pt>
              </c:strCache>
            </c:strRef>
          </c:cat>
          <c:val>
            <c:numRef>
              <c:f>Sheet1!$C$22:$E$22</c:f>
              <c:numCache>
                <c:formatCode>General</c:formatCode>
                <c:ptCount val="3"/>
                <c:pt idx="0">
                  <c:v>4.3600000000000003</c:v>
                </c:pt>
                <c:pt idx="1">
                  <c:v>4.2</c:v>
                </c:pt>
                <c:pt idx="2">
                  <c:v>4.5</c:v>
                </c:pt>
              </c:numCache>
            </c:numRef>
          </c:val>
          <c:smooth val="0"/>
          <c:extLst>
            <c:ext xmlns:c16="http://schemas.microsoft.com/office/drawing/2014/chart" uri="{C3380CC4-5D6E-409C-BE32-E72D297353CC}">
              <c16:uniqueId val="{00000000-7E5B-48FB-9391-543BD3008A87}"/>
            </c:ext>
          </c:extLst>
        </c:ser>
        <c:ser>
          <c:idx val="1"/>
          <c:order val="1"/>
          <c:tx>
            <c:strRef>
              <c:f>Sheet1!$B$23</c:f>
              <c:strCache>
                <c:ptCount val="1"/>
                <c:pt idx="0">
                  <c:v>Max</c:v>
                </c:pt>
              </c:strCache>
            </c:strRef>
          </c:tx>
          <c:spPr>
            <a:ln w="19050" cap="rnd">
              <a:noFill/>
              <a:round/>
            </a:ln>
            <a:effectLst/>
          </c:spPr>
          <c:marker>
            <c:symbol val="dash"/>
            <c:size val="5"/>
            <c:spPr>
              <a:noFill/>
              <a:ln w="9525">
                <a:solidFill>
                  <a:schemeClr val="tx1"/>
                </a:solidFill>
              </a:ln>
              <a:effectLst/>
            </c:spPr>
          </c:marker>
          <c:cat>
            <c:strRef>
              <c:f>Sheet1!$C$21:$E$21</c:f>
              <c:strCache>
                <c:ptCount val="3"/>
                <c:pt idx="0">
                  <c:v>MZ</c:v>
                </c:pt>
                <c:pt idx="1">
                  <c:v>BWZ</c:v>
                </c:pt>
                <c:pt idx="2">
                  <c:v>FWZ</c:v>
                </c:pt>
              </c:strCache>
            </c:strRef>
          </c:cat>
          <c:val>
            <c:numRef>
              <c:f>Sheet1!$C$23:$E$23</c:f>
              <c:numCache>
                <c:formatCode>General</c:formatCode>
                <c:ptCount val="3"/>
                <c:pt idx="0">
                  <c:v>4.71</c:v>
                </c:pt>
                <c:pt idx="1">
                  <c:v>4.55</c:v>
                </c:pt>
                <c:pt idx="2">
                  <c:v>5.9</c:v>
                </c:pt>
              </c:numCache>
            </c:numRef>
          </c:val>
          <c:smooth val="0"/>
          <c:extLst>
            <c:ext xmlns:c16="http://schemas.microsoft.com/office/drawing/2014/chart" uri="{C3380CC4-5D6E-409C-BE32-E72D297353CC}">
              <c16:uniqueId val="{00000001-7E5B-48FB-9391-543BD3008A87}"/>
            </c:ext>
          </c:extLst>
        </c:ser>
        <c:ser>
          <c:idx val="2"/>
          <c:order val="2"/>
          <c:tx>
            <c:strRef>
              <c:f>Sheet1!$B$24</c:f>
              <c:strCache>
                <c:ptCount val="1"/>
                <c:pt idx="0">
                  <c:v>Avg</c:v>
                </c:pt>
              </c:strCache>
            </c:strRef>
          </c:tx>
          <c:spPr>
            <a:ln w="19050" cap="rnd">
              <a:noFill/>
              <a:round/>
            </a:ln>
            <a:effectLst/>
          </c:spPr>
          <c:marker>
            <c:symbol val="x"/>
            <c:size val="3"/>
            <c:spPr>
              <a:noFill/>
              <a:ln w="9525">
                <a:solidFill>
                  <a:schemeClr val="tx1"/>
                </a:solidFill>
              </a:ln>
              <a:effectLst/>
            </c:spPr>
          </c:marker>
          <c:cat>
            <c:strRef>
              <c:f>Sheet1!$C$21:$E$21</c:f>
              <c:strCache>
                <c:ptCount val="3"/>
                <c:pt idx="0">
                  <c:v>MZ</c:v>
                </c:pt>
                <c:pt idx="1">
                  <c:v>BWZ</c:v>
                </c:pt>
                <c:pt idx="2">
                  <c:v>FWZ</c:v>
                </c:pt>
              </c:strCache>
            </c:strRef>
          </c:cat>
          <c:val>
            <c:numRef>
              <c:f>Sheet1!$C$24:$E$24</c:f>
              <c:numCache>
                <c:formatCode>General</c:formatCode>
                <c:ptCount val="3"/>
                <c:pt idx="0">
                  <c:v>4.5129999999999999</c:v>
                </c:pt>
                <c:pt idx="1">
                  <c:v>4.3579999999999997</c:v>
                </c:pt>
                <c:pt idx="2">
                  <c:v>5.27</c:v>
                </c:pt>
              </c:numCache>
            </c:numRef>
          </c:val>
          <c:smooth val="0"/>
          <c:extLst>
            <c:ext xmlns:c16="http://schemas.microsoft.com/office/drawing/2014/chart" uri="{C3380CC4-5D6E-409C-BE32-E72D297353CC}">
              <c16:uniqueId val="{00000002-7E5B-48FB-9391-543BD3008A87}"/>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637257864"/>
        <c:axId val="637259304"/>
      </c:stockChart>
      <c:catAx>
        <c:axId val="63725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637259304"/>
        <c:crosses val="autoZero"/>
        <c:auto val="1"/>
        <c:lblAlgn val="ctr"/>
        <c:lblOffset val="100"/>
        <c:noMultiLvlLbl val="0"/>
      </c:catAx>
      <c:valAx>
        <c:axId val="637259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rgbClr val="002060"/>
                    </a:solidFill>
                    <a:effectLst/>
                    <a:latin typeface="Times New Roman" panose="02020603050405020304" pitchFamily="18" charset="0"/>
                    <a:cs typeface="Times New Roman" panose="02020603050405020304" pitchFamily="18" charset="0"/>
                  </a:rPr>
                  <a:t>mg l</a:t>
                </a:r>
                <a:r>
                  <a:rPr lang="en-IN" sz="1000" b="1" i="0" u="none" strike="noStrike" kern="1200" baseline="30000">
                    <a:solidFill>
                      <a:srgbClr val="002060"/>
                    </a:solidFill>
                    <a:effectLst/>
                    <a:latin typeface="Times New Roman" panose="02020603050405020304" pitchFamily="18" charset="0"/>
                    <a:cs typeface="Times New Roman" panose="02020603050405020304" pitchFamily="18" charset="0"/>
                  </a:rPr>
                  <a:t>-1</a:t>
                </a:r>
                <a:endParaRPr lang="en-IN" sz="1000" b="1" i="0" u="none" strike="noStrike" kern="1200" baseline="0">
                  <a:solidFill>
                    <a:srgbClr val="00206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7257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r>
              <a:rPr lang="en-IN" b="1">
                <a:solidFill>
                  <a:srgbClr val="C00000"/>
                </a:solidFill>
                <a:latin typeface="Times New Roman" panose="02020603050405020304" pitchFamily="18" charset="0"/>
                <a:cs typeface="Times New Roman" panose="02020603050405020304" pitchFamily="18" charset="0"/>
              </a:rPr>
              <a:t>TPC FROM THE BWZ,</a:t>
            </a:r>
            <a:r>
              <a:rPr lang="en-IN" b="1" baseline="0">
                <a:solidFill>
                  <a:srgbClr val="C00000"/>
                </a:solidFill>
                <a:latin typeface="Times New Roman" panose="02020603050405020304" pitchFamily="18" charset="0"/>
                <a:cs typeface="Times New Roman" panose="02020603050405020304" pitchFamily="18" charset="0"/>
              </a:rPr>
              <a:t> MZ and FWZ</a:t>
            </a:r>
            <a:endParaRPr lang="en-IN" b="1">
              <a:solidFill>
                <a:srgbClr val="C00000"/>
              </a:solidFill>
              <a:latin typeface="Times New Roman" panose="02020603050405020304" pitchFamily="18" charset="0"/>
              <a:cs typeface="Times New Roman" panose="02020603050405020304" pitchFamily="18" charset="0"/>
            </a:endParaRPr>
          </a:p>
        </c:rich>
      </c:tx>
      <c:layout>
        <c:manualLayout>
          <c:xMode val="edge"/>
          <c:yMode val="edge"/>
          <c:x val="0.25775303841904307"/>
          <c:y val="2.13052009275539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C00000"/>
              </a:solidFill>
              <a:latin typeface="+mn-lt"/>
              <a:ea typeface="+mn-ea"/>
              <a:cs typeface="+mn-cs"/>
            </a:defRPr>
          </a:pPr>
          <a:endParaRPr lang="en-IN"/>
        </a:p>
      </c:txPr>
    </c:title>
    <c:autoTitleDeleted val="0"/>
    <c:plotArea>
      <c:layout>
        <c:manualLayout>
          <c:layoutTarget val="inner"/>
          <c:xMode val="edge"/>
          <c:yMode val="edge"/>
          <c:x val="0.14806021361006605"/>
          <c:y val="0.10415972275310247"/>
          <c:w val="0.84078022218803472"/>
          <c:h val="0.69874984073592739"/>
        </c:manualLayout>
      </c:layout>
      <c:lineChart>
        <c:grouping val="standard"/>
        <c:varyColors val="0"/>
        <c:ser>
          <c:idx val="0"/>
          <c:order val="0"/>
          <c:tx>
            <c:strRef>
              <c:f>Sheet1!$F$2</c:f>
              <c:strCache>
                <c:ptCount val="1"/>
                <c:pt idx="0">
                  <c:v>BWZ</c:v>
                </c:pt>
              </c:strCache>
            </c:strRef>
          </c:tx>
          <c:spPr>
            <a:ln w="28575" cap="rnd">
              <a:solidFill>
                <a:srgbClr val="0070C0"/>
              </a:solidFill>
              <a:round/>
            </a:ln>
            <a:effectLst/>
          </c:spPr>
          <c:marker>
            <c:symbol val="circle"/>
            <c:size val="5"/>
            <c:spPr>
              <a:solidFill>
                <a:schemeClr val="tx1"/>
              </a:solidFill>
              <a:ln w="9525">
                <a:solidFill>
                  <a:srgbClr val="0070C0"/>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numRef>
              <c:f>Sheet1!$E$3:$E$10</c:f>
              <c:numCache>
                <c:formatCode>General</c:formatCode>
                <c:ptCount val="8"/>
                <c:pt idx="0">
                  <c:v>1</c:v>
                </c:pt>
                <c:pt idx="1">
                  <c:v>2</c:v>
                </c:pt>
                <c:pt idx="2">
                  <c:v>3</c:v>
                </c:pt>
                <c:pt idx="3">
                  <c:v>4</c:v>
                </c:pt>
                <c:pt idx="4">
                  <c:v>5</c:v>
                </c:pt>
                <c:pt idx="5">
                  <c:v>6</c:v>
                </c:pt>
                <c:pt idx="6">
                  <c:v>7</c:v>
                </c:pt>
                <c:pt idx="7">
                  <c:v>8</c:v>
                </c:pt>
              </c:numCache>
            </c:numRef>
          </c:cat>
          <c:val>
            <c:numRef>
              <c:f>Sheet1!$F$3:$F$10</c:f>
              <c:numCache>
                <c:formatCode>General</c:formatCode>
                <c:ptCount val="8"/>
                <c:pt idx="0">
                  <c:v>3500</c:v>
                </c:pt>
                <c:pt idx="1">
                  <c:v>5600</c:v>
                </c:pt>
                <c:pt idx="2">
                  <c:v>9400</c:v>
                </c:pt>
                <c:pt idx="3">
                  <c:v>16000</c:v>
                </c:pt>
                <c:pt idx="4">
                  <c:v>15000</c:v>
                </c:pt>
                <c:pt idx="5">
                  <c:v>12000</c:v>
                </c:pt>
                <c:pt idx="6">
                  <c:v>9000</c:v>
                </c:pt>
                <c:pt idx="7">
                  <c:v>7800</c:v>
                </c:pt>
              </c:numCache>
            </c:numRef>
          </c:val>
          <c:smooth val="0"/>
          <c:extLst>
            <c:ext xmlns:c16="http://schemas.microsoft.com/office/drawing/2014/chart" uri="{C3380CC4-5D6E-409C-BE32-E72D297353CC}">
              <c16:uniqueId val="{00000000-9C35-48B9-9384-53DB42C3250D}"/>
            </c:ext>
          </c:extLst>
        </c:ser>
        <c:ser>
          <c:idx val="1"/>
          <c:order val="1"/>
          <c:tx>
            <c:strRef>
              <c:f>Sheet1!$G$2</c:f>
              <c:strCache>
                <c:ptCount val="1"/>
                <c:pt idx="0">
                  <c:v>MZ</c:v>
                </c:pt>
              </c:strCache>
            </c:strRef>
          </c:tx>
          <c:spPr>
            <a:ln w="28575" cap="rnd">
              <a:solidFill>
                <a:srgbClr val="993300"/>
              </a:solidFill>
              <a:round/>
            </a:ln>
            <a:effectLst/>
          </c:spPr>
          <c:marker>
            <c:symbol val="circle"/>
            <c:size val="5"/>
            <c:spPr>
              <a:solidFill>
                <a:schemeClr val="tx1"/>
              </a:solidFill>
              <a:ln w="9525">
                <a:solidFill>
                  <a:srgbClr val="993300"/>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Sheet1!$E$3:$E$10</c:f>
              <c:numCache>
                <c:formatCode>General</c:formatCode>
                <c:ptCount val="8"/>
                <c:pt idx="0">
                  <c:v>1</c:v>
                </c:pt>
                <c:pt idx="1">
                  <c:v>2</c:v>
                </c:pt>
                <c:pt idx="2">
                  <c:v>3</c:v>
                </c:pt>
                <c:pt idx="3">
                  <c:v>4</c:v>
                </c:pt>
                <c:pt idx="4">
                  <c:v>5</c:v>
                </c:pt>
                <c:pt idx="5">
                  <c:v>6</c:v>
                </c:pt>
                <c:pt idx="6">
                  <c:v>7</c:v>
                </c:pt>
                <c:pt idx="7">
                  <c:v>8</c:v>
                </c:pt>
              </c:numCache>
            </c:numRef>
          </c:cat>
          <c:val>
            <c:numRef>
              <c:f>Sheet1!$G$3:$G$10</c:f>
              <c:numCache>
                <c:formatCode>General</c:formatCode>
                <c:ptCount val="8"/>
                <c:pt idx="0">
                  <c:v>2700</c:v>
                </c:pt>
                <c:pt idx="1">
                  <c:v>4500</c:v>
                </c:pt>
                <c:pt idx="2">
                  <c:v>8200</c:v>
                </c:pt>
                <c:pt idx="3">
                  <c:v>11800</c:v>
                </c:pt>
                <c:pt idx="4">
                  <c:v>10500</c:v>
                </c:pt>
                <c:pt idx="5">
                  <c:v>9200</c:v>
                </c:pt>
                <c:pt idx="6">
                  <c:v>7500</c:v>
                </c:pt>
                <c:pt idx="7">
                  <c:v>6800</c:v>
                </c:pt>
              </c:numCache>
            </c:numRef>
          </c:val>
          <c:smooth val="0"/>
          <c:extLst>
            <c:ext xmlns:c16="http://schemas.microsoft.com/office/drawing/2014/chart" uri="{C3380CC4-5D6E-409C-BE32-E72D297353CC}">
              <c16:uniqueId val="{00000001-9C35-48B9-9384-53DB42C3250D}"/>
            </c:ext>
          </c:extLst>
        </c:ser>
        <c:ser>
          <c:idx val="2"/>
          <c:order val="2"/>
          <c:tx>
            <c:strRef>
              <c:f>Sheet1!$H$2</c:f>
              <c:strCache>
                <c:ptCount val="1"/>
                <c:pt idx="0">
                  <c:v>FWZ</c:v>
                </c:pt>
              </c:strCache>
            </c:strRef>
          </c:tx>
          <c:spPr>
            <a:ln w="28575" cap="rnd">
              <a:solidFill>
                <a:srgbClr val="669900"/>
              </a:solidFill>
              <a:round/>
            </a:ln>
            <a:effectLst/>
          </c:spPr>
          <c:marker>
            <c:symbol val="circle"/>
            <c:size val="5"/>
            <c:spPr>
              <a:solidFill>
                <a:schemeClr val="tx1"/>
              </a:solidFill>
              <a:ln w="9525">
                <a:solidFill>
                  <a:srgbClr val="669900"/>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Sheet1!$E$3:$E$10</c:f>
              <c:numCache>
                <c:formatCode>General</c:formatCode>
                <c:ptCount val="8"/>
                <c:pt idx="0">
                  <c:v>1</c:v>
                </c:pt>
                <c:pt idx="1">
                  <c:v>2</c:v>
                </c:pt>
                <c:pt idx="2">
                  <c:v>3</c:v>
                </c:pt>
                <c:pt idx="3">
                  <c:v>4</c:v>
                </c:pt>
                <c:pt idx="4">
                  <c:v>5</c:v>
                </c:pt>
                <c:pt idx="5">
                  <c:v>6</c:v>
                </c:pt>
                <c:pt idx="6">
                  <c:v>7</c:v>
                </c:pt>
                <c:pt idx="7">
                  <c:v>8</c:v>
                </c:pt>
              </c:numCache>
            </c:numRef>
          </c:cat>
          <c:val>
            <c:numRef>
              <c:f>Sheet1!$H$3:$H$10</c:f>
              <c:numCache>
                <c:formatCode>General</c:formatCode>
                <c:ptCount val="8"/>
                <c:pt idx="0">
                  <c:v>3000</c:v>
                </c:pt>
                <c:pt idx="1">
                  <c:v>4800</c:v>
                </c:pt>
                <c:pt idx="2">
                  <c:v>7200</c:v>
                </c:pt>
                <c:pt idx="3">
                  <c:v>12500</c:v>
                </c:pt>
                <c:pt idx="4">
                  <c:v>11200</c:v>
                </c:pt>
                <c:pt idx="5">
                  <c:v>9500</c:v>
                </c:pt>
                <c:pt idx="6">
                  <c:v>8100</c:v>
                </c:pt>
                <c:pt idx="7">
                  <c:v>6800</c:v>
                </c:pt>
              </c:numCache>
            </c:numRef>
          </c:val>
          <c:smooth val="0"/>
          <c:extLst>
            <c:ext xmlns:c16="http://schemas.microsoft.com/office/drawing/2014/chart" uri="{C3380CC4-5D6E-409C-BE32-E72D297353CC}">
              <c16:uniqueId val="{00000002-9C35-48B9-9384-53DB42C3250D}"/>
            </c:ext>
          </c:extLst>
        </c:ser>
        <c:dLbls>
          <c:showLegendKey val="0"/>
          <c:showVal val="0"/>
          <c:showCatName val="0"/>
          <c:showSerName val="0"/>
          <c:showPercent val="0"/>
          <c:showBubbleSize val="0"/>
        </c:dLbls>
        <c:marker val="1"/>
        <c:smooth val="0"/>
        <c:axId val="7858984"/>
        <c:axId val="7856464"/>
      </c:lineChart>
      <c:catAx>
        <c:axId val="7858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rgbClr val="002060"/>
                    </a:solidFill>
                    <a:latin typeface="Times New Roman" panose="02020603050405020304" pitchFamily="18" charset="0"/>
                    <a:cs typeface="Times New Roman" panose="02020603050405020304" pitchFamily="18" charset="0"/>
                  </a:rPr>
                  <a:t>Weekly intervals </a:t>
                </a:r>
                <a:r>
                  <a:rPr lang="en-IN" sz="1200" b="1" baseline="0">
                    <a:solidFill>
                      <a:srgbClr val="002060"/>
                    </a:solidFill>
                    <a:latin typeface="Times New Roman" panose="02020603050405020304" pitchFamily="18" charset="0"/>
                    <a:cs typeface="Times New Roman" panose="02020603050405020304" pitchFamily="18" charset="0"/>
                  </a:rPr>
                  <a:t>of sampling</a:t>
                </a:r>
                <a:endParaRPr lang="en-IN" sz="1200" b="1">
                  <a:solidFill>
                    <a:srgbClr val="002060"/>
                  </a:solidFill>
                  <a:latin typeface="Times New Roman" panose="02020603050405020304" pitchFamily="18" charset="0"/>
                  <a:cs typeface="Times New Roman" panose="02020603050405020304" pitchFamily="18" charset="0"/>
                </a:endParaRPr>
              </a:p>
            </c:rich>
          </c:tx>
          <c:layout>
            <c:manualLayout>
              <c:xMode val="edge"/>
              <c:yMode val="edge"/>
              <c:x val="0.35845615212840848"/>
              <c:y val="0.86930127666080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crossAx val="7856464"/>
        <c:crosses val="autoZero"/>
        <c:auto val="1"/>
        <c:lblAlgn val="ctr"/>
        <c:lblOffset val="100"/>
        <c:noMultiLvlLbl val="0"/>
      </c:catAx>
      <c:valAx>
        <c:axId val="7856464"/>
        <c:scaling>
          <c:orientation val="minMax"/>
          <c:max val="17000"/>
          <c:min val="1000"/>
        </c:scaling>
        <c:delete val="0"/>
        <c:axPos val="l"/>
        <c:title>
          <c:tx>
            <c:rich>
              <a:bodyPr rot="-5400000" spcFirstLastPara="1" vertOverflow="ellipsis" vert="horz" wrap="square" anchor="ctr" anchorCtr="1"/>
              <a:lstStyle/>
              <a:p>
                <a:pPr>
                  <a:defRPr sz="1200" b="0" i="0" u="none" strike="noStrike" kern="1200" baseline="0">
                    <a:solidFill>
                      <a:srgbClr val="002060"/>
                    </a:solidFill>
                    <a:latin typeface="+mn-lt"/>
                    <a:ea typeface="+mn-ea"/>
                    <a:cs typeface="+mn-cs"/>
                  </a:defRPr>
                </a:pPr>
                <a:r>
                  <a:rPr lang="en-IN" sz="1200" b="1" i="0" u="none" strike="noStrike" kern="1200" baseline="0">
                    <a:solidFill>
                      <a:srgbClr val="002060"/>
                    </a:solidFill>
                    <a:latin typeface="Times New Roman" panose="02020603050405020304" pitchFamily="18" charset="0"/>
                    <a:cs typeface="Times New Roman" panose="02020603050405020304" pitchFamily="18" charset="0"/>
                  </a:rPr>
                  <a:t>CFU/ml (x10²)</a:t>
                </a:r>
                <a:endParaRPr lang="en-IN" sz="1200" b="1" i="0" u="none" strike="noStrike" kern="1200" baseline="0">
                  <a:solidFill>
                    <a:srgbClr val="002060"/>
                  </a:solidFill>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rgbClr val="002060"/>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858984"/>
        <c:crosses val="autoZero"/>
        <c:crossBetween val="between"/>
        <c:majorUnit val="1000"/>
      </c:valAx>
      <c:spPr>
        <a:noFill/>
        <a:ln>
          <a:noFill/>
        </a:ln>
        <a:effectLst/>
      </c:spPr>
    </c:plotArea>
    <c:legend>
      <c:legendPos val="t"/>
      <c:layout>
        <c:manualLayout>
          <c:xMode val="edge"/>
          <c:yMode val="edge"/>
          <c:x val="0.34478865097457839"/>
          <c:y val="0.93559870550161828"/>
          <c:w val="0.38147065542206871"/>
          <c:h val="5.4900236984939989E-2"/>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BD47880-D5AA-472D-BDF4-F9AE5390F6AB}">
  <we:reference id="wa200000368" version="1.0.0.0" store="en-US" storeType="OMEX"/>
  <we:alternateReferences>
    <we:reference id="WA200000368" version="1.0.0.0" store="" storeType="OMEX"/>
  </we:alternateReferences>
  <we:properties>
    <we:property name="documentId" value="&quot;1dff33a0dc6a1876&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37</TotalTime>
  <Pages>24</Pages>
  <Words>6714</Words>
  <Characters>38276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Sasidharan T</dc:creator>
  <cp:keywords/>
  <dc:description/>
  <cp:lastModifiedBy>Sasidharan T</cp:lastModifiedBy>
  <cp:revision>15</cp:revision>
  <dcterms:created xsi:type="dcterms:W3CDTF">2026-06-09T10:12:00Z</dcterms:created>
  <dcterms:modified xsi:type="dcterms:W3CDTF">2026-06-10T08:11:00Z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c91745e3-4839-4e29-ba10-d19c72d1ab9a</vt:lpwstr>
  </property>
</Properties>
</file>