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3F6D" w:rsidRPr="002F547A" w14:paraId="31BB676F" w14:textId="77777777">
        <w:trPr>
          <w:trHeight w:val="20"/>
          <w:jc w:val="center"/>
        </w:trPr>
        <w:tc>
          <w:tcPr>
            <w:tcW w:w="1186" w:type="pct"/>
          </w:tcPr>
          <w:p w14:paraId="0F8337EB" w14:textId="77777777" w:rsidR="00D33F6D" w:rsidRPr="002F547A" w:rsidRDefault="000800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804F86E" w14:textId="77777777" w:rsidR="00D33F6D" w:rsidRPr="002F547A" w:rsidRDefault="000800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F547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33F6D" w:rsidRPr="002F547A" w14:paraId="403EE75F" w14:textId="77777777">
        <w:trPr>
          <w:trHeight w:val="20"/>
          <w:jc w:val="center"/>
        </w:trPr>
        <w:tc>
          <w:tcPr>
            <w:tcW w:w="1186" w:type="pct"/>
          </w:tcPr>
          <w:p w14:paraId="7D7BCE22" w14:textId="77777777" w:rsidR="00D33F6D" w:rsidRPr="002F547A" w:rsidRDefault="000800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19FF321" w14:textId="77777777" w:rsidR="00D33F6D" w:rsidRPr="002F547A" w:rsidRDefault="00C244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Ms_UPJOZ_6122</w:t>
            </w:r>
          </w:p>
        </w:tc>
      </w:tr>
      <w:tr w:rsidR="00D33F6D" w:rsidRPr="002F547A" w14:paraId="59F48423" w14:textId="77777777">
        <w:trPr>
          <w:trHeight w:val="20"/>
          <w:jc w:val="center"/>
        </w:trPr>
        <w:tc>
          <w:tcPr>
            <w:tcW w:w="1186" w:type="pct"/>
          </w:tcPr>
          <w:p w14:paraId="483EEBB2" w14:textId="77777777" w:rsidR="00D33F6D" w:rsidRPr="002F547A" w:rsidRDefault="000800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30E4F0BE" w14:textId="77777777" w:rsidR="00D33F6D" w:rsidRPr="002F547A" w:rsidRDefault="00C244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on Seasonal Management Practices of </w:t>
            </w:r>
            <w:proofErr w:type="spellStart"/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Kadaknath</w:t>
            </w:r>
            <w:proofErr w:type="spellEnd"/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, Rhode Island Red and Indigenous Chickens under Backyard Poultry Farming in Eastern and North Eastern Plains of Uttar Pradesh</w:t>
            </w:r>
          </w:p>
        </w:tc>
      </w:tr>
      <w:tr w:rsidR="00D33F6D" w:rsidRPr="002F547A" w14:paraId="64685D65" w14:textId="77777777">
        <w:trPr>
          <w:trHeight w:val="20"/>
          <w:jc w:val="center"/>
        </w:trPr>
        <w:tc>
          <w:tcPr>
            <w:tcW w:w="1186" w:type="pct"/>
          </w:tcPr>
          <w:p w14:paraId="147E07C3" w14:textId="77777777" w:rsidR="00D33F6D" w:rsidRPr="002F547A" w:rsidRDefault="000800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1FC7D89" w14:textId="77777777" w:rsidR="00D33F6D" w:rsidRPr="002F547A" w:rsidRDefault="00080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68C55E" w14:textId="77777777" w:rsidR="00D33F6D" w:rsidRPr="002F547A" w:rsidRDefault="00D33F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388930" w14:textId="77777777" w:rsidR="00D33F6D" w:rsidRPr="002F547A" w:rsidRDefault="00D33F6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6F3EC27" w14:textId="77777777" w:rsidR="00D33F6D" w:rsidRPr="002F547A" w:rsidRDefault="0008004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2F547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F547A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B7556E" w14:textId="77777777" w:rsidR="00D33F6D" w:rsidRPr="002F547A" w:rsidRDefault="00D33F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33F6D" w:rsidRPr="002F547A" w14:paraId="11BF03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553ED2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57BA4F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F932F23" w14:textId="77777777" w:rsidR="00D33F6D" w:rsidRPr="002F547A" w:rsidRDefault="0008004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54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4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84124E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1A93B5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033036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D5D710A" w14:textId="77777777" w:rsidR="00D33F6D" w:rsidRPr="002F547A" w:rsidRDefault="000800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C67C46" w14:textId="77777777" w:rsidR="00D33F6D" w:rsidRPr="002F547A" w:rsidRDefault="00F76CC0" w:rsidP="00F76CC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sz w:val="20"/>
                <w:szCs w:val="20"/>
              </w:rPr>
              <w:t xml:space="preserve">The manuscript addresses an important topic related to backyard poultry production in Uttar Pradesh </w:t>
            </w:r>
          </w:p>
        </w:tc>
        <w:tc>
          <w:tcPr>
            <w:tcW w:w="1667" w:type="pct"/>
          </w:tcPr>
          <w:p w14:paraId="2D9A7BFF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FD76DD" w14:textId="77777777" w:rsidR="00D33F6D" w:rsidRPr="002F547A" w:rsidRDefault="00D33F6D">
      <w:pPr>
        <w:rPr>
          <w:rFonts w:ascii="Arial" w:hAnsi="Arial" w:cs="Arial"/>
          <w:sz w:val="20"/>
          <w:szCs w:val="20"/>
          <w:lang w:val="en-GB"/>
        </w:rPr>
      </w:pPr>
    </w:p>
    <w:p w14:paraId="07C5BCCD" w14:textId="77777777" w:rsidR="00D33F6D" w:rsidRPr="002F547A" w:rsidRDefault="000800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F54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7E8C702" w14:textId="77777777" w:rsidR="00D33F6D" w:rsidRPr="002F547A" w:rsidRDefault="00D33F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3F6D" w:rsidRPr="002F547A" w14:paraId="6B7E5A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77CF4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F185B1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5A2A41B" w14:textId="77777777" w:rsidR="00D33F6D" w:rsidRPr="002F547A" w:rsidRDefault="0008004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4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3F6D" w:rsidRPr="002F547A" w14:paraId="7CEC20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593D29" w14:textId="77777777" w:rsidR="00D33F6D" w:rsidRPr="002F547A" w:rsidRDefault="000800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8C4E19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CE6C1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4D5380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894A17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466ABC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989E27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EF7F8D6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20C33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6ACDEE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6AEF49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2AF146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DAEDC8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4E0C02F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9C38E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1021C9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ECF7F4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447A78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3C97B3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0946E52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8ED6B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991377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8C8941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194F89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66EFB4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D06A747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C354C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56AAC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F9F598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68FE58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48D652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452B62B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37A2C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12A8B3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EB624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45254A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77D53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8DF8762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99736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0AEB67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F5A0C4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00E3CC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AB05A1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3603C09D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119AE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430F76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9B50740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76FFA3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298226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72CD5C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D3AC2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03F360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9C8DFB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66A91A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2DBD94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CEB21B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937965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A4EB63" w14:textId="77777777" w:rsidR="00D33F6D" w:rsidRPr="002F547A" w:rsidRDefault="00D33F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AE70AAE" w14:textId="77777777" w:rsidR="00D33F6D" w:rsidRPr="002F547A" w:rsidRDefault="00D33F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91ADA0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BE82B4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48BB09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646B7A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7BE211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C693D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7E20D3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BE2C6D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7E88A6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56D4B8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02B7C00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0C7B8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3AAEC5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4F8406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1CFEA8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66ACE5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D03B7AB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9D2DE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0B6DE2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9834BC5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2AD8BF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857CA3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0B7A51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04E10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9FB771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64D5F29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48A46E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7E99F1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2D789A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7885EF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7016F" w14:textId="77777777" w:rsidR="00D33F6D" w:rsidRPr="002F547A" w:rsidRDefault="00080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ED07A" w14:textId="77777777" w:rsidR="00D33F6D" w:rsidRPr="002F547A" w:rsidRDefault="00080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5080EF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6F1588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BB87D0" w14:textId="77777777" w:rsidR="00D33F6D" w:rsidRPr="002F547A" w:rsidRDefault="00D33F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8562B60" w14:textId="77777777" w:rsidR="00D33F6D" w:rsidRPr="002F547A" w:rsidRDefault="000800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F54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CCAE288" w14:textId="77777777" w:rsidR="00D33F6D" w:rsidRPr="002F547A" w:rsidRDefault="00D33F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3F6D" w:rsidRPr="002F547A" w14:paraId="48A03A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16162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E1CE9C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9C0009F" w14:textId="77777777" w:rsidR="00D33F6D" w:rsidRPr="002F547A" w:rsidRDefault="00D33F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E4DEAE" w14:textId="77777777" w:rsidR="00D33F6D" w:rsidRPr="002F547A" w:rsidRDefault="0008004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54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54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3F8A0F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49127F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00F834" w14:textId="77777777" w:rsidR="00D33F6D" w:rsidRPr="002F547A" w:rsidRDefault="000800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3EAA86" w14:textId="77777777" w:rsidR="00D33F6D" w:rsidRPr="002F547A" w:rsidRDefault="00D33F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20A308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1B4744" w14:textId="77777777" w:rsidR="00D33F6D" w:rsidRPr="002F547A" w:rsidRDefault="00D33F6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189E1FA" w14:textId="77777777" w:rsidR="00D33F6D" w:rsidRPr="002F547A" w:rsidRDefault="00F76CC0" w:rsidP="00F76CC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lengthy and in title there is description of breeds but result is area wise and seasonal, so either remove breeds from title or add data breed wise</w:t>
            </w:r>
          </w:p>
        </w:tc>
        <w:tc>
          <w:tcPr>
            <w:tcW w:w="1667" w:type="pct"/>
          </w:tcPr>
          <w:p w14:paraId="51AF31B3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7DF5B8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C000F9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1F2396F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4921D29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4756C76" w14:textId="77777777" w:rsidR="00D33F6D" w:rsidRPr="002F547A" w:rsidRDefault="00D33F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CEB80B" w14:textId="77777777" w:rsidR="00D33F6D" w:rsidRPr="002F547A" w:rsidRDefault="00F76C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0775B49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6908E4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B288DE" w14:textId="77777777" w:rsidR="00D33F6D" w:rsidRPr="002F547A" w:rsidRDefault="000800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F54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A3997B9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E7E5D57" w14:textId="77777777" w:rsidR="00D33F6D" w:rsidRPr="002F547A" w:rsidRDefault="00080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0CF90DF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5F592AD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6570F6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375F49" w14:textId="77777777" w:rsidR="00D33F6D" w:rsidRPr="002F547A" w:rsidRDefault="000800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84F3DDA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048EDD" w14:textId="77777777" w:rsidR="00D33F6D" w:rsidRPr="002F547A" w:rsidRDefault="00D33F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E996BE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C48C46C" w14:textId="77777777" w:rsidR="00D33F6D" w:rsidRPr="002F547A" w:rsidRDefault="00D33F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A4556C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references can be added.</w:t>
            </w:r>
          </w:p>
        </w:tc>
        <w:tc>
          <w:tcPr>
            <w:tcW w:w="1667" w:type="pct"/>
          </w:tcPr>
          <w:p w14:paraId="316E098B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F6D" w:rsidRPr="002F547A" w14:paraId="58CE45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A6F6BE" w14:textId="77777777" w:rsidR="00D33F6D" w:rsidRPr="002F547A" w:rsidRDefault="000800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54A506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4BB464" w14:textId="77777777" w:rsidR="00D33F6D" w:rsidRPr="002F547A" w:rsidRDefault="00D33F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5438AC" w14:textId="77777777" w:rsidR="00D33F6D" w:rsidRPr="002F547A" w:rsidRDefault="00080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0ED7E1" w14:textId="77777777" w:rsidR="00D33F6D" w:rsidRPr="002F547A" w:rsidRDefault="00D33F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7CB1D3" w14:textId="77777777" w:rsidR="00D33F6D" w:rsidRPr="002F547A" w:rsidRDefault="00F76C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47A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notify if the concern from the respondents was asked or not.</w:t>
            </w:r>
          </w:p>
        </w:tc>
        <w:tc>
          <w:tcPr>
            <w:tcW w:w="1667" w:type="pct"/>
          </w:tcPr>
          <w:p w14:paraId="32BEB263" w14:textId="77777777" w:rsidR="00D33F6D" w:rsidRPr="002F547A" w:rsidRDefault="00D33F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E1D5F4" w14:textId="77777777" w:rsidR="002F547A" w:rsidRPr="002F547A" w:rsidRDefault="002F547A" w:rsidP="002F547A">
      <w:pPr>
        <w:rPr>
          <w:rFonts w:ascii="Arial" w:hAnsi="Arial" w:cs="Arial"/>
          <w:b/>
          <w:sz w:val="20"/>
          <w:szCs w:val="20"/>
        </w:rPr>
      </w:pPr>
    </w:p>
    <w:p w14:paraId="27D9C7CF" w14:textId="77777777" w:rsidR="002F547A" w:rsidRPr="002F547A" w:rsidRDefault="002F547A" w:rsidP="002F547A">
      <w:pPr>
        <w:rPr>
          <w:rFonts w:ascii="Arial" w:hAnsi="Arial" w:cs="Arial"/>
          <w:b/>
          <w:sz w:val="20"/>
          <w:szCs w:val="20"/>
          <w:u w:val="single"/>
        </w:rPr>
      </w:pPr>
      <w:r w:rsidRPr="002F54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D325B1" w14:textId="77777777" w:rsidR="002F547A" w:rsidRPr="002F547A" w:rsidRDefault="002F547A" w:rsidP="002F547A">
      <w:pPr>
        <w:rPr>
          <w:rFonts w:ascii="Arial" w:hAnsi="Arial" w:cs="Arial"/>
          <w:sz w:val="20"/>
          <w:szCs w:val="20"/>
        </w:rPr>
      </w:pPr>
      <w:r w:rsidRPr="002F547A">
        <w:rPr>
          <w:rFonts w:ascii="Arial" w:hAnsi="Arial" w:cs="Arial"/>
          <w:color w:val="000000"/>
          <w:sz w:val="20"/>
          <w:szCs w:val="20"/>
        </w:rPr>
        <w:t>Jyotsana, LUVAS</w:t>
      </w:r>
      <w:r w:rsidRPr="002F547A">
        <w:rPr>
          <w:rFonts w:ascii="Arial" w:hAnsi="Arial" w:cs="Arial"/>
          <w:sz w:val="20"/>
          <w:szCs w:val="20"/>
        </w:rPr>
        <w:t xml:space="preserve">, </w:t>
      </w:r>
      <w:r w:rsidRPr="002F547A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02744B20" w14:textId="77777777" w:rsidR="00B94B17" w:rsidRPr="002F547A" w:rsidRDefault="00B94B17" w:rsidP="00B94B17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p w14:paraId="7C4A28AE" w14:textId="77777777" w:rsidR="00D33F6D" w:rsidRPr="002F547A" w:rsidRDefault="00D33F6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33F6D" w:rsidRPr="002F547A" w:rsidSect="00AA2E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06A4" w14:textId="77777777" w:rsidR="00C56611" w:rsidRDefault="00C56611">
      <w:r>
        <w:separator/>
      </w:r>
    </w:p>
  </w:endnote>
  <w:endnote w:type="continuationSeparator" w:id="0">
    <w:p w14:paraId="3618362A" w14:textId="77777777" w:rsidR="00C56611" w:rsidRDefault="00C5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3B96" w14:textId="77777777" w:rsidR="00D33F6D" w:rsidRDefault="00D33F6D">
    <w:pPr>
      <w:pStyle w:val="Footer"/>
      <w:jc w:val="right"/>
    </w:pPr>
  </w:p>
  <w:p w14:paraId="6BF6D889" w14:textId="77777777" w:rsidR="00D33F6D" w:rsidRDefault="000800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1761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17617">
      <w:rPr>
        <w:b/>
        <w:sz w:val="20"/>
      </w:rPr>
      <w:fldChar w:fldCharType="separate"/>
    </w:r>
    <w:r w:rsidR="008A1104">
      <w:rPr>
        <w:b/>
        <w:noProof/>
        <w:sz w:val="20"/>
      </w:rPr>
      <w:t>2</w:t>
    </w:r>
    <w:r w:rsidR="00F17617">
      <w:rPr>
        <w:b/>
        <w:sz w:val="20"/>
      </w:rPr>
      <w:fldChar w:fldCharType="end"/>
    </w:r>
    <w:r>
      <w:rPr>
        <w:sz w:val="20"/>
      </w:rPr>
      <w:t xml:space="preserve"> of </w:t>
    </w:r>
    <w:r w:rsidR="00F1761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17617">
      <w:rPr>
        <w:b/>
        <w:sz w:val="20"/>
      </w:rPr>
      <w:fldChar w:fldCharType="separate"/>
    </w:r>
    <w:r w:rsidR="008A1104">
      <w:rPr>
        <w:b/>
        <w:noProof/>
        <w:sz w:val="20"/>
      </w:rPr>
      <w:t>3</w:t>
    </w:r>
    <w:r w:rsidR="00F17617">
      <w:rPr>
        <w:b/>
        <w:sz w:val="20"/>
      </w:rPr>
      <w:fldChar w:fldCharType="end"/>
    </w:r>
  </w:p>
  <w:p w14:paraId="77DDE119" w14:textId="77777777" w:rsidR="00D33F6D" w:rsidRDefault="0008004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117A7D" w14:textId="77777777" w:rsidR="00D33F6D" w:rsidRDefault="00D33F6D">
    <w:pPr>
      <w:pStyle w:val="Footer"/>
      <w:jc w:val="right"/>
    </w:pPr>
  </w:p>
  <w:p w14:paraId="3794D15F" w14:textId="77777777" w:rsidR="00D33F6D" w:rsidRDefault="00D33F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B279" w14:textId="77777777" w:rsidR="00C56611" w:rsidRDefault="00C56611">
      <w:r>
        <w:separator/>
      </w:r>
    </w:p>
  </w:footnote>
  <w:footnote w:type="continuationSeparator" w:id="0">
    <w:p w14:paraId="26C454F9" w14:textId="77777777" w:rsidR="00C56611" w:rsidRDefault="00C5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526B" w14:textId="77777777" w:rsidR="00D33F6D" w:rsidRDefault="00D33F6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4FD8273" w14:textId="77777777" w:rsidR="00D33F6D" w:rsidRDefault="0008004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898"/>
    <w:multiLevelType w:val="hybridMultilevel"/>
    <w:tmpl w:val="A9D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056317">
    <w:abstractNumId w:val="5"/>
  </w:num>
  <w:num w:numId="2" w16cid:durableId="1494908353">
    <w:abstractNumId w:val="9"/>
  </w:num>
  <w:num w:numId="3" w16cid:durableId="1252354128">
    <w:abstractNumId w:val="8"/>
  </w:num>
  <w:num w:numId="4" w16cid:durableId="1859079971">
    <w:abstractNumId w:val="10"/>
  </w:num>
  <w:num w:numId="5" w16cid:durableId="544565073">
    <w:abstractNumId w:val="7"/>
  </w:num>
  <w:num w:numId="6" w16cid:durableId="1481801062">
    <w:abstractNumId w:val="1"/>
  </w:num>
  <w:num w:numId="7" w16cid:durableId="1779134777">
    <w:abstractNumId w:val="4"/>
  </w:num>
  <w:num w:numId="8" w16cid:durableId="894975110">
    <w:abstractNumId w:val="12"/>
  </w:num>
  <w:num w:numId="9" w16cid:durableId="1183781174">
    <w:abstractNumId w:val="11"/>
  </w:num>
  <w:num w:numId="10" w16cid:durableId="2035957600">
    <w:abstractNumId w:val="3"/>
  </w:num>
  <w:num w:numId="11" w16cid:durableId="1173107871">
    <w:abstractNumId w:val="2"/>
  </w:num>
  <w:num w:numId="12" w16cid:durableId="569538580">
    <w:abstractNumId w:val="6"/>
  </w:num>
  <w:num w:numId="13" w16cid:durableId="8499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F6D"/>
    <w:rsid w:val="00080044"/>
    <w:rsid w:val="000901F9"/>
    <w:rsid w:val="0016760E"/>
    <w:rsid w:val="001F206D"/>
    <w:rsid w:val="0026174D"/>
    <w:rsid w:val="002F547A"/>
    <w:rsid w:val="00607BB5"/>
    <w:rsid w:val="006F203A"/>
    <w:rsid w:val="008A1104"/>
    <w:rsid w:val="00901B51"/>
    <w:rsid w:val="0098588B"/>
    <w:rsid w:val="009F147C"/>
    <w:rsid w:val="00A3071B"/>
    <w:rsid w:val="00A720ED"/>
    <w:rsid w:val="00AA25AC"/>
    <w:rsid w:val="00AA2E88"/>
    <w:rsid w:val="00B94B17"/>
    <w:rsid w:val="00BA1132"/>
    <w:rsid w:val="00C02E7C"/>
    <w:rsid w:val="00C15DD8"/>
    <w:rsid w:val="00C244AF"/>
    <w:rsid w:val="00C56611"/>
    <w:rsid w:val="00CD563E"/>
    <w:rsid w:val="00CE584E"/>
    <w:rsid w:val="00D33F6D"/>
    <w:rsid w:val="00D35162"/>
    <w:rsid w:val="00E272A4"/>
    <w:rsid w:val="00F17617"/>
    <w:rsid w:val="00F26FA1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A3233"/>
  <w15:docId w15:val="{36B25B2C-41EB-43F1-B7A2-730E772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8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A2E8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A2E8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A2E8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A2E8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A2E8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A2E8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A2E8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A2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2E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2E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E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A2E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E88"/>
    <w:pPr>
      <w:ind w:left="720"/>
      <w:contextualSpacing/>
    </w:pPr>
  </w:style>
  <w:style w:type="paragraph" w:styleId="Revision">
    <w:name w:val="Revision"/>
    <w:hidden/>
    <w:uiPriority w:val="99"/>
    <w:semiHidden/>
    <w:rsid w:val="00AA2E8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A2E88"/>
    <w:rPr>
      <w:color w:val="800080"/>
      <w:u w:val="single"/>
    </w:rPr>
  </w:style>
  <w:style w:type="table" w:styleId="TableGrid">
    <w:name w:val="Table Grid"/>
    <w:basedOn w:val="TableNormal"/>
    <w:uiPriority w:val="59"/>
    <w:rsid w:val="00AA2E8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A2E8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A2E8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1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2026-06-08T11:11:00Z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