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6A63" w:rsidRPr="00E43B87" w14:paraId="37EB0F31" w14:textId="77777777">
        <w:trPr>
          <w:trHeight w:val="20"/>
          <w:jc w:val="center"/>
        </w:trPr>
        <w:tc>
          <w:tcPr>
            <w:tcW w:w="1186" w:type="pct"/>
          </w:tcPr>
          <w:p w14:paraId="6D726E3D" w14:textId="77777777" w:rsidR="007C6A63" w:rsidRPr="00E43B87" w:rsidRDefault="00F153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FC1CD5" w14:textId="77777777" w:rsidR="007C6A63" w:rsidRPr="00E43B87" w:rsidRDefault="00F153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43B8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7C6A63" w:rsidRPr="00E43B87" w14:paraId="129D02CE" w14:textId="77777777">
        <w:trPr>
          <w:trHeight w:val="20"/>
          <w:jc w:val="center"/>
        </w:trPr>
        <w:tc>
          <w:tcPr>
            <w:tcW w:w="1186" w:type="pct"/>
          </w:tcPr>
          <w:p w14:paraId="4FB28F49" w14:textId="77777777" w:rsidR="007C6A63" w:rsidRPr="00E43B87" w:rsidRDefault="00F153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2FBE1C" w14:textId="3D91BD88" w:rsidR="007C6A63" w:rsidRPr="00E43B87" w:rsidRDefault="00706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Ms_UPJOZ_6080</w:t>
            </w:r>
          </w:p>
        </w:tc>
      </w:tr>
      <w:tr w:rsidR="007C6A63" w:rsidRPr="00E43B87" w14:paraId="4846547F" w14:textId="77777777">
        <w:trPr>
          <w:trHeight w:val="20"/>
          <w:jc w:val="center"/>
        </w:trPr>
        <w:tc>
          <w:tcPr>
            <w:tcW w:w="1186" w:type="pct"/>
          </w:tcPr>
          <w:p w14:paraId="2C814904" w14:textId="77777777" w:rsidR="007C6A63" w:rsidRPr="00E43B87" w:rsidRDefault="00F153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DAF06C" w14:textId="47FC95EC" w:rsidR="007C6A63" w:rsidRPr="00E43B87" w:rsidRDefault="00AE2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Anti-Inflammatory and Analgesic Effects of Calendula officinalis extracts in Mice</w:t>
            </w:r>
          </w:p>
        </w:tc>
      </w:tr>
      <w:tr w:rsidR="007C6A63" w:rsidRPr="00E43B87" w14:paraId="53BFC577" w14:textId="77777777">
        <w:trPr>
          <w:trHeight w:val="20"/>
          <w:jc w:val="center"/>
        </w:trPr>
        <w:tc>
          <w:tcPr>
            <w:tcW w:w="1186" w:type="pct"/>
          </w:tcPr>
          <w:p w14:paraId="4D247051" w14:textId="77777777" w:rsidR="007C6A63" w:rsidRPr="00E43B87" w:rsidRDefault="00F153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F5A7A6" w14:textId="77777777" w:rsidR="007C6A63" w:rsidRPr="00E43B87" w:rsidRDefault="00F153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02D4513" w14:textId="77777777" w:rsidR="007C6A63" w:rsidRPr="00E43B87" w:rsidRDefault="007C6A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E2F203" w14:textId="77777777" w:rsidR="007C6A63" w:rsidRPr="00E43B87" w:rsidRDefault="007C6A6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16B3308" w14:textId="77777777" w:rsidR="007C6A63" w:rsidRPr="00E43B87" w:rsidRDefault="00F153D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43B8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43B8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891A0DC" w14:textId="77777777" w:rsidR="007C6A63" w:rsidRPr="00E43B87" w:rsidRDefault="007C6A6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C6A63" w:rsidRPr="00E43B87" w14:paraId="6D5E9D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D4E16E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2D8F3B4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80A29D2" w14:textId="77777777" w:rsidR="007C6A63" w:rsidRPr="00E43B87" w:rsidRDefault="00F153D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3B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3B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F30049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2C7A19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C66AD1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3FCC2E6" w14:textId="77777777" w:rsidR="007C6A63" w:rsidRPr="00E43B87" w:rsidRDefault="00F153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E9196A3" w14:textId="2E8520E7" w:rsidR="002E3FAA" w:rsidRPr="00E43B87" w:rsidRDefault="002E3FAA" w:rsidP="002E3FA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1D1D"/>
                <w:sz w:val="20"/>
                <w:szCs w:val="20"/>
              </w:rPr>
            </w:pPr>
          </w:p>
          <w:p w14:paraId="07423212" w14:textId="424CD2D7" w:rsidR="002E3FAA" w:rsidRPr="00E43B87" w:rsidRDefault="002E3FAA" w:rsidP="002E3FAA">
            <w:pPr>
              <w:shd w:val="clear" w:color="auto" w:fill="FFFFFF"/>
              <w:jc w:val="both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E43B87">
              <w:rPr>
                <w:rFonts w:ascii="Arial" w:hAnsi="Arial" w:cs="Arial"/>
                <w:b/>
                <w:bCs/>
                <w:color w:val="1D1D1D"/>
                <w:sz w:val="20"/>
                <w:szCs w:val="20"/>
              </w:rPr>
              <w:t>The manuscript is well written. However, the authors should address the following points:</w:t>
            </w:r>
            <w:r w:rsidRPr="00E43B87">
              <w:rPr>
                <w:rFonts w:ascii="Arial" w:hAnsi="Arial" w:cs="Arial"/>
                <w:b/>
                <w:bCs/>
                <w:color w:val="1D1D1D"/>
                <w:sz w:val="20"/>
                <w:szCs w:val="20"/>
              </w:rPr>
              <w:br/>
            </w:r>
            <w:r w:rsidRPr="00E43B87">
              <w:rPr>
                <w:rFonts w:ascii="Arial" w:hAnsi="Arial" w:cs="Arial"/>
                <w:b/>
                <w:bCs/>
                <w:color w:val="1D1D1D"/>
                <w:sz w:val="20"/>
                <w:szCs w:val="20"/>
              </w:rPr>
              <w:br/>
              <w:t>In the Abstract and Materials and Methods sections: The authors must state the total number of mice used in the study, the method of allocation to treatments/groups, and the number of treatments/groups.</w:t>
            </w:r>
            <w:r w:rsidRPr="00E43B87">
              <w:rPr>
                <w:rFonts w:ascii="Arial" w:hAnsi="Arial" w:cs="Arial"/>
                <w:b/>
                <w:bCs/>
                <w:color w:val="1D1D1D"/>
                <w:sz w:val="20"/>
                <w:szCs w:val="20"/>
              </w:rPr>
              <w:br/>
            </w:r>
            <w:r w:rsidRPr="00E43B87">
              <w:rPr>
                <w:rFonts w:ascii="Arial" w:hAnsi="Arial" w:cs="Arial"/>
                <w:b/>
                <w:bCs/>
                <w:color w:val="1D1D1D"/>
                <w:sz w:val="20"/>
                <w:szCs w:val="20"/>
              </w:rPr>
              <w:br/>
              <w:t>In the Materials and Methods section: The authors should specify the dietary ingredients included in the formulation of the diet fed to the mice, and provide the proximate chemical analysis of the diet</w:t>
            </w:r>
            <w:r w:rsidRPr="00E43B87">
              <w:rPr>
                <w:rFonts w:ascii="Arial" w:hAnsi="Arial" w:cs="Arial"/>
                <w:color w:val="1D1D1D"/>
                <w:sz w:val="20"/>
                <w:szCs w:val="20"/>
              </w:rPr>
              <w:t>.</w:t>
            </w:r>
          </w:p>
          <w:p w14:paraId="5A1BADF8" w14:textId="77777777" w:rsidR="002E3FAA" w:rsidRPr="00E43B87" w:rsidRDefault="002E3FAA" w:rsidP="002E3FAA">
            <w:pPr>
              <w:shd w:val="clear" w:color="auto" w:fill="FFFFFF"/>
              <w:jc w:val="both"/>
              <w:rPr>
                <w:rFonts w:ascii="Arial" w:hAnsi="Arial" w:cs="Arial"/>
                <w:color w:val="1D1D1D"/>
                <w:sz w:val="20"/>
                <w:szCs w:val="20"/>
              </w:rPr>
            </w:pPr>
          </w:p>
          <w:p w14:paraId="72EDE360" w14:textId="7BCCCE42" w:rsidR="002E3FAA" w:rsidRPr="00E43B87" w:rsidRDefault="002E3FAA" w:rsidP="002E3FA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Keywords: </w:t>
            </w: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number exceeds five and it must be rearranged in alphabetical order.</w:t>
            </w:r>
          </w:p>
          <w:p w14:paraId="62CDA567" w14:textId="118795A3" w:rsidR="007C6A63" w:rsidRPr="00E43B87" w:rsidRDefault="002E3FAA" w:rsidP="002E3FA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 w:clear="all"/>
            </w:r>
          </w:p>
        </w:tc>
        <w:tc>
          <w:tcPr>
            <w:tcW w:w="1667" w:type="pct"/>
          </w:tcPr>
          <w:p w14:paraId="064F54EF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C27714" w14:textId="77777777" w:rsidR="007C6A63" w:rsidRPr="00E43B87" w:rsidRDefault="007C6A63">
      <w:pPr>
        <w:rPr>
          <w:rFonts w:ascii="Arial" w:hAnsi="Arial" w:cs="Arial"/>
          <w:sz w:val="20"/>
          <w:szCs w:val="20"/>
          <w:lang w:val="en-GB"/>
        </w:rPr>
      </w:pPr>
    </w:p>
    <w:p w14:paraId="785EEBF1" w14:textId="77777777" w:rsidR="007C6A63" w:rsidRPr="00E43B87" w:rsidRDefault="00F153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43B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C8E66CC" w14:textId="77777777" w:rsidR="007C6A63" w:rsidRPr="00E43B87" w:rsidRDefault="007C6A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6A63" w:rsidRPr="00E43B87" w14:paraId="04425A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0A8FD4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63C8B42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BB75B9D" w14:textId="77777777" w:rsidR="007C6A63" w:rsidRPr="00E43B87" w:rsidRDefault="00F153D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3B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C6A63" w:rsidRPr="00E43B87" w14:paraId="177C92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949B0A" w14:textId="77777777" w:rsidR="007C6A63" w:rsidRPr="00E43B87" w:rsidRDefault="00F153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0C7704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ED0FC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E43481" w14:textId="48AFD3FD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BF145A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3A0193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0239CC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D701D93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B81C6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1E35A9" w14:textId="1C6460B6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FD7F19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0F8E23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942377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321738E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AFAEE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DEEAC0" w14:textId="77777777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14:paraId="6E596F79" w14:textId="1345069F" w:rsidR="002E3FAA" w:rsidRPr="00E43B87" w:rsidRDefault="002E3FAA" w:rsidP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number exceeds five and it must be rearranged in alphabetical order.</w:t>
            </w:r>
          </w:p>
        </w:tc>
        <w:tc>
          <w:tcPr>
            <w:tcW w:w="1667" w:type="pct"/>
          </w:tcPr>
          <w:p w14:paraId="78166E30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414D62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FE170C" w14:textId="6FE0B046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0C71E32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E4126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76389A" w14:textId="210B308A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665812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62537E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BAAA03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4191201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46CD4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5FF143" w14:textId="4551E889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B74EB7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50BEEF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371A49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4F8443A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E3984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D14BA1" w14:textId="7252B7C4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4F2EB0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666EF0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F8D75A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06A7D73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B71E2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2C9B0E" w14:textId="6A60DEE6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454B84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53A9D2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112248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15CF1EF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A2621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55A4B1" w14:textId="215411C5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9BF8F0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51FD8B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FC4A25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B52D48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6F3B4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4C102458" w14:textId="313A81D7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224F29A6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443FFD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DB2221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B908AF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ED9FF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B4DDCDC" w14:textId="77777777" w:rsidR="007C6A63" w:rsidRPr="00E43B87" w:rsidRDefault="007C6A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51EB9DE" w14:textId="77777777" w:rsidR="007C6A63" w:rsidRPr="00E43B87" w:rsidRDefault="007C6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CD3A3C" w14:textId="2C93F5B1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3FFFAA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75DCFC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FDD094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37A949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64875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F6A2C6" w14:textId="43453FF2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CF397B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16F856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C8D16C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16EAFB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19BB7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FF90F9" w14:textId="52B30D0A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6983F7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603ACC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1F0A71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1E0693E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24159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01B44C" w14:textId="3A082894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6E8D98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25A875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C9A24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42351D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C71CD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A69E43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12538B" w14:textId="6609777A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1BE838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1B3104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A9C7D8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648960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714E6" w14:textId="77777777" w:rsidR="007C6A63" w:rsidRPr="00E43B87" w:rsidRDefault="00F153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E97A1F" w14:textId="77777777" w:rsidR="007C6A63" w:rsidRPr="00E43B87" w:rsidRDefault="00F153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FEC46F" w14:textId="143968A0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C2D9F9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D6B775" w14:textId="77777777" w:rsidR="007C6A63" w:rsidRPr="00E43B87" w:rsidRDefault="007C6A6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548C718" w14:textId="77777777" w:rsidR="007C6A63" w:rsidRPr="00E43B87" w:rsidRDefault="00F153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43B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40A910D" w14:textId="77777777" w:rsidR="007C6A63" w:rsidRPr="00E43B87" w:rsidRDefault="007C6A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6A63" w:rsidRPr="00E43B87" w14:paraId="4408DF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6B7571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854218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8458EF3" w14:textId="77777777" w:rsidR="007C6A63" w:rsidRPr="00E43B87" w:rsidRDefault="007C6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89E042" w14:textId="77777777" w:rsidR="007C6A63" w:rsidRPr="00E43B87" w:rsidRDefault="00F153D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3B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3B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6D37F7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4E2124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719ED1" w14:textId="77777777" w:rsidR="007C6A63" w:rsidRPr="00E43B87" w:rsidRDefault="00F153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E66F72" w14:textId="77777777" w:rsidR="007C6A63" w:rsidRPr="00E43B87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4E591C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7BD41D8" w14:textId="77777777" w:rsidR="007C6A63" w:rsidRPr="00E43B87" w:rsidRDefault="007C6A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293B790" w14:textId="397B0493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7F5DCB7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77BD4B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7ABDA5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7CA3FB4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4FAB149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700FA5" w14:textId="77777777" w:rsidR="007C6A63" w:rsidRPr="00E43B87" w:rsidRDefault="007C6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BFF770" w14:textId="77777777" w:rsidR="007C6A63" w:rsidRPr="00E43B87" w:rsidRDefault="002E3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, </w:t>
            </w:r>
          </w:p>
          <w:p w14:paraId="3614E36A" w14:textId="47FADCA1" w:rsidR="002E3FAA" w:rsidRPr="00E43B87" w:rsidRDefault="002E3FAA" w:rsidP="002E3FAA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B87">
              <w:rPr>
                <w:rFonts w:ascii="Arial" w:hAnsi="Arial" w:cs="Arial"/>
                <w:b/>
                <w:bCs/>
                <w:color w:val="1D1D1D"/>
                <w:sz w:val="20"/>
                <w:szCs w:val="20"/>
              </w:rPr>
              <w:t>In the Abstract ; The authors must state the total number of mice used in the study, the method of allocation to treatments/groups, and the number of treatments/groups.</w:t>
            </w:r>
          </w:p>
        </w:tc>
        <w:tc>
          <w:tcPr>
            <w:tcW w:w="1667" w:type="pct"/>
          </w:tcPr>
          <w:p w14:paraId="5A65355E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5AAF8F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06BDCD" w14:textId="77777777" w:rsidR="007C6A63" w:rsidRPr="00E43B87" w:rsidRDefault="00F153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43B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1AC39D1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732C052" w14:textId="77777777" w:rsidR="007C6A63" w:rsidRPr="00E43B87" w:rsidRDefault="00F153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108E8E1" w14:textId="719320AB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DDAB71C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0F1947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316BD7" w14:textId="77777777" w:rsidR="007C6A63" w:rsidRPr="00E43B87" w:rsidRDefault="00F153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02CA6F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1CC810" w14:textId="77777777" w:rsidR="007C6A63" w:rsidRPr="00E43B87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3C916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DB5F81A" w14:textId="77777777" w:rsidR="007C6A63" w:rsidRPr="00E43B87" w:rsidRDefault="007C6A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FBF69C" w14:textId="04F88EF6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5307584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E43B87" w14:paraId="225192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DED7CA" w14:textId="77777777" w:rsidR="007C6A63" w:rsidRPr="00E43B87" w:rsidRDefault="00F153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093F78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D4A553" w14:textId="77777777" w:rsidR="007C6A63" w:rsidRPr="00E43B87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D74CFA" w14:textId="77777777" w:rsidR="007C6A63" w:rsidRPr="00E43B87" w:rsidRDefault="00F153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B0D4E9" w14:textId="77777777" w:rsidR="007C6A63" w:rsidRPr="00E43B87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E4AA0F" w14:textId="118A4715" w:rsidR="007C6A63" w:rsidRPr="00E43B87" w:rsidRDefault="002E3F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B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035D033B" w14:textId="77777777" w:rsidR="007C6A63" w:rsidRPr="00E43B87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75979D" w14:textId="08A6FF9D" w:rsidR="003434FE" w:rsidRPr="00E43B87" w:rsidRDefault="003434FE" w:rsidP="003434FE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43B87">
        <w:rPr>
          <w:rFonts w:ascii="Arial" w:hAnsi="Arial" w:cs="Arial"/>
          <w:b/>
          <w:sz w:val="20"/>
          <w:szCs w:val="20"/>
          <w:u w:val="single"/>
        </w:rPr>
        <w:t>s</w:t>
      </w:r>
      <w:r w:rsidRPr="00E43B87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E43B8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14:paraId="1F4628FF" w14:textId="77777777" w:rsidR="003434FE" w:rsidRPr="00E43B87" w:rsidRDefault="003434FE" w:rsidP="003434FE">
      <w:pPr>
        <w:rPr>
          <w:rFonts w:ascii="Arial" w:hAnsi="Arial" w:cs="Arial"/>
          <w:sz w:val="20"/>
          <w:szCs w:val="20"/>
        </w:rPr>
      </w:pPr>
    </w:p>
    <w:p w14:paraId="619F72A3" w14:textId="46320999" w:rsidR="003434FE" w:rsidRPr="00E43B87" w:rsidRDefault="003434FE" w:rsidP="003434FE">
      <w:pPr>
        <w:rPr>
          <w:rFonts w:ascii="Arial" w:hAnsi="Arial" w:cs="Arial"/>
          <w:sz w:val="20"/>
          <w:szCs w:val="20"/>
        </w:rPr>
      </w:pPr>
      <w:r w:rsidRPr="00E43B87">
        <w:rPr>
          <w:rFonts w:ascii="Arial" w:hAnsi="Arial" w:cs="Arial"/>
          <w:color w:val="000000"/>
          <w:sz w:val="20"/>
          <w:szCs w:val="20"/>
        </w:rPr>
        <w:t xml:space="preserve"> Khalid </w:t>
      </w:r>
      <w:proofErr w:type="spellStart"/>
      <w:r w:rsidRPr="00E43B87">
        <w:rPr>
          <w:rFonts w:ascii="Arial" w:hAnsi="Arial" w:cs="Arial"/>
          <w:color w:val="000000"/>
          <w:sz w:val="20"/>
          <w:szCs w:val="20"/>
        </w:rPr>
        <w:t>Chillab</w:t>
      </w:r>
      <w:proofErr w:type="spellEnd"/>
      <w:r w:rsidRPr="00E43B87">
        <w:rPr>
          <w:rFonts w:ascii="Arial" w:hAnsi="Arial" w:cs="Arial"/>
          <w:color w:val="000000"/>
          <w:sz w:val="20"/>
          <w:szCs w:val="20"/>
        </w:rPr>
        <w:t xml:space="preserve"> Kridie Al-Salhie</w:t>
      </w:r>
      <w:r w:rsidRPr="00E43B87">
        <w:rPr>
          <w:rFonts w:ascii="Arial" w:hAnsi="Arial" w:cs="Arial"/>
          <w:sz w:val="20"/>
          <w:szCs w:val="20"/>
        </w:rPr>
        <w:t xml:space="preserve">, </w:t>
      </w:r>
      <w:r w:rsidRPr="00E43B87">
        <w:rPr>
          <w:rFonts w:ascii="Arial" w:hAnsi="Arial" w:cs="Arial"/>
          <w:color w:val="000000"/>
          <w:sz w:val="20"/>
          <w:szCs w:val="20"/>
        </w:rPr>
        <w:t>University of Basrah, Iraq</w:t>
      </w:r>
      <w:r w:rsidRPr="00E43B87">
        <w:rPr>
          <w:rFonts w:ascii="Arial" w:hAnsi="Arial" w:cs="Arial"/>
          <w:color w:val="000000"/>
          <w:sz w:val="20"/>
          <w:szCs w:val="20"/>
        </w:rPr>
        <w:br/>
      </w:r>
    </w:p>
    <w:p w14:paraId="553D3721" w14:textId="77777777" w:rsidR="00C3513D" w:rsidRPr="00E43B87" w:rsidRDefault="00C3513D" w:rsidP="00C3513D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p w14:paraId="2878D1B2" w14:textId="77777777" w:rsidR="00C3513D" w:rsidRPr="00E43B87" w:rsidRDefault="00C3513D" w:rsidP="00C3513D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sectPr w:rsidR="00C3513D" w:rsidRPr="00E43B8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EF56" w14:textId="77777777" w:rsidR="00BB24BA" w:rsidRDefault="00BB24BA">
      <w:r>
        <w:separator/>
      </w:r>
    </w:p>
  </w:endnote>
  <w:endnote w:type="continuationSeparator" w:id="0">
    <w:p w14:paraId="281B198E" w14:textId="77777777" w:rsidR="00BB24BA" w:rsidRDefault="00BB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DB2D" w14:textId="77777777" w:rsidR="007C6A63" w:rsidRDefault="007C6A63">
    <w:pPr>
      <w:pStyle w:val="Footer"/>
      <w:jc w:val="right"/>
    </w:pPr>
  </w:p>
  <w:p w14:paraId="045E259E" w14:textId="77777777" w:rsidR="007C6A63" w:rsidRDefault="00F153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F41B2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F41B2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AD5D0D4" w14:textId="77777777" w:rsidR="007C6A63" w:rsidRDefault="00F153D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B911DB" w14:textId="77777777" w:rsidR="007C6A63" w:rsidRDefault="007C6A63">
    <w:pPr>
      <w:pStyle w:val="Footer"/>
      <w:jc w:val="right"/>
    </w:pPr>
  </w:p>
  <w:p w14:paraId="41EEEB48" w14:textId="77777777" w:rsidR="007C6A63" w:rsidRDefault="007C6A6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6486" w14:textId="77777777" w:rsidR="00BB24BA" w:rsidRDefault="00BB24BA">
      <w:r>
        <w:separator/>
      </w:r>
    </w:p>
  </w:footnote>
  <w:footnote w:type="continuationSeparator" w:id="0">
    <w:p w14:paraId="6593F927" w14:textId="77777777" w:rsidR="00BB24BA" w:rsidRDefault="00BB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868" w14:textId="77777777" w:rsidR="007C6A63" w:rsidRDefault="007C6A6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6F30A49" w14:textId="77777777" w:rsidR="007C6A63" w:rsidRDefault="00F153D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675669">
    <w:abstractNumId w:val="4"/>
  </w:num>
  <w:num w:numId="2" w16cid:durableId="731002688">
    <w:abstractNumId w:val="8"/>
  </w:num>
  <w:num w:numId="3" w16cid:durableId="1933198039">
    <w:abstractNumId w:val="7"/>
  </w:num>
  <w:num w:numId="4" w16cid:durableId="1339428880">
    <w:abstractNumId w:val="9"/>
  </w:num>
  <w:num w:numId="5" w16cid:durableId="2026397760">
    <w:abstractNumId w:val="6"/>
  </w:num>
  <w:num w:numId="6" w16cid:durableId="1714772398">
    <w:abstractNumId w:val="0"/>
  </w:num>
  <w:num w:numId="7" w16cid:durableId="1986087105">
    <w:abstractNumId w:val="3"/>
  </w:num>
  <w:num w:numId="8" w16cid:durableId="1019894321">
    <w:abstractNumId w:val="11"/>
  </w:num>
  <w:num w:numId="9" w16cid:durableId="726344173">
    <w:abstractNumId w:val="10"/>
  </w:num>
  <w:num w:numId="10" w16cid:durableId="1666778667">
    <w:abstractNumId w:val="2"/>
  </w:num>
  <w:num w:numId="11" w16cid:durableId="1745757589">
    <w:abstractNumId w:val="1"/>
  </w:num>
  <w:num w:numId="12" w16cid:durableId="1015033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A63"/>
    <w:rsid w:val="000137FF"/>
    <w:rsid w:val="00042F80"/>
    <w:rsid w:val="000934C6"/>
    <w:rsid w:val="000B2BED"/>
    <w:rsid w:val="002E3FAA"/>
    <w:rsid w:val="00330E4F"/>
    <w:rsid w:val="00332524"/>
    <w:rsid w:val="003434FE"/>
    <w:rsid w:val="00367E2C"/>
    <w:rsid w:val="00392839"/>
    <w:rsid w:val="003F41B2"/>
    <w:rsid w:val="00417D84"/>
    <w:rsid w:val="00554764"/>
    <w:rsid w:val="0059407B"/>
    <w:rsid w:val="0070600E"/>
    <w:rsid w:val="0074652A"/>
    <w:rsid w:val="00765629"/>
    <w:rsid w:val="007C6A63"/>
    <w:rsid w:val="008F024E"/>
    <w:rsid w:val="00900933"/>
    <w:rsid w:val="009A6DBD"/>
    <w:rsid w:val="009D6643"/>
    <w:rsid w:val="00A02F7A"/>
    <w:rsid w:val="00A549D4"/>
    <w:rsid w:val="00AE2C88"/>
    <w:rsid w:val="00B17D89"/>
    <w:rsid w:val="00B22187"/>
    <w:rsid w:val="00BB24BA"/>
    <w:rsid w:val="00C3513D"/>
    <w:rsid w:val="00C6138D"/>
    <w:rsid w:val="00CC224E"/>
    <w:rsid w:val="00CC7E16"/>
    <w:rsid w:val="00DC221B"/>
    <w:rsid w:val="00E43B87"/>
    <w:rsid w:val="00EA4163"/>
    <w:rsid w:val="00EF6F15"/>
    <w:rsid w:val="00F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04F5"/>
  <w15:docId w15:val="{8A2DA15A-4451-4796-978E-997E113D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2026-06-02T07:05:00Z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