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5"/>
        <w:gridCol w:w="10597"/>
      </w:tblGrid>
      <w:tr w:rsidR="00D37D82" w:rsidRPr="00847F84" w14:paraId="47ADA5FA" w14:textId="77777777">
        <w:trPr>
          <w:trHeight w:val="20"/>
          <w:jc w:val="center"/>
        </w:trPr>
        <w:tc>
          <w:tcPr>
            <w:tcW w:w="1186" w:type="pct"/>
          </w:tcPr>
          <w:p w14:paraId="0A56C1A9" w14:textId="77777777" w:rsidR="00D37D82" w:rsidRPr="00847F84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3814" w:type="pct"/>
          </w:tcPr>
          <w:p w14:paraId="3D502BD0" w14:textId="77777777" w:rsidR="00D37D82" w:rsidRPr="00847F84" w:rsidRDefault="001A49C2">
            <w:pPr>
              <w:rPr>
                <w:rFonts w:ascii="Arial" w:hAnsi="Arial" w:cs="Arial"/>
                <w:b/>
                <w:bCs/>
                <w:color w:val="0000FF"/>
                <w:sz w:val="20"/>
                <w:szCs w:val="20"/>
                <w:lang w:val="en-GB"/>
              </w:rPr>
            </w:pPr>
            <w:hyperlink r:id="rId7" w:history="1">
              <w:r w:rsidRPr="00847F84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UTTAR PRADESH JOURNAL OF ZOOLOGY</w:t>
              </w:r>
            </w:hyperlink>
          </w:p>
        </w:tc>
      </w:tr>
      <w:tr w:rsidR="00D37D82" w:rsidRPr="00847F84" w14:paraId="7F297E04" w14:textId="77777777">
        <w:trPr>
          <w:trHeight w:val="20"/>
          <w:jc w:val="center"/>
        </w:trPr>
        <w:tc>
          <w:tcPr>
            <w:tcW w:w="1186" w:type="pct"/>
          </w:tcPr>
          <w:p w14:paraId="6BC5325F" w14:textId="77777777" w:rsidR="00D37D82" w:rsidRPr="00847F84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3814" w:type="pct"/>
          </w:tcPr>
          <w:p w14:paraId="072A5C74" w14:textId="77777777" w:rsidR="00D37D82" w:rsidRPr="00847F84" w:rsidRDefault="00F03E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Ms_UPJOZ_6057</w:t>
            </w:r>
          </w:p>
        </w:tc>
      </w:tr>
      <w:tr w:rsidR="00D37D82" w:rsidRPr="00847F84" w14:paraId="5E30E9C5" w14:textId="77777777">
        <w:trPr>
          <w:trHeight w:val="20"/>
          <w:jc w:val="center"/>
        </w:trPr>
        <w:tc>
          <w:tcPr>
            <w:tcW w:w="1186" w:type="pct"/>
          </w:tcPr>
          <w:p w14:paraId="75D46246" w14:textId="77777777" w:rsidR="00D37D82" w:rsidRPr="00847F84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 xml:space="preserve">Title of the Manuscript: </w:t>
            </w:r>
          </w:p>
        </w:tc>
        <w:tc>
          <w:tcPr>
            <w:tcW w:w="3814" w:type="pct"/>
          </w:tcPr>
          <w:p w14:paraId="6FCB1D53" w14:textId="77777777" w:rsidR="00D37D82" w:rsidRPr="00847F84" w:rsidRDefault="00F03E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Sustainable aquaculture-livestock integrated systems: A Review</w:t>
            </w:r>
          </w:p>
        </w:tc>
      </w:tr>
      <w:tr w:rsidR="00D37D82" w:rsidRPr="00847F84" w14:paraId="3C20D271" w14:textId="77777777">
        <w:trPr>
          <w:trHeight w:val="20"/>
          <w:jc w:val="center"/>
        </w:trPr>
        <w:tc>
          <w:tcPr>
            <w:tcW w:w="1186" w:type="pct"/>
          </w:tcPr>
          <w:p w14:paraId="158504B5" w14:textId="77777777" w:rsidR="00D37D82" w:rsidRPr="00847F84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3814" w:type="pct"/>
          </w:tcPr>
          <w:p w14:paraId="2B125AF0" w14:textId="77777777" w:rsidR="00D37D82" w:rsidRPr="00847F84" w:rsidRDefault="001A49C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REVIEW ARTICLE</w:t>
            </w:r>
          </w:p>
          <w:p w14:paraId="7A377217" w14:textId="77777777" w:rsidR="00D37D82" w:rsidRPr="00847F84" w:rsidRDefault="00D37D8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010674EA" w14:textId="77777777" w:rsidR="00D37D82" w:rsidRPr="00847F84" w:rsidRDefault="00D37D82">
      <w:pPr>
        <w:jc w:val="both"/>
        <w:rPr>
          <w:rFonts w:ascii="Arial" w:eastAsia="MS Mincho" w:hAnsi="Arial" w:cs="Arial"/>
          <w:sz w:val="20"/>
          <w:szCs w:val="20"/>
          <w:lang w:val="en-GB" w:eastAsia="x-none"/>
        </w:rPr>
      </w:pPr>
    </w:p>
    <w:p w14:paraId="6FBFF704" w14:textId="77777777" w:rsidR="00D37D82" w:rsidRPr="00847F84" w:rsidRDefault="001A49C2">
      <w:pPr>
        <w:jc w:val="both"/>
        <w:rPr>
          <w:rFonts w:ascii="Arial" w:eastAsia="MS Mincho" w:hAnsi="Arial" w:cs="Arial"/>
          <w:b/>
          <w:sz w:val="20"/>
          <w:szCs w:val="20"/>
          <w:u w:val="single"/>
          <w:lang w:val="en-GB" w:eastAsia="x-none"/>
        </w:rPr>
      </w:pPr>
      <w:r w:rsidRPr="00847F84">
        <w:rPr>
          <w:rFonts w:ascii="Arial" w:eastAsia="MS Mincho" w:hAnsi="Arial" w:cs="Arial"/>
          <w:b/>
          <w:sz w:val="20"/>
          <w:szCs w:val="20"/>
          <w:highlight w:val="yellow"/>
          <w:u w:val="single"/>
          <w:lang w:val="en-GB" w:eastAsia="x-none"/>
        </w:rPr>
        <w:t>PART 1 (Importance of the manuscript)</w:t>
      </w:r>
    </w:p>
    <w:p w14:paraId="327455A2" w14:textId="77777777" w:rsidR="00D37D82" w:rsidRPr="00847F84" w:rsidRDefault="00D37D82">
      <w:pPr>
        <w:ind w:left="1440"/>
        <w:jc w:val="both"/>
        <w:rPr>
          <w:rFonts w:ascii="Arial" w:eastAsia="MS Mincho" w:hAnsi="Arial" w:cs="Arial"/>
          <w:bCs/>
          <w:sz w:val="20"/>
          <w:szCs w:val="20"/>
          <w:lang w:val="en-GB" w:eastAsia="x-none"/>
        </w:rPr>
      </w:pPr>
    </w:p>
    <w:p w14:paraId="3405EC90" w14:textId="77777777" w:rsidR="00D37D82" w:rsidRPr="00847F84" w:rsidRDefault="00D37D82">
      <w:pPr>
        <w:ind w:left="1440"/>
        <w:jc w:val="both"/>
        <w:rPr>
          <w:rFonts w:ascii="Arial" w:eastAsia="MS Mincho" w:hAnsi="Arial" w:cs="Arial"/>
          <w:bCs/>
          <w:sz w:val="20"/>
          <w:szCs w:val="20"/>
          <w:lang w:val="en-GB" w:eastAsia="x-none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847F84" w14:paraId="46D1CE40" w14:textId="77777777">
        <w:trPr>
          <w:trHeight w:val="20"/>
          <w:jc w:val="center"/>
        </w:trPr>
        <w:tc>
          <w:tcPr>
            <w:tcW w:w="1666" w:type="pct"/>
            <w:noWrap/>
          </w:tcPr>
          <w:p w14:paraId="62511971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5C49E8AE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Comments of the Reviewers</w:t>
            </w:r>
          </w:p>
        </w:tc>
        <w:tc>
          <w:tcPr>
            <w:tcW w:w="1667" w:type="pct"/>
          </w:tcPr>
          <w:p w14:paraId="1A7032E1" w14:textId="77777777" w:rsidR="00D37D82" w:rsidRPr="00847F84" w:rsidRDefault="001A49C2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847F8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847F84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5D5CA925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1CCCA75B" w14:textId="77777777">
        <w:trPr>
          <w:trHeight w:val="20"/>
          <w:jc w:val="center"/>
        </w:trPr>
        <w:tc>
          <w:tcPr>
            <w:tcW w:w="1666" w:type="pct"/>
            <w:noWrap/>
          </w:tcPr>
          <w:p w14:paraId="79E256F8" w14:textId="77777777" w:rsidR="00D37D82" w:rsidRPr="00847F84" w:rsidRDefault="001A49C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  <w:p w14:paraId="7B2F739B" w14:textId="77777777" w:rsidR="00D37D82" w:rsidRPr="00847F84" w:rsidRDefault="00D37D82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667309E7" w14:textId="77777777" w:rsidR="00D37D82" w:rsidRPr="00847F84" w:rsidRDefault="006F1526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The integration of aquaculture and livestock farming is a current topic in terms of sustainability and is expected to contribute to the literature.</w:t>
            </w:r>
          </w:p>
        </w:tc>
        <w:tc>
          <w:tcPr>
            <w:tcW w:w="1667" w:type="pct"/>
          </w:tcPr>
          <w:p w14:paraId="664FC1DA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2D5EC92E" w14:textId="77777777" w:rsidR="00D37D82" w:rsidRPr="00847F84" w:rsidRDefault="00D37D82">
      <w:pPr>
        <w:rPr>
          <w:rFonts w:ascii="Arial" w:hAnsi="Arial" w:cs="Arial"/>
          <w:sz w:val="20"/>
          <w:szCs w:val="20"/>
          <w:lang w:val="en-GB"/>
        </w:rPr>
      </w:pPr>
    </w:p>
    <w:p w14:paraId="2AED533A" w14:textId="77777777" w:rsidR="00E81FEF" w:rsidRPr="00E81FEF" w:rsidRDefault="00E81FEF" w:rsidP="00E81FEF">
      <w:pPr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</w:pPr>
      <w:r w:rsidRPr="00E81FEF"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  <w:t>PART 2.1 (Objective Evaluation)</w:t>
      </w:r>
    </w:p>
    <w:p w14:paraId="6CD1F23E" w14:textId="77777777" w:rsidR="00D37D82" w:rsidRPr="00847F84" w:rsidRDefault="00D37D82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847F84" w14:paraId="4F9F699F" w14:textId="77777777">
        <w:trPr>
          <w:trHeight w:val="20"/>
          <w:jc w:val="center"/>
        </w:trPr>
        <w:tc>
          <w:tcPr>
            <w:tcW w:w="1666" w:type="pct"/>
            <w:noWrap/>
          </w:tcPr>
          <w:p w14:paraId="4D4721B2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3CE4762B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Rating of the Reviewers</w:t>
            </w:r>
          </w:p>
        </w:tc>
        <w:tc>
          <w:tcPr>
            <w:tcW w:w="1667" w:type="pct"/>
          </w:tcPr>
          <w:p w14:paraId="2396148F" w14:textId="77777777" w:rsidR="00D37D82" w:rsidRPr="00847F84" w:rsidRDefault="001A49C2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847F84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</w:tc>
      </w:tr>
      <w:tr w:rsidR="00D37D82" w:rsidRPr="00847F84" w14:paraId="6EF7888A" w14:textId="77777777">
        <w:trPr>
          <w:trHeight w:val="20"/>
          <w:jc w:val="center"/>
        </w:trPr>
        <w:tc>
          <w:tcPr>
            <w:tcW w:w="1666" w:type="pct"/>
            <w:noWrap/>
          </w:tcPr>
          <w:p w14:paraId="31A3D107" w14:textId="77777777" w:rsidR="00D37D82" w:rsidRPr="00847F84" w:rsidRDefault="001A49C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paper? </w:t>
            </w:r>
          </w:p>
          <w:p w14:paraId="7496D255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90FEA15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52941459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667" w:type="pct"/>
          </w:tcPr>
          <w:p w14:paraId="15DD89AE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448725F2" w14:textId="77777777">
        <w:trPr>
          <w:trHeight w:val="20"/>
          <w:jc w:val="center"/>
        </w:trPr>
        <w:tc>
          <w:tcPr>
            <w:tcW w:w="1666" w:type="pct"/>
            <w:noWrap/>
          </w:tcPr>
          <w:p w14:paraId="293DF60B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2. Is the abstract of the article comprehensive? </w:t>
            </w:r>
          </w:p>
          <w:p w14:paraId="4914CAA7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DAF4D86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093DD3E4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667" w:type="pct"/>
          </w:tcPr>
          <w:p w14:paraId="23F68CE0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227B680A" w14:textId="77777777">
        <w:trPr>
          <w:trHeight w:val="20"/>
          <w:jc w:val="center"/>
        </w:trPr>
        <w:tc>
          <w:tcPr>
            <w:tcW w:w="1666" w:type="pct"/>
            <w:noWrap/>
          </w:tcPr>
          <w:p w14:paraId="0FC79414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3. Are the keywords appropriate and useful?</w:t>
            </w:r>
          </w:p>
          <w:p w14:paraId="76886A9A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A6E7DA5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2BD70BC5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667" w:type="pct"/>
          </w:tcPr>
          <w:p w14:paraId="73EB3C76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5010086B" w14:textId="77777777">
        <w:trPr>
          <w:trHeight w:val="20"/>
          <w:jc w:val="center"/>
        </w:trPr>
        <w:tc>
          <w:tcPr>
            <w:tcW w:w="1666" w:type="pct"/>
            <w:noWrap/>
          </w:tcPr>
          <w:p w14:paraId="73531422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4. Is the background information of the paper sufficient and well organized?</w:t>
            </w:r>
          </w:p>
          <w:p w14:paraId="553847A6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B218956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009EA6E0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617491F3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6933610B" w14:textId="77777777">
        <w:trPr>
          <w:trHeight w:val="20"/>
          <w:jc w:val="center"/>
        </w:trPr>
        <w:tc>
          <w:tcPr>
            <w:tcW w:w="1666" w:type="pct"/>
            <w:noWrap/>
          </w:tcPr>
          <w:p w14:paraId="121FE0D1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5. Are the objectives clearly stated?</w:t>
            </w:r>
          </w:p>
          <w:p w14:paraId="6C0073A3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8611984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701CCCF8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1BF03524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7439FF0E" w14:textId="77777777">
        <w:trPr>
          <w:trHeight w:val="20"/>
          <w:jc w:val="center"/>
        </w:trPr>
        <w:tc>
          <w:tcPr>
            <w:tcW w:w="1666" w:type="pct"/>
            <w:noWrap/>
          </w:tcPr>
          <w:p w14:paraId="731EE153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6. Is the literature review relevant?</w:t>
            </w:r>
          </w:p>
          <w:p w14:paraId="02B71070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3FE3FBA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0BDF8E67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1A66C902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661BCA0B" w14:textId="77777777">
        <w:trPr>
          <w:trHeight w:val="20"/>
          <w:jc w:val="center"/>
        </w:trPr>
        <w:tc>
          <w:tcPr>
            <w:tcW w:w="1666" w:type="pct"/>
            <w:noWrap/>
          </w:tcPr>
          <w:p w14:paraId="6FFAB82A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7. Is the literature review recent?</w:t>
            </w:r>
          </w:p>
          <w:p w14:paraId="00781BAC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ACA4511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color w:val="404040"/>
                <w:sz w:val="20"/>
                <w:szCs w:val="20"/>
                <w:shd w:val="clear" w:color="auto" w:fill="FFFFFF"/>
                <w:lang w:val="en-GB" w:eastAsia="x-none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5CC85DC4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0DC1FD36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39858425" w14:textId="77777777">
        <w:trPr>
          <w:trHeight w:val="20"/>
          <w:jc w:val="center"/>
        </w:trPr>
        <w:tc>
          <w:tcPr>
            <w:tcW w:w="1666" w:type="pct"/>
            <w:noWrap/>
          </w:tcPr>
          <w:p w14:paraId="5323087F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 xml:space="preserve">8. Is the literature search methodology explained properly? </w:t>
            </w:r>
          </w:p>
          <w:p w14:paraId="0209DDB0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F8A4B7B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077E7D6A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1A9DF9D1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695C4062" w14:textId="77777777">
        <w:trPr>
          <w:trHeight w:val="20"/>
          <w:jc w:val="center"/>
        </w:trPr>
        <w:tc>
          <w:tcPr>
            <w:tcW w:w="1666" w:type="pct"/>
            <w:noWrap/>
          </w:tcPr>
          <w:p w14:paraId="522B4247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9. Is the Critical analysis of literature done?</w:t>
            </w:r>
          </w:p>
          <w:p w14:paraId="609A7888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10ED1F9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509A0BC2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1667" w:type="pct"/>
          </w:tcPr>
          <w:p w14:paraId="40C1E433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5A3BD392" w14:textId="77777777">
        <w:trPr>
          <w:trHeight w:val="20"/>
          <w:jc w:val="center"/>
        </w:trPr>
        <w:tc>
          <w:tcPr>
            <w:tcW w:w="1666" w:type="pct"/>
            <w:noWrap/>
          </w:tcPr>
          <w:p w14:paraId="131ED0DD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10. Is </w:t>
            </w:r>
            <w:r w:rsidRPr="00847F84">
              <w:rPr>
                <w:rFonts w:ascii="Arial" w:hAnsi="Arial" w:cs="Arial"/>
                <w:sz w:val="20"/>
                <w:szCs w:val="20"/>
                <w:lang w:val="en-GB"/>
              </w:rPr>
              <w:t xml:space="preserve">Identification of research gaps/future directions done </w:t>
            </w: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?</w:t>
            </w:r>
          </w:p>
          <w:p w14:paraId="203F58EC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94316C6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  <w:p w14:paraId="5DCD76E1" w14:textId="77777777" w:rsidR="00D37D82" w:rsidRPr="00847F84" w:rsidRDefault="00D37D8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2E56847C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1667" w:type="pct"/>
          </w:tcPr>
          <w:p w14:paraId="48254E5B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443E422C" w14:textId="77777777">
        <w:trPr>
          <w:trHeight w:val="20"/>
          <w:jc w:val="center"/>
        </w:trPr>
        <w:tc>
          <w:tcPr>
            <w:tcW w:w="1666" w:type="pct"/>
            <w:noWrap/>
          </w:tcPr>
          <w:p w14:paraId="44307210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11. Are the conclusions logically arrived?</w:t>
            </w:r>
          </w:p>
          <w:p w14:paraId="1194AA7B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F5CDBEC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</w:tcPr>
          <w:p w14:paraId="786D98CA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667" w:type="pct"/>
          </w:tcPr>
          <w:p w14:paraId="1F8B7618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761AD86C" w14:textId="77777777">
        <w:trPr>
          <w:trHeight w:val="20"/>
          <w:jc w:val="center"/>
        </w:trPr>
        <w:tc>
          <w:tcPr>
            <w:tcW w:w="1666" w:type="pct"/>
            <w:noWrap/>
          </w:tcPr>
          <w:p w14:paraId="237D6874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limitations of the paper discussed?</w:t>
            </w:r>
          </w:p>
          <w:p w14:paraId="1D1CF525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AF55F75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N/A = Not </w:t>
            </w: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>Applicable</w:t>
            </w:r>
          </w:p>
        </w:tc>
        <w:tc>
          <w:tcPr>
            <w:tcW w:w="1667" w:type="pct"/>
          </w:tcPr>
          <w:p w14:paraId="325C1599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lastRenderedPageBreak/>
              <w:t>3</w:t>
            </w:r>
          </w:p>
        </w:tc>
        <w:tc>
          <w:tcPr>
            <w:tcW w:w="1667" w:type="pct"/>
          </w:tcPr>
          <w:p w14:paraId="11B55F6F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69904315" w14:textId="77777777">
        <w:trPr>
          <w:trHeight w:val="20"/>
          <w:jc w:val="center"/>
        </w:trPr>
        <w:tc>
          <w:tcPr>
            <w:tcW w:w="1666" w:type="pct"/>
            <w:noWrap/>
          </w:tcPr>
          <w:p w14:paraId="7EEDA2CA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13. What is the </w:t>
            </w:r>
            <w:r w:rsidRPr="00847F84">
              <w:rPr>
                <w:rFonts w:ascii="Arial" w:hAnsi="Arial" w:cs="Arial"/>
                <w:sz w:val="20"/>
                <w:szCs w:val="20"/>
                <w:lang w:val="en-GB"/>
              </w:rPr>
              <w:t>Quality of references (i.e. from peer reviewed authentic sources)</w:t>
            </w:r>
          </w:p>
          <w:p w14:paraId="7D8B0D73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A8FEE89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5EBEDE0D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667" w:type="pct"/>
          </w:tcPr>
          <w:p w14:paraId="5B598238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667" w:type="pct"/>
          </w:tcPr>
          <w:p w14:paraId="13E594F5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1372B45A" w14:textId="77777777">
        <w:trPr>
          <w:trHeight w:val="20"/>
          <w:jc w:val="center"/>
        </w:trPr>
        <w:tc>
          <w:tcPr>
            <w:tcW w:w="1666" w:type="pct"/>
            <w:noWrap/>
          </w:tcPr>
          <w:p w14:paraId="5E6A72CA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sz w:val="20"/>
                <w:szCs w:val="20"/>
                <w:lang w:val="en-GB"/>
              </w:rPr>
              <w:t>14. Is the manuscript written in clear and understandable language?</w:t>
            </w:r>
          </w:p>
          <w:p w14:paraId="34C29A62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8A963C4" w14:textId="77777777" w:rsidR="00D37D82" w:rsidRPr="00847F84" w:rsidRDefault="001A49C2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05651898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667" w:type="pct"/>
          </w:tcPr>
          <w:p w14:paraId="126D3026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667" w:type="pct"/>
          </w:tcPr>
          <w:p w14:paraId="01DCECBD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327DA230" w14:textId="77777777" w:rsidR="00D37D82" w:rsidRPr="00847F84" w:rsidRDefault="00D37D82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 w:eastAsia="x-none"/>
        </w:rPr>
      </w:pPr>
    </w:p>
    <w:p w14:paraId="18C3CC7A" w14:textId="77777777" w:rsidR="00D37D82" w:rsidRPr="00847F84" w:rsidRDefault="00D37D82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 w:eastAsia="x-none"/>
        </w:rPr>
      </w:pPr>
    </w:p>
    <w:p w14:paraId="2A883146" w14:textId="77777777" w:rsidR="00D37D82" w:rsidRPr="00847F84" w:rsidRDefault="001A49C2">
      <w:pPr>
        <w:outlineLvl w:val="1"/>
        <w:rPr>
          <w:rFonts w:ascii="Arial" w:eastAsia="MS Mincho" w:hAnsi="Arial" w:cs="Arial"/>
          <w:b/>
          <w:bCs/>
          <w:sz w:val="20"/>
          <w:szCs w:val="20"/>
          <w:u w:val="single"/>
          <w:lang w:val="en-GB"/>
        </w:rPr>
      </w:pPr>
      <w:r w:rsidRPr="00847F84"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  <w:t>PART 2.2 (Subjective Evaluation)</w:t>
      </w:r>
    </w:p>
    <w:p w14:paraId="45D712CF" w14:textId="77777777" w:rsidR="00D37D82" w:rsidRPr="00847F84" w:rsidRDefault="00D37D82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847F84" w14:paraId="1943BEFF" w14:textId="77777777">
        <w:trPr>
          <w:trHeight w:val="20"/>
          <w:jc w:val="center"/>
        </w:trPr>
        <w:tc>
          <w:tcPr>
            <w:tcW w:w="1666" w:type="pct"/>
            <w:noWrap/>
          </w:tcPr>
          <w:p w14:paraId="66F97ADE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0BEB9787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Reviewer’s comment</w:t>
            </w:r>
          </w:p>
          <w:p w14:paraId="6820D9B3" w14:textId="77777777" w:rsidR="00D37D82" w:rsidRPr="00847F84" w:rsidRDefault="00D37D8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4F4CA90E" w14:textId="77777777" w:rsidR="00D37D82" w:rsidRPr="00847F84" w:rsidRDefault="001A49C2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847F8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847F84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14:paraId="4AFE4FAF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28B35050" w14:textId="77777777">
        <w:trPr>
          <w:trHeight w:val="20"/>
          <w:jc w:val="center"/>
        </w:trPr>
        <w:tc>
          <w:tcPr>
            <w:tcW w:w="1666" w:type="pct"/>
            <w:noWrap/>
          </w:tcPr>
          <w:p w14:paraId="57030EFB" w14:textId="77777777" w:rsidR="00D37D82" w:rsidRPr="00847F84" w:rsidRDefault="001A49C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2B62A4ED" w14:textId="77777777" w:rsidR="00D37D82" w:rsidRPr="00847F84" w:rsidRDefault="00D37D8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025DE79A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</w:tcPr>
          <w:p w14:paraId="678AA7B4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667" w:type="pct"/>
          </w:tcPr>
          <w:p w14:paraId="4D509D67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6ACB292E" w14:textId="77777777">
        <w:trPr>
          <w:trHeight w:val="20"/>
          <w:jc w:val="center"/>
        </w:trPr>
        <w:tc>
          <w:tcPr>
            <w:tcW w:w="1666" w:type="pct"/>
            <w:noWrap/>
          </w:tcPr>
          <w:p w14:paraId="021CC304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Is the abstract of the article comprehensive? </w:t>
            </w:r>
          </w:p>
          <w:p w14:paraId="24721B8A" w14:textId="77777777" w:rsidR="00D37D82" w:rsidRPr="00847F84" w:rsidRDefault="00D37D8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4897419F" w14:textId="77777777" w:rsidR="00D37D82" w:rsidRPr="00847F84" w:rsidRDefault="001A49C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</w:tcPr>
          <w:p w14:paraId="6DBD3BFD" w14:textId="77777777" w:rsidR="00D37D82" w:rsidRPr="00847F84" w:rsidRDefault="006F152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667" w:type="pct"/>
          </w:tcPr>
          <w:p w14:paraId="0FB340D7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1E9C7F57" w14:textId="77777777">
        <w:trPr>
          <w:trHeight w:val="20"/>
          <w:jc w:val="center"/>
        </w:trPr>
        <w:tc>
          <w:tcPr>
            <w:tcW w:w="1666" w:type="pct"/>
            <w:noWrap/>
          </w:tcPr>
          <w:p w14:paraId="0EF7C8F1" w14:textId="77777777" w:rsidR="00D37D82" w:rsidRPr="00847F84" w:rsidRDefault="001A49C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Is the manuscript scientifically correct? </w:t>
            </w:r>
            <w:r w:rsidRPr="00847F84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br/>
            </w:r>
          </w:p>
          <w:p w14:paraId="52E48983" w14:textId="77777777" w:rsidR="00D37D82" w:rsidRPr="00847F84" w:rsidRDefault="001A49C2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</w:tcPr>
          <w:p w14:paraId="247C36C4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 article is presented as a "review," but there are some missing points (search strategy, databases, keywords, selection criteria, exclusion criteria, time interval, PRISMA approach, definition of whether it is systematic or narrative).</w:t>
            </w:r>
          </w:p>
          <w:p w14:paraId="4C4DBE51" w14:textId="77777777" w:rsidR="00D37D82" w:rsidRPr="00847F84" w:rsidRDefault="006F1526" w:rsidP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Is this study truly a scientific review, or a general summary of information compiled from sources?</w:t>
            </w:r>
          </w:p>
          <w:p w14:paraId="5D8AFD58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 article contains many repetitive sentences with the same meaning; it is suggested that it be reviewed and simplified.</w:t>
            </w:r>
          </w:p>
          <w:p w14:paraId="38260398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Sufficient references are available and the literature has been summarized but not evaluated (Comparison of different systems, advantage/disadvantage table, efficiency ratios, economic analysis, sustainability scoring, performance matrix).</w:t>
            </w:r>
          </w:p>
          <w:p w14:paraId="2564A3E7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 images in the article, some with the source at the top and some at the bottom, contribute little originality to the article; they are merely illustrative diagrams with missing source information. Did the authors create the figures themselves, or were copyrights obtained?</w:t>
            </w:r>
          </w:p>
          <w:p w14:paraId="20F0ABE9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Some sections are too long, some too short. Some sections are too superficial (e.g., section 6), and some sections lack any references.</w:t>
            </w:r>
          </w:p>
          <w:p w14:paraId="4BFFDF10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 conclusion section is a general repetition of the article and does not offer a new synthesis (knowledge gap, future research priorities, policy roadmap, regional applicability, and technology adoption barriers should have been added).</w:t>
            </w:r>
          </w:p>
          <w:p w14:paraId="321D455A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“Gangwar, et al., 2013)” (parenthetical error)</w:t>
            </w:r>
          </w:p>
          <w:p w14:paraId="27FA4DB0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To further enhance the article, it is suggested that a "Quantitative comparison table" be added.</w:t>
            </w:r>
          </w:p>
          <w:p w14:paraId="4883110F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It is recommended that information be provided on which countries use the implemented systems more frequently and which system is more efficient.</w:t>
            </w:r>
          </w:p>
          <w:p w14:paraId="67324829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“Kumar and all.” lacks historical information.</w:t>
            </w:r>
          </w:p>
          <w:p w14:paraId="0F073353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 article contains many spelling and grammatical errors; corrections are recommended.</w:t>
            </w:r>
          </w:p>
          <w:p w14:paraId="2248B63E" w14:textId="77777777" w:rsidR="006F1526" w:rsidRPr="00847F84" w:rsidRDefault="006F1526" w:rsidP="006F1526">
            <w:pPr>
              <w:numPr>
                <w:ilvl w:val="0"/>
                <w:numId w:val="13"/>
              </w:num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There are particularly many repetitive sentences; it is recommended that these sentences be removed or revised.</w:t>
            </w:r>
          </w:p>
        </w:tc>
        <w:tc>
          <w:tcPr>
            <w:tcW w:w="1667" w:type="pct"/>
          </w:tcPr>
          <w:p w14:paraId="5A84401D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7AEAB9B6" w14:textId="77777777">
        <w:trPr>
          <w:trHeight w:val="20"/>
          <w:jc w:val="center"/>
        </w:trPr>
        <w:tc>
          <w:tcPr>
            <w:tcW w:w="1666" w:type="pct"/>
            <w:noWrap/>
          </w:tcPr>
          <w:p w14:paraId="74CDE82C" w14:textId="77777777" w:rsidR="00D37D82" w:rsidRPr="00847F84" w:rsidRDefault="001A49C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1A50C956" w14:textId="77777777" w:rsidR="00D37D82" w:rsidRPr="00847F84" w:rsidRDefault="00D37D8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2848AAB5" w14:textId="77777777" w:rsidR="00D37D82" w:rsidRPr="00847F84" w:rsidRDefault="001A49C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1667" w:type="pct"/>
          </w:tcPr>
          <w:p w14:paraId="06C999A7" w14:textId="77777777" w:rsidR="00D37D82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</w:t>
            </w:r>
          </w:p>
          <w:p w14:paraId="7F186279" w14:textId="77777777" w:rsidR="006F1526" w:rsidRPr="00847F84" w:rsidRDefault="006F1526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6586AEBF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847F84" w14:paraId="799FF3D9" w14:textId="77777777">
        <w:trPr>
          <w:trHeight w:val="20"/>
          <w:jc w:val="center"/>
        </w:trPr>
        <w:tc>
          <w:tcPr>
            <w:tcW w:w="1666" w:type="pct"/>
            <w:noWrap/>
          </w:tcPr>
          <w:p w14:paraId="19E383A4" w14:textId="77777777" w:rsidR="00D37D82" w:rsidRPr="00847F84" w:rsidRDefault="001A49C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Are there ethical issues in this manuscript?</w:t>
            </w:r>
          </w:p>
          <w:p w14:paraId="483DDC41" w14:textId="77777777" w:rsidR="00D37D82" w:rsidRPr="00847F84" w:rsidRDefault="001A49C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083793DE" w14:textId="77777777" w:rsidR="00D37D82" w:rsidRPr="00847F84" w:rsidRDefault="00D37D8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57304E7D" w14:textId="77777777" w:rsidR="00D37D82" w:rsidRPr="00847F84" w:rsidRDefault="001A49C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733FFD01" w14:textId="77777777" w:rsidR="00D37D82" w:rsidRPr="00847F84" w:rsidRDefault="00D37D8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78DA0945" w14:textId="77777777" w:rsidR="00D37D82" w:rsidRPr="00847F84" w:rsidRDefault="00E651E9">
            <w:pPr>
              <w:contextualSpacing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847F84">
              <w:rPr>
                <w:rFonts w:ascii="Arial" w:hAnsi="Arial" w:cs="Arial"/>
                <w:bCs/>
                <w:sz w:val="20"/>
                <w:szCs w:val="20"/>
                <w:lang w:val="en-GB"/>
              </w:rPr>
              <w:t>No</w:t>
            </w:r>
          </w:p>
        </w:tc>
        <w:tc>
          <w:tcPr>
            <w:tcW w:w="1667" w:type="pct"/>
          </w:tcPr>
          <w:p w14:paraId="5FA28A49" w14:textId="77777777" w:rsidR="00D37D82" w:rsidRPr="00847F84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37B4D60F" w14:textId="77777777" w:rsidR="00393924" w:rsidRPr="00847F84" w:rsidRDefault="00393924" w:rsidP="00393924">
      <w:pPr>
        <w:rPr>
          <w:rFonts w:ascii="Arial" w:hAnsi="Arial" w:cs="Arial"/>
          <w:b/>
          <w:sz w:val="20"/>
          <w:szCs w:val="20"/>
          <w:u w:val="single"/>
        </w:rPr>
      </w:pPr>
      <w:r w:rsidRPr="00847F84">
        <w:rPr>
          <w:rFonts w:ascii="Arial" w:hAnsi="Arial" w:cs="Arial"/>
          <w:b/>
          <w:sz w:val="20"/>
          <w:szCs w:val="20"/>
          <w:u w:val="single"/>
        </w:rPr>
        <w:t>Reviewer details:</w:t>
      </w:r>
    </w:p>
    <w:p w14:paraId="2F84BC04" w14:textId="77777777" w:rsidR="00393924" w:rsidRPr="00847F84" w:rsidRDefault="00393924" w:rsidP="00393924">
      <w:pPr>
        <w:rPr>
          <w:rFonts w:ascii="Arial" w:hAnsi="Arial" w:cs="Arial"/>
          <w:sz w:val="20"/>
          <w:szCs w:val="20"/>
        </w:rPr>
      </w:pPr>
    </w:p>
    <w:p w14:paraId="122DB2A2" w14:textId="77777777" w:rsidR="00393924" w:rsidRPr="00847F84" w:rsidRDefault="00393924" w:rsidP="00393924">
      <w:pPr>
        <w:rPr>
          <w:rFonts w:ascii="Arial" w:hAnsi="Arial" w:cs="Arial"/>
          <w:sz w:val="20"/>
          <w:szCs w:val="20"/>
        </w:rPr>
      </w:pPr>
      <w:r w:rsidRPr="00847F84">
        <w:rPr>
          <w:rFonts w:ascii="Arial" w:hAnsi="Arial" w:cs="Arial"/>
          <w:color w:val="000000"/>
          <w:sz w:val="20"/>
          <w:szCs w:val="20"/>
        </w:rPr>
        <w:t>Ayşe Nur Aydin, Central Fisheries Research Institute, Türkiye</w:t>
      </w:r>
      <w:r w:rsidRPr="00847F84">
        <w:rPr>
          <w:rFonts w:ascii="Arial" w:hAnsi="Arial" w:cs="Arial"/>
          <w:color w:val="000000"/>
          <w:sz w:val="20"/>
          <w:szCs w:val="20"/>
        </w:rPr>
        <w:br/>
      </w:r>
    </w:p>
    <w:p w14:paraId="085ACA2A" w14:textId="77777777" w:rsidR="00D37D82" w:rsidRPr="00847F84" w:rsidRDefault="00D37D82">
      <w:pPr>
        <w:rPr>
          <w:rFonts w:ascii="Arial" w:hAnsi="Arial" w:cs="Arial"/>
          <w:sz w:val="20"/>
          <w:szCs w:val="20"/>
          <w:lang w:val="en-GB"/>
        </w:rPr>
      </w:pPr>
    </w:p>
    <w:sectPr w:rsidR="00D37D82" w:rsidRPr="00847F84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3CC06" w14:textId="77777777" w:rsidR="001D4643" w:rsidRDefault="001D4643">
      <w:r>
        <w:separator/>
      </w:r>
    </w:p>
  </w:endnote>
  <w:endnote w:type="continuationSeparator" w:id="0">
    <w:p w14:paraId="080330E0" w14:textId="77777777" w:rsidR="001D4643" w:rsidRDefault="001D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14CF" w14:textId="77777777" w:rsidR="00D37D82" w:rsidRDefault="001A49C2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914399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914399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b/>
        <w:sz w:val="20"/>
      </w:rPr>
      <w:br/>
      <w:t>V240326</w:t>
    </w:r>
  </w:p>
  <w:p w14:paraId="315648BA" w14:textId="77777777" w:rsidR="00D37D82" w:rsidRDefault="00D37D82">
    <w:pPr>
      <w:pStyle w:val="Footer"/>
      <w:jc w:val="right"/>
    </w:pPr>
  </w:p>
  <w:p w14:paraId="5630E767" w14:textId="77777777" w:rsidR="00D37D82" w:rsidRDefault="00D37D82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3AEEF" w14:textId="77777777" w:rsidR="001D4643" w:rsidRDefault="001D4643">
      <w:r>
        <w:separator/>
      </w:r>
    </w:p>
  </w:footnote>
  <w:footnote w:type="continuationSeparator" w:id="0">
    <w:p w14:paraId="3AD82BE4" w14:textId="77777777" w:rsidR="001D4643" w:rsidRDefault="001D4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FD737" w14:textId="77777777" w:rsidR="00D37D82" w:rsidRDefault="00D37D82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79503CEF" w14:textId="77777777" w:rsidR="00D37D82" w:rsidRDefault="001A49C2">
    <w:pPr>
      <w:spacing w:before="100" w:beforeAutospacing="1" w:after="100" w:afterAutospacing="1"/>
      <w:jc w:val="center"/>
      <w:rPr>
        <w:color w:val="000000"/>
        <w:sz w:val="20"/>
      </w:rPr>
    </w:pPr>
    <w:r>
      <w:rPr>
        <w:bCs/>
        <w:color w:val="000000"/>
        <w:sz w:val="20"/>
        <w:highlight w:val="lightGray"/>
        <w:lang w:val="en-GB"/>
      </w:rPr>
      <w:t>Review Form (Review)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70585"/>
    <w:multiLevelType w:val="hybridMultilevel"/>
    <w:tmpl w:val="F23EB378"/>
    <w:lvl w:ilvl="0" w:tplc="2FB6BFA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0461150">
    <w:abstractNumId w:val="4"/>
  </w:num>
  <w:num w:numId="2" w16cid:durableId="772557180">
    <w:abstractNumId w:val="8"/>
  </w:num>
  <w:num w:numId="3" w16cid:durableId="1368144560">
    <w:abstractNumId w:val="7"/>
  </w:num>
  <w:num w:numId="4" w16cid:durableId="199586642">
    <w:abstractNumId w:val="9"/>
  </w:num>
  <w:num w:numId="5" w16cid:durableId="1840925211">
    <w:abstractNumId w:val="6"/>
  </w:num>
  <w:num w:numId="6" w16cid:durableId="151220046">
    <w:abstractNumId w:val="0"/>
  </w:num>
  <w:num w:numId="7" w16cid:durableId="1539051857">
    <w:abstractNumId w:val="3"/>
  </w:num>
  <w:num w:numId="8" w16cid:durableId="1070730296">
    <w:abstractNumId w:val="12"/>
  </w:num>
  <w:num w:numId="9" w16cid:durableId="51277305">
    <w:abstractNumId w:val="11"/>
  </w:num>
  <w:num w:numId="10" w16cid:durableId="1891333887">
    <w:abstractNumId w:val="2"/>
  </w:num>
  <w:num w:numId="11" w16cid:durableId="1256089162">
    <w:abstractNumId w:val="1"/>
  </w:num>
  <w:num w:numId="12" w16cid:durableId="1745293852">
    <w:abstractNumId w:val="5"/>
  </w:num>
  <w:num w:numId="13" w16cid:durableId="11926482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doNotTrackMove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D82"/>
    <w:rsid w:val="001A49C2"/>
    <w:rsid w:val="001D4643"/>
    <w:rsid w:val="002B5782"/>
    <w:rsid w:val="00393924"/>
    <w:rsid w:val="003E6A9A"/>
    <w:rsid w:val="005362C2"/>
    <w:rsid w:val="00616DE8"/>
    <w:rsid w:val="006F1526"/>
    <w:rsid w:val="00795C09"/>
    <w:rsid w:val="007B7C73"/>
    <w:rsid w:val="00847F84"/>
    <w:rsid w:val="008C7F00"/>
    <w:rsid w:val="00914399"/>
    <w:rsid w:val="00957A0D"/>
    <w:rsid w:val="00B66A4B"/>
    <w:rsid w:val="00C96C2E"/>
    <w:rsid w:val="00D37D82"/>
    <w:rsid w:val="00D82B8C"/>
    <w:rsid w:val="00E651E9"/>
    <w:rsid w:val="00E81FEF"/>
    <w:rsid w:val="00F03ED4"/>
    <w:rsid w:val="00FA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0E1F0"/>
  <w15:chartTrackingRefBased/>
  <w15:docId w15:val="{BE4CE4BE-6288-453F-9056-E77DDD43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semiHidden/>
    <w:unhideWhenUsed/>
    <w:rsid w:val="00FA0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1.reviewerhub.org/upjoz/journ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867</Words>
  <Characters>4942</Characters>
  <Application>Microsoft Office Word</Application>
  <DocSecurity>0</DocSecurity>
  <Lines>41</Lines>
  <Paragraphs>11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5798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SDI 1144</cp:lastModifiedBy>
  <cp:revision>51</cp:revision>
  <dcterms:created xsi:type="dcterms:W3CDTF">2026-03-24T06:32:00Z</dcterms:created>
  <dcterms:modified xsi:type="dcterms:W3CDTF">2026-05-21T11:11:00Z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