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99F" w:rsidRPr="00376035">
        <w:trPr>
          <w:trHeight w:val="20"/>
          <w:jc w:val="center"/>
        </w:trPr>
        <w:tc>
          <w:tcPr>
            <w:tcW w:w="1186" w:type="pct"/>
          </w:tcPr>
          <w:p w:rsidR="00A5699F" w:rsidRPr="00376035" w:rsidRDefault="00FA5F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376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A5699F" w:rsidRPr="00376035" w:rsidRDefault="00FD2B8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A5F5E" w:rsidRPr="0037603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A5699F" w:rsidRPr="00376035">
        <w:trPr>
          <w:trHeight w:val="20"/>
          <w:jc w:val="center"/>
        </w:trPr>
        <w:tc>
          <w:tcPr>
            <w:tcW w:w="1186" w:type="pct"/>
          </w:tcPr>
          <w:p w:rsidR="00A5699F" w:rsidRPr="00376035" w:rsidRDefault="00FA5F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A5699F" w:rsidRPr="00376035" w:rsidRDefault="003912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Ms_UPJOZ_6037</w:t>
            </w:r>
          </w:p>
        </w:tc>
      </w:tr>
      <w:tr w:rsidR="00A5699F" w:rsidRPr="00376035">
        <w:trPr>
          <w:trHeight w:val="20"/>
          <w:jc w:val="center"/>
        </w:trPr>
        <w:tc>
          <w:tcPr>
            <w:tcW w:w="1186" w:type="pct"/>
          </w:tcPr>
          <w:p w:rsidR="00A5699F" w:rsidRPr="00376035" w:rsidRDefault="00FA5F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A5699F" w:rsidRPr="00376035" w:rsidRDefault="003912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Infrequent Records and Fisheries Interactions of the Near-Threatened Bluntnose </w:t>
            </w:r>
            <w:proofErr w:type="spellStart"/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>Sixgill</w:t>
            </w:r>
            <w:proofErr w:type="spellEnd"/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Shark (</w:t>
            </w:r>
            <w:proofErr w:type="spellStart"/>
            <w:r w:rsidRPr="00376035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Hexanchus</w:t>
            </w:r>
            <w:proofErr w:type="spellEnd"/>
            <w:r w:rsidRPr="00376035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 griseus </w:t>
            </w:r>
            <w:proofErr w:type="spellStart"/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>Bonnaterre</w:t>
            </w:r>
            <w:proofErr w:type="spellEnd"/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>, 1788) in the Mediterranean Waters of the Gaza Strip, Palestine</w:t>
            </w:r>
          </w:p>
        </w:tc>
      </w:tr>
      <w:tr w:rsidR="00A5699F" w:rsidRPr="00376035">
        <w:trPr>
          <w:trHeight w:val="20"/>
          <w:jc w:val="center"/>
        </w:trPr>
        <w:tc>
          <w:tcPr>
            <w:tcW w:w="1186" w:type="pct"/>
          </w:tcPr>
          <w:p w:rsidR="00A5699F" w:rsidRPr="00376035" w:rsidRDefault="00FA5F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A5699F" w:rsidRPr="00376035" w:rsidRDefault="000C66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  <w:t>Review</w:t>
            </w:r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FA5F5E"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>Article</w:t>
            </w:r>
          </w:p>
          <w:p w:rsidR="00A5699F" w:rsidRPr="00376035" w:rsidRDefault="00A569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99F" w:rsidRPr="00376035" w:rsidRDefault="00A5699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A5699F" w:rsidRPr="00376035" w:rsidRDefault="00FA5F5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7603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7603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A5699F" w:rsidRPr="00376035" w:rsidRDefault="00A5699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5699F" w:rsidRPr="00376035">
        <w:trPr>
          <w:trHeight w:val="20"/>
          <w:jc w:val="center"/>
        </w:trPr>
        <w:tc>
          <w:tcPr>
            <w:tcW w:w="1666" w:type="pct"/>
            <w:noWrap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A5699F" w:rsidRPr="00376035" w:rsidRDefault="00FA5F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60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60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A5699F" w:rsidRPr="00376035" w:rsidRDefault="00FA5F5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A5699F" w:rsidRPr="00376035" w:rsidRDefault="00B12EC0" w:rsidP="00B12EC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Although this review paper provides important information about the Gaza Strip, the manuscript requires some revisions. Necessary corrections and suggestions are indicated in the Word document.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5699F" w:rsidRPr="00376035" w:rsidRDefault="00A5699F">
      <w:pPr>
        <w:rPr>
          <w:rFonts w:ascii="Arial" w:hAnsi="Arial" w:cs="Arial"/>
          <w:sz w:val="20"/>
          <w:szCs w:val="20"/>
          <w:lang w:val="en-GB"/>
        </w:rPr>
      </w:pPr>
    </w:p>
    <w:p w:rsidR="00A5699F" w:rsidRPr="00376035" w:rsidRDefault="00FA5F5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7603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A5699F" w:rsidRPr="00376035" w:rsidRDefault="00A569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5699F" w:rsidRPr="00376035">
        <w:trPr>
          <w:trHeight w:val="20"/>
          <w:jc w:val="center"/>
        </w:trPr>
        <w:tc>
          <w:tcPr>
            <w:tcW w:w="1666" w:type="pct"/>
            <w:noWrap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A5699F" w:rsidRPr="00376035" w:rsidRDefault="00FA5F5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60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5699F" w:rsidRPr="00376035" w:rsidRDefault="00A569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A5699F" w:rsidRPr="00376035" w:rsidRDefault="00A569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5699F" w:rsidRPr="00376035" w:rsidRDefault="001444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B12E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99F" w:rsidRPr="00376035" w:rsidRDefault="00FA5F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99F" w:rsidRPr="00376035" w:rsidRDefault="00FA5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A5699F" w:rsidRPr="00376035" w:rsidRDefault="001444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5699F" w:rsidRPr="00376035" w:rsidRDefault="00A5699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A5699F" w:rsidRPr="00376035" w:rsidRDefault="00FA5F5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7603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A5699F" w:rsidRPr="00376035" w:rsidRDefault="00A569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5699F" w:rsidRPr="00376035">
        <w:trPr>
          <w:trHeight w:val="20"/>
          <w:jc w:val="center"/>
        </w:trPr>
        <w:tc>
          <w:tcPr>
            <w:tcW w:w="1666" w:type="pct"/>
            <w:noWrap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A5699F" w:rsidRPr="00376035" w:rsidRDefault="00A569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5699F" w:rsidRPr="00376035" w:rsidRDefault="00FA5F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60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60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</w:tcPr>
          <w:p w:rsidR="00A5699F" w:rsidRPr="00376035" w:rsidRDefault="00FA5F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99F" w:rsidRPr="00376035" w:rsidRDefault="00A569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99F" w:rsidRPr="00376035" w:rsidRDefault="00FA5F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A5699F" w:rsidRPr="00376035" w:rsidRDefault="00A5699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A5699F" w:rsidRPr="00376035" w:rsidRDefault="00B12EC0" w:rsidP="00B12E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A5699F" w:rsidRPr="00376035" w:rsidRDefault="00FA5F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A5699F" w:rsidRPr="00376035" w:rsidRDefault="00FA5F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A5699F" w:rsidRPr="00376035" w:rsidRDefault="00A569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5699F" w:rsidRPr="00376035" w:rsidRDefault="00B12EC0" w:rsidP="00B12E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5699F" w:rsidRPr="00376035" w:rsidRDefault="00FA5F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76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A5699F" w:rsidRPr="00376035" w:rsidRDefault="00FA5F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A5699F" w:rsidRPr="00376035" w:rsidRDefault="00FA5F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A5699F" w:rsidRPr="00376035" w:rsidRDefault="00B12E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</w:tcPr>
          <w:p w:rsidR="00A5699F" w:rsidRPr="00376035" w:rsidRDefault="00FA5F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99F" w:rsidRPr="00376035" w:rsidRDefault="00FA5F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99F" w:rsidRPr="00376035" w:rsidRDefault="00A569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99F" w:rsidRPr="00376035" w:rsidRDefault="00FA5F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A5699F" w:rsidRPr="00376035" w:rsidRDefault="00A569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12EC0" w:rsidRPr="00376035" w:rsidRDefault="00B12E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:rsidR="00A5699F" w:rsidRPr="00376035" w:rsidRDefault="00B12E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Key references identifying the species of shark studied should be provided in the materials and methods section.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99F" w:rsidRPr="00376035">
        <w:trPr>
          <w:trHeight w:val="20"/>
          <w:jc w:val="center"/>
        </w:trPr>
        <w:tc>
          <w:tcPr>
            <w:tcW w:w="1666" w:type="pct"/>
            <w:noWrap/>
          </w:tcPr>
          <w:p w:rsidR="00A5699F" w:rsidRPr="00376035" w:rsidRDefault="00FA5F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99F" w:rsidRPr="00376035" w:rsidRDefault="00FA5F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99F" w:rsidRPr="00376035" w:rsidRDefault="00A569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99F" w:rsidRPr="00376035" w:rsidRDefault="00FA5F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99F" w:rsidRPr="00376035" w:rsidRDefault="00A569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5699F" w:rsidRPr="00376035" w:rsidRDefault="00B12E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A5699F" w:rsidRPr="00376035" w:rsidRDefault="00A569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B2105" w:rsidRPr="00376035" w:rsidRDefault="00FB2105" w:rsidP="00FB210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76035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FB2105" w:rsidRPr="00376035" w:rsidRDefault="00FB2105" w:rsidP="00FB21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B2105" w:rsidRPr="00376035" w:rsidTr="0077380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376035" w:rsidRDefault="00FB2105" w:rsidP="00FB210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6035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B2105" w:rsidRPr="00376035" w:rsidRDefault="00FB2105" w:rsidP="00FB210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B2105" w:rsidRPr="00376035" w:rsidTr="0077380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376035" w:rsidRDefault="00FB2105" w:rsidP="00FB210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376035" w:rsidRDefault="00FB2105" w:rsidP="00FB210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37603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B2105" w:rsidRPr="00376035" w:rsidTr="0077380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376035" w:rsidRDefault="00FB2105" w:rsidP="00FB210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B2105" w:rsidRPr="00376035" w:rsidRDefault="00FB2105" w:rsidP="00FB210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B2105" w:rsidRPr="00376035" w:rsidRDefault="00FB2105" w:rsidP="00FB210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37603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Necessary corrections have been indicated within the text. The paper is more of a review than a research study.</w:t>
            </w:r>
          </w:p>
          <w:p w:rsidR="00FB2105" w:rsidRPr="00376035" w:rsidRDefault="00FB2105" w:rsidP="00FB210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37603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paper should ideally present the data of at least 15 individuals, specifically those whose records were available over the past 20 years, in a table. A map of the region should also be included in the paper. The authors should revise the paper taking the suggestions into account.</w:t>
            </w:r>
          </w:p>
          <w:p w:rsidR="00FB2105" w:rsidRPr="00376035" w:rsidRDefault="00FB2105" w:rsidP="00FB210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B2105" w:rsidRPr="00376035" w:rsidRDefault="00FB2105" w:rsidP="00FB210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05" w:rsidRPr="00376035" w:rsidRDefault="00FB2105" w:rsidP="00FB210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36DCD" w:rsidRPr="00A36DCD" w:rsidRDefault="00A36DCD" w:rsidP="00A36DCD">
      <w:pPr>
        <w:rPr>
          <w:rFonts w:ascii="Arial" w:hAnsi="Arial" w:cs="Arial"/>
          <w:b/>
          <w:sz w:val="20"/>
          <w:szCs w:val="20"/>
          <w:u w:val="single"/>
        </w:rPr>
      </w:pPr>
      <w:r w:rsidRPr="00A36DC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36DCD" w:rsidRPr="00A36DCD" w:rsidRDefault="00A36DCD" w:rsidP="00A36DCD">
      <w:pPr>
        <w:rPr>
          <w:rFonts w:ascii="Arial" w:hAnsi="Arial" w:cs="Arial"/>
          <w:sz w:val="20"/>
          <w:szCs w:val="20"/>
        </w:rPr>
      </w:pPr>
    </w:p>
    <w:p w:rsidR="00A36DCD" w:rsidRPr="00A36DCD" w:rsidRDefault="00A36DCD" w:rsidP="00A36DCD">
      <w:pPr>
        <w:rPr>
          <w:rFonts w:ascii="Arial" w:hAnsi="Arial" w:cs="Arial"/>
          <w:sz w:val="20"/>
          <w:szCs w:val="20"/>
        </w:rPr>
      </w:pPr>
      <w:r w:rsidRPr="00A36DCD">
        <w:rPr>
          <w:rFonts w:ascii="Arial" w:hAnsi="Arial" w:cs="Arial"/>
          <w:color w:val="000000"/>
          <w:sz w:val="20"/>
          <w:szCs w:val="20"/>
        </w:rPr>
        <w:t xml:space="preserve">Deniz </w:t>
      </w:r>
      <w:proofErr w:type="spellStart"/>
      <w:r w:rsidRPr="00A36DCD">
        <w:rPr>
          <w:rFonts w:ascii="Arial" w:hAnsi="Arial" w:cs="Arial"/>
          <w:color w:val="000000"/>
          <w:sz w:val="20"/>
          <w:szCs w:val="20"/>
        </w:rPr>
        <w:t>Erguden</w:t>
      </w:r>
      <w:proofErr w:type="spellEnd"/>
      <w:r w:rsidRPr="00A36DCD">
        <w:rPr>
          <w:rFonts w:ascii="Arial" w:hAnsi="Arial" w:cs="Arial"/>
          <w:color w:val="000000"/>
          <w:sz w:val="20"/>
          <w:szCs w:val="20"/>
        </w:rPr>
        <w:t>, Iskenderun Technical University, Turkey</w:t>
      </w:r>
      <w:r w:rsidRPr="00A36DCD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FB2105" w:rsidRPr="00376035" w:rsidRDefault="00FB2105" w:rsidP="00FB2105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FB2105" w:rsidRPr="0037603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B80" w:rsidRDefault="00FD2B80">
      <w:r>
        <w:separator/>
      </w:r>
    </w:p>
  </w:endnote>
  <w:endnote w:type="continuationSeparator" w:id="0">
    <w:p w:rsidR="00FD2B80" w:rsidRDefault="00FD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AC6" w:rsidRDefault="00B42AC6">
    <w:pPr>
      <w:pStyle w:val="Footer"/>
      <w:jc w:val="right"/>
    </w:pPr>
  </w:p>
  <w:p w:rsidR="00B42AC6" w:rsidRDefault="00B42A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3306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3306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42AC6" w:rsidRDefault="00B42A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42AC6" w:rsidRDefault="00B42AC6">
    <w:pPr>
      <w:pStyle w:val="Footer"/>
      <w:jc w:val="right"/>
    </w:pPr>
  </w:p>
  <w:p w:rsidR="00B42AC6" w:rsidRDefault="00B42A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B80" w:rsidRDefault="00FD2B80">
      <w:r>
        <w:separator/>
      </w:r>
    </w:p>
  </w:footnote>
  <w:footnote w:type="continuationSeparator" w:id="0">
    <w:p w:rsidR="00FD2B80" w:rsidRDefault="00FD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AC6" w:rsidRDefault="00B42AC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B42AC6" w:rsidRDefault="00B42A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99F"/>
    <w:rsid w:val="000C66EA"/>
    <w:rsid w:val="001310EC"/>
    <w:rsid w:val="00133064"/>
    <w:rsid w:val="0014441D"/>
    <w:rsid w:val="0019428F"/>
    <w:rsid w:val="00204C40"/>
    <w:rsid w:val="00233FB0"/>
    <w:rsid w:val="0025146F"/>
    <w:rsid w:val="002B6C6A"/>
    <w:rsid w:val="002F4F32"/>
    <w:rsid w:val="00376035"/>
    <w:rsid w:val="00391216"/>
    <w:rsid w:val="0042458B"/>
    <w:rsid w:val="0053399E"/>
    <w:rsid w:val="0056229F"/>
    <w:rsid w:val="00587722"/>
    <w:rsid w:val="006B5952"/>
    <w:rsid w:val="006C0269"/>
    <w:rsid w:val="006E021D"/>
    <w:rsid w:val="008C654C"/>
    <w:rsid w:val="008C6D64"/>
    <w:rsid w:val="00972C9D"/>
    <w:rsid w:val="009C36CF"/>
    <w:rsid w:val="00A05424"/>
    <w:rsid w:val="00A36DCD"/>
    <w:rsid w:val="00A5699F"/>
    <w:rsid w:val="00B12EC0"/>
    <w:rsid w:val="00B42AC6"/>
    <w:rsid w:val="00C96B8C"/>
    <w:rsid w:val="00E07310"/>
    <w:rsid w:val="00E452E3"/>
    <w:rsid w:val="00F26BB1"/>
    <w:rsid w:val="00FA5F5E"/>
    <w:rsid w:val="00FB15FE"/>
    <w:rsid w:val="00FB2105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FB2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66</cp:revision>
  <dcterms:created xsi:type="dcterms:W3CDTF">2026-03-24T06:15:00Z</dcterms:created>
  <dcterms:modified xsi:type="dcterms:W3CDTF">2026-05-12T09:42:00Z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