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34EFB" w:rsidRPr="00A62A7E" w14:paraId="3CB5EB38" w14:textId="77777777">
        <w:trPr>
          <w:trHeight w:val="20"/>
          <w:jc w:val="center"/>
        </w:trPr>
        <w:tc>
          <w:tcPr>
            <w:tcW w:w="1186" w:type="pct"/>
          </w:tcPr>
          <w:p w14:paraId="766FD460" w14:textId="77777777" w:rsidR="00434EFB" w:rsidRPr="00A62A7E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335E50" w14:textId="77777777" w:rsidR="00434EFB" w:rsidRPr="00A62A7E" w:rsidRDefault="00C0058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F6ABD" w:rsidRPr="00A62A7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434EFB" w:rsidRPr="00A62A7E" w14:paraId="6F5AB442" w14:textId="77777777">
        <w:trPr>
          <w:trHeight w:val="20"/>
          <w:jc w:val="center"/>
        </w:trPr>
        <w:tc>
          <w:tcPr>
            <w:tcW w:w="1186" w:type="pct"/>
          </w:tcPr>
          <w:p w14:paraId="2A0D9A1D" w14:textId="77777777" w:rsidR="00434EFB" w:rsidRPr="00A62A7E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DE0B0C" w14:textId="77777777" w:rsidR="00434EFB" w:rsidRPr="00A62A7E" w:rsidRDefault="00E62F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Ms_UPJOZ_6029</w:t>
            </w:r>
          </w:p>
        </w:tc>
      </w:tr>
      <w:tr w:rsidR="00434EFB" w:rsidRPr="00A62A7E" w14:paraId="77F92638" w14:textId="77777777">
        <w:trPr>
          <w:trHeight w:val="20"/>
          <w:jc w:val="center"/>
        </w:trPr>
        <w:tc>
          <w:tcPr>
            <w:tcW w:w="1186" w:type="pct"/>
          </w:tcPr>
          <w:p w14:paraId="05C22D35" w14:textId="77777777" w:rsidR="00434EFB" w:rsidRPr="00A62A7E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4D0D05" w14:textId="77777777" w:rsidR="00434EFB" w:rsidRPr="00A62A7E" w:rsidRDefault="00E62F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Breeding, Health and Calf Management Practices among Buffalo Farmers under the Irrigated North Western Plain of Rajasthan</w:t>
            </w:r>
          </w:p>
        </w:tc>
      </w:tr>
      <w:tr w:rsidR="00434EFB" w:rsidRPr="00A62A7E" w14:paraId="5FD5E9EE" w14:textId="77777777">
        <w:trPr>
          <w:trHeight w:val="20"/>
          <w:jc w:val="center"/>
        </w:trPr>
        <w:tc>
          <w:tcPr>
            <w:tcW w:w="1186" w:type="pct"/>
          </w:tcPr>
          <w:p w14:paraId="2C3C3565" w14:textId="77777777" w:rsidR="00434EFB" w:rsidRPr="00A62A7E" w:rsidRDefault="002F6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D931B2" w14:textId="77777777" w:rsidR="00434EFB" w:rsidRPr="00A62A7E" w:rsidRDefault="002F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543083" w14:textId="77777777" w:rsidR="00434EFB" w:rsidRPr="00A62A7E" w:rsidRDefault="00434E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66C987" w14:textId="77777777" w:rsidR="00434EFB" w:rsidRPr="00A62A7E" w:rsidRDefault="00434EF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D4E0979" w14:textId="77777777" w:rsidR="00434EFB" w:rsidRPr="00A62A7E" w:rsidRDefault="002F6AB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62A7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62A7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5CE4119" w14:textId="77777777" w:rsidR="00434EFB" w:rsidRPr="00A62A7E" w:rsidRDefault="00434EF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34EFB" w:rsidRPr="00A62A7E" w14:paraId="6D24CD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A42344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7E9B09B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B292065" w14:textId="77777777" w:rsidR="00434EFB" w:rsidRPr="00A62A7E" w:rsidRDefault="002F6AB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2A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2A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CCA6B8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32F736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EC1CC9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81925E8" w14:textId="77777777" w:rsidR="00434EFB" w:rsidRPr="00A62A7E" w:rsidRDefault="002F6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7D01BC8" w14:textId="77777777" w:rsidR="00434EFB" w:rsidRPr="00A62A7E" w:rsidRDefault="00434EF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C6B415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1AB742" w14:textId="77777777" w:rsidR="00434EFB" w:rsidRPr="00A62A7E" w:rsidRDefault="00434EFB">
      <w:pPr>
        <w:rPr>
          <w:rFonts w:ascii="Arial" w:hAnsi="Arial" w:cs="Arial"/>
          <w:sz w:val="20"/>
          <w:szCs w:val="20"/>
          <w:lang w:val="en-GB"/>
        </w:rPr>
      </w:pPr>
    </w:p>
    <w:p w14:paraId="08F53419" w14:textId="77777777" w:rsidR="00434EFB" w:rsidRPr="00A62A7E" w:rsidRDefault="002F6A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62A7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1DC63BF" w14:textId="77777777" w:rsidR="00434EFB" w:rsidRPr="00A62A7E" w:rsidRDefault="00434E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34EFB" w:rsidRPr="00A62A7E" w14:paraId="1BFE93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EB66DC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7D5E2E8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36EC815" w14:textId="77777777" w:rsidR="00434EFB" w:rsidRPr="00A62A7E" w:rsidRDefault="002F6AB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2A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34EFB" w:rsidRPr="00A62A7E" w14:paraId="1761B9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691AEE" w14:textId="77777777" w:rsidR="00434EFB" w:rsidRPr="00A62A7E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3AC765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04A9B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2DA23C" w14:textId="2248FEA5" w:rsidR="005B3799" w:rsidRPr="00A62A7E" w:rsidRDefault="005B3799" w:rsidP="005B37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YES, but minor revision is needed</w:t>
            </w:r>
          </w:p>
          <w:p w14:paraId="6B3AD8C6" w14:textId="18B5C771" w:rsidR="00434EFB" w:rsidRPr="00A62A7E" w:rsidRDefault="005B3799" w:rsidP="005B37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Suggestion: The title can be shortened and made more precise by reducing redundancy (e.g., remove “Comparative Evaluation”).</w:t>
            </w:r>
          </w:p>
        </w:tc>
        <w:tc>
          <w:tcPr>
            <w:tcW w:w="1667" w:type="pct"/>
          </w:tcPr>
          <w:p w14:paraId="4B9B142C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661BA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1EAA9A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8398DC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BEB45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CD6426" w14:textId="419C7FAF" w:rsidR="00434EFB" w:rsidRPr="00A62A7E" w:rsidRDefault="00970288" w:rsidP="0097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The abstract should be restructured to include clear background, methodology, key quantitative findings, and implications. It currently reads more like a summary than a structured abstract.</w:t>
            </w:r>
          </w:p>
        </w:tc>
        <w:tc>
          <w:tcPr>
            <w:tcW w:w="1667" w:type="pct"/>
          </w:tcPr>
          <w:p w14:paraId="2187EB7C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21E70D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305127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EA601EF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51395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ECE1DE" w14:textId="7BC37B2D" w:rsidR="00434EFB" w:rsidRPr="00A62A7E" w:rsidRDefault="00970288" w:rsidP="009702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The study is scientifically valid, but it lacks inferential statistical analysis and deeper interpretation of findings.</w:t>
            </w:r>
          </w:p>
        </w:tc>
        <w:tc>
          <w:tcPr>
            <w:tcW w:w="1667" w:type="pct"/>
          </w:tcPr>
          <w:p w14:paraId="7EA1D7F7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651C9E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3F66B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B11418A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BF65E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F74692" w14:textId="0699384E" w:rsidR="00434EFB" w:rsidRPr="00A62A7E" w:rsidRDefault="00B24968" w:rsidP="00B2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NO. More recent and diverse literature should be included to strengthen the discussion.</w:t>
            </w:r>
          </w:p>
        </w:tc>
        <w:tc>
          <w:tcPr>
            <w:tcW w:w="1667" w:type="pct"/>
          </w:tcPr>
          <w:p w14:paraId="0A5B2164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C686A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F36578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887BB8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F147D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C1E6AA" w14:textId="161E8E86" w:rsidR="00434EFB" w:rsidRPr="00A62A7E" w:rsidRDefault="0010739B" w:rsidP="0010739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Yes , excellent</w:t>
            </w:r>
          </w:p>
        </w:tc>
        <w:tc>
          <w:tcPr>
            <w:tcW w:w="1667" w:type="pct"/>
          </w:tcPr>
          <w:p w14:paraId="34BAC6C6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351ACA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CC8E25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E760312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0BD60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4E0509" w14:textId="11940E6E" w:rsidR="00434EFB" w:rsidRPr="00A62A7E" w:rsidRDefault="0010739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Yes, but limited</w:t>
            </w:r>
          </w:p>
        </w:tc>
        <w:tc>
          <w:tcPr>
            <w:tcW w:w="1667" w:type="pct"/>
          </w:tcPr>
          <w:p w14:paraId="2E23F92C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B3888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E00ED2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1A5728B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819AF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6E2A97" w14:textId="7D678A03" w:rsidR="00434EFB" w:rsidRPr="00A62A7E" w:rsidRDefault="0010739B" w:rsidP="00322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Satisfactory, methodology is appropriate but lacks sampling clarity, statistical analysis, and ethical statement.</w:t>
            </w:r>
          </w:p>
        </w:tc>
        <w:tc>
          <w:tcPr>
            <w:tcW w:w="1667" w:type="pct"/>
          </w:tcPr>
          <w:p w14:paraId="3164986E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56C7E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E9EB8D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2FE5904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9AB4C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B430F1" w14:textId="77777777" w:rsidR="0010739B" w:rsidRPr="00A62A7E" w:rsidRDefault="0010739B" w:rsidP="001073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NO (but missing statement)</w:t>
            </w:r>
          </w:p>
          <w:p w14:paraId="121D48F8" w14:textId="679231A3" w:rsidR="00434EFB" w:rsidRPr="00A62A7E" w:rsidRDefault="0010739B" w:rsidP="001073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There is no explicit mention of ethical approval or informed consent procedures. This should be added.</w:t>
            </w:r>
          </w:p>
        </w:tc>
        <w:tc>
          <w:tcPr>
            <w:tcW w:w="1667" w:type="pct"/>
          </w:tcPr>
          <w:p w14:paraId="08851B14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6B248D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416D20" w14:textId="77777777" w:rsidR="00434EFB" w:rsidRPr="00A62A7E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0451A6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D0BCC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52E1BC" w14:textId="77777777" w:rsidR="00C86489" w:rsidRPr="00A62A7E" w:rsidRDefault="00C86489" w:rsidP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3 (Satisfactory)</w:t>
            </w:r>
          </w:p>
          <w:p w14:paraId="767A5750" w14:textId="79AAADB4" w:rsidR="00434EFB" w:rsidRPr="00A62A7E" w:rsidRDefault="00C86489" w:rsidP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clear but repetitive and overly descriptive, with heavy reliance on percentages.</w:t>
            </w:r>
          </w:p>
        </w:tc>
        <w:tc>
          <w:tcPr>
            <w:tcW w:w="1667" w:type="pct"/>
          </w:tcPr>
          <w:p w14:paraId="4E749FD5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044954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4E1538" w14:textId="77777777" w:rsidR="00434EFB" w:rsidRPr="00A62A7E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90F98E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2B24C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E3EF53C" w14:textId="77777777" w:rsidR="00434EFB" w:rsidRPr="00A62A7E" w:rsidRDefault="00434EF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052E0A7" w14:textId="77777777" w:rsidR="00434EFB" w:rsidRPr="00A62A7E" w:rsidRDefault="00434E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81490C" w14:textId="2FBE9C80" w:rsidR="00434EFB" w:rsidRPr="00A62A7E" w:rsidRDefault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are poorly formatted and figures are duplicated; clarity and organization need improvement.</w:t>
            </w:r>
          </w:p>
        </w:tc>
        <w:tc>
          <w:tcPr>
            <w:tcW w:w="1667" w:type="pct"/>
          </w:tcPr>
          <w:p w14:paraId="08DC3E29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8525B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AC542" w14:textId="77777777" w:rsidR="00434EFB" w:rsidRPr="00A62A7E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AE2EE5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9F0B1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FA6816" w14:textId="77777777" w:rsidR="00C86489" w:rsidRPr="00A62A7E" w:rsidRDefault="00C86489" w:rsidP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2 (Needs Improvement)</w:t>
            </w:r>
          </w:p>
          <w:p w14:paraId="1DA3868D" w14:textId="3A77F5A0" w:rsidR="00434EFB" w:rsidRPr="00A62A7E" w:rsidRDefault="00C86489" w:rsidP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is mostly descriptive with limited linkage to literature.</w:t>
            </w:r>
          </w:p>
        </w:tc>
        <w:tc>
          <w:tcPr>
            <w:tcW w:w="1667" w:type="pct"/>
          </w:tcPr>
          <w:p w14:paraId="256D974E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5D97E4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7F125A" w14:textId="77777777" w:rsidR="00434EFB" w:rsidRPr="00A62A7E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7EFC8DB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9624F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EB5E0" w14:textId="77777777" w:rsidR="00C86489" w:rsidRPr="00A62A7E" w:rsidRDefault="00C86489" w:rsidP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(Good)</w:t>
            </w:r>
          </w:p>
          <w:p w14:paraId="7E3D47FD" w14:textId="0A829099" w:rsidR="00434EFB" w:rsidRPr="00A62A7E" w:rsidRDefault="00C86489" w:rsidP="00C864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Conclusions are generally supported by the presented </w:t>
            </w:r>
            <w:proofErr w:type="spellStart"/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data.</w:t>
            </w:r>
            <w:r w:rsidR="005950D5"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</w:t>
            </w:r>
            <w:proofErr w:type="spellEnd"/>
            <w:r w:rsidR="005950D5"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key implications should be included.</w:t>
            </w:r>
          </w:p>
        </w:tc>
        <w:tc>
          <w:tcPr>
            <w:tcW w:w="1667" w:type="pct"/>
          </w:tcPr>
          <w:p w14:paraId="0FFFA634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6D1E90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36D967" w14:textId="77777777" w:rsidR="00434EFB" w:rsidRPr="00A62A7E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3F14D0" w14:textId="77777777" w:rsidR="00434EFB" w:rsidRPr="00A62A7E" w:rsidRDefault="002F6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E6BF1" w14:textId="77777777" w:rsidR="00434EFB" w:rsidRPr="00A62A7E" w:rsidRDefault="002F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FEA79" w14:textId="04FD3258" w:rsidR="00434EFB" w:rsidRPr="00A62A7E" w:rsidRDefault="00322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 limitations are not discussed.</w:t>
            </w:r>
          </w:p>
        </w:tc>
        <w:tc>
          <w:tcPr>
            <w:tcW w:w="1667" w:type="pct"/>
          </w:tcPr>
          <w:p w14:paraId="05E2E958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2198" w:rsidRPr="00A62A7E" w14:paraId="0B11DC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8A81E5" w14:textId="77777777" w:rsidR="00322198" w:rsidRPr="00A62A7E" w:rsidRDefault="00322198" w:rsidP="003221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A6093C" w14:textId="77777777" w:rsidR="00322198" w:rsidRPr="00A62A7E" w:rsidRDefault="00322198" w:rsidP="003221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CEA82" w14:textId="77777777" w:rsidR="00322198" w:rsidRPr="00A62A7E" w:rsidRDefault="00322198" w:rsidP="003221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7D6169" w14:textId="77777777" w:rsidR="00322198" w:rsidRPr="00A62A7E" w:rsidRDefault="00322198" w:rsidP="00322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0EA713" w14:textId="5CAA6761" w:rsidR="00322198" w:rsidRPr="00A62A7E" w:rsidRDefault="00322198" w:rsidP="00322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NO. More recent and diverse literature should be included to strengthen the discussion.</w:t>
            </w:r>
          </w:p>
        </w:tc>
        <w:tc>
          <w:tcPr>
            <w:tcW w:w="1667" w:type="pct"/>
          </w:tcPr>
          <w:p w14:paraId="682C6B00" w14:textId="77777777" w:rsidR="00322198" w:rsidRPr="00A62A7E" w:rsidRDefault="00322198" w:rsidP="00322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2198" w:rsidRPr="00A62A7E" w14:paraId="55C563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50A3B3" w14:textId="77777777" w:rsidR="00322198" w:rsidRPr="00A62A7E" w:rsidRDefault="00322198" w:rsidP="003221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A4F433" w14:textId="77777777" w:rsidR="00322198" w:rsidRPr="00A62A7E" w:rsidRDefault="00322198" w:rsidP="003221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393122" w14:textId="77777777" w:rsidR="00322198" w:rsidRPr="00A62A7E" w:rsidRDefault="00322198" w:rsidP="003221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1E8857" w14:textId="77777777" w:rsidR="00322198" w:rsidRPr="00A62A7E" w:rsidRDefault="00322198" w:rsidP="00322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616B25" w14:textId="76FCDD4B" w:rsidR="00322198" w:rsidRPr="00A62A7E" w:rsidRDefault="00322198" w:rsidP="00322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49582662" w14:textId="77777777" w:rsidR="00322198" w:rsidRPr="00A62A7E" w:rsidRDefault="00322198" w:rsidP="00322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A5D01A" w14:textId="77777777" w:rsidR="00434EFB" w:rsidRPr="00A62A7E" w:rsidRDefault="00434EF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2D5941" w14:textId="77777777" w:rsidR="00434EFB" w:rsidRPr="00A62A7E" w:rsidRDefault="002F6A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62A7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FC5C3FD" w14:textId="77777777" w:rsidR="00434EFB" w:rsidRPr="00A62A7E" w:rsidRDefault="00434E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34EFB" w:rsidRPr="00A62A7E" w14:paraId="1C05BA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FCB5A7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D17B25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46E0C1E" w14:textId="77777777" w:rsidR="00434EFB" w:rsidRPr="00A62A7E" w:rsidRDefault="00434E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D38DEE" w14:textId="77777777" w:rsidR="00434EFB" w:rsidRPr="00A62A7E" w:rsidRDefault="002F6AB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2A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2A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F88B53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CED0E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E02243" w14:textId="77777777" w:rsidR="00434EFB" w:rsidRPr="00A62A7E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8F1EDD" w14:textId="77777777" w:rsidR="00434EFB" w:rsidRPr="00A62A7E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9FB272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58D6EB1" w14:textId="77777777" w:rsidR="00434EFB" w:rsidRPr="00A62A7E" w:rsidRDefault="00434EF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09E4346" w14:textId="77777777" w:rsidR="006F16B4" w:rsidRPr="00A62A7E" w:rsidRDefault="006F16B4" w:rsidP="006F16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YES (with minor revision needed)</w:t>
            </w:r>
          </w:p>
          <w:p w14:paraId="10129B61" w14:textId="77777777" w:rsidR="00434EFB" w:rsidRPr="00A62A7E" w:rsidRDefault="006F16B4" w:rsidP="006F16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Suggestion: Shorten and make more precise (e.g., remove “Comparative Evaluation”).</w:t>
            </w:r>
          </w:p>
          <w:p w14:paraId="7DDC6DBD" w14:textId="7907C697" w:rsidR="006F16B4" w:rsidRPr="00A62A7E" w:rsidRDefault="006F16B4" w:rsidP="006F16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recommend as follows:</w:t>
            </w:r>
            <w:r w:rsidRPr="00A62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Breeding, Health, and Calf Management Practices among Buffalo Farmers in the Irrigated North-Western Plains of Rajasthan</w:t>
            </w:r>
          </w:p>
        </w:tc>
        <w:tc>
          <w:tcPr>
            <w:tcW w:w="1667" w:type="pct"/>
          </w:tcPr>
          <w:p w14:paraId="0C6AEC04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213074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5C9A0C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48E8936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B32C810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31F9C8" w14:textId="77777777" w:rsidR="00434EFB" w:rsidRPr="00A62A7E" w:rsidRDefault="00434E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6F7BFB" w14:textId="77777777" w:rsidR="006F16B4" w:rsidRPr="00A62A7E" w:rsidRDefault="006F16B4" w:rsidP="006F16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2648641F" w14:textId="02BCA1D9" w:rsidR="00434EFB" w:rsidRPr="00A62A7E" w:rsidRDefault="006F16B4" w:rsidP="006F16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sz w:val="20"/>
                <w:szCs w:val="20"/>
                <w:lang w:val="en-GB"/>
              </w:rPr>
              <w:t>Structure it with background, methods, key results, and clear implications.</w:t>
            </w:r>
          </w:p>
        </w:tc>
        <w:tc>
          <w:tcPr>
            <w:tcW w:w="1667" w:type="pct"/>
          </w:tcPr>
          <w:p w14:paraId="4235B368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1498CA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FE8689" w14:textId="77777777" w:rsidR="00434EFB" w:rsidRPr="00A62A7E" w:rsidRDefault="002F6A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62A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7C2556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2B13FD7" w14:textId="77777777" w:rsidR="00434EFB" w:rsidRPr="00A62A7E" w:rsidRDefault="002F6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A55948C" w14:textId="77777777" w:rsidR="006F16B4" w:rsidRPr="00A62A7E" w:rsidRDefault="006F16B4" w:rsidP="006F16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(with li</w:t>
            </w:r>
            <w:bookmarkStart w:id="0" w:name="_GoBack"/>
            <w:bookmarkEnd w:id="0"/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mitations)</w:t>
            </w:r>
          </w:p>
          <w:p w14:paraId="24EAEEA7" w14:textId="7CC9A4E9" w:rsidR="00434EFB" w:rsidRPr="00A62A7E" w:rsidRDefault="006F16B4" w:rsidP="006F16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inferential statistical analysis and strengthen interpretation.</w:t>
            </w:r>
          </w:p>
        </w:tc>
        <w:tc>
          <w:tcPr>
            <w:tcW w:w="1667" w:type="pct"/>
          </w:tcPr>
          <w:p w14:paraId="63D24473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185D23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8CC34B" w14:textId="77777777" w:rsidR="00434EFB" w:rsidRPr="00A62A7E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2CFB45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B07CE7" w14:textId="77777777" w:rsidR="00434EFB" w:rsidRPr="00A62A7E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B486E7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CA835B7" w14:textId="77777777" w:rsidR="00434EFB" w:rsidRPr="00A62A7E" w:rsidRDefault="00434E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21999A" w14:textId="42A08824" w:rsidR="00434EFB" w:rsidRPr="00A62A7E" w:rsidRDefault="006F16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Remove duplicates, update with recent studies, include and cite more recent literatures and ensure consistent formatting.</w:t>
            </w:r>
          </w:p>
        </w:tc>
        <w:tc>
          <w:tcPr>
            <w:tcW w:w="1667" w:type="pct"/>
          </w:tcPr>
          <w:p w14:paraId="100E86FC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4EFB" w:rsidRPr="00A62A7E" w14:paraId="77F41A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25CB91" w14:textId="77777777" w:rsidR="00434EFB" w:rsidRPr="00A62A7E" w:rsidRDefault="002F6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CFF5CE1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9B1076" w14:textId="77777777" w:rsidR="00434EFB" w:rsidRPr="00A62A7E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D347ED" w14:textId="77777777" w:rsidR="00434EFB" w:rsidRPr="00A62A7E" w:rsidRDefault="002F6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7B0666" w14:textId="77777777" w:rsidR="00434EFB" w:rsidRPr="00A62A7E" w:rsidRDefault="00434E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449061" w14:textId="77777777" w:rsidR="006F16B4" w:rsidRPr="00A62A7E" w:rsidRDefault="006F16B4" w:rsidP="006F16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(but missing statement)</w:t>
            </w:r>
          </w:p>
          <w:p w14:paraId="14B12C7B" w14:textId="439AB471" w:rsidR="00434EFB" w:rsidRPr="00A62A7E" w:rsidRDefault="006F16B4" w:rsidP="006F16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2A7E">
              <w:rPr>
                <w:rFonts w:ascii="Arial" w:hAnsi="Arial" w:cs="Arial"/>
                <w:bCs/>
                <w:sz w:val="20"/>
                <w:szCs w:val="20"/>
                <w:lang w:val="en-GB"/>
              </w:rPr>
              <w:t>Ethical approval and informed consent statement should be included.</w:t>
            </w:r>
          </w:p>
        </w:tc>
        <w:tc>
          <w:tcPr>
            <w:tcW w:w="1667" w:type="pct"/>
          </w:tcPr>
          <w:p w14:paraId="6C0431B7" w14:textId="77777777" w:rsidR="00434EFB" w:rsidRPr="00A62A7E" w:rsidRDefault="00434E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C7CBD9" w14:textId="77777777" w:rsidR="003D1753" w:rsidRPr="003D1753" w:rsidRDefault="003D1753" w:rsidP="003D1753">
      <w:pPr>
        <w:rPr>
          <w:rFonts w:ascii="Arial" w:hAnsi="Arial" w:cs="Arial"/>
          <w:b/>
          <w:sz w:val="20"/>
          <w:szCs w:val="20"/>
        </w:rPr>
      </w:pPr>
    </w:p>
    <w:p w14:paraId="04E41489" w14:textId="77777777" w:rsidR="003D1753" w:rsidRPr="003D1753" w:rsidRDefault="003D1753" w:rsidP="003D1753">
      <w:pPr>
        <w:rPr>
          <w:rFonts w:ascii="Arial" w:hAnsi="Arial" w:cs="Arial"/>
          <w:b/>
          <w:sz w:val="20"/>
          <w:szCs w:val="20"/>
          <w:u w:val="single"/>
        </w:rPr>
      </w:pPr>
      <w:r w:rsidRPr="003D17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F47C66" w14:textId="77777777" w:rsidR="003D1753" w:rsidRPr="003D1753" w:rsidRDefault="003D1753" w:rsidP="003D1753">
      <w:pPr>
        <w:rPr>
          <w:rFonts w:ascii="Arial" w:hAnsi="Arial" w:cs="Arial"/>
          <w:sz w:val="20"/>
          <w:szCs w:val="20"/>
        </w:rPr>
      </w:pPr>
      <w:proofErr w:type="spellStart"/>
      <w:r w:rsidRPr="003D1753">
        <w:rPr>
          <w:rFonts w:ascii="Arial" w:hAnsi="Arial" w:cs="Arial"/>
          <w:color w:val="0D0D0D"/>
          <w:sz w:val="20"/>
          <w:szCs w:val="20"/>
        </w:rPr>
        <w:t>Kownin</w:t>
      </w:r>
      <w:proofErr w:type="spellEnd"/>
      <w:r w:rsidRPr="003D1753">
        <w:rPr>
          <w:rFonts w:ascii="Arial" w:hAnsi="Arial" w:cs="Arial"/>
          <w:color w:val="0D0D0D"/>
          <w:sz w:val="20"/>
          <w:szCs w:val="20"/>
        </w:rPr>
        <w:t xml:space="preserve"> </w:t>
      </w:r>
      <w:proofErr w:type="spellStart"/>
      <w:r w:rsidRPr="003D1753">
        <w:rPr>
          <w:rFonts w:ascii="Arial" w:hAnsi="Arial" w:cs="Arial"/>
          <w:color w:val="0D0D0D"/>
          <w:sz w:val="20"/>
          <w:szCs w:val="20"/>
        </w:rPr>
        <w:t>Abdimahad</w:t>
      </w:r>
      <w:proofErr w:type="spellEnd"/>
      <w:r w:rsidRPr="003D1753">
        <w:rPr>
          <w:rFonts w:ascii="Arial" w:hAnsi="Arial" w:cs="Arial"/>
          <w:color w:val="0D0D0D"/>
          <w:sz w:val="20"/>
          <w:szCs w:val="20"/>
        </w:rPr>
        <w:t xml:space="preserve">, </w:t>
      </w:r>
      <w:proofErr w:type="spellStart"/>
      <w:r w:rsidRPr="003D1753">
        <w:rPr>
          <w:rFonts w:ascii="Arial" w:hAnsi="Arial" w:cs="Arial"/>
          <w:color w:val="0D0D0D"/>
          <w:sz w:val="20"/>
          <w:szCs w:val="20"/>
        </w:rPr>
        <w:t>Jigjiga</w:t>
      </w:r>
      <w:proofErr w:type="spellEnd"/>
      <w:r w:rsidRPr="003D1753">
        <w:rPr>
          <w:rFonts w:ascii="Arial" w:hAnsi="Arial" w:cs="Arial"/>
          <w:color w:val="0D0D0D"/>
          <w:sz w:val="20"/>
          <w:szCs w:val="20"/>
        </w:rPr>
        <w:t xml:space="preserve"> University, Ethiopia</w:t>
      </w:r>
      <w:r w:rsidRPr="003D1753">
        <w:rPr>
          <w:rFonts w:ascii="Arial" w:hAnsi="Arial" w:cs="Arial"/>
          <w:color w:val="0D0D0D"/>
          <w:sz w:val="20"/>
          <w:szCs w:val="20"/>
        </w:rPr>
        <w:br/>
      </w:r>
    </w:p>
    <w:p w14:paraId="6AB5759A" w14:textId="77777777" w:rsidR="00434EFB" w:rsidRPr="00A62A7E" w:rsidRDefault="00434EF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34EFB" w:rsidRPr="00A62A7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6954C" w14:textId="77777777" w:rsidR="00C00588" w:rsidRDefault="00C00588">
      <w:r>
        <w:separator/>
      </w:r>
    </w:p>
  </w:endnote>
  <w:endnote w:type="continuationSeparator" w:id="0">
    <w:p w14:paraId="59A2F228" w14:textId="77777777" w:rsidR="00C00588" w:rsidRDefault="00C0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8653" w14:textId="77777777" w:rsidR="00434EFB" w:rsidRDefault="00434EFB">
    <w:pPr>
      <w:pStyle w:val="Footer"/>
      <w:jc w:val="right"/>
    </w:pPr>
  </w:p>
  <w:p w14:paraId="5BFB131D" w14:textId="3335DE14" w:rsidR="00434EFB" w:rsidRDefault="002F6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01C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01C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A192E21" w14:textId="77777777" w:rsidR="00434EFB" w:rsidRDefault="002F6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30B85B9" w14:textId="77777777" w:rsidR="00434EFB" w:rsidRDefault="00434EFB">
    <w:pPr>
      <w:pStyle w:val="Footer"/>
      <w:jc w:val="right"/>
    </w:pPr>
  </w:p>
  <w:p w14:paraId="2C15ECF7" w14:textId="77777777" w:rsidR="00434EFB" w:rsidRDefault="00434EF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32E0C" w14:textId="77777777" w:rsidR="00C00588" w:rsidRDefault="00C00588">
      <w:r>
        <w:separator/>
      </w:r>
    </w:p>
  </w:footnote>
  <w:footnote w:type="continuationSeparator" w:id="0">
    <w:p w14:paraId="63882ACA" w14:textId="77777777" w:rsidR="00C00588" w:rsidRDefault="00C0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FFAB" w14:textId="77777777" w:rsidR="00434EFB" w:rsidRDefault="00434EF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03F0DAD" w14:textId="77777777" w:rsidR="00434EFB" w:rsidRDefault="002F6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EFB"/>
    <w:rsid w:val="0010739B"/>
    <w:rsid w:val="001664F6"/>
    <w:rsid w:val="00284DE0"/>
    <w:rsid w:val="002D28D3"/>
    <w:rsid w:val="002F6ABD"/>
    <w:rsid w:val="003137CC"/>
    <w:rsid w:val="00322198"/>
    <w:rsid w:val="003D1753"/>
    <w:rsid w:val="00434EFB"/>
    <w:rsid w:val="004A2D4A"/>
    <w:rsid w:val="00502F9D"/>
    <w:rsid w:val="005950D5"/>
    <w:rsid w:val="005B3799"/>
    <w:rsid w:val="005C5561"/>
    <w:rsid w:val="006474A0"/>
    <w:rsid w:val="006F16B4"/>
    <w:rsid w:val="00726286"/>
    <w:rsid w:val="00885E67"/>
    <w:rsid w:val="00964852"/>
    <w:rsid w:val="00970288"/>
    <w:rsid w:val="009C5C9F"/>
    <w:rsid w:val="00A62A7E"/>
    <w:rsid w:val="00AC6872"/>
    <w:rsid w:val="00B17C15"/>
    <w:rsid w:val="00B24968"/>
    <w:rsid w:val="00BB1164"/>
    <w:rsid w:val="00BE43B2"/>
    <w:rsid w:val="00C00588"/>
    <w:rsid w:val="00C86489"/>
    <w:rsid w:val="00C9034C"/>
    <w:rsid w:val="00DA01C2"/>
    <w:rsid w:val="00DA75D2"/>
    <w:rsid w:val="00E62F91"/>
    <w:rsid w:val="00F45FC5"/>
    <w:rsid w:val="00F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86D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62</cp:revision>
  <dcterms:created xsi:type="dcterms:W3CDTF">2026-03-24T06:15:00Z</dcterms:created>
  <dcterms:modified xsi:type="dcterms:W3CDTF">2026-05-13T11:54:00Z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