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CBA" w:rsidRPr="00957038" w:rsidRDefault="00CA6C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2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10625"/>
      </w:tblGrid>
      <w:tr w:rsidR="00CA6CBA" w:rsidRPr="00957038">
        <w:trPr>
          <w:trHeight w:val="290"/>
        </w:trPr>
        <w:tc>
          <w:tcPr>
            <w:tcW w:w="2160" w:type="dxa"/>
          </w:tcPr>
          <w:p w:rsidR="00CA6CBA" w:rsidRPr="00957038" w:rsidRDefault="00AE6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57038">
              <w:rPr>
                <w:rFonts w:ascii="Arial" w:eastAsia="Cambria" w:hAnsi="Arial" w:cs="Arial"/>
                <w:color w:val="000000"/>
                <w:sz w:val="20"/>
                <w:szCs w:val="20"/>
              </w:rPr>
              <w:t>Name:</w:t>
            </w:r>
          </w:p>
        </w:tc>
        <w:bookmarkStart w:id="0" w:name="_5k5hmjbhe77w" w:colFirst="0" w:colLast="0"/>
        <w:bookmarkEnd w:id="0"/>
        <w:tc>
          <w:tcPr>
            <w:tcW w:w="10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CBA" w:rsidRPr="00957038" w:rsidRDefault="00AE6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957038">
              <w:rPr>
                <w:rFonts w:ascii="Arial" w:hAnsi="Arial" w:cs="Arial"/>
                <w:sz w:val="20"/>
                <w:szCs w:val="20"/>
              </w:rPr>
              <w:instrText xml:space="preserve"> HYPERLINK "http://www.mbimph.com/journal/1" \h </w:instrText>
            </w:r>
            <w:r w:rsidRPr="0095703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57038">
              <w:rPr>
                <w:rFonts w:ascii="Arial" w:eastAsia="Cambria" w:hAnsi="Arial" w:cs="Arial"/>
                <w:b/>
                <w:bCs/>
                <w:color w:val="0000FF"/>
                <w:sz w:val="20"/>
                <w:szCs w:val="20"/>
                <w:u w:val="single"/>
              </w:rPr>
              <w:t>UTTAR PRADESH JOURNAL OF ZOOLOGY</w:t>
            </w:r>
            <w:r w:rsidRPr="00957038">
              <w:rPr>
                <w:rFonts w:ascii="Arial" w:eastAsia="Cambria" w:hAnsi="Arial" w:cs="Arial"/>
                <w:b/>
                <w:bCs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</w:tr>
      <w:tr w:rsidR="00CA6CBA" w:rsidRPr="00957038">
        <w:trPr>
          <w:trHeight w:val="290"/>
        </w:trPr>
        <w:tc>
          <w:tcPr>
            <w:tcW w:w="2160" w:type="dxa"/>
          </w:tcPr>
          <w:p w:rsidR="00CA6CBA" w:rsidRPr="00957038" w:rsidRDefault="00AE6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57038">
              <w:rPr>
                <w:rFonts w:ascii="Arial" w:eastAsia="Cambria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CBA" w:rsidRPr="00957038" w:rsidRDefault="00AE6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57038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Ms_UPJOZ_5810</w:t>
            </w:r>
          </w:p>
        </w:tc>
      </w:tr>
      <w:tr w:rsidR="00CA6CBA" w:rsidRPr="00957038">
        <w:trPr>
          <w:trHeight w:val="650"/>
        </w:trPr>
        <w:tc>
          <w:tcPr>
            <w:tcW w:w="2160" w:type="dxa"/>
          </w:tcPr>
          <w:p w:rsidR="00CA6CBA" w:rsidRPr="00957038" w:rsidRDefault="00AE6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57038">
              <w:rPr>
                <w:rFonts w:ascii="Arial" w:eastAsia="Cambria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CBA" w:rsidRPr="00957038" w:rsidRDefault="00AE6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57038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 xml:space="preserve">Surgical Excision Wound Model in Male Rats: Histopathological Evaluation of Proliferative Phase Healing Using Sesame and </w:t>
            </w:r>
            <w:proofErr w:type="spellStart"/>
            <w:r w:rsidRPr="00957038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Morinda</w:t>
            </w:r>
            <w:proofErr w:type="spellEnd"/>
            <w:r w:rsidRPr="00957038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 xml:space="preserve"> officinalis Oils Extract</w:t>
            </w:r>
          </w:p>
        </w:tc>
      </w:tr>
      <w:tr w:rsidR="00CA6CBA" w:rsidRPr="00957038">
        <w:trPr>
          <w:trHeight w:val="332"/>
        </w:trPr>
        <w:tc>
          <w:tcPr>
            <w:tcW w:w="2160" w:type="dxa"/>
          </w:tcPr>
          <w:p w:rsidR="00CA6CBA" w:rsidRPr="00957038" w:rsidRDefault="00AE62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957038">
              <w:rPr>
                <w:rFonts w:ascii="Arial" w:eastAsia="Cambria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6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6CBA" w:rsidRPr="00957038" w:rsidRDefault="00CA6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</w:p>
        </w:tc>
      </w:tr>
    </w:tbl>
    <w:p w:rsidR="00CA6CBA" w:rsidRPr="00957038" w:rsidRDefault="00CA6C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</w:p>
    <w:p w:rsidR="00CA6CBA" w:rsidRPr="00957038" w:rsidRDefault="00CA6C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  <w:bookmarkStart w:id="1" w:name="_atecwtvjpnbs" w:colFirst="0" w:colLast="0"/>
      <w:bookmarkEnd w:id="1"/>
    </w:p>
    <w:p w:rsidR="00CA6CBA" w:rsidRPr="00957038" w:rsidRDefault="00CA6CBA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4"/>
        <w:gridCol w:w="5829"/>
        <w:gridCol w:w="4013"/>
      </w:tblGrid>
      <w:tr w:rsidR="00CA6CBA" w:rsidRPr="00957038"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</w:tcPr>
          <w:p w:rsidR="00CA6CBA" w:rsidRPr="00957038" w:rsidRDefault="00AE6214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PART  1:</w:t>
            </w: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Comments</w:t>
            </w:r>
          </w:p>
          <w:p w:rsidR="00CA6CBA" w:rsidRPr="00957038" w:rsidRDefault="00CA6C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CBA" w:rsidRPr="00957038">
        <w:tc>
          <w:tcPr>
            <w:tcW w:w="3334" w:type="dxa"/>
          </w:tcPr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:rsidR="00CA6CBA" w:rsidRPr="00957038" w:rsidRDefault="00AE6214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</w:tcPr>
          <w:p w:rsidR="00CA6CBA" w:rsidRPr="00957038" w:rsidRDefault="00AE6214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957038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CBA" w:rsidRPr="00957038">
        <w:trPr>
          <w:trHeight w:val="1264"/>
        </w:trPr>
        <w:tc>
          <w:tcPr>
            <w:tcW w:w="3334" w:type="dxa"/>
          </w:tcPr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CA6CBA" w:rsidRPr="00957038" w:rsidRDefault="00CA6CB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:rsidR="00CA6CBA" w:rsidRPr="00957038" w:rsidRDefault="00AE6214">
            <w:pPr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>1.The results highlight the therapeutic potential of MO as a natural, cost-effective topical agent for promoting efficient skin wound healing.</w:t>
            </w:r>
          </w:p>
          <w:p w:rsidR="00CA6CBA" w:rsidRPr="00957038" w:rsidRDefault="00AE6214">
            <w:pPr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>2.MO has an accelerating epithelial regeneration, increasing collagen synthesis, and reducing inflammation and bleeding.</w:t>
            </w:r>
          </w:p>
          <w:p w:rsidR="00CA6CBA" w:rsidRPr="00957038" w:rsidRDefault="00AE6214">
            <w:pPr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 xml:space="preserve">3.Shows improved wound contraction </w:t>
            </w:r>
          </w:p>
        </w:tc>
        <w:tc>
          <w:tcPr>
            <w:tcW w:w="4013" w:type="dxa"/>
          </w:tcPr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CBA" w:rsidRPr="00957038">
        <w:trPr>
          <w:trHeight w:val="1262"/>
        </w:trPr>
        <w:tc>
          <w:tcPr>
            <w:tcW w:w="3334" w:type="dxa"/>
          </w:tcPr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 xml:space="preserve">yes. </w:t>
            </w:r>
          </w:p>
        </w:tc>
        <w:tc>
          <w:tcPr>
            <w:tcW w:w="4013" w:type="dxa"/>
          </w:tcPr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CBA" w:rsidRPr="00957038">
        <w:trPr>
          <w:trHeight w:val="1262"/>
        </w:trPr>
        <w:tc>
          <w:tcPr>
            <w:tcW w:w="3334" w:type="dxa"/>
          </w:tcPr>
          <w:p w:rsidR="00CA6CBA" w:rsidRPr="00957038" w:rsidRDefault="00AE6214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the abstract of the article comprehensive? Do you suggest the addition (or deletion) of some points in this section? Please write your suggestions here.</w:t>
            </w:r>
          </w:p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 xml:space="preserve">not fully </w:t>
            </w:r>
          </w:p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 xml:space="preserve">Suggestions </w:t>
            </w:r>
          </w:p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>Background is brief</w:t>
            </w:r>
          </w:p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>Method lacks clarity</w:t>
            </w:r>
          </w:p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 xml:space="preserve">Grammatical and punctuation needed to be corrected </w:t>
            </w:r>
          </w:p>
          <w:p w:rsidR="00CA6CBA" w:rsidRPr="00957038" w:rsidRDefault="00CA6CB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</w:tcPr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CBA" w:rsidRPr="00957038">
        <w:trPr>
          <w:trHeight w:val="704"/>
        </w:trPr>
        <w:tc>
          <w:tcPr>
            <w:tcW w:w="3334" w:type="dxa"/>
          </w:tcPr>
          <w:p w:rsidR="00CA6CBA" w:rsidRPr="00957038" w:rsidRDefault="00AE6214">
            <w:pPr>
              <w:keepNext/>
              <w:ind w:left="360"/>
              <w:rPr>
                <w:rFonts w:ascii="Arial" w:eastAsia="Helvetica Neue" w:hAnsi="Arial" w:cs="Arial"/>
                <w:sz w:val="20"/>
                <w:szCs w:val="20"/>
                <w:u w:val="single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>Is the manuscript scientifically, correct? Please write here.</w:t>
            </w:r>
          </w:p>
        </w:tc>
        <w:tc>
          <w:tcPr>
            <w:tcW w:w="5829" w:type="dxa"/>
          </w:tcPr>
          <w:p w:rsidR="00CA6CBA" w:rsidRPr="00957038" w:rsidRDefault="00AE6214">
            <w:pPr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CBA" w:rsidRPr="00957038">
        <w:trPr>
          <w:trHeight w:val="703"/>
        </w:trPr>
        <w:tc>
          <w:tcPr>
            <w:tcW w:w="3334" w:type="dxa"/>
          </w:tcPr>
          <w:p w:rsidR="00CA6CBA" w:rsidRPr="00957038" w:rsidRDefault="00AE621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5829" w:type="dxa"/>
          </w:tcPr>
          <w:p w:rsidR="00CA6CBA" w:rsidRPr="00957038" w:rsidRDefault="00AE6214">
            <w:pPr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CBA" w:rsidRPr="00957038">
        <w:trPr>
          <w:trHeight w:val="386"/>
        </w:trPr>
        <w:tc>
          <w:tcPr>
            <w:tcW w:w="3334" w:type="dxa"/>
          </w:tcPr>
          <w:p w:rsidR="00CA6CBA" w:rsidRPr="00957038" w:rsidRDefault="00AE6214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>Is the language/English quality of the article suitable for scholarly communications?</w:t>
            </w:r>
          </w:p>
          <w:p w:rsidR="00CA6CBA" w:rsidRPr="00957038" w:rsidRDefault="00CA6C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:rsidR="00CA6CBA" w:rsidRPr="00957038" w:rsidRDefault="00AE6214">
            <w:pPr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sz w:val="20"/>
                <w:szCs w:val="20"/>
              </w:rPr>
              <w:t xml:space="preserve">good </w:t>
            </w:r>
          </w:p>
        </w:tc>
        <w:tc>
          <w:tcPr>
            <w:tcW w:w="4013" w:type="dxa"/>
          </w:tcPr>
          <w:p w:rsidR="00CA6CBA" w:rsidRPr="00957038" w:rsidRDefault="00CA6C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6CBA" w:rsidRPr="00957038">
        <w:trPr>
          <w:trHeight w:val="1178"/>
        </w:trPr>
        <w:tc>
          <w:tcPr>
            <w:tcW w:w="3334" w:type="dxa"/>
          </w:tcPr>
          <w:p w:rsidR="00CA6CBA" w:rsidRPr="00957038" w:rsidRDefault="00AE6214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5703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Optional/General</w:t>
            </w:r>
            <w:r w:rsidRPr="009570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57038">
              <w:rPr>
                <w:rFonts w:ascii="Arial" w:hAnsi="Arial" w:cs="Arial"/>
                <w:sz w:val="20"/>
                <w:szCs w:val="20"/>
              </w:rPr>
              <w:t>comments</w:t>
            </w:r>
          </w:p>
          <w:p w:rsidR="00CA6CBA" w:rsidRPr="00957038" w:rsidRDefault="00CA6CBA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:rsidR="00CA6CBA" w:rsidRPr="00957038" w:rsidRDefault="00CA6C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</w:tcPr>
          <w:p w:rsidR="00CA6CBA" w:rsidRPr="00957038" w:rsidRDefault="00CA6C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A6CBA" w:rsidRPr="00957038" w:rsidRDefault="00CA6CBA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4303"/>
        <w:gridCol w:w="4295"/>
      </w:tblGrid>
      <w:tr w:rsidR="00961A66" w:rsidRPr="00957038" w:rsidTr="00513988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1A66" w:rsidRPr="00957038" w:rsidRDefault="00961A66" w:rsidP="00513988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957038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957038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961A66" w:rsidRPr="00957038" w:rsidRDefault="00961A66" w:rsidP="00513988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961A66" w:rsidRPr="00957038" w:rsidTr="00513988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1A66" w:rsidRPr="00957038" w:rsidRDefault="00961A66" w:rsidP="00513988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A66" w:rsidRPr="00957038" w:rsidRDefault="00961A66" w:rsidP="00513988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957038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961A66" w:rsidRPr="00957038" w:rsidRDefault="00961A66" w:rsidP="00513988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957038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957038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961A66" w:rsidRPr="00957038" w:rsidRDefault="00961A66" w:rsidP="00513988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961A66" w:rsidRPr="00957038" w:rsidTr="00513988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1A66" w:rsidRPr="00957038" w:rsidRDefault="00961A66" w:rsidP="00513988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957038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961A66" w:rsidRPr="00957038" w:rsidRDefault="00961A66" w:rsidP="00513988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1A66" w:rsidRPr="00957038" w:rsidRDefault="00961A66" w:rsidP="00513988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95703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95703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95703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961A66" w:rsidRPr="00957038" w:rsidRDefault="00961A66" w:rsidP="00513988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61A66" w:rsidRPr="00957038" w:rsidRDefault="00961A66" w:rsidP="00513988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961A66" w:rsidRPr="00957038" w:rsidRDefault="00961A66" w:rsidP="00513988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61A66" w:rsidRPr="00957038" w:rsidRDefault="00961A66" w:rsidP="00513988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61A66" w:rsidRPr="00957038" w:rsidRDefault="00961A66" w:rsidP="00513988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961A66" w:rsidRDefault="00961A66" w:rsidP="00961A66">
      <w:pPr>
        <w:rPr>
          <w:rFonts w:ascii="Arial" w:hAnsi="Arial" w:cs="Arial"/>
          <w:sz w:val="20"/>
          <w:szCs w:val="20"/>
        </w:rPr>
      </w:pPr>
    </w:p>
    <w:p w:rsidR="00957038" w:rsidRDefault="00957038" w:rsidP="00961A66">
      <w:pPr>
        <w:rPr>
          <w:rFonts w:ascii="Arial" w:hAnsi="Arial" w:cs="Arial"/>
          <w:sz w:val="20"/>
          <w:szCs w:val="20"/>
        </w:rPr>
      </w:pPr>
    </w:p>
    <w:p w:rsidR="00957038" w:rsidRPr="00957038" w:rsidRDefault="00957038" w:rsidP="00961A66">
      <w:pPr>
        <w:rPr>
          <w:rFonts w:ascii="Arial" w:hAnsi="Arial" w:cs="Arial"/>
          <w:sz w:val="20"/>
          <w:szCs w:val="20"/>
        </w:rPr>
      </w:pPr>
    </w:p>
    <w:p w:rsidR="00957038" w:rsidRPr="00957038" w:rsidRDefault="00957038" w:rsidP="00957038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957038">
        <w:rPr>
          <w:rFonts w:ascii="Arial" w:hAnsi="Arial" w:cs="Arial"/>
          <w:b/>
          <w:u w:val="single"/>
        </w:rPr>
        <w:lastRenderedPageBreak/>
        <w:t>Reviewer details:</w:t>
      </w:r>
    </w:p>
    <w:p w:rsidR="00961A66" w:rsidRPr="00957038" w:rsidRDefault="00961A66" w:rsidP="00961A66">
      <w:pPr>
        <w:rPr>
          <w:rFonts w:ascii="Arial" w:hAnsi="Arial" w:cs="Arial"/>
          <w:sz w:val="20"/>
          <w:szCs w:val="20"/>
        </w:rPr>
      </w:pPr>
      <w:bookmarkStart w:id="4" w:name="_GoBack"/>
      <w:bookmarkEnd w:id="4"/>
    </w:p>
    <w:p w:rsidR="00957038" w:rsidRPr="00957038" w:rsidRDefault="00957038" w:rsidP="00957038">
      <w:pPr>
        <w:rPr>
          <w:rFonts w:ascii="Arial" w:hAnsi="Arial" w:cs="Arial"/>
          <w:b/>
          <w:sz w:val="20"/>
          <w:szCs w:val="20"/>
        </w:rPr>
      </w:pPr>
      <w:bookmarkStart w:id="5" w:name="_Hlk223021949"/>
      <w:proofErr w:type="spellStart"/>
      <w:r w:rsidRPr="00957038">
        <w:rPr>
          <w:rFonts w:ascii="Arial" w:hAnsi="Arial" w:cs="Arial"/>
          <w:b/>
          <w:sz w:val="20"/>
          <w:szCs w:val="20"/>
        </w:rPr>
        <w:t>Divyaa</w:t>
      </w:r>
      <w:proofErr w:type="spellEnd"/>
      <w:r w:rsidRPr="00957038">
        <w:rPr>
          <w:rFonts w:ascii="Arial" w:hAnsi="Arial" w:cs="Arial"/>
          <w:b/>
          <w:sz w:val="20"/>
          <w:szCs w:val="20"/>
        </w:rPr>
        <w:t xml:space="preserve"> Sreekumar</w:t>
      </w:r>
      <w:r w:rsidRPr="00957038">
        <w:rPr>
          <w:rFonts w:ascii="Arial" w:hAnsi="Arial" w:cs="Arial"/>
          <w:b/>
          <w:sz w:val="20"/>
          <w:szCs w:val="20"/>
        </w:rPr>
        <w:t xml:space="preserve">, </w:t>
      </w:r>
      <w:r w:rsidRPr="00957038">
        <w:rPr>
          <w:rFonts w:ascii="Arial" w:hAnsi="Arial" w:cs="Arial"/>
          <w:b/>
          <w:sz w:val="20"/>
          <w:szCs w:val="20"/>
        </w:rPr>
        <w:t>Narayana Education Institute</w:t>
      </w:r>
      <w:r w:rsidRPr="00957038">
        <w:rPr>
          <w:rFonts w:ascii="Arial" w:hAnsi="Arial" w:cs="Arial"/>
          <w:b/>
          <w:sz w:val="20"/>
          <w:szCs w:val="20"/>
        </w:rPr>
        <w:t xml:space="preserve">, </w:t>
      </w:r>
      <w:r w:rsidRPr="00957038">
        <w:rPr>
          <w:rFonts w:ascii="Arial" w:hAnsi="Arial" w:cs="Arial"/>
          <w:b/>
          <w:sz w:val="20"/>
          <w:szCs w:val="20"/>
        </w:rPr>
        <w:t>India</w:t>
      </w:r>
    </w:p>
    <w:bookmarkEnd w:id="5"/>
    <w:p w:rsidR="00961A66" w:rsidRPr="00957038" w:rsidRDefault="00961A66" w:rsidP="00961A66">
      <w:pPr>
        <w:rPr>
          <w:rFonts w:ascii="Arial" w:hAnsi="Arial" w:cs="Arial"/>
          <w:bCs/>
          <w:sz w:val="20"/>
          <w:szCs w:val="20"/>
          <w:u w:val="single"/>
        </w:rPr>
      </w:pPr>
    </w:p>
    <w:bookmarkEnd w:id="3"/>
    <w:p w:rsidR="00961A66" w:rsidRPr="00957038" w:rsidRDefault="00961A66" w:rsidP="00961A66">
      <w:pPr>
        <w:rPr>
          <w:rFonts w:ascii="Arial" w:hAnsi="Arial" w:cs="Arial"/>
          <w:sz w:val="20"/>
          <w:szCs w:val="20"/>
        </w:rPr>
      </w:pPr>
    </w:p>
    <w:p w:rsidR="00CA6CBA" w:rsidRPr="00957038" w:rsidRDefault="00CA6CBA">
      <w:pPr>
        <w:jc w:val="both"/>
        <w:rPr>
          <w:rFonts w:ascii="Arial" w:hAnsi="Arial" w:cs="Arial"/>
          <w:sz w:val="20"/>
          <w:szCs w:val="20"/>
          <w:u w:val="single"/>
        </w:rPr>
      </w:pPr>
    </w:p>
    <w:sectPr w:rsidR="00CA6CBA" w:rsidRPr="00957038">
      <w:headerReference w:type="default" r:id="rId6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114" w:rsidRDefault="00DF4114">
      <w:r>
        <w:separator/>
      </w:r>
    </w:p>
  </w:endnote>
  <w:endnote w:type="continuationSeparator" w:id="0">
    <w:p w:rsidR="00DF4114" w:rsidRDefault="00DF4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D40AFFE7-B2E5-4ADC-8A1D-C11919B3B5B6}"/>
    <w:embedBold r:id="rId2" w:fontKey="{9F3A5C91-8692-463A-B439-35BAE2DA4846}"/>
  </w:font>
  <w:font w:name="Arimo">
    <w:charset w:val="00"/>
    <w:family w:val="auto"/>
    <w:pitch w:val="default"/>
    <w:embedBold r:id="rId3" w:fontKey="{2B076235-01AB-42F8-9C23-C9397001A0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79721BE-40F1-4B11-B9F5-2ED948AB1DC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0C106A-DCCF-4298-8C11-1E0FCBD74C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C6DE63-1C33-4210-9CD1-36E9D1277E04}"/>
    <w:embedBold r:id="rId7" w:fontKey="{66C143B2-26B5-4421-A02F-2386D33D3B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23610B8-1ECD-4196-BD26-9A69AAB7CEDF}"/>
    <w:embedBold r:id="rId9" w:fontKey="{F753F86E-3608-4BD7-89B4-B5FCBAA77F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114" w:rsidRDefault="00DF4114">
      <w:r>
        <w:separator/>
      </w:r>
    </w:p>
  </w:footnote>
  <w:footnote w:type="continuationSeparator" w:id="0">
    <w:p w:rsidR="00DF4114" w:rsidRDefault="00DF41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CBA" w:rsidRDefault="00CA6CBA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CA6CBA" w:rsidRDefault="00CA6CBA">
    <w:pPr>
      <w:spacing w:before="280"/>
      <w:jc w:val="center"/>
      <w:rPr>
        <w:rFonts w:ascii="Arial" w:eastAsia="Arial" w:hAnsi="Arial" w:cs="Arial"/>
        <w:color w:val="003399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CBA"/>
    <w:rsid w:val="00460F12"/>
    <w:rsid w:val="00652491"/>
    <w:rsid w:val="00957038"/>
    <w:rsid w:val="00961A66"/>
    <w:rsid w:val="00AE6214"/>
    <w:rsid w:val="00BB6C9D"/>
    <w:rsid w:val="00CA6CBA"/>
    <w:rsid w:val="00D01D67"/>
    <w:rsid w:val="00DF4114"/>
    <w:rsid w:val="00ED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DBDF4"/>
  <w15:docId w15:val="{515AC24C-E569-4D06-BB68-69FE7DC3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524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2491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957038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1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290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5</cp:revision>
  <dcterms:created xsi:type="dcterms:W3CDTF">2026-02-16T08:09:00Z</dcterms:created>
  <dcterms:modified xsi:type="dcterms:W3CDTF">2026-02-26T12:42:00Z</dcterms:modified>
</cp:coreProperties>
</file>