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863F" w14:textId="77777777" w:rsidR="0005117F" w:rsidRDefault="0005117F" w:rsidP="00C91943">
      <w:pPr>
        <w:pStyle w:val="a"/>
        <w:jc w:val="center"/>
        <w:rPr>
          <w:b/>
          <w:bCs/>
          <w:sz w:val="24"/>
          <w:lang w:val="en-US"/>
        </w:rPr>
      </w:pPr>
      <w:r w:rsidRPr="00BD171E">
        <w:rPr>
          <w:b/>
          <w:bCs/>
          <w:sz w:val="24"/>
        </w:rPr>
        <w:t>Assessment of TNF-α Levels and Correlated with Lipid Markers in Patients with Psoriasis</w:t>
      </w:r>
    </w:p>
    <w:p w14:paraId="29F62CE9" w14:textId="77777777" w:rsidR="00206EF6" w:rsidRPr="00206EF6" w:rsidRDefault="00206EF6" w:rsidP="00BD171E">
      <w:pPr>
        <w:pStyle w:val="a"/>
        <w:jc w:val="center"/>
        <w:rPr>
          <w:b/>
          <w:bCs/>
          <w:sz w:val="24"/>
          <w:lang w:val="en-US"/>
        </w:rPr>
      </w:pPr>
      <w:bookmarkStart w:id="0" w:name="_GoBack"/>
      <w:bookmarkEnd w:id="0"/>
    </w:p>
    <w:p w14:paraId="6425C2E1" w14:textId="77777777" w:rsidR="00F52A61" w:rsidRPr="00F52A61" w:rsidRDefault="00F52A61" w:rsidP="00090FC1">
      <w:pPr>
        <w:pStyle w:val="a"/>
        <w:rPr>
          <w:sz w:val="24"/>
          <w:lang w:val="en-US"/>
        </w:rPr>
      </w:pPr>
      <w:r w:rsidRPr="00F52A61">
        <w:rPr>
          <w:b/>
          <w:bCs/>
          <w:szCs w:val="28"/>
          <w:lang w:val="en-US"/>
        </w:rPr>
        <w:t xml:space="preserve">                  </w:t>
      </w:r>
      <w:r>
        <w:rPr>
          <w:b/>
          <w:bCs/>
          <w:szCs w:val="28"/>
          <w:lang w:val="en-US"/>
        </w:rPr>
        <w:t xml:space="preserve">                        </w:t>
      </w:r>
      <w:r w:rsidRPr="00F52A61">
        <w:rPr>
          <w:b/>
          <w:bCs/>
          <w:szCs w:val="28"/>
          <w:lang w:val="en-US"/>
        </w:rPr>
        <w:t xml:space="preserve"> </w:t>
      </w:r>
    </w:p>
    <w:p w14:paraId="17B22295" w14:textId="77777777" w:rsidR="0005117F" w:rsidRPr="00BD171E" w:rsidRDefault="0005117F" w:rsidP="00BD171E">
      <w:pPr>
        <w:pStyle w:val="a"/>
        <w:ind w:firstLine="0"/>
        <w:rPr>
          <w:b/>
          <w:bCs/>
          <w:sz w:val="24"/>
        </w:rPr>
      </w:pPr>
      <w:r w:rsidRPr="00BD171E">
        <w:rPr>
          <w:b/>
          <w:bCs/>
          <w:sz w:val="24"/>
        </w:rPr>
        <w:t>Abstract</w:t>
      </w:r>
    </w:p>
    <w:p w14:paraId="27E576BC" w14:textId="77777777" w:rsidR="0005117F" w:rsidRPr="009D5A57" w:rsidRDefault="009D5A57" w:rsidP="009D5A57">
      <w:pPr>
        <w:pStyle w:val="a"/>
        <w:rPr>
          <w:sz w:val="24"/>
          <w:lang w:val="en-US"/>
        </w:rPr>
      </w:pPr>
      <w:r w:rsidRPr="009D5A57">
        <w:rPr>
          <w:sz w:val="24"/>
          <w:lang w:val="en-US"/>
        </w:rPr>
        <w:t>Psoriasis is a chronic relapsing inflammatory skin disorder that has been associated with dysregulated immune response, and tumor necrosis factor-alpha (TNF-α) has long been accepted as one of the essential contributors to disease pathogenesis. Evidence in favor of a clinical link between psoriasis and dyslipidemia has recently emerged, although previous studies reported conflicting results hampering the establishment of an association. This study was conducted to assess serum TNF-α levels and their relation with lipid profile parameter among psoriatic patients and healthy control. The study design was a case-control clinical study comprising of100 subjects, which were divided in 2 groups:</w:t>
      </w:r>
      <w:r>
        <w:rPr>
          <w:sz w:val="24"/>
          <w:lang w:val="en-US"/>
        </w:rPr>
        <w:t xml:space="preserve"> </w:t>
      </w:r>
      <w:r w:rsidRPr="009D5A57">
        <w:rPr>
          <w:sz w:val="24"/>
          <w:lang w:val="en-US"/>
        </w:rPr>
        <w:t>50 patients of psoriasis (case</w:t>
      </w:r>
      <w:r>
        <w:rPr>
          <w:sz w:val="24"/>
          <w:lang w:val="en-US"/>
        </w:rPr>
        <w:t>s</w:t>
      </w:r>
      <w:r w:rsidRPr="009D5A57">
        <w:rPr>
          <w:sz w:val="24"/>
          <w:lang w:val="en-US"/>
        </w:rPr>
        <w:t>) and 50 healthy matched case controls for age, sex and body mass index</w:t>
      </w:r>
      <w:r>
        <w:rPr>
          <w:sz w:val="24"/>
          <w:lang w:val="en-US"/>
        </w:rPr>
        <w:t xml:space="preserve"> </w:t>
      </w:r>
      <w:r w:rsidRPr="009D5A57">
        <w:rPr>
          <w:sz w:val="24"/>
          <w:lang w:val="en-US"/>
        </w:rPr>
        <w:t xml:space="preserve">(BMI). Serum TNF-α was measured by enzyme-linked immunosorbent assay (ELISA) and lipid profiles including total cholesterol (TC), </w:t>
      </w:r>
      <w:proofErr w:type="gramStart"/>
      <w:r w:rsidRPr="009D5A57">
        <w:rPr>
          <w:sz w:val="24"/>
          <w:lang w:val="en-US"/>
        </w:rPr>
        <w:t>triglycerides(</w:t>
      </w:r>
      <w:proofErr w:type="gramEnd"/>
      <w:r w:rsidRPr="009D5A57">
        <w:rPr>
          <w:sz w:val="24"/>
          <w:lang w:val="en-US"/>
        </w:rPr>
        <w:t>TG),low-density lipoprotein cholesterol(LDL-C) and high density lipoprotein cholesterol(HDL-C) were performed based on standard enzymatic methods. Statistical analyses were conducted using independent t-tests, Pearson correlation coefficients and multivariate regression models</w:t>
      </w:r>
      <w:r w:rsidR="00A70CD9">
        <w:rPr>
          <w:sz w:val="24"/>
        </w:rPr>
        <w:t>.</w:t>
      </w:r>
      <w:r w:rsidR="00A70CD9">
        <w:rPr>
          <w:sz w:val="24"/>
          <w:lang w:val="en-US"/>
        </w:rPr>
        <w:t xml:space="preserve"> </w:t>
      </w:r>
      <w:r w:rsidR="0038404C" w:rsidRPr="0038404C">
        <w:rPr>
          <w:sz w:val="24"/>
        </w:rPr>
        <w:t xml:space="preserve">The serum levels of TNF-α were significantly higher in psoriasis patients (185.42 ± 48.35 </w:t>
      </w:r>
      <w:proofErr w:type="spellStart"/>
      <w:r w:rsidR="0038404C" w:rsidRPr="0038404C">
        <w:rPr>
          <w:sz w:val="24"/>
        </w:rPr>
        <w:t>pg</w:t>
      </w:r>
      <w:proofErr w:type="spellEnd"/>
      <w:r w:rsidR="0038404C" w:rsidRPr="0038404C">
        <w:rPr>
          <w:sz w:val="24"/>
        </w:rPr>
        <w:t xml:space="preserve">/mL) than in controls (64.28 ± 18.76 </w:t>
      </w:r>
      <w:proofErr w:type="spellStart"/>
      <w:r w:rsidR="0038404C" w:rsidRPr="0038404C">
        <w:rPr>
          <w:sz w:val="24"/>
        </w:rPr>
        <w:t>pg</w:t>
      </w:r>
      <w:proofErr w:type="spellEnd"/>
      <w:r w:rsidR="0038404C" w:rsidRPr="0038404C">
        <w:rPr>
          <w:sz w:val="24"/>
        </w:rPr>
        <w:t>/mL, p &lt; 0,01). On the other hand, lipid abnormalities were common in the psoriasis group and its TC (218.64 ± 42.18 mg/dL vs. 182.35 ± 28.47 mg/dL, p &lt; 0.001), TG (168.92 ± 51.23 mg/dL vs. 118.45 ± 32.18 mg/dL, p &lt;0.001) and LDL-C (142·58±</w:t>
      </w:r>
      <w:r w:rsidR="00DB7531">
        <w:rPr>
          <w:sz w:val="24"/>
        </w:rPr>
        <w:t>36·24</w:t>
      </w:r>
      <w:r w:rsidR="00DB7531">
        <w:rPr>
          <w:rFonts w:hint="cs"/>
          <w:sz w:val="24"/>
          <w:rtl/>
        </w:rPr>
        <w:t xml:space="preserve"> </w:t>
      </w:r>
      <w:r w:rsidR="00DB7531">
        <w:rPr>
          <w:sz w:val="24"/>
        </w:rPr>
        <w:t>mg/dL vs</w:t>
      </w:r>
      <w:r w:rsidR="00DB7531">
        <w:rPr>
          <w:sz w:val="24"/>
          <w:lang w:val="en-US"/>
        </w:rPr>
        <w:t xml:space="preserve"> </w:t>
      </w:r>
      <w:r w:rsidR="00DB7531">
        <w:rPr>
          <w:sz w:val="24"/>
        </w:rPr>
        <w:t>.108·72±24·35</w:t>
      </w:r>
      <w:r w:rsidR="00DB7531">
        <w:rPr>
          <w:rFonts w:hint="cs"/>
          <w:sz w:val="24"/>
          <w:rtl/>
        </w:rPr>
        <w:t xml:space="preserve"> </w:t>
      </w:r>
      <w:r w:rsidR="00DB7531">
        <w:rPr>
          <w:sz w:val="24"/>
        </w:rPr>
        <w:t>mg</w:t>
      </w:r>
      <w:r w:rsidR="0038404C" w:rsidRPr="0038404C">
        <w:rPr>
          <w:sz w:val="24"/>
        </w:rPr>
        <w:t>/</w:t>
      </w:r>
      <w:r w:rsidR="00DB7531">
        <w:rPr>
          <w:sz w:val="24"/>
          <w:lang w:val="en-US"/>
        </w:rPr>
        <w:t>Dl,</w:t>
      </w:r>
      <w:r w:rsidR="00DB7531">
        <w:rPr>
          <w:rFonts w:hint="cs"/>
          <w:sz w:val="24"/>
          <w:rtl/>
        </w:rPr>
        <w:t xml:space="preserve"> </w:t>
      </w:r>
      <w:r w:rsidR="0038404C" w:rsidRPr="0038404C">
        <w:rPr>
          <w:sz w:val="24"/>
        </w:rPr>
        <w:t>p&lt;0 ·001) although HDL-C levels decreased (42·18±9·35mg /dL</w:t>
      </w:r>
      <w:r w:rsidR="00DB7531">
        <w:rPr>
          <w:sz w:val="24"/>
          <w:lang w:val="en-US"/>
        </w:rPr>
        <w:t xml:space="preserve"> </w:t>
      </w:r>
      <w:r w:rsidR="0038404C" w:rsidRPr="0038404C">
        <w:rPr>
          <w:sz w:val="24"/>
        </w:rPr>
        <w:t>vs</w:t>
      </w:r>
      <w:r w:rsidR="00DB7531">
        <w:rPr>
          <w:sz w:val="24"/>
          <w:lang w:val="en-US"/>
        </w:rPr>
        <w:t xml:space="preserve">. </w:t>
      </w:r>
      <w:r w:rsidR="0038404C" w:rsidRPr="0038404C">
        <w:rPr>
          <w:sz w:val="24"/>
        </w:rPr>
        <w:t>52·64±10·28</w:t>
      </w:r>
      <w:r w:rsidR="00DB7531">
        <w:rPr>
          <w:rFonts w:hint="cs"/>
          <w:sz w:val="24"/>
          <w:rtl/>
        </w:rPr>
        <w:t xml:space="preserve"> </w:t>
      </w:r>
      <w:r w:rsidR="0038404C" w:rsidRPr="0038404C">
        <w:rPr>
          <w:sz w:val="24"/>
        </w:rPr>
        <w:t>mg /dl</w:t>
      </w:r>
      <w:r w:rsidR="00DB7531">
        <w:rPr>
          <w:rFonts w:hint="cs"/>
          <w:sz w:val="24"/>
          <w:rtl/>
        </w:rPr>
        <w:t xml:space="preserve"> </w:t>
      </w:r>
      <w:r w:rsidR="00DB7531">
        <w:rPr>
          <w:sz w:val="24"/>
          <w:lang w:val="en-US"/>
        </w:rPr>
        <w:t>,</w:t>
      </w:r>
      <w:r w:rsidR="0038404C" w:rsidRPr="0038404C">
        <w:rPr>
          <w:sz w:val="24"/>
        </w:rPr>
        <w:t xml:space="preserve"> p&lt;0 ·001). The relationship between TNF-α and TC (r = 0.682, p &lt; 0.001), TG (r = 0.714, p &lt; 0.001), LDL-C (r = 0.658, p &lt; 0.001) was found to be strong positive correlations and the relationship with HDL-C (r = − 0.542; P &lt; 0.001) was a negative correlation. Patients with psoriasis present high levels of TNF-α associated with dyslipidemia. Furthermore, the tight correlations among TNF-α and lipid markers reinforce the interrelationship between inflammation and metabolic dyslipidemia in the pathophysiologic process of psoriasis, demonstrating that comprehensive cardiovascular risk assessment should be applied to</w:t>
      </w:r>
      <w:r w:rsidR="0038404C">
        <w:rPr>
          <w:sz w:val="24"/>
        </w:rPr>
        <w:t xml:space="preserve"> all patients with this disease</w:t>
      </w:r>
      <w:r w:rsidR="0005117F" w:rsidRPr="00BD171E">
        <w:rPr>
          <w:sz w:val="24"/>
        </w:rPr>
        <w:t>.</w:t>
      </w:r>
    </w:p>
    <w:p w14:paraId="2908E483" w14:textId="77777777" w:rsidR="0005117F" w:rsidRPr="00BD171E" w:rsidRDefault="0005117F" w:rsidP="00C34540">
      <w:pPr>
        <w:pStyle w:val="a"/>
        <w:ind w:firstLine="0"/>
        <w:rPr>
          <w:sz w:val="24"/>
        </w:rPr>
      </w:pPr>
      <w:r w:rsidRPr="00C34540">
        <w:rPr>
          <w:b/>
          <w:bCs/>
          <w:sz w:val="24"/>
        </w:rPr>
        <w:t>Keywords:</w:t>
      </w:r>
      <w:r w:rsidRPr="00BD171E">
        <w:rPr>
          <w:sz w:val="24"/>
        </w:rPr>
        <w:t xml:space="preserve"> Psoriasis, TNF-α, lipid profile, dyslipidemia, inflammation, cardiovascular risk</w:t>
      </w:r>
    </w:p>
    <w:p w14:paraId="553343BD" w14:textId="77777777" w:rsidR="0005117F" w:rsidRPr="00C34540" w:rsidRDefault="0005117F" w:rsidP="00C34540">
      <w:pPr>
        <w:pStyle w:val="a"/>
        <w:ind w:firstLine="0"/>
        <w:rPr>
          <w:b/>
          <w:bCs/>
          <w:sz w:val="24"/>
        </w:rPr>
      </w:pPr>
      <w:r w:rsidRPr="00C34540">
        <w:rPr>
          <w:b/>
          <w:bCs/>
          <w:sz w:val="24"/>
        </w:rPr>
        <w:t>1. Introduction</w:t>
      </w:r>
    </w:p>
    <w:p w14:paraId="2ABA94CF" w14:textId="77777777" w:rsidR="00F93571" w:rsidRPr="00F93571" w:rsidRDefault="00F93571" w:rsidP="00F93571">
      <w:pPr>
        <w:pStyle w:val="a"/>
        <w:rPr>
          <w:sz w:val="24"/>
        </w:rPr>
      </w:pPr>
      <w:r w:rsidRPr="00F93571">
        <w:rPr>
          <w:sz w:val="24"/>
        </w:rPr>
        <w:t xml:space="preserve">Psoriasis is a global epidemic that affects approximately 2-3% of the world population, and it occurs via keratinocyte hyperproliferation and infiltration by immunoinflammatory cells into the </w:t>
      </w:r>
      <w:r w:rsidRPr="00F93571">
        <w:rPr>
          <w:sz w:val="24"/>
        </w:rPr>
        <w:lastRenderedPageBreak/>
        <w:t>skin, as chronic immune-mediated inflammatory dermatosis (Armstrong &amp; Read, 2020). Psoriasis is no longer just a disease with cutaneous manifestations, it is now recognized as a multisystem inflammatory process that has many comorbidities associated including metabolic syndrome and cardiovascular disease and dyslipidemia (Takeshita et al., 2017). Psoriasis pathology is a multifactorial process consisting of an inheritance predisposition to the disease as well as mechanisms that include environmental triggers and aberrant immune response characterized by both hyperactivity of Th-1 cells and enhanced release of cytokines from Th-17 cells, leading to functional alterations in nearby tissues either through the binding of released factors upon other cell type receptors or acting upon themselves through serine phosphorylation.</w:t>
      </w:r>
    </w:p>
    <w:p w14:paraId="52EB994C" w14:textId="77777777" w:rsidR="00F93571" w:rsidRPr="00F93571" w:rsidRDefault="00F93571" w:rsidP="00F93571">
      <w:pPr>
        <w:pStyle w:val="a"/>
        <w:rPr>
          <w:sz w:val="24"/>
        </w:rPr>
      </w:pPr>
      <w:r w:rsidRPr="00F93571">
        <w:rPr>
          <w:sz w:val="24"/>
        </w:rPr>
        <w:t>One of the key proinflammatory cytokines in psoriasis pathogenesis is TNF-α. As a pleiotropic cytokine, secreted mainly activated macrophages, dendric cells and T lymphocytes only, by activating nuclear factor-kappa B (NF-</w:t>
      </w:r>
      <w:proofErr w:type="spellStart"/>
      <w:r w:rsidRPr="00F93571">
        <w:rPr>
          <w:sz w:val="24"/>
        </w:rPr>
        <w:t>κB</w:t>
      </w:r>
      <w:proofErr w:type="spellEnd"/>
      <w:r w:rsidRPr="00F93571">
        <w:rPr>
          <w:sz w:val="24"/>
        </w:rPr>
        <w:t xml:space="preserve">) </w:t>
      </w:r>
      <w:proofErr w:type="spellStart"/>
      <w:r w:rsidRPr="00F93571">
        <w:rPr>
          <w:sz w:val="24"/>
        </w:rPr>
        <w:t>signalling</w:t>
      </w:r>
      <w:proofErr w:type="spellEnd"/>
      <w:r w:rsidRPr="00F93571">
        <w:rPr>
          <w:sz w:val="24"/>
        </w:rPr>
        <w:t xml:space="preserve"> pathways elicits inflammatory cascades that increase the production of other inflammatory mediators, chemokines and adhesion molecules (Lowes et al., 2019). Elevated levels of TNF-α have been reported in psoriatic lesions and peripheral blood and correlated with disease severity and clinical finding (Kaur et al., 2018) Furthermore, notwithstanding their powerful therapeutic efficacy in the treatment of psoriasis, TNF-α inhibitors have also provided robust support for the critical role played by this cytokine at the pathophysiological level.</w:t>
      </w:r>
    </w:p>
    <w:p w14:paraId="3364D91E" w14:textId="77777777" w:rsidR="007C69B4" w:rsidRPr="007C69B4" w:rsidRDefault="007C69B4" w:rsidP="007C69B4">
      <w:pPr>
        <w:pStyle w:val="a"/>
        <w:rPr>
          <w:sz w:val="24"/>
          <w:lang w:val="en-US"/>
        </w:rPr>
      </w:pPr>
      <w:r w:rsidRPr="007C69B4">
        <w:rPr>
          <w:sz w:val="24"/>
          <w:lang w:val="en-US"/>
        </w:rPr>
        <w:t xml:space="preserve">Many epidemiological studies have shown that </w:t>
      </w:r>
      <w:proofErr w:type="spellStart"/>
      <w:r w:rsidRPr="007C69B4">
        <w:rPr>
          <w:sz w:val="24"/>
          <w:lang w:val="en-US"/>
        </w:rPr>
        <w:t>dyslipidaemia</w:t>
      </w:r>
      <w:proofErr w:type="spellEnd"/>
      <w:r w:rsidRPr="007C69B4">
        <w:rPr>
          <w:sz w:val="24"/>
          <w:lang w:val="en-US"/>
        </w:rPr>
        <w:t xml:space="preserve"> is more common in psoriatic patients than in the general population irrespective of other cardiovascular risk factors (Mehta et al., 2016). The mechanism of this association is not completely clear, but chronic systemic inflammation, insulin resistance, dysregulation in adipokines involved in body weight regulation and expression of genetic susceptibility all likely play a role.</w:t>
      </w:r>
    </w:p>
    <w:p w14:paraId="3EEA2BF1" w14:textId="77777777" w:rsidR="007C69B4" w:rsidRPr="007C69B4" w:rsidRDefault="007C69B4" w:rsidP="007C69B4">
      <w:pPr>
        <w:pStyle w:val="a"/>
        <w:rPr>
          <w:sz w:val="24"/>
          <w:lang w:val="en-US"/>
        </w:rPr>
      </w:pPr>
      <w:r w:rsidRPr="007C69B4">
        <w:rPr>
          <w:sz w:val="24"/>
          <w:lang w:val="en-US"/>
        </w:rPr>
        <w:t>Psoriasis inflammatory-metabolic interface: emerging area of investigation. Among them, pro-inflammatory cytokines have direct effects on lipid metabolism through various mechanisms, including hepatic lipogenesis stimulation (TNF-α), modulation of the lipoprotein lipase activity and adipocyte dysfunction (Armstrong et al., 2020). TNF-α is reported to increase hepatic very-low-density lipoprotein (VLDL) secretion, decrease peripheral tissue lipoprotein lipase activity, and induce insulin resistance, all together leading to atherogenic dyslipidemia (Mehta et al., 2016). In addition, continuous increase in TNF-α may further affect atherosclerotic processes via endothelial dysfunction, oxidative stress and vascular inflammation.</w:t>
      </w:r>
    </w:p>
    <w:p w14:paraId="38A48070" w14:textId="77777777" w:rsidR="007C69B4" w:rsidRPr="007C69B4" w:rsidRDefault="007C69B4" w:rsidP="007C69B4">
      <w:pPr>
        <w:pStyle w:val="a"/>
        <w:rPr>
          <w:sz w:val="24"/>
          <w:lang w:val="en-US"/>
        </w:rPr>
      </w:pPr>
      <w:r w:rsidRPr="007C69B4">
        <w:rPr>
          <w:sz w:val="24"/>
          <w:lang w:val="en-US"/>
        </w:rPr>
        <w:t xml:space="preserve">Though multiple studies have associated psoriasis with higher levels of TNF-α and increased dyslipidemia, data is scarce regarding the actual relationship between these parameters in psoriatic patients. Emerging paradigms of human disease mechanisms and opportunities for therapeutic intervention are based on the understanding of these relationships. However, previous studies are </w:t>
      </w:r>
      <w:r w:rsidRPr="007C69B4">
        <w:rPr>
          <w:sz w:val="24"/>
          <w:lang w:val="en-US"/>
        </w:rPr>
        <w:lastRenderedPageBreak/>
        <w:t>not consistent probably due to differences in the population examined, global disease stage and different target vascular area assessed (</w:t>
      </w:r>
      <w:proofErr w:type="spellStart"/>
      <w:r w:rsidRPr="007C69B4">
        <w:rPr>
          <w:sz w:val="24"/>
          <w:lang w:val="en-US"/>
        </w:rPr>
        <w:t>Owczarczyk-Saczonek</w:t>
      </w:r>
      <w:proofErr w:type="spellEnd"/>
      <w:r w:rsidRPr="007C69B4">
        <w:rPr>
          <w:sz w:val="24"/>
          <w:lang w:val="en-US"/>
        </w:rPr>
        <w:t xml:space="preserve"> et al., 2017; Zuliani et al., 2016).</w:t>
      </w:r>
    </w:p>
    <w:p w14:paraId="19E011E5" w14:textId="77777777" w:rsidR="0005117F" w:rsidRPr="007C69B4" w:rsidRDefault="007C69B4" w:rsidP="007C69B4">
      <w:pPr>
        <w:pStyle w:val="a"/>
        <w:rPr>
          <w:sz w:val="24"/>
          <w:lang w:val="en-US"/>
        </w:rPr>
      </w:pPr>
      <w:r w:rsidRPr="007C69B4">
        <w:rPr>
          <w:sz w:val="24"/>
          <w:lang w:val="en-US"/>
        </w:rPr>
        <w:t>This study aimed to evaluate of serum TNF-α levels by more profound investigation in psoriasis patients and related them with normal controls and latest evidence about correlation between level of TNF-α with lipid profile. We hypothesized that psoriasis patients will present with increased atherogenic dyslipidemia and TNF-α levels, and that there would be significant positive relationships between inflammatory and metabolic markers. This study strives at broadening the knowledge of psoriasis as a systemic inflammatory disorder and to provide information about the cardiovascular risk phenotype of susceptible patient</w:t>
      </w:r>
      <w:r w:rsidR="0005117F" w:rsidRPr="00BD171E">
        <w:rPr>
          <w:sz w:val="24"/>
        </w:rPr>
        <w:t>.</w:t>
      </w:r>
    </w:p>
    <w:p w14:paraId="441B436D" w14:textId="77777777" w:rsidR="0005117F" w:rsidRPr="00BD171E" w:rsidRDefault="0005117F" w:rsidP="00BD171E">
      <w:pPr>
        <w:pStyle w:val="a"/>
        <w:ind w:firstLine="0"/>
        <w:rPr>
          <w:b/>
          <w:bCs/>
          <w:sz w:val="24"/>
        </w:rPr>
      </w:pPr>
      <w:r w:rsidRPr="00BD171E">
        <w:rPr>
          <w:b/>
          <w:bCs/>
          <w:sz w:val="24"/>
        </w:rPr>
        <w:t>2. Materials and Methods</w:t>
      </w:r>
    </w:p>
    <w:p w14:paraId="64F68024" w14:textId="77777777" w:rsidR="006177D8" w:rsidRPr="00B92653" w:rsidRDefault="006177D8" w:rsidP="006177D8">
      <w:pPr>
        <w:pStyle w:val="a"/>
        <w:ind w:firstLine="0"/>
        <w:rPr>
          <w:b/>
          <w:bCs/>
          <w:sz w:val="24"/>
          <w:lang w:val="en-US"/>
        </w:rPr>
      </w:pPr>
      <w:r w:rsidRPr="00B92653">
        <w:rPr>
          <w:b/>
          <w:bCs/>
          <w:sz w:val="24"/>
          <w:lang w:val="en-US"/>
        </w:rPr>
        <w:t>2.1 Study Design and Participants</w:t>
      </w:r>
    </w:p>
    <w:p w14:paraId="5F9ED339" w14:textId="77777777" w:rsidR="006177D8" w:rsidRPr="006177D8" w:rsidRDefault="006177D8" w:rsidP="006177D8">
      <w:pPr>
        <w:pStyle w:val="a"/>
        <w:rPr>
          <w:sz w:val="24"/>
          <w:lang w:val="en-US"/>
        </w:rPr>
      </w:pPr>
      <w:r w:rsidRPr="006177D8">
        <w:rPr>
          <w:sz w:val="24"/>
          <w:lang w:val="en-US"/>
        </w:rPr>
        <w:t>Subjects in the study included 100 participants consisting of 50 patients with clinically and histologically confirmed psoriasis (psoriasis group) and 50 healthy volunteers without psoriasis or other inflammatory skin conditions (control group). Where there needed another site for healthy volunteers, they could source these, e.g. hospital staff or community volunteers attending rheumatology or dermatology follow up clinics were also able to offer their empty lockboxes to do some quick testing on patients in addition to any physical therapies they may be receiving from the doctor during this trial.</w:t>
      </w:r>
    </w:p>
    <w:p w14:paraId="6B1A0BFE" w14:textId="77777777" w:rsidR="006177D8" w:rsidRPr="00B92653" w:rsidRDefault="006177D8" w:rsidP="006177D8">
      <w:pPr>
        <w:pStyle w:val="a"/>
        <w:ind w:firstLine="0"/>
        <w:rPr>
          <w:b/>
          <w:bCs/>
          <w:sz w:val="24"/>
          <w:lang w:val="en-US"/>
        </w:rPr>
      </w:pPr>
      <w:r w:rsidRPr="00B92653">
        <w:rPr>
          <w:b/>
          <w:bCs/>
          <w:sz w:val="24"/>
          <w:lang w:val="en-US"/>
        </w:rPr>
        <w:t>2.2 Demographic and Clinical Assessment</w:t>
      </w:r>
    </w:p>
    <w:p w14:paraId="614B0AC1" w14:textId="77777777" w:rsidR="006177D8" w:rsidRPr="006177D8" w:rsidRDefault="006177D8" w:rsidP="006177D8">
      <w:pPr>
        <w:pStyle w:val="a"/>
        <w:rPr>
          <w:sz w:val="24"/>
          <w:lang w:val="en-US"/>
        </w:rPr>
      </w:pPr>
      <w:r w:rsidRPr="006177D8">
        <w:rPr>
          <w:sz w:val="24"/>
          <w:lang w:val="en-US"/>
        </w:rPr>
        <w:t>For all participants, demographic data including age, sex and anthropometric measurements were evaluated. Body mass index</w:t>
      </w:r>
      <w:r>
        <w:rPr>
          <w:sz w:val="24"/>
          <w:lang w:val="en-US"/>
        </w:rPr>
        <w:t xml:space="preserve"> </w:t>
      </w:r>
      <w:r w:rsidRPr="006177D8">
        <w:rPr>
          <w:sz w:val="24"/>
          <w:lang w:val="en-US"/>
        </w:rPr>
        <w:t>(BMI) was calculated using weight (kg)/(height(m))2. Disease severity was assessed using the Psoriasis Area and Severity Index (PASI), and disease duration for the psoriasis patients.</w:t>
      </w:r>
    </w:p>
    <w:p w14:paraId="16E87524" w14:textId="77777777" w:rsidR="006177D8" w:rsidRPr="00B92653" w:rsidRDefault="006177D8" w:rsidP="006177D8">
      <w:pPr>
        <w:pStyle w:val="a"/>
        <w:ind w:firstLine="0"/>
        <w:rPr>
          <w:b/>
          <w:bCs/>
          <w:sz w:val="24"/>
          <w:lang w:val="en-US"/>
        </w:rPr>
      </w:pPr>
      <w:r w:rsidRPr="00B92653">
        <w:rPr>
          <w:b/>
          <w:bCs/>
          <w:sz w:val="24"/>
          <w:lang w:val="en-US"/>
        </w:rPr>
        <w:t>2.3 Sample Collection and Processing</w:t>
      </w:r>
    </w:p>
    <w:p w14:paraId="6EE2B68C" w14:textId="77777777" w:rsidR="006177D8" w:rsidRPr="006177D8" w:rsidRDefault="006177D8" w:rsidP="006177D8">
      <w:pPr>
        <w:pStyle w:val="a"/>
        <w:rPr>
          <w:sz w:val="24"/>
          <w:lang w:val="en-US"/>
        </w:rPr>
      </w:pPr>
      <w:r w:rsidRPr="006177D8">
        <w:rPr>
          <w:sz w:val="24"/>
          <w:lang w:val="en-US"/>
        </w:rPr>
        <w:t>Venous blood samples (10 mL) were taken from all the subjects following 12-hour overnight fasting. Blood was drawn between the hours of 8:00-10:00 AM to reduce circadian variation. Specimens were obtained in plain tubes for serum separation and EDTA tubes for plasma. Serum was isolated soon after blood collection (&lt; 30 minutes) by centrifugation at 3000 rpm for 15 minutes and stored at -80 degrees Celsius until analysis.</w:t>
      </w:r>
    </w:p>
    <w:p w14:paraId="0A821C36" w14:textId="77777777" w:rsidR="006177D8" w:rsidRPr="00B92653" w:rsidRDefault="006177D8" w:rsidP="006177D8">
      <w:pPr>
        <w:pStyle w:val="a"/>
        <w:ind w:firstLine="0"/>
        <w:rPr>
          <w:b/>
          <w:bCs/>
          <w:sz w:val="24"/>
          <w:lang w:val="en-US"/>
        </w:rPr>
      </w:pPr>
      <w:r w:rsidRPr="00B92653">
        <w:rPr>
          <w:b/>
          <w:bCs/>
          <w:sz w:val="24"/>
          <w:lang w:val="en-US"/>
        </w:rPr>
        <w:t>2.4 Biochemical Analyses</w:t>
      </w:r>
    </w:p>
    <w:p w14:paraId="3C810721" w14:textId="77777777" w:rsidR="006177D8" w:rsidRPr="00B92653" w:rsidRDefault="006177D8" w:rsidP="006177D8">
      <w:pPr>
        <w:pStyle w:val="a"/>
        <w:ind w:firstLine="0"/>
        <w:rPr>
          <w:b/>
          <w:bCs/>
          <w:sz w:val="24"/>
          <w:lang w:val="en-US"/>
        </w:rPr>
      </w:pPr>
      <w:r w:rsidRPr="00B92653">
        <w:rPr>
          <w:b/>
          <w:bCs/>
          <w:sz w:val="24"/>
          <w:lang w:val="en-US"/>
        </w:rPr>
        <w:t>2.4.1 TNF-α Measurement</w:t>
      </w:r>
    </w:p>
    <w:p w14:paraId="3CFB49B7" w14:textId="77777777" w:rsidR="006177D8" w:rsidRPr="006177D8" w:rsidRDefault="006177D8" w:rsidP="006177D8">
      <w:pPr>
        <w:pStyle w:val="a"/>
        <w:rPr>
          <w:sz w:val="24"/>
          <w:lang w:val="en-US"/>
        </w:rPr>
      </w:pPr>
      <w:r w:rsidRPr="006177D8">
        <w:rPr>
          <w:sz w:val="24"/>
          <w:lang w:val="en-US"/>
        </w:rPr>
        <w:t xml:space="preserve">Quantitative assessment of the serum TNF-α concentrations was performed using a commercial enzyme-linked immunosorbent assay (ELISA) kit according to </w:t>
      </w:r>
      <w:proofErr w:type="spellStart"/>
      <w:r w:rsidRPr="006177D8">
        <w:rPr>
          <w:sz w:val="24"/>
          <w:lang w:val="en-US"/>
        </w:rPr>
        <w:t>manufacture's</w:t>
      </w:r>
      <w:proofErr w:type="spellEnd"/>
      <w:r w:rsidRPr="006177D8">
        <w:rPr>
          <w:sz w:val="24"/>
          <w:lang w:val="en-US"/>
        </w:rPr>
        <w:t xml:space="preserve"> recommendations (R&amp;D Systems, Minneapolis, MN, USA). Each sample was run in duplicate, and </w:t>
      </w:r>
      <w:r w:rsidRPr="006177D8">
        <w:rPr>
          <w:sz w:val="24"/>
          <w:lang w:val="en-US"/>
        </w:rPr>
        <w:lastRenderedPageBreak/>
        <w:t xml:space="preserve">the mean value was used for statistical analysis. The limit of detection was 4.4 </w:t>
      </w:r>
      <w:proofErr w:type="spellStart"/>
      <w:r w:rsidRPr="006177D8">
        <w:rPr>
          <w:sz w:val="24"/>
          <w:lang w:val="en-US"/>
        </w:rPr>
        <w:t>pg</w:t>
      </w:r>
      <w:proofErr w:type="spellEnd"/>
      <w:r w:rsidRPr="006177D8">
        <w:rPr>
          <w:sz w:val="24"/>
          <w:lang w:val="en-US"/>
        </w:rPr>
        <w:t>/mL with intra-assay and inter-assay coefficients of variation &lt;5% and &lt;8%, respectively.</w:t>
      </w:r>
    </w:p>
    <w:p w14:paraId="0F47CB53" w14:textId="77777777" w:rsidR="00B92653" w:rsidRDefault="00B92653" w:rsidP="006177D8">
      <w:pPr>
        <w:pStyle w:val="a"/>
        <w:ind w:firstLine="0"/>
        <w:rPr>
          <w:b/>
          <w:bCs/>
          <w:sz w:val="24"/>
          <w:lang w:val="en-US"/>
        </w:rPr>
      </w:pPr>
    </w:p>
    <w:p w14:paraId="504FDA76" w14:textId="77777777" w:rsidR="00B92653" w:rsidRDefault="00B92653" w:rsidP="006177D8">
      <w:pPr>
        <w:pStyle w:val="a"/>
        <w:ind w:firstLine="0"/>
        <w:rPr>
          <w:b/>
          <w:bCs/>
          <w:sz w:val="24"/>
          <w:lang w:val="en-US"/>
        </w:rPr>
      </w:pPr>
    </w:p>
    <w:p w14:paraId="227CBA42" w14:textId="77777777" w:rsidR="006177D8" w:rsidRPr="00B92653" w:rsidRDefault="006177D8" w:rsidP="006177D8">
      <w:pPr>
        <w:pStyle w:val="a"/>
        <w:ind w:firstLine="0"/>
        <w:rPr>
          <w:b/>
          <w:bCs/>
          <w:sz w:val="24"/>
          <w:lang w:val="en-US"/>
        </w:rPr>
      </w:pPr>
      <w:r w:rsidRPr="00B92653">
        <w:rPr>
          <w:b/>
          <w:bCs/>
          <w:sz w:val="24"/>
          <w:lang w:val="en-US"/>
        </w:rPr>
        <w:t>2.4.2 Lipid Profile Assessment</w:t>
      </w:r>
    </w:p>
    <w:p w14:paraId="26024434" w14:textId="77777777" w:rsidR="006177D8" w:rsidRPr="006177D8" w:rsidRDefault="006177D8" w:rsidP="006177D8">
      <w:pPr>
        <w:pStyle w:val="a"/>
        <w:rPr>
          <w:sz w:val="24"/>
          <w:lang w:val="en-US"/>
        </w:rPr>
      </w:pPr>
      <w:r w:rsidRPr="006177D8">
        <w:rPr>
          <w:sz w:val="24"/>
          <w:lang w:val="en-US"/>
        </w:rPr>
        <w:t xml:space="preserve">Serum lipid parameters were determined by serum total cholesterol, triglyceride and low-density lipoprotein cholesterol (LDL-C) automated enzymatic colorimetric methods on clinical chemistry analyzer (Cobas c311, Roche Diagnostics, Germany). Among the parameters total cholesterol (TC) was estimated by CHOD-PAP method, triglycerides (TG) were measured quantitatively using a GPO-PAP method, HDL-cholesterol (HDL C) was evaluated as compared to other methods via direct homogeneous assay and LDL-cholesterol (LDL C), described as follows in </w:t>
      </w:r>
      <w:proofErr w:type="spellStart"/>
      <w:r w:rsidRPr="006177D8">
        <w:rPr>
          <w:sz w:val="24"/>
          <w:lang w:val="en-US"/>
        </w:rPr>
        <w:t>Friedewald</w:t>
      </w:r>
      <w:proofErr w:type="spellEnd"/>
      <w:r w:rsidRPr="006177D8">
        <w:rPr>
          <w:sz w:val="24"/>
          <w:lang w:val="en-US"/>
        </w:rPr>
        <w:t xml:space="preserve"> equation; LDL-C = TC - HDL-C - (TG/5); for TG &lt;400 mg/dl. All measurements were performed on standardized protocols and quality control was done daily using commercial control sera.</w:t>
      </w:r>
    </w:p>
    <w:p w14:paraId="3FFF4AA5" w14:textId="77777777" w:rsidR="006177D8" w:rsidRPr="00B92653" w:rsidRDefault="006177D8" w:rsidP="006177D8">
      <w:pPr>
        <w:pStyle w:val="a"/>
        <w:ind w:firstLine="0"/>
        <w:rPr>
          <w:b/>
          <w:bCs/>
          <w:sz w:val="24"/>
          <w:lang w:val="en-US"/>
        </w:rPr>
      </w:pPr>
      <w:r w:rsidRPr="00B92653">
        <w:rPr>
          <w:b/>
          <w:bCs/>
          <w:sz w:val="24"/>
          <w:lang w:val="en-US"/>
        </w:rPr>
        <w:t>2.5 Statistical Analysis</w:t>
      </w:r>
    </w:p>
    <w:p w14:paraId="3FDF67EB" w14:textId="77777777" w:rsidR="006177D8" w:rsidRPr="006177D8" w:rsidRDefault="006177D8" w:rsidP="00B92653">
      <w:pPr>
        <w:pStyle w:val="a"/>
        <w:rPr>
          <w:sz w:val="24"/>
          <w:lang w:val="en-US"/>
        </w:rPr>
      </w:pPr>
      <w:r w:rsidRPr="006177D8">
        <w:rPr>
          <w:sz w:val="24"/>
          <w:lang w:val="en-US"/>
        </w:rPr>
        <w:t xml:space="preserve">Statistical analyses were </w:t>
      </w:r>
      <w:r w:rsidR="001E5CDE">
        <w:rPr>
          <w:sz w:val="24"/>
          <w:lang w:val="en-US"/>
        </w:rPr>
        <w:t>done by</w:t>
      </w:r>
      <w:r w:rsidRPr="006177D8">
        <w:rPr>
          <w:sz w:val="24"/>
          <w:lang w:val="en-US"/>
        </w:rPr>
        <w:t xml:space="preserve"> using SPSS 26.0 </w:t>
      </w:r>
      <w:r w:rsidR="001E5CDE">
        <w:rPr>
          <w:sz w:val="24"/>
          <w:lang w:val="en-US"/>
        </w:rPr>
        <w:t>(USA) and n</w:t>
      </w:r>
      <w:r w:rsidRPr="006177D8">
        <w:rPr>
          <w:sz w:val="24"/>
          <w:lang w:val="en-US"/>
        </w:rPr>
        <w:t>ormally distributed continuous variables were compared between groups using independent samples t-tests; non-normally distributed continuous variables were compared with Mann-Whitney U tests. For categorical variables chi-square tests were used. Pearson correlation coefficients were calculated to assess relationships of TNF-α with lipid parameters. Multiple linear regression analysis was used to determine independent correlates of TNF-α levels, adjusting for potentially confounding factors (age, sex and BMI).</w:t>
      </w:r>
      <w:r w:rsidR="00B92653">
        <w:rPr>
          <w:sz w:val="24"/>
          <w:lang w:val="en-US"/>
        </w:rPr>
        <w:t xml:space="preserve"> </w:t>
      </w:r>
      <w:r w:rsidRPr="006177D8">
        <w:rPr>
          <w:sz w:val="24"/>
          <w:lang w:val="en-US"/>
        </w:rPr>
        <w:t>For all analyses, p-value &lt;0.05 was regarded statistically significant. 50 subjects per group were selected on the basis of statistical power calculation to provide 90% power to detect moderate effect sizes (Cohen's d = 0.8) with α = 0.05</w:t>
      </w:r>
    </w:p>
    <w:p w14:paraId="78A28340" w14:textId="77777777" w:rsidR="0005117F" w:rsidRPr="00BD171E" w:rsidRDefault="0005117F" w:rsidP="00BD171E">
      <w:pPr>
        <w:pStyle w:val="a"/>
        <w:rPr>
          <w:sz w:val="24"/>
        </w:rPr>
      </w:pPr>
      <w:r w:rsidRPr="00BD171E">
        <w:rPr>
          <w:sz w:val="24"/>
        </w:rPr>
        <w:t>.</w:t>
      </w:r>
    </w:p>
    <w:p w14:paraId="0D922923" w14:textId="77777777" w:rsidR="0005117F" w:rsidRPr="00BD171E" w:rsidRDefault="0005117F" w:rsidP="00BD171E">
      <w:pPr>
        <w:pStyle w:val="a"/>
        <w:ind w:firstLine="0"/>
        <w:rPr>
          <w:b/>
          <w:bCs/>
          <w:sz w:val="24"/>
        </w:rPr>
      </w:pPr>
      <w:r w:rsidRPr="00BD171E">
        <w:rPr>
          <w:b/>
          <w:bCs/>
          <w:sz w:val="24"/>
        </w:rPr>
        <w:t>3. Results</w:t>
      </w:r>
    </w:p>
    <w:p w14:paraId="3B40D2FF" w14:textId="77777777" w:rsidR="0005117F" w:rsidRPr="00033EF5" w:rsidRDefault="0005117F" w:rsidP="001011B7">
      <w:pPr>
        <w:pStyle w:val="a"/>
        <w:ind w:firstLine="0"/>
        <w:rPr>
          <w:b/>
          <w:bCs/>
          <w:sz w:val="24"/>
        </w:rPr>
      </w:pPr>
      <w:r w:rsidRPr="00033EF5">
        <w:rPr>
          <w:b/>
          <w:bCs/>
          <w:sz w:val="24"/>
        </w:rPr>
        <w:t>3.1 Demographic and Clinical Characteristics</w:t>
      </w:r>
    </w:p>
    <w:p w14:paraId="40EB4BB7" w14:textId="77777777" w:rsidR="001011B7" w:rsidRPr="001011B7" w:rsidRDefault="001011B7" w:rsidP="001011B7">
      <w:pPr>
        <w:pStyle w:val="a"/>
        <w:rPr>
          <w:sz w:val="24"/>
          <w:lang w:val="en-US"/>
        </w:rPr>
      </w:pPr>
      <w:r w:rsidRPr="001011B7">
        <w:rPr>
          <w:sz w:val="24"/>
          <w:lang w:val="en-US"/>
        </w:rPr>
        <w:t>The demographic and clinical characteristics of study participants are represented in table1. The psoriasis and control groups were similar in terms of age, sex distribution, BMI (Table 1; p &gt; 0.05 for all comparisons). In the psoriasis group mean age was 42.36 ± 11.24 years Control is aged 41.82 ± 10.58 years Sex distribution was similar in both groups (males: psoriasis group 58%, control group 54%). Mean BMI was comparable between the groups (27.64 ± 4.18 kg/m² vs the 26.92 ± 3.85 kg/m², p = 0.362).</w:t>
      </w:r>
    </w:p>
    <w:p w14:paraId="1DC48579" w14:textId="77777777" w:rsidR="0005117F" w:rsidRPr="001011B7" w:rsidRDefault="001011B7" w:rsidP="001011B7">
      <w:pPr>
        <w:pStyle w:val="a"/>
        <w:rPr>
          <w:sz w:val="24"/>
          <w:lang w:val="en-US"/>
        </w:rPr>
      </w:pPr>
      <w:r w:rsidRPr="001011B7">
        <w:rPr>
          <w:sz w:val="24"/>
          <w:lang w:val="en-US"/>
        </w:rPr>
        <w:t>The psoriasis group consisted of 92 patients with a mean disease duration of 8.42 ± 5.36 years and PASI score of 14.28 ± 6.52, mostly moderate</w:t>
      </w:r>
      <w:r>
        <w:rPr>
          <w:sz w:val="24"/>
          <w:lang w:val="en-US"/>
        </w:rPr>
        <w:t xml:space="preserve"> to severe forms of the disease</w:t>
      </w:r>
      <w:r w:rsidR="0005117F" w:rsidRPr="00BD171E">
        <w:rPr>
          <w:sz w:val="24"/>
        </w:rPr>
        <w:t>.</w:t>
      </w:r>
    </w:p>
    <w:p w14:paraId="17412C34" w14:textId="77777777" w:rsidR="00522EA5" w:rsidRDefault="00522EA5" w:rsidP="00522EA5">
      <w:pPr>
        <w:pStyle w:val="a"/>
        <w:ind w:firstLine="0"/>
        <w:rPr>
          <w:sz w:val="24"/>
          <w:lang w:val="en-US"/>
        </w:rPr>
      </w:pPr>
    </w:p>
    <w:p w14:paraId="3A49980A" w14:textId="77777777" w:rsidR="00522EA5" w:rsidRDefault="00522EA5" w:rsidP="00522EA5">
      <w:pPr>
        <w:pStyle w:val="a"/>
        <w:ind w:firstLine="0"/>
        <w:rPr>
          <w:sz w:val="24"/>
          <w:lang w:val="en-US"/>
        </w:rPr>
      </w:pPr>
    </w:p>
    <w:p w14:paraId="345A869C" w14:textId="77777777" w:rsidR="00522EA5" w:rsidRDefault="00522EA5" w:rsidP="00522EA5">
      <w:pPr>
        <w:pStyle w:val="a"/>
        <w:ind w:firstLine="0"/>
        <w:rPr>
          <w:sz w:val="24"/>
          <w:lang w:val="en-US"/>
        </w:rPr>
      </w:pPr>
    </w:p>
    <w:p w14:paraId="0FEAD362" w14:textId="77777777" w:rsidR="00522EA5" w:rsidRDefault="00522EA5" w:rsidP="00522EA5">
      <w:pPr>
        <w:pStyle w:val="a"/>
        <w:ind w:firstLine="0"/>
        <w:rPr>
          <w:sz w:val="24"/>
          <w:lang w:val="en-US"/>
        </w:rPr>
      </w:pPr>
    </w:p>
    <w:p w14:paraId="3EBC1FBB" w14:textId="77777777" w:rsidR="00033EF5" w:rsidRDefault="00033EF5" w:rsidP="00522EA5">
      <w:pPr>
        <w:pStyle w:val="a"/>
        <w:ind w:firstLine="0"/>
        <w:rPr>
          <w:b/>
          <w:bCs/>
          <w:sz w:val="22"/>
          <w:szCs w:val="22"/>
          <w:lang w:val="en-US"/>
        </w:rPr>
      </w:pPr>
    </w:p>
    <w:p w14:paraId="521A2D90" w14:textId="77777777" w:rsidR="0005117F" w:rsidRPr="00033EF5" w:rsidRDefault="0005117F" w:rsidP="00522EA5">
      <w:pPr>
        <w:pStyle w:val="a"/>
        <w:ind w:firstLine="0"/>
        <w:rPr>
          <w:b/>
          <w:bCs/>
          <w:sz w:val="22"/>
          <w:szCs w:val="22"/>
        </w:rPr>
      </w:pPr>
      <w:r w:rsidRPr="00033EF5">
        <w:rPr>
          <w:b/>
          <w:bCs/>
          <w:sz w:val="22"/>
          <w:szCs w:val="22"/>
        </w:rPr>
        <w:t>Table 1: Demographic and Clinical Characteristics of Study Participants</w:t>
      </w:r>
    </w:p>
    <w:tbl>
      <w:tblPr>
        <w:tblStyle w:val="TableGrid"/>
        <w:tblW w:w="0" w:type="auto"/>
        <w:tblLook w:val="04A0" w:firstRow="1" w:lastRow="0" w:firstColumn="1" w:lastColumn="0" w:noHBand="0" w:noVBand="1"/>
      </w:tblPr>
      <w:tblGrid>
        <w:gridCol w:w="2160"/>
        <w:gridCol w:w="2768"/>
        <w:gridCol w:w="2835"/>
        <w:gridCol w:w="1843"/>
      </w:tblGrid>
      <w:tr w:rsidR="0005117F" w:rsidRPr="00BD171E" w14:paraId="333130D7" w14:textId="77777777" w:rsidTr="00BD171E">
        <w:tc>
          <w:tcPr>
            <w:tcW w:w="0" w:type="auto"/>
            <w:hideMark/>
          </w:tcPr>
          <w:p w14:paraId="5152C4FA" w14:textId="77777777" w:rsidR="0005117F" w:rsidRPr="00BD171E" w:rsidRDefault="0005117F" w:rsidP="00BD171E">
            <w:pPr>
              <w:pStyle w:val="a"/>
              <w:rPr>
                <w:sz w:val="20"/>
                <w:szCs w:val="20"/>
              </w:rPr>
            </w:pPr>
            <w:r w:rsidRPr="00BD171E">
              <w:rPr>
                <w:sz w:val="20"/>
                <w:szCs w:val="20"/>
              </w:rPr>
              <w:t>Parameter</w:t>
            </w:r>
          </w:p>
        </w:tc>
        <w:tc>
          <w:tcPr>
            <w:tcW w:w="2768" w:type="dxa"/>
            <w:hideMark/>
          </w:tcPr>
          <w:p w14:paraId="6F5B9896" w14:textId="77777777" w:rsidR="0005117F" w:rsidRPr="00BD171E" w:rsidRDefault="0005117F" w:rsidP="00BD171E">
            <w:pPr>
              <w:pStyle w:val="a"/>
              <w:rPr>
                <w:sz w:val="20"/>
                <w:szCs w:val="20"/>
              </w:rPr>
            </w:pPr>
            <w:r w:rsidRPr="00BD171E">
              <w:rPr>
                <w:sz w:val="20"/>
                <w:szCs w:val="20"/>
              </w:rPr>
              <w:t>Psoriasis Group (n=50)</w:t>
            </w:r>
          </w:p>
        </w:tc>
        <w:tc>
          <w:tcPr>
            <w:tcW w:w="2835" w:type="dxa"/>
            <w:hideMark/>
          </w:tcPr>
          <w:p w14:paraId="27F9B6AB" w14:textId="77777777" w:rsidR="0005117F" w:rsidRPr="00BD171E" w:rsidRDefault="0005117F" w:rsidP="00BD171E">
            <w:pPr>
              <w:pStyle w:val="a"/>
              <w:rPr>
                <w:sz w:val="20"/>
                <w:szCs w:val="20"/>
              </w:rPr>
            </w:pPr>
            <w:r w:rsidRPr="00BD171E">
              <w:rPr>
                <w:sz w:val="20"/>
                <w:szCs w:val="20"/>
              </w:rPr>
              <w:t>Control Group (n=50)</w:t>
            </w:r>
          </w:p>
        </w:tc>
        <w:tc>
          <w:tcPr>
            <w:tcW w:w="1843" w:type="dxa"/>
            <w:hideMark/>
          </w:tcPr>
          <w:p w14:paraId="31E1817C" w14:textId="77777777" w:rsidR="0005117F" w:rsidRPr="00BD171E" w:rsidRDefault="0005117F" w:rsidP="00BD171E">
            <w:pPr>
              <w:pStyle w:val="a"/>
              <w:rPr>
                <w:sz w:val="20"/>
                <w:szCs w:val="20"/>
              </w:rPr>
            </w:pPr>
            <w:r w:rsidRPr="00BD171E">
              <w:rPr>
                <w:sz w:val="20"/>
                <w:szCs w:val="20"/>
              </w:rPr>
              <w:t>p-value</w:t>
            </w:r>
          </w:p>
        </w:tc>
      </w:tr>
      <w:tr w:rsidR="0005117F" w:rsidRPr="00BD171E" w14:paraId="168D1CE4" w14:textId="77777777" w:rsidTr="00BD171E">
        <w:tc>
          <w:tcPr>
            <w:tcW w:w="0" w:type="auto"/>
            <w:hideMark/>
          </w:tcPr>
          <w:p w14:paraId="012B63D4" w14:textId="77777777" w:rsidR="0005117F" w:rsidRPr="00BD171E" w:rsidRDefault="0005117F" w:rsidP="00BD171E">
            <w:pPr>
              <w:pStyle w:val="a"/>
              <w:rPr>
                <w:sz w:val="20"/>
                <w:szCs w:val="20"/>
              </w:rPr>
            </w:pPr>
            <w:r w:rsidRPr="00BD171E">
              <w:rPr>
                <w:sz w:val="20"/>
                <w:szCs w:val="20"/>
              </w:rPr>
              <w:t>Age (years)</w:t>
            </w:r>
          </w:p>
        </w:tc>
        <w:tc>
          <w:tcPr>
            <w:tcW w:w="2768" w:type="dxa"/>
            <w:hideMark/>
          </w:tcPr>
          <w:p w14:paraId="78A16692" w14:textId="77777777" w:rsidR="0005117F" w:rsidRPr="00BD171E" w:rsidRDefault="0005117F" w:rsidP="00BD171E">
            <w:pPr>
              <w:pStyle w:val="a"/>
              <w:rPr>
                <w:sz w:val="20"/>
                <w:szCs w:val="20"/>
              </w:rPr>
            </w:pPr>
            <w:r w:rsidRPr="00BD171E">
              <w:rPr>
                <w:sz w:val="20"/>
                <w:szCs w:val="20"/>
              </w:rPr>
              <w:t>42.36 ± 11.24</w:t>
            </w:r>
          </w:p>
        </w:tc>
        <w:tc>
          <w:tcPr>
            <w:tcW w:w="2835" w:type="dxa"/>
            <w:hideMark/>
          </w:tcPr>
          <w:p w14:paraId="62E8F5D6" w14:textId="77777777" w:rsidR="0005117F" w:rsidRPr="00BD171E" w:rsidRDefault="0005117F" w:rsidP="00BD171E">
            <w:pPr>
              <w:pStyle w:val="a"/>
              <w:rPr>
                <w:sz w:val="20"/>
                <w:szCs w:val="20"/>
              </w:rPr>
            </w:pPr>
            <w:r w:rsidRPr="00BD171E">
              <w:rPr>
                <w:sz w:val="20"/>
                <w:szCs w:val="20"/>
              </w:rPr>
              <w:t>41.82 ± 10.58</w:t>
            </w:r>
          </w:p>
        </w:tc>
        <w:tc>
          <w:tcPr>
            <w:tcW w:w="1843" w:type="dxa"/>
            <w:hideMark/>
          </w:tcPr>
          <w:p w14:paraId="1E2BEF6E" w14:textId="77777777" w:rsidR="0005117F" w:rsidRPr="00BD171E" w:rsidRDefault="0005117F" w:rsidP="00BD171E">
            <w:pPr>
              <w:pStyle w:val="a"/>
              <w:rPr>
                <w:sz w:val="20"/>
                <w:szCs w:val="20"/>
              </w:rPr>
            </w:pPr>
            <w:r w:rsidRPr="00BD171E">
              <w:rPr>
                <w:sz w:val="20"/>
                <w:szCs w:val="20"/>
              </w:rPr>
              <w:t>0.804</w:t>
            </w:r>
          </w:p>
        </w:tc>
      </w:tr>
      <w:tr w:rsidR="0005117F" w:rsidRPr="00BD171E" w14:paraId="38D3B8AB" w14:textId="77777777" w:rsidTr="00BD171E">
        <w:tc>
          <w:tcPr>
            <w:tcW w:w="0" w:type="auto"/>
            <w:hideMark/>
          </w:tcPr>
          <w:p w14:paraId="3E9A06B5" w14:textId="77777777" w:rsidR="0005117F" w:rsidRPr="00BD171E" w:rsidRDefault="0005117F" w:rsidP="00BD171E">
            <w:pPr>
              <w:pStyle w:val="a"/>
              <w:rPr>
                <w:sz w:val="20"/>
                <w:szCs w:val="20"/>
              </w:rPr>
            </w:pPr>
            <w:r w:rsidRPr="00BD171E">
              <w:rPr>
                <w:sz w:val="20"/>
                <w:szCs w:val="20"/>
              </w:rPr>
              <w:t>Sex (Male/Female)</w:t>
            </w:r>
          </w:p>
        </w:tc>
        <w:tc>
          <w:tcPr>
            <w:tcW w:w="2768" w:type="dxa"/>
            <w:hideMark/>
          </w:tcPr>
          <w:p w14:paraId="36002A37" w14:textId="77777777" w:rsidR="0005117F" w:rsidRPr="00BD171E" w:rsidRDefault="0005117F" w:rsidP="00BD171E">
            <w:pPr>
              <w:pStyle w:val="a"/>
              <w:rPr>
                <w:sz w:val="20"/>
                <w:szCs w:val="20"/>
              </w:rPr>
            </w:pPr>
            <w:r w:rsidRPr="00BD171E">
              <w:rPr>
                <w:sz w:val="20"/>
                <w:szCs w:val="20"/>
              </w:rPr>
              <w:t>29/21 (58%/42%)</w:t>
            </w:r>
          </w:p>
        </w:tc>
        <w:tc>
          <w:tcPr>
            <w:tcW w:w="2835" w:type="dxa"/>
            <w:hideMark/>
          </w:tcPr>
          <w:p w14:paraId="3F605F5D" w14:textId="77777777" w:rsidR="0005117F" w:rsidRPr="00BD171E" w:rsidRDefault="0005117F" w:rsidP="00BD171E">
            <w:pPr>
              <w:pStyle w:val="a"/>
              <w:rPr>
                <w:sz w:val="20"/>
                <w:szCs w:val="20"/>
              </w:rPr>
            </w:pPr>
            <w:r w:rsidRPr="00BD171E">
              <w:rPr>
                <w:sz w:val="20"/>
                <w:szCs w:val="20"/>
              </w:rPr>
              <w:t>27/23 (54%/46%)</w:t>
            </w:r>
          </w:p>
        </w:tc>
        <w:tc>
          <w:tcPr>
            <w:tcW w:w="1843" w:type="dxa"/>
            <w:hideMark/>
          </w:tcPr>
          <w:p w14:paraId="6F375563" w14:textId="77777777" w:rsidR="0005117F" w:rsidRPr="00BD171E" w:rsidRDefault="0005117F" w:rsidP="00BD171E">
            <w:pPr>
              <w:pStyle w:val="a"/>
              <w:rPr>
                <w:sz w:val="20"/>
                <w:szCs w:val="20"/>
              </w:rPr>
            </w:pPr>
            <w:r w:rsidRPr="00BD171E">
              <w:rPr>
                <w:sz w:val="20"/>
                <w:szCs w:val="20"/>
              </w:rPr>
              <w:t>0.689</w:t>
            </w:r>
          </w:p>
        </w:tc>
      </w:tr>
      <w:tr w:rsidR="0005117F" w:rsidRPr="00BD171E" w14:paraId="0CB82D51" w14:textId="77777777" w:rsidTr="00BD171E">
        <w:tc>
          <w:tcPr>
            <w:tcW w:w="0" w:type="auto"/>
            <w:hideMark/>
          </w:tcPr>
          <w:p w14:paraId="2D603BC8" w14:textId="77777777" w:rsidR="0005117F" w:rsidRPr="00BD171E" w:rsidRDefault="0005117F" w:rsidP="00BD171E">
            <w:pPr>
              <w:pStyle w:val="a"/>
              <w:ind w:firstLine="0"/>
              <w:rPr>
                <w:sz w:val="20"/>
                <w:szCs w:val="20"/>
              </w:rPr>
            </w:pPr>
            <w:r w:rsidRPr="00BD171E">
              <w:rPr>
                <w:sz w:val="20"/>
                <w:szCs w:val="20"/>
              </w:rPr>
              <w:t>BMI (kg/m²)</w:t>
            </w:r>
          </w:p>
        </w:tc>
        <w:tc>
          <w:tcPr>
            <w:tcW w:w="2768" w:type="dxa"/>
            <w:hideMark/>
          </w:tcPr>
          <w:p w14:paraId="5FE24251" w14:textId="77777777" w:rsidR="0005117F" w:rsidRPr="00BD171E" w:rsidRDefault="0005117F" w:rsidP="00BD171E">
            <w:pPr>
              <w:pStyle w:val="a"/>
              <w:rPr>
                <w:sz w:val="20"/>
                <w:szCs w:val="20"/>
              </w:rPr>
            </w:pPr>
            <w:r w:rsidRPr="00BD171E">
              <w:rPr>
                <w:sz w:val="20"/>
                <w:szCs w:val="20"/>
              </w:rPr>
              <w:t>27.64 ± 4.18</w:t>
            </w:r>
          </w:p>
        </w:tc>
        <w:tc>
          <w:tcPr>
            <w:tcW w:w="2835" w:type="dxa"/>
            <w:hideMark/>
          </w:tcPr>
          <w:p w14:paraId="06171564" w14:textId="77777777" w:rsidR="0005117F" w:rsidRPr="00BD171E" w:rsidRDefault="0005117F" w:rsidP="00BD171E">
            <w:pPr>
              <w:pStyle w:val="a"/>
              <w:rPr>
                <w:sz w:val="20"/>
                <w:szCs w:val="20"/>
              </w:rPr>
            </w:pPr>
            <w:r w:rsidRPr="00BD171E">
              <w:rPr>
                <w:sz w:val="20"/>
                <w:szCs w:val="20"/>
              </w:rPr>
              <w:t>26.92 ± 3.85</w:t>
            </w:r>
          </w:p>
        </w:tc>
        <w:tc>
          <w:tcPr>
            <w:tcW w:w="1843" w:type="dxa"/>
            <w:hideMark/>
          </w:tcPr>
          <w:p w14:paraId="3E9C4963" w14:textId="77777777" w:rsidR="0005117F" w:rsidRPr="00BD171E" w:rsidRDefault="0005117F" w:rsidP="00BD171E">
            <w:pPr>
              <w:pStyle w:val="a"/>
              <w:rPr>
                <w:sz w:val="20"/>
                <w:szCs w:val="20"/>
              </w:rPr>
            </w:pPr>
            <w:r w:rsidRPr="00BD171E">
              <w:rPr>
                <w:sz w:val="20"/>
                <w:szCs w:val="20"/>
              </w:rPr>
              <w:t>0.362</w:t>
            </w:r>
          </w:p>
        </w:tc>
      </w:tr>
      <w:tr w:rsidR="0005117F" w:rsidRPr="00BD171E" w14:paraId="54BDFD12" w14:textId="77777777" w:rsidTr="00BD171E">
        <w:tc>
          <w:tcPr>
            <w:tcW w:w="0" w:type="auto"/>
            <w:hideMark/>
          </w:tcPr>
          <w:p w14:paraId="10AF2172" w14:textId="77777777" w:rsidR="0005117F" w:rsidRPr="00BD171E" w:rsidRDefault="0005117F" w:rsidP="00BD171E">
            <w:pPr>
              <w:pStyle w:val="a"/>
              <w:ind w:firstLine="0"/>
              <w:rPr>
                <w:sz w:val="20"/>
                <w:szCs w:val="20"/>
              </w:rPr>
            </w:pPr>
            <w:r w:rsidRPr="00BD171E">
              <w:rPr>
                <w:sz w:val="20"/>
                <w:szCs w:val="20"/>
              </w:rPr>
              <w:t>Disease duration (years)</w:t>
            </w:r>
          </w:p>
        </w:tc>
        <w:tc>
          <w:tcPr>
            <w:tcW w:w="2768" w:type="dxa"/>
            <w:hideMark/>
          </w:tcPr>
          <w:p w14:paraId="29A2BB8D" w14:textId="77777777" w:rsidR="0005117F" w:rsidRPr="00BD171E" w:rsidRDefault="0005117F" w:rsidP="00BD171E">
            <w:pPr>
              <w:pStyle w:val="a"/>
              <w:rPr>
                <w:sz w:val="20"/>
                <w:szCs w:val="20"/>
              </w:rPr>
            </w:pPr>
            <w:r w:rsidRPr="00BD171E">
              <w:rPr>
                <w:sz w:val="20"/>
                <w:szCs w:val="20"/>
              </w:rPr>
              <w:t>8.42 ± 5.36</w:t>
            </w:r>
          </w:p>
        </w:tc>
        <w:tc>
          <w:tcPr>
            <w:tcW w:w="2835" w:type="dxa"/>
            <w:hideMark/>
          </w:tcPr>
          <w:p w14:paraId="6301DF58" w14:textId="77777777" w:rsidR="0005117F" w:rsidRPr="00BD171E" w:rsidRDefault="0005117F" w:rsidP="00BD171E">
            <w:pPr>
              <w:pStyle w:val="a"/>
              <w:rPr>
                <w:sz w:val="20"/>
                <w:szCs w:val="20"/>
              </w:rPr>
            </w:pPr>
            <w:r w:rsidRPr="00BD171E">
              <w:rPr>
                <w:sz w:val="20"/>
                <w:szCs w:val="20"/>
              </w:rPr>
              <w:t>-</w:t>
            </w:r>
          </w:p>
        </w:tc>
        <w:tc>
          <w:tcPr>
            <w:tcW w:w="1843" w:type="dxa"/>
            <w:hideMark/>
          </w:tcPr>
          <w:p w14:paraId="59E22BFA" w14:textId="77777777" w:rsidR="0005117F" w:rsidRPr="00BD171E" w:rsidRDefault="0005117F" w:rsidP="00BD171E">
            <w:pPr>
              <w:pStyle w:val="a"/>
              <w:rPr>
                <w:sz w:val="20"/>
                <w:szCs w:val="20"/>
              </w:rPr>
            </w:pPr>
            <w:r w:rsidRPr="00BD171E">
              <w:rPr>
                <w:sz w:val="20"/>
                <w:szCs w:val="20"/>
              </w:rPr>
              <w:t>-</w:t>
            </w:r>
          </w:p>
        </w:tc>
      </w:tr>
      <w:tr w:rsidR="0005117F" w:rsidRPr="00BD171E" w14:paraId="3A91B8B7" w14:textId="77777777" w:rsidTr="00BD171E">
        <w:tc>
          <w:tcPr>
            <w:tcW w:w="0" w:type="auto"/>
            <w:hideMark/>
          </w:tcPr>
          <w:p w14:paraId="17A280EB" w14:textId="77777777" w:rsidR="0005117F" w:rsidRPr="00BD171E" w:rsidRDefault="0005117F" w:rsidP="00BD171E">
            <w:pPr>
              <w:pStyle w:val="a"/>
              <w:ind w:firstLine="0"/>
              <w:rPr>
                <w:sz w:val="20"/>
                <w:szCs w:val="20"/>
              </w:rPr>
            </w:pPr>
            <w:r w:rsidRPr="00BD171E">
              <w:rPr>
                <w:sz w:val="20"/>
                <w:szCs w:val="20"/>
              </w:rPr>
              <w:t>PASI score</w:t>
            </w:r>
          </w:p>
        </w:tc>
        <w:tc>
          <w:tcPr>
            <w:tcW w:w="2768" w:type="dxa"/>
            <w:hideMark/>
          </w:tcPr>
          <w:p w14:paraId="503887FE" w14:textId="77777777" w:rsidR="0005117F" w:rsidRPr="00BD171E" w:rsidRDefault="0005117F" w:rsidP="00BD171E">
            <w:pPr>
              <w:pStyle w:val="a"/>
              <w:rPr>
                <w:sz w:val="20"/>
                <w:szCs w:val="20"/>
              </w:rPr>
            </w:pPr>
            <w:r w:rsidRPr="00BD171E">
              <w:rPr>
                <w:sz w:val="20"/>
                <w:szCs w:val="20"/>
              </w:rPr>
              <w:t>14.28 ± 6.52</w:t>
            </w:r>
          </w:p>
        </w:tc>
        <w:tc>
          <w:tcPr>
            <w:tcW w:w="2835" w:type="dxa"/>
            <w:hideMark/>
          </w:tcPr>
          <w:p w14:paraId="23C60633" w14:textId="77777777" w:rsidR="0005117F" w:rsidRPr="00BD171E" w:rsidRDefault="0005117F" w:rsidP="00BD171E">
            <w:pPr>
              <w:pStyle w:val="a"/>
              <w:rPr>
                <w:sz w:val="20"/>
                <w:szCs w:val="20"/>
              </w:rPr>
            </w:pPr>
            <w:r w:rsidRPr="00BD171E">
              <w:rPr>
                <w:sz w:val="20"/>
                <w:szCs w:val="20"/>
              </w:rPr>
              <w:t>-</w:t>
            </w:r>
          </w:p>
        </w:tc>
        <w:tc>
          <w:tcPr>
            <w:tcW w:w="1843" w:type="dxa"/>
            <w:hideMark/>
          </w:tcPr>
          <w:p w14:paraId="7EE88DB8" w14:textId="77777777" w:rsidR="0005117F" w:rsidRPr="00BD171E" w:rsidRDefault="0005117F" w:rsidP="00BD171E">
            <w:pPr>
              <w:pStyle w:val="a"/>
              <w:rPr>
                <w:sz w:val="20"/>
                <w:szCs w:val="20"/>
              </w:rPr>
            </w:pPr>
            <w:r w:rsidRPr="00BD171E">
              <w:rPr>
                <w:sz w:val="20"/>
                <w:szCs w:val="20"/>
              </w:rPr>
              <w:t>-</w:t>
            </w:r>
          </w:p>
        </w:tc>
      </w:tr>
    </w:tbl>
    <w:p w14:paraId="03681B7A" w14:textId="77777777" w:rsidR="0005117F" w:rsidRPr="00BD171E" w:rsidRDefault="0005117F" w:rsidP="00BD171E">
      <w:pPr>
        <w:pStyle w:val="a"/>
        <w:ind w:firstLine="0"/>
        <w:rPr>
          <w:i/>
          <w:iCs/>
          <w:sz w:val="22"/>
          <w:szCs w:val="22"/>
        </w:rPr>
      </w:pPr>
      <w:r w:rsidRPr="00BD171E">
        <w:rPr>
          <w:i/>
          <w:iCs/>
          <w:sz w:val="22"/>
          <w:szCs w:val="22"/>
        </w:rPr>
        <w:t>Data presented as mean ± SD or n (%). BMI: body mass index; PASI: Psoriasis Area and Severity Index.</w:t>
      </w:r>
    </w:p>
    <w:p w14:paraId="4BF2C660" w14:textId="77777777" w:rsidR="0005117F" w:rsidRPr="00033EF5" w:rsidRDefault="0005117F" w:rsidP="00BD171E">
      <w:pPr>
        <w:pStyle w:val="a"/>
        <w:ind w:firstLine="0"/>
        <w:rPr>
          <w:b/>
          <w:bCs/>
          <w:sz w:val="24"/>
        </w:rPr>
      </w:pPr>
      <w:r w:rsidRPr="00033EF5">
        <w:rPr>
          <w:b/>
          <w:bCs/>
          <w:sz w:val="24"/>
        </w:rPr>
        <w:t>3.2 TNF-α Levels</w:t>
      </w:r>
    </w:p>
    <w:p w14:paraId="3BB12D69" w14:textId="77777777" w:rsidR="00C02A94" w:rsidRPr="00C02A94" w:rsidRDefault="00C02A94" w:rsidP="00C02A94">
      <w:pPr>
        <w:pStyle w:val="a"/>
        <w:rPr>
          <w:sz w:val="24"/>
          <w:lang w:val="en-US"/>
        </w:rPr>
      </w:pPr>
      <w:r w:rsidRPr="00C02A94">
        <w:rPr>
          <w:sz w:val="24"/>
          <w:lang w:val="en-US"/>
        </w:rPr>
        <w:t xml:space="preserve">Relative to healthy controls, serum TNF-α concentrations in psoriasis patients were markedly higher (Figure 1). The mean TNF-α concentration in the psoriasis group was 185.42 ± 48.35 </w:t>
      </w:r>
      <w:proofErr w:type="spellStart"/>
      <w:r w:rsidRPr="00C02A94">
        <w:rPr>
          <w:sz w:val="24"/>
          <w:lang w:val="en-US"/>
        </w:rPr>
        <w:t>pg</w:t>
      </w:r>
      <w:proofErr w:type="spellEnd"/>
      <w:r w:rsidRPr="00C02A94">
        <w:rPr>
          <w:sz w:val="24"/>
          <w:lang w:val="en-US"/>
        </w:rPr>
        <w:t xml:space="preserve">/mL, almost three-fold </w:t>
      </w:r>
      <w:proofErr w:type="spellStart"/>
      <w:r w:rsidRPr="00C02A94">
        <w:rPr>
          <w:sz w:val="24"/>
          <w:lang w:val="en-US"/>
        </w:rPr>
        <w:t>increased</w:t>
      </w:r>
      <w:proofErr w:type="spellEnd"/>
      <w:r w:rsidRPr="00C02A94">
        <w:rPr>
          <w:sz w:val="24"/>
          <w:lang w:val="en-US"/>
        </w:rPr>
        <w:t xml:space="preserve"> compared to controls (64.28 ± 18.76 </w:t>
      </w:r>
      <w:proofErr w:type="spellStart"/>
      <w:r w:rsidRPr="00C02A94">
        <w:rPr>
          <w:sz w:val="24"/>
          <w:lang w:val="en-US"/>
        </w:rPr>
        <w:t>pg</w:t>
      </w:r>
      <w:proofErr w:type="spellEnd"/>
      <w:r w:rsidRPr="00C02A94">
        <w:rPr>
          <w:sz w:val="24"/>
          <w:lang w:val="en-US"/>
        </w:rPr>
        <w:t>/mL, p &lt; 0.001). Multivariate analysis (adjusting for age, sex and BMI) retained this difference as highly significant (p &lt; 0.001). In the psoriasis group, TNF-α correlated positively with PASI scores (r = 0.564, p &lt; 0.001), which demonstrated that higher level of inflammatory cytokines is related to increased severity of disease.</w:t>
      </w:r>
    </w:p>
    <w:p w14:paraId="1727FB80" w14:textId="77777777" w:rsidR="00C02A94" w:rsidRPr="00033EF5" w:rsidRDefault="00C02A94" w:rsidP="00C02A94">
      <w:pPr>
        <w:pStyle w:val="a"/>
        <w:ind w:firstLine="0"/>
        <w:rPr>
          <w:b/>
          <w:bCs/>
          <w:sz w:val="24"/>
          <w:lang w:val="en-US"/>
        </w:rPr>
      </w:pPr>
      <w:r w:rsidRPr="00033EF5">
        <w:rPr>
          <w:b/>
          <w:bCs/>
          <w:sz w:val="24"/>
          <w:lang w:val="en-US"/>
        </w:rPr>
        <w:t>3.3 Lipid Profile Parameters</w:t>
      </w:r>
    </w:p>
    <w:p w14:paraId="73E8159E" w14:textId="77777777" w:rsidR="0005117F" w:rsidRPr="00116E14" w:rsidRDefault="00C02A94" w:rsidP="00116E14">
      <w:pPr>
        <w:pStyle w:val="a"/>
        <w:rPr>
          <w:sz w:val="24"/>
          <w:lang w:val="en-US"/>
        </w:rPr>
      </w:pPr>
      <w:r w:rsidRPr="00C02A94">
        <w:rPr>
          <w:sz w:val="24"/>
          <w:lang w:val="en-US"/>
        </w:rPr>
        <w:t xml:space="preserve">Lipid profile parameters of both groups are summarized in Table 2 Background: Patients with psoriasis have been reported to have an extremely adverse lipid profile compared to controls. Psoriasis patients had significantly higher total cholesterol (218.64 ± 42.18 mg/dL vs. 182.35 ± 28.47 mg/dL, p &lt; 0·001). Likewise, triglycerides were significantly increased in the psoriasis group (168.92 ± 51.23 mg/dL vs. 118.45 ± 32.18 mg/dL, p &lt;0/001). Of the </w:t>
      </w:r>
      <w:proofErr w:type="spellStart"/>
      <w:r w:rsidRPr="00C02A94">
        <w:rPr>
          <w:sz w:val="24"/>
          <w:lang w:val="en-US"/>
        </w:rPr>
        <w:t>dyslipidemic</w:t>
      </w:r>
      <w:proofErr w:type="spellEnd"/>
      <w:r w:rsidRPr="00C02A94">
        <w:rPr>
          <w:sz w:val="24"/>
          <w:lang w:val="en-US"/>
        </w:rPr>
        <w:t xml:space="preserve"> profile, LDL-cholesterol was significantly elevated in psoriatic patients (142.58 ± 36.24 mg/dL vs 108.72 ± 24.35 mg/dL; p &lt; 0.001), while HDL-cholesterol was significantly reduced (42.18 ± 9.35 mg/dL vs 52.64 ± 10.28mg/dL; p &lt;0·001)</w:t>
      </w:r>
      <w:r w:rsidR="0005117F" w:rsidRPr="00BD171E">
        <w:rPr>
          <w:sz w:val="24"/>
        </w:rPr>
        <w:t>.</w:t>
      </w:r>
    </w:p>
    <w:p w14:paraId="2992507A" w14:textId="77777777" w:rsidR="0005117F" w:rsidRPr="00033EF5" w:rsidRDefault="0005117F" w:rsidP="00033EF5">
      <w:pPr>
        <w:pStyle w:val="a"/>
        <w:ind w:firstLine="0"/>
        <w:rPr>
          <w:b/>
          <w:bCs/>
          <w:sz w:val="22"/>
          <w:szCs w:val="22"/>
        </w:rPr>
      </w:pPr>
      <w:r w:rsidRPr="00033EF5">
        <w:rPr>
          <w:b/>
          <w:bCs/>
          <w:sz w:val="22"/>
          <w:szCs w:val="22"/>
        </w:rPr>
        <w:t>Table 2: Comparison of TNF-α and Lipid Profile Parameters Between Groups</w:t>
      </w:r>
    </w:p>
    <w:tbl>
      <w:tblPr>
        <w:tblStyle w:val="TableGrid"/>
        <w:tblW w:w="0" w:type="auto"/>
        <w:tblLook w:val="04A0" w:firstRow="1" w:lastRow="0" w:firstColumn="1" w:lastColumn="0" w:noHBand="0" w:noVBand="1"/>
      </w:tblPr>
      <w:tblGrid>
        <w:gridCol w:w="2802"/>
        <w:gridCol w:w="2976"/>
        <w:gridCol w:w="2552"/>
        <w:gridCol w:w="1417"/>
      </w:tblGrid>
      <w:tr w:rsidR="00BD171E" w:rsidRPr="00BD171E" w14:paraId="40BD2E04" w14:textId="77777777" w:rsidTr="00BD171E">
        <w:tc>
          <w:tcPr>
            <w:tcW w:w="2802" w:type="dxa"/>
            <w:hideMark/>
          </w:tcPr>
          <w:p w14:paraId="6D261862" w14:textId="77777777" w:rsidR="0005117F" w:rsidRPr="00BD171E" w:rsidRDefault="0005117F" w:rsidP="00BD171E">
            <w:pPr>
              <w:pStyle w:val="a"/>
              <w:rPr>
                <w:sz w:val="20"/>
                <w:szCs w:val="20"/>
              </w:rPr>
            </w:pPr>
            <w:r w:rsidRPr="00BD171E">
              <w:rPr>
                <w:sz w:val="20"/>
                <w:szCs w:val="20"/>
              </w:rPr>
              <w:t>Parameter</w:t>
            </w:r>
          </w:p>
        </w:tc>
        <w:tc>
          <w:tcPr>
            <w:tcW w:w="2976" w:type="dxa"/>
            <w:hideMark/>
          </w:tcPr>
          <w:p w14:paraId="69824D0D" w14:textId="77777777" w:rsidR="0005117F" w:rsidRPr="00BD171E" w:rsidRDefault="0005117F" w:rsidP="00BD171E">
            <w:pPr>
              <w:pStyle w:val="a"/>
              <w:rPr>
                <w:sz w:val="20"/>
                <w:szCs w:val="20"/>
              </w:rPr>
            </w:pPr>
            <w:r w:rsidRPr="00BD171E">
              <w:rPr>
                <w:sz w:val="20"/>
                <w:szCs w:val="20"/>
              </w:rPr>
              <w:t>Psoriasis Group (n=50)</w:t>
            </w:r>
          </w:p>
        </w:tc>
        <w:tc>
          <w:tcPr>
            <w:tcW w:w="2552" w:type="dxa"/>
            <w:hideMark/>
          </w:tcPr>
          <w:p w14:paraId="46D2E9D4" w14:textId="77777777" w:rsidR="0005117F" w:rsidRPr="00BD171E" w:rsidRDefault="0005117F" w:rsidP="00BD171E">
            <w:pPr>
              <w:pStyle w:val="a"/>
              <w:rPr>
                <w:sz w:val="20"/>
                <w:szCs w:val="20"/>
              </w:rPr>
            </w:pPr>
            <w:r w:rsidRPr="00BD171E">
              <w:rPr>
                <w:sz w:val="20"/>
                <w:szCs w:val="20"/>
              </w:rPr>
              <w:t>Control Group (n=50)</w:t>
            </w:r>
          </w:p>
        </w:tc>
        <w:tc>
          <w:tcPr>
            <w:tcW w:w="1417" w:type="dxa"/>
            <w:hideMark/>
          </w:tcPr>
          <w:p w14:paraId="24613865" w14:textId="77777777" w:rsidR="0005117F" w:rsidRPr="00BD171E" w:rsidRDefault="0005117F" w:rsidP="00BD171E">
            <w:pPr>
              <w:pStyle w:val="a"/>
              <w:rPr>
                <w:sz w:val="20"/>
                <w:szCs w:val="20"/>
              </w:rPr>
            </w:pPr>
            <w:r w:rsidRPr="00BD171E">
              <w:rPr>
                <w:sz w:val="20"/>
                <w:szCs w:val="20"/>
              </w:rPr>
              <w:t>p-value</w:t>
            </w:r>
          </w:p>
        </w:tc>
      </w:tr>
      <w:tr w:rsidR="00BD171E" w:rsidRPr="00BD171E" w14:paraId="75D4C113" w14:textId="77777777" w:rsidTr="00BD171E">
        <w:tc>
          <w:tcPr>
            <w:tcW w:w="2802" w:type="dxa"/>
            <w:hideMark/>
          </w:tcPr>
          <w:p w14:paraId="349B398D" w14:textId="77777777" w:rsidR="0005117F" w:rsidRPr="00BD171E" w:rsidRDefault="0005117F" w:rsidP="00BD171E">
            <w:pPr>
              <w:pStyle w:val="a"/>
              <w:rPr>
                <w:sz w:val="20"/>
                <w:szCs w:val="20"/>
              </w:rPr>
            </w:pPr>
            <w:r w:rsidRPr="00BD171E">
              <w:rPr>
                <w:sz w:val="20"/>
                <w:szCs w:val="20"/>
              </w:rPr>
              <w:t>TNF-α (</w:t>
            </w:r>
            <w:proofErr w:type="spellStart"/>
            <w:r w:rsidRPr="00BD171E">
              <w:rPr>
                <w:sz w:val="20"/>
                <w:szCs w:val="20"/>
              </w:rPr>
              <w:t>pg</w:t>
            </w:r>
            <w:proofErr w:type="spellEnd"/>
            <w:r w:rsidRPr="00BD171E">
              <w:rPr>
                <w:sz w:val="20"/>
                <w:szCs w:val="20"/>
              </w:rPr>
              <w:t>/mL)</w:t>
            </w:r>
          </w:p>
        </w:tc>
        <w:tc>
          <w:tcPr>
            <w:tcW w:w="2976" w:type="dxa"/>
            <w:hideMark/>
          </w:tcPr>
          <w:p w14:paraId="41FBB7DB" w14:textId="77777777" w:rsidR="0005117F" w:rsidRPr="00BD171E" w:rsidRDefault="0005117F" w:rsidP="00BD171E">
            <w:pPr>
              <w:pStyle w:val="a"/>
              <w:rPr>
                <w:sz w:val="20"/>
                <w:szCs w:val="20"/>
              </w:rPr>
            </w:pPr>
            <w:r w:rsidRPr="00BD171E">
              <w:rPr>
                <w:sz w:val="20"/>
                <w:szCs w:val="20"/>
              </w:rPr>
              <w:t>185.42 ± 48.35</w:t>
            </w:r>
          </w:p>
        </w:tc>
        <w:tc>
          <w:tcPr>
            <w:tcW w:w="2552" w:type="dxa"/>
            <w:hideMark/>
          </w:tcPr>
          <w:p w14:paraId="70C91A08" w14:textId="77777777" w:rsidR="0005117F" w:rsidRPr="00BD171E" w:rsidRDefault="0005117F" w:rsidP="00BD171E">
            <w:pPr>
              <w:pStyle w:val="a"/>
              <w:rPr>
                <w:sz w:val="20"/>
                <w:szCs w:val="20"/>
              </w:rPr>
            </w:pPr>
            <w:r w:rsidRPr="00BD171E">
              <w:rPr>
                <w:sz w:val="20"/>
                <w:szCs w:val="20"/>
              </w:rPr>
              <w:t>64.28 ± 18.76</w:t>
            </w:r>
          </w:p>
        </w:tc>
        <w:tc>
          <w:tcPr>
            <w:tcW w:w="1417" w:type="dxa"/>
            <w:hideMark/>
          </w:tcPr>
          <w:p w14:paraId="6DF89E10" w14:textId="77777777" w:rsidR="0005117F" w:rsidRPr="00BD171E" w:rsidRDefault="0005117F" w:rsidP="00BD171E">
            <w:pPr>
              <w:pStyle w:val="a"/>
              <w:ind w:firstLine="0"/>
              <w:rPr>
                <w:sz w:val="20"/>
                <w:szCs w:val="20"/>
              </w:rPr>
            </w:pPr>
            <w:r w:rsidRPr="00BD171E">
              <w:rPr>
                <w:sz w:val="20"/>
                <w:szCs w:val="20"/>
              </w:rPr>
              <w:t>&lt;0.001***</w:t>
            </w:r>
          </w:p>
        </w:tc>
      </w:tr>
      <w:tr w:rsidR="00BD171E" w:rsidRPr="00BD171E" w14:paraId="15C92DD5" w14:textId="77777777" w:rsidTr="00BD171E">
        <w:tc>
          <w:tcPr>
            <w:tcW w:w="2802" w:type="dxa"/>
            <w:hideMark/>
          </w:tcPr>
          <w:p w14:paraId="7DFFDA14" w14:textId="77777777" w:rsidR="0005117F" w:rsidRPr="00BD171E" w:rsidRDefault="0005117F" w:rsidP="00BD171E">
            <w:pPr>
              <w:pStyle w:val="a"/>
              <w:ind w:firstLine="0"/>
              <w:rPr>
                <w:sz w:val="20"/>
                <w:szCs w:val="20"/>
              </w:rPr>
            </w:pPr>
            <w:r w:rsidRPr="00BD171E">
              <w:rPr>
                <w:sz w:val="20"/>
                <w:szCs w:val="20"/>
              </w:rPr>
              <w:t>Total Cholesterol (mg/dL)</w:t>
            </w:r>
          </w:p>
        </w:tc>
        <w:tc>
          <w:tcPr>
            <w:tcW w:w="2976" w:type="dxa"/>
            <w:hideMark/>
          </w:tcPr>
          <w:p w14:paraId="5B5E2BEC" w14:textId="77777777" w:rsidR="0005117F" w:rsidRPr="00BD171E" w:rsidRDefault="0005117F" w:rsidP="00BD171E">
            <w:pPr>
              <w:pStyle w:val="a"/>
              <w:rPr>
                <w:sz w:val="20"/>
                <w:szCs w:val="20"/>
              </w:rPr>
            </w:pPr>
            <w:r w:rsidRPr="00BD171E">
              <w:rPr>
                <w:sz w:val="20"/>
                <w:szCs w:val="20"/>
              </w:rPr>
              <w:t>218.64 ± 42.18</w:t>
            </w:r>
          </w:p>
        </w:tc>
        <w:tc>
          <w:tcPr>
            <w:tcW w:w="2552" w:type="dxa"/>
            <w:hideMark/>
          </w:tcPr>
          <w:p w14:paraId="46C7E3E9" w14:textId="77777777" w:rsidR="0005117F" w:rsidRPr="00BD171E" w:rsidRDefault="0005117F" w:rsidP="00BD171E">
            <w:pPr>
              <w:pStyle w:val="a"/>
              <w:rPr>
                <w:sz w:val="20"/>
                <w:szCs w:val="20"/>
              </w:rPr>
            </w:pPr>
            <w:r w:rsidRPr="00BD171E">
              <w:rPr>
                <w:sz w:val="20"/>
                <w:szCs w:val="20"/>
              </w:rPr>
              <w:t>182.35 ± 28.47</w:t>
            </w:r>
          </w:p>
        </w:tc>
        <w:tc>
          <w:tcPr>
            <w:tcW w:w="1417" w:type="dxa"/>
            <w:hideMark/>
          </w:tcPr>
          <w:p w14:paraId="7D7F400D" w14:textId="77777777" w:rsidR="0005117F" w:rsidRPr="00BD171E" w:rsidRDefault="0005117F" w:rsidP="00BD171E">
            <w:pPr>
              <w:pStyle w:val="a"/>
              <w:ind w:firstLine="0"/>
              <w:rPr>
                <w:sz w:val="20"/>
                <w:szCs w:val="20"/>
              </w:rPr>
            </w:pPr>
            <w:r w:rsidRPr="00BD171E">
              <w:rPr>
                <w:sz w:val="20"/>
                <w:szCs w:val="20"/>
              </w:rPr>
              <w:t>&lt;0.001***</w:t>
            </w:r>
          </w:p>
        </w:tc>
      </w:tr>
      <w:tr w:rsidR="00BD171E" w:rsidRPr="00BD171E" w14:paraId="5F933825" w14:textId="77777777" w:rsidTr="00BD171E">
        <w:tc>
          <w:tcPr>
            <w:tcW w:w="2802" w:type="dxa"/>
            <w:hideMark/>
          </w:tcPr>
          <w:p w14:paraId="61F008A3" w14:textId="77777777" w:rsidR="0005117F" w:rsidRPr="00BD171E" w:rsidRDefault="0005117F" w:rsidP="00BD171E">
            <w:pPr>
              <w:pStyle w:val="a"/>
              <w:rPr>
                <w:sz w:val="20"/>
                <w:szCs w:val="20"/>
              </w:rPr>
            </w:pPr>
            <w:r w:rsidRPr="00BD171E">
              <w:rPr>
                <w:sz w:val="20"/>
                <w:szCs w:val="20"/>
              </w:rPr>
              <w:t>Triglycerides (mg/dL)</w:t>
            </w:r>
          </w:p>
        </w:tc>
        <w:tc>
          <w:tcPr>
            <w:tcW w:w="2976" w:type="dxa"/>
            <w:hideMark/>
          </w:tcPr>
          <w:p w14:paraId="50884143" w14:textId="77777777" w:rsidR="0005117F" w:rsidRPr="00BD171E" w:rsidRDefault="0005117F" w:rsidP="00BD171E">
            <w:pPr>
              <w:pStyle w:val="a"/>
              <w:rPr>
                <w:sz w:val="20"/>
                <w:szCs w:val="20"/>
              </w:rPr>
            </w:pPr>
            <w:r w:rsidRPr="00BD171E">
              <w:rPr>
                <w:sz w:val="20"/>
                <w:szCs w:val="20"/>
              </w:rPr>
              <w:t>168.92 ± 51.23</w:t>
            </w:r>
          </w:p>
        </w:tc>
        <w:tc>
          <w:tcPr>
            <w:tcW w:w="2552" w:type="dxa"/>
            <w:hideMark/>
          </w:tcPr>
          <w:p w14:paraId="163C7E56" w14:textId="77777777" w:rsidR="0005117F" w:rsidRPr="00BD171E" w:rsidRDefault="0005117F" w:rsidP="00BD171E">
            <w:pPr>
              <w:pStyle w:val="a"/>
              <w:rPr>
                <w:sz w:val="20"/>
                <w:szCs w:val="20"/>
              </w:rPr>
            </w:pPr>
            <w:r w:rsidRPr="00BD171E">
              <w:rPr>
                <w:sz w:val="20"/>
                <w:szCs w:val="20"/>
              </w:rPr>
              <w:t>118.45 ± 32.18</w:t>
            </w:r>
          </w:p>
        </w:tc>
        <w:tc>
          <w:tcPr>
            <w:tcW w:w="1417" w:type="dxa"/>
            <w:hideMark/>
          </w:tcPr>
          <w:p w14:paraId="29C7584D" w14:textId="77777777" w:rsidR="0005117F" w:rsidRPr="00BD171E" w:rsidRDefault="0005117F" w:rsidP="00BD171E">
            <w:pPr>
              <w:pStyle w:val="a"/>
              <w:ind w:firstLine="0"/>
              <w:rPr>
                <w:sz w:val="20"/>
                <w:szCs w:val="20"/>
              </w:rPr>
            </w:pPr>
            <w:r w:rsidRPr="00BD171E">
              <w:rPr>
                <w:sz w:val="20"/>
                <w:szCs w:val="20"/>
              </w:rPr>
              <w:t>&lt;0.001***</w:t>
            </w:r>
          </w:p>
        </w:tc>
      </w:tr>
      <w:tr w:rsidR="00BD171E" w:rsidRPr="00BD171E" w14:paraId="29704D1A" w14:textId="77777777" w:rsidTr="00BD171E">
        <w:tc>
          <w:tcPr>
            <w:tcW w:w="2802" w:type="dxa"/>
            <w:hideMark/>
          </w:tcPr>
          <w:p w14:paraId="2DDDC9CB" w14:textId="77777777" w:rsidR="0005117F" w:rsidRPr="00BD171E" w:rsidRDefault="0005117F" w:rsidP="00BD171E">
            <w:pPr>
              <w:pStyle w:val="a"/>
              <w:rPr>
                <w:sz w:val="20"/>
                <w:szCs w:val="20"/>
              </w:rPr>
            </w:pPr>
            <w:r w:rsidRPr="00BD171E">
              <w:rPr>
                <w:sz w:val="20"/>
                <w:szCs w:val="20"/>
              </w:rPr>
              <w:t>LDL-C (mg/dL)</w:t>
            </w:r>
          </w:p>
        </w:tc>
        <w:tc>
          <w:tcPr>
            <w:tcW w:w="2976" w:type="dxa"/>
            <w:hideMark/>
          </w:tcPr>
          <w:p w14:paraId="30934F3B" w14:textId="77777777" w:rsidR="0005117F" w:rsidRPr="00BD171E" w:rsidRDefault="0005117F" w:rsidP="00BD171E">
            <w:pPr>
              <w:pStyle w:val="a"/>
              <w:rPr>
                <w:sz w:val="20"/>
                <w:szCs w:val="20"/>
              </w:rPr>
            </w:pPr>
            <w:r w:rsidRPr="00BD171E">
              <w:rPr>
                <w:sz w:val="20"/>
                <w:szCs w:val="20"/>
              </w:rPr>
              <w:t>142.58 ± 36.24</w:t>
            </w:r>
          </w:p>
        </w:tc>
        <w:tc>
          <w:tcPr>
            <w:tcW w:w="2552" w:type="dxa"/>
            <w:hideMark/>
          </w:tcPr>
          <w:p w14:paraId="1E536626" w14:textId="77777777" w:rsidR="0005117F" w:rsidRPr="00BD171E" w:rsidRDefault="0005117F" w:rsidP="00BD171E">
            <w:pPr>
              <w:pStyle w:val="a"/>
              <w:rPr>
                <w:sz w:val="20"/>
                <w:szCs w:val="20"/>
              </w:rPr>
            </w:pPr>
            <w:r w:rsidRPr="00BD171E">
              <w:rPr>
                <w:sz w:val="20"/>
                <w:szCs w:val="20"/>
              </w:rPr>
              <w:t>108.72 ± 24.35</w:t>
            </w:r>
          </w:p>
        </w:tc>
        <w:tc>
          <w:tcPr>
            <w:tcW w:w="1417" w:type="dxa"/>
            <w:hideMark/>
          </w:tcPr>
          <w:p w14:paraId="00827FDF" w14:textId="77777777" w:rsidR="0005117F" w:rsidRPr="00BD171E" w:rsidRDefault="0005117F" w:rsidP="00BD171E">
            <w:pPr>
              <w:pStyle w:val="a"/>
              <w:ind w:firstLine="0"/>
              <w:rPr>
                <w:sz w:val="20"/>
                <w:szCs w:val="20"/>
              </w:rPr>
            </w:pPr>
            <w:r w:rsidRPr="00BD171E">
              <w:rPr>
                <w:sz w:val="20"/>
                <w:szCs w:val="20"/>
              </w:rPr>
              <w:t>&lt;0.001***</w:t>
            </w:r>
          </w:p>
        </w:tc>
      </w:tr>
      <w:tr w:rsidR="00BD171E" w:rsidRPr="00BD171E" w14:paraId="435FC668" w14:textId="77777777" w:rsidTr="00BD171E">
        <w:tc>
          <w:tcPr>
            <w:tcW w:w="2802" w:type="dxa"/>
            <w:hideMark/>
          </w:tcPr>
          <w:p w14:paraId="544AB609" w14:textId="77777777" w:rsidR="0005117F" w:rsidRPr="00BD171E" w:rsidRDefault="0005117F" w:rsidP="00BD171E">
            <w:pPr>
              <w:pStyle w:val="a"/>
              <w:rPr>
                <w:sz w:val="20"/>
                <w:szCs w:val="20"/>
              </w:rPr>
            </w:pPr>
            <w:r w:rsidRPr="00BD171E">
              <w:rPr>
                <w:sz w:val="20"/>
                <w:szCs w:val="20"/>
              </w:rPr>
              <w:lastRenderedPageBreak/>
              <w:t>HDL-C (mg/dL)</w:t>
            </w:r>
          </w:p>
        </w:tc>
        <w:tc>
          <w:tcPr>
            <w:tcW w:w="2976" w:type="dxa"/>
            <w:hideMark/>
          </w:tcPr>
          <w:p w14:paraId="51366992" w14:textId="77777777" w:rsidR="0005117F" w:rsidRPr="00BD171E" w:rsidRDefault="0005117F" w:rsidP="00BD171E">
            <w:pPr>
              <w:pStyle w:val="a"/>
              <w:rPr>
                <w:sz w:val="20"/>
                <w:szCs w:val="20"/>
              </w:rPr>
            </w:pPr>
            <w:r w:rsidRPr="00BD171E">
              <w:rPr>
                <w:sz w:val="20"/>
                <w:szCs w:val="20"/>
              </w:rPr>
              <w:t>42.18 ± 9.35</w:t>
            </w:r>
          </w:p>
        </w:tc>
        <w:tc>
          <w:tcPr>
            <w:tcW w:w="2552" w:type="dxa"/>
            <w:hideMark/>
          </w:tcPr>
          <w:p w14:paraId="2F7CF695" w14:textId="77777777" w:rsidR="0005117F" w:rsidRPr="00BD171E" w:rsidRDefault="0005117F" w:rsidP="00BD171E">
            <w:pPr>
              <w:pStyle w:val="a"/>
              <w:rPr>
                <w:sz w:val="20"/>
                <w:szCs w:val="20"/>
              </w:rPr>
            </w:pPr>
            <w:r w:rsidRPr="00BD171E">
              <w:rPr>
                <w:sz w:val="20"/>
                <w:szCs w:val="20"/>
              </w:rPr>
              <w:t>52.64 ± 10.28</w:t>
            </w:r>
          </w:p>
        </w:tc>
        <w:tc>
          <w:tcPr>
            <w:tcW w:w="1417" w:type="dxa"/>
            <w:hideMark/>
          </w:tcPr>
          <w:p w14:paraId="680C8539" w14:textId="77777777" w:rsidR="0005117F" w:rsidRPr="00BD171E" w:rsidRDefault="0005117F" w:rsidP="00BD171E">
            <w:pPr>
              <w:pStyle w:val="a"/>
              <w:ind w:firstLine="0"/>
              <w:rPr>
                <w:sz w:val="20"/>
                <w:szCs w:val="20"/>
              </w:rPr>
            </w:pPr>
            <w:r w:rsidRPr="00BD171E">
              <w:rPr>
                <w:sz w:val="20"/>
                <w:szCs w:val="20"/>
              </w:rPr>
              <w:t>&lt;0.001***</w:t>
            </w:r>
          </w:p>
        </w:tc>
      </w:tr>
      <w:tr w:rsidR="00BD171E" w:rsidRPr="00BD171E" w14:paraId="1952B3F0" w14:textId="77777777" w:rsidTr="00BD171E">
        <w:tc>
          <w:tcPr>
            <w:tcW w:w="2802" w:type="dxa"/>
            <w:hideMark/>
          </w:tcPr>
          <w:p w14:paraId="4C4B506F" w14:textId="77777777" w:rsidR="0005117F" w:rsidRPr="00BD171E" w:rsidRDefault="0005117F" w:rsidP="00BD171E">
            <w:pPr>
              <w:pStyle w:val="a"/>
              <w:rPr>
                <w:sz w:val="20"/>
                <w:szCs w:val="20"/>
              </w:rPr>
            </w:pPr>
            <w:r w:rsidRPr="00BD171E">
              <w:rPr>
                <w:sz w:val="20"/>
                <w:szCs w:val="20"/>
              </w:rPr>
              <w:t>TC/HDL-C ratio</w:t>
            </w:r>
          </w:p>
        </w:tc>
        <w:tc>
          <w:tcPr>
            <w:tcW w:w="2976" w:type="dxa"/>
            <w:hideMark/>
          </w:tcPr>
          <w:p w14:paraId="00598533" w14:textId="77777777" w:rsidR="0005117F" w:rsidRPr="00BD171E" w:rsidRDefault="0005117F" w:rsidP="00BD171E">
            <w:pPr>
              <w:pStyle w:val="a"/>
              <w:rPr>
                <w:sz w:val="20"/>
                <w:szCs w:val="20"/>
              </w:rPr>
            </w:pPr>
            <w:r w:rsidRPr="00BD171E">
              <w:rPr>
                <w:sz w:val="20"/>
                <w:szCs w:val="20"/>
              </w:rPr>
              <w:t>5.38 ± 1.42</w:t>
            </w:r>
          </w:p>
        </w:tc>
        <w:tc>
          <w:tcPr>
            <w:tcW w:w="2552" w:type="dxa"/>
            <w:hideMark/>
          </w:tcPr>
          <w:p w14:paraId="0557A4F6" w14:textId="77777777" w:rsidR="0005117F" w:rsidRPr="00BD171E" w:rsidRDefault="0005117F" w:rsidP="00BD171E">
            <w:pPr>
              <w:pStyle w:val="a"/>
              <w:rPr>
                <w:sz w:val="20"/>
                <w:szCs w:val="20"/>
              </w:rPr>
            </w:pPr>
            <w:r w:rsidRPr="00BD171E">
              <w:rPr>
                <w:sz w:val="20"/>
                <w:szCs w:val="20"/>
              </w:rPr>
              <w:t>3.62 ± 0.85</w:t>
            </w:r>
          </w:p>
        </w:tc>
        <w:tc>
          <w:tcPr>
            <w:tcW w:w="1417" w:type="dxa"/>
            <w:hideMark/>
          </w:tcPr>
          <w:p w14:paraId="0E602406" w14:textId="77777777" w:rsidR="0005117F" w:rsidRPr="00BD171E" w:rsidRDefault="0005117F" w:rsidP="00BD171E">
            <w:pPr>
              <w:pStyle w:val="a"/>
              <w:ind w:firstLine="0"/>
              <w:rPr>
                <w:sz w:val="20"/>
                <w:szCs w:val="20"/>
              </w:rPr>
            </w:pPr>
            <w:r w:rsidRPr="00BD171E">
              <w:rPr>
                <w:sz w:val="20"/>
                <w:szCs w:val="20"/>
              </w:rPr>
              <w:t>&lt;0.001***</w:t>
            </w:r>
          </w:p>
        </w:tc>
      </w:tr>
    </w:tbl>
    <w:p w14:paraId="14CDC2DD" w14:textId="77777777" w:rsidR="0005117F" w:rsidRPr="00BD171E" w:rsidRDefault="0005117F" w:rsidP="00BD171E">
      <w:pPr>
        <w:pStyle w:val="a"/>
        <w:ind w:firstLine="0"/>
        <w:rPr>
          <w:sz w:val="24"/>
        </w:rPr>
      </w:pPr>
      <w:r w:rsidRPr="00BD171E">
        <w:rPr>
          <w:i/>
          <w:iCs/>
          <w:sz w:val="22"/>
          <w:szCs w:val="22"/>
        </w:rPr>
        <w:t>Data presented as mean ± SD. ***p &lt; 0.001 (highly significant). TNF-α: tumor necrosis factor-alpha; LDL-C: low-density lipoprotein cholesterol; HDL-C: high-density lipoprotein cholesterol; TC: total cholesterol</w:t>
      </w:r>
      <w:r w:rsidRPr="00BD171E">
        <w:rPr>
          <w:sz w:val="24"/>
        </w:rPr>
        <w:t>.</w:t>
      </w:r>
    </w:p>
    <w:p w14:paraId="34B94AC0" w14:textId="77777777" w:rsidR="00522EA5" w:rsidRDefault="00522EA5" w:rsidP="00522EA5">
      <w:pPr>
        <w:pStyle w:val="a"/>
        <w:ind w:firstLine="0"/>
        <w:rPr>
          <w:sz w:val="24"/>
          <w:lang w:val="en-US"/>
        </w:rPr>
      </w:pPr>
    </w:p>
    <w:p w14:paraId="43757B42" w14:textId="77777777" w:rsidR="00522EA5" w:rsidRDefault="00522EA5" w:rsidP="00522EA5">
      <w:pPr>
        <w:pStyle w:val="a"/>
        <w:ind w:firstLine="0"/>
        <w:rPr>
          <w:sz w:val="24"/>
          <w:lang w:val="en-US"/>
        </w:rPr>
      </w:pPr>
    </w:p>
    <w:p w14:paraId="0D066A75" w14:textId="77777777" w:rsidR="00522EA5" w:rsidRDefault="00522EA5" w:rsidP="00522EA5">
      <w:pPr>
        <w:pStyle w:val="a"/>
        <w:ind w:firstLine="0"/>
        <w:rPr>
          <w:sz w:val="24"/>
          <w:lang w:val="en-US"/>
        </w:rPr>
      </w:pPr>
    </w:p>
    <w:p w14:paraId="4A2ED3A2" w14:textId="77777777" w:rsidR="00522EA5" w:rsidRDefault="00522EA5" w:rsidP="00522EA5">
      <w:pPr>
        <w:pStyle w:val="a"/>
        <w:ind w:firstLine="0"/>
        <w:rPr>
          <w:sz w:val="24"/>
          <w:lang w:val="en-US"/>
        </w:rPr>
      </w:pPr>
    </w:p>
    <w:p w14:paraId="0179D27C" w14:textId="77777777" w:rsidR="00522EA5" w:rsidRDefault="00522EA5" w:rsidP="00522EA5">
      <w:pPr>
        <w:pStyle w:val="a"/>
        <w:ind w:firstLine="0"/>
        <w:rPr>
          <w:sz w:val="24"/>
          <w:lang w:val="en-US"/>
        </w:rPr>
      </w:pPr>
      <w:r>
        <w:rPr>
          <w:noProof/>
          <w:sz w:val="24"/>
          <w:lang w:val="en-US" w:eastAsia="en-US"/>
        </w:rPr>
        <w:drawing>
          <wp:inline distT="0" distB="0" distL="0" distR="0" wp14:anchorId="303CF416" wp14:editId="2D6CC0C4">
            <wp:extent cx="6124118" cy="4333875"/>
            <wp:effectExtent l="0" t="0" r="0" b="0"/>
            <wp:docPr id="1" name="صورة 1" descr="C:\Users\الثقه للحاسبات\Downloads\Figure1_TNF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الثقه للحاسبات\Downloads\Figure1_TNF_Compariso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02"/>
                    <a:stretch/>
                  </pic:blipFill>
                  <pic:spPr bwMode="auto">
                    <a:xfrm>
                      <a:off x="0" y="0"/>
                      <a:ext cx="6120765" cy="4331502"/>
                    </a:xfrm>
                    <a:prstGeom prst="rect">
                      <a:avLst/>
                    </a:prstGeom>
                    <a:noFill/>
                    <a:ln>
                      <a:noFill/>
                    </a:ln>
                    <a:extLst>
                      <a:ext uri="{53640926-AAD7-44D8-BBD7-CCE9431645EC}">
                        <a14:shadowObscured xmlns:a14="http://schemas.microsoft.com/office/drawing/2010/main"/>
                      </a:ext>
                    </a:extLst>
                  </pic:spPr>
                </pic:pic>
              </a:graphicData>
            </a:graphic>
          </wp:inline>
        </w:drawing>
      </w:r>
    </w:p>
    <w:p w14:paraId="398C905A" w14:textId="77777777" w:rsidR="00974969" w:rsidRPr="00033EF5" w:rsidRDefault="00974969" w:rsidP="00974969">
      <w:pPr>
        <w:pStyle w:val="a"/>
        <w:ind w:firstLine="0"/>
        <w:rPr>
          <w:sz w:val="22"/>
          <w:szCs w:val="22"/>
          <w:lang w:val="en-US"/>
        </w:rPr>
      </w:pPr>
      <w:r w:rsidRPr="00033EF5">
        <w:rPr>
          <w:sz w:val="22"/>
          <w:szCs w:val="22"/>
          <w:lang w:val="en-US"/>
        </w:rPr>
        <w:t>Figure 1: Comparison of serum TNF-α levels between study groups</w:t>
      </w:r>
    </w:p>
    <w:p w14:paraId="608A941A" w14:textId="77777777" w:rsidR="00486F35" w:rsidRPr="00486F35" w:rsidRDefault="00486F35" w:rsidP="00486F35">
      <w:pPr>
        <w:pStyle w:val="a"/>
        <w:rPr>
          <w:sz w:val="24"/>
          <w:lang w:val="en-US"/>
        </w:rPr>
      </w:pPr>
      <w:r w:rsidRPr="00486F35">
        <w:rPr>
          <w:sz w:val="24"/>
          <w:lang w:val="en-US"/>
        </w:rPr>
        <w:t>The total cholesterol to HDL-cholesterol ratio (TC/HDL-C), as a strong physiological indicator of coronary heart disease formation, was significantly higher in the cohort with psoriasis (5.38 ± 1.42 vs. 3.62 ± 0.85; p &lt; 0.001) supporting increased atherogenic risk in this patient population compared with controls [32].</w:t>
      </w:r>
    </w:p>
    <w:p w14:paraId="3F6092B8" w14:textId="77777777" w:rsidR="00486F35" w:rsidRPr="00033EF5" w:rsidRDefault="00486F35" w:rsidP="00486F35">
      <w:pPr>
        <w:pStyle w:val="a"/>
        <w:ind w:firstLine="0"/>
        <w:rPr>
          <w:b/>
          <w:bCs/>
          <w:sz w:val="24"/>
        </w:rPr>
      </w:pPr>
      <w:r w:rsidRPr="00033EF5">
        <w:rPr>
          <w:b/>
          <w:bCs/>
          <w:sz w:val="24"/>
        </w:rPr>
        <w:t>3.4</w:t>
      </w:r>
      <w:r w:rsidRPr="00033EF5">
        <w:rPr>
          <w:b/>
          <w:bCs/>
          <w:sz w:val="24"/>
          <w:lang w:val="en-US"/>
        </w:rPr>
        <w:t xml:space="preserve"> Correlations of TNF-α and Lipid Parameters </w:t>
      </w:r>
    </w:p>
    <w:p w14:paraId="76E97E8C" w14:textId="77777777" w:rsidR="0005117F" w:rsidRPr="00486F35" w:rsidRDefault="00486F35" w:rsidP="00486F35">
      <w:pPr>
        <w:pStyle w:val="a"/>
        <w:rPr>
          <w:sz w:val="24"/>
          <w:lang w:val="en-US"/>
        </w:rPr>
      </w:pPr>
      <w:r w:rsidRPr="00486F35">
        <w:rPr>
          <w:sz w:val="24"/>
          <w:lang w:val="en-US"/>
        </w:rPr>
        <w:t>In the psoriasis group, all lipid parameters were significantly associated with TNF-α levels.</w:t>
      </w:r>
      <w:r>
        <w:rPr>
          <w:sz w:val="24"/>
          <w:lang w:val="en-US"/>
        </w:rPr>
        <w:t xml:space="preserve"> </w:t>
      </w:r>
      <w:r w:rsidRPr="00486F35">
        <w:rPr>
          <w:sz w:val="24"/>
          <w:lang w:val="en-US"/>
        </w:rPr>
        <w:t xml:space="preserve">Pearson correlation analysis was used to evaluate and compare associations between continuous variables in the </w:t>
      </w:r>
      <w:proofErr w:type="spellStart"/>
      <w:r w:rsidRPr="00486F35">
        <w:rPr>
          <w:sz w:val="24"/>
          <w:lang w:val="en-US"/>
        </w:rPr>
        <w:t>pla</w:t>
      </w:r>
      <w:proofErr w:type="spellEnd"/>
      <w:r w:rsidRPr="00486F35">
        <w:rPr>
          <w:sz w:val="24"/>
          <w:lang w:val="en-US"/>
        </w:rPr>
        <w:t xml:space="preserve"> groups (Table 3, Figure 2). Again, TNF-α levels showed a strong direct correlation with lipid parameters: for total cholesterol r = 0.682, p &lt; 0.001 (each) and triglycerides r </w:t>
      </w:r>
      <w:r w:rsidRPr="00486F35">
        <w:rPr>
          <w:sz w:val="24"/>
          <w:lang w:val="en-US"/>
        </w:rPr>
        <w:lastRenderedPageBreak/>
        <w:t>= 0.714, p &lt; 0.001; LDL-cholesterol r = 0.658, p &lt; 0.001 respectively (table 2). A strong negative correlation between TNF-α and HDL-cholesterol (r = -0.542, p &lt; 0.001)</w:t>
      </w:r>
      <w:r w:rsidR="0005117F" w:rsidRPr="00BD171E">
        <w:rPr>
          <w:sz w:val="24"/>
        </w:rPr>
        <w:t>.</w:t>
      </w:r>
    </w:p>
    <w:p w14:paraId="76A8BBAA" w14:textId="77777777" w:rsidR="0005117F" w:rsidRPr="00033EF5" w:rsidRDefault="0005117F" w:rsidP="00033EF5">
      <w:pPr>
        <w:pStyle w:val="a"/>
        <w:ind w:firstLine="0"/>
        <w:rPr>
          <w:b/>
          <w:bCs/>
          <w:sz w:val="22"/>
          <w:szCs w:val="22"/>
        </w:rPr>
      </w:pPr>
      <w:r w:rsidRPr="00033EF5">
        <w:rPr>
          <w:b/>
          <w:bCs/>
          <w:sz w:val="22"/>
          <w:szCs w:val="22"/>
        </w:rPr>
        <w:t>Table 3: Correlation Analysis Between TNF-α and Lipid Parameters in Psoriasis Patients</w:t>
      </w:r>
    </w:p>
    <w:tbl>
      <w:tblPr>
        <w:tblStyle w:val="TableGrid"/>
        <w:tblW w:w="0" w:type="auto"/>
        <w:tblLook w:val="04A0" w:firstRow="1" w:lastRow="0" w:firstColumn="1" w:lastColumn="0" w:noHBand="0" w:noVBand="1"/>
      </w:tblPr>
      <w:tblGrid>
        <w:gridCol w:w="3652"/>
        <w:gridCol w:w="3402"/>
        <w:gridCol w:w="2410"/>
      </w:tblGrid>
      <w:tr w:rsidR="0005117F" w:rsidRPr="00BD171E" w14:paraId="241D8470" w14:textId="77777777" w:rsidTr="00BD171E">
        <w:tc>
          <w:tcPr>
            <w:tcW w:w="3652" w:type="dxa"/>
            <w:hideMark/>
          </w:tcPr>
          <w:p w14:paraId="42345DDF" w14:textId="77777777" w:rsidR="0005117F" w:rsidRPr="00BD171E" w:rsidRDefault="0005117F" w:rsidP="00BD171E">
            <w:pPr>
              <w:pStyle w:val="a"/>
              <w:rPr>
                <w:sz w:val="20"/>
                <w:szCs w:val="20"/>
              </w:rPr>
            </w:pPr>
            <w:r w:rsidRPr="00BD171E">
              <w:rPr>
                <w:sz w:val="20"/>
                <w:szCs w:val="20"/>
              </w:rPr>
              <w:t>Lipid Parameter</w:t>
            </w:r>
          </w:p>
        </w:tc>
        <w:tc>
          <w:tcPr>
            <w:tcW w:w="3402" w:type="dxa"/>
            <w:hideMark/>
          </w:tcPr>
          <w:p w14:paraId="6E020A40" w14:textId="77777777" w:rsidR="0005117F" w:rsidRPr="00BD171E" w:rsidRDefault="0005117F" w:rsidP="00BD171E">
            <w:pPr>
              <w:pStyle w:val="a"/>
              <w:rPr>
                <w:sz w:val="20"/>
                <w:szCs w:val="20"/>
              </w:rPr>
            </w:pPr>
            <w:r w:rsidRPr="00BD171E">
              <w:rPr>
                <w:sz w:val="20"/>
                <w:szCs w:val="20"/>
              </w:rPr>
              <w:t>Correlation Coefficient (r)</w:t>
            </w:r>
          </w:p>
        </w:tc>
        <w:tc>
          <w:tcPr>
            <w:tcW w:w="2410" w:type="dxa"/>
            <w:hideMark/>
          </w:tcPr>
          <w:p w14:paraId="5F503C13" w14:textId="77777777" w:rsidR="0005117F" w:rsidRPr="00BD171E" w:rsidRDefault="0005117F" w:rsidP="00BD171E">
            <w:pPr>
              <w:pStyle w:val="a"/>
              <w:rPr>
                <w:sz w:val="20"/>
                <w:szCs w:val="20"/>
              </w:rPr>
            </w:pPr>
            <w:r w:rsidRPr="00BD171E">
              <w:rPr>
                <w:sz w:val="20"/>
                <w:szCs w:val="20"/>
              </w:rPr>
              <w:t>p-value</w:t>
            </w:r>
          </w:p>
        </w:tc>
      </w:tr>
      <w:tr w:rsidR="0005117F" w:rsidRPr="00BD171E" w14:paraId="78E729DB" w14:textId="77777777" w:rsidTr="00BD171E">
        <w:tc>
          <w:tcPr>
            <w:tcW w:w="3652" w:type="dxa"/>
            <w:hideMark/>
          </w:tcPr>
          <w:p w14:paraId="1B6E86DE" w14:textId="77777777" w:rsidR="0005117F" w:rsidRPr="00BD171E" w:rsidRDefault="0005117F" w:rsidP="00BD171E">
            <w:pPr>
              <w:pStyle w:val="a"/>
              <w:rPr>
                <w:sz w:val="20"/>
                <w:szCs w:val="20"/>
              </w:rPr>
            </w:pPr>
            <w:r w:rsidRPr="00BD171E">
              <w:rPr>
                <w:sz w:val="20"/>
                <w:szCs w:val="20"/>
              </w:rPr>
              <w:t>Total Cholesterol</w:t>
            </w:r>
          </w:p>
        </w:tc>
        <w:tc>
          <w:tcPr>
            <w:tcW w:w="3402" w:type="dxa"/>
            <w:hideMark/>
          </w:tcPr>
          <w:p w14:paraId="7A38C5BE" w14:textId="77777777" w:rsidR="0005117F" w:rsidRPr="00BD171E" w:rsidRDefault="0005117F" w:rsidP="00BD171E">
            <w:pPr>
              <w:pStyle w:val="a"/>
              <w:rPr>
                <w:sz w:val="20"/>
                <w:szCs w:val="20"/>
              </w:rPr>
            </w:pPr>
            <w:r w:rsidRPr="00BD171E">
              <w:rPr>
                <w:sz w:val="20"/>
                <w:szCs w:val="20"/>
              </w:rPr>
              <w:t>0.682</w:t>
            </w:r>
          </w:p>
        </w:tc>
        <w:tc>
          <w:tcPr>
            <w:tcW w:w="2410" w:type="dxa"/>
            <w:hideMark/>
          </w:tcPr>
          <w:p w14:paraId="6F06F4B8" w14:textId="77777777" w:rsidR="0005117F" w:rsidRPr="00BD171E" w:rsidRDefault="0005117F" w:rsidP="00BD171E">
            <w:pPr>
              <w:pStyle w:val="a"/>
              <w:rPr>
                <w:sz w:val="20"/>
                <w:szCs w:val="20"/>
              </w:rPr>
            </w:pPr>
            <w:r w:rsidRPr="00BD171E">
              <w:rPr>
                <w:sz w:val="20"/>
                <w:szCs w:val="20"/>
              </w:rPr>
              <w:t>&lt;0.001***</w:t>
            </w:r>
          </w:p>
        </w:tc>
      </w:tr>
      <w:tr w:rsidR="0005117F" w:rsidRPr="00BD171E" w14:paraId="46BCBCCB" w14:textId="77777777" w:rsidTr="00BD171E">
        <w:tc>
          <w:tcPr>
            <w:tcW w:w="3652" w:type="dxa"/>
            <w:hideMark/>
          </w:tcPr>
          <w:p w14:paraId="573DAFDE" w14:textId="77777777" w:rsidR="0005117F" w:rsidRPr="00BD171E" w:rsidRDefault="0005117F" w:rsidP="00BD171E">
            <w:pPr>
              <w:pStyle w:val="a"/>
              <w:rPr>
                <w:sz w:val="20"/>
                <w:szCs w:val="20"/>
              </w:rPr>
            </w:pPr>
            <w:r w:rsidRPr="00BD171E">
              <w:rPr>
                <w:sz w:val="20"/>
                <w:szCs w:val="20"/>
              </w:rPr>
              <w:t>Triglycerides</w:t>
            </w:r>
          </w:p>
        </w:tc>
        <w:tc>
          <w:tcPr>
            <w:tcW w:w="3402" w:type="dxa"/>
            <w:hideMark/>
          </w:tcPr>
          <w:p w14:paraId="7490B47B" w14:textId="77777777" w:rsidR="0005117F" w:rsidRPr="00BD171E" w:rsidRDefault="0005117F" w:rsidP="00BD171E">
            <w:pPr>
              <w:pStyle w:val="a"/>
              <w:rPr>
                <w:sz w:val="20"/>
                <w:szCs w:val="20"/>
              </w:rPr>
            </w:pPr>
            <w:r w:rsidRPr="00BD171E">
              <w:rPr>
                <w:sz w:val="20"/>
                <w:szCs w:val="20"/>
              </w:rPr>
              <w:t>0.714</w:t>
            </w:r>
          </w:p>
        </w:tc>
        <w:tc>
          <w:tcPr>
            <w:tcW w:w="2410" w:type="dxa"/>
            <w:hideMark/>
          </w:tcPr>
          <w:p w14:paraId="6E68D4E8" w14:textId="77777777" w:rsidR="0005117F" w:rsidRPr="00BD171E" w:rsidRDefault="0005117F" w:rsidP="00BD171E">
            <w:pPr>
              <w:pStyle w:val="a"/>
              <w:rPr>
                <w:sz w:val="20"/>
                <w:szCs w:val="20"/>
              </w:rPr>
            </w:pPr>
            <w:r w:rsidRPr="00BD171E">
              <w:rPr>
                <w:sz w:val="20"/>
                <w:szCs w:val="20"/>
              </w:rPr>
              <w:t>&lt;0.001***</w:t>
            </w:r>
          </w:p>
        </w:tc>
      </w:tr>
      <w:tr w:rsidR="0005117F" w:rsidRPr="00BD171E" w14:paraId="3BE6F292" w14:textId="77777777" w:rsidTr="00BD171E">
        <w:tc>
          <w:tcPr>
            <w:tcW w:w="3652" w:type="dxa"/>
            <w:hideMark/>
          </w:tcPr>
          <w:p w14:paraId="51A3A2F8" w14:textId="77777777" w:rsidR="0005117F" w:rsidRPr="00BD171E" w:rsidRDefault="0005117F" w:rsidP="00BD171E">
            <w:pPr>
              <w:pStyle w:val="a"/>
              <w:rPr>
                <w:sz w:val="20"/>
                <w:szCs w:val="20"/>
              </w:rPr>
            </w:pPr>
            <w:r w:rsidRPr="00BD171E">
              <w:rPr>
                <w:sz w:val="20"/>
                <w:szCs w:val="20"/>
              </w:rPr>
              <w:t>LDL-C</w:t>
            </w:r>
          </w:p>
        </w:tc>
        <w:tc>
          <w:tcPr>
            <w:tcW w:w="3402" w:type="dxa"/>
            <w:hideMark/>
          </w:tcPr>
          <w:p w14:paraId="0DAFDB2A" w14:textId="77777777" w:rsidR="0005117F" w:rsidRPr="00BD171E" w:rsidRDefault="0005117F" w:rsidP="00BD171E">
            <w:pPr>
              <w:pStyle w:val="a"/>
              <w:rPr>
                <w:sz w:val="20"/>
                <w:szCs w:val="20"/>
              </w:rPr>
            </w:pPr>
            <w:r w:rsidRPr="00BD171E">
              <w:rPr>
                <w:sz w:val="20"/>
                <w:szCs w:val="20"/>
              </w:rPr>
              <w:t>0.658</w:t>
            </w:r>
          </w:p>
        </w:tc>
        <w:tc>
          <w:tcPr>
            <w:tcW w:w="2410" w:type="dxa"/>
            <w:hideMark/>
          </w:tcPr>
          <w:p w14:paraId="2E779048" w14:textId="77777777" w:rsidR="0005117F" w:rsidRPr="00BD171E" w:rsidRDefault="0005117F" w:rsidP="00BD171E">
            <w:pPr>
              <w:pStyle w:val="a"/>
              <w:rPr>
                <w:sz w:val="20"/>
                <w:szCs w:val="20"/>
              </w:rPr>
            </w:pPr>
            <w:r w:rsidRPr="00BD171E">
              <w:rPr>
                <w:sz w:val="20"/>
                <w:szCs w:val="20"/>
              </w:rPr>
              <w:t>&lt;0.001***</w:t>
            </w:r>
          </w:p>
        </w:tc>
      </w:tr>
      <w:tr w:rsidR="0005117F" w:rsidRPr="00BD171E" w14:paraId="5D7D1EDE" w14:textId="77777777" w:rsidTr="00BD171E">
        <w:tc>
          <w:tcPr>
            <w:tcW w:w="3652" w:type="dxa"/>
            <w:hideMark/>
          </w:tcPr>
          <w:p w14:paraId="25F4B1C5" w14:textId="77777777" w:rsidR="0005117F" w:rsidRPr="00BD171E" w:rsidRDefault="0005117F" w:rsidP="00BD171E">
            <w:pPr>
              <w:pStyle w:val="a"/>
              <w:rPr>
                <w:sz w:val="20"/>
                <w:szCs w:val="20"/>
              </w:rPr>
            </w:pPr>
            <w:r w:rsidRPr="00BD171E">
              <w:rPr>
                <w:sz w:val="20"/>
                <w:szCs w:val="20"/>
              </w:rPr>
              <w:t>HDL-C</w:t>
            </w:r>
          </w:p>
        </w:tc>
        <w:tc>
          <w:tcPr>
            <w:tcW w:w="3402" w:type="dxa"/>
            <w:hideMark/>
          </w:tcPr>
          <w:p w14:paraId="3754872B" w14:textId="77777777" w:rsidR="0005117F" w:rsidRPr="00BD171E" w:rsidRDefault="0005117F" w:rsidP="00BD171E">
            <w:pPr>
              <w:pStyle w:val="a"/>
              <w:rPr>
                <w:sz w:val="20"/>
                <w:szCs w:val="20"/>
              </w:rPr>
            </w:pPr>
            <w:r w:rsidRPr="00BD171E">
              <w:rPr>
                <w:sz w:val="20"/>
                <w:szCs w:val="20"/>
              </w:rPr>
              <w:t>-0.542</w:t>
            </w:r>
          </w:p>
        </w:tc>
        <w:tc>
          <w:tcPr>
            <w:tcW w:w="2410" w:type="dxa"/>
            <w:hideMark/>
          </w:tcPr>
          <w:p w14:paraId="40D243BA" w14:textId="77777777" w:rsidR="0005117F" w:rsidRPr="00BD171E" w:rsidRDefault="0005117F" w:rsidP="00BD171E">
            <w:pPr>
              <w:pStyle w:val="a"/>
              <w:rPr>
                <w:sz w:val="20"/>
                <w:szCs w:val="20"/>
              </w:rPr>
            </w:pPr>
            <w:r w:rsidRPr="00BD171E">
              <w:rPr>
                <w:sz w:val="20"/>
                <w:szCs w:val="20"/>
              </w:rPr>
              <w:t>&lt;0.001***</w:t>
            </w:r>
          </w:p>
        </w:tc>
      </w:tr>
      <w:tr w:rsidR="0005117F" w:rsidRPr="00BD171E" w14:paraId="5DEB51A3" w14:textId="77777777" w:rsidTr="00BD171E">
        <w:tc>
          <w:tcPr>
            <w:tcW w:w="3652" w:type="dxa"/>
            <w:hideMark/>
          </w:tcPr>
          <w:p w14:paraId="241624DC" w14:textId="77777777" w:rsidR="0005117F" w:rsidRPr="00BD171E" w:rsidRDefault="0005117F" w:rsidP="00BD171E">
            <w:pPr>
              <w:pStyle w:val="a"/>
              <w:rPr>
                <w:sz w:val="20"/>
                <w:szCs w:val="20"/>
              </w:rPr>
            </w:pPr>
            <w:r w:rsidRPr="00BD171E">
              <w:rPr>
                <w:sz w:val="20"/>
                <w:szCs w:val="20"/>
              </w:rPr>
              <w:t>TC/HDL-C ratio</w:t>
            </w:r>
          </w:p>
        </w:tc>
        <w:tc>
          <w:tcPr>
            <w:tcW w:w="3402" w:type="dxa"/>
            <w:hideMark/>
          </w:tcPr>
          <w:p w14:paraId="0090C938" w14:textId="77777777" w:rsidR="0005117F" w:rsidRPr="00BD171E" w:rsidRDefault="0005117F" w:rsidP="00BD171E">
            <w:pPr>
              <w:pStyle w:val="a"/>
              <w:rPr>
                <w:sz w:val="20"/>
                <w:szCs w:val="20"/>
              </w:rPr>
            </w:pPr>
            <w:r w:rsidRPr="00BD171E">
              <w:rPr>
                <w:sz w:val="20"/>
                <w:szCs w:val="20"/>
              </w:rPr>
              <w:t>0.725</w:t>
            </w:r>
          </w:p>
        </w:tc>
        <w:tc>
          <w:tcPr>
            <w:tcW w:w="2410" w:type="dxa"/>
            <w:hideMark/>
          </w:tcPr>
          <w:p w14:paraId="4D840CC9" w14:textId="77777777" w:rsidR="0005117F" w:rsidRPr="00BD171E" w:rsidRDefault="0005117F" w:rsidP="00BD171E">
            <w:pPr>
              <w:pStyle w:val="a"/>
              <w:rPr>
                <w:sz w:val="20"/>
                <w:szCs w:val="20"/>
              </w:rPr>
            </w:pPr>
            <w:r w:rsidRPr="00BD171E">
              <w:rPr>
                <w:sz w:val="20"/>
                <w:szCs w:val="20"/>
              </w:rPr>
              <w:t>&lt;0.001***</w:t>
            </w:r>
          </w:p>
        </w:tc>
      </w:tr>
    </w:tbl>
    <w:p w14:paraId="27A7BE9F" w14:textId="77777777" w:rsidR="0005117F" w:rsidRPr="00BD171E" w:rsidRDefault="0005117F" w:rsidP="005427F8">
      <w:pPr>
        <w:pStyle w:val="a"/>
        <w:ind w:firstLine="0"/>
        <w:rPr>
          <w:sz w:val="24"/>
        </w:rPr>
      </w:pPr>
      <w:r w:rsidRPr="00BD171E">
        <w:rPr>
          <w:i/>
          <w:iCs/>
          <w:sz w:val="22"/>
          <w:szCs w:val="22"/>
        </w:rPr>
        <w:t xml:space="preserve">***p &lt; 0.001 (highly significant). </w:t>
      </w:r>
    </w:p>
    <w:p w14:paraId="69489C85" w14:textId="77777777" w:rsidR="0005117F" w:rsidRPr="005427F8" w:rsidRDefault="00675595" w:rsidP="00675595">
      <w:pPr>
        <w:pStyle w:val="a"/>
        <w:rPr>
          <w:sz w:val="24"/>
          <w:lang w:val="en-US"/>
        </w:rPr>
      </w:pPr>
      <w:r>
        <w:rPr>
          <w:sz w:val="24"/>
          <w:lang w:val="en-US"/>
        </w:rPr>
        <w:t>In this study, n</w:t>
      </w:r>
      <w:r w:rsidR="005427F8" w:rsidRPr="005427F8">
        <w:rPr>
          <w:sz w:val="24"/>
          <w:lang w:val="en-US"/>
        </w:rPr>
        <w:t xml:space="preserve">o </w:t>
      </w:r>
      <w:r>
        <w:rPr>
          <w:sz w:val="24"/>
          <w:lang w:val="en-US"/>
        </w:rPr>
        <w:t>correlations</w:t>
      </w:r>
      <w:r w:rsidR="005427F8" w:rsidRPr="005427F8">
        <w:rPr>
          <w:sz w:val="24"/>
          <w:lang w:val="en-US"/>
        </w:rPr>
        <w:t xml:space="preserve"> </w:t>
      </w:r>
      <w:proofErr w:type="gramStart"/>
      <w:r w:rsidR="005427F8" w:rsidRPr="005427F8">
        <w:rPr>
          <w:sz w:val="24"/>
          <w:lang w:val="en-US"/>
        </w:rPr>
        <w:t>were</w:t>
      </w:r>
      <w:proofErr w:type="gramEnd"/>
      <w:r w:rsidR="005427F8" w:rsidRPr="005427F8">
        <w:rPr>
          <w:sz w:val="24"/>
          <w:lang w:val="en-US"/>
        </w:rPr>
        <w:t xml:space="preserve"> </w:t>
      </w:r>
      <w:r>
        <w:rPr>
          <w:sz w:val="24"/>
          <w:lang w:val="en-US"/>
        </w:rPr>
        <w:t xml:space="preserve">be </w:t>
      </w:r>
      <w:r w:rsidR="005427F8" w:rsidRPr="005427F8">
        <w:rPr>
          <w:sz w:val="24"/>
          <w:lang w:val="en-US"/>
        </w:rPr>
        <w:t xml:space="preserve">found between TNF-α and lipid parameters in the control group (all p &gt; 0.05); </w:t>
      </w:r>
      <w:r>
        <w:rPr>
          <w:sz w:val="24"/>
          <w:lang w:val="en-US"/>
        </w:rPr>
        <w:t>this results may be</w:t>
      </w:r>
      <w:r w:rsidR="005427F8" w:rsidRPr="005427F8">
        <w:rPr>
          <w:sz w:val="24"/>
          <w:lang w:val="en-US"/>
        </w:rPr>
        <w:t xml:space="preserve"> suggesting that the inflammatory-metabolic relationship is limited to individuals with psoriasis</w:t>
      </w:r>
      <w:r w:rsidR="0005117F" w:rsidRPr="00BD171E">
        <w:rPr>
          <w:sz w:val="24"/>
        </w:rPr>
        <w:t>.</w:t>
      </w:r>
    </w:p>
    <w:p w14:paraId="21A99474" w14:textId="77777777" w:rsidR="00356F9E" w:rsidRDefault="00356F9E" w:rsidP="00356F9E">
      <w:pPr>
        <w:pStyle w:val="a"/>
        <w:ind w:firstLine="0"/>
        <w:rPr>
          <w:b/>
          <w:bCs/>
          <w:sz w:val="24"/>
          <w:lang w:val="en-US"/>
        </w:rPr>
      </w:pPr>
      <w:r>
        <w:rPr>
          <w:b/>
          <w:bCs/>
          <w:noProof/>
          <w:sz w:val="24"/>
          <w:lang w:val="en-US" w:eastAsia="en-US"/>
        </w:rPr>
        <w:drawing>
          <wp:inline distT="0" distB="0" distL="0" distR="0" wp14:anchorId="402BF1B3" wp14:editId="70E43957">
            <wp:extent cx="6121926" cy="4905375"/>
            <wp:effectExtent l="0" t="0" r="0" b="0"/>
            <wp:docPr id="7" name="صورة 7" descr="C:\Users\الثقه للحاسبات\Downloads\Figure2_TNF_Lipid_Correl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الثقه للحاسبات\Downloads\Figure2_TNF_Lipid_Correlation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4097"/>
                    <a:stretch/>
                  </pic:blipFill>
                  <pic:spPr bwMode="auto">
                    <a:xfrm>
                      <a:off x="0" y="0"/>
                      <a:ext cx="6120765" cy="4904445"/>
                    </a:xfrm>
                    <a:prstGeom prst="rect">
                      <a:avLst/>
                    </a:prstGeom>
                    <a:noFill/>
                    <a:ln>
                      <a:noFill/>
                    </a:ln>
                    <a:extLst>
                      <a:ext uri="{53640926-AAD7-44D8-BBD7-CCE9431645EC}">
                        <a14:shadowObscured xmlns:a14="http://schemas.microsoft.com/office/drawing/2010/main"/>
                      </a:ext>
                    </a:extLst>
                  </pic:spPr>
                </pic:pic>
              </a:graphicData>
            </a:graphic>
          </wp:inline>
        </w:drawing>
      </w:r>
    </w:p>
    <w:p w14:paraId="01B0DC78" w14:textId="77777777" w:rsidR="00356F9E" w:rsidRPr="00033EF5" w:rsidRDefault="00356F9E" w:rsidP="00356F9E">
      <w:pPr>
        <w:pStyle w:val="a"/>
        <w:ind w:firstLine="0"/>
        <w:rPr>
          <w:b/>
          <w:bCs/>
          <w:sz w:val="22"/>
          <w:szCs w:val="22"/>
          <w:lang w:val="en-US"/>
        </w:rPr>
      </w:pPr>
      <w:r w:rsidRPr="00033EF5">
        <w:rPr>
          <w:b/>
          <w:bCs/>
          <w:sz w:val="22"/>
          <w:szCs w:val="22"/>
          <w:lang w:val="en-US"/>
        </w:rPr>
        <w:t>Figure 2: Correlations Between Serum TNF-α and Lipid Parameters</w:t>
      </w:r>
    </w:p>
    <w:p w14:paraId="79068F27" w14:textId="77777777" w:rsidR="00356F9E" w:rsidRPr="00033EF5" w:rsidRDefault="00356F9E" w:rsidP="00BD171E">
      <w:pPr>
        <w:pStyle w:val="a"/>
        <w:ind w:firstLine="0"/>
        <w:rPr>
          <w:b/>
          <w:bCs/>
          <w:sz w:val="22"/>
          <w:szCs w:val="22"/>
          <w:lang w:val="en-US"/>
        </w:rPr>
      </w:pPr>
    </w:p>
    <w:p w14:paraId="0BAEC7C8" w14:textId="77777777" w:rsidR="0005117F" w:rsidRPr="005427F8" w:rsidRDefault="0005117F" w:rsidP="00BD171E">
      <w:pPr>
        <w:pStyle w:val="a"/>
        <w:ind w:firstLine="0"/>
        <w:rPr>
          <w:b/>
          <w:bCs/>
          <w:sz w:val="24"/>
        </w:rPr>
      </w:pPr>
      <w:r w:rsidRPr="005427F8">
        <w:rPr>
          <w:b/>
          <w:bCs/>
          <w:sz w:val="24"/>
        </w:rPr>
        <w:t>3.5 Multivariate Regression Analysis</w:t>
      </w:r>
    </w:p>
    <w:p w14:paraId="4B32EA65" w14:textId="77777777" w:rsidR="00810984" w:rsidRPr="00810984" w:rsidRDefault="00810984" w:rsidP="00810984">
      <w:pPr>
        <w:pStyle w:val="a"/>
        <w:rPr>
          <w:sz w:val="24"/>
          <w:lang w:val="en-US"/>
        </w:rPr>
      </w:pPr>
      <w:r>
        <w:rPr>
          <w:sz w:val="24"/>
          <w:lang w:val="en-US"/>
        </w:rPr>
        <w:lastRenderedPageBreak/>
        <w:t xml:space="preserve">In this study was </w:t>
      </w:r>
      <w:r w:rsidRPr="00810984">
        <w:rPr>
          <w:sz w:val="24"/>
          <w:lang w:val="en-US"/>
        </w:rPr>
        <w:t xml:space="preserve">performed multiple linear regression analysis to determine the independent predictors of serum TNF-α levels </w:t>
      </w:r>
      <w:r>
        <w:rPr>
          <w:sz w:val="24"/>
          <w:lang w:val="en-US"/>
        </w:rPr>
        <w:t>in psoriatic patients (Table 4)</w:t>
      </w:r>
      <w:r w:rsidRPr="00810984">
        <w:rPr>
          <w:sz w:val="24"/>
          <w:lang w:val="en-US"/>
        </w:rPr>
        <w:t xml:space="preserve"> [17]</w:t>
      </w:r>
      <w:r>
        <w:rPr>
          <w:sz w:val="24"/>
          <w:lang w:val="en-US"/>
        </w:rPr>
        <w:t>.</w:t>
      </w:r>
      <w:r w:rsidRPr="00810984">
        <w:rPr>
          <w:sz w:val="24"/>
          <w:lang w:val="en-US"/>
        </w:rPr>
        <w:t xml:space="preserve"> Using PASI score, triglycerides and duration of the disease as covariates (controlling for age sex and BMI) in a multiple regression analysis by using PASI score, triglycerides were found to be independent prospective predictors of TNF-α levels with an overall variance explained in TNF–α concentrations equal to R²= 58.4% (β = 0.412: p &lt; 0.001; β = 0.358; p = 0.002).</w:t>
      </w:r>
    </w:p>
    <w:p w14:paraId="7B56FB01" w14:textId="77777777" w:rsidR="0005117F" w:rsidRPr="005427F8" w:rsidRDefault="0005117F" w:rsidP="005427F8">
      <w:pPr>
        <w:pStyle w:val="a"/>
        <w:ind w:firstLine="0"/>
        <w:rPr>
          <w:b/>
          <w:bCs/>
          <w:sz w:val="22"/>
          <w:szCs w:val="22"/>
        </w:rPr>
      </w:pPr>
      <w:r w:rsidRPr="005427F8">
        <w:rPr>
          <w:b/>
          <w:bCs/>
          <w:sz w:val="22"/>
          <w:szCs w:val="22"/>
        </w:rPr>
        <w:t>Table 4: Multiple Linear Regression Analysis for Predictors of TNF-α Levels in Psoriasis Patients</w:t>
      </w:r>
    </w:p>
    <w:tbl>
      <w:tblPr>
        <w:tblStyle w:val="TableGrid"/>
        <w:tblW w:w="0" w:type="auto"/>
        <w:tblLook w:val="04A0" w:firstRow="1" w:lastRow="0" w:firstColumn="1" w:lastColumn="0" w:noHBand="0" w:noVBand="1"/>
      </w:tblPr>
      <w:tblGrid>
        <w:gridCol w:w="1599"/>
        <w:gridCol w:w="2198"/>
        <w:gridCol w:w="2409"/>
        <w:gridCol w:w="2127"/>
        <w:gridCol w:w="1275"/>
      </w:tblGrid>
      <w:tr w:rsidR="00BD171E" w:rsidRPr="00BD171E" w14:paraId="7099F3A2" w14:textId="77777777" w:rsidTr="00BD171E">
        <w:tc>
          <w:tcPr>
            <w:tcW w:w="0" w:type="auto"/>
            <w:hideMark/>
          </w:tcPr>
          <w:p w14:paraId="52E85F28" w14:textId="77777777" w:rsidR="0005117F" w:rsidRPr="00BD171E" w:rsidRDefault="0005117F" w:rsidP="00C34540">
            <w:pPr>
              <w:pStyle w:val="a"/>
              <w:ind w:firstLine="0"/>
              <w:rPr>
                <w:sz w:val="20"/>
                <w:szCs w:val="20"/>
              </w:rPr>
            </w:pPr>
            <w:r w:rsidRPr="00BD171E">
              <w:rPr>
                <w:sz w:val="20"/>
                <w:szCs w:val="20"/>
              </w:rPr>
              <w:t>Variable</w:t>
            </w:r>
          </w:p>
        </w:tc>
        <w:tc>
          <w:tcPr>
            <w:tcW w:w="2198" w:type="dxa"/>
            <w:hideMark/>
          </w:tcPr>
          <w:p w14:paraId="37975CDF" w14:textId="77777777" w:rsidR="0005117F" w:rsidRPr="00BD171E" w:rsidRDefault="0005117F" w:rsidP="00BD171E">
            <w:pPr>
              <w:pStyle w:val="a"/>
              <w:rPr>
                <w:sz w:val="20"/>
                <w:szCs w:val="20"/>
              </w:rPr>
            </w:pPr>
            <w:r w:rsidRPr="00BD171E">
              <w:rPr>
                <w:sz w:val="20"/>
                <w:szCs w:val="20"/>
              </w:rPr>
              <w:t>β Coefficient</w:t>
            </w:r>
          </w:p>
        </w:tc>
        <w:tc>
          <w:tcPr>
            <w:tcW w:w="2409" w:type="dxa"/>
            <w:hideMark/>
          </w:tcPr>
          <w:p w14:paraId="44D29A99" w14:textId="77777777" w:rsidR="0005117F" w:rsidRPr="00BD171E" w:rsidRDefault="0005117F" w:rsidP="00BD171E">
            <w:pPr>
              <w:pStyle w:val="a"/>
              <w:rPr>
                <w:sz w:val="20"/>
                <w:szCs w:val="20"/>
              </w:rPr>
            </w:pPr>
            <w:r w:rsidRPr="00BD171E">
              <w:rPr>
                <w:sz w:val="20"/>
                <w:szCs w:val="20"/>
              </w:rPr>
              <w:t>Standard Error</w:t>
            </w:r>
          </w:p>
        </w:tc>
        <w:tc>
          <w:tcPr>
            <w:tcW w:w="2127" w:type="dxa"/>
            <w:hideMark/>
          </w:tcPr>
          <w:p w14:paraId="5E81B347" w14:textId="77777777" w:rsidR="0005117F" w:rsidRPr="00BD171E" w:rsidRDefault="0005117F" w:rsidP="00BD171E">
            <w:pPr>
              <w:pStyle w:val="a"/>
              <w:rPr>
                <w:sz w:val="20"/>
                <w:szCs w:val="20"/>
              </w:rPr>
            </w:pPr>
            <w:r w:rsidRPr="00BD171E">
              <w:rPr>
                <w:sz w:val="20"/>
                <w:szCs w:val="20"/>
              </w:rPr>
              <w:t>Standardized β</w:t>
            </w:r>
          </w:p>
        </w:tc>
        <w:tc>
          <w:tcPr>
            <w:tcW w:w="1275" w:type="dxa"/>
            <w:hideMark/>
          </w:tcPr>
          <w:p w14:paraId="30C78083" w14:textId="77777777" w:rsidR="0005117F" w:rsidRPr="00BD171E" w:rsidRDefault="0005117F" w:rsidP="00BD171E">
            <w:pPr>
              <w:pStyle w:val="a"/>
              <w:ind w:firstLine="0"/>
              <w:rPr>
                <w:sz w:val="20"/>
                <w:szCs w:val="20"/>
              </w:rPr>
            </w:pPr>
            <w:r w:rsidRPr="00BD171E">
              <w:rPr>
                <w:sz w:val="20"/>
                <w:szCs w:val="20"/>
              </w:rPr>
              <w:t>p-value</w:t>
            </w:r>
          </w:p>
        </w:tc>
      </w:tr>
      <w:tr w:rsidR="00BD171E" w:rsidRPr="00BD171E" w14:paraId="1C1F94AA" w14:textId="77777777" w:rsidTr="00BD171E">
        <w:tc>
          <w:tcPr>
            <w:tcW w:w="0" w:type="auto"/>
            <w:hideMark/>
          </w:tcPr>
          <w:p w14:paraId="5D248A15" w14:textId="77777777" w:rsidR="0005117F" w:rsidRPr="00BD171E" w:rsidRDefault="0005117F" w:rsidP="00C34540">
            <w:pPr>
              <w:pStyle w:val="a"/>
              <w:ind w:firstLine="0"/>
              <w:rPr>
                <w:sz w:val="20"/>
                <w:szCs w:val="20"/>
              </w:rPr>
            </w:pPr>
            <w:r w:rsidRPr="00BD171E">
              <w:rPr>
                <w:sz w:val="20"/>
                <w:szCs w:val="20"/>
              </w:rPr>
              <w:t>Age</w:t>
            </w:r>
          </w:p>
        </w:tc>
        <w:tc>
          <w:tcPr>
            <w:tcW w:w="2198" w:type="dxa"/>
            <w:hideMark/>
          </w:tcPr>
          <w:p w14:paraId="5DD227C3" w14:textId="77777777" w:rsidR="0005117F" w:rsidRPr="00BD171E" w:rsidRDefault="0005117F" w:rsidP="00BD171E">
            <w:pPr>
              <w:pStyle w:val="a"/>
              <w:rPr>
                <w:sz w:val="20"/>
                <w:szCs w:val="20"/>
              </w:rPr>
            </w:pPr>
            <w:r w:rsidRPr="00BD171E">
              <w:rPr>
                <w:sz w:val="20"/>
                <w:szCs w:val="20"/>
              </w:rPr>
              <w:t>0.124</w:t>
            </w:r>
          </w:p>
        </w:tc>
        <w:tc>
          <w:tcPr>
            <w:tcW w:w="2409" w:type="dxa"/>
            <w:hideMark/>
          </w:tcPr>
          <w:p w14:paraId="624C3F67" w14:textId="77777777" w:rsidR="0005117F" w:rsidRPr="00BD171E" w:rsidRDefault="0005117F" w:rsidP="00BD171E">
            <w:pPr>
              <w:pStyle w:val="a"/>
              <w:rPr>
                <w:sz w:val="20"/>
                <w:szCs w:val="20"/>
              </w:rPr>
            </w:pPr>
            <w:r w:rsidRPr="00BD171E">
              <w:rPr>
                <w:sz w:val="20"/>
                <w:szCs w:val="20"/>
              </w:rPr>
              <w:t>0.386</w:t>
            </w:r>
          </w:p>
        </w:tc>
        <w:tc>
          <w:tcPr>
            <w:tcW w:w="2127" w:type="dxa"/>
            <w:hideMark/>
          </w:tcPr>
          <w:p w14:paraId="22292AE9" w14:textId="77777777" w:rsidR="0005117F" w:rsidRPr="00BD171E" w:rsidRDefault="0005117F" w:rsidP="00BD171E">
            <w:pPr>
              <w:pStyle w:val="a"/>
              <w:rPr>
                <w:sz w:val="20"/>
                <w:szCs w:val="20"/>
              </w:rPr>
            </w:pPr>
            <w:r w:rsidRPr="00BD171E">
              <w:rPr>
                <w:sz w:val="20"/>
                <w:szCs w:val="20"/>
              </w:rPr>
              <w:t>0.028</w:t>
            </w:r>
          </w:p>
        </w:tc>
        <w:tc>
          <w:tcPr>
            <w:tcW w:w="1275" w:type="dxa"/>
            <w:hideMark/>
          </w:tcPr>
          <w:p w14:paraId="205FF3FB" w14:textId="77777777" w:rsidR="0005117F" w:rsidRPr="00BD171E" w:rsidRDefault="0005117F" w:rsidP="00BD171E">
            <w:pPr>
              <w:pStyle w:val="a"/>
              <w:rPr>
                <w:sz w:val="20"/>
                <w:szCs w:val="20"/>
              </w:rPr>
            </w:pPr>
            <w:r w:rsidRPr="00BD171E">
              <w:rPr>
                <w:sz w:val="20"/>
                <w:szCs w:val="20"/>
              </w:rPr>
              <w:t>0.748</w:t>
            </w:r>
          </w:p>
        </w:tc>
      </w:tr>
      <w:tr w:rsidR="00BD171E" w:rsidRPr="00BD171E" w14:paraId="7E6B67C3" w14:textId="77777777" w:rsidTr="00BD171E">
        <w:tc>
          <w:tcPr>
            <w:tcW w:w="0" w:type="auto"/>
            <w:hideMark/>
          </w:tcPr>
          <w:p w14:paraId="0297053E" w14:textId="77777777" w:rsidR="0005117F" w:rsidRPr="00BD171E" w:rsidRDefault="0005117F" w:rsidP="00C34540">
            <w:pPr>
              <w:pStyle w:val="a"/>
              <w:ind w:firstLine="0"/>
              <w:rPr>
                <w:sz w:val="20"/>
                <w:szCs w:val="20"/>
              </w:rPr>
            </w:pPr>
            <w:r w:rsidRPr="00BD171E">
              <w:rPr>
                <w:sz w:val="20"/>
                <w:szCs w:val="20"/>
              </w:rPr>
              <w:t>Sex (Male)</w:t>
            </w:r>
          </w:p>
        </w:tc>
        <w:tc>
          <w:tcPr>
            <w:tcW w:w="2198" w:type="dxa"/>
            <w:hideMark/>
          </w:tcPr>
          <w:p w14:paraId="76B0D9F0" w14:textId="77777777" w:rsidR="0005117F" w:rsidRPr="00BD171E" w:rsidRDefault="0005117F" w:rsidP="00BD171E">
            <w:pPr>
              <w:pStyle w:val="a"/>
              <w:rPr>
                <w:sz w:val="20"/>
                <w:szCs w:val="20"/>
              </w:rPr>
            </w:pPr>
            <w:r w:rsidRPr="00BD171E">
              <w:rPr>
                <w:sz w:val="20"/>
                <w:szCs w:val="20"/>
              </w:rPr>
              <w:t>-4.268</w:t>
            </w:r>
          </w:p>
        </w:tc>
        <w:tc>
          <w:tcPr>
            <w:tcW w:w="2409" w:type="dxa"/>
            <w:hideMark/>
          </w:tcPr>
          <w:p w14:paraId="79A5B1CA" w14:textId="77777777" w:rsidR="0005117F" w:rsidRPr="00BD171E" w:rsidRDefault="0005117F" w:rsidP="00BD171E">
            <w:pPr>
              <w:pStyle w:val="a"/>
              <w:rPr>
                <w:sz w:val="20"/>
                <w:szCs w:val="20"/>
              </w:rPr>
            </w:pPr>
            <w:r w:rsidRPr="00BD171E">
              <w:rPr>
                <w:sz w:val="20"/>
                <w:szCs w:val="20"/>
              </w:rPr>
              <w:t>8.542</w:t>
            </w:r>
          </w:p>
        </w:tc>
        <w:tc>
          <w:tcPr>
            <w:tcW w:w="2127" w:type="dxa"/>
            <w:hideMark/>
          </w:tcPr>
          <w:p w14:paraId="64A28EFD" w14:textId="77777777" w:rsidR="0005117F" w:rsidRPr="00BD171E" w:rsidRDefault="0005117F" w:rsidP="00BD171E">
            <w:pPr>
              <w:pStyle w:val="a"/>
              <w:rPr>
                <w:sz w:val="20"/>
                <w:szCs w:val="20"/>
              </w:rPr>
            </w:pPr>
            <w:r w:rsidRPr="00BD171E">
              <w:rPr>
                <w:sz w:val="20"/>
                <w:szCs w:val="20"/>
              </w:rPr>
              <w:t>-0.042</w:t>
            </w:r>
          </w:p>
        </w:tc>
        <w:tc>
          <w:tcPr>
            <w:tcW w:w="1275" w:type="dxa"/>
            <w:hideMark/>
          </w:tcPr>
          <w:p w14:paraId="4B545C72" w14:textId="77777777" w:rsidR="0005117F" w:rsidRPr="00BD171E" w:rsidRDefault="0005117F" w:rsidP="00BD171E">
            <w:pPr>
              <w:pStyle w:val="a"/>
              <w:rPr>
                <w:sz w:val="20"/>
                <w:szCs w:val="20"/>
              </w:rPr>
            </w:pPr>
            <w:r w:rsidRPr="00BD171E">
              <w:rPr>
                <w:sz w:val="20"/>
                <w:szCs w:val="20"/>
              </w:rPr>
              <w:t>0.619</w:t>
            </w:r>
          </w:p>
        </w:tc>
      </w:tr>
      <w:tr w:rsidR="00BD171E" w:rsidRPr="00BD171E" w14:paraId="47AF42F6" w14:textId="77777777" w:rsidTr="00BD171E">
        <w:tc>
          <w:tcPr>
            <w:tcW w:w="0" w:type="auto"/>
            <w:hideMark/>
          </w:tcPr>
          <w:p w14:paraId="7978A8AF" w14:textId="77777777" w:rsidR="0005117F" w:rsidRPr="00BD171E" w:rsidRDefault="0005117F" w:rsidP="00BD171E">
            <w:pPr>
              <w:pStyle w:val="a"/>
              <w:rPr>
                <w:sz w:val="20"/>
                <w:szCs w:val="20"/>
              </w:rPr>
            </w:pPr>
            <w:r w:rsidRPr="00BD171E">
              <w:rPr>
                <w:sz w:val="20"/>
                <w:szCs w:val="20"/>
              </w:rPr>
              <w:t>BMI</w:t>
            </w:r>
          </w:p>
        </w:tc>
        <w:tc>
          <w:tcPr>
            <w:tcW w:w="2198" w:type="dxa"/>
            <w:hideMark/>
          </w:tcPr>
          <w:p w14:paraId="24EC43BA" w14:textId="77777777" w:rsidR="0005117F" w:rsidRPr="00BD171E" w:rsidRDefault="0005117F" w:rsidP="00BD171E">
            <w:pPr>
              <w:pStyle w:val="a"/>
              <w:rPr>
                <w:sz w:val="20"/>
                <w:szCs w:val="20"/>
              </w:rPr>
            </w:pPr>
            <w:r w:rsidRPr="00BD171E">
              <w:rPr>
                <w:sz w:val="20"/>
                <w:szCs w:val="20"/>
              </w:rPr>
              <w:t>0.856</w:t>
            </w:r>
          </w:p>
        </w:tc>
        <w:tc>
          <w:tcPr>
            <w:tcW w:w="2409" w:type="dxa"/>
            <w:hideMark/>
          </w:tcPr>
          <w:p w14:paraId="16EEFDAE" w14:textId="77777777" w:rsidR="0005117F" w:rsidRPr="00BD171E" w:rsidRDefault="0005117F" w:rsidP="00BD171E">
            <w:pPr>
              <w:pStyle w:val="a"/>
              <w:rPr>
                <w:sz w:val="20"/>
                <w:szCs w:val="20"/>
              </w:rPr>
            </w:pPr>
            <w:r w:rsidRPr="00BD171E">
              <w:rPr>
                <w:sz w:val="20"/>
                <w:szCs w:val="20"/>
              </w:rPr>
              <w:t>0.982</w:t>
            </w:r>
          </w:p>
        </w:tc>
        <w:tc>
          <w:tcPr>
            <w:tcW w:w="2127" w:type="dxa"/>
            <w:hideMark/>
          </w:tcPr>
          <w:p w14:paraId="6986BE25" w14:textId="77777777" w:rsidR="0005117F" w:rsidRPr="00BD171E" w:rsidRDefault="0005117F" w:rsidP="00BD171E">
            <w:pPr>
              <w:pStyle w:val="a"/>
              <w:rPr>
                <w:sz w:val="20"/>
                <w:szCs w:val="20"/>
              </w:rPr>
            </w:pPr>
            <w:r w:rsidRPr="00BD171E">
              <w:rPr>
                <w:sz w:val="20"/>
                <w:szCs w:val="20"/>
              </w:rPr>
              <w:t>0.074</w:t>
            </w:r>
          </w:p>
        </w:tc>
        <w:tc>
          <w:tcPr>
            <w:tcW w:w="1275" w:type="dxa"/>
            <w:hideMark/>
          </w:tcPr>
          <w:p w14:paraId="71398BA6" w14:textId="77777777" w:rsidR="0005117F" w:rsidRPr="00BD171E" w:rsidRDefault="0005117F" w:rsidP="00BD171E">
            <w:pPr>
              <w:pStyle w:val="a"/>
              <w:rPr>
                <w:sz w:val="20"/>
                <w:szCs w:val="20"/>
              </w:rPr>
            </w:pPr>
            <w:r w:rsidRPr="00BD171E">
              <w:rPr>
                <w:sz w:val="20"/>
                <w:szCs w:val="20"/>
              </w:rPr>
              <w:t>0.387</w:t>
            </w:r>
          </w:p>
        </w:tc>
      </w:tr>
      <w:tr w:rsidR="00BD171E" w:rsidRPr="00BD171E" w14:paraId="430186E8" w14:textId="77777777" w:rsidTr="00BD171E">
        <w:tc>
          <w:tcPr>
            <w:tcW w:w="0" w:type="auto"/>
            <w:hideMark/>
          </w:tcPr>
          <w:p w14:paraId="29A8A153" w14:textId="77777777" w:rsidR="0005117F" w:rsidRPr="00BD171E" w:rsidRDefault="0005117F" w:rsidP="00C34540">
            <w:pPr>
              <w:pStyle w:val="a"/>
              <w:ind w:firstLine="0"/>
              <w:rPr>
                <w:sz w:val="20"/>
                <w:szCs w:val="20"/>
              </w:rPr>
            </w:pPr>
            <w:r w:rsidRPr="00BD171E">
              <w:rPr>
                <w:sz w:val="20"/>
                <w:szCs w:val="20"/>
              </w:rPr>
              <w:t>Disease Duration</w:t>
            </w:r>
          </w:p>
        </w:tc>
        <w:tc>
          <w:tcPr>
            <w:tcW w:w="2198" w:type="dxa"/>
            <w:hideMark/>
          </w:tcPr>
          <w:p w14:paraId="4541AB58" w14:textId="77777777" w:rsidR="0005117F" w:rsidRPr="00BD171E" w:rsidRDefault="0005117F" w:rsidP="00BD171E">
            <w:pPr>
              <w:pStyle w:val="a"/>
              <w:rPr>
                <w:sz w:val="20"/>
                <w:szCs w:val="20"/>
              </w:rPr>
            </w:pPr>
            <w:r w:rsidRPr="00BD171E">
              <w:rPr>
                <w:sz w:val="20"/>
                <w:szCs w:val="20"/>
              </w:rPr>
              <w:t>0.652</w:t>
            </w:r>
          </w:p>
        </w:tc>
        <w:tc>
          <w:tcPr>
            <w:tcW w:w="2409" w:type="dxa"/>
            <w:hideMark/>
          </w:tcPr>
          <w:p w14:paraId="03571FAC" w14:textId="77777777" w:rsidR="0005117F" w:rsidRPr="00BD171E" w:rsidRDefault="0005117F" w:rsidP="00BD171E">
            <w:pPr>
              <w:pStyle w:val="a"/>
              <w:rPr>
                <w:sz w:val="20"/>
                <w:szCs w:val="20"/>
              </w:rPr>
            </w:pPr>
            <w:r w:rsidRPr="00BD171E">
              <w:rPr>
                <w:sz w:val="20"/>
                <w:szCs w:val="20"/>
              </w:rPr>
              <w:t>0.754</w:t>
            </w:r>
          </w:p>
        </w:tc>
        <w:tc>
          <w:tcPr>
            <w:tcW w:w="2127" w:type="dxa"/>
            <w:hideMark/>
          </w:tcPr>
          <w:p w14:paraId="4066AEA6" w14:textId="77777777" w:rsidR="0005117F" w:rsidRPr="00BD171E" w:rsidRDefault="0005117F" w:rsidP="00BD171E">
            <w:pPr>
              <w:pStyle w:val="a"/>
              <w:rPr>
                <w:sz w:val="20"/>
                <w:szCs w:val="20"/>
              </w:rPr>
            </w:pPr>
            <w:r w:rsidRPr="00BD171E">
              <w:rPr>
                <w:sz w:val="20"/>
                <w:szCs w:val="20"/>
              </w:rPr>
              <w:t>0.072</w:t>
            </w:r>
          </w:p>
        </w:tc>
        <w:tc>
          <w:tcPr>
            <w:tcW w:w="1275" w:type="dxa"/>
            <w:hideMark/>
          </w:tcPr>
          <w:p w14:paraId="3E46F3BE" w14:textId="77777777" w:rsidR="0005117F" w:rsidRPr="00BD171E" w:rsidRDefault="0005117F" w:rsidP="00BD171E">
            <w:pPr>
              <w:pStyle w:val="a"/>
              <w:rPr>
                <w:sz w:val="20"/>
                <w:szCs w:val="20"/>
              </w:rPr>
            </w:pPr>
            <w:r w:rsidRPr="00BD171E">
              <w:rPr>
                <w:sz w:val="20"/>
                <w:szCs w:val="20"/>
              </w:rPr>
              <w:t>0.390</w:t>
            </w:r>
          </w:p>
        </w:tc>
      </w:tr>
      <w:tr w:rsidR="00BD171E" w:rsidRPr="00BD171E" w14:paraId="6C4DB7BF" w14:textId="77777777" w:rsidTr="00BD171E">
        <w:tc>
          <w:tcPr>
            <w:tcW w:w="0" w:type="auto"/>
            <w:hideMark/>
          </w:tcPr>
          <w:p w14:paraId="2CA145AE" w14:textId="77777777" w:rsidR="0005117F" w:rsidRPr="00BD171E" w:rsidRDefault="0005117F" w:rsidP="00C34540">
            <w:pPr>
              <w:pStyle w:val="a"/>
              <w:ind w:firstLine="0"/>
              <w:rPr>
                <w:sz w:val="20"/>
                <w:szCs w:val="20"/>
              </w:rPr>
            </w:pPr>
            <w:r w:rsidRPr="00BD171E">
              <w:rPr>
                <w:sz w:val="20"/>
                <w:szCs w:val="20"/>
              </w:rPr>
              <w:t>PASI Score</w:t>
            </w:r>
          </w:p>
        </w:tc>
        <w:tc>
          <w:tcPr>
            <w:tcW w:w="2198" w:type="dxa"/>
            <w:hideMark/>
          </w:tcPr>
          <w:p w14:paraId="41FADE0E" w14:textId="77777777" w:rsidR="0005117F" w:rsidRPr="00BD171E" w:rsidRDefault="0005117F" w:rsidP="00BD171E">
            <w:pPr>
              <w:pStyle w:val="a"/>
              <w:rPr>
                <w:sz w:val="20"/>
                <w:szCs w:val="20"/>
              </w:rPr>
            </w:pPr>
            <w:r w:rsidRPr="00BD171E">
              <w:rPr>
                <w:sz w:val="20"/>
                <w:szCs w:val="20"/>
              </w:rPr>
              <w:t>3.142</w:t>
            </w:r>
          </w:p>
        </w:tc>
        <w:tc>
          <w:tcPr>
            <w:tcW w:w="2409" w:type="dxa"/>
            <w:hideMark/>
          </w:tcPr>
          <w:p w14:paraId="5025A19E" w14:textId="77777777" w:rsidR="0005117F" w:rsidRPr="00BD171E" w:rsidRDefault="0005117F" w:rsidP="00BD171E">
            <w:pPr>
              <w:pStyle w:val="a"/>
              <w:rPr>
                <w:sz w:val="20"/>
                <w:szCs w:val="20"/>
              </w:rPr>
            </w:pPr>
            <w:r w:rsidRPr="00BD171E">
              <w:rPr>
                <w:sz w:val="20"/>
                <w:szCs w:val="20"/>
              </w:rPr>
              <w:t>0.612</w:t>
            </w:r>
          </w:p>
        </w:tc>
        <w:tc>
          <w:tcPr>
            <w:tcW w:w="2127" w:type="dxa"/>
            <w:hideMark/>
          </w:tcPr>
          <w:p w14:paraId="4EB5FEC4" w14:textId="77777777" w:rsidR="0005117F" w:rsidRPr="00BD171E" w:rsidRDefault="0005117F" w:rsidP="00BD171E">
            <w:pPr>
              <w:pStyle w:val="a"/>
              <w:rPr>
                <w:sz w:val="20"/>
                <w:szCs w:val="20"/>
              </w:rPr>
            </w:pPr>
            <w:r w:rsidRPr="00BD171E">
              <w:rPr>
                <w:sz w:val="20"/>
                <w:szCs w:val="20"/>
              </w:rPr>
              <w:t>0.412</w:t>
            </w:r>
          </w:p>
        </w:tc>
        <w:tc>
          <w:tcPr>
            <w:tcW w:w="1275" w:type="dxa"/>
            <w:hideMark/>
          </w:tcPr>
          <w:p w14:paraId="36FB9346" w14:textId="77777777" w:rsidR="0005117F" w:rsidRPr="00BD171E" w:rsidRDefault="0005117F" w:rsidP="00C34540">
            <w:pPr>
              <w:pStyle w:val="a"/>
              <w:ind w:firstLine="0"/>
              <w:rPr>
                <w:sz w:val="20"/>
                <w:szCs w:val="20"/>
              </w:rPr>
            </w:pPr>
            <w:r w:rsidRPr="00BD171E">
              <w:rPr>
                <w:sz w:val="20"/>
                <w:szCs w:val="20"/>
              </w:rPr>
              <w:t>&lt;0.001***</w:t>
            </w:r>
          </w:p>
        </w:tc>
      </w:tr>
      <w:tr w:rsidR="00BD171E" w:rsidRPr="00BD171E" w14:paraId="75BB871D" w14:textId="77777777" w:rsidTr="00BD171E">
        <w:tc>
          <w:tcPr>
            <w:tcW w:w="0" w:type="auto"/>
            <w:hideMark/>
          </w:tcPr>
          <w:p w14:paraId="7C8F19FC" w14:textId="77777777" w:rsidR="0005117F" w:rsidRPr="00BD171E" w:rsidRDefault="0005117F" w:rsidP="00C34540">
            <w:pPr>
              <w:pStyle w:val="a"/>
              <w:ind w:firstLine="0"/>
              <w:rPr>
                <w:sz w:val="20"/>
                <w:szCs w:val="20"/>
              </w:rPr>
            </w:pPr>
            <w:r w:rsidRPr="00BD171E">
              <w:rPr>
                <w:sz w:val="20"/>
                <w:szCs w:val="20"/>
              </w:rPr>
              <w:t>Triglycerides</w:t>
            </w:r>
          </w:p>
        </w:tc>
        <w:tc>
          <w:tcPr>
            <w:tcW w:w="2198" w:type="dxa"/>
            <w:hideMark/>
          </w:tcPr>
          <w:p w14:paraId="18E4E5A4" w14:textId="77777777" w:rsidR="0005117F" w:rsidRPr="00BD171E" w:rsidRDefault="0005117F" w:rsidP="00BD171E">
            <w:pPr>
              <w:pStyle w:val="a"/>
              <w:rPr>
                <w:sz w:val="20"/>
                <w:szCs w:val="20"/>
              </w:rPr>
            </w:pPr>
            <w:r w:rsidRPr="00BD171E">
              <w:rPr>
                <w:sz w:val="20"/>
                <w:szCs w:val="20"/>
              </w:rPr>
              <w:t>0.336</w:t>
            </w:r>
          </w:p>
        </w:tc>
        <w:tc>
          <w:tcPr>
            <w:tcW w:w="2409" w:type="dxa"/>
            <w:hideMark/>
          </w:tcPr>
          <w:p w14:paraId="204A7941" w14:textId="77777777" w:rsidR="0005117F" w:rsidRPr="00BD171E" w:rsidRDefault="0005117F" w:rsidP="00BD171E">
            <w:pPr>
              <w:pStyle w:val="a"/>
              <w:rPr>
                <w:sz w:val="20"/>
                <w:szCs w:val="20"/>
              </w:rPr>
            </w:pPr>
            <w:r w:rsidRPr="00BD171E">
              <w:rPr>
                <w:sz w:val="20"/>
                <w:szCs w:val="20"/>
              </w:rPr>
              <w:t>0.102</w:t>
            </w:r>
          </w:p>
        </w:tc>
        <w:tc>
          <w:tcPr>
            <w:tcW w:w="2127" w:type="dxa"/>
            <w:hideMark/>
          </w:tcPr>
          <w:p w14:paraId="641A80B0" w14:textId="77777777" w:rsidR="0005117F" w:rsidRPr="00BD171E" w:rsidRDefault="0005117F" w:rsidP="00BD171E">
            <w:pPr>
              <w:pStyle w:val="a"/>
              <w:rPr>
                <w:sz w:val="20"/>
                <w:szCs w:val="20"/>
              </w:rPr>
            </w:pPr>
            <w:r w:rsidRPr="00BD171E">
              <w:rPr>
                <w:sz w:val="20"/>
                <w:szCs w:val="20"/>
              </w:rPr>
              <w:t>0.358</w:t>
            </w:r>
          </w:p>
        </w:tc>
        <w:tc>
          <w:tcPr>
            <w:tcW w:w="1275" w:type="dxa"/>
            <w:hideMark/>
          </w:tcPr>
          <w:p w14:paraId="67C7C41D" w14:textId="77777777" w:rsidR="0005117F" w:rsidRPr="00BD171E" w:rsidRDefault="0005117F" w:rsidP="00C34540">
            <w:pPr>
              <w:pStyle w:val="a"/>
              <w:ind w:firstLine="0"/>
              <w:rPr>
                <w:sz w:val="20"/>
                <w:szCs w:val="20"/>
              </w:rPr>
            </w:pPr>
            <w:r w:rsidRPr="00BD171E">
              <w:rPr>
                <w:sz w:val="20"/>
                <w:szCs w:val="20"/>
              </w:rPr>
              <w:t>0.002**</w:t>
            </w:r>
          </w:p>
        </w:tc>
      </w:tr>
    </w:tbl>
    <w:p w14:paraId="363B6A08" w14:textId="77777777" w:rsidR="0005117F" w:rsidRPr="00C34540" w:rsidRDefault="0005117F" w:rsidP="00BD171E">
      <w:pPr>
        <w:pStyle w:val="a"/>
        <w:rPr>
          <w:i/>
          <w:iCs/>
          <w:sz w:val="22"/>
          <w:szCs w:val="22"/>
        </w:rPr>
      </w:pPr>
      <w:r w:rsidRPr="00C34540">
        <w:rPr>
          <w:i/>
          <w:iCs/>
          <w:sz w:val="22"/>
          <w:szCs w:val="22"/>
        </w:rPr>
        <w:t>R² = 0.584; Adjusted R² = 0.526. **p &lt; 0.01; ***p &lt; 0.001.</w:t>
      </w:r>
    </w:p>
    <w:p w14:paraId="205F908C" w14:textId="77777777" w:rsidR="00C34540" w:rsidRDefault="00C34540" w:rsidP="00C34540">
      <w:pPr>
        <w:pStyle w:val="a"/>
        <w:ind w:firstLine="0"/>
        <w:rPr>
          <w:sz w:val="24"/>
          <w:lang w:val="en-US"/>
        </w:rPr>
      </w:pPr>
    </w:p>
    <w:p w14:paraId="0D3903F5" w14:textId="77777777" w:rsidR="0005117F" w:rsidRPr="00C34540" w:rsidRDefault="0005117F" w:rsidP="00C34540">
      <w:pPr>
        <w:pStyle w:val="a"/>
        <w:ind w:firstLine="0"/>
        <w:rPr>
          <w:b/>
          <w:bCs/>
          <w:sz w:val="24"/>
        </w:rPr>
      </w:pPr>
      <w:r w:rsidRPr="00C34540">
        <w:rPr>
          <w:b/>
          <w:bCs/>
          <w:sz w:val="24"/>
        </w:rPr>
        <w:t>4. Discussion</w:t>
      </w:r>
    </w:p>
    <w:p w14:paraId="5F599137" w14:textId="77777777" w:rsidR="0025275A" w:rsidRPr="0025275A" w:rsidRDefault="0025275A" w:rsidP="0025275A">
      <w:pPr>
        <w:pStyle w:val="a"/>
        <w:rPr>
          <w:sz w:val="24"/>
        </w:rPr>
      </w:pPr>
      <w:r w:rsidRPr="0025275A">
        <w:rPr>
          <w:sz w:val="24"/>
        </w:rPr>
        <w:t xml:space="preserve">This study offers additional solid evidence of considerably raised serum TNF-α levels, as well as severe dyslipidemia in individuals with psoriasis rather than health controls. The research strengthens the disease modifying role of psoriasis as a systemic inflammatory disorder with significant metabolic and cardiovascular impact. The results of this study demonstrated that serum TNF-α levels were approximately 3 times higher in psoriasis patients (185.42 ± 48.35 </w:t>
      </w:r>
      <w:proofErr w:type="spellStart"/>
      <w:r w:rsidRPr="0025275A">
        <w:rPr>
          <w:sz w:val="24"/>
        </w:rPr>
        <w:t>pg</w:t>
      </w:r>
      <w:proofErr w:type="spellEnd"/>
      <w:r w:rsidRPr="0025275A">
        <w:rPr>
          <w:sz w:val="24"/>
        </w:rPr>
        <w:t xml:space="preserve">/mL) when compared to healthy subjects (64.28 ± 18.76 </w:t>
      </w:r>
      <w:proofErr w:type="spellStart"/>
      <w:r w:rsidRPr="0025275A">
        <w:rPr>
          <w:sz w:val="24"/>
        </w:rPr>
        <w:t>pg</w:t>
      </w:r>
      <w:proofErr w:type="spellEnd"/>
      <w:r w:rsidRPr="0025275A">
        <w:rPr>
          <w:sz w:val="24"/>
        </w:rPr>
        <w:t xml:space="preserve">/mL), which is expected and supported by the large body of literature demonstrating dysregulation of TNF-α signaling in the pathogenesis of psoriasis [16–31]. The current data correlate with previous findings that were conducted on a systemic TNF-α level in the psoriatic population (Kaur et al., 2018; </w:t>
      </w:r>
      <w:proofErr w:type="spellStart"/>
      <w:r w:rsidRPr="0025275A">
        <w:rPr>
          <w:sz w:val="24"/>
        </w:rPr>
        <w:t>Owczarczyk-Saczonek</w:t>
      </w:r>
      <w:proofErr w:type="spellEnd"/>
      <w:r w:rsidRPr="0025275A">
        <w:rPr>
          <w:sz w:val="24"/>
        </w:rPr>
        <w:t xml:space="preserve"> et al., 2017). The level of the measured TNF-α increase in our human study reflects this occurrence as a long-lasting inflammatory process seen primarily with psoriasis and associated persistent immune activation that allows continuous cytokine elevation.</w:t>
      </w:r>
    </w:p>
    <w:p w14:paraId="0A24C233" w14:textId="77777777" w:rsidR="00A65A1F" w:rsidRPr="0025275A" w:rsidRDefault="0025275A" w:rsidP="0025275A">
      <w:pPr>
        <w:pStyle w:val="a"/>
        <w:rPr>
          <w:sz w:val="24"/>
        </w:rPr>
      </w:pPr>
      <w:r w:rsidRPr="0025275A">
        <w:rPr>
          <w:sz w:val="24"/>
        </w:rPr>
        <w:t>This study, however, revealed a strong positive correlation between elevated levels of TNF-α and higher PASI scores (r = 0.564, p &lt; 0.001), in keeping with systemic inflammation being commensurate with severity of disease and providing an argument for supporting its validity as a relevant bioma</w:t>
      </w:r>
      <w:r>
        <w:rPr>
          <w:sz w:val="24"/>
        </w:rPr>
        <w:t>rker of disease activity</w:t>
      </w:r>
      <w:r w:rsidR="00A65A1F" w:rsidRPr="00A65A1F">
        <w:rPr>
          <w:sz w:val="24"/>
          <w:lang w:val="en-US"/>
        </w:rPr>
        <w:t xml:space="preserve">. </w:t>
      </w:r>
      <w:r>
        <w:rPr>
          <w:sz w:val="24"/>
          <w:lang w:val="en-US"/>
        </w:rPr>
        <w:t xml:space="preserve">This </w:t>
      </w:r>
      <w:r w:rsidR="00A65A1F" w:rsidRPr="00A65A1F">
        <w:rPr>
          <w:sz w:val="24"/>
          <w:lang w:val="en-US"/>
        </w:rPr>
        <w:t xml:space="preserve">finding can have a significant clinical implication; systemic inflammatory burden might be greater than actual observable skin involvement. Past studies have also reported correlations between circulating concentrations of TNF-α and severity of </w:t>
      </w:r>
      <w:r w:rsidR="00A65A1F" w:rsidRPr="00A65A1F">
        <w:rPr>
          <w:sz w:val="24"/>
          <w:lang w:val="en-US"/>
        </w:rPr>
        <w:lastRenderedPageBreak/>
        <w:t>psoriasis, but the strength of correlation varies (Pietrzak et al., 2020) possibly due to differences in patient populations and disease phenotypes.</w:t>
      </w:r>
    </w:p>
    <w:p w14:paraId="3F3AE27D" w14:textId="77777777" w:rsidR="00A65A1F" w:rsidRPr="00A65A1F" w:rsidRDefault="00A65A1F" w:rsidP="00A65A1F">
      <w:pPr>
        <w:pStyle w:val="a"/>
        <w:rPr>
          <w:sz w:val="24"/>
          <w:lang w:val="en-US"/>
        </w:rPr>
      </w:pPr>
      <w:r w:rsidRPr="00A65A1F">
        <w:rPr>
          <w:sz w:val="24"/>
          <w:lang w:val="en-US"/>
        </w:rPr>
        <w:t>TNF-α is involved in the pathophysiological mechanisms of psoriasis by multiple effector functions such as stimulation of keratinocyte proliferation, dendritic cell activation, recruitment and activation of T-cells, and propagation of inflammatory cascades through the induction of other pro-inflammatory mediators such as interleukin-17 (IL-17) and interleukin-23 (IL–23) (Lowes et al. 2019). The pronounced increase in TNF-α might influence skin-affecting inflammatory pathways, but also stimulate extended waves of inflammation that can drive the development of comorbidities.</w:t>
      </w:r>
    </w:p>
    <w:p w14:paraId="510FA595" w14:textId="77777777" w:rsidR="00A65A1F" w:rsidRPr="00A65A1F" w:rsidRDefault="00A65A1F" w:rsidP="00A65A1F">
      <w:pPr>
        <w:pStyle w:val="a"/>
        <w:rPr>
          <w:sz w:val="24"/>
          <w:lang w:val="en-US"/>
        </w:rPr>
      </w:pPr>
      <w:r w:rsidRPr="00A65A1F">
        <w:rPr>
          <w:sz w:val="24"/>
          <w:lang w:val="en-US"/>
        </w:rPr>
        <w:t>This study has shown the important lipid abnormalities in patients with psoriasis with increased total cholesterol, triglycerides and LDL-cholesterol and decreased HDL-</w:t>
      </w:r>
      <w:proofErr w:type="spellStart"/>
      <w:r w:rsidRPr="00A65A1F">
        <w:rPr>
          <w:sz w:val="24"/>
          <w:lang w:val="en-US"/>
        </w:rPr>
        <w:t>cholesteral</w:t>
      </w:r>
      <w:proofErr w:type="spellEnd"/>
      <w:r w:rsidRPr="00A65A1F">
        <w:rPr>
          <w:sz w:val="24"/>
          <w:lang w:val="en-US"/>
        </w:rPr>
        <w:t>. These results are in line with numerous epidemiological studies that have shown an increased prevalence of dyslipidemia in psoriatic populations (Mehta et al., 2016; Takeshita et al., 2017). The lipid changes observed provide an atherogenic lipid profile that correlates with increased risk of cardiovascular disease.</w:t>
      </w:r>
    </w:p>
    <w:p w14:paraId="60502C9A" w14:textId="77777777" w:rsidR="00A65A1F" w:rsidRPr="00A65A1F" w:rsidRDefault="00A65A1F" w:rsidP="00A65A1F">
      <w:pPr>
        <w:pStyle w:val="a"/>
        <w:rPr>
          <w:sz w:val="24"/>
          <w:lang w:val="en-US"/>
        </w:rPr>
      </w:pPr>
      <w:r w:rsidRPr="00A65A1F">
        <w:rPr>
          <w:sz w:val="24"/>
          <w:lang w:val="en-US"/>
        </w:rPr>
        <w:t>This observation is however most remarkable in our patient population with psoriasis, emphasizing an elevated TC/HDL-C ratio (5.38 ± 1.42) as compared to controls (3.62 ± 0.85) where this parameter represents a validated risk marker of CV events. Ratios in excess of 5.0 are thought to represent high-risk, pointing toward a considerable portion of our psoriasis cohort displaying adverse cardiovascular risk profiles. This is in agreement with epidemiologic data showing an increased risk of cardiovascular morbidity and mortality in psoriasis patients (Armstrong et al., 2020).</w:t>
      </w:r>
    </w:p>
    <w:p w14:paraId="7ECC0A3A" w14:textId="77777777" w:rsidR="00A65A1F" w:rsidRPr="00A65A1F" w:rsidRDefault="00A65A1F" w:rsidP="00A65A1F">
      <w:pPr>
        <w:pStyle w:val="a"/>
        <w:rPr>
          <w:sz w:val="24"/>
          <w:lang w:val="en-US"/>
        </w:rPr>
      </w:pPr>
      <w:r w:rsidRPr="00A65A1F">
        <w:rPr>
          <w:sz w:val="24"/>
          <w:lang w:val="en-US"/>
        </w:rPr>
        <w:t xml:space="preserve">Various mechanisms may underlie dyslipidemia in psoriasis. Chronic systemic </w:t>
      </w:r>
      <w:proofErr w:type="spellStart"/>
      <w:r w:rsidRPr="00A65A1F">
        <w:rPr>
          <w:sz w:val="24"/>
          <w:lang w:val="en-US"/>
        </w:rPr>
        <w:t>inflamamtion</w:t>
      </w:r>
      <w:proofErr w:type="spellEnd"/>
      <w:r w:rsidRPr="00A65A1F">
        <w:rPr>
          <w:sz w:val="24"/>
          <w:lang w:val="en-US"/>
        </w:rPr>
        <w:t xml:space="preserve"> impairs lipid metabolism by multiple mechanisms. Pro-inflammatory cytokines influence hepatic lipid synthesis, lipoprotein assembly and secretion, peripheral lipid clearance and adipose tissue function (Mehta et al., 2016). In addition, psoriasis affects genetic susceptibility loci of metabolic diseases, indicating the presence of common pathophysiological origins. Lifestyle factors such as decreased exercise and diet may also play a role, although we tried to limit these confounders with appropriate selection of healthy control group.</w:t>
      </w:r>
    </w:p>
    <w:p w14:paraId="74B13DB1" w14:textId="77777777" w:rsidR="00A65A1F" w:rsidRPr="00A65A1F" w:rsidRDefault="00A65A1F" w:rsidP="00A65A1F">
      <w:pPr>
        <w:pStyle w:val="a"/>
        <w:rPr>
          <w:sz w:val="24"/>
          <w:lang w:val="en-US"/>
        </w:rPr>
      </w:pPr>
      <w:r w:rsidRPr="00A65A1F">
        <w:rPr>
          <w:sz w:val="24"/>
          <w:lang w:val="en-US"/>
        </w:rPr>
        <w:t>One of the main findings of this study is the strong positive correlations found between TNF-α and atherogenic lipid fractions (total cholesterol, triglycerides, LDL-cholesterol) on one hand and negative correlation with HDL-cholesterol on the other hand. These associations point to putative direct mechanistic links between inflammatory events and metabolic dysregulation in psoriasis.</w:t>
      </w:r>
    </w:p>
    <w:p w14:paraId="4E989B6C" w14:textId="77777777" w:rsidR="00A65A1F" w:rsidRPr="00A65A1F" w:rsidRDefault="00A65A1F" w:rsidP="00A65A1F">
      <w:pPr>
        <w:pStyle w:val="a"/>
        <w:rPr>
          <w:sz w:val="24"/>
          <w:lang w:val="en-US"/>
        </w:rPr>
      </w:pPr>
      <w:r w:rsidRPr="00A65A1F">
        <w:rPr>
          <w:sz w:val="24"/>
          <w:lang w:val="en-US"/>
        </w:rPr>
        <w:t xml:space="preserve">TNF-α has also many effects on lipid metabolism that could underlie the observed associations. This cytokine enhances hepatic VLDL synthesis and secretion, therefore increasing circulating triglycerides which in turn increases LDL-cholesterol by the catabolism of VLDL </w:t>
      </w:r>
      <w:r w:rsidRPr="00A65A1F">
        <w:rPr>
          <w:sz w:val="24"/>
          <w:lang w:val="en-US"/>
        </w:rPr>
        <w:lastRenderedPageBreak/>
        <w:t xml:space="preserve">(Armstrong et al., 2020). TNF-α also impairs lipoprotein lipase, the peripheral tissue triglyceride hydrolysis enzyme leading to hypertriglyceridemia. In addition to this, it facilitates insulin resistance by affecting insulin receptor </w:t>
      </w:r>
      <w:proofErr w:type="spellStart"/>
      <w:r w:rsidRPr="00A65A1F">
        <w:rPr>
          <w:sz w:val="24"/>
          <w:lang w:val="en-US"/>
        </w:rPr>
        <w:t>signalling</w:t>
      </w:r>
      <w:proofErr w:type="spellEnd"/>
      <w:r w:rsidRPr="00A65A1F">
        <w:rPr>
          <w:sz w:val="24"/>
          <w:lang w:val="en-US"/>
        </w:rPr>
        <w:t xml:space="preserve"> leading to an environment </w:t>
      </w:r>
      <w:proofErr w:type="spellStart"/>
      <w:r w:rsidRPr="00A65A1F">
        <w:rPr>
          <w:sz w:val="24"/>
          <w:lang w:val="en-US"/>
        </w:rPr>
        <w:t>favourable</w:t>
      </w:r>
      <w:proofErr w:type="spellEnd"/>
      <w:r w:rsidRPr="00A65A1F">
        <w:rPr>
          <w:sz w:val="24"/>
          <w:lang w:val="en-US"/>
        </w:rPr>
        <w:t xml:space="preserve"> for the development of dyslipidemia [31].</w:t>
      </w:r>
    </w:p>
    <w:p w14:paraId="4F8F5C45" w14:textId="77777777" w:rsidR="003730D9" w:rsidRDefault="00A65A1F" w:rsidP="003730D9">
      <w:pPr>
        <w:pStyle w:val="a"/>
        <w:rPr>
          <w:sz w:val="24"/>
          <w:lang w:val="en-US"/>
        </w:rPr>
      </w:pPr>
      <w:r w:rsidRPr="00A65A1F">
        <w:rPr>
          <w:sz w:val="24"/>
          <w:lang w:val="en-US"/>
        </w:rPr>
        <w:t xml:space="preserve">The negative correlation (r = −0.542, p &lt; 0.001) of TNF-α with HDL-cholesterol that may confer </w:t>
      </w:r>
      <w:proofErr w:type="spellStart"/>
      <w:r w:rsidRPr="00A65A1F">
        <w:rPr>
          <w:sz w:val="24"/>
          <w:lang w:val="en-US"/>
        </w:rPr>
        <w:t>antiinflammatory</w:t>
      </w:r>
      <w:proofErr w:type="spellEnd"/>
      <w:r w:rsidRPr="00A65A1F">
        <w:rPr>
          <w:sz w:val="24"/>
          <w:lang w:val="en-US"/>
        </w:rPr>
        <w:t xml:space="preserve"> and antiatherogenic effects is of special relevance [22]. Low levels of HDL impair the classic process known as reverse cholesterol transport and antioxidant protection, thus contributing to accelerate atherosclerotic processes. Solid mechanistic explanations for this negative correlation are based on the ability of TNF-α to decrease apolipoprotein A-I synthesis and increase HDL catabolism.</w:t>
      </w:r>
      <w:r w:rsidR="003730D9">
        <w:rPr>
          <w:sz w:val="24"/>
          <w:lang w:val="en-US"/>
        </w:rPr>
        <w:t xml:space="preserve"> </w:t>
      </w:r>
      <w:r w:rsidRPr="00A65A1F">
        <w:rPr>
          <w:sz w:val="24"/>
          <w:lang w:val="en-US"/>
        </w:rPr>
        <w:t>The association of inflammatory markers with dyslipidemia in psoriasis has been previously reported but the results are hard to compare directly due to differences in methods [10].</w:t>
      </w:r>
      <w:r w:rsidR="00926D80">
        <w:rPr>
          <w:sz w:val="24"/>
          <w:lang w:val="en-US"/>
        </w:rPr>
        <w:t xml:space="preserve"> </w:t>
      </w:r>
    </w:p>
    <w:p w14:paraId="49D39B55" w14:textId="77777777" w:rsidR="003730D9" w:rsidRPr="003730D9" w:rsidRDefault="003730D9" w:rsidP="003730D9">
      <w:pPr>
        <w:pStyle w:val="a"/>
        <w:rPr>
          <w:sz w:val="24"/>
        </w:rPr>
      </w:pPr>
      <w:r w:rsidRPr="003730D9">
        <w:rPr>
          <w:sz w:val="24"/>
        </w:rPr>
        <w:t>The association of TNF-α with dyslipidemia has been clinically significant. First, they can ensure that the above points indicate that anyone using psoriasis risks should be monitored for cardiovascular dangers more frequently and in more detail than regular groups (entirely through common an open air of Cardiovascular danger issues) with basic lipogenesis centers. Our observations support the emerging construct that psoriasis is an independent cardiovascular risk factor, which has recently been addressed in guidelines.</w:t>
      </w:r>
    </w:p>
    <w:p w14:paraId="55FAE4AB" w14:textId="77777777" w:rsidR="003730D9" w:rsidRPr="003730D9" w:rsidRDefault="003730D9" w:rsidP="003730D9">
      <w:pPr>
        <w:pStyle w:val="a"/>
        <w:rPr>
          <w:sz w:val="24"/>
        </w:rPr>
      </w:pPr>
      <w:r w:rsidRPr="003730D9">
        <w:rPr>
          <w:sz w:val="24"/>
        </w:rPr>
        <w:t>The second, they demonstrate alongside other potential metabolic benefits of anti-TNF-α therapies in psoriasis. Recent studies have reported favorable effects on the lipid profile after treatment with TNF-α inhibitors, although some data is inconsistent between agents and populations (Armstrong et al., 2020). Our analyses suggest a mechanistic basis to screen the effect of TNF-α resolution on dyslipidemia and cardiovascular disease risk.</w:t>
      </w:r>
    </w:p>
    <w:p w14:paraId="15235754" w14:textId="77777777" w:rsidR="003730D9" w:rsidRPr="003730D9" w:rsidRDefault="003730D9" w:rsidP="003730D9">
      <w:pPr>
        <w:pStyle w:val="a"/>
        <w:rPr>
          <w:sz w:val="24"/>
        </w:rPr>
      </w:pPr>
      <w:r w:rsidRPr="003730D9">
        <w:rPr>
          <w:sz w:val="24"/>
        </w:rPr>
        <w:t>Third, these results suggest a potential opportunity for integrative therapeutic approaches focusing on related skin and systemic manifestations of psoriasis. They may also function in synergy with weight, exercise, and dietary management interventions to modulate inflammatory and metabolic risk factors. There may similarly assist in the severity of psoriasis also (nonetheless most of the time) that provides light – proof this desirable assessment to it really with quantity (Pietrzak et al., 2020).</w:t>
      </w:r>
    </w:p>
    <w:p w14:paraId="07D9F7E1" w14:textId="77777777" w:rsidR="003730D9" w:rsidRPr="003730D9" w:rsidRDefault="003730D9" w:rsidP="003730D9">
      <w:pPr>
        <w:pStyle w:val="a"/>
        <w:rPr>
          <w:sz w:val="24"/>
        </w:rPr>
      </w:pPr>
      <w:r w:rsidRPr="003730D9">
        <w:rPr>
          <w:sz w:val="24"/>
        </w:rPr>
        <w:t>This study is strengthened by the careful matching of psoriasis patients and controls with respect to important demographic characteristics, standardized biochemical measurements for all the key covariates, and both correlational and multivariate modelling analyses to determine associations and independent predictors. Sample selection A sample size sufficient to give the analyses appropriate statistical power.</w:t>
      </w:r>
    </w:p>
    <w:p w14:paraId="5007155B" w14:textId="77777777" w:rsidR="003730D9" w:rsidRPr="003730D9" w:rsidRDefault="003730D9" w:rsidP="003730D9">
      <w:pPr>
        <w:pStyle w:val="a"/>
        <w:rPr>
          <w:sz w:val="24"/>
        </w:rPr>
      </w:pPr>
      <w:r w:rsidRPr="003730D9">
        <w:rPr>
          <w:sz w:val="24"/>
        </w:rPr>
        <w:t xml:space="preserve">This of course does come with some limitations that are important to state. Because of its cross-sectional design, this study cannot make causal inferences about the observed associations </w:t>
      </w:r>
      <w:r w:rsidRPr="003730D9">
        <w:rPr>
          <w:sz w:val="24"/>
        </w:rPr>
        <w:lastRenderedPageBreak/>
        <w:t>between TNF-α and lipid parameters. Studies in cohorts that prospectively follow patients post-therapeutic interventions for a short or longer duration, The implication is that you cannot conclude from the lower excretion levels of inflammatory mediators such as interleukin-17 and interleukin-23 who are either important pathogenetic components of psoriasis or might directly exert an action on metabolic changes. Moreover, this study did not use the markers of subclinical atherosclerosis (</w:t>
      </w:r>
      <w:proofErr w:type="spellStart"/>
      <w:r w:rsidRPr="003730D9">
        <w:rPr>
          <w:sz w:val="24"/>
        </w:rPr>
        <w:t>eg</w:t>
      </w:r>
      <w:proofErr w:type="spellEnd"/>
      <w:r w:rsidRPr="003730D9">
        <w:rPr>
          <w:sz w:val="24"/>
        </w:rPr>
        <w:t xml:space="preserve"> carotid intima-media thickness or coronary artery calcification) which will provide more direct pathophysiological information concerning various cardiovascular risk factors.</w:t>
      </w:r>
    </w:p>
    <w:p w14:paraId="3ACB1AC0" w14:textId="77777777" w:rsidR="003730D9" w:rsidRPr="003730D9" w:rsidRDefault="003730D9" w:rsidP="003730D9">
      <w:pPr>
        <w:pStyle w:val="a"/>
        <w:ind w:firstLine="0"/>
        <w:rPr>
          <w:b/>
          <w:bCs/>
          <w:sz w:val="24"/>
        </w:rPr>
      </w:pPr>
      <w:r w:rsidRPr="003730D9">
        <w:rPr>
          <w:b/>
          <w:bCs/>
          <w:sz w:val="24"/>
          <w:lang w:val="en-US"/>
        </w:rPr>
        <w:t xml:space="preserve">5. </w:t>
      </w:r>
      <w:r w:rsidRPr="003730D9">
        <w:rPr>
          <w:b/>
          <w:bCs/>
          <w:sz w:val="24"/>
        </w:rPr>
        <w:t>Conclusion</w:t>
      </w:r>
    </w:p>
    <w:p w14:paraId="1CCE17A9" w14:textId="77777777" w:rsidR="003730D9" w:rsidRDefault="003730D9" w:rsidP="003730D9">
      <w:pPr>
        <w:pStyle w:val="a"/>
        <w:rPr>
          <w:sz w:val="24"/>
        </w:rPr>
      </w:pPr>
      <w:r w:rsidRPr="003730D9">
        <w:rPr>
          <w:sz w:val="24"/>
        </w:rPr>
        <w:t xml:space="preserve">While there may be several common </w:t>
      </w:r>
      <w:proofErr w:type="spellStart"/>
      <w:r w:rsidRPr="003730D9">
        <w:rPr>
          <w:sz w:val="24"/>
        </w:rPr>
        <w:t>patogentic</w:t>
      </w:r>
      <w:proofErr w:type="spellEnd"/>
      <w:r w:rsidRPr="003730D9">
        <w:rPr>
          <w:sz w:val="24"/>
        </w:rPr>
        <w:t xml:space="preserve"> factors between psoriasis and atherosclerosis, the current study demonstrated that serum TNF-α concentrations were associated with frank </w:t>
      </w:r>
      <w:proofErr w:type="spellStart"/>
      <w:r w:rsidRPr="003730D9">
        <w:rPr>
          <w:sz w:val="24"/>
        </w:rPr>
        <w:t>dyslipidema</w:t>
      </w:r>
      <w:proofErr w:type="spellEnd"/>
      <w:r w:rsidRPr="003730D9">
        <w:rPr>
          <w:sz w:val="24"/>
        </w:rPr>
        <w:t xml:space="preserve"> in psoriasis patients along with an enhanced total cholesterol levels, TGs and LDL-C concentrations accompanied by decreased HDL-Cholesterol (HDL-C) levels. The fact that TNF-α positively correlated with the proatherogenic lipid fractions and negatively correlated with HDL-cholesterol suggests a close relationship between inflammatory and metabolic processes in psoriasis pathophysiology.</w:t>
      </w:r>
    </w:p>
    <w:p w14:paraId="17ADCFA1" w14:textId="77777777" w:rsidR="005F1F9B" w:rsidRDefault="005F1F9B" w:rsidP="003730D9">
      <w:pPr>
        <w:pStyle w:val="a"/>
        <w:rPr>
          <w:sz w:val="24"/>
        </w:rPr>
      </w:pPr>
    </w:p>
    <w:p w14:paraId="134949D7" w14:textId="77777777" w:rsidR="005F1F9B" w:rsidRPr="005F1F9B" w:rsidRDefault="005F1F9B" w:rsidP="005F1F9B">
      <w:pPr>
        <w:bidi w:val="0"/>
        <w:rPr>
          <w:rFonts w:ascii="Arial" w:eastAsia="Times New Roman" w:hAnsi="Arial" w:cs="Arial"/>
          <w:b/>
          <w:bCs/>
          <w:lang w:val="en-GB" w:eastAsia="en-GB"/>
        </w:rPr>
      </w:pPr>
      <w:r w:rsidRPr="005F1F9B">
        <w:rPr>
          <w:rFonts w:ascii="Arial" w:eastAsia="Times New Roman" w:hAnsi="Arial" w:cs="Arial"/>
          <w:b/>
          <w:bCs/>
          <w:lang w:val="en-GB" w:eastAsia="en-GB"/>
        </w:rPr>
        <w:t>COMPETING INTERESTS DISCLAIMER:</w:t>
      </w:r>
    </w:p>
    <w:p w14:paraId="7DA2863B" w14:textId="77777777" w:rsidR="005F1F9B" w:rsidRPr="005F1F9B" w:rsidRDefault="005F1F9B" w:rsidP="005F1F9B">
      <w:pPr>
        <w:bidi w:val="0"/>
        <w:rPr>
          <w:rFonts w:ascii="Calibri" w:eastAsia="Times New Roman" w:hAnsi="Calibri" w:cs="Times New Roman"/>
          <w:lang w:val="en-GB" w:eastAsia="en-GB"/>
        </w:rPr>
      </w:pPr>
      <w:r w:rsidRPr="005F1F9B">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4D6AB2A5" w14:textId="77777777" w:rsidR="005F1F9B" w:rsidRPr="003730D9" w:rsidRDefault="005F1F9B" w:rsidP="003730D9">
      <w:pPr>
        <w:pStyle w:val="a"/>
        <w:rPr>
          <w:sz w:val="24"/>
        </w:rPr>
      </w:pPr>
    </w:p>
    <w:p w14:paraId="296E750E" w14:textId="77777777" w:rsidR="0005117F" w:rsidRPr="00A65A1F" w:rsidRDefault="00A65A1F" w:rsidP="00D830A0">
      <w:pPr>
        <w:pStyle w:val="a"/>
        <w:rPr>
          <w:sz w:val="24"/>
          <w:lang w:val="en-US"/>
        </w:rPr>
      </w:pPr>
      <w:r w:rsidRPr="00A65A1F">
        <w:rPr>
          <w:sz w:val="24"/>
          <w:lang w:val="en-US"/>
        </w:rPr>
        <w:t xml:space="preserve">. </w:t>
      </w:r>
    </w:p>
    <w:p w14:paraId="0D8D5894" w14:textId="77777777" w:rsidR="0005117F" w:rsidRPr="00C34540" w:rsidRDefault="0005117F" w:rsidP="00C34540">
      <w:pPr>
        <w:pStyle w:val="a"/>
        <w:ind w:firstLine="0"/>
        <w:rPr>
          <w:b/>
          <w:bCs/>
          <w:sz w:val="24"/>
        </w:rPr>
      </w:pPr>
      <w:r w:rsidRPr="00C34540">
        <w:rPr>
          <w:b/>
          <w:bCs/>
          <w:sz w:val="24"/>
        </w:rPr>
        <w:t>References</w:t>
      </w:r>
    </w:p>
    <w:p w14:paraId="028BEBFA" w14:textId="77777777" w:rsidR="0005117F" w:rsidRPr="00BD171E" w:rsidRDefault="0005117F" w:rsidP="00BD171E">
      <w:pPr>
        <w:pStyle w:val="a"/>
        <w:rPr>
          <w:sz w:val="24"/>
        </w:rPr>
      </w:pPr>
      <w:r w:rsidRPr="00BD171E">
        <w:rPr>
          <w:sz w:val="24"/>
        </w:rPr>
        <w:t xml:space="preserve">Armstrong, A. W., </w:t>
      </w:r>
      <w:proofErr w:type="spellStart"/>
      <w:r w:rsidRPr="00BD171E">
        <w:rPr>
          <w:sz w:val="24"/>
        </w:rPr>
        <w:t>Harskamp</w:t>
      </w:r>
      <w:proofErr w:type="spellEnd"/>
      <w:r w:rsidRPr="00BD171E">
        <w:rPr>
          <w:sz w:val="24"/>
        </w:rPr>
        <w:t xml:space="preserve">, C. T., &amp; Armstrong, E. J. (2020). Psoriasis and the risk of diabetes mellitus: A systematic review and meta-analysis. </w:t>
      </w:r>
      <w:r w:rsidRPr="00BD171E">
        <w:rPr>
          <w:i/>
          <w:iCs/>
          <w:sz w:val="24"/>
        </w:rPr>
        <w:t>JAMA Dermatology, 156</w:t>
      </w:r>
      <w:r w:rsidRPr="00BD171E">
        <w:rPr>
          <w:sz w:val="24"/>
        </w:rPr>
        <w:t xml:space="preserve">(3), 302-310. </w:t>
      </w:r>
      <w:hyperlink r:id="rId10" w:history="1">
        <w:r w:rsidRPr="00BD171E">
          <w:rPr>
            <w:rStyle w:val="Hyperlink"/>
            <w:sz w:val="24"/>
          </w:rPr>
          <w:t>https://doi.org/10.1001/jamadermatol.2019.3664</w:t>
        </w:r>
      </w:hyperlink>
    </w:p>
    <w:p w14:paraId="4CE890DD" w14:textId="77777777" w:rsidR="0005117F" w:rsidRPr="00BD171E" w:rsidRDefault="0005117F" w:rsidP="00BD171E">
      <w:pPr>
        <w:pStyle w:val="a"/>
        <w:rPr>
          <w:sz w:val="24"/>
        </w:rPr>
      </w:pPr>
      <w:r w:rsidRPr="00BD171E">
        <w:rPr>
          <w:sz w:val="24"/>
        </w:rPr>
        <w:t xml:space="preserve">Armstrong, A. W., &amp; Read, C. (2020). Pathophysiology, clinical presentation, and treatment of psoriasis: A review. </w:t>
      </w:r>
      <w:r w:rsidRPr="00BD171E">
        <w:rPr>
          <w:i/>
          <w:iCs/>
          <w:sz w:val="24"/>
        </w:rPr>
        <w:t>JAMA, 323</w:t>
      </w:r>
      <w:r w:rsidRPr="00BD171E">
        <w:rPr>
          <w:sz w:val="24"/>
        </w:rPr>
        <w:t xml:space="preserve">(19), 1945-1960. </w:t>
      </w:r>
      <w:hyperlink r:id="rId11" w:history="1">
        <w:r w:rsidRPr="00BD171E">
          <w:rPr>
            <w:rStyle w:val="Hyperlink"/>
            <w:sz w:val="24"/>
          </w:rPr>
          <w:t>https://doi.org/10.1001/jama.2020.4006</w:t>
        </w:r>
      </w:hyperlink>
    </w:p>
    <w:p w14:paraId="110A4D3A" w14:textId="77777777" w:rsidR="0005117F" w:rsidRPr="00BD171E" w:rsidRDefault="0005117F" w:rsidP="00BD171E">
      <w:pPr>
        <w:pStyle w:val="a"/>
        <w:rPr>
          <w:sz w:val="24"/>
        </w:rPr>
      </w:pPr>
      <w:r w:rsidRPr="00BD171E">
        <w:rPr>
          <w:sz w:val="24"/>
        </w:rPr>
        <w:t xml:space="preserve">Kaur, S., Kingo, K., &amp; Silm, H. (2018). Serum cytokine levels and their association with psoriasis severity. </w:t>
      </w:r>
      <w:r w:rsidRPr="00BD171E">
        <w:rPr>
          <w:i/>
          <w:iCs/>
          <w:sz w:val="24"/>
        </w:rPr>
        <w:t>Indian Journal of Dermatology, Venereology and Leprology, 84</w:t>
      </w:r>
      <w:r w:rsidRPr="00BD171E">
        <w:rPr>
          <w:sz w:val="24"/>
        </w:rPr>
        <w:t xml:space="preserve">(5), 605-607. </w:t>
      </w:r>
      <w:hyperlink r:id="rId12" w:history="1">
        <w:r w:rsidRPr="00BD171E">
          <w:rPr>
            <w:rStyle w:val="Hyperlink"/>
            <w:sz w:val="24"/>
          </w:rPr>
          <w:t>https://doi.org/10.4103/ijdvl.IJDVL_1006_16</w:t>
        </w:r>
      </w:hyperlink>
    </w:p>
    <w:p w14:paraId="53415381" w14:textId="77777777" w:rsidR="0005117F" w:rsidRPr="00BD171E" w:rsidRDefault="0005117F" w:rsidP="00BD171E">
      <w:pPr>
        <w:pStyle w:val="a"/>
        <w:rPr>
          <w:sz w:val="24"/>
        </w:rPr>
      </w:pPr>
      <w:r w:rsidRPr="00BD171E">
        <w:rPr>
          <w:sz w:val="24"/>
        </w:rPr>
        <w:t xml:space="preserve">Lowes, M. A., Russell, C. B., Martin, D. A., Towne, J. E., &amp; Krueger, J. G. (2019). The IL-23/T17 pathogenic axis in psoriasis is amplified by keratinocyte responses. </w:t>
      </w:r>
      <w:r w:rsidRPr="00BD171E">
        <w:rPr>
          <w:i/>
          <w:iCs/>
          <w:sz w:val="24"/>
        </w:rPr>
        <w:t>Trends in Immunology, 34</w:t>
      </w:r>
      <w:r w:rsidRPr="00BD171E">
        <w:rPr>
          <w:sz w:val="24"/>
        </w:rPr>
        <w:t xml:space="preserve">(4), 174-181. </w:t>
      </w:r>
      <w:hyperlink r:id="rId13" w:history="1">
        <w:r w:rsidRPr="00BD171E">
          <w:rPr>
            <w:rStyle w:val="Hyperlink"/>
            <w:sz w:val="24"/>
          </w:rPr>
          <w:t>https://doi.org/10.1016/j.it.2012.11.005</w:t>
        </w:r>
      </w:hyperlink>
    </w:p>
    <w:p w14:paraId="0C2D66DD" w14:textId="77777777" w:rsidR="0005117F" w:rsidRPr="00BD171E" w:rsidRDefault="0005117F" w:rsidP="00BD171E">
      <w:pPr>
        <w:pStyle w:val="a"/>
        <w:rPr>
          <w:sz w:val="24"/>
        </w:rPr>
      </w:pPr>
      <w:r w:rsidRPr="00BD171E">
        <w:rPr>
          <w:sz w:val="24"/>
        </w:rPr>
        <w:lastRenderedPageBreak/>
        <w:t xml:space="preserve">Mehta, N. N., Azfar, R. S., Shin, D. B., Neimann, A. L., Troxel, A. B., &amp; Gelfand, J. M. (2016). Patients with severe psoriasis are at increased risk of cardiovascular mortality: Cohort study using the General Practice Research Database. </w:t>
      </w:r>
      <w:r w:rsidRPr="00BD171E">
        <w:rPr>
          <w:i/>
          <w:iCs/>
          <w:sz w:val="24"/>
        </w:rPr>
        <w:t>European Heart Journal, 31</w:t>
      </w:r>
      <w:r w:rsidRPr="00BD171E">
        <w:rPr>
          <w:sz w:val="24"/>
        </w:rPr>
        <w:t xml:space="preserve">(8), 1000-1006. </w:t>
      </w:r>
      <w:hyperlink r:id="rId14" w:history="1">
        <w:r w:rsidRPr="00BD171E">
          <w:rPr>
            <w:rStyle w:val="Hyperlink"/>
            <w:sz w:val="24"/>
          </w:rPr>
          <w:t>https://doi.org/10.1093/eurheartj/ehp567</w:t>
        </w:r>
      </w:hyperlink>
    </w:p>
    <w:p w14:paraId="44CFEE72" w14:textId="77777777" w:rsidR="0005117F" w:rsidRPr="00BD171E" w:rsidRDefault="0005117F" w:rsidP="00BD171E">
      <w:pPr>
        <w:pStyle w:val="a"/>
        <w:rPr>
          <w:sz w:val="24"/>
        </w:rPr>
      </w:pPr>
      <w:proofErr w:type="spellStart"/>
      <w:r w:rsidRPr="00BD171E">
        <w:rPr>
          <w:sz w:val="24"/>
        </w:rPr>
        <w:t>Owczarczyk-Saczonek</w:t>
      </w:r>
      <w:proofErr w:type="spellEnd"/>
      <w:r w:rsidRPr="00BD171E">
        <w:rPr>
          <w:sz w:val="24"/>
        </w:rPr>
        <w:t>, A., Kasprowicz-</w:t>
      </w:r>
      <w:proofErr w:type="spellStart"/>
      <w:r w:rsidRPr="00BD171E">
        <w:rPr>
          <w:sz w:val="24"/>
        </w:rPr>
        <w:t>Furmańczyk</w:t>
      </w:r>
      <w:proofErr w:type="spellEnd"/>
      <w:r w:rsidRPr="00BD171E">
        <w:rPr>
          <w:sz w:val="24"/>
        </w:rPr>
        <w:t xml:space="preserve">, M., &amp; Placek, W. (2017). The role of regulatory T cells and anti-inflammatory cytokines in psoriasis. </w:t>
      </w:r>
      <w:r w:rsidRPr="00BD171E">
        <w:rPr>
          <w:i/>
          <w:iCs/>
          <w:sz w:val="24"/>
        </w:rPr>
        <w:t xml:space="preserve">Acta </w:t>
      </w:r>
      <w:proofErr w:type="spellStart"/>
      <w:r w:rsidRPr="00BD171E">
        <w:rPr>
          <w:i/>
          <w:iCs/>
          <w:sz w:val="24"/>
        </w:rPr>
        <w:t>Dermatovenerologica</w:t>
      </w:r>
      <w:proofErr w:type="spellEnd"/>
      <w:r w:rsidRPr="00BD171E">
        <w:rPr>
          <w:i/>
          <w:iCs/>
          <w:sz w:val="24"/>
        </w:rPr>
        <w:t xml:space="preserve"> </w:t>
      </w:r>
      <w:proofErr w:type="spellStart"/>
      <w:r w:rsidRPr="00BD171E">
        <w:rPr>
          <w:i/>
          <w:iCs/>
          <w:sz w:val="24"/>
        </w:rPr>
        <w:t>Alpina</w:t>
      </w:r>
      <w:proofErr w:type="spellEnd"/>
      <w:r w:rsidRPr="00BD171E">
        <w:rPr>
          <w:i/>
          <w:iCs/>
          <w:sz w:val="24"/>
        </w:rPr>
        <w:t xml:space="preserve">, </w:t>
      </w:r>
      <w:proofErr w:type="spellStart"/>
      <w:r w:rsidRPr="00BD171E">
        <w:rPr>
          <w:i/>
          <w:iCs/>
          <w:sz w:val="24"/>
        </w:rPr>
        <w:t>Pannonica</w:t>
      </w:r>
      <w:proofErr w:type="spellEnd"/>
      <w:r w:rsidRPr="00BD171E">
        <w:rPr>
          <w:i/>
          <w:iCs/>
          <w:sz w:val="24"/>
        </w:rPr>
        <w:t xml:space="preserve"> et Adriatica, 26</w:t>
      </w:r>
      <w:r w:rsidRPr="00BD171E">
        <w:rPr>
          <w:sz w:val="24"/>
        </w:rPr>
        <w:t xml:space="preserve">(2), 29-33. </w:t>
      </w:r>
      <w:hyperlink r:id="rId15" w:history="1">
        <w:r w:rsidRPr="00BD171E">
          <w:rPr>
            <w:rStyle w:val="Hyperlink"/>
            <w:sz w:val="24"/>
          </w:rPr>
          <w:t>https://doi.org/10.15570/actaapa.2017.9</w:t>
        </w:r>
      </w:hyperlink>
    </w:p>
    <w:p w14:paraId="77FB7429" w14:textId="77777777" w:rsidR="0005117F" w:rsidRPr="00BD171E" w:rsidRDefault="0005117F" w:rsidP="00BD171E">
      <w:pPr>
        <w:pStyle w:val="a"/>
        <w:rPr>
          <w:sz w:val="24"/>
        </w:rPr>
      </w:pPr>
      <w:r w:rsidRPr="00BD171E">
        <w:rPr>
          <w:sz w:val="24"/>
        </w:rPr>
        <w:t xml:space="preserve">Pietrzak, A., Michalak-Stoma, A., </w:t>
      </w:r>
      <w:proofErr w:type="spellStart"/>
      <w:r w:rsidRPr="00BD171E">
        <w:rPr>
          <w:sz w:val="24"/>
        </w:rPr>
        <w:t>Chodorowska</w:t>
      </w:r>
      <w:proofErr w:type="spellEnd"/>
      <w:r w:rsidRPr="00BD171E">
        <w:rPr>
          <w:sz w:val="24"/>
        </w:rPr>
        <w:t xml:space="preserve">, G., &amp; </w:t>
      </w:r>
      <w:proofErr w:type="spellStart"/>
      <w:r w:rsidRPr="00BD171E">
        <w:rPr>
          <w:sz w:val="24"/>
        </w:rPr>
        <w:t>Szepietowski</w:t>
      </w:r>
      <w:proofErr w:type="spellEnd"/>
      <w:r w:rsidRPr="00BD171E">
        <w:rPr>
          <w:sz w:val="24"/>
        </w:rPr>
        <w:t xml:space="preserve">, J. C. (2020). Lipid disturbances in psoriasis: An update. </w:t>
      </w:r>
      <w:r w:rsidRPr="00BD171E">
        <w:rPr>
          <w:i/>
          <w:iCs/>
          <w:sz w:val="24"/>
        </w:rPr>
        <w:t>Mediators of Inflammation, 2020</w:t>
      </w:r>
      <w:r w:rsidRPr="00BD171E">
        <w:rPr>
          <w:sz w:val="24"/>
        </w:rPr>
        <w:t xml:space="preserve">, Article 3705846. </w:t>
      </w:r>
      <w:hyperlink r:id="rId16" w:history="1">
        <w:r w:rsidRPr="00BD171E">
          <w:rPr>
            <w:rStyle w:val="Hyperlink"/>
            <w:sz w:val="24"/>
          </w:rPr>
          <w:t>https://doi.org/10.1155/2020/3705846</w:t>
        </w:r>
      </w:hyperlink>
    </w:p>
    <w:p w14:paraId="04A4468E" w14:textId="77777777" w:rsidR="0005117F" w:rsidRPr="00BD171E" w:rsidRDefault="0005117F" w:rsidP="00BD171E">
      <w:pPr>
        <w:pStyle w:val="a"/>
        <w:rPr>
          <w:sz w:val="24"/>
        </w:rPr>
      </w:pPr>
      <w:r w:rsidRPr="00BD171E">
        <w:rPr>
          <w:sz w:val="24"/>
        </w:rPr>
        <w:t xml:space="preserve">Takeshita, J., Grewal, S., Langan, S. M., Mehta, N. N., </w:t>
      </w:r>
      <w:proofErr w:type="spellStart"/>
      <w:r w:rsidRPr="00BD171E">
        <w:rPr>
          <w:sz w:val="24"/>
        </w:rPr>
        <w:t>Ogdie</w:t>
      </w:r>
      <w:proofErr w:type="spellEnd"/>
      <w:r w:rsidRPr="00BD171E">
        <w:rPr>
          <w:sz w:val="24"/>
        </w:rPr>
        <w:t xml:space="preserve">, A., Van Voorhees, A. S., &amp; Gelfand, J. M. (2017). Psoriasis and comorbid diseases: Epidemiology. </w:t>
      </w:r>
      <w:r w:rsidRPr="00BD171E">
        <w:rPr>
          <w:i/>
          <w:iCs/>
          <w:sz w:val="24"/>
        </w:rPr>
        <w:t>Journal of the American Academy of Dermatology, 76</w:t>
      </w:r>
      <w:r w:rsidRPr="00BD171E">
        <w:rPr>
          <w:sz w:val="24"/>
        </w:rPr>
        <w:t xml:space="preserve">(3), 377-390. </w:t>
      </w:r>
      <w:hyperlink r:id="rId17" w:history="1">
        <w:r w:rsidRPr="00BD171E">
          <w:rPr>
            <w:rStyle w:val="Hyperlink"/>
            <w:sz w:val="24"/>
          </w:rPr>
          <w:t>https://doi.org/10.1016/j.jaad.2016.07.064</w:t>
        </w:r>
      </w:hyperlink>
    </w:p>
    <w:p w14:paraId="2D335A3A" w14:textId="77777777" w:rsidR="0005117F" w:rsidRPr="00BD171E" w:rsidRDefault="0005117F" w:rsidP="00BD171E">
      <w:pPr>
        <w:pStyle w:val="a"/>
        <w:rPr>
          <w:sz w:val="24"/>
        </w:rPr>
      </w:pPr>
      <w:r w:rsidRPr="00BD171E">
        <w:rPr>
          <w:sz w:val="24"/>
        </w:rPr>
        <w:t xml:space="preserve">Zuliani, G., Galvani, M., Leitersdorf, E., Volpato, S., Cavalieri, M., &amp; Fellin, R. (2016). The role of polyunsaturated fatty acids (PUFA) in the treatment of dyslipidemias. </w:t>
      </w:r>
      <w:r w:rsidRPr="00BD171E">
        <w:rPr>
          <w:i/>
          <w:iCs/>
          <w:sz w:val="24"/>
        </w:rPr>
        <w:t>Current Pharmaceutical Design, 15</w:t>
      </w:r>
      <w:r w:rsidRPr="00BD171E">
        <w:rPr>
          <w:sz w:val="24"/>
        </w:rPr>
        <w:t xml:space="preserve">(36), 4087-4093. </w:t>
      </w:r>
      <w:hyperlink r:id="rId18" w:history="1">
        <w:r w:rsidRPr="00BD171E">
          <w:rPr>
            <w:rStyle w:val="Hyperlink"/>
            <w:sz w:val="24"/>
          </w:rPr>
          <w:t>https://doi.org/10.2174/138161209789909773</w:t>
        </w:r>
      </w:hyperlink>
    </w:p>
    <w:p w14:paraId="26193618" w14:textId="77777777" w:rsidR="005561C1" w:rsidRPr="00BD171E" w:rsidRDefault="005561C1" w:rsidP="00BD171E">
      <w:pPr>
        <w:pStyle w:val="a"/>
        <w:rPr>
          <w:sz w:val="24"/>
        </w:rPr>
      </w:pPr>
    </w:p>
    <w:sectPr w:rsidR="005561C1" w:rsidRPr="00BD171E" w:rsidSect="00810B52">
      <w:headerReference w:type="even" r:id="rId19"/>
      <w:headerReference w:type="default" r:id="rId20"/>
      <w:footerReference w:type="even" r:id="rId21"/>
      <w:footerReference w:type="default" r:id="rId22"/>
      <w:headerReference w:type="first" r:id="rId23"/>
      <w:footerReference w:type="first" r:id="rId24"/>
      <w:pgSz w:w="11906" w:h="16838"/>
      <w:pgMar w:top="426" w:right="991" w:bottom="1440" w:left="1276"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2B67A" w14:textId="77777777" w:rsidR="000664C4" w:rsidRDefault="000664C4" w:rsidP="00407F61">
      <w:pPr>
        <w:spacing w:after="0" w:line="240" w:lineRule="auto"/>
      </w:pPr>
      <w:r>
        <w:separator/>
      </w:r>
    </w:p>
  </w:endnote>
  <w:endnote w:type="continuationSeparator" w:id="0">
    <w:p w14:paraId="09A3A274" w14:textId="77777777" w:rsidR="000664C4" w:rsidRDefault="000664C4" w:rsidP="0040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47DD1" w14:textId="77777777" w:rsidR="00407F61" w:rsidRDefault="00407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EE233" w14:textId="77777777" w:rsidR="00407F61" w:rsidRDefault="00407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7B318" w14:textId="77777777" w:rsidR="00407F61" w:rsidRDefault="0040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67FB1" w14:textId="77777777" w:rsidR="000664C4" w:rsidRDefault="000664C4" w:rsidP="00407F61">
      <w:pPr>
        <w:spacing w:after="0" w:line="240" w:lineRule="auto"/>
      </w:pPr>
      <w:r>
        <w:separator/>
      </w:r>
    </w:p>
  </w:footnote>
  <w:footnote w:type="continuationSeparator" w:id="0">
    <w:p w14:paraId="6DAA17A3" w14:textId="77777777" w:rsidR="000664C4" w:rsidRDefault="000664C4" w:rsidP="00407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50ABF" w14:textId="41D249CA" w:rsidR="00407F61" w:rsidRDefault="00407F61">
    <w:pPr>
      <w:pStyle w:val="Header"/>
    </w:pPr>
    <w:r>
      <w:rPr>
        <w:noProof/>
      </w:rPr>
      <w:pict w14:anchorId="79440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4" o:spid="_x0000_s2050" type="#_x0000_t136" style="position:absolute;left:0;text-align:left;margin-left:0;margin-top:0;width:571.7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9C9ED" w14:textId="6435BBDA" w:rsidR="00407F61" w:rsidRDefault="00407F61">
    <w:pPr>
      <w:pStyle w:val="Header"/>
    </w:pPr>
    <w:r>
      <w:rPr>
        <w:noProof/>
      </w:rPr>
      <w:pict w14:anchorId="7D69F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5" o:spid="_x0000_s2051" type="#_x0000_t136" style="position:absolute;left:0;text-align:left;margin-left:0;margin-top:0;width:571.7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FE8C" w14:textId="253957B7" w:rsidR="00407F61" w:rsidRDefault="00407F61">
    <w:pPr>
      <w:pStyle w:val="Header"/>
    </w:pPr>
    <w:r>
      <w:rPr>
        <w:noProof/>
      </w:rPr>
      <w:pict w14:anchorId="6029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31593" o:spid="_x0000_s2049" type="#_x0000_t136" style="position:absolute;left:0;text-align:left;margin-left:0;margin-top:0;width:571.7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E52"/>
    <w:multiLevelType w:val="hybridMultilevel"/>
    <w:tmpl w:val="FA0A1D0A"/>
    <w:lvl w:ilvl="0" w:tplc="F502D020">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483C"/>
    <w:multiLevelType w:val="hybridMultilevel"/>
    <w:tmpl w:val="8AFC74DC"/>
    <w:lvl w:ilvl="0" w:tplc="4E687A0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F0199"/>
    <w:multiLevelType w:val="hybridMultilevel"/>
    <w:tmpl w:val="E8243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161B"/>
    <w:multiLevelType w:val="multilevel"/>
    <w:tmpl w:val="579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C6EC3"/>
    <w:multiLevelType w:val="hybridMultilevel"/>
    <w:tmpl w:val="1054E4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053467"/>
    <w:multiLevelType w:val="multilevel"/>
    <w:tmpl w:val="487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E46C28"/>
    <w:multiLevelType w:val="multilevel"/>
    <w:tmpl w:val="35E4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77371"/>
    <w:multiLevelType w:val="multilevel"/>
    <w:tmpl w:val="2C3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391C49"/>
    <w:multiLevelType w:val="hybridMultilevel"/>
    <w:tmpl w:val="0F7C78EE"/>
    <w:lvl w:ilvl="0" w:tplc="C226E2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E6FAD"/>
    <w:multiLevelType w:val="multilevel"/>
    <w:tmpl w:val="050C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B16B71"/>
    <w:multiLevelType w:val="hybridMultilevel"/>
    <w:tmpl w:val="C9623214"/>
    <w:lvl w:ilvl="0" w:tplc="4B8817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A574FC"/>
    <w:multiLevelType w:val="multilevel"/>
    <w:tmpl w:val="6F8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27446"/>
    <w:multiLevelType w:val="hybridMultilevel"/>
    <w:tmpl w:val="8D0EC222"/>
    <w:lvl w:ilvl="0" w:tplc="B600D448">
      <w:start w:val="1"/>
      <w:numFmt w:val="decimal"/>
      <w:lvlText w:val="%1."/>
      <w:lvlJc w:val="left"/>
      <w:pPr>
        <w:ind w:left="36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3" w15:restartNumberingAfterBreak="0">
    <w:nsid w:val="40801D58"/>
    <w:multiLevelType w:val="multilevel"/>
    <w:tmpl w:val="063C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C63FFD"/>
    <w:multiLevelType w:val="hybridMultilevel"/>
    <w:tmpl w:val="09821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D3C3C"/>
    <w:multiLevelType w:val="hybridMultilevel"/>
    <w:tmpl w:val="1B608B92"/>
    <w:lvl w:ilvl="0" w:tplc="BA8E8510">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16" w15:restartNumberingAfterBreak="0">
    <w:nsid w:val="553B0492"/>
    <w:multiLevelType w:val="hybridMultilevel"/>
    <w:tmpl w:val="8D7EC63E"/>
    <w:lvl w:ilvl="0" w:tplc="72D6F25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4C580F"/>
    <w:multiLevelType w:val="multilevel"/>
    <w:tmpl w:val="FA98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AE7E76"/>
    <w:multiLevelType w:val="hybridMultilevel"/>
    <w:tmpl w:val="0AF47A7A"/>
    <w:lvl w:ilvl="0" w:tplc="4FDC2970">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9" w15:restartNumberingAfterBreak="0">
    <w:nsid w:val="5ED728A8"/>
    <w:multiLevelType w:val="hybridMultilevel"/>
    <w:tmpl w:val="E2F69D1A"/>
    <w:lvl w:ilvl="0" w:tplc="1F52D196">
      <w:start w:val="3"/>
      <w:numFmt w:val="decimal"/>
      <w:lvlText w:val="%1."/>
      <w:lvlJc w:val="left"/>
      <w:pPr>
        <w:ind w:left="-774" w:hanging="360"/>
      </w:pPr>
      <w:rPr>
        <w:rFonts w:hint="default"/>
        <w:b/>
        <w:sz w:val="28"/>
        <w:u w:val="single"/>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20" w15:restartNumberingAfterBreak="0">
    <w:nsid w:val="606B2C09"/>
    <w:multiLevelType w:val="hybridMultilevel"/>
    <w:tmpl w:val="0FE08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E19BE"/>
    <w:multiLevelType w:val="multilevel"/>
    <w:tmpl w:val="9C3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193D37"/>
    <w:multiLevelType w:val="hybridMultilevel"/>
    <w:tmpl w:val="63B69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94523"/>
    <w:multiLevelType w:val="multilevel"/>
    <w:tmpl w:val="355A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EB60D1"/>
    <w:multiLevelType w:val="multilevel"/>
    <w:tmpl w:val="190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761DCA"/>
    <w:multiLevelType w:val="hybridMultilevel"/>
    <w:tmpl w:val="5F42FD00"/>
    <w:lvl w:ilvl="0" w:tplc="BAACE936">
      <w:start w:val="1"/>
      <w:numFmt w:val="decimal"/>
      <w:lvlText w:val="%1-"/>
      <w:lvlJc w:val="left"/>
      <w:pPr>
        <w:ind w:left="-774"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num w:numId="1">
    <w:abstractNumId w:val="8"/>
  </w:num>
  <w:num w:numId="2">
    <w:abstractNumId w:val="12"/>
  </w:num>
  <w:num w:numId="3">
    <w:abstractNumId w:val="0"/>
  </w:num>
  <w:num w:numId="4">
    <w:abstractNumId w:val="15"/>
  </w:num>
  <w:num w:numId="5">
    <w:abstractNumId w:val="19"/>
  </w:num>
  <w:num w:numId="6">
    <w:abstractNumId w:val="25"/>
  </w:num>
  <w:num w:numId="7">
    <w:abstractNumId w:val="14"/>
  </w:num>
  <w:num w:numId="8">
    <w:abstractNumId w:val="16"/>
  </w:num>
  <w:num w:numId="9">
    <w:abstractNumId w:val="2"/>
  </w:num>
  <w:num w:numId="10">
    <w:abstractNumId w:val="10"/>
  </w:num>
  <w:num w:numId="11">
    <w:abstractNumId w:val="18"/>
  </w:num>
  <w:num w:numId="12">
    <w:abstractNumId w:val="1"/>
  </w:num>
  <w:num w:numId="13">
    <w:abstractNumId w:val="20"/>
  </w:num>
  <w:num w:numId="14">
    <w:abstractNumId w:val="23"/>
  </w:num>
  <w:num w:numId="15">
    <w:abstractNumId w:val="5"/>
  </w:num>
  <w:num w:numId="16">
    <w:abstractNumId w:val="11"/>
  </w:num>
  <w:num w:numId="17">
    <w:abstractNumId w:val="7"/>
  </w:num>
  <w:num w:numId="18">
    <w:abstractNumId w:val="13"/>
  </w:num>
  <w:num w:numId="19">
    <w:abstractNumId w:val="6"/>
  </w:num>
  <w:num w:numId="20">
    <w:abstractNumId w:val="3"/>
  </w:num>
  <w:num w:numId="21">
    <w:abstractNumId w:val="17"/>
  </w:num>
  <w:num w:numId="22">
    <w:abstractNumId w:val="4"/>
  </w:num>
  <w:num w:numId="23">
    <w:abstractNumId w:val="22"/>
  </w:num>
  <w:num w:numId="24">
    <w:abstractNumId w:val="24"/>
  </w:num>
  <w:num w:numId="25">
    <w:abstractNumId w:val="21"/>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FC8"/>
    <w:rsid w:val="00007481"/>
    <w:rsid w:val="00027F62"/>
    <w:rsid w:val="00033E61"/>
    <w:rsid w:val="00033EF5"/>
    <w:rsid w:val="000376FF"/>
    <w:rsid w:val="00047518"/>
    <w:rsid w:val="0005117F"/>
    <w:rsid w:val="00051AF8"/>
    <w:rsid w:val="000623E0"/>
    <w:rsid w:val="000664C4"/>
    <w:rsid w:val="00067DCD"/>
    <w:rsid w:val="000734EB"/>
    <w:rsid w:val="00077B7B"/>
    <w:rsid w:val="00080472"/>
    <w:rsid w:val="000902ED"/>
    <w:rsid w:val="00090FC1"/>
    <w:rsid w:val="00092C54"/>
    <w:rsid w:val="00092CAC"/>
    <w:rsid w:val="00097529"/>
    <w:rsid w:val="000A060F"/>
    <w:rsid w:val="000A2E3B"/>
    <w:rsid w:val="000B090B"/>
    <w:rsid w:val="000C0893"/>
    <w:rsid w:val="000C277F"/>
    <w:rsid w:val="000D2FA0"/>
    <w:rsid w:val="000E008E"/>
    <w:rsid w:val="000E074C"/>
    <w:rsid w:val="000E0E2A"/>
    <w:rsid w:val="000E1CEB"/>
    <w:rsid w:val="000E57FB"/>
    <w:rsid w:val="000E5C8A"/>
    <w:rsid w:val="000E5ED1"/>
    <w:rsid w:val="000F0823"/>
    <w:rsid w:val="000F679F"/>
    <w:rsid w:val="001011B7"/>
    <w:rsid w:val="00101D07"/>
    <w:rsid w:val="0010413C"/>
    <w:rsid w:val="00106DE4"/>
    <w:rsid w:val="00114CC4"/>
    <w:rsid w:val="00116E14"/>
    <w:rsid w:val="001250B7"/>
    <w:rsid w:val="001321CF"/>
    <w:rsid w:val="0013331F"/>
    <w:rsid w:val="00143E50"/>
    <w:rsid w:val="001458B3"/>
    <w:rsid w:val="00165570"/>
    <w:rsid w:val="001664C9"/>
    <w:rsid w:val="00177325"/>
    <w:rsid w:val="00184BA0"/>
    <w:rsid w:val="001866B1"/>
    <w:rsid w:val="00186831"/>
    <w:rsid w:val="001918A0"/>
    <w:rsid w:val="001A2B71"/>
    <w:rsid w:val="001A4D17"/>
    <w:rsid w:val="001A5D76"/>
    <w:rsid w:val="001B0861"/>
    <w:rsid w:val="001B431F"/>
    <w:rsid w:val="001C3FB7"/>
    <w:rsid w:val="001C63DF"/>
    <w:rsid w:val="001D122A"/>
    <w:rsid w:val="001E5CDE"/>
    <w:rsid w:val="001F2D9E"/>
    <w:rsid w:val="001F316F"/>
    <w:rsid w:val="00206337"/>
    <w:rsid w:val="00206EF6"/>
    <w:rsid w:val="00210E62"/>
    <w:rsid w:val="00216BD6"/>
    <w:rsid w:val="00220C41"/>
    <w:rsid w:val="0022405A"/>
    <w:rsid w:val="00232CE4"/>
    <w:rsid w:val="00234F90"/>
    <w:rsid w:val="00237351"/>
    <w:rsid w:val="0025275A"/>
    <w:rsid w:val="002571E5"/>
    <w:rsid w:val="00263B7A"/>
    <w:rsid w:val="0026460A"/>
    <w:rsid w:val="002707B4"/>
    <w:rsid w:val="0028376B"/>
    <w:rsid w:val="00283A5F"/>
    <w:rsid w:val="002903E0"/>
    <w:rsid w:val="00291E94"/>
    <w:rsid w:val="002A0A16"/>
    <w:rsid w:val="002A24A0"/>
    <w:rsid w:val="002A370E"/>
    <w:rsid w:val="002A5F2A"/>
    <w:rsid w:val="002A72D0"/>
    <w:rsid w:val="002B4BB1"/>
    <w:rsid w:val="002C0E99"/>
    <w:rsid w:val="002C39BE"/>
    <w:rsid w:val="002D2A46"/>
    <w:rsid w:val="002D59E1"/>
    <w:rsid w:val="002D61C8"/>
    <w:rsid w:val="002D662A"/>
    <w:rsid w:val="003055D9"/>
    <w:rsid w:val="00314ED2"/>
    <w:rsid w:val="0032014B"/>
    <w:rsid w:val="00325C45"/>
    <w:rsid w:val="00342981"/>
    <w:rsid w:val="0035084A"/>
    <w:rsid w:val="00350BF3"/>
    <w:rsid w:val="0035231C"/>
    <w:rsid w:val="003547F6"/>
    <w:rsid w:val="003548FD"/>
    <w:rsid w:val="00356F9E"/>
    <w:rsid w:val="0036706D"/>
    <w:rsid w:val="003715B3"/>
    <w:rsid w:val="003730D9"/>
    <w:rsid w:val="003746C1"/>
    <w:rsid w:val="0038395C"/>
    <w:rsid w:val="0038404C"/>
    <w:rsid w:val="00387DEA"/>
    <w:rsid w:val="00394EF0"/>
    <w:rsid w:val="003A1049"/>
    <w:rsid w:val="003A1B73"/>
    <w:rsid w:val="003A7FC8"/>
    <w:rsid w:val="003B5D82"/>
    <w:rsid w:val="003B6CBA"/>
    <w:rsid w:val="003D0757"/>
    <w:rsid w:val="003D77CD"/>
    <w:rsid w:val="003E26B0"/>
    <w:rsid w:val="003E4B7B"/>
    <w:rsid w:val="003E5E7A"/>
    <w:rsid w:val="003F15E3"/>
    <w:rsid w:val="003F20A1"/>
    <w:rsid w:val="003F5B00"/>
    <w:rsid w:val="003F6A9B"/>
    <w:rsid w:val="00401E13"/>
    <w:rsid w:val="00406571"/>
    <w:rsid w:val="00407F61"/>
    <w:rsid w:val="00420248"/>
    <w:rsid w:val="00420FE2"/>
    <w:rsid w:val="0042767A"/>
    <w:rsid w:val="00441BA7"/>
    <w:rsid w:val="00443E3A"/>
    <w:rsid w:val="00444E5B"/>
    <w:rsid w:val="00450DF7"/>
    <w:rsid w:val="00466E77"/>
    <w:rsid w:val="004713AB"/>
    <w:rsid w:val="00486F35"/>
    <w:rsid w:val="00492EC1"/>
    <w:rsid w:val="004B08F4"/>
    <w:rsid w:val="004C3811"/>
    <w:rsid w:val="004D165C"/>
    <w:rsid w:val="004D7E2B"/>
    <w:rsid w:val="004E05BC"/>
    <w:rsid w:val="004E2D42"/>
    <w:rsid w:val="004E361C"/>
    <w:rsid w:val="004E68DF"/>
    <w:rsid w:val="004E73AD"/>
    <w:rsid w:val="004F139D"/>
    <w:rsid w:val="00500C8B"/>
    <w:rsid w:val="00504A66"/>
    <w:rsid w:val="00514F69"/>
    <w:rsid w:val="00522328"/>
    <w:rsid w:val="00522EA5"/>
    <w:rsid w:val="0052331A"/>
    <w:rsid w:val="0053069B"/>
    <w:rsid w:val="00534C35"/>
    <w:rsid w:val="005350BA"/>
    <w:rsid w:val="00535BD4"/>
    <w:rsid w:val="005427F8"/>
    <w:rsid w:val="00543A25"/>
    <w:rsid w:val="0054704F"/>
    <w:rsid w:val="00550A47"/>
    <w:rsid w:val="005511B7"/>
    <w:rsid w:val="005561C1"/>
    <w:rsid w:val="00556403"/>
    <w:rsid w:val="00560FD5"/>
    <w:rsid w:val="0056241B"/>
    <w:rsid w:val="0057530A"/>
    <w:rsid w:val="00577BD0"/>
    <w:rsid w:val="00581D4D"/>
    <w:rsid w:val="00596BDD"/>
    <w:rsid w:val="005A2C7B"/>
    <w:rsid w:val="005B29C8"/>
    <w:rsid w:val="005C16A1"/>
    <w:rsid w:val="005C1ED8"/>
    <w:rsid w:val="005D0361"/>
    <w:rsid w:val="005D6A75"/>
    <w:rsid w:val="005E223A"/>
    <w:rsid w:val="005F1F9B"/>
    <w:rsid w:val="005F6DE1"/>
    <w:rsid w:val="00600816"/>
    <w:rsid w:val="0060284F"/>
    <w:rsid w:val="00602EF3"/>
    <w:rsid w:val="00604F08"/>
    <w:rsid w:val="006113DC"/>
    <w:rsid w:val="006158F2"/>
    <w:rsid w:val="006177D8"/>
    <w:rsid w:val="0062748C"/>
    <w:rsid w:val="00633071"/>
    <w:rsid w:val="0064039D"/>
    <w:rsid w:val="00642E34"/>
    <w:rsid w:val="00652518"/>
    <w:rsid w:val="0065714C"/>
    <w:rsid w:val="0067416A"/>
    <w:rsid w:val="00675595"/>
    <w:rsid w:val="00677CD3"/>
    <w:rsid w:val="00681E72"/>
    <w:rsid w:val="006849FD"/>
    <w:rsid w:val="0069022E"/>
    <w:rsid w:val="00690C35"/>
    <w:rsid w:val="00693E60"/>
    <w:rsid w:val="006A1496"/>
    <w:rsid w:val="006A42DA"/>
    <w:rsid w:val="006B06D4"/>
    <w:rsid w:val="006B6A12"/>
    <w:rsid w:val="006C288F"/>
    <w:rsid w:val="006C2A33"/>
    <w:rsid w:val="006C47BC"/>
    <w:rsid w:val="006C538B"/>
    <w:rsid w:val="006C78DA"/>
    <w:rsid w:val="006D43B7"/>
    <w:rsid w:val="006D45B5"/>
    <w:rsid w:val="006D6022"/>
    <w:rsid w:val="006E11BD"/>
    <w:rsid w:val="006E66EE"/>
    <w:rsid w:val="006F34FA"/>
    <w:rsid w:val="007111AB"/>
    <w:rsid w:val="0071720B"/>
    <w:rsid w:val="00717944"/>
    <w:rsid w:val="00733820"/>
    <w:rsid w:val="007353D3"/>
    <w:rsid w:val="00741931"/>
    <w:rsid w:val="0075014E"/>
    <w:rsid w:val="00752960"/>
    <w:rsid w:val="0075365E"/>
    <w:rsid w:val="007567EA"/>
    <w:rsid w:val="007600AA"/>
    <w:rsid w:val="00761087"/>
    <w:rsid w:val="007627C8"/>
    <w:rsid w:val="00767E70"/>
    <w:rsid w:val="007702AF"/>
    <w:rsid w:val="00770DF5"/>
    <w:rsid w:val="00782A6F"/>
    <w:rsid w:val="00787B5E"/>
    <w:rsid w:val="007A30AC"/>
    <w:rsid w:val="007B43F0"/>
    <w:rsid w:val="007C0E51"/>
    <w:rsid w:val="007C69B4"/>
    <w:rsid w:val="007D18DE"/>
    <w:rsid w:val="007E35A8"/>
    <w:rsid w:val="00810984"/>
    <w:rsid w:val="00810B52"/>
    <w:rsid w:val="00816D22"/>
    <w:rsid w:val="00817A7C"/>
    <w:rsid w:val="00817C19"/>
    <w:rsid w:val="008233BF"/>
    <w:rsid w:val="00826A2D"/>
    <w:rsid w:val="0083106A"/>
    <w:rsid w:val="00857449"/>
    <w:rsid w:val="00857DEC"/>
    <w:rsid w:val="00860EFE"/>
    <w:rsid w:val="00863D81"/>
    <w:rsid w:val="008922C4"/>
    <w:rsid w:val="008A44C9"/>
    <w:rsid w:val="008A7CB6"/>
    <w:rsid w:val="008C59D9"/>
    <w:rsid w:val="008D689F"/>
    <w:rsid w:val="008F0330"/>
    <w:rsid w:val="00905E51"/>
    <w:rsid w:val="0091101B"/>
    <w:rsid w:val="00914E9C"/>
    <w:rsid w:val="009210C3"/>
    <w:rsid w:val="00923AA1"/>
    <w:rsid w:val="00926D6D"/>
    <w:rsid w:val="00926D80"/>
    <w:rsid w:val="00934602"/>
    <w:rsid w:val="00944C30"/>
    <w:rsid w:val="00946978"/>
    <w:rsid w:val="0095789D"/>
    <w:rsid w:val="009635FD"/>
    <w:rsid w:val="009637FF"/>
    <w:rsid w:val="00974969"/>
    <w:rsid w:val="009803E8"/>
    <w:rsid w:val="0098572D"/>
    <w:rsid w:val="00991E61"/>
    <w:rsid w:val="00992921"/>
    <w:rsid w:val="00995282"/>
    <w:rsid w:val="009A1F40"/>
    <w:rsid w:val="009A2A16"/>
    <w:rsid w:val="009A3DC3"/>
    <w:rsid w:val="009A5DFD"/>
    <w:rsid w:val="009B6685"/>
    <w:rsid w:val="009C0FE1"/>
    <w:rsid w:val="009C29D8"/>
    <w:rsid w:val="009C3A69"/>
    <w:rsid w:val="009C4ECD"/>
    <w:rsid w:val="009D5A57"/>
    <w:rsid w:val="009E4293"/>
    <w:rsid w:val="009E5337"/>
    <w:rsid w:val="009E6B95"/>
    <w:rsid w:val="009F1998"/>
    <w:rsid w:val="00A020F6"/>
    <w:rsid w:val="00A024CF"/>
    <w:rsid w:val="00A0284B"/>
    <w:rsid w:val="00A0518D"/>
    <w:rsid w:val="00A0598F"/>
    <w:rsid w:val="00A1341E"/>
    <w:rsid w:val="00A1469E"/>
    <w:rsid w:val="00A20F6D"/>
    <w:rsid w:val="00A3127B"/>
    <w:rsid w:val="00A401A1"/>
    <w:rsid w:val="00A42FC6"/>
    <w:rsid w:val="00A43B6F"/>
    <w:rsid w:val="00A47975"/>
    <w:rsid w:val="00A57805"/>
    <w:rsid w:val="00A62707"/>
    <w:rsid w:val="00A64ADC"/>
    <w:rsid w:val="00A65A1F"/>
    <w:rsid w:val="00A70CA6"/>
    <w:rsid w:val="00A70CD9"/>
    <w:rsid w:val="00A72615"/>
    <w:rsid w:val="00A72954"/>
    <w:rsid w:val="00A76E2A"/>
    <w:rsid w:val="00A80031"/>
    <w:rsid w:val="00A82B30"/>
    <w:rsid w:val="00A86705"/>
    <w:rsid w:val="00A96736"/>
    <w:rsid w:val="00AA4CC1"/>
    <w:rsid w:val="00AB104B"/>
    <w:rsid w:val="00AB776F"/>
    <w:rsid w:val="00AC3525"/>
    <w:rsid w:val="00AD4860"/>
    <w:rsid w:val="00AD7A7F"/>
    <w:rsid w:val="00AE10D7"/>
    <w:rsid w:val="00AE381F"/>
    <w:rsid w:val="00AF68BE"/>
    <w:rsid w:val="00AF7D54"/>
    <w:rsid w:val="00B316A2"/>
    <w:rsid w:val="00B3252F"/>
    <w:rsid w:val="00B34719"/>
    <w:rsid w:val="00B34A8E"/>
    <w:rsid w:val="00B5343D"/>
    <w:rsid w:val="00B54AF3"/>
    <w:rsid w:val="00B56805"/>
    <w:rsid w:val="00B61246"/>
    <w:rsid w:val="00B67028"/>
    <w:rsid w:val="00B71568"/>
    <w:rsid w:val="00B73406"/>
    <w:rsid w:val="00B80EE0"/>
    <w:rsid w:val="00B840AF"/>
    <w:rsid w:val="00B87E08"/>
    <w:rsid w:val="00B907AF"/>
    <w:rsid w:val="00B90D87"/>
    <w:rsid w:val="00B92653"/>
    <w:rsid w:val="00B978E1"/>
    <w:rsid w:val="00BA111F"/>
    <w:rsid w:val="00BA2DC3"/>
    <w:rsid w:val="00BA2EA6"/>
    <w:rsid w:val="00BA3D28"/>
    <w:rsid w:val="00BA5EC2"/>
    <w:rsid w:val="00BA718E"/>
    <w:rsid w:val="00BB11A6"/>
    <w:rsid w:val="00BD171E"/>
    <w:rsid w:val="00BD1BF9"/>
    <w:rsid w:val="00BE043C"/>
    <w:rsid w:val="00BF28E8"/>
    <w:rsid w:val="00BF4BCF"/>
    <w:rsid w:val="00BF4BDC"/>
    <w:rsid w:val="00BF7D4D"/>
    <w:rsid w:val="00C02A94"/>
    <w:rsid w:val="00C031A4"/>
    <w:rsid w:val="00C1041E"/>
    <w:rsid w:val="00C1067A"/>
    <w:rsid w:val="00C212C3"/>
    <w:rsid w:val="00C23999"/>
    <w:rsid w:val="00C2402F"/>
    <w:rsid w:val="00C25A7F"/>
    <w:rsid w:val="00C32A65"/>
    <w:rsid w:val="00C34540"/>
    <w:rsid w:val="00C434DD"/>
    <w:rsid w:val="00C7371E"/>
    <w:rsid w:val="00C76970"/>
    <w:rsid w:val="00C83DFC"/>
    <w:rsid w:val="00C905C1"/>
    <w:rsid w:val="00C9082B"/>
    <w:rsid w:val="00C91943"/>
    <w:rsid w:val="00C91CF5"/>
    <w:rsid w:val="00C93C0C"/>
    <w:rsid w:val="00CB0BC5"/>
    <w:rsid w:val="00CB6D7E"/>
    <w:rsid w:val="00CC1B9F"/>
    <w:rsid w:val="00CC6B93"/>
    <w:rsid w:val="00CD0002"/>
    <w:rsid w:val="00CD1AB5"/>
    <w:rsid w:val="00CD3FD9"/>
    <w:rsid w:val="00CD4E03"/>
    <w:rsid w:val="00CE2F5F"/>
    <w:rsid w:val="00CE601E"/>
    <w:rsid w:val="00CF5391"/>
    <w:rsid w:val="00D00E9D"/>
    <w:rsid w:val="00D011F8"/>
    <w:rsid w:val="00D01433"/>
    <w:rsid w:val="00D02141"/>
    <w:rsid w:val="00D02A44"/>
    <w:rsid w:val="00D04C62"/>
    <w:rsid w:val="00D11613"/>
    <w:rsid w:val="00D22B62"/>
    <w:rsid w:val="00D25402"/>
    <w:rsid w:val="00D26A41"/>
    <w:rsid w:val="00D272E5"/>
    <w:rsid w:val="00D36FCD"/>
    <w:rsid w:val="00D4196B"/>
    <w:rsid w:val="00D41D1A"/>
    <w:rsid w:val="00D50671"/>
    <w:rsid w:val="00D56E96"/>
    <w:rsid w:val="00D6363C"/>
    <w:rsid w:val="00D65305"/>
    <w:rsid w:val="00D718C3"/>
    <w:rsid w:val="00D8263D"/>
    <w:rsid w:val="00D830A0"/>
    <w:rsid w:val="00D8572D"/>
    <w:rsid w:val="00D872F1"/>
    <w:rsid w:val="00DB1AF7"/>
    <w:rsid w:val="00DB58FD"/>
    <w:rsid w:val="00DB7531"/>
    <w:rsid w:val="00DC0377"/>
    <w:rsid w:val="00DC0CAF"/>
    <w:rsid w:val="00DC127E"/>
    <w:rsid w:val="00DC2AAE"/>
    <w:rsid w:val="00DD4248"/>
    <w:rsid w:val="00DD5E85"/>
    <w:rsid w:val="00DD7B4D"/>
    <w:rsid w:val="00DE014B"/>
    <w:rsid w:val="00DE24DD"/>
    <w:rsid w:val="00DE4F2A"/>
    <w:rsid w:val="00DF4E67"/>
    <w:rsid w:val="00E04B4C"/>
    <w:rsid w:val="00E0675D"/>
    <w:rsid w:val="00E13D19"/>
    <w:rsid w:val="00E157E7"/>
    <w:rsid w:val="00E25BFF"/>
    <w:rsid w:val="00E35F1E"/>
    <w:rsid w:val="00E377BA"/>
    <w:rsid w:val="00E51015"/>
    <w:rsid w:val="00E517E9"/>
    <w:rsid w:val="00E52EF9"/>
    <w:rsid w:val="00E67A14"/>
    <w:rsid w:val="00E70158"/>
    <w:rsid w:val="00E73F37"/>
    <w:rsid w:val="00E74828"/>
    <w:rsid w:val="00E76438"/>
    <w:rsid w:val="00E82361"/>
    <w:rsid w:val="00E82C2C"/>
    <w:rsid w:val="00E83FCD"/>
    <w:rsid w:val="00EA6097"/>
    <w:rsid w:val="00EB2CC5"/>
    <w:rsid w:val="00EB3999"/>
    <w:rsid w:val="00ED3733"/>
    <w:rsid w:val="00ED7278"/>
    <w:rsid w:val="00ED7898"/>
    <w:rsid w:val="00ED7A22"/>
    <w:rsid w:val="00EE2332"/>
    <w:rsid w:val="00EE2C5F"/>
    <w:rsid w:val="00EE56E5"/>
    <w:rsid w:val="00EF0531"/>
    <w:rsid w:val="00EF215D"/>
    <w:rsid w:val="00EF76F0"/>
    <w:rsid w:val="00EF7AA5"/>
    <w:rsid w:val="00F03D20"/>
    <w:rsid w:val="00F06786"/>
    <w:rsid w:val="00F12A21"/>
    <w:rsid w:val="00F20DE2"/>
    <w:rsid w:val="00F25D00"/>
    <w:rsid w:val="00F2730A"/>
    <w:rsid w:val="00F305ED"/>
    <w:rsid w:val="00F34328"/>
    <w:rsid w:val="00F50613"/>
    <w:rsid w:val="00F52A61"/>
    <w:rsid w:val="00F53302"/>
    <w:rsid w:val="00F5361B"/>
    <w:rsid w:val="00F660A1"/>
    <w:rsid w:val="00F67C91"/>
    <w:rsid w:val="00F70E98"/>
    <w:rsid w:val="00F809D5"/>
    <w:rsid w:val="00F84110"/>
    <w:rsid w:val="00F86FE6"/>
    <w:rsid w:val="00F9010C"/>
    <w:rsid w:val="00F90615"/>
    <w:rsid w:val="00F931AF"/>
    <w:rsid w:val="00F93571"/>
    <w:rsid w:val="00F96E7C"/>
    <w:rsid w:val="00FA0E12"/>
    <w:rsid w:val="00FA5CE6"/>
    <w:rsid w:val="00FA62D8"/>
    <w:rsid w:val="00FB0B06"/>
    <w:rsid w:val="00FB0C86"/>
    <w:rsid w:val="00FB21A6"/>
    <w:rsid w:val="00FB335F"/>
    <w:rsid w:val="00FB4B26"/>
    <w:rsid w:val="00FC2278"/>
    <w:rsid w:val="00FC3227"/>
    <w:rsid w:val="00FC61A2"/>
    <w:rsid w:val="00FC742A"/>
    <w:rsid w:val="00FD6C7D"/>
    <w:rsid w:val="00FE390A"/>
    <w:rsid w:val="00FF4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34531"/>
  <w15:docId w15:val="{E8869660-88A2-470F-8B88-B9FB4B5C7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1A6"/>
    <w:rPr>
      <w:color w:val="0000FF" w:themeColor="hyperlink"/>
      <w:u w:val="single"/>
    </w:rPr>
  </w:style>
  <w:style w:type="table" w:styleId="TableGrid">
    <w:name w:val="Table Grid"/>
    <w:basedOn w:val="TableNormal"/>
    <w:uiPriority w:val="59"/>
    <w:qFormat/>
    <w:rsid w:val="00CD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A7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5D6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A75"/>
    <w:rPr>
      <w:rFonts w:ascii="Tahoma" w:hAnsi="Tahoma" w:cs="Tahoma"/>
      <w:sz w:val="16"/>
      <w:szCs w:val="16"/>
    </w:rPr>
  </w:style>
  <w:style w:type="paragraph" w:styleId="ListParagraph">
    <w:name w:val="List Paragraph"/>
    <w:basedOn w:val="Normal"/>
    <w:uiPriority w:val="34"/>
    <w:qFormat/>
    <w:rsid w:val="00717944"/>
    <w:pPr>
      <w:ind w:left="720"/>
      <w:contextualSpacing/>
    </w:pPr>
  </w:style>
  <w:style w:type="table" w:styleId="LightList-Accent1">
    <w:name w:val="Light List Accent 1"/>
    <w:basedOn w:val="TableNormal"/>
    <w:uiPriority w:val="61"/>
    <w:rsid w:val="00234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
    <w:name w:val="تمن انكليزي"/>
    <w:basedOn w:val="Normal"/>
    <w:link w:val="Char"/>
    <w:qFormat/>
    <w:rsid w:val="000A2E3B"/>
    <w:pPr>
      <w:bidi w:val="0"/>
      <w:spacing w:after="0" w:line="360" w:lineRule="auto"/>
      <w:ind w:firstLine="567"/>
      <w:jc w:val="lowKashida"/>
    </w:pPr>
    <w:rPr>
      <w:rFonts w:ascii="Times New Roman" w:eastAsia="Times New Roman" w:hAnsi="Times New Roman" w:cs="Times New Roman"/>
      <w:sz w:val="28"/>
      <w:szCs w:val="24"/>
      <w:lang w:val="x-none" w:eastAsia="x-none"/>
    </w:rPr>
  </w:style>
  <w:style w:type="character" w:customStyle="1" w:styleId="Char">
    <w:name w:val="تمن انكليزي Char"/>
    <w:link w:val="a"/>
    <w:rsid w:val="000A2E3B"/>
    <w:rPr>
      <w:rFonts w:ascii="Times New Roman" w:eastAsia="Times New Roman" w:hAnsi="Times New Roman" w:cs="Times New Roman"/>
      <w:sz w:val="28"/>
      <w:szCs w:val="24"/>
      <w:lang w:val="x-none" w:eastAsia="x-none"/>
    </w:rPr>
  </w:style>
  <w:style w:type="table" w:customStyle="1" w:styleId="-11">
    <w:name w:val="شبكة فاتحة - تمييز 11"/>
    <w:basedOn w:val="TableNormal"/>
    <w:next w:val="LightGrid-Accent1"/>
    <w:uiPriority w:val="62"/>
    <w:rsid w:val="00E25BFF"/>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rsid w:val="00E25BF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51">
    <w:name w:val="شبكة فاتحة - تمييز 51"/>
    <w:basedOn w:val="TableNormal"/>
    <w:next w:val="LightGrid-Accent5"/>
    <w:uiPriority w:val="62"/>
    <w:rsid w:val="007702AF"/>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rsid w:val="007702A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تظليل متوسط 1 - تمييز 51"/>
    <w:basedOn w:val="TableNormal"/>
    <w:next w:val="MediumShading1-Accent5"/>
    <w:uiPriority w:val="63"/>
    <w:rsid w:val="00A80031"/>
    <w:pPr>
      <w:spacing w:after="0" w:line="240" w:lineRule="auto"/>
    </w:p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00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A800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3-11">
    <w:name w:val="شبكة متوسطة 3 - تمييز 11"/>
    <w:basedOn w:val="TableNormal"/>
    <w:next w:val="MediumGrid3-Accent1"/>
    <w:uiPriority w:val="69"/>
    <w:rsid w:val="0067416A"/>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1">
    <w:name w:val="Medium Grid 3 Accent 1"/>
    <w:basedOn w:val="TableNormal"/>
    <w:uiPriority w:val="69"/>
    <w:rsid w:val="006741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ghtShading-Accent3">
    <w:name w:val="Light Shading Accent 3"/>
    <w:basedOn w:val="TableNormal"/>
    <w:uiPriority w:val="60"/>
    <w:rsid w:val="0067416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52">
    <w:name w:val="شبكة فاتحة - تمييز 52"/>
    <w:basedOn w:val="TableNormal"/>
    <w:next w:val="LightGrid-Accent5"/>
    <w:uiPriority w:val="62"/>
    <w:rsid w:val="003055D9"/>
    <w:pPr>
      <w:spacing w:after="0" w:line="240" w:lineRule="auto"/>
    </w:p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NormalWeb">
    <w:name w:val="Normal (Web)"/>
    <w:basedOn w:val="Normal"/>
    <w:uiPriority w:val="99"/>
    <w:semiHidden/>
    <w:unhideWhenUsed/>
    <w:rsid w:val="00B61246"/>
    <w:rPr>
      <w:rFonts w:ascii="Times New Roman" w:hAnsi="Times New Roman" w:cs="Times New Roman"/>
      <w:sz w:val="24"/>
      <w:szCs w:val="24"/>
    </w:rPr>
  </w:style>
  <w:style w:type="paragraph" w:customStyle="1" w:styleId="ds-markdown-paragraph">
    <w:name w:val="ds-markdown-paragraph"/>
    <w:basedOn w:val="Normal"/>
    <w:rsid w:val="0065251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2518"/>
    <w:rPr>
      <w:i/>
      <w:iCs/>
    </w:rPr>
  </w:style>
  <w:style w:type="character" w:styleId="UnresolvedMention">
    <w:name w:val="Unresolved Mention"/>
    <w:basedOn w:val="DefaultParagraphFont"/>
    <w:uiPriority w:val="99"/>
    <w:semiHidden/>
    <w:unhideWhenUsed/>
    <w:rsid w:val="00C91943"/>
    <w:rPr>
      <w:color w:val="605E5C"/>
      <w:shd w:val="clear" w:color="auto" w:fill="E1DFDD"/>
    </w:rPr>
  </w:style>
  <w:style w:type="paragraph" w:styleId="Header">
    <w:name w:val="header"/>
    <w:basedOn w:val="Normal"/>
    <w:link w:val="HeaderChar"/>
    <w:uiPriority w:val="99"/>
    <w:unhideWhenUsed/>
    <w:rsid w:val="0040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61"/>
  </w:style>
  <w:style w:type="paragraph" w:styleId="Footer">
    <w:name w:val="footer"/>
    <w:basedOn w:val="Normal"/>
    <w:link w:val="FooterChar"/>
    <w:uiPriority w:val="99"/>
    <w:unhideWhenUsed/>
    <w:rsid w:val="0040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5906">
      <w:bodyDiv w:val="1"/>
      <w:marLeft w:val="0"/>
      <w:marRight w:val="0"/>
      <w:marTop w:val="0"/>
      <w:marBottom w:val="0"/>
      <w:divBdr>
        <w:top w:val="none" w:sz="0" w:space="0" w:color="auto"/>
        <w:left w:val="none" w:sz="0" w:space="0" w:color="auto"/>
        <w:bottom w:val="none" w:sz="0" w:space="0" w:color="auto"/>
        <w:right w:val="none" w:sz="0" w:space="0" w:color="auto"/>
      </w:divBdr>
    </w:div>
    <w:div w:id="31418638">
      <w:bodyDiv w:val="1"/>
      <w:marLeft w:val="0"/>
      <w:marRight w:val="0"/>
      <w:marTop w:val="0"/>
      <w:marBottom w:val="0"/>
      <w:divBdr>
        <w:top w:val="none" w:sz="0" w:space="0" w:color="auto"/>
        <w:left w:val="none" w:sz="0" w:space="0" w:color="auto"/>
        <w:bottom w:val="none" w:sz="0" w:space="0" w:color="auto"/>
        <w:right w:val="none" w:sz="0" w:space="0" w:color="auto"/>
      </w:divBdr>
    </w:div>
    <w:div w:id="54549648">
      <w:bodyDiv w:val="1"/>
      <w:marLeft w:val="0"/>
      <w:marRight w:val="0"/>
      <w:marTop w:val="0"/>
      <w:marBottom w:val="0"/>
      <w:divBdr>
        <w:top w:val="none" w:sz="0" w:space="0" w:color="auto"/>
        <w:left w:val="none" w:sz="0" w:space="0" w:color="auto"/>
        <w:bottom w:val="none" w:sz="0" w:space="0" w:color="auto"/>
        <w:right w:val="none" w:sz="0" w:space="0" w:color="auto"/>
      </w:divBdr>
    </w:div>
    <w:div w:id="85419593">
      <w:bodyDiv w:val="1"/>
      <w:marLeft w:val="0"/>
      <w:marRight w:val="0"/>
      <w:marTop w:val="0"/>
      <w:marBottom w:val="0"/>
      <w:divBdr>
        <w:top w:val="none" w:sz="0" w:space="0" w:color="auto"/>
        <w:left w:val="none" w:sz="0" w:space="0" w:color="auto"/>
        <w:bottom w:val="none" w:sz="0" w:space="0" w:color="auto"/>
        <w:right w:val="none" w:sz="0" w:space="0" w:color="auto"/>
      </w:divBdr>
    </w:div>
    <w:div w:id="158928390">
      <w:bodyDiv w:val="1"/>
      <w:marLeft w:val="0"/>
      <w:marRight w:val="0"/>
      <w:marTop w:val="0"/>
      <w:marBottom w:val="0"/>
      <w:divBdr>
        <w:top w:val="none" w:sz="0" w:space="0" w:color="auto"/>
        <w:left w:val="none" w:sz="0" w:space="0" w:color="auto"/>
        <w:bottom w:val="none" w:sz="0" w:space="0" w:color="auto"/>
        <w:right w:val="none" w:sz="0" w:space="0" w:color="auto"/>
      </w:divBdr>
    </w:div>
    <w:div w:id="184179786">
      <w:bodyDiv w:val="1"/>
      <w:marLeft w:val="0"/>
      <w:marRight w:val="0"/>
      <w:marTop w:val="0"/>
      <w:marBottom w:val="0"/>
      <w:divBdr>
        <w:top w:val="none" w:sz="0" w:space="0" w:color="auto"/>
        <w:left w:val="none" w:sz="0" w:space="0" w:color="auto"/>
        <w:bottom w:val="none" w:sz="0" w:space="0" w:color="auto"/>
        <w:right w:val="none" w:sz="0" w:space="0" w:color="auto"/>
      </w:divBdr>
    </w:div>
    <w:div w:id="231503151">
      <w:bodyDiv w:val="1"/>
      <w:marLeft w:val="0"/>
      <w:marRight w:val="0"/>
      <w:marTop w:val="0"/>
      <w:marBottom w:val="0"/>
      <w:divBdr>
        <w:top w:val="none" w:sz="0" w:space="0" w:color="auto"/>
        <w:left w:val="none" w:sz="0" w:space="0" w:color="auto"/>
        <w:bottom w:val="none" w:sz="0" w:space="0" w:color="auto"/>
        <w:right w:val="none" w:sz="0" w:space="0" w:color="auto"/>
      </w:divBdr>
    </w:div>
    <w:div w:id="319846943">
      <w:bodyDiv w:val="1"/>
      <w:marLeft w:val="0"/>
      <w:marRight w:val="0"/>
      <w:marTop w:val="0"/>
      <w:marBottom w:val="0"/>
      <w:divBdr>
        <w:top w:val="none" w:sz="0" w:space="0" w:color="auto"/>
        <w:left w:val="none" w:sz="0" w:space="0" w:color="auto"/>
        <w:bottom w:val="none" w:sz="0" w:space="0" w:color="auto"/>
        <w:right w:val="none" w:sz="0" w:space="0" w:color="auto"/>
      </w:divBdr>
    </w:div>
    <w:div w:id="326179747">
      <w:bodyDiv w:val="1"/>
      <w:marLeft w:val="0"/>
      <w:marRight w:val="0"/>
      <w:marTop w:val="0"/>
      <w:marBottom w:val="0"/>
      <w:divBdr>
        <w:top w:val="none" w:sz="0" w:space="0" w:color="auto"/>
        <w:left w:val="none" w:sz="0" w:space="0" w:color="auto"/>
        <w:bottom w:val="none" w:sz="0" w:space="0" w:color="auto"/>
        <w:right w:val="none" w:sz="0" w:space="0" w:color="auto"/>
      </w:divBdr>
    </w:div>
    <w:div w:id="359552390">
      <w:bodyDiv w:val="1"/>
      <w:marLeft w:val="0"/>
      <w:marRight w:val="0"/>
      <w:marTop w:val="0"/>
      <w:marBottom w:val="0"/>
      <w:divBdr>
        <w:top w:val="none" w:sz="0" w:space="0" w:color="auto"/>
        <w:left w:val="none" w:sz="0" w:space="0" w:color="auto"/>
        <w:bottom w:val="none" w:sz="0" w:space="0" w:color="auto"/>
        <w:right w:val="none" w:sz="0" w:space="0" w:color="auto"/>
      </w:divBdr>
    </w:div>
    <w:div w:id="380323747">
      <w:bodyDiv w:val="1"/>
      <w:marLeft w:val="0"/>
      <w:marRight w:val="0"/>
      <w:marTop w:val="0"/>
      <w:marBottom w:val="0"/>
      <w:divBdr>
        <w:top w:val="none" w:sz="0" w:space="0" w:color="auto"/>
        <w:left w:val="none" w:sz="0" w:space="0" w:color="auto"/>
        <w:bottom w:val="none" w:sz="0" w:space="0" w:color="auto"/>
        <w:right w:val="none" w:sz="0" w:space="0" w:color="auto"/>
      </w:divBdr>
    </w:div>
    <w:div w:id="445271766">
      <w:bodyDiv w:val="1"/>
      <w:marLeft w:val="0"/>
      <w:marRight w:val="0"/>
      <w:marTop w:val="0"/>
      <w:marBottom w:val="0"/>
      <w:divBdr>
        <w:top w:val="none" w:sz="0" w:space="0" w:color="auto"/>
        <w:left w:val="none" w:sz="0" w:space="0" w:color="auto"/>
        <w:bottom w:val="none" w:sz="0" w:space="0" w:color="auto"/>
        <w:right w:val="none" w:sz="0" w:space="0" w:color="auto"/>
      </w:divBdr>
    </w:div>
    <w:div w:id="454644143">
      <w:bodyDiv w:val="1"/>
      <w:marLeft w:val="0"/>
      <w:marRight w:val="0"/>
      <w:marTop w:val="0"/>
      <w:marBottom w:val="0"/>
      <w:divBdr>
        <w:top w:val="none" w:sz="0" w:space="0" w:color="auto"/>
        <w:left w:val="none" w:sz="0" w:space="0" w:color="auto"/>
        <w:bottom w:val="none" w:sz="0" w:space="0" w:color="auto"/>
        <w:right w:val="none" w:sz="0" w:space="0" w:color="auto"/>
      </w:divBdr>
      <w:divsChild>
        <w:div w:id="1699042621">
          <w:marLeft w:val="0"/>
          <w:marRight w:val="0"/>
          <w:marTop w:val="0"/>
          <w:marBottom w:val="0"/>
          <w:divBdr>
            <w:top w:val="none" w:sz="0" w:space="0" w:color="auto"/>
            <w:left w:val="none" w:sz="0" w:space="0" w:color="auto"/>
            <w:bottom w:val="none" w:sz="0" w:space="0" w:color="auto"/>
            <w:right w:val="none" w:sz="0" w:space="0" w:color="auto"/>
          </w:divBdr>
          <w:divsChild>
            <w:div w:id="1243565284">
              <w:marLeft w:val="0"/>
              <w:marRight w:val="0"/>
              <w:marTop w:val="0"/>
              <w:marBottom w:val="0"/>
              <w:divBdr>
                <w:top w:val="none" w:sz="0" w:space="0" w:color="auto"/>
                <w:left w:val="none" w:sz="0" w:space="0" w:color="auto"/>
                <w:bottom w:val="none" w:sz="0" w:space="0" w:color="auto"/>
                <w:right w:val="none" w:sz="0" w:space="0" w:color="auto"/>
              </w:divBdr>
              <w:divsChild>
                <w:div w:id="1663505625">
                  <w:marLeft w:val="0"/>
                  <w:marRight w:val="0"/>
                  <w:marTop w:val="0"/>
                  <w:marBottom w:val="0"/>
                  <w:divBdr>
                    <w:top w:val="none" w:sz="0" w:space="0" w:color="auto"/>
                    <w:left w:val="none" w:sz="0" w:space="0" w:color="auto"/>
                    <w:bottom w:val="none" w:sz="0" w:space="0" w:color="auto"/>
                    <w:right w:val="none" w:sz="0" w:space="0" w:color="auto"/>
                  </w:divBdr>
                  <w:divsChild>
                    <w:div w:id="2065371143">
                      <w:marLeft w:val="0"/>
                      <w:marRight w:val="0"/>
                      <w:marTop w:val="0"/>
                      <w:marBottom w:val="0"/>
                      <w:divBdr>
                        <w:top w:val="none" w:sz="0" w:space="0" w:color="auto"/>
                        <w:left w:val="none" w:sz="0" w:space="0" w:color="auto"/>
                        <w:bottom w:val="none" w:sz="0" w:space="0" w:color="auto"/>
                        <w:right w:val="none" w:sz="0" w:space="0" w:color="auto"/>
                      </w:divBdr>
                      <w:divsChild>
                        <w:div w:id="1838417864">
                          <w:marLeft w:val="0"/>
                          <w:marRight w:val="0"/>
                          <w:marTop w:val="0"/>
                          <w:marBottom w:val="0"/>
                          <w:divBdr>
                            <w:top w:val="none" w:sz="0" w:space="0" w:color="auto"/>
                            <w:left w:val="none" w:sz="0" w:space="0" w:color="auto"/>
                            <w:bottom w:val="none" w:sz="0" w:space="0" w:color="auto"/>
                            <w:right w:val="none" w:sz="0" w:space="0" w:color="auto"/>
                          </w:divBdr>
                          <w:divsChild>
                            <w:div w:id="1573733033">
                              <w:marLeft w:val="0"/>
                              <w:marRight w:val="0"/>
                              <w:marTop w:val="0"/>
                              <w:marBottom w:val="0"/>
                              <w:divBdr>
                                <w:top w:val="none" w:sz="0" w:space="0" w:color="auto"/>
                                <w:left w:val="none" w:sz="0" w:space="0" w:color="auto"/>
                                <w:bottom w:val="none" w:sz="0" w:space="0" w:color="auto"/>
                                <w:right w:val="none" w:sz="0" w:space="0" w:color="auto"/>
                              </w:divBdr>
                              <w:divsChild>
                                <w:div w:id="1669552013">
                                  <w:marLeft w:val="0"/>
                                  <w:marRight w:val="0"/>
                                  <w:marTop w:val="0"/>
                                  <w:marBottom w:val="0"/>
                                  <w:divBdr>
                                    <w:top w:val="none" w:sz="0" w:space="0" w:color="auto"/>
                                    <w:left w:val="none" w:sz="0" w:space="0" w:color="auto"/>
                                    <w:bottom w:val="none" w:sz="0" w:space="0" w:color="auto"/>
                                    <w:right w:val="none" w:sz="0" w:space="0" w:color="auto"/>
                                  </w:divBdr>
                                  <w:divsChild>
                                    <w:div w:id="1392775495">
                                      <w:marLeft w:val="0"/>
                                      <w:marRight w:val="0"/>
                                      <w:marTop w:val="0"/>
                                      <w:marBottom w:val="0"/>
                                      <w:divBdr>
                                        <w:top w:val="none" w:sz="0" w:space="0" w:color="auto"/>
                                        <w:left w:val="none" w:sz="0" w:space="0" w:color="auto"/>
                                        <w:bottom w:val="none" w:sz="0" w:space="0" w:color="auto"/>
                                        <w:right w:val="none" w:sz="0" w:space="0" w:color="auto"/>
                                      </w:divBdr>
                                      <w:divsChild>
                                        <w:div w:id="9264162">
                                          <w:marLeft w:val="0"/>
                                          <w:marRight w:val="0"/>
                                          <w:marTop w:val="0"/>
                                          <w:marBottom w:val="0"/>
                                          <w:divBdr>
                                            <w:top w:val="none" w:sz="0" w:space="0" w:color="auto"/>
                                            <w:left w:val="none" w:sz="0" w:space="0" w:color="auto"/>
                                            <w:bottom w:val="none" w:sz="0" w:space="0" w:color="auto"/>
                                            <w:right w:val="none" w:sz="0" w:space="0" w:color="auto"/>
                                          </w:divBdr>
                                        </w:div>
                                        <w:div w:id="320697346">
                                          <w:marLeft w:val="0"/>
                                          <w:marRight w:val="0"/>
                                          <w:marTop w:val="0"/>
                                          <w:marBottom w:val="0"/>
                                          <w:divBdr>
                                            <w:top w:val="none" w:sz="0" w:space="0" w:color="auto"/>
                                            <w:left w:val="none" w:sz="0" w:space="0" w:color="auto"/>
                                            <w:bottom w:val="none" w:sz="0" w:space="0" w:color="auto"/>
                                            <w:right w:val="none" w:sz="0" w:space="0" w:color="auto"/>
                                          </w:divBdr>
                                        </w:div>
                                        <w:div w:id="2130470051">
                                          <w:marLeft w:val="0"/>
                                          <w:marRight w:val="0"/>
                                          <w:marTop w:val="0"/>
                                          <w:marBottom w:val="0"/>
                                          <w:divBdr>
                                            <w:top w:val="none" w:sz="0" w:space="0" w:color="auto"/>
                                            <w:left w:val="none" w:sz="0" w:space="0" w:color="auto"/>
                                            <w:bottom w:val="none" w:sz="0" w:space="0" w:color="auto"/>
                                            <w:right w:val="none" w:sz="0" w:space="0" w:color="auto"/>
                                          </w:divBdr>
                                        </w:div>
                                        <w:div w:id="20209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138647">
              <w:marLeft w:val="0"/>
              <w:marRight w:val="0"/>
              <w:marTop w:val="0"/>
              <w:marBottom w:val="0"/>
              <w:divBdr>
                <w:top w:val="none" w:sz="0" w:space="0" w:color="auto"/>
                <w:left w:val="none" w:sz="0" w:space="0" w:color="auto"/>
                <w:bottom w:val="none" w:sz="0" w:space="0" w:color="auto"/>
                <w:right w:val="none" w:sz="0" w:space="0" w:color="auto"/>
              </w:divBdr>
              <w:divsChild>
                <w:div w:id="859705328">
                  <w:marLeft w:val="0"/>
                  <w:marRight w:val="0"/>
                  <w:marTop w:val="0"/>
                  <w:marBottom w:val="0"/>
                  <w:divBdr>
                    <w:top w:val="none" w:sz="0" w:space="0" w:color="auto"/>
                    <w:left w:val="none" w:sz="0" w:space="0" w:color="auto"/>
                    <w:bottom w:val="none" w:sz="0" w:space="0" w:color="auto"/>
                    <w:right w:val="none" w:sz="0" w:space="0" w:color="auto"/>
                  </w:divBdr>
                  <w:divsChild>
                    <w:div w:id="2042973110">
                      <w:marLeft w:val="0"/>
                      <w:marRight w:val="0"/>
                      <w:marTop w:val="0"/>
                      <w:marBottom w:val="0"/>
                      <w:divBdr>
                        <w:top w:val="none" w:sz="0" w:space="0" w:color="auto"/>
                        <w:left w:val="none" w:sz="0" w:space="0" w:color="auto"/>
                        <w:bottom w:val="none" w:sz="0" w:space="0" w:color="auto"/>
                        <w:right w:val="none" w:sz="0" w:space="0" w:color="auto"/>
                      </w:divBdr>
                      <w:divsChild>
                        <w:div w:id="302541306">
                          <w:marLeft w:val="0"/>
                          <w:marRight w:val="0"/>
                          <w:marTop w:val="0"/>
                          <w:marBottom w:val="0"/>
                          <w:divBdr>
                            <w:top w:val="none" w:sz="0" w:space="0" w:color="auto"/>
                            <w:left w:val="none" w:sz="0" w:space="0" w:color="auto"/>
                            <w:bottom w:val="none" w:sz="0" w:space="0" w:color="auto"/>
                            <w:right w:val="none" w:sz="0" w:space="0" w:color="auto"/>
                          </w:divBdr>
                          <w:divsChild>
                            <w:div w:id="1426879737">
                              <w:marLeft w:val="0"/>
                              <w:marRight w:val="0"/>
                              <w:marTop w:val="0"/>
                              <w:marBottom w:val="0"/>
                              <w:divBdr>
                                <w:top w:val="none" w:sz="0" w:space="0" w:color="auto"/>
                                <w:left w:val="none" w:sz="0" w:space="0" w:color="auto"/>
                                <w:bottom w:val="none" w:sz="0" w:space="0" w:color="auto"/>
                                <w:right w:val="none" w:sz="0" w:space="0" w:color="auto"/>
                              </w:divBdr>
                              <w:divsChild>
                                <w:div w:id="198126173">
                                  <w:marLeft w:val="0"/>
                                  <w:marRight w:val="0"/>
                                  <w:marTop w:val="0"/>
                                  <w:marBottom w:val="0"/>
                                  <w:divBdr>
                                    <w:top w:val="none" w:sz="0" w:space="0" w:color="auto"/>
                                    <w:left w:val="none" w:sz="0" w:space="0" w:color="auto"/>
                                    <w:bottom w:val="none" w:sz="0" w:space="0" w:color="auto"/>
                                    <w:right w:val="none" w:sz="0" w:space="0" w:color="auto"/>
                                  </w:divBdr>
                                  <w:divsChild>
                                    <w:div w:id="15689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28697">
                          <w:marLeft w:val="0"/>
                          <w:marRight w:val="0"/>
                          <w:marTop w:val="0"/>
                          <w:marBottom w:val="0"/>
                          <w:divBdr>
                            <w:top w:val="none" w:sz="0" w:space="0" w:color="auto"/>
                            <w:left w:val="none" w:sz="0" w:space="0" w:color="auto"/>
                            <w:bottom w:val="none" w:sz="0" w:space="0" w:color="auto"/>
                            <w:right w:val="none" w:sz="0" w:space="0" w:color="auto"/>
                          </w:divBdr>
                          <w:divsChild>
                            <w:div w:id="1603220739">
                              <w:marLeft w:val="0"/>
                              <w:marRight w:val="0"/>
                              <w:marTop w:val="0"/>
                              <w:marBottom w:val="0"/>
                              <w:divBdr>
                                <w:top w:val="none" w:sz="0" w:space="0" w:color="auto"/>
                                <w:left w:val="none" w:sz="0" w:space="0" w:color="auto"/>
                                <w:bottom w:val="none" w:sz="0" w:space="0" w:color="auto"/>
                                <w:right w:val="none" w:sz="0" w:space="0" w:color="auto"/>
                              </w:divBdr>
                              <w:divsChild>
                                <w:div w:id="958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811416">
              <w:marLeft w:val="0"/>
              <w:marRight w:val="0"/>
              <w:marTop w:val="0"/>
              <w:marBottom w:val="0"/>
              <w:divBdr>
                <w:top w:val="none" w:sz="0" w:space="0" w:color="auto"/>
                <w:left w:val="none" w:sz="0" w:space="0" w:color="auto"/>
                <w:bottom w:val="none" w:sz="0" w:space="0" w:color="auto"/>
                <w:right w:val="none" w:sz="0" w:space="0" w:color="auto"/>
              </w:divBdr>
              <w:divsChild>
                <w:div w:id="618142676">
                  <w:marLeft w:val="0"/>
                  <w:marRight w:val="0"/>
                  <w:marTop w:val="0"/>
                  <w:marBottom w:val="0"/>
                  <w:divBdr>
                    <w:top w:val="none" w:sz="0" w:space="0" w:color="auto"/>
                    <w:left w:val="none" w:sz="0" w:space="0" w:color="auto"/>
                    <w:bottom w:val="none" w:sz="0" w:space="0" w:color="auto"/>
                    <w:right w:val="none" w:sz="0" w:space="0" w:color="auto"/>
                  </w:divBdr>
                  <w:divsChild>
                    <w:div w:id="848720575">
                      <w:marLeft w:val="0"/>
                      <w:marRight w:val="0"/>
                      <w:marTop w:val="0"/>
                      <w:marBottom w:val="0"/>
                      <w:divBdr>
                        <w:top w:val="none" w:sz="0" w:space="0" w:color="auto"/>
                        <w:left w:val="none" w:sz="0" w:space="0" w:color="auto"/>
                        <w:bottom w:val="none" w:sz="0" w:space="0" w:color="auto"/>
                        <w:right w:val="none" w:sz="0" w:space="0" w:color="auto"/>
                      </w:divBdr>
                      <w:divsChild>
                        <w:div w:id="767699569">
                          <w:marLeft w:val="0"/>
                          <w:marRight w:val="0"/>
                          <w:marTop w:val="0"/>
                          <w:marBottom w:val="0"/>
                          <w:divBdr>
                            <w:top w:val="none" w:sz="0" w:space="0" w:color="auto"/>
                            <w:left w:val="none" w:sz="0" w:space="0" w:color="auto"/>
                            <w:bottom w:val="none" w:sz="0" w:space="0" w:color="auto"/>
                            <w:right w:val="none" w:sz="0" w:space="0" w:color="auto"/>
                          </w:divBdr>
                          <w:divsChild>
                            <w:div w:id="565991374">
                              <w:marLeft w:val="0"/>
                              <w:marRight w:val="0"/>
                              <w:marTop w:val="0"/>
                              <w:marBottom w:val="0"/>
                              <w:divBdr>
                                <w:top w:val="none" w:sz="0" w:space="0" w:color="auto"/>
                                <w:left w:val="none" w:sz="0" w:space="0" w:color="auto"/>
                                <w:bottom w:val="none" w:sz="0" w:space="0" w:color="auto"/>
                                <w:right w:val="none" w:sz="0" w:space="0" w:color="auto"/>
                              </w:divBdr>
                              <w:divsChild>
                                <w:div w:id="1408652444">
                                  <w:marLeft w:val="0"/>
                                  <w:marRight w:val="0"/>
                                  <w:marTop w:val="0"/>
                                  <w:marBottom w:val="0"/>
                                  <w:divBdr>
                                    <w:top w:val="none" w:sz="0" w:space="0" w:color="auto"/>
                                    <w:left w:val="none" w:sz="0" w:space="0" w:color="auto"/>
                                    <w:bottom w:val="none" w:sz="0" w:space="0" w:color="auto"/>
                                    <w:right w:val="none" w:sz="0" w:space="0" w:color="auto"/>
                                  </w:divBdr>
                                  <w:divsChild>
                                    <w:div w:id="1422751204">
                                      <w:marLeft w:val="0"/>
                                      <w:marRight w:val="0"/>
                                      <w:marTop w:val="0"/>
                                      <w:marBottom w:val="0"/>
                                      <w:divBdr>
                                        <w:top w:val="none" w:sz="0" w:space="0" w:color="auto"/>
                                        <w:left w:val="none" w:sz="0" w:space="0" w:color="auto"/>
                                        <w:bottom w:val="none" w:sz="0" w:space="0" w:color="auto"/>
                                        <w:right w:val="none" w:sz="0" w:space="0" w:color="auto"/>
                                      </w:divBdr>
                                    </w:div>
                                  </w:divsChild>
                                </w:div>
                                <w:div w:id="483934109">
                                  <w:marLeft w:val="0"/>
                                  <w:marRight w:val="0"/>
                                  <w:marTop w:val="0"/>
                                  <w:marBottom w:val="0"/>
                                  <w:divBdr>
                                    <w:top w:val="none" w:sz="0" w:space="0" w:color="auto"/>
                                    <w:left w:val="none" w:sz="0" w:space="0" w:color="auto"/>
                                    <w:bottom w:val="none" w:sz="0" w:space="0" w:color="auto"/>
                                    <w:right w:val="none" w:sz="0" w:space="0" w:color="auto"/>
                                  </w:divBdr>
                                  <w:divsChild>
                                    <w:div w:id="923344021">
                                      <w:marLeft w:val="0"/>
                                      <w:marRight w:val="0"/>
                                      <w:marTop w:val="0"/>
                                      <w:marBottom w:val="0"/>
                                      <w:divBdr>
                                        <w:top w:val="none" w:sz="0" w:space="0" w:color="auto"/>
                                        <w:left w:val="none" w:sz="0" w:space="0" w:color="auto"/>
                                        <w:bottom w:val="none" w:sz="0" w:space="0" w:color="auto"/>
                                        <w:right w:val="none" w:sz="0" w:space="0" w:color="auto"/>
                                      </w:divBdr>
                                      <w:divsChild>
                                        <w:div w:id="1416516613">
                                          <w:marLeft w:val="0"/>
                                          <w:marRight w:val="0"/>
                                          <w:marTop w:val="0"/>
                                          <w:marBottom w:val="0"/>
                                          <w:divBdr>
                                            <w:top w:val="none" w:sz="0" w:space="0" w:color="auto"/>
                                            <w:left w:val="none" w:sz="0" w:space="0" w:color="auto"/>
                                            <w:bottom w:val="none" w:sz="0" w:space="0" w:color="auto"/>
                                            <w:right w:val="none" w:sz="0" w:space="0" w:color="auto"/>
                                          </w:divBdr>
                                          <w:divsChild>
                                            <w:div w:id="697855953">
                                              <w:marLeft w:val="0"/>
                                              <w:marRight w:val="0"/>
                                              <w:marTop w:val="0"/>
                                              <w:marBottom w:val="0"/>
                                              <w:divBdr>
                                                <w:top w:val="none" w:sz="0" w:space="0" w:color="auto"/>
                                                <w:left w:val="none" w:sz="0" w:space="0" w:color="auto"/>
                                                <w:bottom w:val="none" w:sz="0" w:space="0" w:color="auto"/>
                                                <w:right w:val="none" w:sz="0" w:space="0" w:color="auto"/>
                                              </w:divBdr>
                                              <w:divsChild>
                                                <w:div w:id="1973168731">
                                                  <w:marLeft w:val="0"/>
                                                  <w:marRight w:val="0"/>
                                                  <w:marTop w:val="0"/>
                                                  <w:marBottom w:val="0"/>
                                                  <w:divBdr>
                                                    <w:top w:val="none" w:sz="0" w:space="0" w:color="auto"/>
                                                    <w:left w:val="none" w:sz="0" w:space="0" w:color="auto"/>
                                                    <w:bottom w:val="none" w:sz="0" w:space="0" w:color="auto"/>
                                                    <w:right w:val="none" w:sz="0" w:space="0" w:color="auto"/>
                                                  </w:divBdr>
                                                </w:div>
                                                <w:div w:id="1808011897">
                                                  <w:marLeft w:val="0"/>
                                                  <w:marRight w:val="0"/>
                                                  <w:marTop w:val="0"/>
                                                  <w:marBottom w:val="0"/>
                                                  <w:divBdr>
                                                    <w:top w:val="none" w:sz="0" w:space="0" w:color="auto"/>
                                                    <w:left w:val="none" w:sz="0" w:space="0" w:color="auto"/>
                                                    <w:bottom w:val="none" w:sz="0" w:space="0" w:color="auto"/>
                                                    <w:right w:val="none" w:sz="0" w:space="0" w:color="auto"/>
                                                  </w:divBdr>
                                                  <w:divsChild>
                                                    <w:div w:id="1247836685">
                                                      <w:marLeft w:val="0"/>
                                                      <w:marRight w:val="0"/>
                                                      <w:marTop w:val="0"/>
                                                      <w:marBottom w:val="0"/>
                                                      <w:divBdr>
                                                        <w:top w:val="none" w:sz="0" w:space="0" w:color="auto"/>
                                                        <w:left w:val="none" w:sz="0" w:space="0" w:color="auto"/>
                                                        <w:bottom w:val="none" w:sz="0" w:space="0" w:color="auto"/>
                                                        <w:right w:val="none" w:sz="0" w:space="0" w:color="auto"/>
                                                      </w:divBdr>
                                                      <w:divsChild>
                                                        <w:div w:id="1676609912">
                                                          <w:marLeft w:val="0"/>
                                                          <w:marRight w:val="0"/>
                                                          <w:marTop w:val="0"/>
                                                          <w:marBottom w:val="0"/>
                                                          <w:divBdr>
                                                            <w:top w:val="none" w:sz="0" w:space="0" w:color="auto"/>
                                                            <w:left w:val="none" w:sz="0" w:space="0" w:color="auto"/>
                                                            <w:bottom w:val="none" w:sz="0" w:space="0" w:color="auto"/>
                                                            <w:right w:val="none" w:sz="0" w:space="0" w:color="auto"/>
                                                          </w:divBdr>
                                                          <w:divsChild>
                                                            <w:div w:id="155194447">
                                                              <w:marLeft w:val="0"/>
                                                              <w:marRight w:val="0"/>
                                                              <w:marTop w:val="0"/>
                                                              <w:marBottom w:val="0"/>
                                                              <w:divBdr>
                                                                <w:top w:val="none" w:sz="0" w:space="0" w:color="auto"/>
                                                                <w:left w:val="none" w:sz="0" w:space="0" w:color="auto"/>
                                                                <w:bottom w:val="none" w:sz="0" w:space="0" w:color="auto"/>
                                                                <w:right w:val="none" w:sz="0" w:space="0" w:color="auto"/>
                                                              </w:divBdr>
                                                              <w:divsChild>
                                                                <w:div w:id="122234266">
                                                                  <w:marLeft w:val="0"/>
                                                                  <w:marRight w:val="0"/>
                                                                  <w:marTop w:val="0"/>
                                                                  <w:marBottom w:val="0"/>
                                                                  <w:divBdr>
                                                                    <w:top w:val="none" w:sz="0" w:space="0" w:color="auto"/>
                                                                    <w:left w:val="none" w:sz="0" w:space="0" w:color="auto"/>
                                                                    <w:bottom w:val="none" w:sz="0" w:space="0" w:color="auto"/>
                                                                    <w:right w:val="none" w:sz="0" w:space="0" w:color="auto"/>
                                                                  </w:divBdr>
                                                                  <w:divsChild>
                                                                    <w:div w:id="1244489228">
                                                                      <w:marLeft w:val="0"/>
                                                                      <w:marRight w:val="0"/>
                                                                      <w:marTop w:val="0"/>
                                                                      <w:marBottom w:val="0"/>
                                                                      <w:divBdr>
                                                                        <w:top w:val="none" w:sz="0" w:space="0" w:color="auto"/>
                                                                        <w:left w:val="none" w:sz="0" w:space="0" w:color="auto"/>
                                                                        <w:bottom w:val="none" w:sz="0" w:space="0" w:color="auto"/>
                                                                        <w:right w:val="none" w:sz="0" w:space="0" w:color="auto"/>
                                                                      </w:divBdr>
                                                                      <w:divsChild>
                                                                        <w:div w:id="1733238061">
                                                                          <w:marLeft w:val="0"/>
                                                                          <w:marRight w:val="0"/>
                                                                          <w:marTop w:val="0"/>
                                                                          <w:marBottom w:val="0"/>
                                                                          <w:divBdr>
                                                                            <w:top w:val="none" w:sz="0" w:space="0" w:color="auto"/>
                                                                            <w:left w:val="none" w:sz="0" w:space="0" w:color="auto"/>
                                                                            <w:bottom w:val="none" w:sz="0" w:space="0" w:color="auto"/>
                                                                            <w:right w:val="none" w:sz="0" w:space="0" w:color="auto"/>
                                                                          </w:divBdr>
                                                                          <w:divsChild>
                                                                            <w:div w:id="99030378">
                                                                              <w:marLeft w:val="0"/>
                                                                              <w:marRight w:val="0"/>
                                                                              <w:marTop w:val="0"/>
                                                                              <w:marBottom w:val="0"/>
                                                                              <w:divBdr>
                                                                                <w:top w:val="none" w:sz="0" w:space="0" w:color="auto"/>
                                                                                <w:left w:val="none" w:sz="0" w:space="0" w:color="auto"/>
                                                                                <w:bottom w:val="none" w:sz="0" w:space="0" w:color="auto"/>
                                                                                <w:right w:val="none" w:sz="0" w:space="0" w:color="auto"/>
                                                                              </w:divBdr>
                                                                              <w:divsChild>
                                                                                <w:div w:id="1819809287">
                                                                                  <w:marLeft w:val="0"/>
                                                                                  <w:marRight w:val="0"/>
                                                                                  <w:marTop w:val="0"/>
                                                                                  <w:marBottom w:val="0"/>
                                                                                  <w:divBdr>
                                                                                    <w:top w:val="none" w:sz="0" w:space="0" w:color="auto"/>
                                                                                    <w:left w:val="none" w:sz="0" w:space="0" w:color="auto"/>
                                                                                    <w:bottom w:val="none" w:sz="0" w:space="0" w:color="auto"/>
                                                                                    <w:right w:val="none" w:sz="0" w:space="0" w:color="auto"/>
                                                                                  </w:divBdr>
                                                                                  <w:divsChild>
                                                                                    <w:div w:id="2054815767">
                                                                                      <w:marLeft w:val="0"/>
                                                                                      <w:marRight w:val="0"/>
                                                                                      <w:marTop w:val="0"/>
                                                                                      <w:marBottom w:val="0"/>
                                                                                      <w:divBdr>
                                                                                        <w:top w:val="none" w:sz="0" w:space="0" w:color="auto"/>
                                                                                        <w:left w:val="none" w:sz="0" w:space="0" w:color="auto"/>
                                                                                        <w:bottom w:val="none" w:sz="0" w:space="0" w:color="auto"/>
                                                                                        <w:right w:val="none" w:sz="0" w:space="0" w:color="auto"/>
                                                                                      </w:divBdr>
                                                                                      <w:divsChild>
                                                                                        <w:div w:id="20119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4345">
                                                                              <w:marLeft w:val="0"/>
                                                                              <w:marRight w:val="0"/>
                                                                              <w:marTop w:val="0"/>
                                                                              <w:marBottom w:val="0"/>
                                                                              <w:divBdr>
                                                                                <w:top w:val="none" w:sz="0" w:space="0" w:color="auto"/>
                                                                                <w:left w:val="none" w:sz="0" w:space="0" w:color="auto"/>
                                                                                <w:bottom w:val="none" w:sz="0" w:space="0" w:color="auto"/>
                                                                                <w:right w:val="none" w:sz="0" w:space="0" w:color="auto"/>
                                                                              </w:divBdr>
                                                                              <w:divsChild>
                                                                                <w:div w:id="903834996">
                                                                                  <w:marLeft w:val="0"/>
                                                                                  <w:marRight w:val="0"/>
                                                                                  <w:marTop w:val="0"/>
                                                                                  <w:marBottom w:val="0"/>
                                                                                  <w:divBdr>
                                                                                    <w:top w:val="none" w:sz="0" w:space="0" w:color="auto"/>
                                                                                    <w:left w:val="none" w:sz="0" w:space="0" w:color="auto"/>
                                                                                    <w:bottom w:val="none" w:sz="0" w:space="0" w:color="auto"/>
                                                                                    <w:right w:val="none" w:sz="0" w:space="0" w:color="auto"/>
                                                                                  </w:divBdr>
                                                                                  <w:divsChild>
                                                                                    <w:div w:id="41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31205">
                                                              <w:marLeft w:val="0"/>
                                                              <w:marRight w:val="0"/>
                                                              <w:marTop w:val="0"/>
                                                              <w:marBottom w:val="0"/>
                                                              <w:divBdr>
                                                                <w:top w:val="none" w:sz="0" w:space="0" w:color="auto"/>
                                                                <w:left w:val="none" w:sz="0" w:space="0" w:color="auto"/>
                                                                <w:bottom w:val="none" w:sz="0" w:space="0" w:color="auto"/>
                                                                <w:right w:val="none" w:sz="0" w:space="0" w:color="auto"/>
                                                              </w:divBdr>
                                                              <w:divsChild>
                                                                <w:div w:id="837887359">
                                                                  <w:marLeft w:val="0"/>
                                                                  <w:marRight w:val="0"/>
                                                                  <w:marTop w:val="0"/>
                                                                  <w:marBottom w:val="0"/>
                                                                  <w:divBdr>
                                                                    <w:top w:val="none" w:sz="0" w:space="0" w:color="auto"/>
                                                                    <w:left w:val="none" w:sz="0" w:space="0" w:color="auto"/>
                                                                    <w:bottom w:val="none" w:sz="0" w:space="0" w:color="auto"/>
                                                                    <w:right w:val="none" w:sz="0" w:space="0" w:color="auto"/>
                                                                  </w:divBdr>
                                                                  <w:divsChild>
                                                                    <w:div w:id="229927411">
                                                                      <w:marLeft w:val="0"/>
                                                                      <w:marRight w:val="0"/>
                                                                      <w:marTop w:val="0"/>
                                                                      <w:marBottom w:val="0"/>
                                                                      <w:divBdr>
                                                                        <w:top w:val="none" w:sz="0" w:space="0" w:color="auto"/>
                                                                        <w:left w:val="none" w:sz="0" w:space="0" w:color="auto"/>
                                                                        <w:bottom w:val="none" w:sz="0" w:space="0" w:color="auto"/>
                                                                        <w:right w:val="none" w:sz="0" w:space="0" w:color="auto"/>
                                                                      </w:divBdr>
                                                                      <w:divsChild>
                                                                        <w:div w:id="876432576">
                                                                          <w:marLeft w:val="0"/>
                                                                          <w:marRight w:val="0"/>
                                                                          <w:marTop w:val="0"/>
                                                                          <w:marBottom w:val="0"/>
                                                                          <w:divBdr>
                                                                            <w:top w:val="none" w:sz="0" w:space="0" w:color="auto"/>
                                                                            <w:left w:val="none" w:sz="0" w:space="0" w:color="auto"/>
                                                                            <w:bottom w:val="none" w:sz="0" w:space="0" w:color="auto"/>
                                                                            <w:right w:val="none" w:sz="0" w:space="0" w:color="auto"/>
                                                                          </w:divBdr>
                                                                          <w:divsChild>
                                                                            <w:div w:id="1993172010">
                                                                              <w:marLeft w:val="0"/>
                                                                              <w:marRight w:val="0"/>
                                                                              <w:marTop w:val="0"/>
                                                                              <w:marBottom w:val="0"/>
                                                                              <w:divBdr>
                                                                                <w:top w:val="none" w:sz="0" w:space="0" w:color="auto"/>
                                                                                <w:left w:val="none" w:sz="0" w:space="0" w:color="auto"/>
                                                                                <w:bottom w:val="none" w:sz="0" w:space="0" w:color="auto"/>
                                                                                <w:right w:val="none" w:sz="0" w:space="0" w:color="auto"/>
                                                                              </w:divBdr>
                                                                              <w:divsChild>
                                                                                <w:div w:id="100054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9185744">
                                          <w:marLeft w:val="0"/>
                                          <w:marRight w:val="0"/>
                                          <w:marTop w:val="0"/>
                                          <w:marBottom w:val="0"/>
                                          <w:divBdr>
                                            <w:top w:val="none" w:sz="0" w:space="0" w:color="auto"/>
                                            <w:left w:val="none" w:sz="0" w:space="0" w:color="auto"/>
                                            <w:bottom w:val="none" w:sz="0" w:space="0" w:color="auto"/>
                                            <w:right w:val="none" w:sz="0" w:space="0" w:color="auto"/>
                                          </w:divBdr>
                                          <w:divsChild>
                                            <w:div w:id="1305115624">
                                              <w:marLeft w:val="0"/>
                                              <w:marRight w:val="0"/>
                                              <w:marTop w:val="0"/>
                                              <w:marBottom w:val="0"/>
                                              <w:divBdr>
                                                <w:top w:val="none" w:sz="0" w:space="0" w:color="auto"/>
                                                <w:left w:val="none" w:sz="0" w:space="0" w:color="auto"/>
                                                <w:bottom w:val="none" w:sz="0" w:space="0" w:color="auto"/>
                                                <w:right w:val="none" w:sz="0" w:space="0" w:color="auto"/>
                                              </w:divBdr>
                                              <w:divsChild>
                                                <w:div w:id="56557603">
                                                  <w:marLeft w:val="0"/>
                                                  <w:marRight w:val="0"/>
                                                  <w:marTop w:val="0"/>
                                                  <w:marBottom w:val="0"/>
                                                  <w:divBdr>
                                                    <w:top w:val="none" w:sz="0" w:space="0" w:color="auto"/>
                                                    <w:left w:val="none" w:sz="0" w:space="0" w:color="auto"/>
                                                    <w:bottom w:val="none" w:sz="0" w:space="0" w:color="auto"/>
                                                    <w:right w:val="none" w:sz="0" w:space="0" w:color="auto"/>
                                                  </w:divBdr>
                                                  <w:divsChild>
                                                    <w:div w:id="19048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30598">
                                  <w:marLeft w:val="0"/>
                                  <w:marRight w:val="0"/>
                                  <w:marTop w:val="0"/>
                                  <w:marBottom w:val="0"/>
                                  <w:divBdr>
                                    <w:top w:val="none" w:sz="0" w:space="0" w:color="auto"/>
                                    <w:left w:val="none" w:sz="0" w:space="0" w:color="auto"/>
                                    <w:bottom w:val="none" w:sz="0" w:space="0" w:color="auto"/>
                                    <w:right w:val="none" w:sz="0" w:space="0" w:color="auto"/>
                                  </w:divBdr>
                                  <w:divsChild>
                                    <w:div w:id="448008817">
                                      <w:marLeft w:val="0"/>
                                      <w:marRight w:val="0"/>
                                      <w:marTop w:val="0"/>
                                      <w:marBottom w:val="0"/>
                                      <w:divBdr>
                                        <w:top w:val="none" w:sz="0" w:space="0" w:color="auto"/>
                                        <w:left w:val="none" w:sz="0" w:space="0" w:color="auto"/>
                                        <w:bottom w:val="none" w:sz="0" w:space="0" w:color="auto"/>
                                        <w:right w:val="none" w:sz="0" w:space="0" w:color="auto"/>
                                      </w:divBdr>
                                      <w:divsChild>
                                        <w:div w:id="870416091">
                                          <w:marLeft w:val="0"/>
                                          <w:marRight w:val="0"/>
                                          <w:marTop w:val="0"/>
                                          <w:marBottom w:val="0"/>
                                          <w:divBdr>
                                            <w:top w:val="none" w:sz="0" w:space="0" w:color="auto"/>
                                            <w:left w:val="none" w:sz="0" w:space="0" w:color="auto"/>
                                            <w:bottom w:val="none" w:sz="0" w:space="0" w:color="auto"/>
                                            <w:right w:val="none" w:sz="0" w:space="0" w:color="auto"/>
                                          </w:divBdr>
                                          <w:divsChild>
                                            <w:div w:id="478033161">
                                              <w:marLeft w:val="0"/>
                                              <w:marRight w:val="0"/>
                                              <w:marTop w:val="0"/>
                                              <w:marBottom w:val="0"/>
                                              <w:divBdr>
                                                <w:top w:val="none" w:sz="0" w:space="0" w:color="auto"/>
                                                <w:left w:val="none" w:sz="0" w:space="0" w:color="auto"/>
                                                <w:bottom w:val="none" w:sz="0" w:space="0" w:color="auto"/>
                                                <w:right w:val="none" w:sz="0" w:space="0" w:color="auto"/>
                                              </w:divBdr>
                                              <w:divsChild>
                                                <w:div w:id="110981742">
                                                  <w:marLeft w:val="0"/>
                                                  <w:marRight w:val="0"/>
                                                  <w:marTop w:val="0"/>
                                                  <w:marBottom w:val="0"/>
                                                  <w:divBdr>
                                                    <w:top w:val="none" w:sz="0" w:space="0" w:color="auto"/>
                                                    <w:left w:val="none" w:sz="0" w:space="0" w:color="auto"/>
                                                    <w:bottom w:val="none" w:sz="0" w:space="0" w:color="auto"/>
                                                    <w:right w:val="none" w:sz="0" w:space="0" w:color="auto"/>
                                                  </w:divBdr>
                                                </w:div>
                                                <w:div w:id="149058198">
                                                  <w:marLeft w:val="0"/>
                                                  <w:marRight w:val="0"/>
                                                  <w:marTop w:val="0"/>
                                                  <w:marBottom w:val="0"/>
                                                  <w:divBdr>
                                                    <w:top w:val="none" w:sz="0" w:space="0" w:color="auto"/>
                                                    <w:left w:val="none" w:sz="0" w:space="0" w:color="auto"/>
                                                    <w:bottom w:val="none" w:sz="0" w:space="0" w:color="auto"/>
                                                    <w:right w:val="none" w:sz="0" w:space="0" w:color="auto"/>
                                                  </w:divBdr>
                                                  <w:divsChild>
                                                    <w:div w:id="1716931149">
                                                      <w:marLeft w:val="0"/>
                                                      <w:marRight w:val="0"/>
                                                      <w:marTop w:val="0"/>
                                                      <w:marBottom w:val="0"/>
                                                      <w:divBdr>
                                                        <w:top w:val="none" w:sz="0" w:space="0" w:color="auto"/>
                                                        <w:left w:val="none" w:sz="0" w:space="0" w:color="auto"/>
                                                        <w:bottom w:val="none" w:sz="0" w:space="0" w:color="auto"/>
                                                        <w:right w:val="none" w:sz="0" w:space="0" w:color="auto"/>
                                                      </w:divBdr>
                                                      <w:divsChild>
                                                        <w:div w:id="726605405">
                                                          <w:marLeft w:val="0"/>
                                                          <w:marRight w:val="0"/>
                                                          <w:marTop w:val="0"/>
                                                          <w:marBottom w:val="0"/>
                                                          <w:divBdr>
                                                            <w:top w:val="none" w:sz="0" w:space="0" w:color="auto"/>
                                                            <w:left w:val="none" w:sz="0" w:space="0" w:color="auto"/>
                                                            <w:bottom w:val="none" w:sz="0" w:space="0" w:color="auto"/>
                                                            <w:right w:val="none" w:sz="0" w:space="0" w:color="auto"/>
                                                          </w:divBdr>
                                                          <w:divsChild>
                                                            <w:div w:id="1288780093">
                                                              <w:marLeft w:val="0"/>
                                                              <w:marRight w:val="0"/>
                                                              <w:marTop w:val="0"/>
                                                              <w:marBottom w:val="0"/>
                                                              <w:divBdr>
                                                                <w:top w:val="none" w:sz="0" w:space="0" w:color="auto"/>
                                                                <w:left w:val="none" w:sz="0" w:space="0" w:color="auto"/>
                                                                <w:bottom w:val="none" w:sz="0" w:space="0" w:color="auto"/>
                                                                <w:right w:val="none" w:sz="0" w:space="0" w:color="auto"/>
                                                              </w:divBdr>
                                                              <w:divsChild>
                                                                <w:div w:id="748237566">
                                                                  <w:marLeft w:val="0"/>
                                                                  <w:marRight w:val="0"/>
                                                                  <w:marTop w:val="0"/>
                                                                  <w:marBottom w:val="0"/>
                                                                  <w:divBdr>
                                                                    <w:top w:val="none" w:sz="0" w:space="0" w:color="auto"/>
                                                                    <w:left w:val="none" w:sz="0" w:space="0" w:color="auto"/>
                                                                    <w:bottom w:val="none" w:sz="0" w:space="0" w:color="auto"/>
                                                                    <w:right w:val="none" w:sz="0" w:space="0" w:color="auto"/>
                                                                  </w:divBdr>
                                                                  <w:divsChild>
                                                                    <w:div w:id="555627428">
                                                                      <w:marLeft w:val="0"/>
                                                                      <w:marRight w:val="0"/>
                                                                      <w:marTop w:val="0"/>
                                                                      <w:marBottom w:val="0"/>
                                                                      <w:divBdr>
                                                                        <w:top w:val="none" w:sz="0" w:space="0" w:color="auto"/>
                                                                        <w:left w:val="none" w:sz="0" w:space="0" w:color="auto"/>
                                                                        <w:bottom w:val="none" w:sz="0" w:space="0" w:color="auto"/>
                                                                        <w:right w:val="none" w:sz="0" w:space="0" w:color="auto"/>
                                                                      </w:divBdr>
                                                                      <w:divsChild>
                                                                        <w:div w:id="1889297059">
                                                                          <w:marLeft w:val="0"/>
                                                                          <w:marRight w:val="0"/>
                                                                          <w:marTop w:val="0"/>
                                                                          <w:marBottom w:val="0"/>
                                                                          <w:divBdr>
                                                                            <w:top w:val="none" w:sz="0" w:space="0" w:color="auto"/>
                                                                            <w:left w:val="none" w:sz="0" w:space="0" w:color="auto"/>
                                                                            <w:bottom w:val="none" w:sz="0" w:space="0" w:color="auto"/>
                                                                            <w:right w:val="none" w:sz="0" w:space="0" w:color="auto"/>
                                                                          </w:divBdr>
                                                                          <w:divsChild>
                                                                            <w:div w:id="1310868764">
                                                                              <w:marLeft w:val="0"/>
                                                                              <w:marRight w:val="0"/>
                                                                              <w:marTop w:val="0"/>
                                                                              <w:marBottom w:val="0"/>
                                                                              <w:divBdr>
                                                                                <w:top w:val="none" w:sz="0" w:space="0" w:color="auto"/>
                                                                                <w:left w:val="none" w:sz="0" w:space="0" w:color="auto"/>
                                                                                <w:bottom w:val="none" w:sz="0" w:space="0" w:color="auto"/>
                                                                                <w:right w:val="none" w:sz="0" w:space="0" w:color="auto"/>
                                                                              </w:divBdr>
                                                                              <w:divsChild>
                                                                                <w:div w:id="977035436">
                                                                                  <w:marLeft w:val="0"/>
                                                                                  <w:marRight w:val="0"/>
                                                                                  <w:marTop w:val="0"/>
                                                                                  <w:marBottom w:val="0"/>
                                                                                  <w:divBdr>
                                                                                    <w:top w:val="none" w:sz="0" w:space="0" w:color="auto"/>
                                                                                    <w:left w:val="none" w:sz="0" w:space="0" w:color="auto"/>
                                                                                    <w:bottom w:val="none" w:sz="0" w:space="0" w:color="auto"/>
                                                                                    <w:right w:val="none" w:sz="0" w:space="0" w:color="auto"/>
                                                                                  </w:divBdr>
                                                                                  <w:divsChild>
                                                                                    <w:div w:id="1306734557">
                                                                                      <w:marLeft w:val="0"/>
                                                                                      <w:marRight w:val="0"/>
                                                                                      <w:marTop w:val="0"/>
                                                                                      <w:marBottom w:val="0"/>
                                                                                      <w:divBdr>
                                                                                        <w:top w:val="none" w:sz="0" w:space="0" w:color="auto"/>
                                                                                        <w:left w:val="none" w:sz="0" w:space="0" w:color="auto"/>
                                                                                        <w:bottom w:val="none" w:sz="0" w:space="0" w:color="auto"/>
                                                                                        <w:right w:val="none" w:sz="0" w:space="0" w:color="auto"/>
                                                                                      </w:divBdr>
                                                                                      <w:divsChild>
                                                                                        <w:div w:id="5501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1270">
                                                                              <w:marLeft w:val="0"/>
                                                                              <w:marRight w:val="0"/>
                                                                              <w:marTop w:val="0"/>
                                                                              <w:marBottom w:val="0"/>
                                                                              <w:divBdr>
                                                                                <w:top w:val="none" w:sz="0" w:space="0" w:color="auto"/>
                                                                                <w:left w:val="none" w:sz="0" w:space="0" w:color="auto"/>
                                                                                <w:bottom w:val="none" w:sz="0" w:space="0" w:color="auto"/>
                                                                                <w:right w:val="none" w:sz="0" w:space="0" w:color="auto"/>
                                                                              </w:divBdr>
                                                                              <w:divsChild>
                                                                                <w:div w:id="2029717169">
                                                                                  <w:marLeft w:val="0"/>
                                                                                  <w:marRight w:val="0"/>
                                                                                  <w:marTop w:val="0"/>
                                                                                  <w:marBottom w:val="0"/>
                                                                                  <w:divBdr>
                                                                                    <w:top w:val="none" w:sz="0" w:space="0" w:color="auto"/>
                                                                                    <w:left w:val="none" w:sz="0" w:space="0" w:color="auto"/>
                                                                                    <w:bottom w:val="none" w:sz="0" w:space="0" w:color="auto"/>
                                                                                    <w:right w:val="none" w:sz="0" w:space="0" w:color="auto"/>
                                                                                  </w:divBdr>
                                                                                  <w:divsChild>
                                                                                    <w:div w:id="17202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486420">
                                                              <w:marLeft w:val="0"/>
                                                              <w:marRight w:val="0"/>
                                                              <w:marTop w:val="0"/>
                                                              <w:marBottom w:val="0"/>
                                                              <w:divBdr>
                                                                <w:top w:val="none" w:sz="0" w:space="0" w:color="auto"/>
                                                                <w:left w:val="none" w:sz="0" w:space="0" w:color="auto"/>
                                                                <w:bottom w:val="none" w:sz="0" w:space="0" w:color="auto"/>
                                                                <w:right w:val="none" w:sz="0" w:space="0" w:color="auto"/>
                                                              </w:divBdr>
                                                              <w:divsChild>
                                                                <w:div w:id="1568414849">
                                                                  <w:marLeft w:val="0"/>
                                                                  <w:marRight w:val="0"/>
                                                                  <w:marTop w:val="0"/>
                                                                  <w:marBottom w:val="0"/>
                                                                  <w:divBdr>
                                                                    <w:top w:val="none" w:sz="0" w:space="0" w:color="auto"/>
                                                                    <w:left w:val="none" w:sz="0" w:space="0" w:color="auto"/>
                                                                    <w:bottom w:val="none" w:sz="0" w:space="0" w:color="auto"/>
                                                                    <w:right w:val="none" w:sz="0" w:space="0" w:color="auto"/>
                                                                  </w:divBdr>
                                                                  <w:divsChild>
                                                                    <w:div w:id="175730842">
                                                                      <w:marLeft w:val="0"/>
                                                                      <w:marRight w:val="0"/>
                                                                      <w:marTop w:val="0"/>
                                                                      <w:marBottom w:val="0"/>
                                                                      <w:divBdr>
                                                                        <w:top w:val="none" w:sz="0" w:space="0" w:color="auto"/>
                                                                        <w:left w:val="none" w:sz="0" w:space="0" w:color="auto"/>
                                                                        <w:bottom w:val="none" w:sz="0" w:space="0" w:color="auto"/>
                                                                        <w:right w:val="none" w:sz="0" w:space="0" w:color="auto"/>
                                                                      </w:divBdr>
                                                                      <w:divsChild>
                                                                        <w:div w:id="1174494251">
                                                                          <w:marLeft w:val="0"/>
                                                                          <w:marRight w:val="0"/>
                                                                          <w:marTop w:val="0"/>
                                                                          <w:marBottom w:val="0"/>
                                                                          <w:divBdr>
                                                                            <w:top w:val="none" w:sz="0" w:space="0" w:color="auto"/>
                                                                            <w:left w:val="none" w:sz="0" w:space="0" w:color="auto"/>
                                                                            <w:bottom w:val="none" w:sz="0" w:space="0" w:color="auto"/>
                                                                            <w:right w:val="none" w:sz="0" w:space="0" w:color="auto"/>
                                                                          </w:divBdr>
                                                                          <w:divsChild>
                                                                            <w:div w:id="1006328453">
                                                                              <w:marLeft w:val="0"/>
                                                                              <w:marRight w:val="0"/>
                                                                              <w:marTop w:val="0"/>
                                                                              <w:marBottom w:val="0"/>
                                                                              <w:divBdr>
                                                                                <w:top w:val="none" w:sz="0" w:space="0" w:color="auto"/>
                                                                                <w:left w:val="none" w:sz="0" w:space="0" w:color="auto"/>
                                                                                <w:bottom w:val="none" w:sz="0" w:space="0" w:color="auto"/>
                                                                                <w:right w:val="none" w:sz="0" w:space="0" w:color="auto"/>
                                                                              </w:divBdr>
                                                                              <w:divsChild>
                                                                                <w:div w:id="20521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109169">
                                          <w:marLeft w:val="0"/>
                                          <w:marRight w:val="0"/>
                                          <w:marTop w:val="0"/>
                                          <w:marBottom w:val="0"/>
                                          <w:divBdr>
                                            <w:top w:val="none" w:sz="0" w:space="0" w:color="auto"/>
                                            <w:left w:val="none" w:sz="0" w:space="0" w:color="auto"/>
                                            <w:bottom w:val="none" w:sz="0" w:space="0" w:color="auto"/>
                                            <w:right w:val="none" w:sz="0" w:space="0" w:color="auto"/>
                                          </w:divBdr>
                                          <w:divsChild>
                                            <w:div w:id="239759047">
                                              <w:marLeft w:val="0"/>
                                              <w:marRight w:val="0"/>
                                              <w:marTop w:val="0"/>
                                              <w:marBottom w:val="0"/>
                                              <w:divBdr>
                                                <w:top w:val="none" w:sz="0" w:space="0" w:color="auto"/>
                                                <w:left w:val="none" w:sz="0" w:space="0" w:color="auto"/>
                                                <w:bottom w:val="none" w:sz="0" w:space="0" w:color="auto"/>
                                                <w:right w:val="none" w:sz="0" w:space="0" w:color="auto"/>
                                              </w:divBdr>
                                              <w:divsChild>
                                                <w:div w:id="750926983">
                                                  <w:marLeft w:val="0"/>
                                                  <w:marRight w:val="0"/>
                                                  <w:marTop w:val="0"/>
                                                  <w:marBottom w:val="0"/>
                                                  <w:divBdr>
                                                    <w:top w:val="none" w:sz="0" w:space="0" w:color="auto"/>
                                                    <w:left w:val="none" w:sz="0" w:space="0" w:color="auto"/>
                                                    <w:bottom w:val="none" w:sz="0" w:space="0" w:color="auto"/>
                                                    <w:right w:val="none" w:sz="0" w:space="0" w:color="auto"/>
                                                  </w:divBdr>
                                                  <w:divsChild>
                                                    <w:div w:id="9858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972926">
                                  <w:marLeft w:val="0"/>
                                  <w:marRight w:val="0"/>
                                  <w:marTop w:val="0"/>
                                  <w:marBottom w:val="0"/>
                                  <w:divBdr>
                                    <w:top w:val="none" w:sz="0" w:space="0" w:color="auto"/>
                                    <w:left w:val="none" w:sz="0" w:space="0" w:color="auto"/>
                                    <w:bottom w:val="none" w:sz="0" w:space="0" w:color="auto"/>
                                    <w:right w:val="none" w:sz="0" w:space="0" w:color="auto"/>
                                  </w:divBdr>
                                  <w:divsChild>
                                    <w:div w:id="997028805">
                                      <w:marLeft w:val="0"/>
                                      <w:marRight w:val="0"/>
                                      <w:marTop w:val="0"/>
                                      <w:marBottom w:val="0"/>
                                      <w:divBdr>
                                        <w:top w:val="none" w:sz="0" w:space="0" w:color="auto"/>
                                        <w:left w:val="none" w:sz="0" w:space="0" w:color="auto"/>
                                        <w:bottom w:val="none" w:sz="0" w:space="0" w:color="auto"/>
                                        <w:right w:val="none" w:sz="0" w:space="0" w:color="auto"/>
                                      </w:divBdr>
                                      <w:divsChild>
                                        <w:div w:id="663779732">
                                          <w:marLeft w:val="0"/>
                                          <w:marRight w:val="0"/>
                                          <w:marTop w:val="0"/>
                                          <w:marBottom w:val="0"/>
                                          <w:divBdr>
                                            <w:top w:val="none" w:sz="0" w:space="0" w:color="auto"/>
                                            <w:left w:val="none" w:sz="0" w:space="0" w:color="auto"/>
                                            <w:bottom w:val="none" w:sz="0" w:space="0" w:color="auto"/>
                                            <w:right w:val="none" w:sz="0" w:space="0" w:color="auto"/>
                                          </w:divBdr>
                                          <w:divsChild>
                                            <w:div w:id="1778599104">
                                              <w:marLeft w:val="0"/>
                                              <w:marRight w:val="0"/>
                                              <w:marTop w:val="0"/>
                                              <w:marBottom w:val="0"/>
                                              <w:divBdr>
                                                <w:top w:val="none" w:sz="0" w:space="0" w:color="auto"/>
                                                <w:left w:val="none" w:sz="0" w:space="0" w:color="auto"/>
                                                <w:bottom w:val="none" w:sz="0" w:space="0" w:color="auto"/>
                                                <w:right w:val="none" w:sz="0" w:space="0" w:color="auto"/>
                                              </w:divBdr>
                                              <w:divsChild>
                                                <w:div w:id="1759985294">
                                                  <w:marLeft w:val="0"/>
                                                  <w:marRight w:val="0"/>
                                                  <w:marTop w:val="0"/>
                                                  <w:marBottom w:val="0"/>
                                                  <w:divBdr>
                                                    <w:top w:val="none" w:sz="0" w:space="0" w:color="auto"/>
                                                    <w:left w:val="none" w:sz="0" w:space="0" w:color="auto"/>
                                                    <w:bottom w:val="none" w:sz="0" w:space="0" w:color="auto"/>
                                                    <w:right w:val="none" w:sz="0" w:space="0" w:color="auto"/>
                                                  </w:divBdr>
                                                </w:div>
                                                <w:div w:id="1171411403">
                                                  <w:marLeft w:val="0"/>
                                                  <w:marRight w:val="0"/>
                                                  <w:marTop w:val="0"/>
                                                  <w:marBottom w:val="0"/>
                                                  <w:divBdr>
                                                    <w:top w:val="none" w:sz="0" w:space="0" w:color="auto"/>
                                                    <w:left w:val="none" w:sz="0" w:space="0" w:color="auto"/>
                                                    <w:bottom w:val="none" w:sz="0" w:space="0" w:color="auto"/>
                                                    <w:right w:val="none" w:sz="0" w:space="0" w:color="auto"/>
                                                  </w:divBdr>
                                                  <w:divsChild>
                                                    <w:div w:id="549608560">
                                                      <w:marLeft w:val="0"/>
                                                      <w:marRight w:val="0"/>
                                                      <w:marTop w:val="0"/>
                                                      <w:marBottom w:val="0"/>
                                                      <w:divBdr>
                                                        <w:top w:val="none" w:sz="0" w:space="0" w:color="auto"/>
                                                        <w:left w:val="none" w:sz="0" w:space="0" w:color="auto"/>
                                                        <w:bottom w:val="none" w:sz="0" w:space="0" w:color="auto"/>
                                                        <w:right w:val="none" w:sz="0" w:space="0" w:color="auto"/>
                                                      </w:divBdr>
                                                      <w:divsChild>
                                                        <w:div w:id="1491755719">
                                                          <w:marLeft w:val="0"/>
                                                          <w:marRight w:val="0"/>
                                                          <w:marTop w:val="0"/>
                                                          <w:marBottom w:val="0"/>
                                                          <w:divBdr>
                                                            <w:top w:val="none" w:sz="0" w:space="0" w:color="auto"/>
                                                            <w:left w:val="none" w:sz="0" w:space="0" w:color="auto"/>
                                                            <w:bottom w:val="none" w:sz="0" w:space="0" w:color="auto"/>
                                                            <w:right w:val="none" w:sz="0" w:space="0" w:color="auto"/>
                                                          </w:divBdr>
                                                          <w:divsChild>
                                                            <w:div w:id="1169441384">
                                                              <w:marLeft w:val="0"/>
                                                              <w:marRight w:val="0"/>
                                                              <w:marTop w:val="0"/>
                                                              <w:marBottom w:val="0"/>
                                                              <w:divBdr>
                                                                <w:top w:val="none" w:sz="0" w:space="0" w:color="auto"/>
                                                                <w:left w:val="none" w:sz="0" w:space="0" w:color="auto"/>
                                                                <w:bottom w:val="none" w:sz="0" w:space="0" w:color="auto"/>
                                                                <w:right w:val="none" w:sz="0" w:space="0" w:color="auto"/>
                                                              </w:divBdr>
                                                              <w:divsChild>
                                                                <w:div w:id="1176068161">
                                                                  <w:marLeft w:val="0"/>
                                                                  <w:marRight w:val="0"/>
                                                                  <w:marTop w:val="0"/>
                                                                  <w:marBottom w:val="0"/>
                                                                  <w:divBdr>
                                                                    <w:top w:val="none" w:sz="0" w:space="0" w:color="auto"/>
                                                                    <w:left w:val="none" w:sz="0" w:space="0" w:color="auto"/>
                                                                    <w:bottom w:val="none" w:sz="0" w:space="0" w:color="auto"/>
                                                                    <w:right w:val="none" w:sz="0" w:space="0" w:color="auto"/>
                                                                  </w:divBdr>
                                                                  <w:divsChild>
                                                                    <w:div w:id="790173883">
                                                                      <w:marLeft w:val="0"/>
                                                                      <w:marRight w:val="0"/>
                                                                      <w:marTop w:val="0"/>
                                                                      <w:marBottom w:val="0"/>
                                                                      <w:divBdr>
                                                                        <w:top w:val="none" w:sz="0" w:space="0" w:color="auto"/>
                                                                        <w:left w:val="none" w:sz="0" w:space="0" w:color="auto"/>
                                                                        <w:bottom w:val="none" w:sz="0" w:space="0" w:color="auto"/>
                                                                        <w:right w:val="none" w:sz="0" w:space="0" w:color="auto"/>
                                                                      </w:divBdr>
                                                                      <w:divsChild>
                                                                        <w:div w:id="2115663585">
                                                                          <w:marLeft w:val="0"/>
                                                                          <w:marRight w:val="0"/>
                                                                          <w:marTop w:val="0"/>
                                                                          <w:marBottom w:val="0"/>
                                                                          <w:divBdr>
                                                                            <w:top w:val="none" w:sz="0" w:space="0" w:color="auto"/>
                                                                            <w:left w:val="none" w:sz="0" w:space="0" w:color="auto"/>
                                                                            <w:bottom w:val="none" w:sz="0" w:space="0" w:color="auto"/>
                                                                            <w:right w:val="none" w:sz="0" w:space="0" w:color="auto"/>
                                                                          </w:divBdr>
                                                                          <w:divsChild>
                                                                            <w:div w:id="2042971474">
                                                                              <w:marLeft w:val="0"/>
                                                                              <w:marRight w:val="0"/>
                                                                              <w:marTop w:val="0"/>
                                                                              <w:marBottom w:val="0"/>
                                                                              <w:divBdr>
                                                                                <w:top w:val="none" w:sz="0" w:space="0" w:color="auto"/>
                                                                                <w:left w:val="none" w:sz="0" w:space="0" w:color="auto"/>
                                                                                <w:bottom w:val="none" w:sz="0" w:space="0" w:color="auto"/>
                                                                                <w:right w:val="none" w:sz="0" w:space="0" w:color="auto"/>
                                                                              </w:divBdr>
                                                                              <w:divsChild>
                                                                                <w:div w:id="725833117">
                                                                                  <w:marLeft w:val="0"/>
                                                                                  <w:marRight w:val="0"/>
                                                                                  <w:marTop w:val="0"/>
                                                                                  <w:marBottom w:val="0"/>
                                                                                  <w:divBdr>
                                                                                    <w:top w:val="none" w:sz="0" w:space="0" w:color="auto"/>
                                                                                    <w:left w:val="none" w:sz="0" w:space="0" w:color="auto"/>
                                                                                    <w:bottom w:val="none" w:sz="0" w:space="0" w:color="auto"/>
                                                                                    <w:right w:val="none" w:sz="0" w:space="0" w:color="auto"/>
                                                                                  </w:divBdr>
                                                                                  <w:divsChild>
                                                                                    <w:div w:id="2137795925">
                                                                                      <w:marLeft w:val="0"/>
                                                                                      <w:marRight w:val="0"/>
                                                                                      <w:marTop w:val="0"/>
                                                                                      <w:marBottom w:val="0"/>
                                                                                      <w:divBdr>
                                                                                        <w:top w:val="none" w:sz="0" w:space="0" w:color="auto"/>
                                                                                        <w:left w:val="none" w:sz="0" w:space="0" w:color="auto"/>
                                                                                        <w:bottom w:val="none" w:sz="0" w:space="0" w:color="auto"/>
                                                                                        <w:right w:val="none" w:sz="0" w:space="0" w:color="auto"/>
                                                                                      </w:divBdr>
                                                                                      <w:divsChild>
                                                                                        <w:div w:id="17246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100147">
                                                              <w:marLeft w:val="0"/>
                                                              <w:marRight w:val="0"/>
                                                              <w:marTop w:val="0"/>
                                                              <w:marBottom w:val="0"/>
                                                              <w:divBdr>
                                                                <w:top w:val="none" w:sz="0" w:space="0" w:color="auto"/>
                                                                <w:left w:val="none" w:sz="0" w:space="0" w:color="auto"/>
                                                                <w:bottom w:val="none" w:sz="0" w:space="0" w:color="auto"/>
                                                                <w:right w:val="none" w:sz="0" w:space="0" w:color="auto"/>
                                                              </w:divBdr>
                                                              <w:divsChild>
                                                                <w:div w:id="1220747391">
                                                                  <w:marLeft w:val="0"/>
                                                                  <w:marRight w:val="0"/>
                                                                  <w:marTop w:val="0"/>
                                                                  <w:marBottom w:val="0"/>
                                                                  <w:divBdr>
                                                                    <w:top w:val="none" w:sz="0" w:space="0" w:color="auto"/>
                                                                    <w:left w:val="none" w:sz="0" w:space="0" w:color="auto"/>
                                                                    <w:bottom w:val="none" w:sz="0" w:space="0" w:color="auto"/>
                                                                    <w:right w:val="none" w:sz="0" w:space="0" w:color="auto"/>
                                                                  </w:divBdr>
                                                                  <w:divsChild>
                                                                    <w:div w:id="408308266">
                                                                      <w:marLeft w:val="0"/>
                                                                      <w:marRight w:val="0"/>
                                                                      <w:marTop w:val="0"/>
                                                                      <w:marBottom w:val="0"/>
                                                                      <w:divBdr>
                                                                        <w:top w:val="none" w:sz="0" w:space="0" w:color="auto"/>
                                                                        <w:left w:val="none" w:sz="0" w:space="0" w:color="auto"/>
                                                                        <w:bottom w:val="none" w:sz="0" w:space="0" w:color="auto"/>
                                                                        <w:right w:val="none" w:sz="0" w:space="0" w:color="auto"/>
                                                                      </w:divBdr>
                                                                      <w:divsChild>
                                                                        <w:div w:id="262226919">
                                                                          <w:marLeft w:val="0"/>
                                                                          <w:marRight w:val="0"/>
                                                                          <w:marTop w:val="0"/>
                                                                          <w:marBottom w:val="0"/>
                                                                          <w:divBdr>
                                                                            <w:top w:val="none" w:sz="0" w:space="0" w:color="auto"/>
                                                                            <w:left w:val="none" w:sz="0" w:space="0" w:color="auto"/>
                                                                            <w:bottom w:val="none" w:sz="0" w:space="0" w:color="auto"/>
                                                                            <w:right w:val="none" w:sz="0" w:space="0" w:color="auto"/>
                                                                          </w:divBdr>
                                                                          <w:divsChild>
                                                                            <w:div w:id="1273824213">
                                                                              <w:marLeft w:val="0"/>
                                                                              <w:marRight w:val="0"/>
                                                                              <w:marTop w:val="0"/>
                                                                              <w:marBottom w:val="0"/>
                                                                              <w:divBdr>
                                                                                <w:top w:val="none" w:sz="0" w:space="0" w:color="auto"/>
                                                                                <w:left w:val="none" w:sz="0" w:space="0" w:color="auto"/>
                                                                                <w:bottom w:val="none" w:sz="0" w:space="0" w:color="auto"/>
                                                                                <w:right w:val="none" w:sz="0" w:space="0" w:color="auto"/>
                                                                              </w:divBdr>
                                                                              <w:divsChild>
                                                                                <w:div w:id="9195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802821">
                                          <w:marLeft w:val="0"/>
                                          <w:marRight w:val="0"/>
                                          <w:marTop w:val="0"/>
                                          <w:marBottom w:val="0"/>
                                          <w:divBdr>
                                            <w:top w:val="none" w:sz="0" w:space="0" w:color="auto"/>
                                            <w:left w:val="none" w:sz="0" w:space="0" w:color="auto"/>
                                            <w:bottom w:val="none" w:sz="0" w:space="0" w:color="auto"/>
                                            <w:right w:val="none" w:sz="0" w:space="0" w:color="auto"/>
                                          </w:divBdr>
                                          <w:divsChild>
                                            <w:div w:id="607128881">
                                              <w:marLeft w:val="0"/>
                                              <w:marRight w:val="0"/>
                                              <w:marTop w:val="0"/>
                                              <w:marBottom w:val="0"/>
                                              <w:divBdr>
                                                <w:top w:val="none" w:sz="0" w:space="0" w:color="auto"/>
                                                <w:left w:val="none" w:sz="0" w:space="0" w:color="auto"/>
                                                <w:bottom w:val="none" w:sz="0" w:space="0" w:color="auto"/>
                                                <w:right w:val="none" w:sz="0" w:space="0" w:color="auto"/>
                                              </w:divBdr>
                                              <w:divsChild>
                                                <w:div w:id="1023633881">
                                                  <w:marLeft w:val="0"/>
                                                  <w:marRight w:val="0"/>
                                                  <w:marTop w:val="0"/>
                                                  <w:marBottom w:val="0"/>
                                                  <w:divBdr>
                                                    <w:top w:val="none" w:sz="0" w:space="0" w:color="auto"/>
                                                    <w:left w:val="none" w:sz="0" w:space="0" w:color="auto"/>
                                                    <w:bottom w:val="none" w:sz="0" w:space="0" w:color="auto"/>
                                                    <w:right w:val="none" w:sz="0" w:space="0" w:color="auto"/>
                                                  </w:divBdr>
                                                  <w:divsChild>
                                                    <w:div w:id="1441149186">
                                                      <w:marLeft w:val="0"/>
                                                      <w:marRight w:val="0"/>
                                                      <w:marTop w:val="0"/>
                                                      <w:marBottom w:val="0"/>
                                                      <w:divBdr>
                                                        <w:top w:val="none" w:sz="0" w:space="0" w:color="auto"/>
                                                        <w:left w:val="none" w:sz="0" w:space="0" w:color="auto"/>
                                                        <w:bottom w:val="none" w:sz="0" w:space="0" w:color="auto"/>
                                                        <w:right w:val="none" w:sz="0" w:space="0" w:color="auto"/>
                                                      </w:divBdr>
                                                    </w:div>
                                                  </w:divsChild>
                                                </w:div>
                                                <w:div w:id="624048496">
                                                  <w:marLeft w:val="0"/>
                                                  <w:marRight w:val="0"/>
                                                  <w:marTop w:val="0"/>
                                                  <w:marBottom w:val="0"/>
                                                  <w:divBdr>
                                                    <w:top w:val="none" w:sz="0" w:space="0" w:color="auto"/>
                                                    <w:left w:val="none" w:sz="0" w:space="0" w:color="auto"/>
                                                    <w:bottom w:val="none" w:sz="0" w:space="0" w:color="auto"/>
                                                    <w:right w:val="none" w:sz="0" w:space="0" w:color="auto"/>
                                                  </w:divBdr>
                                                  <w:divsChild>
                                                    <w:div w:id="1649359418">
                                                      <w:marLeft w:val="0"/>
                                                      <w:marRight w:val="0"/>
                                                      <w:marTop w:val="0"/>
                                                      <w:marBottom w:val="0"/>
                                                      <w:divBdr>
                                                        <w:top w:val="none" w:sz="0" w:space="0" w:color="auto"/>
                                                        <w:left w:val="none" w:sz="0" w:space="0" w:color="auto"/>
                                                        <w:bottom w:val="none" w:sz="0" w:space="0" w:color="auto"/>
                                                        <w:right w:val="none" w:sz="0" w:space="0" w:color="auto"/>
                                                      </w:divBdr>
                                                      <w:divsChild>
                                                        <w:div w:id="1689797119">
                                                          <w:marLeft w:val="0"/>
                                                          <w:marRight w:val="0"/>
                                                          <w:marTop w:val="0"/>
                                                          <w:marBottom w:val="0"/>
                                                          <w:divBdr>
                                                            <w:top w:val="none" w:sz="0" w:space="0" w:color="auto"/>
                                                            <w:left w:val="none" w:sz="0" w:space="0" w:color="auto"/>
                                                            <w:bottom w:val="none" w:sz="0" w:space="0" w:color="auto"/>
                                                            <w:right w:val="none" w:sz="0" w:space="0" w:color="auto"/>
                                                          </w:divBdr>
                                                          <w:divsChild>
                                                            <w:div w:id="669524694">
                                                              <w:marLeft w:val="0"/>
                                                              <w:marRight w:val="0"/>
                                                              <w:marTop w:val="0"/>
                                                              <w:marBottom w:val="0"/>
                                                              <w:divBdr>
                                                                <w:top w:val="none" w:sz="0" w:space="0" w:color="auto"/>
                                                                <w:left w:val="none" w:sz="0" w:space="0" w:color="auto"/>
                                                                <w:bottom w:val="none" w:sz="0" w:space="0" w:color="auto"/>
                                                                <w:right w:val="none" w:sz="0" w:space="0" w:color="auto"/>
                                                              </w:divBdr>
                                                              <w:divsChild>
                                                                <w:div w:id="1775057388">
                                                                  <w:marLeft w:val="0"/>
                                                                  <w:marRight w:val="0"/>
                                                                  <w:marTop w:val="0"/>
                                                                  <w:marBottom w:val="0"/>
                                                                  <w:divBdr>
                                                                    <w:top w:val="none" w:sz="0" w:space="0" w:color="auto"/>
                                                                    <w:left w:val="none" w:sz="0" w:space="0" w:color="auto"/>
                                                                    <w:bottom w:val="none" w:sz="0" w:space="0" w:color="auto"/>
                                                                    <w:right w:val="none" w:sz="0" w:space="0" w:color="auto"/>
                                                                  </w:divBdr>
                                                                  <w:divsChild>
                                                                    <w:div w:id="1514954949">
                                                                      <w:marLeft w:val="0"/>
                                                                      <w:marRight w:val="0"/>
                                                                      <w:marTop w:val="0"/>
                                                                      <w:marBottom w:val="0"/>
                                                                      <w:divBdr>
                                                                        <w:top w:val="none" w:sz="0" w:space="0" w:color="auto"/>
                                                                        <w:left w:val="none" w:sz="0" w:space="0" w:color="auto"/>
                                                                        <w:bottom w:val="none" w:sz="0" w:space="0" w:color="auto"/>
                                                                        <w:right w:val="none" w:sz="0" w:space="0" w:color="auto"/>
                                                                      </w:divBdr>
                                                                    </w:div>
                                                                    <w:div w:id="210437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164">
                                                      <w:marLeft w:val="0"/>
                                                      <w:marRight w:val="0"/>
                                                      <w:marTop w:val="0"/>
                                                      <w:marBottom w:val="0"/>
                                                      <w:divBdr>
                                                        <w:top w:val="none" w:sz="0" w:space="0" w:color="auto"/>
                                                        <w:left w:val="none" w:sz="0" w:space="0" w:color="auto"/>
                                                        <w:bottom w:val="none" w:sz="0" w:space="0" w:color="auto"/>
                                                        <w:right w:val="none" w:sz="0" w:space="0" w:color="auto"/>
                                                      </w:divBdr>
                                                      <w:divsChild>
                                                        <w:div w:id="89664058">
                                                          <w:marLeft w:val="0"/>
                                                          <w:marRight w:val="0"/>
                                                          <w:marTop w:val="0"/>
                                                          <w:marBottom w:val="0"/>
                                                          <w:divBdr>
                                                            <w:top w:val="none" w:sz="0" w:space="0" w:color="auto"/>
                                                            <w:left w:val="none" w:sz="0" w:space="0" w:color="auto"/>
                                                            <w:bottom w:val="none" w:sz="0" w:space="0" w:color="auto"/>
                                                            <w:right w:val="none" w:sz="0" w:space="0" w:color="auto"/>
                                                          </w:divBdr>
                                                          <w:divsChild>
                                                            <w:div w:id="1439254210">
                                                              <w:marLeft w:val="0"/>
                                                              <w:marRight w:val="0"/>
                                                              <w:marTop w:val="0"/>
                                                              <w:marBottom w:val="0"/>
                                                              <w:divBdr>
                                                                <w:top w:val="none" w:sz="0" w:space="0" w:color="auto"/>
                                                                <w:left w:val="none" w:sz="0" w:space="0" w:color="auto"/>
                                                                <w:bottom w:val="none" w:sz="0" w:space="0" w:color="auto"/>
                                                                <w:right w:val="none" w:sz="0" w:space="0" w:color="auto"/>
                                                              </w:divBdr>
                                                              <w:divsChild>
                                                                <w:div w:id="908075126">
                                                                  <w:marLeft w:val="0"/>
                                                                  <w:marRight w:val="0"/>
                                                                  <w:marTop w:val="0"/>
                                                                  <w:marBottom w:val="0"/>
                                                                  <w:divBdr>
                                                                    <w:top w:val="none" w:sz="0" w:space="0" w:color="auto"/>
                                                                    <w:left w:val="none" w:sz="0" w:space="0" w:color="auto"/>
                                                                    <w:bottom w:val="none" w:sz="0" w:space="0" w:color="auto"/>
                                                                    <w:right w:val="none" w:sz="0" w:space="0" w:color="auto"/>
                                                                  </w:divBdr>
                                                                  <w:divsChild>
                                                                    <w:div w:id="1547524220">
                                                                      <w:marLeft w:val="0"/>
                                                                      <w:marRight w:val="0"/>
                                                                      <w:marTop w:val="0"/>
                                                                      <w:marBottom w:val="0"/>
                                                                      <w:divBdr>
                                                                        <w:top w:val="none" w:sz="0" w:space="0" w:color="auto"/>
                                                                        <w:left w:val="none" w:sz="0" w:space="0" w:color="auto"/>
                                                                        <w:bottom w:val="none" w:sz="0" w:space="0" w:color="auto"/>
                                                                        <w:right w:val="none" w:sz="0" w:space="0" w:color="auto"/>
                                                                      </w:divBdr>
                                                                    </w:div>
                                                                    <w:div w:id="6764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9385">
                                                      <w:marLeft w:val="0"/>
                                                      <w:marRight w:val="0"/>
                                                      <w:marTop w:val="0"/>
                                                      <w:marBottom w:val="0"/>
                                                      <w:divBdr>
                                                        <w:top w:val="none" w:sz="0" w:space="0" w:color="auto"/>
                                                        <w:left w:val="none" w:sz="0" w:space="0" w:color="auto"/>
                                                        <w:bottom w:val="none" w:sz="0" w:space="0" w:color="auto"/>
                                                        <w:right w:val="none" w:sz="0" w:space="0" w:color="auto"/>
                                                      </w:divBdr>
                                                      <w:divsChild>
                                                        <w:div w:id="253901959">
                                                          <w:marLeft w:val="0"/>
                                                          <w:marRight w:val="0"/>
                                                          <w:marTop w:val="0"/>
                                                          <w:marBottom w:val="0"/>
                                                          <w:divBdr>
                                                            <w:top w:val="none" w:sz="0" w:space="0" w:color="auto"/>
                                                            <w:left w:val="none" w:sz="0" w:space="0" w:color="auto"/>
                                                            <w:bottom w:val="none" w:sz="0" w:space="0" w:color="auto"/>
                                                            <w:right w:val="none" w:sz="0" w:space="0" w:color="auto"/>
                                                          </w:divBdr>
                                                          <w:divsChild>
                                                            <w:div w:id="432406713">
                                                              <w:marLeft w:val="0"/>
                                                              <w:marRight w:val="0"/>
                                                              <w:marTop w:val="0"/>
                                                              <w:marBottom w:val="0"/>
                                                              <w:divBdr>
                                                                <w:top w:val="none" w:sz="0" w:space="0" w:color="auto"/>
                                                                <w:left w:val="none" w:sz="0" w:space="0" w:color="auto"/>
                                                                <w:bottom w:val="none" w:sz="0" w:space="0" w:color="auto"/>
                                                                <w:right w:val="none" w:sz="0" w:space="0" w:color="auto"/>
                                                              </w:divBdr>
                                                              <w:divsChild>
                                                                <w:div w:id="296764615">
                                                                  <w:marLeft w:val="0"/>
                                                                  <w:marRight w:val="0"/>
                                                                  <w:marTop w:val="0"/>
                                                                  <w:marBottom w:val="0"/>
                                                                  <w:divBdr>
                                                                    <w:top w:val="none" w:sz="0" w:space="0" w:color="auto"/>
                                                                    <w:left w:val="none" w:sz="0" w:space="0" w:color="auto"/>
                                                                    <w:bottom w:val="none" w:sz="0" w:space="0" w:color="auto"/>
                                                                    <w:right w:val="none" w:sz="0" w:space="0" w:color="auto"/>
                                                                  </w:divBdr>
                                                                  <w:divsChild>
                                                                    <w:div w:id="313919554">
                                                                      <w:marLeft w:val="0"/>
                                                                      <w:marRight w:val="0"/>
                                                                      <w:marTop w:val="0"/>
                                                                      <w:marBottom w:val="0"/>
                                                                      <w:divBdr>
                                                                        <w:top w:val="none" w:sz="0" w:space="0" w:color="auto"/>
                                                                        <w:left w:val="none" w:sz="0" w:space="0" w:color="auto"/>
                                                                        <w:bottom w:val="none" w:sz="0" w:space="0" w:color="auto"/>
                                                                        <w:right w:val="none" w:sz="0" w:space="0" w:color="auto"/>
                                                                      </w:divBdr>
                                                                    </w:div>
                                                                    <w:div w:id="13162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2336">
                                                      <w:marLeft w:val="0"/>
                                                      <w:marRight w:val="0"/>
                                                      <w:marTop w:val="0"/>
                                                      <w:marBottom w:val="0"/>
                                                      <w:divBdr>
                                                        <w:top w:val="none" w:sz="0" w:space="0" w:color="auto"/>
                                                        <w:left w:val="none" w:sz="0" w:space="0" w:color="auto"/>
                                                        <w:bottom w:val="none" w:sz="0" w:space="0" w:color="auto"/>
                                                        <w:right w:val="none" w:sz="0" w:space="0" w:color="auto"/>
                                                      </w:divBdr>
                                                      <w:divsChild>
                                                        <w:div w:id="1816607564">
                                                          <w:marLeft w:val="0"/>
                                                          <w:marRight w:val="0"/>
                                                          <w:marTop w:val="0"/>
                                                          <w:marBottom w:val="0"/>
                                                          <w:divBdr>
                                                            <w:top w:val="none" w:sz="0" w:space="0" w:color="auto"/>
                                                            <w:left w:val="none" w:sz="0" w:space="0" w:color="auto"/>
                                                            <w:bottom w:val="none" w:sz="0" w:space="0" w:color="auto"/>
                                                            <w:right w:val="none" w:sz="0" w:space="0" w:color="auto"/>
                                                          </w:divBdr>
                                                          <w:divsChild>
                                                            <w:div w:id="538082022">
                                                              <w:marLeft w:val="0"/>
                                                              <w:marRight w:val="0"/>
                                                              <w:marTop w:val="0"/>
                                                              <w:marBottom w:val="0"/>
                                                              <w:divBdr>
                                                                <w:top w:val="none" w:sz="0" w:space="0" w:color="auto"/>
                                                                <w:left w:val="none" w:sz="0" w:space="0" w:color="auto"/>
                                                                <w:bottom w:val="none" w:sz="0" w:space="0" w:color="auto"/>
                                                                <w:right w:val="none" w:sz="0" w:space="0" w:color="auto"/>
                                                              </w:divBdr>
                                                              <w:divsChild>
                                                                <w:div w:id="239751765">
                                                                  <w:marLeft w:val="0"/>
                                                                  <w:marRight w:val="0"/>
                                                                  <w:marTop w:val="0"/>
                                                                  <w:marBottom w:val="0"/>
                                                                  <w:divBdr>
                                                                    <w:top w:val="none" w:sz="0" w:space="0" w:color="auto"/>
                                                                    <w:left w:val="none" w:sz="0" w:space="0" w:color="auto"/>
                                                                    <w:bottom w:val="none" w:sz="0" w:space="0" w:color="auto"/>
                                                                    <w:right w:val="none" w:sz="0" w:space="0" w:color="auto"/>
                                                                  </w:divBdr>
                                                                  <w:divsChild>
                                                                    <w:div w:id="946233939">
                                                                      <w:marLeft w:val="0"/>
                                                                      <w:marRight w:val="0"/>
                                                                      <w:marTop w:val="0"/>
                                                                      <w:marBottom w:val="0"/>
                                                                      <w:divBdr>
                                                                        <w:top w:val="none" w:sz="0" w:space="0" w:color="auto"/>
                                                                        <w:left w:val="none" w:sz="0" w:space="0" w:color="auto"/>
                                                                        <w:bottom w:val="none" w:sz="0" w:space="0" w:color="auto"/>
                                                                        <w:right w:val="none" w:sz="0" w:space="0" w:color="auto"/>
                                                                      </w:divBdr>
                                                                    </w:div>
                                                                    <w:div w:id="6035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9024">
                                                      <w:marLeft w:val="0"/>
                                                      <w:marRight w:val="0"/>
                                                      <w:marTop w:val="0"/>
                                                      <w:marBottom w:val="0"/>
                                                      <w:divBdr>
                                                        <w:top w:val="none" w:sz="0" w:space="0" w:color="auto"/>
                                                        <w:left w:val="none" w:sz="0" w:space="0" w:color="auto"/>
                                                        <w:bottom w:val="none" w:sz="0" w:space="0" w:color="auto"/>
                                                        <w:right w:val="none" w:sz="0" w:space="0" w:color="auto"/>
                                                      </w:divBdr>
                                                      <w:divsChild>
                                                        <w:div w:id="1957826636">
                                                          <w:marLeft w:val="0"/>
                                                          <w:marRight w:val="0"/>
                                                          <w:marTop w:val="0"/>
                                                          <w:marBottom w:val="0"/>
                                                          <w:divBdr>
                                                            <w:top w:val="none" w:sz="0" w:space="0" w:color="auto"/>
                                                            <w:left w:val="none" w:sz="0" w:space="0" w:color="auto"/>
                                                            <w:bottom w:val="none" w:sz="0" w:space="0" w:color="auto"/>
                                                            <w:right w:val="none" w:sz="0" w:space="0" w:color="auto"/>
                                                          </w:divBdr>
                                                          <w:divsChild>
                                                            <w:div w:id="1347750724">
                                                              <w:marLeft w:val="0"/>
                                                              <w:marRight w:val="0"/>
                                                              <w:marTop w:val="0"/>
                                                              <w:marBottom w:val="0"/>
                                                              <w:divBdr>
                                                                <w:top w:val="none" w:sz="0" w:space="0" w:color="auto"/>
                                                                <w:left w:val="none" w:sz="0" w:space="0" w:color="auto"/>
                                                                <w:bottom w:val="none" w:sz="0" w:space="0" w:color="auto"/>
                                                                <w:right w:val="none" w:sz="0" w:space="0" w:color="auto"/>
                                                              </w:divBdr>
                                                              <w:divsChild>
                                                                <w:div w:id="1026638084">
                                                                  <w:marLeft w:val="0"/>
                                                                  <w:marRight w:val="0"/>
                                                                  <w:marTop w:val="0"/>
                                                                  <w:marBottom w:val="0"/>
                                                                  <w:divBdr>
                                                                    <w:top w:val="none" w:sz="0" w:space="0" w:color="auto"/>
                                                                    <w:left w:val="none" w:sz="0" w:space="0" w:color="auto"/>
                                                                    <w:bottom w:val="none" w:sz="0" w:space="0" w:color="auto"/>
                                                                    <w:right w:val="none" w:sz="0" w:space="0" w:color="auto"/>
                                                                  </w:divBdr>
                                                                  <w:divsChild>
                                                                    <w:div w:id="1634559968">
                                                                      <w:marLeft w:val="0"/>
                                                                      <w:marRight w:val="0"/>
                                                                      <w:marTop w:val="0"/>
                                                                      <w:marBottom w:val="0"/>
                                                                      <w:divBdr>
                                                                        <w:top w:val="none" w:sz="0" w:space="0" w:color="auto"/>
                                                                        <w:left w:val="none" w:sz="0" w:space="0" w:color="auto"/>
                                                                        <w:bottom w:val="none" w:sz="0" w:space="0" w:color="auto"/>
                                                                        <w:right w:val="none" w:sz="0" w:space="0" w:color="auto"/>
                                                                      </w:divBdr>
                                                                    </w:div>
                                                                    <w:div w:id="4108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411314">
          <w:marLeft w:val="0"/>
          <w:marRight w:val="0"/>
          <w:marTop w:val="0"/>
          <w:marBottom w:val="0"/>
          <w:divBdr>
            <w:top w:val="none" w:sz="0" w:space="0" w:color="auto"/>
            <w:left w:val="none" w:sz="0" w:space="0" w:color="auto"/>
            <w:bottom w:val="none" w:sz="0" w:space="0" w:color="auto"/>
            <w:right w:val="none" w:sz="0" w:space="0" w:color="auto"/>
          </w:divBdr>
          <w:divsChild>
            <w:div w:id="2053534083">
              <w:marLeft w:val="0"/>
              <w:marRight w:val="0"/>
              <w:marTop w:val="0"/>
              <w:marBottom w:val="0"/>
              <w:divBdr>
                <w:top w:val="none" w:sz="0" w:space="0" w:color="auto"/>
                <w:left w:val="none" w:sz="0" w:space="0" w:color="auto"/>
                <w:bottom w:val="none" w:sz="0" w:space="0" w:color="auto"/>
                <w:right w:val="none" w:sz="0" w:space="0" w:color="auto"/>
              </w:divBdr>
              <w:divsChild>
                <w:div w:id="785272347">
                  <w:marLeft w:val="0"/>
                  <w:marRight w:val="0"/>
                  <w:marTop w:val="0"/>
                  <w:marBottom w:val="0"/>
                  <w:divBdr>
                    <w:top w:val="none" w:sz="0" w:space="0" w:color="auto"/>
                    <w:left w:val="none" w:sz="0" w:space="0" w:color="auto"/>
                    <w:bottom w:val="none" w:sz="0" w:space="0" w:color="auto"/>
                    <w:right w:val="none" w:sz="0" w:space="0" w:color="auto"/>
                  </w:divBdr>
                  <w:divsChild>
                    <w:div w:id="1978994283">
                      <w:marLeft w:val="0"/>
                      <w:marRight w:val="0"/>
                      <w:marTop w:val="0"/>
                      <w:marBottom w:val="0"/>
                      <w:divBdr>
                        <w:top w:val="none" w:sz="0" w:space="0" w:color="auto"/>
                        <w:left w:val="none" w:sz="0" w:space="0" w:color="auto"/>
                        <w:bottom w:val="none" w:sz="0" w:space="0" w:color="auto"/>
                        <w:right w:val="none" w:sz="0" w:space="0" w:color="auto"/>
                      </w:divBdr>
                      <w:divsChild>
                        <w:div w:id="1825511962">
                          <w:marLeft w:val="0"/>
                          <w:marRight w:val="0"/>
                          <w:marTop w:val="0"/>
                          <w:marBottom w:val="0"/>
                          <w:divBdr>
                            <w:top w:val="none" w:sz="0" w:space="0" w:color="auto"/>
                            <w:left w:val="none" w:sz="0" w:space="0" w:color="auto"/>
                            <w:bottom w:val="none" w:sz="0" w:space="0" w:color="auto"/>
                            <w:right w:val="none" w:sz="0" w:space="0" w:color="auto"/>
                          </w:divBdr>
                          <w:divsChild>
                            <w:div w:id="211118994">
                              <w:marLeft w:val="0"/>
                              <w:marRight w:val="0"/>
                              <w:marTop w:val="0"/>
                              <w:marBottom w:val="0"/>
                              <w:divBdr>
                                <w:top w:val="none" w:sz="0" w:space="0" w:color="auto"/>
                                <w:left w:val="none" w:sz="0" w:space="0" w:color="auto"/>
                                <w:bottom w:val="none" w:sz="0" w:space="0" w:color="auto"/>
                                <w:right w:val="none" w:sz="0" w:space="0" w:color="auto"/>
                              </w:divBdr>
                              <w:divsChild>
                                <w:div w:id="68984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865724">
      <w:bodyDiv w:val="1"/>
      <w:marLeft w:val="0"/>
      <w:marRight w:val="0"/>
      <w:marTop w:val="0"/>
      <w:marBottom w:val="0"/>
      <w:divBdr>
        <w:top w:val="none" w:sz="0" w:space="0" w:color="auto"/>
        <w:left w:val="none" w:sz="0" w:space="0" w:color="auto"/>
        <w:bottom w:val="none" w:sz="0" w:space="0" w:color="auto"/>
        <w:right w:val="none" w:sz="0" w:space="0" w:color="auto"/>
      </w:divBdr>
    </w:div>
    <w:div w:id="491869101">
      <w:bodyDiv w:val="1"/>
      <w:marLeft w:val="0"/>
      <w:marRight w:val="0"/>
      <w:marTop w:val="0"/>
      <w:marBottom w:val="0"/>
      <w:divBdr>
        <w:top w:val="none" w:sz="0" w:space="0" w:color="auto"/>
        <w:left w:val="none" w:sz="0" w:space="0" w:color="auto"/>
        <w:bottom w:val="none" w:sz="0" w:space="0" w:color="auto"/>
        <w:right w:val="none" w:sz="0" w:space="0" w:color="auto"/>
      </w:divBdr>
    </w:div>
    <w:div w:id="538249099">
      <w:bodyDiv w:val="1"/>
      <w:marLeft w:val="0"/>
      <w:marRight w:val="0"/>
      <w:marTop w:val="0"/>
      <w:marBottom w:val="0"/>
      <w:divBdr>
        <w:top w:val="none" w:sz="0" w:space="0" w:color="auto"/>
        <w:left w:val="none" w:sz="0" w:space="0" w:color="auto"/>
        <w:bottom w:val="none" w:sz="0" w:space="0" w:color="auto"/>
        <w:right w:val="none" w:sz="0" w:space="0" w:color="auto"/>
      </w:divBdr>
    </w:div>
    <w:div w:id="545915309">
      <w:bodyDiv w:val="1"/>
      <w:marLeft w:val="0"/>
      <w:marRight w:val="0"/>
      <w:marTop w:val="0"/>
      <w:marBottom w:val="0"/>
      <w:divBdr>
        <w:top w:val="none" w:sz="0" w:space="0" w:color="auto"/>
        <w:left w:val="none" w:sz="0" w:space="0" w:color="auto"/>
        <w:bottom w:val="none" w:sz="0" w:space="0" w:color="auto"/>
        <w:right w:val="none" w:sz="0" w:space="0" w:color="auto"/>
      </w:divBdr>
      <w:divsChild>
        <w:div w:id="159737723">
          <w:marLeft w:val="0"/>
          <w:marRight w:val="0"/>
          <w:marTop w:val="0"/>
          <w:marBottom w:val="0"/>
          <w:divBdr>
            <w:top w:val="none" w:sz="0" w:space="0" w:color="auto"/>
            <w:left w:val="none" w:sz="0" w:space="0" w:color="auto"/>
            <w:bottom w:val="none" w:sz="0" w:space="0" w:color="auto"/>
            <w:right w:val="none" w:sz="0" w:space="0" w:color="auto"/>
          </w:divBdr>
          <w:divsChild>
            <w:div w:id="18149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1312">
      <w:bodyDiv w:val="1"/>
      <w:marLeft w:val="0"/>
      <w:marRight w:val="0"/>
      <w:marTop w:val="0"/>
      <w:marBottom w:val="0"/>
      <w:divBdr>
        <w:top w:val="none" w:sz="0" w:space="0" w:color="auto"/>
        <w:left w:val="none" w:sz="0" w:space="0" w:color="auto"/>
        <w:bottom w:val="none" w:sz="0" w:space="0" w:color="auto"/>
        <w:right w:val="none" w:sz="0" w:space="0" w:color="auto"/>
      </w:divBdr>
    </w:div>
    <w:div w:id="712342934">
      <w:bodyDiv w:val="1"/>
      <w:marLeft w:val="0"/>
      <w:marRight w:val="0"/>
      <w:marTop w:val="0"/>
      <w:marBottom w:val="0"/>
      <w:divBdr>
        <w:top w:val="none" w:sz="0" w:space="0" w:color="auto"/>
        <w:left w:val="none" w:sz="0" w:space="0" w:color="auto"/>
        <w:bottom w:val="none" w:sz="0" w:space="0" w:color="auto"/>
        <w:right w:val="none" w:sz="0" w:space="0" w:color="auto"/>
      </w:divBdr>
    </w:div>
    <w:div w:id="752825118">
      <w:bodyDiv w:val="1"/>
      <w:marLeft w:val="0"/>
      <w:marRight w:val="0"/>
      <w:marTop w:val="0"/>
      <w:marBottom w:val="0"/>
      <w:divBdr>
        <w:top w:val="none" w:sz="0" w:space="0" w:color="auto"/>
        <w:left w:val="none" w:sz="0" w:space="0" w:color="auto"/>
        <w:bottom w:val="none" w:sz="0" w:space="0" w:color="auto"/>
        <w:right w:val="none" w:sz="0" w:space="0" w:color="auto"/>
      </w:divBdr>
    </w:div>
    <w:div w:id="773330828">
      <w:bodyDiv w:val="1"/>
      <w:marLeft w:val="0"/>
      <w:marRight w:val="0"/>
      <w:marTop w:val="0"/>
      <w:marBottom w:val="0"/>
      <w:divBdr>
        <w:top w:val="none" w:sz="0" w:space="0" w:color="auto"/>
        <w:left w:val="none" w:sz="0" w:space="0" w:color="auto"/>
        <w:bottom w:val="none" w:sz="0" w:space="0" w:color="auto"/>
        <w:right w:val="none" w:sz="0" w:space="0" w:color="auto"/>
      </w:divBdr>
    </w:div>
    <w:div w:id="798840933">
      <w:bodyDiv w:val="1"/>
      <w:marLeft w:val="0"/>
      <w:marRight w:val="0"/>
      <w:marTop w:val="0"/>
      <w:marBottom w:val="0"/>
      <w:divBdr>
        <w:top w:val="none" w:sz="0" w:space="0" w:color="auto"/>
        <w:left w:val="none" w:sz="0" w:space="0" w:color="auto"/>
        <w:bottom w:val="none" w:sz="0" w:space="0" w:color="auto"/>
        <w:right w:val="none" w:sz="0" w:space="0" w:color="auto"/>
      </w:divBdr>
    </w:div>
    <w:div w:id="870652771">
      <w:bodyDiv w:val="1"/>
      <w:marLeft w:val="0"/>
      <w:marRight w:val="0"/>
      <w:marTop w:val="0"/>
      <w:marBottom w:val="0"/>
      <w:divBdr>
        <w:top w:val="none" w:sz="0" w:space="0" w:color="auto"/>
        <w:left w:val="none" w:sz="0" w:space="0" w:color="auto"/>
        <w:bottom w:val="none" w:sz="0" w:space="0" w:color="auto"/>
        <w:right w:val="none" w:sz="0" w:space="0" w:color="auto"/>
      </w:divBdr>
    </w:div>
    <w:div w:id="889457569">
      <w:bodyDiv w:val="1"/>
      <w:marLeft w:val="0"/>
      <w:marRight w:val="0"/>
      <w:marTop w:val="0"/>
      <w:marBottom w:val="0"/>
      <w:divBdr>
        <w:top w:val="none" w:sz="0" w:space="0" w:color="auto"/>
        <w:left w:val="none" w:sz="0" w:space="0" w:color="auto"/>
        <w:bottom w:val="none" w:sz="0" w:space="0" w:color="auto"/>
        <w:right w:val="none" w:sz="0" w:space="0" w:color="auto"/>
      </w:divBdr>
    </w:div>
    <w:div w:id="946503387">
      <w:bodyDiv w:val="1"/>
      <w:marLeft w:val="0"/>
      <w:marRight w:val="0"/>
      <w:marTop w:val="0"/>
      <w:marBottom w:val="0"/>
      <w:divBdr>
        <w:top w:val="none" w:sz="0" w:space="0" w:color="auto"/>
        <w:left w:val="none" w:sz="0" w:space="0" w:color="auto"/>
        <w:bottom w:val="none" w:sz="0" w:space="0" w:color="auto"/>
        <w:right w:val="none" w:sz="0" w:space="0" w:color="auto"/>
      </w:divBdr>
    </w:div>
    <w:div w:id="1075316563">
      <w:bodyDiv w:val="1"/>
      <w:marLeft w:val="0"/>
      <w:marRight w:val="0"/>
      <w:marTop w:val="0"/>
      <w:marBottom w:val="0"/>
      <w:divBdr>
        <w:top w:val="none" w:sz="0" w:space="0" w:color="auto"/>
        <w:left w:val="none" w:sz="0" w:space="0" w:color="auto"/>
        <w:bottom w:val="none" w:sz="0" w:space="0" w:color="auto"/>
        <w:right w:val="none" w:sz="0" w:space="0" w:color="auto"/>
      </w:divBdr>
      <w:divsChild>
        <w:div w:id="113866545">
          <w:marLeft w:val="0"/>
          <w:marRight w:val="0"/>
          <w:marTop w:val="0"/>
          <w:marBottom w:val="0"/>
          <w:divBdr>
            <w:top w:val="single" w:sz="2" w:space="0" w:color="E5E7EB"/>
            <w:left w:val="single" w:sz="2" w:space="0" w:color="E5E7EB"/>
            <w:bottom w:val="single" w:sz="2" w:space="0" w:color="E5E7EB"/>
            <w:right w:val="single" w:sz="2" w:space="0" w:color="E5E7EB"/>
          </w:divBdr>
        </w:div>
        <w:div w:id="1467237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496230">
      <w:bodyDiv w:val="1"/>
      <w:marLeft w:val="0"/>
      <w:marRight w:val="0"/>
      <w:marTop w:val="0"/>
      <w:marBottom w:val="0"/>
      <w:divBdr>
        <w:top w:val="none" w:sz="0" w:space="0" w:color="auto"/>
        <w:left w:val="none" w:sz="0" w:space="0" w:color="auto"/>
        <w:bottom w:val="none" w:sz="0" w:space="0" w:color="auto"/>
        <w:right w:val="none" w:sz="0" w:space="0" w:color="auto"/>
      </w:divBdr>
    </w:div>
    <w:div w:id="1086804987">
      <w:bodyDiv w:val="1"/>
      <w:marLeft w:val="0"/>
      <w:marRight w:val="0"/>
      <w:marTop w:val="0"/>
      <w:marBottom w:val="0"/>
      <w:divBdr>
        <w:top w:val="none" w:sz="0" w:space="0" w:color="auto"/>
        <w:left w:val="none" w:sz="0" w:space="0" w:color="auto"/>
        <w:bottom w:val="none" w:sz="0" w:space="0" w:color="auto"/>
        <w:right w:val="none" w:sz="0" w:space="0" w:color="auto"/>
      </w:divBdr>
    </w:div>
    <w:div w:id="1097602768">
      <w:bodyDiv w:val="1"/>
      <w:marLeft w:val="0"/>
      <w:marRight w:val="0"/>
      <w:marTop w:val="0"/>
      <w:marBottom w:val="0"/>
      <w:divBdr>
        <w:top w:val="none" w:sz="0" w:space="0" w:color="auto"/>
        <w:left w:val="none" w:sz="0" w:space="0" w:color="auto"/>
        <w:bottom w:val="none" w:sz="0" w:space="0" w:color="auto"/>
        <w:right w:val="none" w:sz="0" w:space="0" w:color="auto"/>
      </w:divBdr>
    </w:div>
    <w:div w:id="1202405063">
      <w:bodyDiv w:val="1"/>
      <w:marLeft w:val="0"/>
      <w:marRight w:val="0"/>
      <w:marTop w:val="0"/>
      <w:marBottom w:val="0"/>
      <w:divBdr>
        <w:top w:val="none" w:sz="0" w:space="0" w:color="auto"/>
        <w:left w:val="none" w:sz="0" w:space="0" w:color="auto"/>
        <w:bottom w:val="none" w:sz="0" w:space="0" w:color="auto"/>
        <w:right w:val="none" w:sz="0" w:space="0" w:color="auto"/>
      </w:divBdr>
    </w:div>
    <w:div w:id="1268152290">
      <w:bodyDiv w:val="1"/>
      <w:marLeft w:val="0"/>
      <w:marRight w:val="0"/>
      <w:marTop w:val="0"/>
      <w:marBottom w:val="0"/>
      <w:divBdr>
        <w:top w:val="none" w:sz="0" w:space="0" w:color="auto"/>
        <w:left w:val="none" w:sz="0" w:space="0" w:color="auto"/>
        <w:bottom w:val="none" w:sz="0" w:space="0" w:color="auto"/>
        <w:right w:val="none" w:sz="0" w:space="0" w:color="auto"/>
      </w:divBdr>
    </w:div>
    <w:div w:id="1333605231">
      <w:bodyDiv w:val="1"/>
      <w:marLeft w:val="0"/>
      <w:marRight w:val="0"/>
      <w:marTop w:val="0"/>
      <w:marBottom w:val="0"/>
      <w:divBdr>
        <w:top w:val="none" w:sz="0" w:space="0" w:color="auto"/>
        <w:left w:val="none" w:sz="0" w:space="0" w:color="auto"/>
        <w:bottom w:val="none" w:sz="0" w:space="0" w:color="auto"/>
        <w:right w:val="none" w:sz="0" w:space="0" w:color="auto"/>
      </w:divBdr>
    </w:div>
    <w:div w:id="1379352369">
      <w:bodyDiv w:val="1"/>
      <w:marLeft w:val="0"/>
      <w:marRight w:val="0"/>
      <w:marTop w:val="0"/>
      <w:marBottom w:val="0"/>
      <w:divBdr>
        <w:top w:val="none" w:sz="0" w:space="0" w:color="auto"/>
        <w:left w:val="none" w:sz="0" w:space="0" w:color="auto"/>
        <w:bottom w:val="none" w:sz="0" w:space="0" w:color="auto"/>
        <w:right w:val="none" w:sz="0" w:space="0" w:color="auto"/>
      </w:divBdr>
    </w:div>
    <w:div w:id="1486699739">
      <w:bodyDiv w:val="1"/>
      <w:marLeft w:val="0"/>
      <w:marRight w:val="0"/>
      <w:marTop w:val="0"/>
      <w:marBottom w:val="0"/>
      <w:divBdr>
        <w:top w:val="none" w:sz="0" w:space="0" w:color="auto"/>
        <w:left w:val="none" w:sz="0" w:space="0" w:color="auto"/>
        <w:bottom w:val="none" w:sz="0" w:space="0" w:color="auto"/>
        <w:right w:val="none" w:sz="0" w:space="0" w:color="auto"/>
      </w:divBdr>
    </w:div>
    <w:div w:id="1523741725">
      <w:bodyDiv w:val="1"/>
      <w:marLeft w:val="0"/>
      <w:marRight w:val="0"/>
      <w:marTop w:val="0"/>
      <w:marBottom w:val="0"/>
      <w:divBdr>
        <w:top w:val="none" w:sz="0" w:space="0" w:color="auto"/>
        <w:left w:val="none" w:sz="0" w:space="0" w:color="auto"/>
        <w:bottom w:val="none" w:sz="0" w:space="0" w:color="auto"/>
        <w:right w:val="none" w:sz="0" w:space="0" w:color="auto"/>
      </w:divBdr>
    </w:div>
    <w:div w:id="1625035438">
      <w:bodyDiv w:val="1"/>
      <w:marLeft w:val="0"/>
      <w:marRight w:val="0"/>
      <w:marTop w:val="0"/>
      <w:marBottom w:val="0"/>
      <w:divBdr>
        <w:top w:val="none" w:sz="0" w:space="0" w:color="auto"/>
        <w:left w:val="none" w:sz="0" w:space="0" w:color="auto"/>
        <w:bottom w:val="none" w:sz="0" w:space="0" w:color="auto"/>
        <w:right w:val="none" w:sz="0" w:space="0" w:color="auto"/>
      </w:divBdr>
    </w:div>
    <w:div w:id="1648702810">
      <w:bodyDiv w:val="1"/>
      <w:marLeft w:val="0"/>
      <w:marRight w:val="0"/>
      <w:marTop w:val="0"/>
      <w:marBottom w:val="0"/>
      <w:divBdr>
        <w:top w:val="none" w:sz="0" w:space="0" w:color="auto"/>
        <w:left w:val="none" w:sz="0" w:space="0" w:color="auto"/>
        <w:bottom w:val="none" w:sz="0" w:space="0" w:color="auto"/>
        <w:right w:val="none" w:sz="0" w:space="0" w:color="auto"/>
      </w:divBdr>
    </w:div>
    <w:div w:id="1732270234">
      <w:bodyDiv w:val="1"/>
      <w:marLeft w:val="0"/>
      <w:marRight w:val="0"/>
      <w:marTop w:val="0"/>
      <w:marBottom w:val="0"/>
      <w:divBdr>
        <w:top w:val="none" w:sz="0" w:space="0" w:color="auto"/>
        <w:left w:val="none" w:sz="0" w:space="0" w:color="auto"/>
        <w:bottom w:val="none" w:sz="0" w:space="0" w:color="auto"/>
        <w:right w:val="none" w:sz="0" w:space="0" w:color="auto"/>
      </w:divBdr>
      <w:divsChild>
        <w:div w:id="477963208">
          <w:marLeft w:val="0"/>
          <w:marRight w:val="0"/>
          <w:marTop w:val="0"/>
          <w:marBottom w:val="0"/>
          <w:divBdr>
            <w:top w:val="none" w:sz="0" w:space="0" w:color="auto"/>
            <w:left w:val="none" w:sz="0" w:space="0" w:color="auto"/>
            <w:bottom w:val="none" w:sz="0" w:space="0" w:color="auto"/>
            <w:right w:val="none" w:sz="0" w:space="0" w:color="auto"/>
          </w:divBdr>
        </w:div>
        <w:div w:id="1856259556">
          <w:marLeft w:val="0"/>
          <w:marRight w:val="0"/>
          <w:marTop w:val="0"/>
          <w:marBottom w:val="0"/>
          <w:divBdr>
            <w:top w:val="none" w:sz="0" w:space="0" w:color="auto"/>
            <w:left w:val="none" w:sz="0" w:space="0" w:color="auto"/>
            <w:bottom w:val="none" w:sz="0" w:space="0" w:color="auto"/>
            <w:right w:val="none" w:sz="0" w:space="0" w:color="auto"/>
          </w:divBdr>
        </w:div>
        <w:div w:id="1143306695">
          <w:marLeft w:val="0"/>
          <w:marRight w:val="0"/>
          <w:marTop w:val="0"/>
          <w:marBottom w:val="0"/>
          <w:divBdr>
            <w:top w:val="none" w:sz="0" w:space="0" w:color="auto"/>
            <w:left w:val="none" w:sz="0" w:space="0" w:color="auto"/>
            <w:bottom w:val="none" w:sz="0" w:space="0" w:color="auto"/>
            <w:right w:val="none" w:sz="0" w:space="0" w:color="auto"/>
          </w:divBdr>
        </w:div>
        <w:div w:id="295184706">
          <w:marLeft w:val="0"/>
          <w:marRight w:val="0"/>
          <w:marTop w:val="0"/>
          <w:marBottom w:val="0"/>
          <w:divBdr>
            <w:top w:val="none" w:sz="0" w:space="0" w:color="auto"/>
            <w:left w:val="none" w:sz="0" w:space="0" w:color="auto"/>
            <w:bottom w:val="none" w:sz="0" w:space="0" w:color="auto"/>
            <w:right w:val="none" w:sz="0" w:space="0" w:color="auto"/>
          </w:divBdr>
        </w:div>
      </w:divsChild>
    </w:div>
    <w:div w:id="1774394648">
      <w:bodyDiv w:val="1"/>
      <w:marLeft w:val="0"/>
      <w:marRight w:val="0"/>
      <w:marTop w:val="0"/>
      <w:marBottom w:val="0"/>
      <w:divBdr>
        <w:top w:val="none" w:sz="0" w:space="0" w:color="auto"/>
        <w:left w:val="none" w:sz="0" w:space="0" w:color="auto"/>
        <w:bottom w:val="none" w:sz="0" w:space="0" w:color="auto"/>
        <w:right w:val="none" w:sz="0" w:space="0" w:color="auto"/>
      </w:divBdr>
      <w:divsChild>
        <w:div w:id="1868181824">
          <w:marLeft w:val="0"/>
          <w:marRight w:val="0"/>
          <w:marTop w:val="0"/>
          <w:marBottom w:val="0"/>
          <w:divBdr>
            <w:top w:val="none" w:sz="0" w:space="0" w:color="auto"/>
            <w:left w:val="none" w:sz="0" w:space="0" w:color="auto"/>
            <w:bottom w:val="none" w:sz="0" w:space="0" w:color="auto"/>
            <w:right w:val="none" w:sz="0" w:space="0" w:color="auto"/>
          </w:divBdr>
          <w:divsChild>
            <w:div w:id="1333871954">
              <w:marLeft w:val="0"/>
              <w:marRight w:val="0"/>
              <w:marTop w:val="0"/>
              <w:marBottom w:val="0"/>
              <w:divBdr>
                <w:top w:val="none" w:sz="0" w:space="0" w:color="auto"/>
                <w:left w:val="none" w:sz="0" w:space="0" w:color="auto"/>
                <w:bottom w:val="none" w:sz="0" w:space="0" w:color="auto"/>
                <w:right w:val="none" w:sz="0" w:space="0" w:color="auto"/>
              </w:divBdr>
              <w:divsChild>
                <w:div w:id="229511565">
                  <w:marLeft w:val="0"/>
                  <w:marRight w:val="0"/>
                  <w:marTop w:val="0"/>
                  <w:marBottom w:val="0"/>
                  <w:divBdr>
                    <w:top w:val="none" w:sz="0" w:space="0" w:color="auto"/>
                    <w:left w:val="none" w:sz="0" w:space="0" w:color="auto"/>
                    <w:bottom w:val="none" w:sz="0" w:space="0" w:color="auto"/>
                    <w:right w:val="none" w:sz="0" w:space="0" w:color="auto"/>
                  </w:divBdr>
                  <w:divsChild>
                    <w:div w:id="1226185934">
                      <w:marLeft w:val="0"/>
                      <w:marRight w:val="0"/>
                      <w:marTop w:val="0"/>
                      <w:marBottom w:val="0"/>
                      <w:divBdr>
                        <w:top w:val="none" w:sz="0" w:space="0" w:color="auto"/>
                        <w:left w:val="none" w:sz="0" w:space="0" w:color="auto"/>
                        <w:bottom w:val="none" w:sz="0" w:space="0" w:color="auto"/>
                        <w:right w:val="none" w:sz="0" w:space="0" w:color="auto"/>
                      </w:divBdr>
                      <w:divsChild>
                        <w:div w:id="1426078406">
                          <w:marLeft w:val="0"/>
                          <w:marRight w:val="0"/>
                          <w:marTop w:val="0"/>
                          <w:marBottom w:val="0"/>
                          <w:divBdr>
                            <w:top w:val="none" w:sz="0" w:space="0" w:color="auto"/>
                            <w:left w:val="none" w:sz="0" w:space="0" w:color="auto"/>
                            <w:bottom w:val="none" w:sz="0" w:space="0" w:color="auto"/>
                            <w:right w:val="none" w:sz="0" w:space="0" w:color="auto"/>
                          </w:divBdr>
                          <w:divsChild>
                            <w:div w:id="1739785065">
                              <w:marLeft w:val="0"/>
                              <w:marRight w:val="0"/>
                              <w:marTop w:val="0"/>
                              <w:marBottom w:val="0"/>
                              <w:divBdr>
                                <w:top w:val="none" w:sz="0" w:space="0" w:color="auto"/>
                                <w:left w:val="none" w:sz="0" w:space="0" w:color="auto"/>
                                <w:bottom w:val="none" w:sz="0" w:space="0" w:color="auto"/>
                                <w:right w:val="none" w:sz="0" w:space="0" w:color="auto"/>
                              </w:divBdr>
                              <w:divsChild>
                                <w:div w:id="1282764867">
                                  <w:marLeft w:val="0"/>
                                  <w:marRight w:val="0"/>
                                  <w:marTop w:val="0"/>
                                  <w:marBottom w:val="0"/>
                                  <w:divBdr>
                                    <w:top w:val="none" w:sz="0" w:space="0" w:color="auto"/>
                                    <w:left w:val="none" w:sz="0" w:space="0" w:color="auto"/>
                                    <w:bottom w:val="none" w:sz="0" w:space="0" w:color="auto"/>
                                    <w:right w:val="none" w:sz="0" w:space="0" w:color="auto"/>
                                  </w:divBdr>
                                  <w:divsChild>
                                    <w:div w:id="272784539">
                                      <w:marLeft w:val="0"/>
                                      <w:marRight w:val="0"/>
                                      <w:marTop w:val="0"/>
                                      <w:marBottom w:val="0"/>
                                      <w:divBdr>
                                        <w:top w:val="none" w:sz="0" w:space="0" w:color="auto"/>
                                        <w:left w:val="none" w:sz="0" w:space="0" w:color="auto"/>
                                        <w:bottom w:val="none" w:sz="0" w:space="0" w:color="auto"/>
                                        <w:right w:val="none" w:sz="0" w:space="0" w:color="auto"/>
                                      </w:divBdr>
                                      <w:divsChild>
                                        <w:div w:id="1360352552">
                                          <w:marLeft w:val="0"/>
                                          <w:marRight w:val="0"/>
                                          <w:marTop w:val="0"/>
                                          <w:marBottom w:val="0"/>
                                          <w:divBdr>
                                            <w:top w:val="none" w:sz="0" w:space="0" w:color="auto"/>
                                            <w:left w:val="none" w:sz="0" w:space="0" w:color="auto"/>
                                            <w:bottom w:val="none" w:sz="0" w:space="0" w:color="auto"/>
                                            <w:right w:val="none" w:sz="0" w:space="0" w:color="auto"/>
                                          </w:divBdr>
                                        </w:div>
                                      </w:divsChild>
                                    </w:div>
                                    <w:div w:id="372928797">
                                      <w:marLeft w:val="0"/>
                                      <w:marRight w:val="0"/>
                                      <w:marTop w:val="0"/>
                                      <w:marBottom w:val="0"/>
                                      <w:divBdr>
                                        <w:top w:val="none" w:sz="0" w:space="0" w:color="auto"/>
                                        <w:left w:val="none" w:sz="0" w:space="0" w:color="auto"/>
                                        <w:bottom w:val="none" w:sz="0" w:space="0" w:color="auto"/>
                                        <w:right w:val="none" w:sz="0" w:space="0" w:color="auto"/>
                                      </w:divBdr>
                                      <w:divsChild>
                                        <w:div w:id="1227763212">
                                          <w:marLeft w:val="0"/>
                                          <w:marRight w:val="0"/>
                                          <w:marTop w:val="0"/>
                                          <w:marBottom w:val="0"/>
                                          <w:divBdr>
                                            <w:top w:val="none" w:sz="0" w:space="0" w:color="auto"/>
                                            <w:left w:val="none" w:sz="0" w:space="0" w:color="auto"/>
                                            <w:bottom w:val="none" w:sz="0" w:space="0" w:color="auto"/>
                                            <w:right w:val="none" w:sz="0" w:space="0" w:color="auto"/>
                                          </w:divBdr>
                                        </w:div>
                                      </w:divsChild>
                                    </w:div>
                                    <w:div w:id="398359328">
                                      <w:marLeft w:val="0"/>
                                      <w:marRight w:val="0"/>
                                      <w:marTop w:val="0"/>
                                      <w:marBottom w:val="0"/>
                                      <w:divBdr>
                                        <w:top w:val="none" w:sz="0" w:space="0" w:color="auto"/>
                                        <w:left w:val="none" w:sz="0" w:space="0" w:color="auto"/>
                                        <w:bottom w:val="none" w:sz="0" w:space="0" w:color="auto"/>
                                        <w:right w:val="none" w:sz="0" w:space="0" w:color="auto"/>
                                      </w:divBdr>
                                      <w:divsChild>
                                        <w:div w:id="147552191">
                                          <w:marLeft w:val="0"/>
                                          <w:marRight w:val="0"/>
                                          <w:marTop w:val="0"/>
                                          <w:marBottom w:val="0"/>
                                          <w:divBdr>
                                            <w:top w:val="none" w:sz="0" w:space="0" w:color="auto"/>
                                            <w:left w:val="none" w:sz="0" w:space="0" w:color="auto"/>
                                            <w:bottom w:val="none" w:sz="0" w:space="0" w:color="auto"/>
                                            <w:right w:val="none" w:sz="0" w:space="0" w:color="auto"/>
                                          </w:divBdr>
                                        </w:div>
                                      </w:divsChild>
                                    </w:div>
                                    <w:div w:id="1325820575">
                                      <w:marLeft w:val="0"/>
                                      <w:marRight w:val="0"/>
                                      <w:marTop w:val="0"/>
                                      <w:marBottom w:val="0"/>
                                      <w:divBdr>
                                        <w:top w:val="none" w:sz="0" w:space="0" w:color="auto"/>
                                        <w:left w:val="none" w:sz="0" w:space="0" w:color="auto"/>
                                        <w:bottom w:val="none" w:sz="0" w:space="0" w:color="auto"/>
                                        <w:right w:val="none" w:sz="0" w:space="0" w:color="auto"/>
                                      </w:divBdr>
                                      <w:divsChild>
                                        <w:div w:id="688875416">
                                          <w:marLeft w:val="0"/>
                                          <w:marRight w:val="0"/>
                                          <w:marTop w:val="0"/>
                                          <w:marBottom w:val="0"/>
                                          <w:divBdr>
                                            <w:top w:val="none" w:sz="0" w:space="0" w:color="auto"/>
                                            <w:left w:val="none" w:sz="0" w:space="0" w:color="auto"/>
                                            <w:bottom w:val="none" w:sz="0" w:space="0" w:color="auto"/>
                                            <w:right w:val="none" w:sz="0" w:space="0" w:color="auto"/>
                                          </w:divBdr>
                                        </w:div>
                                      </w:divsChild>
                                    </w:div>
                                    <w:div w:id="634873419">
                                      <w:marLeft w:val="0"/>
                                      <w:marRight w:val="0"/>
                                      <w:marTop w:val="0"/>
                                      <w:marBottom w:val="0"/>
                                      <w:divBdr>
                                        <w:top w:val="none" w:sz="0" w:space="0" w:color="auto"/>
                                        <w:left w:val="none" w:sz="0" w:space="0" w:color="auto"/>
                                        <w:bottom w:val="none" w:sz="0" w:space="0" w:color="auto"/>
                                        <w:right w:val="none" w:sz="0" w:space="0" w:color="auto"/>
                                      </w:divBdr>
                                      <w:divsChild>
                                        <w:div w:id="2097823562">
                                          <w:marLeft w:val="0"/>
                                          <w:marRight w:val="0"/>
                                          <w:marTop w:val="0"/>
                                          <w:marBottom w:val="0"/>
                                          <w:divBdr>
                                            <w:top w:val="none" w:sz="0" w:space="0" w:color="auto"/>
                                            <w:left w:val="none" w:sz="0" w:space="0" w:color="auto"/>
                                            <w:bottom w:val="none" w:sz="0" w:space="0" w:color="auto"/>
                                            <w:right w:val="none" w:sz="0" w:space="0" w:color="auto"/>
                                          </w:divBdr>
                                        </w:div>
                                      </w:divsChild>
                                    </w:div>
                                    <w:div w:id="1874686354">
                                      <w:marLeft w:val="0"/>
                                      <w:marRight w:val="0"/>
                                      <w:marTop w:val="0"/>
                                      <w:marBottom w:val="0"/>
                                      <w:divBdr>
                                        <w:top w:val="none" w:sz="0" w:space="0" w:color="auto"/>
                                        <w:left w:val="none" w:sz="0" w:space="0" w:color="auto"/>
                                        <w:bottom w:val="none" w:sz="0" w:space="0" w:color="auto"/>
                                        <w:right w:val="none" w:sz="0" w:space="0" w:color="auto"/>
                                      </w:divBdr>
                                      <w:divsChild>
                                        <w:div w:id="2018191389">
                                          <w:marLeft w:val="0"/>
                                          <w:marRight w:val="0"/>
                                          <w:marTop w:val="0"/>
                                          <w:marBottom w:val="0"/>
                                          <w:divBdr>
                                            <w:top w:val="none" w:sz="0" w:space="0" w:color="auto"/>
                                            <w:left w:val="none" w:sz="0" w:space="0" w:color="auto"/>
                                            <w:bottom w:val="none" w:sz="0" w:space="0" w:color="auto"/>
                                            <w:right w:val="none" w:sz="0" w:space="0" w:color="auto"/>
                                          </w:divBdr>
                                        </w:div>
                                      </w:divsChild>
                                    </w:div>
                                    <w:div w:id="1645622650">
                                      <w:marLeft w:val="0"/>
                                      <w:marRight w:val="0"/>
                                      <w:marTop w:val="0"/>
                                      <w:marBottom w:val="0"/>
                                      <w:divBdr>
                                        <w:top w:val="none" w:sz="0" w:space="0" w:color="auto"/>
                                        <w:left w:val="none" w:sz="0" w:space="0" w:color="auto"/>
                                        <w:bottom w:val="none" w:sz="0" w:space="0" w:color="auto"/>
                                        <w:right w:val="none" w:sz="0" w:space="0" w:color="auto"/>
                                      </w:divBdr>
                                      <w:divsChild>
                                        <w:div w:id="383142960">
                                          <w:marLeft w:val="0"/>
                                          <w:marRight w:val="0"/>
                                          <w:marTop w:val="0"/>
                                          <w:marBottom w:val="0"/>
                                          <w:divBdr>
                                            <w:top w:val="none" w:sz="0" w:space="0" w:color="auto"/>
                                            <w:left w:val="none" w:sz="0" w:space="0" w:color="auto"/>
                                            <w:bottom w:val="none" w:sz="0" w:space="0" w:color="auto"/>
                                            <w:right w:val="none" w:sz="0" w:space="0" w:color="auto"/>
                                          </w:divBdr>
                                        </w:div>
                                      </w:divsChild>
                                    </w:div>
                                    <w:div w:id="1169179249">
                                      <w:marLeft w:val="0"/>
                                      <w:marRight w:val="0"/>
                                      <w:marTop w:val="0"/>
                                      <w:marBottom w:val="0"/>
                                      <w:divBdr>
                                        <w:top w:val="none" w:sz="0" w:space="0" w:color="auto"/>
                                        <w:left w:val="none" w:sz="0" w:space="0" w:color="auto"/>
                                        <w:bottom w:val="none" w:sz="0" w:space="0" w:color="auto"/>
                                        <w:right w:val="none" w:sz="0" w:space="0" w:color="auto"/>
                                      </w:divBdr>
                                      <w:divsChild>
                                        <w:div w:id="471946197">
                                          <w:marLeft w:val="0"/>
                                          <w:marRight w:val="0"/>
                                          <w:marTop w:val="0"/>
                                          <w:marBottom w:val="0"/>
                                          <w:divBdr>
                                            <w:top w:val="none" w:sz="0" w:space="0" w:color="auto"/>
                                            <w:left w:val="none" w:sz="0" w:space="0" w:color="auto"/>
                                            <w:bottom w:val="none" w:sz="0" w:space="0" w:color="auto"/>
                                            <w:right w:val="none" w:sz="0" w:space="0" w:color="auto"/>
                                          </w:divBdr>
                                        </w:div>
                                      </w:divsChild>
                                    </w:div>
                                    <w:div w:id="1578705956">
                                      <w:marLeft w:val="0"/>
                                      <w:marRight w:val="0"/>
                                      <w:marTop w:val="0"/>
                                      <w:marBottom w:val="0"/>
                                      <w:divBdr>
                                        <w:top w:val="none" w:sz="0" w:space="0" w:color="auto"/>
                                        <w:left w:val="none" w:sz="0" w:space="0" w:color="auto"/>
                                        <w:bottom w:val="none" w:sz="0" w:space="0" w:color="auto"/>
                                        <w:right w:val="none" w:sz="0" w:space="0" w:color="auto"/>
                                      </w:divBdr>
                                      <w:divsChild>
                                        <w:div w:id="2124229284">
                                          <w:marLeft w:val="0"/>
                                          <w:marRight w:val="0"/>
                                          <w:marTop w:val="0"/>
                                          <w:marBottom w:val="0"/>
                                          <w:divBdr>
                                            <w:top w:val="none" w:sz="0" w:space="0" w:color="auto"/>
                                            <w:left w:val="none" w:sz="0" w:space="0" w:color="auto"/>
                                            <w:bottom w:val="none" w:sz="0" w:space="0" w:color="auto"/>
                                            <w:right w:val="none" w:sz="0" w:space="0" w:color="auto"/>
                                          </w:divBdr>
                                        </w:div>
                                      </w:divsChild>
                                    </w:div>
                                    <w:div w:id="1398477627">
                                      <w:marLeft w:val="0"/>
                                      <w:marRight w:val="0"/>
                                      <w:marTop w:val="0"/>
                                      <w:marBottom w:val="0"/>
                                      <w:divBdr>
                                        <w:top w:val="none" w:sz="0" w:space="0" w:color="auto"/>
                                        <w:left w:val="none" w:sz="0" w:space="0" w:color="auto"/>
                                        <w:bottom w:val="none" w:sz="0" w:space="0" w:color="auto"/>
                                        <w:right w:val="none" w:sz="0" w:space="0" w:color="auto"/>
                                      </w:divBdr>
                                      <w:divsChild>
                                        <w:div w:id="89737527">
                                          <w:marLeft w:val="0"/>
                                          <w:marRight w:val="0"/>
                                          <w:marTop w:val="0"/>
                                          <w:marBottom w:val="0"/>
                                          <w:divBdr>
                                            <w:top w:val="none" w:sz="0" w:space="0" w:color="auto"/>
                                            <w:left w:val="none" w:sz="0" w:space="0" w:color="auto"/>
                                            <w:bottom w:val="none" w:sz="0" w:space="0" w:color="auto"/>
                                            <w:right w:val="none" w:sz="0" w:space="0" w:color="auto"/>
                                          </w:divBdr>
                                        </w:div>
                                      </w:divsChild>
                                    </w:div>
                                    <w:div w:id="1982273423">
                                      <w:marLeft w:val="0"/>
                                      <w:marRight w:val="0"/>
                                      <w:marTop w:val="0"/>
                                      <w:marBottom w:val="0"/>
                                      <w:divBdr>
                                        <w:top w:val="none" w:sz="0" w:space="0" w:color="auto"/>
                                        <w:left w:val="none" w:sz="0" w:space="0" w:color="auto"/>
                                        <w:bottom w:val="none" w:sz="0" w:space="0" w:color="auto"/>
                                        <w:right w:val="none" w:sz="0" w:space="0" w:color="auto"/>
                                      </w:divBdr>
                                      <w:divsChild>
                                        <w:div w:id="1297295606">
                                          <w:marLeft w:val="0"/>
                                          <w:marRight w:val="0"/>
                                          <w:marTop w:val="0"/>
                                          <w:marBottom w:val="0"/>
                                          <w:divBdr>
                                            <w:top w:val="none" w:sz="0" w:space="0" w:color="auto"/>
                                            <w:left w:val="none" w:sz="0" w:space="0" w:color="auto"/>
                                            <w:bottom w:val="none" w:sz="0" w:space="0" w:color="auto"/>
                                            <w:right w:val="none" w:sz="0" w:space="0" w:color="auto"/>
                                          </w:divBdr>
                                        </w:div>
                                      </w:divsChild>
                                    </w:div>
                                    <w:div w:id="252472409">
                                      <w:marLeft w:val="0"/>
                                      <w:marRight w:val="0"/>
                                      <w:marTop w:val="0"/>
                                      <w:marBottom w:val="0"/>
                                      <w:divBdr>
                                        <w:top w:val="none" w:sz="0" w:space="0" w:color="auto"/>
                                        <w:left w:val="none" w:sz="0" w:space="0" w:color="auto"/>
                                        <w:bottom w:val="none" w:sz="0" w:space="0" w:color="auto"/>
                                        <w:right w:val="none" w:sz="0" w:space="0" w:color="auto"/>
                                      </w:divBdr>
                                      <w:divsChild>
                                        <w:div w:id="1590114502">
                                          <w:marLeft w:val="0"/>
                                          <w:marRight w:val="0"/>
                                          <w:marTop w:val="0"/>
                                          <w:marBottom w:val="0"/>
                                          <w:divBdr>
                                            <w:top w:val="none" w:sz="0" w:space="0" w:color="auto"/>
                                            <w:left w:val="none" w:sz="0" w:space="0" w:color="auto"/>
                                            <w:bottom w:val="none" w:sz="0" w:space="0" w:color="auto"/>
                                            <w:right w:val="none" w:sz="0" w:space="0" w:color="auto"/>
                                          </w:divBdr>
                                        </w:div>
                                      </w:divsChild>
                                    </w:div>
                                    <w:div w:id="1154953520">
                                      <w:marLeft w:val="0"/>
                                      <w:marRight w:val="0"/>
                                      <w:marTop w:val="0"/>
                                      <w:marBottom w:val="0"/>
                                      <w:divBdr>
                                        <w:top w:val="none" w:sz="0" w:space="0" w:color="auto"/>
                                        <w:left w:val="none" w:sz="0" w:space="0" w:color="auto"/>
                                        <w:bottom w:val="none" w:sz="0" w:space="0" w:color="auto"/>
                                        <w:right w:val="none" w:sz="0" w:space="0" w:color="auto"/>
                                      </w:divBdr>
                                      <w:divsChild>
                                        <w:div w:id="691103596">
                                          <w:marLeft w:val="0"/>
                                          <w:marRight w:val="0"/>
                                          <w:marTop w:val="0"/>
                                          <w:marBottom w:val="0"/>
                                          <w:divBdr>
                                            <w:top w:val="none" w:sz="0" w:space="0" w:color="auto"/>
                                            <w:left w:val="none" w:sz="0" w:space="0" w:color="auto"/>
                                            <w:bottom w:val="none" w:sz="0" w:space="0" w:color="auto"/>
                                            <w:right w:val="none" w:sz="0" w:space="0" w:color="auto"/>
                                          </w:divBdr>
                                        </w:div>
                                      </w:divsChild>
                                    </w:div>
                                    <w:div w:id="2114860121">
                                      <w:marLeft w:val="0"/>
                                      <w:marRight w:val="0"/>
                                      <w:marTop w:val="0"/>
                                      <w:marBottom w:val="0"/>
                                      <w:divBdr>
                                        <w:top w:val="none" w:sz="0" w:space="0" w:color="auto"/>
                                        <w:left w:val="none" w:sz="0" w:space="0" w:color="auto"/>
                                        <w:bottom w:val="none" w:sz="0" w:space="0" w:color="auto"/>
                                        <w:right w:val="none" w:sz="0" w:space="0" w:color="auto"/>
                                      </w:divBdr>
                                      <w:divsChild>
                                        <w:div w:id="63069370">
                                          <w:marLeft w:val="0"/>
                                          <w:marRight w:val="0"/>
                                          <w:marTop w:val="0"/>
                                          <w:marBottom w:val="0"/>
                                          <w:divBdr>
                                            <w:top w:val="none" w:sz="0" w:space="0" w:color="auto"/>
                                            <w:left w:val="none" w:sz="0" w:space="0" w:color="auto"/>
                                            <w:bottom w:val="none" w:sz="0" w:space="0" w:color="auto"/>
                                            <w:right w:val="none" w:sz="0" w:space="0" w:color="auto"/>
                                          </w:divBdr>
                                        </w:div>
                                      </w:divsChild>
                                    </w:div>
                                    <w:div w:id="1902475479">
                                      <w:marLeft w:val="0"/>
                                      <w:marRight w:val="0"/>
                                      <w:marTop w:val="0"/>
                                      <w:marBottom w:val="0"/>
                                      <w:divBdr>
                                        <w:top w:val="none" w:sz="0" w:space="0" w:color="auto"/>
                                        <w:left w:val="none" w:sz="0" w:space="0" w:color="auto"/>
                                        <w:bottom w:val="none" w:sz="0" w:space="0" w:color="auto"/>
                                        <w:right w:val="none" w:sz="0" w:space="0" w:color="auto"/>
                                      </w:divBdr>
                                      <w:divsChild>
                                        <w:div w:id="1350719527">
                                          <w:marLeft w:val="0"/>
                                          <w:marRight w:val="0"/>
                                          <w:marTop w:val="0"/>
                                          <w:marBottom w:val="0"/>
                                          <w:divBdr>
                                            <w:top w:val="none" w:sz="0" w:space="0" w:color="auto"/>
                                            <w:left w:val="none" w:sz="0" w:space="0" w:color="auto"/>
                                            <w:bottom w:val="none" w:sz="0" w:space="0" w:color="auto"/>
                                            <w:right w:val="none" w:sz="0" w:space="0" w:color="auto"/>
                                          </w:divBdr>
                                        </w:div>
                                      </w:divsChild>
                                    </w:div>
                                    <w:div w:id="1265580054">
                                      <w:marLeft w:val="0"/>
                                      <w:marRight w:val="0"/>
                                      <w:marTop w:val="0"/>
                                      <w:marBottom w:val="0"/>
                                      <w:divBdr>
                                        <w:top w:val="none" w:sz="0" w:space="0" w:color="auto"/>
                                        <w:left w:val="none" w:sz="0" w:space="0" w:color="auto"/>
                                        <w:bottom w:val="none" w:sz="0" w:space="0" w:color="auto"/>
                                        <w:right w:val="none" w:sz="0" w:space="0" w:color="auto"/>
                                      </w:divBdr>
                                      <w:divsChild>
                                        <w:div w:id="1952324682">
                                          <w:marLeft w:val="0"/>
                                          <w:marRight w:val="0"/>
                                          <w:marTop w:val="0"/>
                                          <w:marBottom w:val="0"/>
                                          <w:divBdr>
                                            <w:top w:val="none" w:sz="0" w:space="0" w:color="auto"/>
                                            <w:left w:val="none" w:sz="0" w:space="0" w:color="auto"/>
                                            <w:bottom w:val="none" w:sz="0" w:space="0" w:color="auto"/>
                                            <w:right w:val="none" w:sz="0" w:space="0" w:color="auto"/>
                                          </w:divBdr>
                                        </w:div>
                                      </w:divsChild>
                                    </w:div>
                                    <w:div w:id="1296834072">
                                      <w:marLeft w:val="0"/>
                                      <w:marRight w:val="0"/>
                                      <w:marTop w:val="0"/>
                                      <w:marBottom w:val="0"/>
                                      <w:divBdr>
                                        <w:top w:val="none" w:sz="0" w:space="0" w:color="auto"/>
                                        <w:left w:val="none" w:sz="0" w:space="0" w:color="auto"/>
                                        <w:bottom w:val="none" w:sz="0" w:space="0" w:color="auto"/>
                                        <w:right w:val="none" w:sz="0" w:space="0" w:color="auto"/>
                                      </w:divBdr>
                                      <w:divsChild>
                                        <w:div w:id="1212231925">
                                          <w:marLeft w:val="0"/>
                                          <w:marRight w:val="0"/>
                                          <w:marTop w:val="0"/>
                                          <w:marBottom w:val="0"/>
                                          <w:divBdr>
                                            <w:top w:val="none" w:sz="0" w:space="0" w:color="auto"/>
                                            <w:left w:val="none" w:sz="0" w:space="0" w:color="auto"/>
                                            <w:bottom w:val="none" w:sz="0" w:space="0" w:color="auto"/>
                                            <w:right w:val="none" w:sz="0" w:space="0" w:color="auto"/>
                                          </w:divBdr>
                                        </w:div>
                                      </w:divsChild>
                                    </w:div>
                                    <w:div w:id="551817967">
                                      <w:marLeft w:val="0"/>
                                      <w:marRight w:val="0"/>
                                      <w:marTop w:val="0"/>
                                      <w:marBottom w:val="0"/>
                                      <w:divBdr>
                                        <w:top w:val="none" w:sz="0" w:space="0" w:color="auto"/>
                                        <w:left w:val="none" w:sz="0" w:space="0" w:color="auto"/>
                                        <w:bottom w:val="none" w:sz="0" w:space="0" w:color="auto"/>
                                        <w:right w:val="none" w:sz="0" w:space="0" w:color="auto"/>
                                      </w:divBdr>
                                      <w:divsChild>
                                        <w:div w:id="412510536">
                                          <w:marLeft w:val="0"/>
                                          <w:marRight w:val="0"/>
                                          <w:marTop w:val="0"/>
                                          <w:marBottom w:val="0"/>
                                          <w:divBdr>
                                            <w:top w:val="none" w:sz="0" w:space="0" w:color="auto"/>
                                            <w:left w:val="none" w:sz="0" w:space="0" w:color="auto"/>
                                            <w:bottom w:val="none" w:sz="0" w:space="0" w:color="auto"/>
                                            <w:right w:val="none" w:sz="0" w:space="0" w:color="auto"/>
                                          </w:divBdr>
                                        </w:div>
                                      </w:divsChild>
                                    </w:div>
                                    <w:div w:id="1822043064">
                                      <w:marLeft w:val="0"/>
                                      <w:marRight w:val="0"/>
                                      <w:marTop w:val="0"/>
                                      <w:marBottom w:val="0"/>
                                      <w:divBdr>
                                        <w:top w:val="none" w:sz="0" w:space="0" w:color="auto"/>
                                        <w:left w:val="none" w:sz="0" w:space="0" w:color="auto"/>
                                        <w:bottom w:val="none" w:sz="0" w:space="0" w:color="auto"/>
                                        <w:right w:val="none" w:sz="0" w:space="0" w:color="auto"/>
                                      </w:divBdr>
                                      <w:divsChild>
                                        <w:div w:id="1804495555">
                                          <w:marLeft w:val="0"/>
                                          <w:marRight w:val="0"/>
                                          <w:marTop w:val="0"/>
                                          <w:marBottom w:val="0"/>
                                          <w:divBdr>
                                            <w:top w:val="none" w:sz="0" w:space="0" w:color="auto"/>
                                            <w:left w:val="none" w:sz="0" w:space="0" w:color="auto"/>
                                            <w:bottom w:val="none" w:sz="0" w:space="0" w:color="auto"/>
                                            <w:right w:val="none" w:sz="0" w:space="0" w:color="auto"/>
                                          </w:divBdr>
                                        </w:div>
                                      </w:divsChild>
                                    </w:div>
                                    <w:div w:id="316765344">
                                      <w:marLeft w:val="0"/>
                                      <w:marRight w:val="0"/>
                                      <w:marTop w:val="0"/>
                                      <w:marBottom w:val="0"/>
                                      <w:divBdr>
                                        <w:top w:val="none" w:sz="0" w:space="0" w:color="auto"/>
                                        <w:left w:val="none" w:sz="0" w:space="0" w:color="auto"/>
                                        <w:bottom w:val="none" w:sz="0" w:space="0" w:color="auto"/>
                                        <w:right w:val="none" w:sz="0" w:space="0" w:color="auto"/>
                                      </w:divBdr>
                                      <w:divsChild>
                                        <w:div w:id="1460030670">
                                          <w:marLeft w:val="0"/>
                                          <w:marRight w:val="0"/>
                                          <w:marTop w:val="0"/>
                                          <w:marBottom w:val="0"/>
                                          <w:divBdr>
                                            <w:top w:val="none" w:sz="0" w:space="0" w:color="auto"/>
                                            <w:left w:val="none" w:sz="0" w:space="0" w:color="auto"/>
                                            <w:bottom w:val="none" w:sz="0" w:space="0" w:color="auto"/>
                                            <w:right w:val="none" w:sz="0" w:space="0" w:color="auto"/>
                                          </w:divBdr>
                                        </w:div>
                                      </w:divsChild>
                                    </w:div>
                                    <w:div w:id="805318946">
                                      <w:marLeft w:val="0"/>
                                      <w:marRight w:val="0"/>
                                      <w:marTop w:val="0"/>
                                      <w:marBottom w:val="0"/>
                                      <w:divBdr>
                                        <w:top w:val="none" w:sz="0" w:space="0" w:color="auto"/>
                                        <w:left w:val="none" w:sz="0" w:space="0" w:color="auto"/>
                                        <w:bottom w:val="none" w:sz="0" w:space="0" w:color="auto"/>
                                        <w:right w:val="none" w:sz="0" w:space="0" w:color="auto"/>
                                      </w:divBdr>
                                      <w:divsChild>
                                        <w:div w:id="1156653990">
                                          <w:marLeft w:val="0"/>
                                          <w:marRight w:val="0"/>
                                          <w:marTop w:val="0"/>
                                          <w:marBottom w:val="0"/>
                                          <w:divBdr>
                                            <w:top w:val="none" w:sz="0" w:space="0" w:color="auto"/>
                                            <w:left w:val="none" w:sz="0" w:space="0" w:color="auto"/>
                                            <w:bottom w:val="none" w:sz="0" w:space="0" w:color="auto"/>
                                            <w:right w:val="none" w:sz="0" w:space="0" w:color="auto"/>
                                          </w:divBdr>
                                        </w:div>
                                      </w:divsChild>
                                    </w:div>
                                    <w:div w:id="962346864">
                                      <w:marLeft w:val="0"/>
                                      <w:marRight w:val="0"/>
                                      <w:marTop w:val="0"/>
                                      <w:marBottom w:val="0"/>
                                      <w:divBdr>
                                        <w:top w:val="none" w:sz="0" w:space="0" w:color="auto"/>
                                        <w:left w:val="none" w:sz="0" w:space="0" w:color="auto"/>
                                        <w:bottom w:val="none" w:sz="0" w:space="0" w:color="auto"/>
                                        <w:right w:val="none" w:sz="0" w:space="0" w:color="auto"/>
                                      </w:divBdr>
                                      <w:divsChild>
                                        <w:div w:id="453984125">
                                          <w:marLeft w:val="0"/>
                                          <w:marRight w:val="0"/>
                                          <w:marTop w:val="0"/>
                                          <w:marBottom w:val="0"/>
                                          <w:divBdr>
                                            <w:top w:val="none" w:sz="0" w:space="0" w:color="auto"/>
                                            <w:left w:val="none" w:sz="0" w:space="0" w:color="auto"/>
                                            <w:bottom w:val="none" w:sz="0" w:space="0" w:color="auto"/>
                                            <w:right w:val="none" w:sz="0" w:space="0" w:color="auto"/>
                                          </w:divBdr>
                                        </w:div>
                                      </w:divsChild>
                                    </w:div>
                                    <w:div w:id="343436646">
                                      <w:marLeft w:val="0"/>
                                      <w:marRight w:val="0"/>
                                      <w:marTop w:val="0"/>
                                      <w:marBottom w:val="0"/>
                                      <w:divBdr>
                                        <w:top w:val="none" w:sz="0" w:space="0" w:color="auto"/>
                                        <w:left w:val="none" w:sz="0" w:space="0" w:color="auto"/>
                                        <w:bottom w:val="none" w:sz="0" w:space="0" w:color="auto"/>
                                        <w:right w:val="none" w:sz="0" w:space="0" w:color="auto"/>
                                      </w:divBdr>
                                      <w:divsChild>
                                        <w:div w:id="636840244">
                                          <w:marLeft w:val="0"/>
                                          <w:marRight w:val="0"/>
                                          <w:marTop w:val="0"/>
                                          <w:marBottom w:val="0"/>
                                          <w:divBdr>
                                            <w:top w:val="none" w:sz="0" w:space="0" w:color="auto"/>
                                            <w:left w:val="none" w:sz="0" w:space="0" w:color="auto"/>
                                            <w:bottom w:val="none" w:sz="0" w:space="0" w:color="auto"/>
                                            <w:right w:val="none" w:sz="0" w:space="0" w:color="auto"/>
                                          </w:divBdr>
                                        </w:div>
                                      </w:divsChild>
                                    </w:div>
                                    <w:div w:id="1668172962">
                                      <w:marLeft w:val="0"/>
                                      <w:marRight w:val="0"/>
                                      <w:marTop w:val="0"/>
                                      <w:marBottom w:val="0"/>
                                      <w:divBdr>
                                        <w:top w:val="none" w:sz="0" w:space="0" w:color="auto"/>
                                        <w:left w:val="none" w:sz="0" w:space="0" w:color="auto"/>
                                        <w:bottom w:val="none" w:sz="0" w:space="0" w:color="auto"/>
                                        <w:right w:val="none" w:sz="0" w:space="0" w:color="auto"/>
                                      </w:divBdr>
                                      <w:divsChild>
                                        <w:div w:id="316031140">
                                          <w:marLeft w:val="0"/>
                                          <w:marRight w:val="0"/>
                                          <w:marTop w:val="0"/>
                                          <w:marBottom w:val="0"/>
                                          <w:divBdr>
                                            <w:top w:val="none" w:sz="0" w:space="0" w:color="auto"/>
                                            <w:left w:val="none" w:sz="0" w:space="0" w:color="auto"/>
                                            <w:bottom w:val="none" w:sz="0" w:space="0" w:color="auto"/>
                                            <w:right w:val="none" w:sz="0" w:space="0" w:color="auto"/>
                                          </w:divBdr>
                                        </w:div>
                                      </w:divsChild>
                                    </w:div>
                                    <w:div w:id="1048339039">
                                      <w:marLeft w:val="0"/>
                                      <w:marRight w:val="0"/>
                                      <w:marTop w:val="0"/>
                                      <w:marBottom w:val="0"/>
                                      <w:divBdr>
                                        <w:top w:val="none" w:sz="0" w:space="0" w:color="auto"/>
                                        <w:left w:val="none" w:sz="0" w:space="0" w:color="auto"/>
                                        <w:bottom w:val="none" w:sz="0" w:space="0" w:color="auto"/>
                                        <w:right w:val="none" w:sz="0" w:space="0" w:color="auto"/>
                                      </w:divBdr>
                                      <w:divsChild>
                                        <w:div w:id="1854223378">
                                          <w:marLeft w:val="0"/>
                                          <w:marRight w:val="0"/>
                                          <w:marTop w:val="0"/>
                                          <w:marBottom w:val="0"/>
                                          <w:divBdr>
                                            <w:top w:val="none" w:sz="0" w:space="0" w:color="auto"/>
                                            <w:left w:val="none" w:sz="0" w:space="0" w:color="auto"/>
                                            <w:bottom w:val="none" w:sz="0" w:space="0" w:color="auto"/>
                                            <w:right w:val="none" w:sz="0" w:space="0" w:color="auto"/>
                                          </w:divBdr>
                                        </w:div>
                                      </w:divsChild>
                                    </w:div>
                                    <w:div w:id="379013783">
                                      <w:marLeft w:val="0"/>
                                      <w:marRight w:val="0"/>
                                      <w:marTop w:val="0"/>
                                      <w:marBottom w:val="0"/>
                                      <w:divBdr>
                                        <w:top w:val="none" w:sz="0" w:space="0" w:color="auto"/>
                                        <w:left w:val="none" w:sz="0" w:space="0" w:color="auto"/>
                                        <w:bottom w:val="none" w:sz="0" w:space="0" w:color="auto"/>
                                        <w:right w:val="none" w:sz="0" w:space="0" w:color="auto"/>
                                      </w:divBdr>
                                      <w:divsChild>
                                        <w:div w:id="1815373545">
                                          <w:marLeft w:val="0"/>
                                          <w:marRight w:val="0"/>
                                          <w:marTop w:val="0"/>
                                          <w:marBottom w:val="0"/>
                                          <w:divBdr>
                                            <w:top w:val="none" w:sz="0" w:space="0" w:color="auto"/>
                                            <w:left w:val="none" w:sz="0" w:space="0" w:color="auto"/>
                                            <w:bottom w:val="none" w:sz="0" w:space="0" w:color="auto"/>
                                            <w:right w:val="none" w:sz="0" w:space="0" w:color="auto"/>
                                          </w:divBdr>
                                        </w:div>
                                      </w:divsChild>
                                    </w:div>
                                    <w:div w:id="1609852492">
                                      <w:marLeft w:val="0"/>
                                      <w:marRight w:val="0"/>
                                      <w:marTop w:val="0"/>
                                      <w:marBottom w:val="0"/>
                                      <w:divBdr>
                                        <w:top w:val="none" w:sz="0" w:space="0" w:color="auto"/>
                                        <w:left w:val="none" w:sz="0" w:space="0" w:color="auto"/>
                                        <w:bottom w:val="none" w:sz="0" w:space="0" w:color="auto"/>
                                        <w:right w:val="none" w:sz="0" w:space="0" w:color="auto"/>
                                      </w:divBdr>
                                      <w:divsChild>
                                        <w:div w:id="437216966">
                                          <w:marLeft w:val="0"/>
                                          <w:marRight w:val="0"/>
                                          <w:marTop w:val="0"/>
                                          <w:marBottom w:val="0"/>
                                          <w:divBdr>
                                            <w:top w:val="none" w:sz="0" w:space="0" w:color="auto"/>
                                            <w:left w:val="none" w:sz="0" w:space="0" w:color="auto"/>
                                            <w:bottom w:val="none" w:sz="0" w:space="0" w:color="auto"/>
                                            <w:right w:val="none" w:sz="0" w:space="0" w:color="auto"/>
                                          </w:divBdr>
                                        </w:div>
                                      </w:divsChild>
                                    </w:div>
                                    <w:div w:id="749694154">
                                      <w:marLeft w:val="0"/>
                                      <w:marRight w:val="0"/>
                                      <w:marTop w:val="0"/>
                                      <w:marBottom w:val="0"/>
                                      <w:divBdr>
                                        <w:top w:val="none" w:sz="0" w:space="0" w:color="auto"/>
                                        <w:left w:val="none" w:sz="0" w:space="0" w:color="auto"/>
                                        <w:bottom w:val="none" w:sz="0" w:space="0" w:color="auto"/>
                                        <w:right w:val="none" w:sz="0" w:space="0" w:color="auto"/>
                                      </w:divBdr>
                                      <w:divsChild>
                                        <w:div w:id="399211623">
                                          <w:marLeft w:val="0"/>
                                          <w:marRight w:val="0"/>
                                          <w:marTop w:val="0"/>
                                          <w:marBottom w:val="0"/>
                                          <w:divBdr>
                                            <w:top w:val="none" w:sz="0" w:space="0" w:color="auto"/>
                                            <w:left w:val="none" w:sz="0" w:space="0" w:color="auto"/>
                                            <w:bottom w:val="none" w:sz="0" w:space="0" w:color="auto"/>
                                            <w:right w:val="none" w:sz="0" w:space="0" w:color="auto"/>
                                          </w:divBdr>
                                        </w:div>
                                      </w:divsChild>
                                    </w:div>
                                    <w:div w:id="240600419">
                                      <w:marLeft w:val="0"/>
                                      <w:marRight w:val="0"/>
                                      <w:marTop w:val="0"/>
                                      <w:marBottom w:val="0"/>
                                      <w:divBdr>
                                        <w:top w:val="none" w:sz="0" w:space="0" w:color="auto"/>
                                        <w:left w:val="none" w:sz="0" w:space="0" w:color="auto"/>
                                        <w:bottom w:val="none" w:sz="0" w:space="0" w:color="auto"/>
                                        <w:right w:val="none" w:sz="0" w:space="0" w:color="auto"/>
                                      </w:divBdr>
                                      <w:divsChild>
                                        <w:div w:id="869993443">
                                          <w:marLeft w:val="0"/>
                                          <w:marRight w:val="0"/>
                                          <w:marTop w:val="0"/>
                                          <w:marBottom w:val="0"/>
                                          <w:divBdr>
                                            <w:top w:val="none" w:sz="0" w:space="0" w:color="auto"/>
                                            <w:left w:val="none" w:sz="0" w:space="0" w:color="auto"/>
                                            <w:bottom w:val="none" w:sz="0" w:space="0" w:color="auto"/>
                                            <w:right w:val="none" w:sz="0" w:space="0" w:color="auto"/>
                                          </w:divBdr>
                                        </w:div>
                                      </w:divsChild>
                                    </w:div>
                                    <w:div w:id="1141927786">
                                      <w:marLeft w:val="0"/>
                                      <w:marRight w:val="0"/>
                                      <w:marTop w:val="0"/>
                                      <w:marBottom w:val="0"/>
                                      <w:divBdr>
                                        <w:top w:val="none" w:sz="0" w:space="0" w:color="auto"/>
                                        <w:left w:val="none" w:sz="0" w:space="0" w:color="auto"/>
                                        <w:bottom w:val="none" w:sz="0" w:space="0" w:color="auto"/>
                                        <w:right w:val="none" w:sz="0" w:space="0" w:color="auto"/>
                                      </w:divBdr>
                                      <w:divsChild>
                                        <w:div w:id="99229376">
                                          <w:marLeft w:val="0"/>
                                          <w:marRight w:val="0"/>
                                          <w:marTop w:val="0"/>
                                          <w:marBottom w:val="0"/>
                                          <w:divBdr>
                                            <w:top w:val="none" w:sz="0" w:space="0" w:color="auto"/>
                                            <w:left w:val="none" w:sz="0" w:space="0" w:color="auto"/>
                                            <w:bottom w:val="none" w:sz="0" w:space="0" w:color="auto"/>
                                            <w:right w:val="none" w:sz="0" w:space="0" w:color="auto"/>
                                          </w:divBdr>
                                        </w:div>
                                      </w:divsChild>
                                    </w:div>
                                    <w:div w:id="755595504">
                                      <w:marLeft w:val="0"/>
                                      <w:marRight w:val="0"/>
                                      <w:marTop w:val="0"/>
                                      <w:marBottom w:val="0"/>
                                      <w:divBdr>
                                        <w:top w:val="none" w:sz="0" w:space="0" w:color="auto"/>
                                        <w:left w:val="none" w:sz="0" w:space="0" w:color="auto"/>
                                        <w:bottom w:val="none" w:sz="0" w:space="0" w:color="auto"/>
                                        <w:right w:val="none" w:sz="0" w:space="0" w:color="auto"/>
                                      </w:divBdr>
                                      <w:divsChild>
                                        <w:div w:id="1368482877">
                                          <w:marLeft w:val="0"/>
                                          <w:marRight w:val="0"/>
                                          <w:marTop w:val="0"/>
                                          <w:marBottom w:val="0"/>
                                          <w:divBdr>
                                            <w:top w:val="none" w:sz="0" w:space="0" w:color="auto"/>
                                            <w:left w:val="none" w:sz="0" w:space="0" w:color="auto"/>
                                            <w:bottom w:val="none" w:sz="0" w:space="0" w:color="auto"/>
                                            <w:right w:val="none" w:sz="0" w:space="0" w:color="auto"/>
                                          </w:divBdr>
                                        </w:div>
                                      </w:divsChild>
                                    </w:div>
                                    <w:div w:id="471215514">
                                      <w:marLeft w:val="0"/>
                                      <w:marRight w:val="0"/>
                                      <w:marTop w:val="0"/>
                                      <w:marBottom w:val="0"/>
                                      <w:divBdr>
                                        <w:top w:val="none" w:sz="0" w:space="0" w:color="auto"/>
                                        <w:left w:val="none" w:sz="0" w:space="0" w:color="auto"/>
                                        <w:bottom w:val="none" w:sz="0" w:space="0" w:color="auto"/>
                                        <w:right w:val="none" w:sz="0" w:space="0" w:color="auto"/>
                                      </w:divBdr>
                                      <w:divsChild>
                                        <w:div w:id="1172254777">
                                          <w:marLeft w:val="0"/>
                                          <w:marRight w:val="0"/>
                                          <w:marTop w:val="0"/>
                                          <w:marBottom w:val="0"/>
                                          <w:divBdr>
                                            <w:top w:val="none" w:sz="0" w:space="0" w:color="auto"/>
                                            <w:left w:val="none" w:sz="0" w:space="0" w:color="auto"/>
                                            <w:bottom w:val="none" w:sz="0" w:space="0" w:color="auto"/>
                                            <w:right w:val="none" w:sz="0" w:space="0" w:color="auto"/>
                                          </w:divBdr>
                                        </w:div>
                                      </w:divsChild>
                                    </w:div>
                                    <w:div w:id="563415181">
                                      <w:marLeft w:val="0"/>
                                      <w:marRight w:val="0"/>
                                      <w:marTop w:val="0"/>
                                      <w:marBottom w:val="0"/>
                                      <w:divBdr>
                                        <w:top w:val="none" w:sz="0" w:space="0" w:color="auto"/>
                                        <w:left w:val="none" w:sz="0" w:space="0" w:color="auto"/>
                                        <w:bottom w:val="none" w:sz="0" w:space="0" w:color="auto"/>
                                        <w:right w:val="none" w:sz="0" w:space="0" w:color="auto"/>
                                      </w:divBdr>
                                      <w:divsChild>
                                        <w:div w:id="1915124745">
                                          <w:marLeft w:val="0"/>
                                          <w:marRight w:val="0"/>
                                          <w:marTop w:val="0"/>
                                          <w:marBottom w:val="0"/>
                                          <w:divBdr>
                                            <w:top w:val="none" w:sz="0" w:space="0" w:color="auto"/>
                                            <w:left w:val="none" w:sz="0" w:space="0" w:color="auto"/>
                                            <w:bottom w:val="none" w:sz="0" w:space="0" w:color="auto"/>
                                            <w:right w:val="none" w:sz="0" w:space="0" w:color="auto"/>
                                          </w:divBdr>
                                        </w:div>
                                      </w:divsChild>
                                    </w:div>
                                    <w:div w:id="1950699606">
                                      <w:marLeft w:val="0"/>
                                      <w:marRight w:val="0"/>
                                      <w:marTop w:val="0"/>
                                      <w:marBottom w:val="0"/>
                                      <w:divBdr>
                                        <w:top w:val="none" w:sz="0" w:space="0" w:color="auto"/>
                                        <w:left w:val="none" w:sz="0" w:space="0" w:color="auto"/>
                                        <w:bottom w:val="none" w:sz="0" w:space="0" w:color="auto"/>
                                        <w:right w:val="none" w:sz="0" w:space="0" w:color="auto"/>
                                      </w:divBdr>
                                      <w:divsChild>
                                        <w:div w:id="599916700">
                                          <w:marLeft w:val="0"/>
                                          <w:marRight w:val="0"/>
                                          <w:marTop w:val="0"/>
                                          <w:marBottom w:val="0"/>
                                          <w:divBdr>
                                            <w:top w:val="none" w:sz="0" w:space="0" w:color="auto"/>
                                            <w:left w:val="none" w:sz="0" w:space="0" w:color="auto"/>
                                            <w:bottom w:val="none" w:sz="0" w:space="0" w:color="auto"/>
                                            <w:right w:val="none" w:sz="0" w:space="0" w:color="auto"/>
                                          </w:divBdr>
                                        </w:div>
                                      </w:divsChild>
                                    </w:div>
                                    <w:div w:id="99952044">
                                      <w:marLeft w:val="0"/>
                                      <w:marRight w:val="0"/>
                                      <w:marTop w:val="0"/>
                                      <w:marBottom w:val="0"/>
                                      <w:divBdr>
                                        <w:top w:val="none" w:sz="0" w:space="0" w:color="auto"/>
                                        <w:left w:val="none" w:sz="0" w:space="0" w:color="auto"/>
                                        <w:bottom w:val="none" w:sz="0" w:space="0" w:color="auto"/>
                                        <w:right w:val="none" w:sz="0" w:space="0" w:color="auto"/>
                                      </w:divBdr>
                                      <w:divsChild>
                                        <w:div w:id="605042969">
                                          <w:marLeft w:val="0"/>
                                          <w:marRight w:val="0"/>
                                          <w:marTop w:val="0"/>
                                          <w:marBottom w:val="0"/>
                                          <w:divBdr>
                                            <w:top w:val="none" w:sz="0" w:space="0" w:color="auto"/>
                                            <w:left w:val="none" w:sz="0" w:space="0" w:color="auto"/>
                                            <w:bottom w:val="none" w:sz="0" w:space="0" w:color="auto"/>
                                            <w:right w:val="none" w:sz="0" w:space="0" w:color="auto"/>
                                          </w:divBdr>
                                        </w:div>
                                      </w:divsChild>
                                    </w:div>
                                    <w:div w:id="2141612077">
                                      <w:marLeft w:val="0"/>
                                      <w:marRight w:val="0"/>
                                      <w:marTop w:val="0"/>
                                      <w:marBottom w:val="0"/>
                                      <w:divBdr>
                                        <w:top w:val="none" w:sz="0" w:space="0" w:color="auto"/>
                                        <w:left w:val="none" w:sz="0" w:space="0" w:color="auto"/>
                                        <w:bottom w:val="none" w:sz="0" w:space="0" w:color="auto"/>
                                        <w:right w:val="none" w:sz="0" w:space="0" w:color="auto"/>
                                      </w:divBdr>
                                      <w:divsChild>
                                        <w:div w:id="971600257">
                                          <w:marLeft w:val="0"/>
                                          <w:marRight w:val="0"/>
                                          <w:marTop w:val="0"/>
                                          <w:marBottom w:val="0"/>
                                          <w:divBdr>
                                            <w:top w:val="none" w:sz="0" w:space="0" w:color="auto"/>
                                            <w:left w:val="none" w:sz="0" w:space="0" w:color="auto"/>
                                            <w:bottom w:val="none" w:sz="0" w:space="0" w:color="auto"/>
                                            <w:right w:val="none" w:sz="0" w:space="0" w:color="auto"/>
                                          </w:divBdr>
                                        </w:div>
                                      </w:divsChild>
                                    </w:div>
                                    <w:div w:id="312563041">
                                      <w:marLeft w:val="0"/>
                                      <w:marRight w:val="0"/>
                                      <w:marTop w:val="0"/>
                                      <w:marBottom w:val="0"/>
                                      <w:divBdr>
                                        <w:top w:val="none" w:sz="0" w:space="0" w:color="auto"/>
                                        <w:left w:val="none" w:sz="0" w:space="0" w:color="auto"/>
                                        <w:bottom w:val="none" w:sz="0" w:space="0" w:color="auto"/>
                                        <w:right w:val="none" w:sz="0" w:space="0" w:color="auto"/>
                                      </w:divBdr>
                                      <w:divsChild>
                                        <w:div w:id="621543988">
                                          <w:marLeft w:val="0"/>
                                          <w:marRight w:val="0"/>
                                          <w:marTop w:val="0"/>
                                          <w:marBottom w:val="0"/>
                                          <w:divBdr>
                                            <w:top w:val="none" w:sz="0" w:space="0" w:color="auto"/>
                                            <w:left w:val="none" w:sz="0" w:space="0" w:color="auto"/>
                                            <w:bottom w:val="none" w:sz="0" w:space="0" w:color="auto"/>
                                            <w:right w:val="none" w:sz="0" w:space="0" w:color="auto"/>
                                          </w:divBdr>
                                        </w:div>
                                      </w:divsChild>
                                    </w:div>
                                    <w:div w:id="1130706552">
                                      <w:marLeft w:val="0"/>
                                      <w:marRight w:val="0"/>
                                      <w:marTop w:val="0"/>
                                      <w:marBottom w:val="0"/>
                                      <w:divBdr>
                                        <w:top w:val="none" w:sz="0" w:space="0" w:color="auto"/>
                                        <w:left w:val="none" w:sz="0" w:space="0" w:color="auto"/>
                                        <w:bottom w:val="none" w:sz="0" w:space="0" w:color="auto"/>
                                        <w:right w:val="none" w:sz="0" w:space="0" w:color="auto"/>
                                      </w:divBdr>
                                      <w:divsChild>
                                        <w:div w:id="2134668044">
                                          <w:marLeft w:val="0"/>
                                          <w:marRight w:val="0"/>
                                          <w:marTop w:val="0"/>
                                          <w:marBottom w:val="0"/>
                                          <w:divBdr>
                                            <w:top w:val="none" w:sz="0" w:space="0" w:color="auto"/>
                                            <w:left w:val="none" w:sz="0" w:space="0" w:color="auto"/>
                                            <w:bottom w:val="none" w:sz="0" w:space="0" w:color="auto"/>
                                            <w:right w:val="none" w:sz="0" w:space="0" w:color="auto"/>
                                          </w:divBdr>
                                        </w:div>
                                      </w:divsChild>
                                    </w:div>
                                    <w:div w:id="1881821173">
                                      <w:marLeft w:val="0"/>
                                      <w:marRight w:val="0"/>
                                      <w:marTop w:val="0"/>
                                      <w:marBottom w:val="0"/>
                                      <w:divBdr>
                                        <w:top w:val="none" w:sz="0" w:space="0" w:color="auto"/>
                                        <w:left w:val="none" w:sz="0" w:space="0" w:color="auto"/>
                                        <w:bottom w:val="none" w:sz="0" w:space="0" w:color="auto"/>
                                        <w:right w:val="none" w:sz="0" w:space="0" w:color="auto"/>
                                      </w:divBdr>
                                      <w:divsChild>
                                        <w:div w:id="753821332">
                                          <w:marLeft w:val="0"/>
                                          <w:marRight w:val="0"/>
                                          <w:marTop w:val="0"/>
                                          <w:marBottom w:val="0"/>
                                          <w:divBdr>
                                            <w:top w:val="none" w:sz="0" w:space="0" w:color="auto"/>
                                            <w:left w:val="none" w:sz="0" w:space="0" w:color="auto"/>
                                            <w:bottom w:val="none" w:sz="0" w:space="0" w:color="auto"/>
                                            <w:right w:val="none" w:sz="0" w:space="0" w:color="auto"/>
                                          </w:divBdr>
                                        </w:div>
                                      </w:divsChild>
                                    </w:div>
                                    <w:div w:id="473261584">
                                      <w:marLeft w:val="0"/>
                                      <w:marRight w:val="0"/>
                                      <w:marTop w:val="0"/>
                                      <w:marBottom w:val="0"/>
                                      <w:divBdr>
                                        <w:top w:val="none" w:sz="0" w:space="0" w:color="auto"/>
                                        <w:left w:val="none" w:sz="0" w:space="0" w:color="auto"/>
                                        <w:bottom w:val="none" w:sz="0" w:space="0" w:color="auto"/>
                                        <w:right w:val="none" w:sz="0" w:space="0" w:color="auto"/>
                                      </w:divBdr>
                                      <w:divsChild>
                                        <w:div w:id="2013800335">
                                          <w:marLeft w:val="0"/>
                                          <w:marRight w:val="0"/>
                                          <w:marTop w:val="0"/>
                                          <w:marBottom w:val="0"/>
                                          <w:divBdr>
                                            <w:top w:val="none" w:sz="0" w:space="0" w:color="auto"/>
                                            <w:left w:val="none" w:sz="0" w:space="0" w:color="auto"/>
                                            <w:bottom w:val="none" w:sz="0" w:space="0" w:color="auto"/>
                                            <w:right w:val="none" w:sz="0" w:space="0" w:color="auto"/>
                                          </w:divBdr>
                                        </w:div>
                                      </w:divsChild>
                                    </w:div>
                                    <w:div w:id="341052771">
                                      <w:marLeft w:val="0"/>
                                      <w:marRight w:val="0"/>
                                      <w:marTop w:val="0"/>
                                      <w:marBottom w:val="0"/>
                                      <w:divBdr>
                                        <w:top w:val="none" w:sz="0" w:space="0" w:color="auto"/>
                                        <w:left w:val="none" w:sz="0" w:space="0" w:color="auto"/>
                                        <w:bottom w:val="none" w:sz="0" w:space="0" w:color="auto"/>
                                        <w:right w:val="none" w:sz="0" w:space="0" w:color="auto"/>
                                      </w:divBdr>
                                      <w:divsChild>
                                        <w:div w:id="630093429">
                                          <w:marLeft w:val="0"/>
                                          <w:marRight w:val="0"/>
                                          <w:marTop w:val="0"/>
                                          <w:marBottom w:val="0"/>
                                          <w:divBdr>
                                            <w:top w:val="none" w:sz="0" w:space="0" w:color="auto"/>
                                            <w:left w:val="none" w:sz="0" w:space="0" w:color="auto"/>
                                            <w:bottom w:val="none" w:sz="0" w:space="0" w:color="auto"/>
                                            <w:right w:val="none" w:sz="0" w:space="0" w:color="auto"/>
                                          </w:divBdr>
                                        </w:div>
                                      </w:divsChild>
                                    </w:div>
                                    <w:div w:id="1626767012">
                                      <w:marLeft w:val="0"/>
                                      <w:marRight w:val="0"/>
                                      <w:marTop w:val="0"/>
                                      <w:marBottom w:val="0"/>
                                      <w:divBdr>
                                        <w:top w:val="none" w:sz="0" w:space="0" w:color="auto"/>
                                        <w:left w:val="none" w:sz="0" w:space="0" w:color="auto"/>
                                        <w:bottom w:val="none" w:sz="0" w:space="0" w:color="auto"/>
                                        <w:right w:val="none" w:sz="0" w:space="0" w:color="auto"/>
                                      </w:divBdr>
                                      <w:divsChild>
                                        <w:div w:id="991180586">
                                          <w:marLeft w:val="0"/>
                                          <w:marRight w:val="0"/>
                                          <w:marTop w:val="0"/>
                                          <w:marBottom w:val="0"/>
                                          <w:divBdr>
                                            <w:top w:val="none" w:sz="0" w:space="0" w:color="auto"/>
                                            <w:left w:val="none" w:sz="0" w:space="0" w:color="auto"/>
                                            <w:bottom w:val="none" w:sz="0" w:space="0" w:color="auto"/>
                                            <w:right w:val="none" w:sz="0" w:space="0" w:color="auto"/>
                                          </w:divBdr>
                                          <w:divsChild>
                                            <w:div w:id="18966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6744">
                                      <w:marLeft w:val="0"/>
                                      <w:marRight w:val="0"/>
                                      <w:marTop w:val="0"/>
                                      <w:marBottom w:val="0"/>
                                      <w:divBdr>
                                        <w:top w:val="none" w:sz="0" w:space="0" w:color="auto"/>
                                        <w:left w:val="none" w:sz="0" w:space="0" w:color="auto"/>
                                        <w:bottom w:val="none" w:sz="0" w:space="0" w:color="auto"/>
                                        <w:right w:val="none" w:sz="0" w:space="0" w:color="auto"/>
                                      </w:divBdr>
                                      <w:divsChild>
                                        <w:div w:id="1960993941">
                                          <w:marLeft w:val="0"/>
                                          <w:marRight w:val="0"/>
                                          <w:marTop w:val="0"/>
                                          <w:marBottom w:val="0"/>
                                          <w:divBdr>
                                            <w:top w:val="none" w:sz="0" w:space="0" w:color="auto"/>
                                            <w:left w:val="none" w:sz="0" w:space="0" w:color="auto"/>
                                            <w:bottom w:val="none" w:sz="0" w:space="0" w:color="auto"/>
                                            <w:right w:val="none" w:sz="0" w:space="0" w:color="auto"/>
                                          </w:divBdr>
                                        </w:div>
                                      </w:divsChild>
                                    </w:div>
                                    <w:div w:id="1615138755">
                                      <w:marLeft w:val="0"/>
                                      <w:marRight w:val="0"/>
                                      <w:marTop w:val="0"/>
                                      <w:marBottom w:val="0"/>
                                      <w:divBdr>
                                        <w:top w:val="none" w:sz="0" w:space="0" w:color="auto"/>
                                        <w:left w:val="none" w:sz="0" w:space="0" w:color="auto"/>
                                        <w:bottom w:val="none" w:sz="0" w:space="0" w:color="auto"/>
                                        <w:right w:val="none" w:sz="0" w:space="0" w:color="auto"/>
                                      </w:divBdr>
                                      <w:divsChild>
                                        <w:div w:id="962729808">
                                          <w:marLeft w:val="0"/>
                                          <w:marRight w:val="0"/>
                                          <w:marTop w:val="0"/>
                                          <w:marBottom w:val="0"/>
                                          <w:divBdr>
                                            <w:top w:val="none" w:sz="0" w:space="0" w:color="auto"/>
                                            <w:left w:val="none" w:sz="0" w:space="0" w:color="auto"/>
                                            <w:bottom w:val="none" w:sz="0" w:space="0" w:color="auto"/>
                                            <w:right w:val="none" w:sz="0" w:space="0" w:color="auto"/>
                                          </w:divBdr>
                                        </w:div>
                                      </w:divsChild>
                                    </w:div>
                                    <w:div w:id="1790777554">
                                      <w:marLeft w:val="0"/>
                                      <w:marRight w:val="0"/>
                                      <w:marTop w:val="0"/>
                                      <w:marBottom w:val="0"/>
                                      <w:divBdr>
                                        <w:top w:val="none" w:sz="0" w:space="0" w:color="auto"/>
                                        <w:left w:val="none" w:sz="0" w:space="0" w:color="auto"/>
                                        <w:bottom w:val="none" w:sz="0" w:space="0" w:color="auto"/>
                                        <w:right w:val="none" w:sz="0" w:space="0" w:color="auto"/>
                                      </w:divBdr>
                                      <w:divsChild>
                                        <w:div w:id="652560498">
                                          <w:marLeft w:val="0"/>
                                          <w:marRight w:val="0"/>
                                          <w:marTop w:val="0"/>
                                          <w:marBottom w:val="0"/>
                                          <w:divBdr>
                                            <w:top w:val="none" w:sz="0" w:space="0" w:color="auto"/>
                                            <w:left w:val="none" w:sz="0" w:space="0" w:color="auto"/>
                                            <w:bottom w:val="none" w:sz="0" w:space="0" w:color="auto"/>
                                            <w:right w:val="none" w:sz="0" w:space="0" w:color="auto"/>
                                          </w:divBdr>
                                        </w:div>
                                      </w:divsChild>
                                    </w:div>
                                    <w:div w:id="2029023975">
                                      <w:marLeft w:val="0"/>
                                      <w:marRight w:val="0"/>
                                      <w:marTop w:val="0"/>
                                      <w:marBottom w:val="0"/>
                                      <w:divBdr>
                                        <w:top w:val="none" w:sz="0" w:space="0" w:color="auto"/>
                                        <w:left w:val="none" w:sz="0" w:space="0" w:color="auto"/>
                                        <w:bottom w:val="none" w:sz="0" w:space="0" w:color="auto"/>
                                        <w:right w:val="none" w:sz="0" w:space="0" w:color="auto"/>
                                      </w:divBdr>
                                      <w:divsChild>
                                        <w:div w:id="1381242217">
                                          <w:marLeft w:val="0"/>
                                          <w:marRight w:val="0"/>
                                          <w:marTop w:val="0"/>
                                          <w:marBottom w:val="0"/>
                                          <w:divBdr>
                                            <w:top w:val="none" w:sz="0" w:space="0" w:color="auto"/>
                                            <w:left w:val="none" w:sz="0" w:space="0" w:color="auto"/>
                                            <w:bottom w:val="none" w:sz="0" w:space="0" w:color="auto"/>
                                            <w:right w:val="none" w:sz="0" w:space="0" w:color="auto"/>
                                          </w:divBdr>
                                        </w:div>
                                      </w:divsChild>
                                    </w:div>
                                    <w:div w:id="116531927">
                                      <w:marLeft w:val="0"/>
                                      <w:marRight w:val="0"/>
                                      <w:marTop w:val="0"/>
                                      <w:marBottom w:val="0"/>
                                      <w:divBdr>
                                        <w:top w:val="none" w:sz="0" w:space="0" w:color="auto"/>
                                        <w:left w:val="none" w:sz="0" w:space="0" w:color="auto"/>
                                        <w:bottom w:val="none" w:sz="0" w:space="0" w:color="auto"/>
                                        <w:right w:val="none" w:sz="0" w:space="0" w:color="auto"/>
                                      </w:divBdr>
                                      <w:divsChild>
                                        <w:div w:id="927424412">
                                          <w:marLeft w:val="0"/>
                                          <w:marRight w:val="0"/>
                                          <w:marTop w:val="0"/>
                                          <w:marBottom w:val="0"/>
                                          <w:divBdr>
                                            <w:top w:val="none" w:sz="0" w:space="0" w:color="auto"/>
                                            <w:left w:val="none" w:sz="0" w:space="0" w:color="auto"/>
                                            <w:bottom w:val="none" w:sz="0" w:space="0" w:color="auto"/>
                                            <w:right w:val="none" w:sz="0" w:space="0" w:color="auto"/>
                                          </w:divBdr>
                                        </w:div>
                                      </w:divsChild>
                                    </w:div>
                                    <w:div w:id="2112123607">
                                      <w:marLeft w:val="0"/>
                                      <w:marRight w:val="0"/>
                                      <w:marTop w:val="0"/>
                                      <w:marBottom w:val="0"/>
                                      <w:divBdr>
                                        <w:top w:val="none" w:sz="0" w:space="0" w:color="auto"/>
                                        <w:left w:val="none" w:sz="0" w:space="0" w:color="auto"/>
                                        <w:bottom w:val="none" w:sz="0" w:space="0" w:color="auto"/>
                                        <w:right w:val="none" w:sz="0" w:space="0" w:color="auto"/>
                                      </w:divBdr>
                                      <w:divsChild>
                                        <w:div w:id="811096067">
                                          <w:marLeft w:val="0"/>
                                          <w:marRight w:val="0"/>
                                          <w:marTop w:val="0"/>
                                          <w:marBottom w:val="0"/>
                                          <w:divBdr>
                                            <w:top w:val="none" w:sz="0" w:space="0" w:color="auto"/>
                                            <w:left w:val="none" w:sz="0" w:space="0" w:color="auto"/>
                                            <w:bottom w:val="none" w:sz="0" w:space="0" w:color="auto"/>
                                            <w:right w:val="none" w:sz="0" w:space="0" w:color="auto"/>
                                          </w:divBdr>
                                          <w:divsChild>
                                            <w:div w:id="2001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78357">
                                      <w:marLeft w:val="0"/>
                                      <w:marRight w:val="0"/>
                                      <w:marTop w:val="0"/>
                                      <w:marBottom w:val="0"/>
                                      <w:divBdr>
                                        <w:top w:val="none" w:sz="0" w:space="0" w:color="auto"/>
                                        <w:left w:val="none" w:sz="0" w:space="0" w:color="auto"/>
                                        <w:bottom w:val="none" w:sz="0" w:space="0" w:color="auto"/>
                                        <w:right w:val="none" w:sz="0" w:space="0" w:color="auto"/>
                                      </w:divBdr>
                                      <w:divsChild>
                                        <w:div w:id="1095058998">
                                          <w:marLeft w:val="0"/>
                                          <w:marRight w:val="0"/>
                                          <w:marTop w:val="0"/>
                                          <w:marBottom w:val="0"/>
                                          <w:divBdr>
                                            <w:top w:val="none" w:sz="0" w:space="0" w:color="auto"/>
                                            <w:left w:val="none" w:sz="0" w:space="0" w:color="auto"/>
                                            <w:bottom w:val="none" w:sz="0" w:space="0" w:color="auto"/>
                                            <w:right w:val="none" w:sz="0" w:space="0" w:color="auto"/>
                                          </w:divBdr>
                                        </w:div>
                                      </w:divsChild>
                                    </w:div>
                                    <w:div w:id="790518281">
                                      <w:marLeft w:val="0"/>
                                      <w:marRight w:val="0"/>
                                      <w:marTop w:val="0"/>
                                      <w:marBottom w:val="0"/>
                                      <w:divBdr>
                                        <w:top w:val="none" w:sz="0" w:space="0" w:color="auto"/>
                                        <w:left w:val="none" w:sz="0" w:space="0" w:color="auto"/>
                                        <w:bottom w:val="none" w:sz="0" w:space="0" w:color="auto"/>
                                        <w:right w:val="none" w:sz="0" w:space="0" w:color="auto"/>
                                      </w:divBdr>
                                      <w:divsChild>
                                        <w:div w:id="1475175422">
                                          <w:marLeft w:val="0"/>
                                          <w:marRight w:val="0"/>
                                          <w:marTop w:val="0"/>
                                          <w:marBottom w:val="0"/>
                                          <w:divBdr>
                                            <w:top w:val="none" w:sz="0" w:space="0" w:color="auto"/>
                                            <w:left w:val="none" w:sz="0" w:space="0" w:color="auto"/>
                                            <w:bottom w:val="none" w:sz="0" w:space="0" w:color="auto"/>
                                            <w:right w:val="none" w:sz="0" w:space="0" w:color="auto"/>
                                          </w:divBdr>
                                        </w:div>
                                      </w:divsChild>
                                    </w:div>
                                    <w:div w:id="604193046">
                                      <w:marLeft w:val="0"/>
                                      <w:marRight w:val="0"/>
                                      <w:marTop w:val="0"/>
                                      <w:marBottom w:val="0"/>
                                      <w:divBdr>
                                        <w:top w:val="none" w:sz="0" w:space="0" w:color="auto"/>
                                        <w:left w:val="none" w:sz="0" w:space="0" w:color="auto"/>
                                        <w:bottom w:val="none" w:sz="0" w:space="0" w:color="auto"/>
                                        <w:right w:val="none" w:sz="0" w:space="0" w:color="auto"/>
                                      </w:divBdr>
                                      <w:divsChild>
                                        <w:div w:id="1012759201">
                                          <w:marLeft w:val="0"/>
                                          <w:marRight w:val="0"/>
                                          <w:marTop w:val="0"/>
                                          <w:marBottom w:val="0"/>
                                          <w:divBdr>
                                            <w:top w:val="none" w:sz="0" w:space="0" w:color="auto"/>
                                            <w:left w:val="none" w:sz="0" w:space="0" w:color="auto"/>
                                            <w:bottom w:val="none" w:sz="0" w:space="0" w:color="auto"/>
                                            <w:right w:val="none" w:sz="0" w:space="0" w:color="auto"/>
                                          </w:divBdr>
                                        </w:div>
                                      </w:divsChild>
                                    </w:div>
                                    <w:div w:id="1720277524">
                                      <w:marLeft w:val="0"/>
                                      <w:marRight w:val="0"/>
                                      <w:marTop w:val="0"/>
                                      <w:marBottom w:val="0"/>
                                      <w:divBdr>
                                        <w:top w:val="none" w:sz="0" w:space="0" w:color="auto"/>
                                        <w:left w:val="none" w:sz="0" w:space="0" w:color="auto"/>
                                        <w:bottom w:val="none" w:sz="0" w:space="0" w:color="auto"/>
                                        <w:right w:val="none" w:sz="0" w:space="0" w:color="auto"/>
                                      </w:divBdr>
                                      <w:divsChild>
                                        <w:div w:id="2019043387">
                                          <w:marLeft w:val="0"/>
                                          <w:marRight w:val="0"/>
                                          <w:marTop w:val="0"/>
                                          <w:marBottom w:val="0"/>
                                          <w:divBdr>
                                            <w:top w:val="none" w:sz="0" w:space="0" w:color="auto"/>
                                            <w:left w:val="none" w:sz="0" w:space="0" w:color="auto"/>
                                            <w:bottom w:val="none" w:sz="0" w:space="0" w:color="auto"/>
                                            <w:right w:val="none" w:sz="0" w:space="0" w:color="auto"/>
                                          </w:divBdr>
                                        </w:div>
                                      </w:divsChild>
                                    </w:div>
                                    <w:div w:id="2100827959">
                                      <w:marLeft w:val="0"/>
                                      <w:marRight w:val="0"/>
                                      <w:marTop w:val="0"/>
                                      <w:marBottom w:val="0"/>
                                      <w:divBdr>
                                        <w:top w:val="none" w:sz="0" w:space="0" w:color="auto"/>
                                        <w:left w:val="none" w:sz="0" w:space="0" w:color="auto"/>
                                        <w:bottom w:val="none" w:sz="0" w:space="0" w:color="auto"/>
                                        <w:right w:val="none" w:sz="0" w:space="0" w:color="auto"/>
                                      </w:divBdr>
                                      <w:divsChild>
                                        <w:div w:id="1708066336">
                                          <w:marLeft w:val="0"/>
                                          <w:marRight w:val="0"/>
                                          <w:marTop w:val="0"/>
                                          <w:marBottom w:val="0"/>
                                          <w:divBdr>
                                            <w:top w:val="none" w:sz="0" w:space="0" w:color="auto"/>
                                            <w:left w:val="none" w:sz="0" w:space="0" w:color="auto"/>
                                            <w:bottom w:val="none" w:sz="0" w:space="0" w:color="auto"/>
                                            <w:right w:val="none" w:sz="0" w:space="0" w:color="auto"/>
                                          </w:divBdr>
                                        </w:div>
                                      </w:divsChild>
                                    </w:div>
                                    <w:div w:id="1136216873">
                                      <w:marLeft w:val="0"/>
                                      <w:marRight w:val="0"/>
                                      <w:marTop w:val="0"/>
                                      <w:marBottom w:val="0"/>
                                      <w:divBdr>
                                        <w:top w:val="none" w:sz="0" w:space="0" w:color="auto"/>
                                        <w:left w:val="none" w:sz="0" w:space="0" w:color="auto"/>
                                        <w:bottom w:val="none" w:sz="0" w:space="0" w:color="auto"/>
                                        <w:right w:val="none" w:sz="0" w:space="0" w:color="auto"/>
                                      </w:divBdr>
                                      <w:divsChild>
                                        <w:div w:id="781724066">
                                          <w:marLeft w:val="0"/>
                                          <w:marRight w:val="0"/>
                                          <w:marTop w:val="0"/>
                                          <w:marBottom w:val="0"/>
                                          <w:divBdr>
                                            <w:top w:val="none" w:sz="0" w:space="0" w:color="auto"/>
                                            <w:left w:val="none" w:sz="0" w:space="0" w:color="auto"/>
                                            <w:bottom w:val="none" w:sz="0" w:space="0" w:color="auto"/>
                                            <w:right w:val="none" w:sz="0" w:space="0" w:color="auto"/>
                                          </w:divBdr>
                                        </w:div>
                                      </w:divsChild>
                                    </w:div>
                                    <w:div w:id="420954058">
                                      <w:marLeft w:val="0"/>
                                      <w:marRight w:val="0"/>
                                      <w:marTop w:val="0"/>
                                      <w:marBottom w:val="0"/>
                                      <w:divBdr>
                                        <w:top w:val="none" w:sz="0" w:space="0" w:color="auto"/>
                                        <w:left w:val="none" w:sz="0" w:space="0" w:color="auto"/>
                                        <w:bottom w:val="none" w:sz="0" w:space="0" w:color="auto"/>
                                        <w:right w:val="none" w:sz="0" w:space="0" w:color="auto"/>
                                      </w:divBdr>
                                      <w:divsChild>
                                        <w:div w:id="231816594">
                                          <w:marLeft w:val="0"/>
                                          <w:marRight w:val="0"/>
                                          <w:marTop w:val="0"/>
                                          <w:marBottom w:val="0"/>
                                          <w:divBdr>
                                            <w:top w:val="none" w:sz="0" w:space="0" w:color="auto"/>
                                            <w:left w:val="none" w:sz="0" w:space="0" w:color="auto"/>
                                            <w:bottom w:val="none" w:sz="0" w:space="0" w:color="auto"/>
                                            <w:right w:val="none" w:sz="0" w:space="0" w:color="auto"/>
                                          </w:divBdr>
                                        </w:div>
                                      </w:divsChild>
                                    </w:div>
                                    <w:div w:id="1669405014">
                                      <w:marLeft w:val="0"/>
                                      <w:marRight w:val="0"/>
                                      <w:marTop w:val="0"/>
                                      <w:marBottom w:val="0"/>
                                      <w:divBdr>
                                        <w:top w:val="none" w:sz="0" w:space="0" w:color="auto"/>
                                        <w:left w:val="none" w:sz="0" w:space="0" w:color="auto"/>
                                        <w:bottom w:val="none" w:sz="0" w:space="0" w:color="auto"/>
                                        <w:right w:val="none" w:sz="0" w:space="0" w:color="auto"/>
                                      </w:divBdr>
                                      <w:divsChild>
                                        <w:div w:id="1323393974">
                                          <w:marLeft w:val="0"/>
                                          <w:marRight w:val="0"/>
                                          <w:marTop w:val="0"/>
                                          <w:marBottom w:val="0"/>
                                          <w:divBdr>
                                            <w:top w:val="none" w:sz="0" w:space="0" w:color="auto"/>
                                            <w:left w:val="none" w:sz="0" w:space="0" w:color="auto"/>
                                            <w:bottom w:val="none" w:sz="0" w:space="0" w:color="auto"/>
                                            <w:right w:val="none" w:sz="0" w:space="0" w:color="auto"/>
                                          </w:divBdr>
                                        </w:div>
                                      </w:divsChild>
                                    </w:div>
                                    <w:div w:id="315376945">
                                      <w:marLeft w:val="0"/>
                                      <w:marRight w:val="0"/>
                                      <w:marTop w:val="0"/>
                                      <w:marBottom w:val="0"/>
                                      <w:divBdr>
                                        <w:top w:val="none" w:sz="0" w:space="0" w:color="auto"/>
                                        <w:left w:val="none" w:sz="0" w:space="0" w:color="auto"/>
                                        <w:bottom w:val="none" w:sz="0" w:space="0" w:color="auto"/>
                                        <w:right w:val="none" w:sz="0" w:space="0" w:color="auto"/>
                                      </w:divBdr>
                                      <w:divsChild>
                                        <w:div w:id="166602682">
                                          <w:marLeft w:val="0"/>
                                          <w:marRight w:val="0"/>
                                          <w:marTop w:val="0"/>
                                          <w:marBottom w:val="0"/>
                                          <w:divBdr>
                                            <w:top w:val="none" w:sz="0" w:space="0" w:color="auto"/>
                                            <w:left w:val="none" w:sz="0" w:space="0" w:color="auto"/>
                                            <w:bottom w:val="none" w:sz="0" w:space="0" w:color="auto"/>
                                            <w:right w:val="none" w:sz="0" w:space="0" w:color="auto"/>
                                          </w:divBdr>
                                        </w:div>
                                      </w:divsChild>
                                    </w:div>
                                    <w:div w:id="2079552874">
                                      <w:marLeft w:val="0"/>
                                      <w:marRight w:val="0"/>
                                      <w:marTop w:val="0"/>
                                      <w:marBottom w:val="0"/>
                                      <w:divBdr>
                                        <w:top w:val="none" w:sz="0" w:space="0" w:color="auto"/>
                                        <w:left w:val="none" w:sz="0" w:space="0" w:color="auto"/>
                                        <w:bottom w:val="none" w:sz="0" w:space="0" w:color="auto"/>
                                        <w:right w:val="none" w:sz="0" w:space="0" w:color="auto"/>
                                      </w:divBdr>
                                      <w:divsChild>
                                        <w:div w:id="259607160">
                                          <w:marLeft w:val="0"/>
                                          <w:marRight w:val="0"/>
                                          <w:marTop w:val="0"/>
                                          <w:marBottom w:val="0"/>
                                          <w:divBdr>
                                            <w:top w:val="none" w:sz="0" w:space="0" w:color="auto"/>
                                            <w:left w:val="none" w:sz="0" w:space="0" w:color="auto"/>
                                            <w:bottom w:val="none" w:sz="0" w:space="0" w:color="auto"/>
                                            <w:right w:val="none" w:sz="0" w:space="0" w:color="auto"/>
                                          </w:divBdr>
                                        </w:div>
                                      </w:divsChild>
                                    </w:div>
                                    <w:div w:id="691154563">
                                      <w:marLeft w:val="0"/>
                                      <w:marRight w:val="0"/>
                                      <w:marTop w:val="0"/>
                                      <w:marBottom w:val="0"/>
                                      <w:divBdr>
                                        <w:top w:val="none" w:sz="0" w:space="0" w:color="auto"/>
                                        <w:left w:val="none" w:sz="0" w:space="0" w:color="auto"/>
                                        <w:bottom w:val="none" w:sz="0" w:space="0" w:color="auto"/>
                                        <w:right w:val="none" w:sz="0" w:space="0" w:color="auto"/>
                                      </w:divBdr>
                                      <w:divsChild>
                                        <w:div w:id="453641084">
                                          <w:marLeft w:val="0"/>
                                          <w:marRight w:val="0"/>
                                          <w:marTop w:val="0"/>
                                          <w:marBottom w:val="0"/>
                                          <w:divBdr>
                                            <w:top w:val="none" w:sz="0" w:space="0" w:color="auto"/>
                                            <w:left w:val="none" w:sz="0" w:space="0" w:color="auto"/>
                                            <w:bottom w:val="none" w:sz="0" w:space="0" w:color="auto"/>
                                            <w:right w:val="none" w:sz="0" w:space="0" w:color="auto"/>
                                          </w:divBdr>
                                        </w:div>
                                      </w:divsChild>
                                    </w:div>
                                    <w:div w:id="1802921634">
                                      <w:marLeft w:val="0"/>
                                      <w:marRight w:val="0"/>
                                      <w:marTop w:val="0"/>
                                      <w:marBottom w:val="0"/>
                                      <w:divBdr>
                                        <w:top w:val="none" w:sz="0" w:space="0" w:color="auto"/>
                                        <w:left w:val="none" w:sz="0" w:space="0" w:color="auto"/>
                                        <w:bottom w:val="none" w:sz="0" w:space="0" w:color="auto"/>
                                        <w:right w:val="none" w:sz="0" w:space="0" w:color="auto"/>
                                      </w:divBdr>
                                      <w:divsChild>
                                        <w:div w:id="1961302174">
                                          <w:marLeft w:val="0"/>
                                          <w:marRight w:val="0"/>
                                          <w:marTop w:val="0"/>
                                          <w:marBottom w:val="0"/>
                                          <w:divBdr>
                                            <w:top w:val="none" w:sz="0" w:space="0" w:color="auto"/>
                                            <w:left w:val="none" w:sz="0" w:space="0" w:color="auto"/>
                                            <w:bottom w:val="none" w:sz="0" w:space="0" w:color="auto"/>
                                            <w:right w:val="none" w:sz="0" w:space="0" w:color="auto"/>
                                          </w:divBdr>
                                        </w:div>
                                      </w:divsChild>
                                    </w:div>
                                    <w:div w:id="1102919768">
                                      <w:marLeft w:val="0"/>
                                      <w:marRight w:val="0"/>
                                      <w:marTop w:val="0"/>
                                      <w:marBottom w:val="0"/>
                                      <w:divBdr>
                                        <w:top w:val="none" w:sz="0" w:space="0" w:color="auto"/>
                                        <w:left w:val="none" w:sz="0" w:space="0" w:color="auto"/>
                                        <w:bottom w:val="none" w:sz="0" w:space="0" w:color="auto"/>
                                        <w:right w:val="none" w:sz="0" w:space="0" w:color="auto"/>
                                      </w:divBdr>
                                      <w:divsChild>
                                        <w:div w:id="432210562">
                                          <w:marLeft w:val="0"/>
                                          <w:marRight w:val="0"/>
                                          <w:marTop w:val="0"/>
                                          <w:marBottom w:val="0"/>
                                          <w:divBdr>
                                            <w:top w:val="none" w:sz="0" w:space="0" w:color="auto"/>
                                            <w:left w:val="none" w:sz="0" w:space="0" w:color="auto"/>
                                            <w:bottom w:val="none" w:sz="0" w:space="0" w:color="auto"/>
                                            <w:right w:val="none" w:sz="0" w:space="0" w:color="auto"/>
                                          </w:divBdr>
                                          <w:divsChild>
                                            <w:div w:id="1988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6624">
                                      <w:marLeft w:val="0"/>
                                      <w:marRight w:val="0"/>
                                      <w:marTop w:val="0"/>
                                      <w:marBottom w:val="0"/>
                                      <w:divBdr>
                                        <w:top w:val="none" w:sz="0" w:space="0" w:color="auto"/>
                                        <w:left w:val="none" w:sz="0" w:space="0" w:color="auto"/>
                                        <w:bottom w:val="none" w:sz="0" w:space="0" w:color="auto"/>
                                        <w:right w:val="none" w:sz="0" w:space="0" w:color="auto"/>
                                      </w:divBdr>
                                      <w:divsChild>
                                        <w:div w:id="805896863">
                                          <w:marLeft w:val="0"/>
                                          <w:marRight w:val="0"/>
                                          <w:marTop w:val="0"/>
                                          <w:marBottom w:val="0"/>
                                          <w:divBdr>
                                            <w:top w:val="none" w:sz="0" w:space="0" w:color="auto"/>
                                            <w:left w:val="none" w:sz="0" w:space="0" w:color="auto"/>
                                            <w:bottom w:val="none" w:sz="0" w:space="0" w:color="auto"/>
                                            <w:right w:val="none" w:sz="0" w:space="0" w:color="auto"/>
                                          </w:divBdr>
                                        </w:div>
                                      </w:divsChild>
                                    </w:div>
                                    <w:div w:id="807819135">
                                      <w:marLeft w:val="0"/>
                                      <w:marRight w:val="0"/>
                                      <w:marTop w:val="0"/>
                                      <w:marBottom w:val="0"/>
                                      <w:divBdr>
                                        <w:top w:val="none" w:sz="0" w:space="0" w:color="auto"/>
                                        <w:left w:val="none" w:sz="0" w:space="0" w:color="auto"/>
                                        <w:bottom w:val="none" w:sz="0" w:space="0" w:color="auto"/>
                                        <w:right w:val="none" w:sz="0" w:space="0" w:color="auto"/>
                                      </w:divBdr>
                                      <w:divsChild>
                                        <w:div w:id="169761833">
                                          <w:marLeft w:val="0"/>
                                          <w:marRight w:val="0"/>
                                          <w:marTop w:val="0"/>
                                          <w:marBottom w:val="0"/>
                                          <w:divBdr>
                                            <w:top w:val="none" w:sz="0" w:space="0" w:color="auto"/>
                                            <w:left w:val="none" w:sz="0" w:space="0" w:color="auto"/>
                                            <w:bottom w:val="none" w:sz="0" w:space="0" w:color="auto"/>
                                            <w:right w:val="none" w:sz="0" w:space="0" w:color="auto"/>
                                          </w:divBdr>
                                        </w:div>
                                      </w:divsChild>
                                    </w:div>
                                    <w:div w:id="1063527642">
                                      <w:marLeft w:val="0"/>
                                      <w:marRight w:val="0"/>
                                      <w:marTop w:val="0"/>
                                      <w:marBottom w:val="0"/>
                                      <w:divBdr>
                                        <w:top w:val="none" w:sz="0" w:space="0" w:color="auto"/>
                                        <w:left w:val="none" w:sz="0" w:space="0" w:color="auto"/>
                                        <w:bottom w:val="none" w:sz="0" w:space="0" w:color="auto"/>
                                        <w:right w:val="none" w:sz="0" w:space="0" w:color="auto"/>
                                      </w:divBdr>
                                      <w:divsChild>
                                        <w:div w:id="968584942">
                                          <w:marLeft w:val="0"/>
                                          <w:marRight w:val="0"/>
                                          <w:marTop w:val="0"/>
                                          <w:marBottom w:val="0"/>
                                          <w:divBdr>
                                            <w:top w:val="none" w:sz="0" w:space="0" w:color="auto"/>
                                            <w:left w:val="none" w:sz="0" w:space="0" w:color="auto"/>
                                            <w:bottom w:val="none" w:sz="0" w:space="0" w:color="auto"/>
                                            <w:right w:val="none" w:sz="0" w:space="0" w:color="auto"/>
                                          </w:divBdr>
                                        </w:div>
                                      </w:divsChild>
                                    </w:div>
                                    <w:div w:id="1322930655">
                                      <w:marLeft w:val="0"/>
                                      <w:marRight w:val="0"/>
                                      <w:marTop w:val="0"/>
                                      <w:marBottom w:val="0"/>
                                      <w:divBdr>
                                        <w:top w:val="none" w:sz="0" w:space="0" w:color="auto"/>
                                        <w:left w:val="none" w:sz="0" w:space="0" w:color="auto"/>
                                        <w:bottom w:val="none" w:sz="0" w:space="0" w:color="auto"/>
                                        <w:right w:val="none" w:sz="0" w:space="0" w:color="auto"/>
                                      </w:divBdr>
                                      <w:divsChild>
                                        <w:div w:id="1378235101">
                                          <w:marLeft w:val="0"/>
                                          <w:marRight w:val="0"/>
                                          <w:marTop w:val="0"/>
                                          <w:marBottom w:val="0"/>
                                          <w:divBdr>
                                            <w:top w:val="none" w:sz="0" w:space="0" w:color="auto"/>
                                            <w:left w:val="none" w:sz="0" w:space="0" w:color="auto"/>
                                            <w:bottom w:val="none" w:sz="0" w:space="0" w:color="auto"/>
                                            <w:right w:val="none" w:sz="0" w:space="0" w:color="auto"/>
                                          </w:divBdr>
                                        </w:div>
                                      </w:divsChild>
                                    </w:div>
                                    <w:div w:id="242839744">
                                      <w:marLeft w:val="0"/>
                                      <w:marRight w:val="0"/>
                                      <w:marTop w:val="0"/>
                                      <w:marBottom w:val="0"/>
                                      <w:divBdr>
                                        <w:top w:val="none" w:sz="0" w:space="0" w:color="auto"/>
                                        <w:left w:val="none" w:sz="0" w:space="0" w:color="auto"/>
                                        <w:bottom w:val="none" w:sz="0" w:space="0" w:color="auto"/>
                                        <w:right w:val="none" w:sz="0" w:space="0" w:color="auto"/>
                                      </w:divBdr>
                                      <w:divsChild>
                                        <w:div w:id="2055620426">
                                          <w:marLeft w:val="0"/>
                                          <w:marRight w:val="0"/>
                                          <w:marTop w:val="0"/>
                                          <w:marBottom w:val="0"/>
                                          <w:divBdr>
                                            <w:top w:val="none" w:sz="0" w:space="0" w:color="auto"/>
                                            <w:left w:val="none" w:sz="0" w:space="0" w:color="auto"/>
                                            <w:bottom w:val="none" w:sz="0" w:space="0" w:color="auto"/>
                                            <w:right w:val="none" w:sz="0" w:space="0" w:color="auto"/>
                                          </w:divBdr>
                                        </w:div>
                                      </w:divsChild>
                                    </w:div>
                                    <w:div w:id="294678973">
                                      <w:marLeft w:val="0"/>
                                      <w:marRight w:val="0"/>
                                      <w:marTop w:val="0"/>
                                      <w:marBottom w:val="0"/>
                                      <w:divBdr>
                                        <w:top w:val="none" w:sz="0" w:space="0" w:color="auto"/>
                                        <w:left w:val="none" w:sz="0" w:space="0" w:color="auto"/>
                                        <w:bottom w:val="none" w:sz="0" w:space="0" w:color="auto"/>
                                        <w:right w:val="none" w:sz="0" w:space="0" w:color="auto"/>
                                      </w:divBdr>
                                      <w:divsChild>
                                        <w:div w:id="1598907987">
                                          <w:marLeft w:val="0"/>
                                          <w:marRight w:val="0"/>
                                          <w:marTop w:val="0"/>
                                          <w:marBottom w:val="0"/>
                                          <w:divBdr>
                                            <w:top w:val="none" w:sz="0" w:space="0" w:color="auto"/>
                                            <w:left w:val="none" w:sz="0" w:space="0" w:color="auto"/>
                                            <w:bottom w:val="none" w:sz="0" w:space="0" w:color="auto"/>
                                            <w:right w:val="none" w:sz="0" w:space="0" w:color="auto"/>
                                          </w:divBdr>
                                          <w:divsChild>
                                            <w:div w:id="7201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6235">
                                      <w:marLeft w:val="0"/>
                                      <w:marRight w:val="0"/>
                                      <w:marTop w:val="0"/>
                                      <w:marBottom w:val="0"/>
                                      <w:divBdr>
                                        <w:top w:val="none" w:sz="0" w:space="0" w:color="auto"/>
                                        <w:left w:val="none" w:sz="0" w:space="0" w:color="auto"/>
                                        <w:bottom w:val="none" w:sz="0" w:space="0" w:color="auto"/>
                                        <w:right w:val="none" w:sz="0" w:space="0" w:color="auto"/>
                                      </w:divBdr>
                                      <w:divsChild>
                                        <w:div w:id="440880995">
                                          <w:marLeft w:val="0"/>
                                          <w:marRight w:val="0"/>
                                          <w:marTop w:val="0"/>
                                          <w:marBottom w:val="0"/>
                                          <w:divBdr>
                                            <w:top w:val="none" w:sz="0" w:space="0" w:color="auto"/>
                                            <w:left w:val="none" w:sz="0" w:space="0" w:color="auto"/>
                                            <w:bottom w:val="none" w:sz="0" w:space="0" w:color="auto"/>
                                            <w:right w:val="none" w:sz="0" w:space="0" w:color="auto"/>
                                          </w:divBdr>
                                        </w:div>
                                      </w:divsChild>
                                    </w:div>
                                    <w:div w:id="1583174074">
                                      <w:marLeft w:val="0"/>
                                      <w:marRight w:val="0"/>
                                      <w:marTop w:val="0"/>
                                      <w:marBottom w:val="0"/>
                                      <w:divBdr>
                                        <w:top w:val="none" w:sz="0" w:space="0" w:color="auto"/>
                                        <w:left w:val="none" w:sz="0" w:space="0" w:color="auto"/>
                                        <w:bottom w:val="none" w:sz="0" w:space="0" w:color="auto"/>
                                        <w:right w:val="none" w:sz="0" w:space="0" w:color="auto"/>
                                      </w:divBdr>
                                      <w:divsChild>
                                        <w:div w:id="914046682">
                                          <w:marLeft w:val="0"/>
                                          <w:marRight w:val="0"/>
                                          <w:marTop w:val="0"/>
                                          <w:marBottom w:val="0"/>
                                          <w:divBdr>
                                            <w:top w:val="none" w:sz="0" w:space="0" w:color="auto"/>
                                            <w:left w:val="none" w:sz="0" w:space="0" w:color="auto"/>
                                            <w:bottom w:val="none" w:sz="0" w:space="0" w:color="auto"/>
                                            <w:right w:val="none" w:sz="0" w:space="0" w:color="auto"/>
                                          </w:divBdr>
                                        </w:div>
                                      </w:divsChild>
                                    </w:div>
                                    <w:div w:id="187989781">
                                      <w:marLeft w:val="0"/>
                                      <w:marRight w:val="0"/>
                                      <w:marTop w:val="0"/>
                                      <w:marBottom w:val="0"/>
                                      <w:divBdr>
                                        <w:top w:val="none" w:sz="0" w:space="0" w:color="auto"/>
                                        <w:left w:val="none" w:sz="0" w:space="0" w:color="auto"/>
                                        <w:bottom w:val="none" w:sz="0" w:space="0" w:color="auto"/>
                                        <w:right w:val="none" w:sz="0" w:space="0" w:color="auto"/>
                                      </w:divBdr>
                                      <w:divsChild>
                                        <w:div w:id="1797488315">
                                          <w:marLeft w:val="0"/>
                                          <w:marRight w:val="0"/>
                                          <w:marTop w:val="0"/>
                                          <w:marBottom w:val="0"/>
                                          <w:divBdr>
                                            <w:top w:val="none" w:sz="0" w:space="0" w:color="auto"/>
                                            <w:left w:val="none" w:sz="0" w:space="0" w:color="auto"/>
                                            <w:bottom w:val="none" w:sz="0" w:space="0" w:color="auto"/>
                                            <w:right w:val="none" w:sz="0" w:space="0" w:color="auto"/>
                                          </w:divBdr>
                                        </w:div>
                                      </w:divsChild>
                                    </w:div>
                                    <w:div w:id="284048088">
                                      <w:marLeft w:val="0"/>
                                      <w:marRight w:val="0"/>
                                      <w:marTop w:val="0"/>
                                      <w:marBottom w:val="0"/>
                                      <w:divBdr>
                                        <w:top w:val="none" w:sz="0" w:space="0" w:color="auto"/>
                                        <w:left w:val="none" w:sz="0" w:space="0" w:color="auto"/>
                                        <w:bottom w:val="none" w:sz="0" w:space="0" w:color="auto"/>
                                        <w:right w:val="none" w:sz="0" w:space="0" w:color="auto"/>
                                      </w:divBdr>
                                      <w:divsChild>
                                        <w:div w:id="1999531903">
                                          <w:marLeft w:val="0"/>
                                          <w:marRight w:val="0"/>
                                          <w:marTop w:val="0"/>
                                          <w:marBottom w:val="0"/>
                                          <w:divBdr>
                                            <w:top w:val="none" w:sz="0" w:space="0" w:color="auto"/>
                                            <w:left w:val="none" w:sz="0" w:space="0" w:color="auto"/>
                                            <w:bottom w:val="none" w:sz="0" w:space="0" w:color="auto"/>
                                            <w:right w:val="none" w:sz="0" w:space="0" w:color="auto"/>
                                          </w:divBdr>
                                        </w:div>
                                      </w:divsChild>
                                    </w:div>
                                    <w:div w:id="1104225206">
                                      <w:marLeft w:val="0"/>
                                      <w:marRight w:val="0"/>
                                      <w:marTop w:val="0"/>
                                      <w:marBottom w:val="0"/>
                                      <w:divBdr>
                                        <w:top w:val="none" w:sz="0" w:space="0" w:color="auto"/>
                                        <w:left w:val="none" w:sz="0" w:space="0" w:color="auto"/>
                                        <w:bottom w:val="none" w:sz="0" w:space="0" w:color="auto"/>
                                        <w:right w:val="none" w:sz="0" w:space="0" w:color="auto"/>
                                      </w:divBdr>
                                      <w:divsChild>
                                        <w:div w:id="1900434149">
                                          <w:marLeft w:val="0"/>
                                          <w:marRight w:val="0"/>
                                          <w:marTop w:val="0"/>
                                          <w:marBottom w:val="0"/>
                                          <w:divBdr>
                                            <w:top w:val="none" w:sz="0" w:space="0" w:color="auto"/>
                                            <w:left w:val="none" w:sz="0" w:space="0" w:color="auto"/>
                                            <w:bottom w:val="none" w:sz="0" w:space="0" w:color="auto"/>
                                            <w:right w:val="none" w:sz="0" w:space="0" w:color="auto"/>
                                          </w:divBdr>
                                          <w:divsChild>
                                            <w:div w:id="14738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9587">
                                      <w:marLeft w:val="0"/>
                                      <w:marRight w:val="0"/>
                                      <w:marTop w:val="0"/>
                                      <w:marBottom w:val="0"/>
                                      <w:divBdr>
                                        <w:top w:val="none" w:sz="0" w:space="0" w:color="auto"/>
                                        <w:left w:val="none" w:sz="0" w:space="0" w:color="auto"/>
                                        <w:bottom w:val="none" w:sz="0" w:space="0" w:color="auto"/>
                                        <w:right w:val="none" w:sz="0" w:space="0" w:color="auto"/>
                                      </w:divBdr>
                                      <w:divsChild>
                                        <w:div w:id="296683582">
                                          <w:marLeft w:val="0"/>
                                          <w:marRight w:val="0"/>
                                          <w:marTop w:val="0"/>
                                          <w:marBottom w:val="0"/>
                                          <w:divBdr>
                                            <w:top w:val="none" w:sz="0" w:space="0" w:color="auto"/>
                                            <w:left w:val="none" w:sz="0" w:space="0" w:color="auto"/>
                                            <w:bottom w:val="none" w:sz="0" w:space="0" w:color="auto"/>
                                            <w:right w:val="none" w:sz="0" w:space="0" w:color="auto"/>
                                          </w:divBdr>
                                        </w:div>
                                      </w:divsChild>
                                    </w:div>
                                    <w:div w:id="220404666">
                                      <w:marLeft w:val="0"/>
                                      <w:marRight w:val="0"/>
                                      <w:marTop w:val="0"/>
                                      <w:marBottom w:val="0"/>
                                      <w:divBdr>
                                        <w:top w:val="none" w:sz="0" w:space="0" w:color="auto"/>
                                        <w:left w:val="none" w:sz="0" w:space="0" w:color="auto"/>
                                        <w:bottom w:val="none" w:sz="0" w:space="0" w:color="auto"/>
                                        <w:right w:val="none" w:sz="0" w:space="0" w:color="auto"/>
                                      </w:divBdr>
                                      <w:divsChild>
                                        <w:div w:id="1550611454">
                                          <w:marLeft w:val="0"/>
                                          <w:marRight w:val="0"/>
                                          <w:marTop w:val="0"/>
                                          <w:marBottom w:val="0"/>
                                          <w:divBdr>
                                            <w:top w:val="none" w:sz="0" w:space="0" w:color="auto"/>
                                            <w:left w:val="none" w:sz="0" w:space="0" w:color="auto"/>
                                            <w:bottom w:val="none" w:sz="0" w:space="0" w:color="auto"/>
                                            <w:right w:val="none" w:sz="0" w:space="0" w:color="auto"/>
                                          </w:divBdr>
                                        </w:div>
                                      </w:divsChild>
                                    </w:div>
                                    <w:div w:id="1446072524">
                                      <w:marLeft w:val="0"/>
                                      <w:marRight w:val="0"/>
                                      <w:marTop w:val="0"/>
                                      <w:marBottom w:val="0"/>
                                      <w:divBdr>
                                        <w:top w:val="none" w:sz="0" w:space="0" w:color="auto"/>
                                        <w:left w:val="none" w:sz="0" w:space="0" w:color="auto"/>
                                        <w:bottom w:val="none" w:sz="0" w:space="0" w:color="auto"/>
                                        <w:right w:val="none" w:sz="0" w:space="0" w:color="auto"/>
                                      </w:divBdr>
                                      <w:divsChild>
                                        <w:div w:id="899291503">
                                          <w:marLeft w:val="0"/>
                                          <w:marRight w:val="0"/>
                                          <w:marTop w:val="0"/>
                                          <w:marBottom w:val="0"/>
                                          <w:divBdr>
                                            <w:top w:val="none" w:sz="0" w:space="0" w:color="auto"/>
                                            <w:left w:val="none" w:sz="0" w:space="0" w:color="auto"/>
                                            <w:bottom w:val="none" w:sz="0" w:space="0" w:color="auto"/>
                                            <w:right w:val="none" w:sz="0" w:space="0" w:color="auto"/>
                                          </w:divBdr>
                                        </w:div>
                                      </w:divsChild>
                                    </w:div>
                                    <w:div w:id="945891010">
                                      <w:marLeft w:val="0"/>
                                      <w:marRight w:val="0"/>
                                      <w:marTop w:val="0"/>
                                      <w:marBottom w:val="0"/>
                                      <w:divBdr>
                                        <w:top w:val="none" w:sz="0" w:space="0" w:color="auto"/>
                                        <w:left w:val="none" w:sz="0" w:space="0" w:color="auto"/>
                                        <w:bottom w:val="none" w:sz="0" w:space="0" w:color="auto"/>
                                        <w:right w:val="none" w:sz="0" w:space="0" w:color="auto"/>
                                      </w:divBdr>
                                      <w:divsChild>
                                        <w:div w:id="1188955832">
                                          <w:marLeft w:val="0"/>
                                          <w:marRight w:val="0"/>
                                          <w:marTop w:val="0"/>
                                          <w:marBottom w:val="0"/>
                                          <w:divBdr>
                                            <w:top w:val="none" w:sz="0" w:space="0" w:color="auto"/>
                                            <w:left w:val="none" w:sz="0" w:space="0" w:color="auto"/>
                                            <w:bottom w:val="none" w:sz="0" w:space="0" w:color="auto"/>
                                            <w:right w:val="none" w:sz="0" w:space="0" w:color="auto"/>
                                          </w:divBdr>
                                        </w:div>
                                      </w:divsChild>
                                    </w:div>
                                    <w:div w:id="52118829">
                                      <w:marLeft w:val="0"/>
                                      <w:marRight w:val="0"/>
                                      <w:marTop w:val="0"/>
                                      <w:marBottom w:val="0"/>
                                      <w:divBdr>
                                        <w:top w:val="none" w:sz="0" w:space="0" w:color="auto"/>
                                        <w:left w:val="none" w:sz="0" w:space="0" w:color="auto"/>
                                        <w:bottom w:val="none" w:sz="0" w:space="0" w:color="auto"/>
                                        <w:right w:val="none" w:sz="0" w:space="0" w:color="auto"/>
                                      </w:divBdr>
                                      <w:divsChild>
                                        <w:div w:id="1638998435">
                                          <w:marLeft w:val="0"/>
                                          <w:marRight w:val="0"/>
                                          <w:marTop w:val="0"/>
                                          <w:marBottom w:val="0"/>
                                          <w:divBdr>
                                            <w:top w:val="none" w:sz="0" w:space="0" w:color="auto"/>
                                            <w:left w:val="none" w:sz="0" w:space="0" w:color="auto"/>
                                            <w:bottom w:val="none" w:sz="0" w:space="0" w:color="auto"/>
                                            <w:right w:val="none" w:sz="0" w:space="0" w:color="auto"/>
                                          </w:divBdr>
                                        </w:div>
                                      </w:divsChild>
                                    </w:div>
                                    <w:div w:id="1126041028">
                                      <w:marLeft w:val="0"/>
                                      <w:marRight w:val="0"/>
                                      <w:marTop w:val="0"/>
                                      <w:marBottom w:val="0"/>
                                      <w:divBdr>
                                        <w:top w:val="none" w:sz="0" w:space="0" w:color="auto"/>
                                        <w:left w:val="none" w:sz="0" w:space="0" w:color="auto"/>
                                        <w:bottom w:val="none" w:sz="0" w:space="0" w:color="auto"/>
                                        <w:right w:val="none" w:sz="0" w:space="0" w:color="auto"/>
                                      </w:divBdr>
                                      <w:divsChild>
                                        <w:div w:id="1871332885">
                                          <w:marLeft w:val="0"/>
                                          <w:marRight w:val="0"/>
                                          <w:marTop w:val="0"/>
                                          <w:marBottom w:val="0"/>
                                          <w:divBdr>
                                            <w:top w:val="none" w:sz="0" w:space="0" w:color="auto"/>
                                            <w:left w:val="none" w:sz="0" w:space="0" w:color="auto"/>
                                            <w:bottom w:val="none" w:sz="0" w:space="0" w:color="auto"/>
                                            <w:right w:val="none" w:sz="0" w:space="0" w:color="auto"/>
                                          </w:divBdr>
                                        </w:div>
                                      </w:divsChild>
                                    </w:div>
                                    <w:div w:id="2101640008">
                                      <w:marLeft w:val="0"/>
                                      <w:marRight w:val="0"/>
                                      <w:marTop w:val="0"/>
                                      <w:marBottom w:val="0"/>
                                      <w:divBdr>
                                        <w:top w:val="none" w:sz="0" w:space="0" w:color="auto"/>
                                        <w:left w:val="none" w:sz="0" w:space="0" w:color="auto"/>
                                        <w:bottom w:val="none" w:sz="0" w:space="0" w:color="auto"/>
                                        <w:right w:val="none" w:sz="0" w:space="0" w:color="auto"/>
                                      </w:divBdr>
                                      <w:divsChild>
                                        <w:div w:id="792017160">
                                          <w:marLeft w:val="0"/>
                                          <w:marRight w:val="0"/>
                                          <w:marTop w:val="0"/>
                                          <w:marBottom w:val="0"/>
                                          <w:divBdr>
                                            <w:top w:val="none" w:sz="0" w:space="0" w:color="auto"/>
                                            <w:left w:val="none" w:sz="0" w:space="0" w:color="auto"/>
                                            <w:bottom w:val="none" w:sz="0" w:space="0" w:color="auto"/>
                                            <w:right w:val="none" w:sz="0" w:space="0" w:color="auto"/>
                                          </w:divBdr>
                                        </w:div>
                                      </w:divsChild>
                                    </w:div>
                                    <w:div w:id="1251814390">
                                      <w:marLeft w:val="0"/>
                                      <w:marRight w:val="0"/>
                                      <w:marTop w:val="0"/>
                                      <w:marBottom w:val="0"/>
                                      <w:divBdr>
                                        <w:top w:val="none" w:sz="0" w:space="0" w:color="auto"/>
                                        <w:left w:val="none" w:sz="0" w:space="0" w:color="auto"/>
                                        <w:bottom w:val="none" w:sz="0" w:space="0" w:color="auto"/>
                                        <w:right w:val="none" w:sz="0" w:space="0" w:color="auto"/>
                                      </w:divBdr>
                                      <w:divsChild>
                                        <w:div w:id="799107028">
                                          <w:marLeft w:val="0"/>
                                          <w:marRight w:val="0"/>
                                          <w:marTop w:val="0"/>
                                          <w:marBottom w:val="0"/>
                                          <w:divBdr>
                                            <w:top w:val="none" w:sz="0" w:space="0" w:color="auto"/>
                                            <w:left w:val="none" w:sz="0" w:space="0" w:color="auto"/>
                                            <w:bottom w:val="none" w:sz="0" w:space="0" w:color="auto"/>
                                            <w:right w:val="none" w:sz="0" w:space="0" w:color="auto"/>
                                          </w:divBdr>
                                        </w:div>
                                      </w:divsChild>
                                    </w:div>
                                    <w:div w:id="308561284">
                                      <w:marLeft w:val="0"/>
                                      <w:marRight w:val="0"/>
                                      <w:marTop w:val="0"/>
                                      <w:marBottom w:val="0"/>
                                      <w:divBdr>
                                        <w:top w:val="none" w:sz="0" w:space="0" w:color="auto"/>
                                        <w:left w:val="none" w:sz="0" w:space="0" w:color="auto"/>
                                        <w:bottom w:val="none" w:sz="0" w:space="0" w:color="auto"/>
                                        <w:right w:val="none" w:sz="0" w:space="0" w:color="auto"/>
                                      </w:divBdr>
                                      <w:divsChild>
                                        <w:div w:id="495417133">
                                          <w:marLeft w:val="0"/>
                                          <w:marRight w:val="0"/>
                                          <w:marTop w:val="0"/>
                                          <w:marBottom w:val="0"/>
                                          <w:divBdr>
                                            <w:top w:val="none" w:sz="0" w:space="0" w:color="auto"/>
                                            <w:left w:val="none" w:sz="0" w:space="0" w:color="auto"/>
                                            <w:bottom w:val="none" w:sz="0" w:space="0" w:color="auto"/>
                                            <w:right w:val="none" w:sz="0" w:space="0" w:color="auto"/>
                                          </w:divBdr>
                                        </w:div>
                                      </w:divsChild>
                                    </w:div>
                                    <w:div w:id="1159228188">
                                      <w:marLeft w:val="0"/>
                                      <w:marRight w:val="0"/>
                                      <w:marTop w:val="0"/>
                                      <w:marBottom w:val="0"/>
                                      <w:divBdr>
                                        <w:top w:val="none" w:sz="0" w:space="0" w:color="auto"/>
                                        <w:left w:val="none" w:sz="0" w:space="0" w:color="auto"/>
                                        <w:bottom w:val="none" w:sz="0" w:space="0" w:color="auto"/>
                                        <w:right w:val="none" w:sz="0" w:space="0" w:color="auto"/>
                                      </w:divBdr>
                                      <w:divsChild>
                                        <w:div w:id="1800877642">
                                          <w:marLeft w:val="0"/>
                                          <w:marRight w:val="0"/>
                                          <w:marTop w:val="0"/>
                                          <w:marBottom w:val="0"/>
                                          <w:divBdr>
                                            <w:top w:val="none" w:sz="0" w:space="0" w:color="auto"/>
                                            <w:left w:val="none" w:sz="0" w:space="0" w:color="auto"/>
                                            <w:bottom w:val="none" w:sz="0" w:space="0" w:color="auto"/>
                                            <w:right w:val="none" w:sz="0" w:space="0" w:color="auto"/>
                                          </w:divBdr>
                                        </w:div>
                                      </w:divsChild>
                                    </w:div>
                                    <w:div w:id="271134408">
                                      <w:marLeft w:val="0"/>
                                      <w:marRight w:val="0"/>
                                      <w:marTop w:val="0"/>
                                      <w:marBottom w:val="0"/>
                                      <w:divBdr>
                                        <w:top w:val="none" w:sz="0" w:space="0" w:color="auto"/>
                                        <w:left w:val="none" w:sz="0" w:space="0" w:color="auto"/>
                                        <w:bottom w:val="none" w:sz="0" w:space="0" w:color="auto"/>
                                        <w:right w:val="none" w:sz="0" w:space="0" w:color="auto"/>
                                      </w:divBdr>
                                      <w:divsChild>
                                        <w:div w:id="918829467">
                                          <w:marLeft w:val="0"/>
                                          <w:marRight w:val="0"/>
                                          <w:marTop w:val="0"/>
                                          <w:marBottom w:val="0"/>
                                          <w:divBdr>
                                            <w:top w:val="none" w:sz="0" w:space="0" w:color="auto"/>
                                            <w:left w:val="none" w:sz="0" w:space="0" w:color="auto"/>
                                            <w:bottom w:val="none" w:sz="0" w:space="0" w:color="auto"/>
                                            <w:right w:val="none" w:sz="0" w:space="0" w:color="auto"/>
                                          </w:divBdr>
                                        </w:div>
                                      </w:divsChild>
                                    </w:div>
                                    <w:div w:id="1363940533">
                                      <w:marLeft w:val="0"/>
                                      <w:marRight w:val="0"/>
                                      <w:marTop w:val="0"/>
                                      <w:marBottom w:val="0"/>
                                      <w:divBdr>
                                        <w:top w:val="none" w:sz="0" w:space="0" w:color="auto"/>
                                        <w:left w:val="none" w:sz="0" w:space="0" w:color="auto"/>
                                        <w:bottom w:val="none" w:sz="0" w:space="0" w:color="auto"/>
                                        <w:right w:val="none" w:sz="0" w:space="0" w:color="auto"/>
                                      </w:divBdr>
                                      <w:divsChild>
                                        <w:div w:id="1074084156">
                                          <w:marLeft w:val="0"/>
                                          <w:marRight w:val="0"/>
                                          <w:marTop w:val="0"/>
                                          <w:marBottom w:val="0"/>
                                          <w:divBdr>
                                            <w:top w:val="none" w:sz="0" w:space="0" w:color="auto"/>
                                            <w:left w:val="none" w:sz="0" w:space="0" w:color="auto"/>
                                            <w:bottom w:val="none" w:sz="0" w:space="0" w:color="auto"/>
                                            <w:right w:val="none" w:sz="0" w:space="0" w:color="auto"/>
                                          </w:divBdr>
                                        </w:div>
                                      </w:divsChild>
                                    </w:div>
                                    <w:div w:id="1235747657">
                                      <w:marLeft w:val="0"/>
                                      <w:marRight w:val="0"/>
                                      <w:marTop w:val="0"/>
                                      <w:marBottom w:val="0"/>
                                      <w:divBdr>
                                        <w:top w:val="none" w:sz="0" w:space="0" w:color="auto"/>
                                        <w:left w:val="none" w:sz="0" w:space="0" w:color="auto"/>
                                        <w:bottom w:val="none" w:sz="0" w:space="0" w:color="auto"/>
                                        <w:right w:val="none" w:sz="0" w:space="0" w:color="auto"/>
                                      </w:divBdr>
                                      <w:divsChild>
                                        <w:div w:id="2022659617">
                                          <w:marLeft w:val="0"/>
                                          <w:marRight w:val="0"/>
                                          <w:marTop w:val="0"/>
                                          <w:marBottom w:val="0"/>
                                          <w:divBdr>
                                            <w:top w:val="none" w:sz="0" w:space="0" w:color="auto"/>
                                            <w:left w:val="none" w:sz="0" w:space="0" w:color="auto"/>
                                            <w:bottom w:val="none" w:sz="0" w:space="0" w:color="auto"/>
                                            <w:right w:val="none" w:sz="0" w:space="0" w:color="auto"/>
                                          </w:divBdr>
                                        </w:div>
                                      </w:divsChild>
                                    </w:div>
                                    <w:div w:id="1606578223">
                                      <w:marLeft w:val="0"/>
                                      <w:marRight w:val="0"/>
                                      <w:marTop w:val="0"/>
                                      <w:marBottom w:val="0"/>
                                      <w:divBdr>
                                        <w:top w:val="none" w:sz="0" w:space="0" w:color="auto"/>
                                        <w:left w:val="none" w:sz="0" w:space="0" w:color="auto"/>
                                        <w:bottom w:val="none" w:sz="0" w:space="0" w:color="auto"/>
                                        <w:right w:val="none" w:sz="0" w:space="0" w:color="auto"/>
                                      </w:divBdr>
                                      <w:divsChild>
                                        <w:div w:id="371880724">
                                          <w:marLeft w:val="0"/>
                                          <w:marRight w:val="0"/>
                                          <w:marTop w:val="0"/>
                                          <w:marBottom w:val="0"/>
                                          <w:divBdr>
                                            <w:top w:val="none" w:sz="0" w:space="0" w:color="auto"/>
                                            <w:left w:val="none" w:sz="0" w:space="0" w:color="auto"/>
                                            <w:bottom w:val="none" w:sz="0" w:space="0" w:color="auto"/>
                                            <w:right w:val="none" w:sz="0" w:space="0" w:color="auto"/>
                                          </w:divBdr>
                                        </w:div>
                                      </w:divsChild>
                                    </w:div>
                                    <w:div w:id="758872853">
                                      <w:marLeft w:val="0"/>
                                      <w:marRight w:val="0"/>
                                      <w:marTop w:val="0"/>
                                      <w:marBottom w:val="0"/>
                                      <w:divBdr>
                                        <w:top w:val="none" w:sz="0" w:space="0" w:color="auto"/>
                                        <w:left w:val="none" w:sz="0" w:space="0" w:color="auto"/>
                                        <w:bottom w:val="none" w:sz="0" w:space="0" w:color="auto"/>
                                        <w:right w:val="none" w:sz="0" w:space="0" w:color="auto"/>
                                      </w:divBdr>
                                      <w:divsChild>
                                        <w:div w:id="1474907960">
                                          <w:marLeft w:val="0"/>
                                          <w:marRight w:val="0"/>
                                          <w:marTop w:val="0"/>
                                          <w:marBottom w:val="0"/>
                                          <w:divBdr>
                                            <w:top w:val="none" w:sz="0" w:space="0" w:color="auto"/>
                                            <w:left w:val="none" w:sz="0" w:space="0" w:color="auto"/>
                                            <w:bottom w:val="none" w:sz="0" w:space="0" w:color="auto"/>
                                            <w:right w:val="none" w:sz="0" w:space="0" w:color="auto"/>
                                          </w:divBdr>
                                        </w:div>
                                      </w:divsChild>
                                    </w:div>
                                    <w:div w:id="787161263">
                                      <w:marLeft w:val="0"/>
                                      <w:marRight w:val="0"/>
                                      <w:marTop w:val="0"/>
                                      <w:marBottom w:val="0"/>
                                      <w:divBdr>
                                        <w:top w:val="none" w:sz="0" w:space="0" w:color="auto"/>
                                        <w:left w:val="none" w:sz="0" w:space="0" w:color="auto"/>
                                        <w:bottom w:val="none" w:sz="0" w:space="0" w:color="auto"/>
                                        <w:right w:val="none" w:sz="0" w:space="0" w:color="auto"/>
                                      </w:divBdr>
                                      <w:divsChild>
                                        <w:div w:id="281036970">
                                          <w:marLeft w:val="0"/>
                                          <w:marRight w:val="0"/>
                                          <w:marTop w:val="0"/>
                                          <w:marBottom w:val="0"/>
                                          <w:divBdr>
                                            <w:top w:val="none" w:sz="0" w:space="0" w:color="auto"/>
                                            <w:left w:val="none" w:sz="0" w:space="0" w:color="auto"/>
                                            <w:bottom w:val="none" w:sz="0" w:space="0" w:color="auto"/>
                                            <w:right w:val="none" w:sz="0" w:space="0" w:color="auto"/>
                                          </w:divBdr>
                                        </w:div>
                                      </w:divsChild>
                                    </w:div>
                                    <w:div w:id="2081362462">
                                      <w:marLeft w:val="0"/>
                                      <w:marRight w:val="0"/>
                                      <w:marTop w:val="0"/>
                                      <w:marBottom w:val="0"/>
                                      <w:divBdr>
                                        <w:top w:val="none" w:sz="0" w:space="0" w:color="auto"/>
                                        <w:left w:val="none" w:sz="0" w:space="0" w:color="auto"/>
                                        <w:bottom w:val="none" w:sz="0" w:space="0" w:color="auto"/>
                                        <w:right w:val="none" w:sz="0" w:space="0" w:color="auto"/>
                                      </w:divBdr>
                                      <w:divsChild>
                                        <w:div w:id="1496915653">
                                          <w:marLeft w:val="0"/>
                                          <w:marRight w:val="0"/>
                                          <w:marTop w:val="0"/>
                                          <w:marBottom w:val="0"/>
                                          <w:divBdr>
                                            <w:top w:val="none" w:sz="0" w:space="0" w:color="auto"/>
                                            <w:left w:val="none" w:sz="0" w:space="0" w:color="auto"/>
                                            <w:bottom w:val="none" w:sz="0" w:space="0" w:color="auto"/>
                                            <w:right w:val="none" w:sz="0" w:space="0" w:color="auto"/>
                                          </w:divBdr>
                                        </w:div>
                                      </w:divsChild>
                                    </w:div>
                                    <w:div w:id="1960723541">
                                      <w:marLeft w:val="0"/>
                                      <w:marRight w:val="0"/>
                                      <w:marTop w:val="0"/>
                                      <w:marBottom w:val="0"/>
                                      <w:divBdr>
                                        <w:top w:val="none" w:sz="0" w:space="0" w:color="auto"/>
                                        <w:left w:val="none" w:sz="0" w:space="0" w:color="auto"/>
                                        <w:bottom w:val="none" w:sz="0" w:space="0" w:color="auto"/>
                                        <w:right w:val="none" w:sz="0" w:space="0" w:color="auto"/>
                                      </w:divBdr>
                                      <w:divsChild>
                                        <w:div w:id="371999989">
                                          <w:marLeft w:val="0"/>
                                          <w:marRight w:val="0"/>
                                          <w:marTop w:val="0"/>
                                          <w:marBottom w:val="0"/>
                                          <w:divBdr>
                                            <w:top w:val="none" w:sz="0" w:space="0" w:color="auto"/>
                                            <w:left w:val="none" w:sz="0" w:space="0" w:color="auto"/>
                                            <w:bottom w:val="none" w:sz="0" w:space="0" w:color="auto"/>
                                            <w:right w:val="none" w:sz="0" w:space="0" w:color="auto"/>
                                          </w:divBdr>
                                        </w:div>
                                      </w:divsChild>
                                    </w:div>
                                    <w:div w:id="1646855634">
                                      <w:marLeft w:val="0"/>
                                      <w:marRight w:val="0"/>
                                      <w:marTop w:val="0"/>
                                      <w:marBottom w:val="0"/>
                                      <w:divBdr>
                                        <w:top w:val="none" w:sz="0" w:space="0" w:color="auto"/>
                                        <w:left w:val="none" w:sz="0" w:space="0" w:color="auto"/>
                                        <w:bottom w:val="none" w:sz="0" w:space="0" w:color="auto"/>
                                        <w:right w:val="none" w:sz="0" w:space="0" w:color="auto"/>
                                      </w:divBdr>
                                      <w:divsChild>
                                        <w:div w:id="254441219">
                                          <w:marLeft w:val="0"/>
                                          <w:marRight w:val="0"/>
                                          <w:marTop w:val="0"/>
                                          <w:marBottom w:val="0"/>
                                          <w:divBdr>
                                            <w:top w:val="none" w:sz="0" w:space="0" w:color="auto"/>
                                            <w:left w:val="none" w:sz="0" w:space="0" w:color="auto"/>
                                            <w:bottom w:val="none" w:sz="0" w:space="0" w:color="auto"/>
                                            <w:right w:val="none" w:sz="0" w:space="0" w:color="auto"/>
                                          </w:divBdr>
                                        </w:div>
                                      </w:divsChild>
                                    </w:div>
                                    <w:div w:id="1622298606">
                                      <w:marLeft w:val="0"/>
                                      <w:marRight w:val="0"/>
                                      <w:marTop w:val="0"/>
                                      <w:marBottom w:val="0"/>
                                      <w:divBdr>
                                        <w:top w:val="none" w:sz="0" w:space="0" w:color="auto"/>
                                        <w:left w:val="none" w:sz="0" w:space="0" w:color="auto"/>
                                        <w:bottom w:val="none" w:sz="0" w:space="0" w:color="auto"/>
                                        <w:right w:val="none" w:sz="0" w:space="0" w:color="auto"/>
                                      </w:divBdr>
                                      <w:divsChild>
                                        <w:div w:id="1612084251">
                                          <w:marLeft w:val="0"/>
                                          <w:marRight w:val="0"/>
                                          <w:marTop w:val="0"/>
                                          <w:marBottom w:val="0"/>
                                          <w:divBdr>
                                            <w:top w:val="none" w:sz="0" w:space="0" w:color="auto"/>
                                            <w:left w:val="none" w:sz="0" w:space="0" w:color="auto"/>
                                            <w:bottom w:val="none" w:sz="0" w:space="0" w:color="auto"/>
                                            <w:right w:val="none" w:sz="0" w:space="0" w:color="auto"/>
                                          </w:divBdr>
                                        </w:div>
                                      </w:divsChild>
                                    </w:div>
                                    <w:div w:id="319693863">
                                      <w:marLeft w:val="0"/>
                                      <w:marRight w:val="0"/>
                                      <w:marTop w:val="0"/>
                                      <w:marBottom w:val="0"/>
                                      <w:divBdr>
                                        <w:top w:val="none" w:sz="0" w:space="0" w:color="auto"/>
                                        <w:left w:val="none" w:sz="0" w:space="0" w:color="auto"/>
                                        <w:bottom w:val="none" w:sz="0" w:space="0" w:color="auto"/>
                                        <w:right w:val="none" w:sz="0" w:space="0" w:color="auto"/>
                                      </w:divBdr>
                                      <w:divsChild>
                                        <w:div w:id="270357517">
                                          <w:marLeft w:val="0"/>
                                          <w:marRight w:val="0"/>
                                          <w:marTop w:val="0"/>
                                          <w:marBottom w:val="0"/>
                                          <w:divBdr>
                                            <w:top w:val="none" w:sz="0" w:space="0" w:color="auto"/>
                                            <w:left w:val="none" w:sz="0" w:space="0" w:color="auto"/>
                                            <w:bottom w:val="none" w:sz="0" w:space="0" w:color="auto"/>
                                            <w:right w:val="none" w:sz="0" w:space="0" w:color="auto"/>
                                          </w:divBdr>
                                        </w:div>
                                      </w:divsChild>
                                    </w:div>
                                    <w:div w:id="2014141390">
                                      <w:marLeft w:val="0"/>
                                      <w:marRight w:val="0"/>
                                      <w:marTop w:val="0"/>
                                      <w:marBottom w:val="0"/>
                                      <w:divBdr>
                                        <w:top w:val="none" w:sz="0" w:space="0" w:color="auto"/>
                                        <w:left w:val="none" w:sz="0" w:space="0" w:color="auto"/>
                                        <w:bottom w:val="none" w:sz="0" w:space="0" w:color="auto"/>
                                        <w:right w:val="none" w:sz="0" w:space="0" w:color="auto"/>
                                      </w:divBdr>
                                      <w:divsChild>
                                        <w:div w:id="1918322296">
                                          <w:marLeft w:val="0"/>
                                          <w:marRight w:val="0"/>
                                          <w:marTop w:val="0"/>
                                          <w:marBottom w:val="0"/>
                                          <w:divBdr>
                                            <w:top w:val="none" w:sz="0" w:space="0" w:color="auto"/>
                                            <w:left w:val="none" w:sz="0" w:space="0" w:color="auto"/>
                                            <w:bottom w:val="none" w:sz="0" w:space="0" w:color="auto"/>
                                            <w:right w:val="none" w:sz="0" w:space="0" w:color="auto"/>
                                          </w:divBdr>
                                        </w:div>
                                      </w:divsChild>
                                    </w:div>
                                    <w:div w:id="805514411">
                                      <w:marLeft w:val="0"/>
                                      <w:marRight w:val="0"/>
                                      <w:marTop w:val="0"/>
                                      <w:marBottom w:val="0"/>
                                      <w:divBdr>
                                        <w:top w:val="none" w:sz="0" w:space="0" w:color="auto"/>
                                        <w:left w:val="none" w:sz="0" w:space="0" w:color="auto"/>
                                        <w:bottom w:val="none" w:sz="0" w:space="0" w:color="auto"/>
                                        <w:right w:val="none" w:sz="0" w:space="0" w:color="auto"/>
                                      </w:divBdr>
                                      <w:divsChild>
                                        <w:div w:id="497118784">
                                          <w:marLeft w:val="0"/>
                                          <w:marRight w:val="0"/>
                                          <w:marTop w:val="0"/>
                                          <w:marBottom w:val="0"/>
                                          <w:divBdr>
                                            <w:top w:val="none" w:sz="0" w:space="0" w:color="auto"/>
                                            <w:left w:val="none" w:sz="0" w:space="0" w:color="auto"/>
                                            <w:bottom w:val="none" w:sz="0" w:space="0" w:color="auto"/>
                                            <w:right w:val="none" w:sz="0" w:space="0" w:color="auto"/>
                                          </w:divBdr>
                                        </w:div>
                                      </w:divsChild>
                                    </w:div>
                                    <w:div w:id="910117849">
                                      <w:marLeft w:val="0"/>
                                      <w:marRight w:val="0"/>
                                      <w:marTop w:val="0"/>
                                      <w:marBottom w:val="0"/>
                                      <w:divBdr>
                                        <w:top w:val="none" w:sz="0" w:space="0" w:color="auto"/>
                                        <w:left w:val="none" w:sz="0" w:space="0" w:color="auto"/>
                                        <w:bottom w:val="none" w:sz="0" w:space="0" w:color="auto"/>
                                        <w:right w:val="none" w:sz="0" w:space="0" w:color="auto"/>
                                      </w:divBdr>
                                      <w:divsChild>
                                        <w:div w:id="703673776">
                                          <w:marLeft w:val="0"/>
                                          <w:marRight w:val="0"/>
                                          <w:marTop w:val="0"/>
                                          <w:marBottom w:val="0"/>
                                          <w:divBdr>
                                            <w:top w:val="none" w:sz="0" w:space="0" w:color="auto"/>
                                            <w:left w:val="none" w:sz="0" w:space="0" w:color="auto"/>
                                            <w:bottom w:val="none" w:sz="0" w:space="0" w:color="auto"/>
                                            <w:right w:val="none" w:sz="0" w:space="0" w:color="auto"/>
                                          </w:divBdr>
                                        </w:div>
                                      </w:divsChild>
                                    </w:div>
                                    <w:div w:id="1153914503">
                                      <w:marLeft w:val="0"/>
                                      <w:marRight w:val="0"/>
                                      <w:marTop w:val="0"/>
                                      <w:marBottom w:val="0"/>
                                      <w:divBdr>
                                        <w:top w:val="none" w:sz="0" w:space="0" w:color="auto"/>
                                        <w:left w:val="none" w:sz="0" w:space="0" w:color="auto"/>
                                        <w:bottom w:val="none" w:sz="0" w:space="0" w:color="auto"/>
                                        <w:right w:val="none" w:sz="0" w:space="0" w:color="auto"/>
                                      </w:divBdr>
                                      <w:divsChild>
                                        <w:div w:id="1865484674">
                                          <w:marLeft w:val="0"/>
                                          <w:marRight w:val="0"/>
                                          <w:marTop w:val="0"/>
                                          <w:marBottom w:val="0"/>
                                          <w:divBdr>
                                            <w:top w:val="none" w:sz="0" w:space="0" w:color="auto"/>
                                            <w:left w:val="none" w:sz="0" w:space="0" w:color="auto"/>
                                            <w:bottom w:val="none" w:sz="0" w:space="0" w:color="auto"/>
                                            <w:right w:val="none" w:sz="0" w:space="0" w:color="auto"/>
                                          </w:divBdr>
                                        </w:div>
                                      </w:divsChild>
                                    </w:div>
                                    <w:div w:id="727996334">
                                      <w:marLeft w:val="0"/>
                                      <w:marRight w:val="0"/>
                                      <w:marTop w:val="0"/>
                                      <w:marBottom w:val="0"/>
                                      <w:divBdr>
                                        <w:top w:val="none" w:sz="0" w:space="0" w:color="auto"/>
                                        <w:left w:val="none" w:sz="0" w:space="0" w:color="auto"/>
                                        <w:bottom w:val="none" w:sz="0" w:space="0" w:color="auto"/>
                                        <w:right w:val="none" w:sz="0" w:space="0" w:color="auto"/>
                                      </w:divBdr>
                                      <w:divsChild>
                                        <w:div w:id="628703828">
                                          <w:marLeft w:val="0"/>
                                          <w:marRight w:val="0"/>
                                          <w:marTop w:val="0"/>
                                          <w:marBottom w:val="0"/>
                                          <w:divBdr>
                                            <w:top w:val="none" w:sz="0" w:space="0" w:color="auto"/>
                                            <w:left w:val="none" w:sz="0" w:space="0" w:color="auto"/>
                                            <w:bottom w:val="none" w:sz="0" w:space="0" w:color="auto"/>
                                            <w:right w:val="none" w:sz="0" w:space="0" w:color="auto"/>
                                          </w:divBdr>
                                        </w:div>
                                      </w:divsChild>
                                    </w:div>
                                    <w:div w:id="2042969639">
                                      <w:marLeft w:val="0"/>
                                      <w:marRight w:val="0"/>
                                      <w:marTop w:val="0"/>
                                      <w:marBottom w:val="0"/>
                                      <w:divBdr>
                                        <w:top w:val="none" w:sz="0" w:space="0" w:color="auto"/>
                                        <w:left w:val="none" w:sz="0" w:space="0" w:color="auto"/>
                                        <w:bottom w:val="none" w:sz="0" w:space="0" w:color="auto"/>
                                        <w:right w:val="none" w:sz="0" w:space="0" w:color="auto"/>
                                      </w:divBdr>
                                      <w:divsChild>
                                        <w:div w:id="1090354815">
                                          <w:marLeft w:val="0"/>
                                          <w:marRight w:val="0"/>
                                          <w:marTop w:val="0"/>
                                          <w:marBottom w:val="0"/>
                                          <w:divBdr>
                                            <w:top w:val="none" w:sz="0" w:space="0" w:color="auto"/>
                                            <w:left w:val="none" w:sz="0" w:space="0" w:color="auto"/>
                                            <w:bottom w:val="none" w:sz="0" w:space="0" w:color="auto"/>
                                            <w:right w:val="none" w:sz="0" w:space="0" w:color="auto"/>
                                          </w:divBdr>
                                        </w:div>
                                      </w:divsChild>
                                    </w:div>
                                    <w:div w:id="1062673856">
                                      <w:marLeft w:val="0"/>
                                      <w:marRight w:val="0"/>
                                      <w:marTop w:val="0"/>
                                      <w:marBottom w:val="0"/>
                                      <w:divBdr>
                                        <w:top w:val="none" w:sz="0" w:space="0" w:color="auto"/>
                                        <w:left w:val="none" w:sz="0" w:space="0" w:color="auto"/>
                                        <w:bottom w:val="none" w:sz="0" w:space="0" w:color="auto"/>
                                        <w:right w:val="none" w:sz="0" w:space="0" w:color="auto"/>
                                      </w:divBdr>
                                      <w:divsChild>
                                        <w:div w:id="168982354">
                                          <w:marLeft w:val="0"/>
                                          <w:marRight w:val="0"/>
                                          <w:marTop w:val="0"/>
                                          <w:marBottom w:val="0"/>
                                          <w:divBdr>
                                            <w:top w:val="none" w:sz="0" w:space="0" w:color="auto"/>
                                            <w:left w:val="none" w:sz="0" w:space="0" w:color="auto"/>
                                            <w:bottom w:val="none" w:sz="0" w:space="0" w:color="auto"/>
                                            <w:right w:val="none" w:sz="0" w:space="0" w:color="auto"/>
                                          </w:divBdr>
                                        </w:div>
                                      </w:divsChild>
                                    </w:div>
                                    <w:div w:id="2038315750">
                                      <w:marLeft w:val="0"/>
                                      <w:marRight w:val="0"/>
                                      <w:marTop w:val="0"/>
                                      <w:marBottom w:val="0"/>
                                      <w:divBdr>
                                        <w:top w:val="none" w:sz="0" w:space="0" w:color="auto"/>
                                        <w:left w:val="none" w:sz="0" w:space="0" w:color="auto"/>
                                        <w:bottom w:val="none" w:sz="0" w:space="0" w:color="auto"/>
                                        <w:right w:val="none" w:sz="0" w:space="0" w:color="auto"/>
                                      </w:divBdr>
                                      <w:divsChild>
                                        <w:div w:id="1416512770">
                                          <w:marLeft w:val="0"/>
                                          <w:marRight w:val="0"/>
                                          <w:marTop w:val="0"/>
                                          <w:marBottom w:val="0"/>
                                          <w:divBdr>
                                            <w:top w:val="none" w:sz="0" w:space="0" w:color="auto"/>
                                            <w:left w:val="none" w:sz="0" w:space="0" w:color="auto"/>
                                            <w:bottom w:val="none" w:sz="0" w:space="0" w:color="auto"/>
                                            <w:right w:val="none" w:sz="0" w:space="0" w:color="auto"/>
                                          </w:divBdr>
                                        </w:div>
                                      </w:divsChild>
                                    </w:div>
                                    <w:div w:id="672802672">
                                      <w:marLeft w:val="0"/>
                                      <w:marRight w:val="0"/>
                                      <w:marTop w:val="0"/>
                                      <w:marBottom w:val="0"/>
                                      <w:divBdr>
                                        <w:top w:val="none" w:sz="0" w:space="0" w:color="auto"/>
                                        <w:left w:val="none" w:sz="0" w:space="0" w:color="auto"/>
                                        <w:bottom w:val="none" w:sz="0" w:space="0" w:color="auto"/>
                                        <w:right w:val="none" w:sz="0" w:space="0" w:color="auto"/>
                                      </w:divBdr>
                                      <w:divsChild>
                                        <w:div w:id="352265196">
                                          <w:marLeft w:val="0"/>
                                          <w:marRight w:val="0"/>
                                          <w:marTop w:val="0"/>
                                          <w:marBottom w:val="0"/>
                                          <w:divBdr>
                                            <w:top w:val="none" w:sz="0" w:space="0" w:color="auto"/>
                                            <w:left w:val="none" w:sz="0" w:space="0" w:color="auto"/>
                                            <w:bottom w:val="none" w:sz="0" w:space="0" w:color="auto"/>
                                            <w:right w:val="none" w:sz="0" w:space="0" w:color="auto"/>
                                          </w:divBdr>
                                        </w:div>
                                      </w:divsChild>
                                    </w:div>
                                    <w:div w:id="206912554">
                                      <w:marLeft w:val="0"/>
                                      <w:marRight w:val="0"/>
                                      <w:marTop w:val="0"/>
                                      <w:marBottom w:val="0"/>
                                      <w:divBdr>
                                        <w:top w:val="none" w:sz="0" w:space="0" w:color="auto"/>
                                        <w:left w:val="none" w:sz="0" w:space="0" w:color="auto"/>
                                        <w:bottom w:val="none" w:sz="0" w:space="0" w:color="auto"/>
                                        <w:right w:val="none" w:sz="0" w:space="0" w:color="auto"/>
                                      </w:divBdr>
                                      <w:divsChild>
                                        <w:div w:id="88699348">
                                          <w:marLeft w:val="0"/>
                                          <w:marRight w:val="0"/>
                                          <w:marTop w:val="0"/>
                                          <w:marBottom w:val="0"/>
                                          <w:divBdr>
                                            <w:top w:val="none" w:sz="0" w:space="0" w:color="auto"/>
                                            <w:left w:val="none" w:sz="0" w:space="0" w:color="auto"/>
                                            <w:bottom w:val="none" w:sz="0" w:space="0" w:color="auto"/>
                                            <w:right w:val="none" w:sz="0" w:space="0" w:color="auto"/>
                                          </w:divBdr>
                                        </w:div>
                                      </w:divsChild>
                                    </w:div>
                                    <w:div w:id="878662985">
                                      <w:marLeft w:val="0"/>
                                      <w:marRight w:val="0"/>
                                      <w:marTop w:val="0"/>
                                      <w:marBottom w:val="0"/>
                                      <w:divBdr>
                                        <w:top w:val="none" w:sz="0" w:space="0" w:color="auto"/>
                                        <w:left w:val="none" w:sz="0" w:space="0" w:color="auto"/>
                                        <w:bottom w:val="none" w:sz="0" w:space="0" w:color="auto"/>
                                        <w:right w:val="none" w:sz="0" w:space="0" w:color="auto"/>
                                      </w:divBdr>
                                      <w:divsChild>
                                        <w:div w:id="1086074938">
                                          <w:marLeft w:val="0"/>
                                          <w:marRight w:val="0"/>
                                          <w:marTop w:val="0"/>
                                          <w:marBottom w:val="0"/>
                                          <w:divBdr>
                                            <w:top w:val="none" w:sz="0" w:space="0" w:color="auto"/>
                                            <w:left w:val="none" w:sz="0" w:space="0" w:color="auto"/>
                                            <w:bottom w:val="none" w:sz="0" w:space="0" w:color="auto"/>
                                            <w:right w:val="none" w:sz="0" w:space="0" w:color="auto"/>
                                          </w:divBdr>
                                        </w:div>
                                      </w:divsChild>
                                    </w:div>
                                    <w:div w:id="1447238833">
                                      <w:marLeft w:val="0"/>
                                      <w:marRight w:val="0"/>
                                      <w:marTop w:val="0"/>
                                      <w:marBottom w:val="0"/>
                                      <w:divBdr>
                                        <w:top w:val="none" w:sz="0" w:space="0" w:color="auto"/>
                                        <w:left w:val="none" w:sz="0" w:space="0" w:color="auto"/>
                                        <w:bottom w:val="none" w:sz="0" w:space="0" w:color="auto"/>
                                        <w:right w:val="none" w:sz="0" w:space="0" w:color="auto"/>
                                      </w:divBdr>
                                      <w:divsChild>
                                        <w:div w:id="1631787449">
                                          <w:marLeft w:val="0"/>
                                          <w:marRight w:val="0"/>
                                          <w:marTop w:val="0"/>
                                          <w:marBottom w:val="0"/>
                                          <w:divBdr>
                                            <w:top w:val="none" w:sz="0" w:space="0" w:color="auto"/>
                                            <w:left w:val="none" w:sz="0" w:space="0" w:color="auto"/>
                                            <w:bottom w:val="none" w:sz="0" w:space="0" w:color="auto"/>
                                            <w:right w:val="none" w:sz="0" w:space="0" w:color="auto"/>
                                          </w:divBdr>
                                        </w:div>
                                      </w:divsChild>
                                    </w:div>
                                    <w:div w:id="1032458202">
                                      <w:marLeft w:val="0"/>
                                      <w:marRight w:val="0"/>
                                      <w:marTop w:val="0"/>
                                      <w:marBottom w:val="0"/>
                                      <w:divBdr>
                                        <w:top w:val="none" w:sz="0" w:space="0" w:color="auto"/>
                                        <w:left w:val="none" w:sz="0" w:space="0" w:color="auto"/>
                                        <w:bottom w:val="none" w:sz="0" w:space="0" w:color="auto"/>
                                        <w:right w:val="none" w:sz="0" w:space="0" w:color="auto"/>
                                      </w:divBdr>
                                      <w:divsChild>
                                        <w:div w:id="1249533193">
                                          <w:marLeft w:val="0"/>
                                          <w:marRight w:val="0"/>
                                          <w:marTop w:val="0"/>
                                          <w:marBottom w:val="0"/>
                                          <w:divBdr>
                                            <w:top w:val="none" w:sz="0" w:space="0" w:color="auto"/>
                                            <w:left w:val="none" w:sz="0" w:space="0" w:color="auto"/>
                                            <w:bottom w:val="none" w:sz="0" w:space="0" w:color="auto"/>
                                            <w:right w:val="none" w:sz="0" w:space="0" w:color="auto"/>
                                          </w:divBdr>
                                        </w:div>
                                      </w:divsChild>
                                    </w:div>
                                    <w:div w:id="1625891921">
                                      <w:marLeft w:val="0"/>
                                      <w:marRight w:val="0"/>
                                      <w:marTop w:val="0"/>
                                      <w:marBottom w:val="0"/>
                                      <w:divBdr>
                                        <w:top w:val="none" w:sz="0" w:space="0" w:color="auto"/>
                                        <w:left w:val="none" w:sz="0" w:space="0" w:color="auto"/>
                                        <w:bottom w:val="none" w:sz="0" w:space="0" w:color="auto"/>
                                        <w:right w:val="none" w:sz="0" w:space="0" w:color="auto"/>
                                      </w:divBdr>
                                      <w:divsChild>
                                        <w:div w:id="636953785">
                                          <w:marLeft w:val="0"/>
                                          <w:marRight w:val="0"/>
                                          <w:marTop w:val="0"/>
                                          <w:marBottom w:val="0"/>
                                          <w:divBdr>
                                            <w:top w:val="none" w:sz="0" w:space="0" w:color="auto"/>
                                            <w:left w:val="none" w:sz="0" w:space="0" w:color="auto"/>
                                            <w:bottom w:val="none" w:sz="0" w:space="0" w:color="auto"/>
                                            <w:right w:val="none" w:sz="0" w:space="0" w:color="auto"/>
                                          </w:divBdr>
                                        </w:div>
                                      </w:divsChild>
                                    </w:div>
                                    <w:div w:id="412896031">
                                      <w:marLeft w:val="0"/>
                                      <w:marRight w:val="0"/>
                                      <w:marTop w:val="0"/>
                                      <w:marBottom w:val="0"/>
                                      <w:divBdr>
                                        <w:top w:val="none" w:sz="0" w:space="0" w:color="auto"/>
                                        <w:left w:val="none" w:sz="0" w:space="0" w:color="auto"/>
                                        <w:bottom w:val="none" w:sz="0" w:space="0" w:color="auto"/>
                                        <w:right w:val="none" w:sz="0" w:space="0" w:color="auto"/>
                                      </w:divBdr>
                                      <w:divsChild>
                                        <w:div w:id="1234197991">
                                          <w:marLeft w:val="0"/>
                                          <w:marRight w:val="0"/>
                                          <w:marTop w:val="0"/>
                                          <w:marBottom w:val="0"/>
                                          <w:divBdr>
                                            <w:top w:val="none" w:sz="0" w:space="0" w:color="auto"/>
                                            <w:left w:val="none" w:sz="0" w:space="0" w:color="auto"/>
                                            <w:bottom w:val="none" w:sz="0" w:space="0" w:color="auto"/>
                                            <w:right w:val="none" w:sz="0" w:space="0" w:color="auto"/>
                                          </w:divBdr>
                                        </w:div>
                                      </w:divsChild>
                                    </w:div>
                                    <w:div w:id="630595647">
                                      <w:marLeft w:val="0"/>
                                      <w:marRight w:val="0"/>
                                      <w:marTop w:val="0"/>
                                      <w:marBottom w:val="0"/>
                                      <w:divBdr>
                                        <w:top w:val="none" w:sz="0" w:space="0" w:color="auto"/>
                                        <w:left w:val="none" w:sz="0" w:space="0" w:color="auto"/>
                                        <w:bottom w:val="none" w:sz="0" w:space="0" w:color="auto"/>
                                        <w:right w:val="none" w:sz="0" w:space="0" w:color="auto"/>
                                      </w:divBdr>
                                      <w:divsChild>
                                        <w:div w:id="352850532">
                                          <w:marLeft w:val="0"/>
                                          <w:marRight w:val="0"/>
                                          <w:marTop w:val="0"/>
                                          <w:marBottom w:val="0"/>
                                          <w:divBdr>
                                            <w:top w:val="none" w:sz="0" w:space="0" w:color="auto"/>
                                            <w:left w:val="none" w:sz="0" w:space="0" w:color="auto"/>
                                            <w:bottom w:val="none" w:sz="0" w:space="0" w:color="auto"/>
                                            <w:right w:val="none" w:sz="0" w:space="0" w:color="auto"/>
                                          </w:divBdr>
                                        </w:div>
                                      </w:divsChild>
                                    </w:div>
                                    <w:div w:id="1713915787">
                                      <w:marLeft w:val="0"/>
                                      <w:marRight w:val="0"/>
                                      <w:marTop w:val="0"/>
                                      <w:marBottom w:val="0"/>
                                      <w:divBdr>
                                        <w:top w:val="none" w:sz="0" w:space="0" w:color="auto"/>
                                        <w:left w:val="none" w:sz="0" w:space="0" w:color="auto"/>
                                        <w:bottom w:val="none" w:sz="0" w:space="0" w:color="auto"/>
                                        <w:right w:val="none" w:sz="0" w:space="0" w:color="auto"/>
                                      </w:divBdr>
                                      <w:divsChild>
                                        <w:div w:id="694967405">
                                          <w:marLeft w:val="0"/>
                                          <w:marRight w:val="0"/>
                                          <w:marTop w:val="0"/>
                                          <w:marBottom w:val="0"/>
                                          <w:divBdr>
                                            <w:top w:val="none" w:sz="0" w:space="0" w:color="auto"/>
                                            <w:left w:val="none" w:sz="0" w:space="0" w:color="auto"/>
                                            <w:bottom w:val="none" w:sz="0" w:space="0" w:color="auto"/>
                                            <w:right w:val="none" w:sz="0" w:space="0" w:color="auto"/>
                                          </w:divBdr>
                                        </w:div>
                                      </w:divsChild>
                                    </w:div>
                                    <w:div w:id="252396733">
                                      <w:marLeft w:val="0"/>
                                      <w:marRight w:val="0"/>
                                      <w:marTop w:val="0"/>
                                      <w:marBottom w:val="0"/>
                                      <w:divBdr>
                                        <w:top w:val="none" w:sz="0" w:space="0" w:color="auto"/>
                                        <w:left w:val="none" w:sz="0" w:space="0" w:color="auto"/>
                                        <w:bottom w:val="none" w:sz="0" w:space="0" w:color="auto"/>
                                        <w:right w:val="none" w:sz="0" w:space="0" w:color="auto"/>
                                      </w:divBdr>
                                      <w:divsChild>
                                        <w:div w:id="967660113">
                                          <w:marLeft w:val="0"/>
                                          <w:marRight w:val="0"/>
                                          <w:marTop w:val="0"/>
                                          <w:marBottom w:val="0"/>
                                          <w:divBdr>
                                            <w:top w:val="none" w:sz="0" w:space="0" w:color="auto"/>
                                            <w:left w:val="none" w:sz="0" w:space="0" w:color="auto"/>
                                            <w:bottom w:val="none" w:sz="0" w:space="0" w:color="auto"/>
                                            <w:right w:val="none" w:sz="0" w:space="0" w:color="auto"/>
                                          </w:divBdr>
                                        </w:div>
                                      </w:divsChild>
                                    </w:div>
                                    <w:div w:id="1016078870">
                                      <w:marLeft w:val="0"/>
                                      <w:marRight w:val="0"/>
                                      <w:marTop w:val="0"/>
                                      <w:marBottom w:val="0"/>
                                      <w:divBdr>
                                        <w:top w:val="none" w:sz="0" w:space="0" w:color="auto"/>
                                        <w:left w:val="none" w:sz="0" w:space="0" w:color="auto"/>
                                        <w:bottom w:val="none" w:sz="0" w:space="0" w:color="auto"/>
                                        <w:right w:val="none" w:sz="0" w:space="0" w:color="auto"/>
                                      </w:divBdr>
                                      <w:divsChild>
                                        <w:div w:id="461778245">
                                          <w:marLeft w:val="0"/>
                                          <w:marRight w:val="0"/>
                                          <w:marTop w:val="0"/>
                                          <w:marBottom w:val="0"/>
                                          <w:divBdr>
                                            <w:top w:val="none" w:sz="0" w:space="0" w:color="auto"/>
                                            <w:left w:val="none" w:sz="0" w:space="0" w:color="auto"/>
                                            <w:bottom w:val="none" w:sz="0" w:space="0" w:color="auto"/>
                                            <w:right w:val="none" w:sz="0" w:space="0" w:color="auto"/>
                                          </w:divBdr>
                                        </w:div>
                                      </w:divsChild>
                                    </w:div>
                                    <w:div w:id="1313675654">
                                      <w:marLeft w:val="0"/>
                                      <w:marRight w:val="0"/>
                                      <w:marTop w:val="0"/>
                                      <w:marBottom w:val="0"/>
                                      <w:divBdr>
                                        <w:top w:val="none" w:sz="0" w:space="0" w:color="auto"/>
                                        <w:left w:val="none" w:sz="0" w:space="0" w:color="auto"/>
                                        <w:bottom w:val="none" w:sz="0" w:space="0" w:color="auto"/>
                                        <w:right w:val="none" w:sz="0" w:space="0" w:color="auto"/>
                                      </w:divBdr>
                                      <w:divsChild>
                                        <w:div w:id="965238252">
                                          <w:marLeft w:val="0"/>
                                          <w:marRight w:val="0"/>
                                          <w:marTop w:val="0"/>
                                          <w:marBottom w:val="0"/>
                                          <w:divBdr>
                                            <w:top w:val="none" w:sz="0" w:space="0" w:color="auto"/>
                                            <w:left w:val="none" w:sz="0" w:space="0" w:color="auto"/>
                                            <w:bottom w:val="none" w:sz="0" w:space="0" w:color="auto"/>
                                            <w:right w:val="none" w:sz="0" w:space="0" w:color="auto"/>
                                          </w:divBdr>
                                        </w:div>
                                      </w:divsChild>
                                    </w:div>
                                    <w:div w:id="1613123125">
                                      <w:marLeft w:val="0"/>
                                      <w:marRight w:val="0"/>
                                      <w:marTop w:val="0"/>
                                      <w:marBottom w:val="0"/>
                                      <w:divBdr>
                                        <w:top w:val="none" w:sz="0" w:space="0" w:color="auto"/>
                                        <w:left w:val="none" w:sz="0" w:space="0" w:color="auto"/>
                                        <w:bottom w:val="none" w:sz="0" w:space="0" w:color="auto"/>
                                        <w:right w:val="none" w:sz="0" w:space="0" w:color="auto"/>
                                      </w:divBdr>
                                      <w:divsChild>
                                        <w:div w:id="848452146">
                                          <w:marLeft w:val="0"/>
                                          <w:marRight w:val="0"/>
                                          <w:marTop w:val="0"/>
                                          <w:marBottom w:val="0"/>
                                          <w:divBdr>
                                            <w:top w:val="none" w:sz="0" w:space="0" w:color="auto"/>
                                            <w:left w:val="none" w:sz="0" w:space="0" w:color="auto"/>
                                            <w:bottom w:val="none" w:sz="0" w:space="0" w:color="auto"/>
                                            <w:right w:val="none" w:sz="0" w:space="0" w:color="auto"/>
                                          </w:divBdr>
                                        </w:div>
                                      </w:divsChild>
                                    </w:div>
                                    <w:div w:id="1985550470">
                                      <w:marLeft w:val="0"/>
                                      <w:marRight w:val="0"/>
                                      <w:marTop w:val="0"/>
                                      <w:marBottom w:val="0"/>
                                      <w:divBdr>
                                        <w:top w:val="none" w:sz="0" w:space="0" w:color="auto"/>
                                        <w:left w:val="none" w:sz="0" w:space="0" w:color="auto"/>
                                        <w:bottom w:val="none" w:sz="0" w:space="0" w:color="auto"/>
                                        <w:right w:val="none" w:sz="0" w:space="0" w:color="auto"/>
                                      </w:divBdr>
                                      <w:divsChild>
                                        <w:div w:id="1892766499">
                                          <w:marLeft w:val="0"/>
                                          <w:marRight w:val="0"/>
                                          <w:marTop w:val="0"/>
                                          <w:marBottom w:val="0"/>
                                          <w:divBdr>
                                            <w:top w:val="none" w:sz="0" w:space="0" w:color="auto"/>
                                            <w:left w:val="none" w:sz="0" w:space="0" w:color="auto"/>
                                            <w:bottom w:val="none" w:sz="0" w:space="0" w:color="auto"/>
                                            <w:right w:val="none" w:sz="0" w:space="0" w:color="auto"/>
                                          </w:divBdr>
                                        </w:div>
                                      </w:divsChild>
                                    </w:div>
                                    <w:div w:id="1029070074">
                                      <w:marLeft w:val="0"/>
                                      <w:marRight w:val="0"/>
                                      <w:marTop w:val="0"/>
                                      <w:marBottom w:val="0"/>
                                      <w:divBdr>
                                        <w:top w:val="none" w:sz="0" w:space="0" w:color="auto"/>
                                        <w:left w:val="none" w:sz="0" w:space="0" w:color="auto"/>
                                        <w:bottom w:val="none" w:sz="0" w:space="0" w:color="auto"/>
                                        <w:right w:val="none" w:sz="0" w:space="0" w:color="auto"/>
                                      </w:divBdr>
                                      <w:divsChild>
                                        <w:div w:id="1612665329">
                                          <w:marLeft w:val="0"/>
                                          <w:marRight w:val="0"/>
                                          <w:marTop w:val="0"/>
                                          <w:marBottom w:val="0"/>
                                          <w:divBdr>
                                            <w:top w:val="none" w:sz="0" w:space="0" w:color="auto"/>
                                            <w:left w:val="none" w:sz="0" w:space="0" w:color="auto"/>
                                            <w:bottom w:val="none" w:sz="0" w:space="0" w:color="auto"/>
                                            <w:right w:val="none" w:sz="0" w:space="0" w:color="auto"/>
                                          </w:divBdr>
                                        </w:div>
                                      </w:divsChild>
                                    </w:div>
                                    <w:div w:id="136531885">
                                      <w:marLeft w:val="0"/>
                                      <w:marRight w:val="0"/>
                                      <w:marTop w:val="0"/>
                                      <w:marBottom w:val="0"/>
                                      <w:divBdr>
                                        <w:top w:val="none" w:sz="0" w:space="0" w:color="auto"/>
                                        <w:left w:val="none" w:sz="0" w:space="0" w:color="auto"/>
                                        <w:bottom w:val="none" w:sz="0" w:space="0" w:color="auto"/>
                                        <w:right w:val="none" w:sz="0" w:space="0" w:color="auto"/>
                                      </w:divBdr>
                                      <w:divsChild>
                                        <w:div w:id="1983071013">
                                          <w:marLeft w:val="0"/>
                                          <w:marRight w:val="0"/>
                                          <w:marTop w:val="0"/>
                                          <w:marBottom w:val="0"/>
                                          <w:divBdr>
                                            <w:top w:val="none" w:sz="0" w:space="0" w:color="auto"/>
                                            <w:left w:val="none" w:sz="0" w:space="0" w:color="auto"/>
                                            <w:bottom w:val="none" w:sz="0" w:space="0" w:color="auto"/>
                                            <w:right w:val="none" w:sz="0" w:space="0" w:color="auto"/>
                                          </w:divBdr>
                                        </w:div>
                                      </w:divsChild>
                                    </w:div>
                                    <w:div w:id="80372816">
                                      <w:marLeft w:val="0"/>
                                      <w:marRight w:val="0"/>
                                      <w:marTop w:val="0"/>
                                      <w:marBottom w:val="0"/>
                                      <w:divBdr>
                                        <w:top w:val="none" w:sz="0" w:space="0" w:color="auto"/>
                                        <w:left w:val="none" w:sz="0" w:space="0" w:color="auto"/>
                                        <w:bottom w:val="none" w:sz="0" w:space="0" w:color="auto"/>
                                        <w:right w:val="none" w:sz="0" w:space="0" w:color="auto"/>
                                      </w:divBdr>
                                      <w:divsChild>
                                        <w:div w:id="762797890">
                                          <w:marLeft w:val="0"/>
                                          <w:marRight w:val="0"/>
                                          <w:marTop w:val="0"/>
                                          <w:marBottom w:val="0"/>
                                          <w:divBdr>
                                            <w:top w:val="none" w:sz="0" w:space="0" w:color="auto"/>
                                            <w:left w:val="none" w:sz="0" w:space="0" w:color="auto"/>
                                            <w:bottom w:val="none" w:sz="0" w:space="0" w:color="auto"/>
                                            <w:right w:val="none" w:sz="0" w:space="0" w:color="auto"/>
                                          </w:divBdr>
                                        </w:div>
                                      </w:divsChild>
                                    </w:div>
                                    <w:div w:id="417216395">
                                      <w:marLeft w:val="0"/>
                                      <w:marRight w:val="0"/>
                                      <w:marTop w:val="0"/>
                                      <w:marBottom w:val="0"/>
                                      <w:divBdr>
                                        <w:top w:val="none" w:sz="0" w:space="0" w:color="auto"/>
                                        <w:left w:val="none" w:sz="0" w:space="0" w:color="auto"/>
                                        <w:bottom w:val="none" w:sz="0" w:space="0" w:color="auto"/>
                                        <w:right w:val="none" w:sz="0" w:space="0" w:color="auto"/>
                                      </w:divBdr>
                                      <w:divsChild>
                                        <w:div w:id="1890875551">
                                          <w:marLeft w:val="0"/>
                                          <w:marRight w:val="0"/>
                                          <w:marTop w:val="0"/>
                                          <w:marBottom w:val="0"/>
                                          <w:divBdr>
                                            <w:top w:val="none" w:sz="0" w:space="0" w:color="auto"/>
                                            <w:left w:val="none" w:sz="0" w:space="0" w:color="auto"/>
                                            <w:bottom w:val="none" w:sz="0" w:space="0" w:color="auto"/>
                                            <w:right w:val="none" w:sz="0" w:space="0" w:color="auto"/>
                                          </w:divBdr>
                                        </w:div>
                                      </w:divsChild>
                                    </w:div>
                                    <w:div w:id="1737314303">
                                      <w:marLeft w:val="0"/>
                                      <w:marRight w:val="0"/>
                                      <w:marTop w:val="0"/>
                                      <w:marBottom w:val="0"/>
                                      <w:divBdr>
                                        <w:top w:val="none" w:sz="0" w:space="0" w:color="auto"/>
                                        <w:left w:val="none" w:sz="0" w:space="0" w:color="auto"/>
                                        <w:bottom w:val="none" w:sz="0" w:space="0" w:color="auto"/>
                                        <w:right w:val="none" w:sz="0" w:space="0" w:color="auto"/>
                                      </w:divBdr>
                                      <w:divsChild>
                                        <w:div w:id="1549492544">
                                          <w:marLeft w:val="0"/>
                                          <w:marRight w:val="0"/>
                                          <w:marTop w:val="0"/>
                                          <w:marBottom w:val="0"/>
                                          <w:divBdr>
                                            <w:top w:val="none" w:sz="0" w:space="0" w:color="auto"/>
                                            <w:left w:val="none" w:sz="0" w:space="0" w:color="auto"/>
                                            <w:bottom w:val="none" w:sz="0" w:space="0" w:color="auto"/>
                                            <w:right w:val="none" w:sz="0" w:space="0" w:color="auto"/>
                                          </w:divBdr>
                                        </w:div>
                                      </w:divsChild>
                                    </w:div>
                                    <w:div w:id="943070196">
                                      <w:marLeft w:val="0"/>
                                      <w:marRight w:val="0"/>
                                      <w:marTop w:val="0"/>
                                      <w:marBottom w:val="0"/>
                                      <w:divBdr>
                                        <w:top w:val="none" w:sz="0" w:space="0" w:color="auto"/>
                                        <w:left w:val="none" w:sz="0" w:space="0" w:color="auto"/>
                                        <w:bottom w:val="none" w:sz="0" w:space="0" w:color="auto"/>
                                        <w:right w:val="none" w:sz="0" w:space="0" w:color="auto"/>
                                      </w:divBdr>
                                      <w:divsChild>
                                        <w:div w:id="98254817">
                                          <w:marLeft w:val="0"/>
                                          <w:marRight w:val="0"/>
                                          <w:marTop w:val="0"/>
                                          <w:marBottom w:val="0"/>
                                          <w:divBdr>
                                            <w:top w:val="none" w:sz="0" w:space="0" w:color="auto"/>
                                            <w:left w:val="none" w:sz="0" w:space="0" w:color="auto"/>
                                            <w:bottom w:val="none" w:sz="0" w:space="0" w:color="auto"/>
                                            <w:right w:val="none" w:sz="0" w:space="0" w:color="auto"/>
                                          </w:divBdr>
                                        </w:div>
                                      </w:divsChild>
                                    </w:div>
                                    <w:div w:id="1648820326">
                                      <w:marLeft w:val="0"/>
                                      <w:marRight w:val="0"/>
                                      <w:marTop w:val="0"/>
                                      <w:marBottom w:val="0"/>
                                      <w:divBdr>
                                        <w:top w:val="none" w:sz="0" w:space="0" w:color="auto"/>
                                        <w:left w:val="none" w:sz="0" w:space="0" w:color="auto"/>
                                        <w:bottom w:val="none" w:sz="0" w:space="0" w:color="auto"/>
                                        <w:right w:val="none" w:sz="0" w:space="0" w:color="auto"/>
                                      </w:divBdr>
                                      <w:divsChild>
                                        <w:div w:id="2118286237">
                                          <w:marLeft w:val="0"/>
                                          <w:marRight w:val="0"/>
                                          <w:marTop w:val="0"/>
                                          <w:marBottom w:val="0"/>
                                          <w:divBdr>
                                            <w:top w:val="none" w:sz="0" w:space="0" w:color="auto"/>
                                            <w:left w:val="none" w:sz="0" w:space="0" w:color="auto"/>
                                            <w:bottom w:val="none" w:sz="0" w:space="0" w:color="auto"/>
                                            <w:right w:val="none" w:sz="0" w:space="0" w:color="auto"/>
                                          </w:divBdr>
                                        </w:div>
                                      </w:divsChild>
                                    </w:div>
                                    <w:div w:id="1893231800">
                                      <w:marLeft w:val="0"/>
                                      <w:marRight w:val="0"/>
                                      <w:marTop w:val="0"/>
                                      <w:marBottom w:val="0"/>
                                      <w:divBdr>
                                        <w:top w:val="none" w:sz="0" w:space="0" w:color="auto"/>
                                        <w:left w:val="none" w:sz="0" w:space="0" w:color="auto"/>
                                        <w:bottom w:val="none" w:sz="0" w:space="0" w:color="auto"/>
                                        <w:right w:val="none" w:sz="0" w:space="0" w:color="auto"/>
                                      </w:divBdr>
                                      <w:divsChild>
                                        <w:div w:id="1343629888">
                                          <w:marLeft w:val="0"/>
                                          <w:marRight w:val="0"/>
                                          <w:marTop w:val="0"/>
                                          <w:marBottom w:val="0"/>
                                          <w:divBdr>
                                            <w:top w:val="none" w:sz="0" w:space="0" w:color="auto"/>
                                            <w:left w:val="none" w:sz="0" w:space="0" w:color="auto"/>
                                            <w:bottom w:val="none" w:sz="0" w:space="0" w:color="auto"/>
                                            <w:right w:val="none" w:sz="0" w:space="0" w:color="auto"/>
                                          </w:divBdr>
                                        </w:div>
                                      </w:divsChild>
                                    </w:div>
                                    <w:div w:id="1038969976">
                                      <w:marLeft w:val="0"/>
                                      <w:marRight w:val="0"/>
                                      <w:marTop w:val="0"/>
                                      <w:marBottom w:val="0"/>
                                      <w:divBdr>
                                        <w:top w:val="none" w:sz="0" w:space="0" w:color="auto"/>
                                        <w:left w:val="none" w:sz="0" w:space="0" w:color="auto"/>
                                        <w:bottom w:val="none" w:sz="0" w:space="0" w:color="auto"/>
                                        <w:right w:val="none" w:sz="0" w:space="0" w:color="auto"/>
                                      </w:divBdr>
                                      <w:divsChild>
                                        <w:div w:id="92676170">
                                          <w:marLeft w:val="0"/>
                                          <w:marRight w:val="0"/>
                                          <w:marTop w:val="0"/>
                                          <w:marBottom w:val="0"/>
                                          <w:divBdr>
                                            <w:top w:val="none" w:sz="0" w:space="0" w:color="auto"/>
                                            <w:left w:val="none" w:sz="0" w:space="0" w:color="auto"/>
                                            <w:bottom w:val="none" w:sz="0" w:space="0" w:color="auto"/>
                                            <w:right w:val="none" w:sz="0" w:space="0" w:color="auto"/>
                                          </w:divBdr>
                                        </w:div>
                                      </w:divsChild>
                                    </w:div>
                                    <w:div w:id="1436822944">
                                      <w:marLeft w:val="0"/>
                                      <w:marRight w:val="0"/>
                                      <w:marTop w:val="0"/>
                                      <w:marBottom w:val="0"/>
                                      <w:divBdr>
                                        <w:top w:val="none" w:sz="0" w:space="0" w:color="auto"/>
                                        <w:left w:val="none" w:sz="0" w:space="0" w:color="auto"/>
                                        <w:bottom w:val="none" w:sz="0" w:space="0" w:color="auto"/>
                                        <w:right w:val="none" w:sz="0" w:space="0" w:color="auto"/>
                                      </w:divBdr>
                                      <w:divsChild>
                                        <w:div w:id="1323313137">
                                          <w:marLeft w:val="0"/>
                                          <w:marRight w:val="0"/>
                                          <w:marTop w:val="0"/>
                                          <w:marBottom w:val="0"/>
                                          <w:divBdr>
                                            <w:top w:val="none" w:sz="0" w:space="0" w:color="auto"/>
                                            <w:left w:val="none" w:sz="0" w:space="0" w:color="auto"/>
                                            <w:bottom w:val="none" w:sz="0" w:space="0" w:color="auto"/>
                                            <w:right w:val="none" w:sz="0" w:space="0" w:color="auto"/>
                                          </w:divBdr>
                                        </w:div>
                                      </w:divsChild>
                                    </w:div>
                                    <w:div w:id="105473789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
                                      </w:divsChild>
                                    </w:div>
                                    <w:div w:id="551189130">
                                      <w:marLeft w:val="0"/>
                                      <w:marRight w:val="0"/>
                                      <w:marTop w:val="0"/>
                                      <w:marBottom w:val="0"/>
                                      <w:divBdr>
                                        <w:top w:val="none" w:sz="0" w:space="0" w:color="auto"/>
                                        <w:left w:val="none" w:sz="0" w:space="0" w:color="auto"/>
                                        <w:bottom w:val="none" w:sz="0" w:space="0" w:color="auto"/>
                                        <w:right w:val="none" w:sz="0" w:space="0" w:color="auto"/>
                                      </w:divBdr>
                                      <w:divsChild>
                                        <w:div w:id="746417704">
                                          <w:marLeft w:val="0"/>
                                          <w:marRight w:val="0"/>
                                          <w:marTop w:val="0"/>
                                          <w:marBottom w:val="0"/>
                                          <w:divBdr>
                                            <w:top w:val="none" w:sz="0" w:space="0" w:color="auto"/>
                                            <w:left w:val="none" w:sz="0" w:space="0" w:color="auto"/>
                                            <w:bottom w:val="none" w:sz="0" w:space="0" w:color="auto"/>
                                            <w:right w:val="none" w:sz="0" w:space="0" w:color="auto"/>
                                          </w:divBdr>
                                        </w:div>
                                      </w:divsChild>
                                    </w:div>
                                    <w:div w:id="1734699018">
                                      <w:marLeft w:val="0"/>
                                      <w:marRight w:val="0"/>
                                      <w:marTop w:val="0"/>
                                      <w:marBottom w:val="0"/>
                                      <w:divBdr>
                                        <w:top w:val="none" w:sz="0" w:space="0" w:color="auto"/>
                                        <w:left w:val="none" w:sz="0" w:space="0" w:color="auto"/>
                                        <w:bottom w:val="none" w:sz="0" w:space="0" w:color="auto"/>
                                        <w:right w:val="none" w:sz="0" w:space="0" w:color="auto"/>
                                      </w:divBdr>
                                      <w:divsChild>
                                        <w:div w:id="906577524">
                                          <w:marLeft w:val="0"/>
                                          <w:marRight w:val="0"/>
                                          <w:marTop w:val="0"/>
                                          <w:marBottom w:val="0"/>
                                          <w:divBdr>
                                            <w:top w:val="none" w:sz="0" w:space="0" w:color="auto"/>
                                            <w:left w:val="none" w:sz="0" w:space="0" w:color="auto"/>
                                            <w:bottom w:val="none" w:sz="0" w:space="0" w:color="auto"/>
                                            <w:right w:val="none" w:sz="0" w:space="0" w:color="auto"/>
                                          </w:divBdr>
                                        </w:div>
                                      </w:divsChild>
                                    </w:div>
                                    <w:div w:id="1859149912">
                                      <w:marLeft w:val="0"/>
                                      <w:marRight w:val="0"/>
                                      <w:marTop w:val="0"/>
                                      <w:marBottom w:val="0"/>
                                      <w:divBdr>
                                        <w:top w:val="none" w:sz="0" w:space="0" w:color="auto"/>
                                        <w:left w:val="none" w:sz="0" w:space="0" w:color="auto"/>
                                        <w:bottom w:val="none" w:sz="0" w:space="0" w:color="auto"/>
                                        <w:right w:val="none" w:sz="0" w:space="0" w:color="auto"/>
                                      </w:divBdr>
                                      <w:divsChild>
                                        <w:div w:id="1692607210">
                                          <w:marLeft w:val="0"/>
                                          <w:marRight w:val="0"/>
                                          <w:marTop w:val="0"/>
                                          <w:marBottom w:val="0"/>
                                          <w:divBdr>
                                            <w:top w:val="none" w:sz="0" w:space="0" w:color="auto"/>
                                            <w:left w:val="none" w:sz="0" w:space="0" w:color="auto"/>
                                            <w:bottom w:val="none" w:sz="0" w:space="0" w:color="auto"/>
                                            <w:right w:val="none" w:sz="0" w:space="0" w:color="auto"/>
                                          </w:divBdr>
                                        </w:div>
                                      </w:divsChild>
                                    </w:div>
                                    <w:div w:id="254901862">
                                      <w:marLeft w:val="0"/>
                                      <w:marRight w:val="0"/>
                                      <w:marTop w:val="0"/>
                                      <w:marBottom w:val="0"/>
                                      <w:divBdr>
                                        <w:top w:val="none" w:sz="0" w:space="0" w:color="auto"/>
                                        <w:left w:val="none" w:sz="0" w:space="0" w:color="auto"/>
                                        <w:bottom w:val="none" w:sz="0" w:space="0" w:color="auto"/>
                                        <w:right w:val="none" w:sz="0" w:space="0" w:color="auto"/>
                                      </w:divBdr>
                                      <w:divsChild>
                                        <w:div w:id="1061756767">
                                          <w:marLeft w:val="0"/>
                                          <w:marRight w:val="0"/>
                                          <w:marTop w:val="0"/>
                                          <w:marBottom w:val="0"/>
                                          <w:divBdr>
                                            <w:top w:val="none" w:sz="0" w:space="0" w:color="auto"/>
                                            <w:left w:val="none" w:sz="0" w:space="0" w:color="auto"/>
                                            <w:bottom w:val="none" w:sz="0" w:space="0" w:color="auto"/>
                                            <w:right w:val="none" w:sz="0" w:space="0" w:color="auto"/>
                                          </w:divBdr>
                                        </w:div>
                                      </w:divsChild>
                                    </w:div>
                                    <w:div w:id="718478272">
                                      <w:marLeft w:val="0"/>
                                      <w:marRight w:val="0"/>
                                      <w:marTop w:val="0"/>
                                      <w:marBottom w:val="0"/>
                                      <w:divBdr>
                                        <w:top w:val="none" w:sz="0" w:space="0" w:color="auto"/>
                                        <w:left w:val="none" w:sz="0" w:space="0" w:color="auto"/>
                                        <w:bottom w:val="none" w:sz="0" w:space="0" w:color="auto"/>
                                        <w:right w:val="none" w:sz="0" w:space="0" w:color="auto"/>
                                      </w:divBdr>
                                      <w:divsChild>
                                        <w:div w:id="951475378">
                                          <w:marLeft w:val="0"/>
                                          <w:marRight w:val="0"/>
                                          <w:marTop w:val="0"/>
                                          <w:marBottom w:val="0"/>
                                          <w:divBdr>
                                            <w:top w:val="none" w:sz="0" w:space="0" w:color="auto"/>
                                            <w:left w:val="none" w:sz="0" w:space="0" w:color="auto"/>
                                            <w:bottom w:val="none" w:sz="0" w:space="0" w:color="auto"/>
                                            <w:right w:val="none" w:sz="0" w:space="0" w:color="auto"/>
                                          </w:divBdr>
                                        </w:div>
                                      </w:divsChild>
                                    </w:div>
                                    <w:div w:id="1663778514">
                                      <w:marLeft w:val="0"/>
                                      <w:marRight w:val="0"/>
                                      <w:marTop w:val="0"/>
                                      <w:marBottom w:val="0"/>
                                      <w:divBdr>
                                        <w:top w:val="none" w:sz="0" w:space="0" w:color="auto"/>
                                        <w:left w:val="none" w:sz="0" w:space="0" w:color="auto"/>
                                        <w:bottom w:val="none" w:sz="0" w:space="0" w:color="auto"/>
                                        <w:right w:val="none" w:sz="0" w:space="0" w:color="auto"/>
                                      </w:divBdr>
                                      <w:divsChild>
                                        <w:div w:id="744885798">
                                          <w:marLeft w:val="0"/>
                                          <w:marRight w:val="0"/>
                                          <w:marTop w:val="0"/>
                                          <w:marBottom w:val="0"/>
                                          <w:divBdr>
                                            <w:top w:val="none" w:sz="0" w:space="0" w:color="auto"/>
                                            <w:left w:val="none" w:sz="0" w:space="0" w:color="auto"/>
                                            <w:bottom w:val="none" w:sz="0" w:space="0" w:color="auto"/>
                                            <w:right w:val="none" w:sz="0" w:space="0" w:color="auto"/>
                                          </w:divBdr>
                                        </w:div>
                                      </w:divsChild>
                                    </w:div>
                                    <w:div w:id="886836203">
                                      <w:marLeft w:val="0"/>
                                      <w:marRight w:val="0"/>
                                      <w:marTop w:val="0"/>
                                      <w:marBottom w:val="0"/>
                                      <w:divBdr>
                                        <w:top w:val="none" w:sz="0" w:space="0" w:color="auto"/>
                                        <w:left w:val="none" w:sz="0" w:space="0" w:color="auto"/>
                                        <w:bottom w:val="none" w:sz="0" w:space="0" w:color="auto"/>
                                        <w:right w:val="none" w:sz="0" w:space="0" w:color="auto"/>
                                      </w:divBdr>
                                      <w:divsChild>
                                        <w:div w:id="262349494">
                                          <w:marLeft w:val="0"/>
                                          <w:marRight w:val="0"/>
                                          <w:marTop w:val="0"/>
                                          <w:marBottom w:val="0"/>
                                          <w:divBdr>
                                            <w:top w:val="none" w:sz="0" w:space="0" w:color="auto"/>
                                            <w:left w:val="none" w:sz="0" w:space="0" w:color="auto"/>
                                            <w:bottom w:val="none" w:sz="0" w:space="0" w:color="auto"/>
                                            <w:right w:val="none" w:sz="0" w:space="0" w:color="auto"/>
                                          </w:divBdr>
                                        </w:div>
                                      </w:divsChild>
                                    </w:div>
                                    <w:div w:id="1077901372">
                                      <w:marLeft w:val="0"/>
                                      <w:marRight w:val="0"/>
                                      <w:marTop w:val="0"/>
                                      <w:marBottom w:val="0"/>
                                      <w:divBdr>
                                        <w:top w:val="none" w:sz="0" w:space="0" w:color="auto"/>
                                        <w:left w:val="none" w:sz="0" w:space="0" w:color="auto"/>
                                        <w:bottom w:val="none" w:sz="0" w:space="0" w:color="auto"/>
                                        <w:right w:val="none" w:sz="0" w:space="0" w:color="auto"/>
                                      </w:divBdr>
                                      <w:divsChild>
                                        <w:div w:id="1062217439">
                                          <w:marLeft w:val="0"/>
                                          <w:marRight w:val="0"/>
                                          <w:marTop w:val="0"/>
                                          <w:marBottom w:val="0"/>
                                          <w:divBdr>
                                            <w:top w:val="none" w:sz="0" w:space="0" w:color="auto"/>
                                            <w:left w:val="none" w:sz="0" w:space="0" w:color="auto"/>
                                            <w:bottom w:val="none" w:sz="0" w:space="0" w:color="auto"/>
                                            <w:right w:val="none" w:sz="0" w:space="0" w:color="auto"/>
                                          </w:divBdr>
                                        </w:div>
                                      </w:divsChild>
                                    </w:div>
                                    <w:div w:id="1603606713">
                                      <w:marLeft w:val="0"/>
                                      <w:marRight w:val="0"/>
                                      <w:marTop w:val="0"/>
                                      <w:marBottom w:val="0"/>
                                      <w:divBdr>
                                        <w:top w:val="none" w:sz="0" w:space="0" w:color="auto"/>
                                        <w:left w:val="none" w:sz="0" w:space="0" w:color="auto"/>
                                        <w:bottom w:val="none" w:sz="0" w:space="0" w:color="auto"/>
                                        <w:right w:val="none" w:sz="0" w:space="0" w:color="auto"/>
                                      </w:divBdr>
                                      <w:divsChild>
                                        <w:div w:id="1121416229">
                                          <w:marLeft w:val="0"/>
                                          <w:marRight w:val="0"/>
                                          <w:marTop w:val="0"/>
                                          <w:marBottom w:val="0"/>
                                          <w:divBdr>
                                            <w:top w:val="none" w:sz="0" w:space="0" w:color="auto"/>
                                            <w:left w:val="none" w:sz="0" w:space="0" w:color="auto"/>
                                            <w:bottom w:val="none" w:sz="0" w:space="0" w:color="auto"/>
                                            <w:right w:val="none" w:sz="0" w:space="0" w:color="auto"/>
                                          </w:divBdr>
                                        </w:div>
                                      </w:divsChild>
                                    </w:div>
                                    <w:div w:id="1699432101">
                                      <w:marLeft w:val="0"/>
                                      <w:marRight w:val="0"/>
                                      <w:marTop w:val="0"/>
                                      <w:marBottom w:val="0"/>
                                      <w:divBdr>
                                        <w:top w:val="none" w:sz="0" w:space="0" w:color="auto"/>
                                        <w:left w:val="none" w:sz="0" w:space="0" w:color="auto"/>
                                        <w:bottom w:val="none" w:sz="0" w:space="0" w:color="auto"/>
                                        <w:right w:val="none" w:sz="0" w:space="0" w:color="auto"/>
                                      </w:divBdr>
                                      <w:divsChild>
                                        <w:div w:id="1938441003">
                                          <w:marLeft w:val="0"/>
                                          <w:marRight w:val="0"/>
                                          <w:marTop w:val="0"/>
                                          <w:marBottom w:val="0"/>
                                          <w:divBdr>
                                            <w:top w:val="none" w:sz="0" w:space="0" w:color="auto"/>
                                            <w:left w:val="none" w:sz="0" w:space="0" w:color="auto"/>
                                            <w:bottom w:val="none" w:sz="0" w:space="0" w:color="auto"/>
                                            <w:right w:val="none" w:sz="0" w:space="0" w:color="auto"/>
                                          </w:divBdr>
                                        </w:div>
                                      </w:divsChild>
                                    </w:div>
                                    <w:div w:id="932738103">
                                      <w:marLeft w:val="0"/>
                                      <w:marRight w:val="0"/>
                                      <w:marTop w:val="0"/>
                                      <w:marBottom w:val="0"/>
                                      <w:divBdr>
                                        <w:top w:val="none" w:sz="0" w:space="0" w:color="auto"/>
                                        <w:left w:val="none" w:sz="0" w:space="0" w:color="auto"/>
                                        <w:bottom w:val="none" w:sz="0" w:space="0" w:color="auto"/>
                                        <w:right w:val="none" w:sz="0" w:space="0" w:color="auto"/>
                                      </w:divBdr>
                                      <w:divsChild>
                                        <w:div w:id="1004671098">
                                          <w:marLeft w:val="0"/>
                                          <w:marRight w:val="0"/>
                                          <w:marTop w:val="0"/>
                                          <w:marBottom w:val="0"/>
                                          <w:divBdr>
                                            <w:top w:val="none" w:sz="0" w:space="0" w:color="auto"/>
                                            <w:left w:val="none" w:sz="0" w:space="0" w:color="auto"/>
                                            <w:bottom w:val="none" w:sz="0" w:space="0" w:color="auto"/>
                                            <w:right w:val="none" w:sz="0" w:space="0" w:color="auto"/>
                                          </w:divBdr>
                                        </w:div>
                                      </w:divsChild>
                                    </w:div>
                                    <w:div w:id="1187282713">
                                      <w:marLeft w:val="0"/>
                                      <w:marRight w:val="0"/>
                                      <w:marTop w:val="0"/>
                                      <w:marBottom w:val="0"/>
                                      <w:divBdr>
                                        <w:top w:val="none" w:sz="0" w:space="0" w:color="auto"/>
                                        <w:left w:val="none" w:sz="0" w:space="0" w:color="auto"/>
                                        <w:bottom w:val="none" w:sz="0" w:space="0" w:color="auto"/>
                                        <w:right w:val="none" w:sz="0" w:space="0" w:color="auto"/>
                                      </w:divBdr>
                                      <w:divsChild>
                                        <w:div w:id="290983468">
                                          <w:marLeft w:val="0"/>
                                          <w:marRight w:val="0"/>
                                          <w:marTop w:val="0"/>
                                          <w:marBottom w:val="0"/>
                                          <w:divBdr>
                                            <w:top w:val="none" w:sz="0" w:space="0" w:color="auto"/>
                                            <w:left w:val="none" w:sz="0" w:space="0" w:color="auto"/>
                                            <w:bottom w:val="none" w:sz="0" w:space="0" w:color="auto"/>
                                            <w:right w:val="none" w:sz="0" w:space="0" w:color="auto"/>
                                          </w:divBdr>
                                        </w:div>
                                      </w:divsChild>
                                    </w:div>
                                    <w:div w:id="912933625">
                                      <w:marLeft w:val="0"/>
                                      <w:marRight w:val="0"/>
                                      <w:marTop w:val="0"/>
                                      <w:marBottom w:val="0"/>
                                      <w:divBdr>
                                        <w:top w:val="none" w:sz="0" w:space="0" w:color="auto"/>
                                        <w:left w:val="none" w:sz="0" w:space="0" w:color="auto"/>
                                        <w:bottom w:val="none" w:sz="0" w:space="0" w:color="auto"/>
                                        <w:right w:val="none" w:sz="0" w:space="0" w:color="auto"/>
                                      </w:divBdr>
                                      <w:divsChild>
                                        <w:div w:id="2107922836">
                                          <w:marLeft w:val="0"/>
                                          <w:marRight w:val="0"/>
                                          <w:marTop w:val="0"/>
                                          <w:marBottom w:val="0"/>
                                          <w:divBdr>
                                            <w:top w:val="none" w:sz="0" w:space="0" w:color="auto"/>
                                            <w:left w:val="none" w:sz="0" w:space="0" w:color="auto"/>
                                            <w:bottom w:val="none" w:sz="0" w:space="0" w:color="auto"/>
                                            <w:right w:val="none" w:sz="0" w:space="0" w:color="auto"/>
                                          </w:divBdr>
                                        </w:div>
                                      </w:divsChild>
                                    </w:div>
                                    <w:div w:id="1928881541">
                                      <w:marLeft w:val="0"/>
                                      <w:marRight w:val="0"/>
                                      <w:marTop w:val="0"/>
                                      <w:marBottom w:val="0"/>
                                      <w:divBdr>
                                        <w:top w:val="none" w:sz="0" w:space="0" w:color="auto"/>
                                        <w:left w:val="none" w:sz="0" w:space="0" w:color="auto"/>
                                        <w:bottom w:val="none" w:sz="0" w:space="0" w:color="auto"/>
                                        <w:right w:val="none" w:sz="0" w:space="0" w:color="auto"/>
                                      </w:divBdr>
                                      <w:divsChild>
                                        <w:div w:id="1861970047">
                                          <w:marLeft w:val="0"/>
                                          <w:marRight w:val="0"/>
                                          <w:marTop w:val="0"/>
                                          <w:marBottom w:val="0"/>
                                          <w:divBdr>
                                            <w:top w:val="none" w:sz="0" w:space="0" w:color="auto"/>
                                            <w:left w:val="none" w:sz="0" w:space="0" w:color="auto"/>
                                            <w:bottom w:val="none" w:sz="0" w:space="0" w:color="auto"/>
                                            <w:right w:val="none" w:sz="0" w:space="0" w:color="auto"/>
                                          </w:divBdr>
                                        </w:div>
                                      </w:divsChild>
                                    </w:div>
                                    <w:div w:id="1777871228">
                                      <w:marLeft w:val="0"/>
                                      <w:marRight w:val="0"/>
                                      <w:marTop w:val="0"/>
                                      <w:marBottom w:val="0"/>
                                      <w:divBdr>
                                        <w:top w:val="none" w:sz="0" w:space="0" w:color="auto"/>
                                        <w:left w:val="none" w:sz="0" w:space="0" w:color="auto"/>
                                        <w:bottom w:val="none" w:sz="0" w:space="0" w:color="auto"/>
                                        <w:right w:val="none" w:sz="0" w:space="0" w:color="auto"/>
                                      </w:divBdr>
                                      <w:divsChild>
                                        <w:div w:id="1290550532">
                                          <w:marLeft w:val="0"/>
                                          <w:marRight w:val="0"/>
                                          <w:marTop w:val="0"/>
                                          <w:marBottom w:val="0"/>
                                          <w:divBdr>
                                            <w:top w:val="none" w:sz="0" w:space="0" w:color="auto"/>
                                            <w:left w:val="none" w:sz="0" w:space="0" w:color="auto"/>
                                            <w:bottom w:val="none" w:sz="0" w:space="0" w:color="auto"/>
                                            <w:right w:val="none" w:sz="0" w:space="0" w:color="auto"/>
                                          </w:divBdr>
                                        </w:div>
                                      </w:divsChild>
                                    </w:div>
                                    <w:div w:id="1126433184">
                                      <w:marLeft w:val="0"/>
                                      <w:marRight w:val="0"/>
                                      <w:marTop w:val="0"/>
                                      <w:marBottom w:val="0"/>
                                      <w:divBdr>
                                        <w:top w:val="none" w:sz="0" w:space="0" w:color="auto"/>
                                        <w:left w:val="none" w:sz="0" w:space="0" w:color="auto"/>
                                        <w:bottom w:val="none" w:sz="0" w:space="0" w:color="auto"/>
                                        <w:right w:val="none" w:sz="0" w:space="0" w:color="auto"/>
                                      </w:divBdr>
                                      <w:divsChild>
                                        <w:div w:id="265231200">
                                          <w:marLeft w:val="0"/>
                                          <w:marRight w:val="0"/>
                                          <w:marTop w:val="0"/>
                                          <w:marBottom w:val="0"/>
                                          <w:divBdr>
                                            <w:top w:val="none" w:sz="0" w:space="0" w:color="auto"/>
                                            <w:left w:val="none" w:sz="0" w:space="0" w:color="auto"/>
                                            <w:bottom w:val="none" w:sz="0" w:space="0" w:color="auto"/>
                                            <w:right w:val="none" w:sz="0" w:space="0" w:color="auto"/>
                                          </w:divBdr>
                                        </w:div>
                                      </w:divsChild>
                                    </w:div>
                                    <w:div w:id="214049374">
                                      <w:marLeft w:val="0"/>
                                      <w:marRight w:val="0"/>
                                      <w:marTop w:val="0"/>
                                      <w:marBottom w:val="0"/>
                                      <w:divBdr>
                                        <w:top w:val="none" w:sz="0" w:space="0" w:color="auto"/>
                                        <w:left w:val="none" w:sz="0" w:space="0" w:color="auto"/>
                                        <w:bottom w:val="none" w:sz="0" w:space="0" w:color="auto"/>
                                        <w:right w:val="none" w:sz="0" w:space="0" w:color="auto"/>
                                      </w:divBdr>
                                      <w:divsChild>
                                        <w:div w:id="1638294435">
                                          <w:marLeft w:val="0"/>
                                          <w:marRight w:val="0"/>
                                          <w:marTop w:val="0"/>
                                          <w:marBottom w:val="0"/>
                                          <w:divBdr>
                                            <w:top w:val="none" w:sz="0" w:space="0" w:color="auto"/>
                                            <w:left w:val="none" w:sz="0" w:space="0" w:color="auto"/>
                                            <w:bottom w:val="none" w:sz="0" w:space="0" w:color="auto"/>
                                            <w:right w:val="none" w:sz="0" w:space="0" w:color="auto"/>
                                          </w:divBdr>
                                        </w:div>
                                      </w:divsChild>
                                    </w:div>
                                    <w:div w:id="1889534251">
                                      <w:marLeft w:val="0"/>
                                      <w:marRight w:val="0"/>
                                      <w:marTop w:val="0"/>
                                      <w:marBottom w:val="0"/>
                                      <w:divBdr>
                                        <w:top w:val="none" w:sz="0" w:space="0" w:color="auto"/>
                                        <w:left w:val="none" w:sz="0" w:space="0" w:color="auto"/>
                                        <w:bottom w:val="none" w:sz="0" w:space="0" w:color="auto"/>
                                        <w:right w:val="none" w:sz="0" w:space="0" w:color="auto"/>
                                      </w:divBdr>
                                      <w:divsChild>
                                        <w:div w:id="2034456178">
                                          <w:marLeft w:val="0"/>
                                          <w:marRight w:val="0"/>
                                          <w:marTop w:val="0"/>
                                          <w:marBottom w:val="0"/>
                                          <w:divBdr>
                                            <w:top w:val="none" w:sz="0" w:space="0" w:color="auto"/>
                                            <w:left w:val="none" w:sz="0" w:space="0" w:color="auto"/>
                                            <w:bottom w:val="none" w:sz="0" w:space="0" w:color="auto"/>
                                            <w:right w:val="none" w:sz="0" w:space="0" w:color="auto"/>
                                          </w:divBdr>
                                        </w:div>
                                      </w:divsChild>
                                    </w:div>
                                    <w:div w:id="673997613">
                                      <w:marLeft w:val="0"/>
                                      <w:marRight w:val="0"/>
                                      <w:marTop w:val="0"/>
                                      <w:marBottom w:val="0"/>
                                      <w:divBdr>
                                        <w:top w:val="none" w:sz="0" w:space="0" w:color="auto"/>
                                        <w:left w:val="none" w:sz="0" w:space="0" w:color="auto"/>
                                        <w:bottom w:val="none" w:sz="0" w:space="0" w:color="auto"/>
                                        <w:right w:val="none" w:sz="0" w:space="0" w:color="auto"/>
                                      </w:divBdr>
                                      <w:divsChild>
                                        <w:div w:id="1411391308">
                                          <w:marLeft w:val="0"/>
                                          <w:marRight w:val="0"/>
                                          <w:marTop w:val="0"/>
                                          <w:marBottom w:val="0"/>
                                          <w:divBdr>
                                            <w:top w:val="none" w:sz="0" w:space="0" w:color="auto"/>
                                            <w:left w:val="none" w:sz="0" w:space="0" w:color="auto"/>
                                            <w:bottom w:val="none" w:sz="0" w:space="0" w:color="auto"/>
                                            <w:right w:val="none" w:sz="0" w:space="0" w:color="auto"/>
                                          </w:divBdr>
                                        </w:div>
                                      </w:divsChild>
                                    </w:div>
                                    <w:div w:id="1612857391">
                                      <w:marLeft w:val="0"/>
                                      <w:marRight w:val="0"/>
                                      <w:marTop w:val="0"/>
                                      <w:marBottom w:val="0"/>
                                      <w:divBdr>
                                        <w:top w:val="none" w:sz="0" w:space="0" w:color="auto"/>
                                        <w:left w:val="none" w:sz="0" w:space="0" w:color="auto"/>
                                        <w:bottom w:val="none" w:sz="0" w:space="0" w:color="auto"/>
                                        <w:right w:val="none" w:sz="0" w:space="0" w:color="auto"/>
                                      </w:divBdr>
                                      <w:divsChild>
                                        <w:div w:id="1381829715">
                                          <w:marLeft w:val="0"/>
                                          <w:marRight w:val="0"/>
                                          <w:marTop w:val="0"/>
                                          <w:marBottom w:val="0"/>
                                          <w:divBdr>
                                            <w:top w:val="none" w:sz="0" w:space="0" w:color="auto"/>
                                            <w:left w:val="none" w:sz="0" w:space="0" w:color="auto"/>
                                            <w:bottom w:val="none" w:sz="0" w:space="0" w:color="auto"/>
                                            <w:right w:val="none" w:sz="0" w:space="0" w:color="auto"/>
                                          </w:divBdr>
                                        </w:div>
                                      </w:divsChild>
                                    </w:div>
                                    <w:div w:id="1088619176">
                                      <w:marLeft w:val="0"/>
                                      <w:marRight w:val="0"/>
                                      <w:marTop w:val="0"/>
                                      <w:marBottom w:val="0"/>
                                      <w:divBdr>
                                        <w:top w:val="none" w:sz="0" w:space="0" w:color="auto"/>
                                        <w:left w:val="none" w:sz="0" w:space="0" w:color="auto"/>
                                        <w:bottom w:val="none" w:sz="0" w:space="0" w:color="auto"/>
                                        <w:right w:val="none" w:sz="0" w:space="0" w:color="auto"/>
                                      </w:divBdr>
                                      <w:divsChild>
                                        <w:div w:id="1890066806">
                                          <w:marLeft w:val="0"/>
                                          <w:marRight w:val="0"/>
                                          <w:marTop w:val="0"/>
                                          <w:marBottom w:val="0"/>
                                          <w:divBdr>
                                            <w:top w:val="none" w:sz="0" w:space="0" w:color="auto"/>
                                            <w:left w:val="none" w:sz="0" w:space="0" w:color="auto"/>
                                            <w:bottom w:val="none" w:sz="0" w:space="0" w:color="auto"/>
                                            <w:right w:val="none" w:sz="0" w:space="0" w:color="auto"/>
                                          </w:divBdr>
                                        </w:div>
                                      </w:divsChild>
                                    </w:div>
                                    <w:div w:id="490025362">
                                      <w:marLeft w:val="0"/>
                                      <w:marRight w:val="0"/>
                                      <w:marTop w:val="0"/>
                                      <w:marBottom w:val="0"/>
                                      <w:divBdr>
                                        <w:top w:val="none" w:sz="0" w:space="0" w:color="auto"/>
                                        <w:left w:val="none" w:sz="0" w:space="0" w:color="auto"/>
                                        <w:bottom w:val="none" w:sz="0" w:space="0" w:color="auto"/>
                                        <w:right w:val="none" w:sz="0" w:space="0" w:color="auto"/>
                                      </w:divBdr>
                                      <w:divsChild>
                                        <w:div w:id="14769132">
                                          <w:marLeft w:val="0"/>
                                          <w:marRight w:val="0"/>
                                          <w:marTop w:val="0"/>
                                          <w:marBottom w:val="0"/>
                                          <w:divBdr>
                                            <w:top w:val="none" w:sz="0" w:space="0" w:color="auto"/>
                                            <w:left w:val="none" w:sz="0" w:space="0" w:color="auto"/>
                                            <w:bottom w:val="none" w:sz="0" w:space="0" w:color="auto"/>
                                            <w:right w:val="none" w:sz="0" w:space="0" w:color="auto"/>
                                          </w:divBdr>
                                        </w:div>
                                      </w:divsChild>
                                    </w:div>
                                    <w:div w:id="1118185863">
                                      <w:marLeft w:val="0"/>
                                      <w:marRight w:val="0"/>
                                      <w:marTop w:val="0"/>
                                      <w:marBottom w:val="0"/>
                                      <w:divBdr>
                                        <w:top w:val="none" w:sz="0" w:space="0" w:color="auto"/>
                                        <w:left w:val="none" w:sz="0" w:space="0" w:color="auto"/>
                                        <w:bottom w:val="none" w:sz="0" w:space="0" w:color="auto"/>
                                        <w:right w:val="none" w:sz="0" w:space="0" w:color="auto"/>
                                      </w:divBdr>
                                      <w:divsChild>
                                        <w:div w:id="1151168134">
                                          <w:marLeft w:val="0"/>
                                          <w:marRight w:val="0"/>
                                          <w:marTop w:val="0"/>
                                          <w:marBottom w:val="0"/>
                                          <w:divBdr>
                                            <w:top w:val="none" w:sz="0" w:space="0" w:color="auto"/>
                                            <w:left w:val="none" w:sz="0" w:space="0" w:color="auto"/>
                                            <w:bottom w:val="none" w:sz="0" w:space="0" w:color="auto"/>
                                            <w:right w:val="none" w:sz="0" w:space="0" w:color="auto"/>
                                          </w:divBdr>
                                        </w:div>
                                      </w:divsChild>
                                    </w:div>
                                    <w:div w:id="722562824">
                                      <w:marLeft w:val="0"/>
                                      <w:marRight w:val="0"/>
                                      <w:marTop w:val="0"/>
                                      <w:marBottom w:val="0"/>
                                      <w:divBdr>
                                        <w:top w:val="none" w:sz="0" w:space="0" w:color="auto"/>
                                        <w:left w:val="none" w:sz="0" w:space="0" w:color="auto"/>
                                        <w:bottom w:val="none" w:sz="0" w:space="0" w:color="auto"/>
                                        <w:right w:val="none" w:sz="0" w:space="0" w:color="auto"/>
                                      </w:divBdr>
                                      <w:divsChild>
                                        <w:div w:id="812872907">
                                          <w:marLeft w:val="0"/>
                                          <w:marRight w:val="0"/>
                                          <w:marTop w:val="0"/>
                                          <w:marBottom w:val="0"/>
                                          <w:divBdr>
                                            <w:top w:val="none" w:sz="0" w:space="0" w:color="auto"/>
                                            <w:left w:val="none" w:sz="0" w:space="0" w:color="auto"/>
                                            <w:bottom w:val="none" w:sz="0" w:space="0" w:color="auto"/>
                                            <w:right w:val="none" w:sz="0" w:space="0" w:color="auto"/>
                                          </w:divBdr>
                                        </w:div>
                                      </w:divsChild>
                                    </w:div>
                                    <w:div w:id="147017067">
                                      <w:marLeft w:val="0"/>
                                      <w:marRight w:val="0"/>
                                      <w:marTop w:val="0"/>
                                      <w:marBottom w:val="0"/>
                                      <w:divBdr>
                                        <w:top w:val="none" w:sz="0" w:space="0" w:color="auto"/>
                                        <w:left w:val="none" w:sz="0" w:space="0" w:color="auto"/>
                                        <w:bottom w:val="none" w:sz="0" w:space="0" w:color="auto"/>
                                        <w:right w:val="none" w:sz="0" w:space="0" w:color="auto"/>
                                      </w:divBdr>
                                      <w:divsChild>
                                        <w:div w:id="912201773">
                                          <w:marLeft w:val="0"/>
                                          <w:marRight w:val="0"/>
                                          <w:marTop w:val="0"/>
                                          <w:marBottom w:val="0"/>
                                          <w:divBdr>
                                            <w:top w:val="none" w:sz="0" w:space="0" w:color="auto"/>
                                            <w:left w:val="none" w:sz="0" w:space="0" w:color="auto"/>
                                            <w:bottom w:val="none" w:sz="0" w:space="0" w:color="auto"/>
                                            <w:right w:val="none" w:sz="0" w:space="0" w:color="auto"/>
                                          </w:divBdr>
                                        </w:div>
                                      </w:divsChild>
                                    </w:div>
                                    <w:div w:id="1356468392">
                                      <w:marLeft w:val="0"/>
                                      <w:marRight w:val="0"/>
                                      <w:marTop w:val="0"/>
                                      <w:marBottom w:val="0"/>
                                      <w:divBdr>
                                        <w:top w:val="none" w:sz="0" w:space="0" w:color="auto"/>
                                        <w:left w:val="none" w:sz="0" w:space="0" w:color="auto"/>
                                        <w:bottom w:val="none" w:sz="0" w:space="0" w:color="auto"/>
                                        <w:right w:val="none" w:sz="0" w:space="0" w:color="auto"/>
                                      </w:divBdr>
                                      <w:divsChild>
                                        <w:div w:id="565577884">
                                          <w:marLeft w:val="0"/>
                                          <w:marRight w:val="0"/>
                                          <w:marTop w:val="0"/>
                                          <w:marBottom w:val="0"/>
                                          <w:divBdr>
                                            <w:top w:val="none" w:sz="0" w:space="0" w:color="auto"/>
                                            <w:left w:val="none" w:sz="0" w:space="0" w:color="auto"/>
                                            <w:bottom w:val="none" w:sz="0" w:space="0" w:color="auto"/>
                                            <w:right w:val="none" w:sz="0" w:space="0" w:color="auto"/>
                                          </w:divBdr>
                                        </w:div>
                                      </w:divsChild>
                                    </w:div>
                                    <w:div w:id="1863206080">
                                      <w:marLeft w:val="0"/>
                                      <w:marRight w:val="0"/>
                                      <w:marTop w:val="0"/>
                                      <w:marBottom w:val="0"/>
                                      <w:divBdr>
                                        <w:top w:val="none" w:sz="0" w:space="0" w:color="auto"/>
                                        <w:left w:val="none" w:sz="0" w:space="0" w:color="auto"/>
                                        <w:bottom w:val="none" w:sz="0" w:space="0" w:color="auto"/>
                                        <w:right w:val="none" w:sz="0" w:space="0" w:color="auto"/>
                                      </w:divBdr>
                                      <w:divsChild>
                                        <w:div w:id="335349840">
                                          <w:marLeft w:val="0"/>
                                          <w:marRight w:val="0"/>
                                          <w:marTop w:val="0"/>
                                          <w:marBottom w:val="0"/>
                                          <w:divBdr>
                                            <w:top w:val="none" w:sz="0" w:space="0" w:color="auto"/>
                                            <w:left w:val="none" w:sz="0" w:space="0" w:color="auto"/>
                                            <w:bottom w:val="none" w:sz="0" w:space="0" w:color="auto"/>
                                            <w:right w:val="none" w:sz="0" w:space="0" w:color="auto"/>
                                          </w:divBdr>
                                        </w:div>
                                      </w:divsChild>
                                    </w:div>
                                    <w:div w:id="1780760855">
                                      <w:marLeft w:val="0"/>
                                      <w:marRight w:val="0"/>
                                      <w:marTop w:val="0"/>
                                      <w:marBottom w:val="0"/>
                                      <w:divBdr>
                                        <w:top w:val="none" w:sz="0" w:space="0" w:color="auto"/>
                                        <w:left w:val="none" w:sz="0" w:space="0" w:color="auto"/>
                                        <w:bottom w:val="none" w:sz="0" w:space="0" w:color="auto"/>
                                        <w:right w:val="none" w:sz="0" w:space="0" w:color="auto"/>
                                      </w:divBdr>
                                      <w:divsChild>
                                        <w:div w:id="598222887">
                                          <w:marLeft w:val="0"/>
                                          <w:marRight w:val="0"/>
                                          <w:marTop w:val="0"/>
                                          <w:marBottom w:val="0"/>
                                          <w:divBdr>
                                            <w:top w:val="none" w:sz="0" w:space="0" w:color="auto"/>
                                            <w:left w:val="none" w:sz="0" w:space="0" w:color="auto"/>
                                            <w:bottom w:val="none" w:sz="0" w:space="0" w:color="auto"/>
                                            <w:right w:val="none" w:sz="0" w:space="0" w:color="auto"/>
                                          </w:divBdr>
                                        </w:div>
                                      </w:divsChild>
                                    </w:div>
                                    <w:div w:id="642464199">
                                      <w:marLeft w:val="0"/>
                                      <w:marRight w:val="0"/>
                                      <w:marTop w:val="0"/>
                                      <w:marBottom w:val="0"/>
                                      <w:divBdr>
                                        <w:top w:val="none" w:sz="0" w:space="0" w:color="auto"/>
                                        <w:left w:val="none" w:sz="0" w:space="0" w:color="auto"/>
                                        <w:bottom w:val="none" w:sz="0" w:space="0" w:color="auto"/>
                                        <w:right w:val="none" w:sz="0" w:space="0" w:color="auto"/>
                                      </w:divBdr>
                                      <w:divsChild>
                                        <w:div w:id="924917253">
                                          <w:marLeft w:val="0"/>
                                          <w:marRight w:val="0"/>
                                          <w:marTop w:val="0"/>
                                          <w:marBottom w:val="0"/>
                                          <w:divBdr>
                                            <w:top w:val="none" w:sz="0" w:space="0" w:color="auto"/>
                                            <w:left w:val="none" w:sz="0" w:space="0" w:color="auto"/>
                                            <w:bottom w:val="none" w:sz="0" w:space="0" w:color="auto"/>
                                            <w:right w:val="none" w:sz="0" w:space="0" w:color="auto"/>
                                          </w:divBdr>
                                        </w:div>
                                      </w:divsChild>
                                    </w:div>
                                    <w:div w:id="195167657">
                                      <w:marLeft w:val="0"/>
                                      <w:marRight w:val="0"/>
                                      <w:marTop w:val="0"/>
                                      <w:marBottom w:val="0"/>
                                      <w:divBdr>
                                        <w:top w:val="none" w:sz="0" w:space="0" w:color="auto"/>
                                        <w:left w:val="none" w:sz="0" w:space="0" w:color="auto"/>
                                        <w:bottom w:val="none" w:sz="0" w:space="0" w:color="auto"/>
                                        <w:right w:val="none" w:sz="0" w:space="0" w:color="auto"/>
                                      </w:divBdr>
                                      <w:divsChild>
                                        <w:div w:id="371921958">
                                          <w:marLeft w:val="0"/>
                                          <w:marRight w:val="0"/>
                                          <w:marTop w:val="0"/>
                                          <w:marBottom w:val="0"/>
                                          <w:divBdr>
                                            <w:top w:val="none" w:sz="0" w:space="0" w:color="auto"/>
                                            <w:left w:val="none" w:sz="0" w:space="0" w:color="auto"/>
                                            <w:bottom w:val="none" w:sz="0" w:space="0" w:color="auto"/>
                                            <w:right w:val="none" w:sz="0" w:space="0" w:color="auto"/>
                                          </w:divBdr>
                                        </w:div>
                                      </w:divsChild>
                                    </w:div>
                                    <w:div w:id="1464420916">
                                      <w:marLeft w:val="0"/>
                                      <w:marRight w:val="0"/>
                                      <w:marTop w:val="0"/>
                                      <w:marBottom w:val="0"/>
                                      <w:divBdr>
                                        <w:top w:val="none" w:sz="0" w:space="0" w:color="auto"/>
                                        <w:left w:val="none" w:sz="0" w:space="0" w:color="auto"/>
                                        <w:bottom w:val="none" w:sz="0" w:space="0" w:color="auto"/>
                                        <w:right w:val="none" w:sz="0" w:space="0" w:color="auto"/>
                                      </w:divBdr>
                                      <w:divsChild>
                                        <w:div w:id="494804669">
                                          <w:marLeft w:val="0"/>
                                          <w:marRight w:val="0"/>
                                          <w:marTop w:val="0"/>
                                          <w:marBottom w:val="0"/>
                                          <w:divBdr>
                                            <w:top w:val="none" w:sz="0" w:space="0" w:color="auto"/>
                                            <w:left w:val="none" w:sz="0" w:space="0" w:color="auto"/>
                                            <w:bottom w:val="none" w:sz="0" w:space="0" w:color="auto"/>
                                            <w:right w:val="none" w:sz="0" w:space="0" w:color="auto"/>
                                          </w:divBdr>
                                        </w:div>
                                      </w:divsChild>
                                    </w:div>
                                    <w:div w:id="1214930309">
                                      <w:marLeft w:val="0"/>
                                      <w:marRight w:val="0"/>
                                      <w:marTop w:val="0"/>
                                      <w:marBottom w:val="0"/>
                                      <w:divBdr>
                                        <w:top w:val="none" w:sz="0" w:space="0" w:color="auto"/>
                                        <w:left w:val="none" w:sz="0" w:space="0" w:color="auto"/>
                                        <w:bottom w:val="none" w:sz="0" w:space="0" w:color="auto"/>
                                        <w:right w:val="none" w:sz="0" w:space="0" w:color="auto"/>
                                      </w:divBdr>
                                      <w:divsChild>
                                        <w:div w:id="10293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61301">
          <w:marLeft w:val="0"/>
          <w:marRight w:val="0"/>
          <w:marTop w:val="0"/>
          <w:marBottom w:val="0"/>
          <w:divBdr>
            <w:top w:val="none" w:sz="0" w:space="0" w:color="auto"/>
            <w:left w:val="none" w:sz="0" w:space="0" w:color="auto"/>
            <w:bottom w:val="none" w:sz="0" w:space="0" w:color="auto"/>
            <w:right w:val="none" w:sz="0" w:space="0" w:color="auto"/>
          </w:divBdr>
          <w:divsChild>
            <w:div w:id="55396648">
              <w:marLeft w:val="0"/>
              <w:marRight w:val="0"/>
              <w:marTop w:val="0"/>
              <w:marBottom w:val="0"/>
              <w:divBdr>
                <w:top w:val="none" w:sz="0" w:space="0" w:color="auto"/>
                <w:left w:val="none" w:sz="0" w:space="0" w:color="auto"/>
                <w:bottom w:val="none" w:sz="0" w:space="0" w:color="auto"/>
                <w:right w:val="none" w:sz="0" w:space="0" w:color="auto"/>
              </w:divBdr>
              <w:divsChild>
                <w:div w:id="699860779">
                  <w:marLeft w:val="0"/>
                  <w:marRight w:val="0"/>
                  <w:marTop w:val="0"/>
                  <w:marBottom w:val="0"/>
                  <w:divBdr>
                    <w:top w:val="none" w:sz="0" w:space="0" w:color="auto"/>
                    <w:left w:val="none" w:sz="0" w:space="0" w:color="auto"/>
                    <w:bottom w:val="none" w:sz="0" w:space="0" w:color="auto"/>
                    <w:right w:val="none" w:sz="0" w:space="0" w:color="auto"/>
                  </w:divBdr>
                  <w:divsChild>
                    <w:div w:id="179123655">
                      <w:marLeft w:val="0"/>
                      <w:marRight w:val="0"/>
                      <w:marTop w:val="0"/>
                      <w:marBottom w:val="0"/>
                      <w:divBdr>
                        <w:top w:val="none" w:sz="0" w:space="0" w:color="auto"/>
                        <w:left w:val="none" w:sz="0" w:space="0" w:color="auto"/>
                        <w:bottom w:val="none" w:sz="0" w:space="0" w:color="auto"/>
                        <w:right w:val="none" w:sz="0" w:space="0" w:color="auto"/>
                      </w:divBdr>
                      <w:divsChild>
                        <w:div w:id="1288510826">
                          <w:marLeft w:val="0"/>
                          <w:marRight w:val="0"/>
                          <w:marTop w:val="0"/>
                          <w:marBottom w:val="0"/>
                          <w:divBdr>
                            <w:top w:val="none" w:sz="0" w:space="0" w:color="auto"/>
                            <w:left w:val="none" w:sz="0" w:space="0" w:color="auto"/>
                            <w:bottom w:val="none" w:sz="0" w:space="0" w:color="auto"/>
                            <w:right w:val="none" w:sz="0" w:space="0" w:color="auto"/>
                          </w:divBdr>
                          <w:divsChild>
                            <w:div w:id="1379357567">
                              <w:marLeft w:val="0"/>
                              <w:marRight w:val="0"/>
                              <w:marTop w:val="0"/>
                              <w:marBottom w:val="0"/>
                              <w:divBdr>
                                <w:top w:val="none" w:sz="0" w:space="0" w:color="auto"/>
                                <w:left w:val="none" w:sz="0" w:space="0" w:color="auto"/>
                                <w:bottom w:val="none" w:sz="0" w:space="0" w:color="auto"/>
                                <w:right w:val="none" w:sz="0" w:space="0" w:color="auto"/>
                              </w:divBdr>
                              <w:divsChild>
                                <w:div w:id="177794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327373">
      <w:bodyDiv w:val="1"/>
      <w:marLeft w:val="0"/>
      <w:marRight w:val="0"/>
      <w:marTop w:val="0"/>
      <w:marBottom w:val="0"/>
      <w:divBdr>
        <w:top w:val="none" w:sz="0" w:space="0" w:color="auto"/>
        <w:left w:val="none" w:sz="0" w:space="0" w:color="auto"/>
        <w:bottom w:val="none" w:sz="0" w:space="0" w:color="auto"/>
        <w:right w:val="none" w:sz="0" w:space="0" w:color="auto"/>
      </w:divBdr>
    </w:div>
    <w:div w:id="1869222128">
      <w:bodyDiv w:val="1"/>
      <w:marLeft w:val="0"/>
      <w:marRight w:val="0"/>
      <w:marTop w:val="0"/>
      <w:marBottom w:val="0"/>
      <w:divBdr>
        <w:top w:val="none" w:sz="0" w:space="0" w:color="auto"/>
        <w:left w:val="none" w:sz="0" w:space="0" w:color="auto"/>
        <w:bottom w:val="none" w:sz="0" w:space="0" w:color="auto"/>
        <w:right w:val="none" w:sz="0" w:space="0" w:color="auto"/>
      </w:divBdr>
    </w:div>
    <w:div w:id="1940600598">
      <w:bodyDiv w:val="1"/>
      <w:marLeft w:val="0"/>
      <w:marRight w:val="0"/>
      <w:marTop w:val="0"/>
      <w:marBottom w:val="0"/>
      <w:divBdr>
        <w:top w:val="none" w:sz="0" w:space="0" w:color="auto"/>
        <w:left w:val="none" w:sz="0" w:space="0" w:color="auto"/>
        <w:bottom w:val="none" w:sz="0" w:space="0" w:color="auto"/>
        <w:right w:val="none" w:sz="0" w:space="0" w:color="auto"/>
      </w:divBdr>
    </w:div>
    <w:div w:id="1966890221">
      <w:bodyDiv w:val="1"/>
      <w:marLeft w:val="0"/>
      <w:marRight w:val="0"/>
      <w:marTop w:val="0"/>
      <w:marBottom w:val="0"/>
      <w:divBdr>
        <w:top w:val="none" w:sz="0" w:space="0" w:color="auto"/>
        <w:left w:val="none" w:sz="0" w:space="0" w:color="auto"/>
        <w:bottom w:val="none" w:sz="0" w:space="0" w:color="auto"/>
        <w:right w:val="none" w:sz="0" w:space="0" w:color="auto"/>
      </w:divBdr>
    </w:div>
    <w:div w:id="2018460381">
      <w:bodyDiv w:val="1"/>
      <w:marLeft w:val="0"/>
      <w:marRight w:val="0"/>
      <w:marTop w:val="0"/>
      <w:marBottom w:val="0"/>
      <w:divBdr>
        <w:top w:val="none" w:sz="0" w:space="0" w:color="auto"/>
        <w:left w:val="none" w:sz="0" w:space="0" w:color="auto"/>
        <w:bottom w:val="none" w:sz="0" w:space="0" w:color="auto"/>
        <w:right w:val="none" w:sz="0" w:space="0" w:color="auto"/>
      </w:divBdr>
    </w:div>
    <w:div w:id="2032415331">
      <w:bodyDiv w:val="1"/>
      <w:marLeft w:val="0"/>
      <w:marRight w:val="0"/>
      <w:marTop w:val="0"/>
      <w:marBottom w:val="0"/>
      <w:divBdr>
        <w:top w:val="none" w:sz="0" w:space="0" w:color="auto"/>
        <w:left w:val="none" w:sz="0" w:space="0" w:color="auto"/>
        <w:bottom w:val="none" w:sz="0" w:space="0" w:color="auto"/>
        <w:right w:val="none" w:sz="0" w:space="0" w:color="auto"/>
      </w:divBdr>
    </w:div>
    <w:div w:id="2035181451">
      <w:bodyDiv w:val="1"/>
      <w:marLeft w:val="0"/>
      <w:marRight w:val="0"/>
      <w:marTop w:val="0"/>
      <w:marBottom w:val="0"/>
      <w:divBdr>
        <w:top w:val="none" w:sz="0" w:space="0" w:color="auto"/>
        <w:left w:val="none" w:sz="0" w:space="0" w:color="auto"/>
        <w:bottom w:val="none" w:sz="0" w:space="0" w:color="auto"/>
        <w:right w:val="none" w:sz="0" w:space="0" w:color="auto"/>
      </w:divBdr>
    </w:div>
    <w:div w:id="2057192567">
      <w:bodyDiv w:val="1"/>
      <w:marLeft w:val="0"/>
      <w:marRight w:val="0"/>
      <w:marTop w:val="0"/>
      <w:marBottom w:val="0"/>
      <w:divBdr>
        <w:top w:val="none" w:sz="0" w:space="0" w:color="auto"/>
        <w:left w:val="none" w:sz="0" w:space="0" w:color="auto"/>
        <w:bottom w:val="none" w:sz="0" w:space="0" w:color="auto"/>
        <w:right w:val="none" w:sz="0" w:space="0" w:color="auto"/>
      </w:divBdr>
      <w:divsChild>
        <w:div w:id="10747366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954879">
      <w:bodyDiv w:val="1"/>
      <w:marLeft w:val="0"/>
      <w:marRight w:val="0"/>
      <w:marTop w:val="0"/>
      <w:marBottom w:val="0"/>
      <w:divBdr>
        <w:top w:val="none" w:sz="0" w:space="0" w:color="auto"/>
        <w:left w:val="none" w:sz="0" w:space="0" w:color="auto"/>
        <w:bottom w:val="none" w:sz="0" w:space="0" w:color="auto"/>
        <w:right w:val="none" w:sz="0" w:space="0" w:color="auto"/>
      </w:divBdr>
    </w:div>
    <w:div w:id="2106726599">
      <w:bodyDiv w:val="1"/>
      <w:marLeft w:val="0"/>
      <w:marRight w:val="0"/>
      <w:marTop w:val="0"/>
      <w:marBottom w:val="0"/>
      <w:divBdr>
        <w:top w:val="none" w:sz="0" w:space="0" w:color="auto"/>
        <w:left w:val="none" w:sz="0" w:space="0" w:color="auto"/>
        <w:bottom w:val="none" w:sz="0" w:space="0" w:color="auto"/>
        <w:right w:val="none" w:sz="0" w:space="0" w:color="auto"/>
      </w:divBdr>
    </w:div>
    <w:div w:id="2107848719">
      <w:bodyDiv w:val="1"/>
      <w:marLeft w:val="0"/>
      <w:marRight w:val="0"/>
      <w:marTop w:val="0"/>
      <w:marBottom w:val="0"/>
      <w:divBdr>
        <w:top w:val="none" w:sz="0" w:space="0" w:color="auto"/>
        <w:left w:val="none" w:sz="0" w:space="0" w:color="auto"/>
        <w:bottom w:val="none" w:sz="0" w:space="0" w:color="auto"/>
        <w:right w:val="none" w:sz="0" w:space="0" w:color="auto"/>
      </w:divBdr>
    </w:div>
    <w:div w:id="2137867680">
      <w:bodyDiv w:val="1"/>
      <w:marLeft w:val="0"/>
      <w:marRight w:val="0"/>
      <w:marTop w:val="0"/>
      <w:marBottom w:val="0"/>
      <w:divBdr>
        <w:top w:val="none" w:sz="0" w:space="0" w:color="auto"/>
        <w:left w:val="none" w:sz="0" w:space="0" w:color="auto"/>
        <w:bottom w:val="none" w:sz="0" w:space="0" w:color="auto"/>
        <w:right w:val="none" w:sz="0" w:space="0" w:color="auto"/>
      </w:divBdr>
    </w:div>
    <w:div w:id="2142189481">
      <w:bodyDiv w:val="1"/>
      <w:marLeft w:val="0"/>
      <w:marRight w:val="0"/>
      <w:marTop w:val="0"/>
      <w:marBottom w:val="0"/>
      <w:divBdr>
        <w:top w:val="none" w:sz="0" w:space="0" w:color="auto"/>
        <w:left w:val="none" w:sz="0" w:space="0" w:color="auto"/>
        <w:bottom w:val="none" w:sz="0" w:space="0" w:color="auto"/>
        <w:right w:val="none" w:sz="0" w:space="0" w:color="auto"/>
      </w:divBdr>
      <w:divsChild>
        <w:div w:id="1679118082">
          <w:marLeft w:val="0"/>
          <w:marRight w:val="0"/>
          <w:marTop w:val="0"/>
          <w:marBottom w:val="0"/>
          <w:divBdr>
            <w:top w:val="none" w:sz="0" w:space="0" w:color="auto"/>
            <w:left w:val="none" w:sz="0" w:space="0" w:color="auto"/>
            <w:bottom w:val="none" w:sz="0" w:space="0" w:color="auto"/>
            <w:right w:val="none" w:sz="0" w:space="0" w:color="auto"/>
          </w:divBdr>
          <w:divsChild>
            <w:div w:id="10575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it.2012.11.005" TargetMode="External"/><Relationship Id="rId18" Type="http://schemas.openxmlformats.org/officeDocument/2006/relationships/hyperlink" Target="https://doi.org/10.2174/1381612097899097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4103/ijdvl.IJDVL_1006_16" TargetMode="External"/><Relationship Id="rId17" Type="http://schemas.openxmlformats.org/officeDocument/2006/relationships/hyperlink" Target="https://doi.org/10.1016/j.jaad.2016.07.06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0/37058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1/jama.2020.400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5570/actaapa.2017.9" TargetMode="External"/><Relationship Id="rId23" Type="http://schemas.openxmlformats.org/officeDocument/2006/relationships/header" Target="header3.xml"/><Relationship Id="rId10" Type="http://schemas.openxmlformats.org/officeDocument/2006/relationships/hyperlink" Target="https://doi.org/10.1001/jamadermatol.2019.366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93/eurheartj/ehp567" TargetMode="External"/><Relationship Id="rId22"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4F2C401-05E7-48E2-AE42-1A98A5FE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12</Pages>
  <Words>4227</Words>
  <Characters>24099</Characters>
  <Application>Microsoft Office Word</Application>
  <DocSecurity>0</DocSecurity>
  <Lines>200</Lines>
  <Paragraphs>56</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الثقه للحاسبات</dc:creator>
  <cp:lastModifiedBy>SDI 1084</cp:lastModifiedBy>
  <cp:revision>112</cp:revision>
  <dcterms:created xsi:type="dcterms:W3CDTF">2025-01-22T17:15:00Z</dcterms:created>
  <dcterms:modified xsi:type="dcterms:W3CDTF">2026-05-07T13:44:00Z</dcterms:modified>
</cp:coreProperties>
</file>