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6"/>
        <w:gridCol w:w="10598"/>
      </w:tblGrid>
      <w:tr w:rsidR="00565A00" w:rsidRPr="00D735EE">
        <w:trPr>
          <w:trHeight w:val="234"/>
        </w:trPr>
        <w:tc>
          <w:tcPr>
            <w:tcW w:w="3296" w:type="dxa"/>
          </w:tcPr>
          <w:p w:rsidR="00565A00" w:rsidRPr="00D735EE" w:rsidRDefault="00492F2E">
            <w:pPr>
              <w:pStyle w:val="TableParagraph"/>
              <w:spacing w:line="215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 w:rsidRPr="00D735EE">
              <w:rPr>
                <w:rFonts w:ascii="Arial" w:hAnsi="Arial" w:cs="Arial"/>
                <w:sz w:val="20"/>
                <w:szCs w:val="20"/>
              </w:rPr>
              <w:t>Journal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:rsidR="00565A00" w:rsidRPr="00D735EE" w:rsidRDefault="00492F2E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D735EE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UTTAR</w:t>
              </w:r>
              <w:r w:rsidRPr="00D735EE">
                <w:rPr>
                  <w:rFonts w:ascii="Arial" w:hAnsi="Arial" w:cs="Arial"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D735EE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PRADESH</w:t>
              </w:r>
              <w:r w:rsidRPr="00D735EE">
                <w:rPr>
                  <w:rFonts w:ascii="Arial" w:hAnsi="Arial" w:cs="Arial"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D735EE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D735EE">
                <w:rPr>
                  <w:rFonts w:ascii="Arial" w:hAnsi="Arial" w:cs="Arial"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D735EE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D735EE">
                <w:rPr>
                  <w:rFonts w:ascii="Arial" w:hAnsi="Arial" w:cs="Arial"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D735EE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ZOOLOGY</w:t>
              </w:r>
            </w:hyperlink>
          </w:p>
        </w:tc>
      </w:tr>
      <w:tr w:rsidR="00565A00" w:rsidRPr="00D735EE">
        <w:trPr>
          <w:trHeight w:val="230"/>
        </w:trPr>
        <w:tc>
          <w:tcPr>
            <w:tcW w:w="3296" w:type="dxa"/>
          </w:tcPr>
          <w:p w:rsidR="00565A00" w:rsidRPr="00D735EE" w:rsidRDefault="00492F2E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>Manuscript</w:t>
            </w:r>
            <w:r w:rsidRPr="00D735E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:rsidR="00565A00" w:rsidRPr="00D735EE" w:rsidRDefault="00492F2E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Ms_UPJOZ_6015</w:t>
            </w:r>
          </w:p>
        </w:tc>
      </w:tr>
      <w:tr w:rsidR="00565A00" w:rsidRPr="00D735EE">
        <w:trPr>
          <w:trHeight w:val="460"/>
        </w:trPr>
        <w:tc>
          <w:tcPr>
            <w:tcW w:w="3296" w:type="dxa"/>
          </w:tcPr>
          <w:p w:rsidR="00565A00" w:rsidRPr="00D735EE" w:rsidRDefault="00492F2E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>Title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of</w:t>
            </w:r>
            <w:r w:rsidRPr="00D735E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:rsidR="00565A00" w:rsidRPr="00D735EE" w:rsidRDefault="00492F2E">
            <w:pPr>
              <w:pStyle w:val="TableParagraph"/>
              <w:spacing w:line="230" w:lineRule="atLeast"/>
              <w:ind w:right="45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Nutritional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profile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influence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red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seaweed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735EE">
              <w:rPr>
                <w:rFonts w:ascii="Arial" w:hAnsi="Arial" w:cs="Arial"/>
                <w:b/>
                <w:sz w:val="20"/>
                <w:szCs w:val="20"/>
              </w:rPr>
              <w:t>Gracilaria</w:t>
            </w:r>
            <w:proofErr w:type="spellEnd"/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 edulis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meal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survival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performance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pacific white leg shrimp </w:t>
            </w:r>
            <w:proofErr w:type="spellStart"/>
            <w:r w:rsidRPr="00D735EE">
              <w:rPr>
                <w:rFonts w:ascii="Arial" w:hAnsi="Arial" w:cs="Arial"/>
                <w:b/>
                <w:sz w:val="20"/>
                <w:szCs w:val="20"/>
              </w:rPr>
              <w:t>Litopenaeus</w:t>
            </w:r>
            <w:proofErr w:type="spellEnd"/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735EE">
              <w:rPr>
                <w:rFonts w:ascii="Arial" w:hAnsi="Arial" w:cs="Arial"/>
                <w:b/>
                <w:sz w:val="20"/>
                <w:szCs w:val="20"/>
              </w:rPr>
              <w:t>vannamei</w:t>
            </w:r>
            <w:proofErr w:type="spellEnd"/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 (Boone, 1931)</w:t>
            </w:r>
          </w:p>
        </w:tc>
      </w:tr>
      <w:tr w:rsidR="00565A00" w:rsidRPr="00D735EE">
        <w:trPr>
          <w:trHeight w:val="460"/>
        </w:trPr>
        <w:tc>
          <w:tcPr>
            <w:tcW w:w="3296" w:type="dxa"/>
          </w:tcPr>
          <w:p w:rsidR="00565A00" w:rsidRPr="00D735EE" w:rsidRDefault="00492F2E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>Type</w:t>
            </w:r>
            <w:r w:rsidRPr="00D735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of</w:t>
            </w:r>
            <w:r w:rsidRPr="00D735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8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565A00" w:rsidRPr="00D735EE" w:rsidRDefault="00565A00">
      <w:pPr>
        <w:pStyle w:val="BodyText"/>
        <w:rPr>
          <w:rFonts w:ascii="Arial" w:hAnsi="Arial" w:cs="Arial"/>
          <w:b w:val="0"/>
        </w:rPr>
      </w:pPr>
    </w:p>
    <w:p w:rsidR="00565A00" w:rsidRPr="00D735EE" w:rsidRDefault="00492F2E">
      <w:pPr>
        <w:pStyle w:val="BodyText"/>
        <w:ind w:left="23"/>
        <w:rPr>
          <w:rFonts w:ascii="Arial" w:hAnsi="Arial" w:cs="Arial"/>
        </w:rPr>
      </w:pPr>
      <w:r w:rsidRPr="00D735EE">
        <w:rPr>
          <w:rFonts w:ascii="Arial" w:hAnsi="Arial" w:cs="Arial"/>
          <w:color w:val="000000"/>
          <w:highlight w:val="yellow"/>
          <w:u w:val="single"/>
        </w:rPr>
        <w:t>PART</w:t>
      </w:r>
      <w:r w:rsidRPr="00D735EE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D735EE">
        <w:rPr>
          <w:rFonts w:ascii="Arial" w:hAnsi="Arial" w:cs="Arial"/>
          <w:color w:val="000000"/>
          <w:highlight w:val="yellow"/>
          <w:u w:val="single"/>
        </w:rPr>
        <w:t>1</w:t>
      </w:r>
      <w:r w:rsidRPr="00D735EE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D735EE">
        <w:rPr>
          <w:rFonts w:ascii="Arial" w:hAnsi="Arial" w:cs="Arial"/>
          <w:color w:val="000000"/>
          <w:highlight w:val="yellow"/>
          <w:u w:val="single"/>
        </w:rPr>
        <w:t>(Importance</w:t>
      </w:r>
      <w:r w:rsidRPr="00D735EE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735EE">
        <w:rPr>
          <w:rFonts w:ascii="Arial" w:hAnsi="Arial" w:cs="Arial"/>
          <w:color w:val="000000"/>
          <w:highlight w:val="yellow"/>
          <w:u w:val="single"/>
        </w:rPr>
        <w:t>of</w:t>
      </w:r>
      <w:r w:rsidRPr="00D735EE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D735EE">
        <w:rPr>
          <w:rFonts w:ascii="Arial" w:hAnsi="Arial" w:cs="Arial"/>
          <w:color w:val="000000"/>
          <w:highlight w:val="yellow"/>
          <w:u w:val="single"/>
        </w:rPr>
        <w:t>the</w:t>
      </w:r>
      <w:r w:rsidRPr="00D735EE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735EE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:rsidR="00565A00" w:rsidRPr="00D735EE" w:rsidRDefault="00565A00">
      <w:pPr>
        <w:pStyle w:val="BodyText"/>
        <w:rPr>
          <w:rFonts w:ascii="Arial" w:hAnsi="Arial" w:cs="Arial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565A00" w:rsidRPr="00D735EE">
        <w:trPr>
          <w:trHeight w:val="635"/>
        </w:trPr>
        <w:tc>
          <w:tcPr>
            <w:tcW w:w="4623" w:type="dxa"/>
          </w:tcPr>
          <w:p w:rsidR="00565A00" w:rsidRPr="00D735EE" w:rsidRDefault="00565A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7" w:type="dxa"/>
          </w:tcPr>
          <w:p w:rsidR="00565A00" w:rsidRPr="00D735EE" w:rsidRDefault="00492F2E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27" w:type="dxa"/>
          </w:tcPr>
          <w:p w:rsidR="00565A00" w:rsidRPr="00D735EE" w:rsidRDefault="00492F2E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735E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565A00" w:rsidRPr="00D735EE">
        <w:trPr>
          <w:trHeight w:val="4139"/>
        </w:trPr>
        <w:tc>
          <w:tcPr>
            <w:tcW w:w="4623" w:type="dxa"/>
          </w:tcPr>
          <w:p w:rsidR="00565A00" w:rsidRPr="00D735EE" w:rsidRDefault="00492F2E">
            <w:pPr>
              <w:pStyle w:val="TableParagraph"/>
              <w:ind w:right="497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Please write a few sentences regarding the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735E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D735E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D735EE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D735EE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27" w:type="dxa"/>
          </w:tcPr>
          <w:p w:rsidR="00565A00" w:rsidRPr="00D735EE" w:rsidRDefault="00492F2E">
            <w:pPr>
              <w:pStyle w:val="TableParagraph"/>
              <w:ind w:left="108" w:right="243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This manuscript holds significant value for the scientific community by demonstrating the practical benefits of incorporating 6% </w:t>
            </w:r>
            <w:proofErr w:type="spellStart"/>
            <w:r w:rsidRPr="00D735EE">
              <w:rPr>
                <w:rFonts w:ascii="Arial" w:hAnsi="Arial" w:cs="Arial"/>
                <w:b/>
                <w:sz w:val="20"/>
                <w:szCs w:val="20"/>
              </w:rPr>
              <w:t>Gracilari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</w:t>
            </w:r>
            <w:proofErr w:type="spellEnd"/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 edulis meal in </w:t>
            </w:r>
            <w:proofErr w:type="spellStart"/>
            <w:r w:rsidRPr="00D735EE">
              <w:rPr>
                <w:rFonts w:ascii="Arial" w:hAnsi="Arial" w:cs="Arial"/>
                <w:b/>
                <w:sz w:val="20"/>
                <w:szCs w:val="20"/>
              </w:rPr>
              <w:t>Litopenaeus</w:t>
            </w:r>
            <w:proofErr w:type="spellEnd"/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735EE">
              <w:rPr>
                <w:rFonts w:ascii="Arial" w:hAnsi="Arial" w:cs="Arial"/>
                <w:b/>
                <w:sz w:val="20"/>
                <w:szCs w:val="20"/>
              </w:rPr>
              <w:t>vannamei</w:t>
            </w:r>
            <w:proofErr w:type="spellEnd"/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 diets, achieving superior growth (e.g., 1345.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69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% weight gain), nutrient utilization (FCR of 1.49), and survival (80.56%) compared to controls. It addresses pressing aquaculture challenges like rising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feed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costs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dis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ease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vulnerability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through a sustainable, nutrient-rich seaweed alternative (16.86% protein, high NFE), potentially reducing reliance on expensive fishmeal while enhancing shrimp health via bioactive compounds. These findings offer actionable insights for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optimizing commercial shrimp farming in India, the world's second-largest producer, supporting scalable production amid global demand for eco-friendly</w:t>
            </w:r>
          </w:p>
          <w:p w:rsidR="00565A00" w:rsidRPr="00D735EE" w:rsidRDefault="00492F2E">
            <w:pPr>
              <w:pStyle w:val="TableParagraph"/>
              <w:spacing w:line="210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feeds.</w:t>
            </w:r>
          </w:p>
        </w:tc>
        <w:tc>
          <w:tcPr>
            <w:tcW w:w="4627" w:type="dxa"/>
          </w:tcPr>
          <w:p w:rsidR="00565A00" w:rsidRPr="00D735EE" w:rsidRDefault="00492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 xml:space="preserve"> Thank you sir/madam for your valuable points which are highly supporting my research article.</w:t>
            </w:r>
          </w:p>
          <w:p w:rsidR="00565A00" w:rsidRPr="00D735EE" w:rsidRDefault="00565A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565A00" w:rsidRPr="00D735EE" w:rsidRDefault="00492F2E">
            <w:pPr>
              <w:pStyle w:val="TableParagraph"/>
              <w:ind w:left="0"/>
              <w:rPr>
                <w:rFonts w:ascii="Arial" w:eastAsia="Times-Roman" w:hAnsi="Arial" w:cs="Arial"/>
                <w:color w:val="231F20"/>
                <w:sz w:val="20"/>
                <w:szCs w:val="20"/>
                <w:lang w:eastAsia="zh-CN" w:bidi="ar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 xml:space="preserve">- Containing of </w:t>
            </w:r>
            <w:r w:rsidRPr="00D735EE">
              <w:rPr>
                <w:rFonts w:ascii="Arial" w:eastAsia="SimSun" w:hAnsi="Arial" w:cs="Arial"/>
                <w:color w:val="000000"/>
                <w:sz w:val="20"/>
                <w:szCs w:val="20"/>
                <w:lang w:eastAsia="zh-CN" w:bidi="ar"/>
              </w:rPr>
              <w:t xml:space="preserve">16.86 </w:t>
            </w:r>
            <w:r w:rsidRPr="00D735EE">
              <w:rPr>
                <w:rFonts w:ascii="Arial" w:eastAsia="Times-Roman" w:hAnsi="Arial" w:cs="Arial"/>
                <w:color w:val="231F20"/>
                <w:sz w:val="20"/>
                <w:szCs w:val="20"/>
                <w:lang w:eastAsia="zh-CN" w:bidi="ar"/>
              </w:rPr>
              <w:t>± 0.28</w:t>
            </w:r>
            <w:r w:rsidRPr="00D735EE">
              <w:rPr>
                <w:rFonts w:ascii="Arial" w:eastAsia="Times-Roman" w:hAnsi="Arial" w:cs="Arial"/>
                <w:color w:val="231F20"/>
                <w:sz w:val="20"/>
                <w:szCs w:val="20"/>
                <w:lang w:eastAsia="zh-CN" w:bidi="ar"/>
              </w:rPr>
              <w:t xml:space="preserve"> protein level in </w:t>
            </w:r>
            <w:proofErr w:type="spellStart"/>
            <w:r w:rsidRPr="00D735EE">
              <w:rPr>
                <w:rFonts w:ascii="Arial" w:eastAsia="Times-Roman" w:hAnsi="Arial" w:cs="Arial"/>
                <w:i/>
                <w:iCs/>
                <w:color w:val="231F20"/>
                <w:sz w:val="20"/>
                <w:szCs w:val="20"/>
                <w:lang w:eastAsia="zh-CN" w:bidi="ar"/>
              </w:rPr>
              <w:t>Gracialria</w:t>
            </w:r>
            <w:proofErr w:type="spellEnd"/>
            <w:r w:rsidRPr="00D735EE">
              <w:rPr>
                <w:rFonts w:ascii="Arial" w:eastAsia="Times-Roman" w:hAnsi="Arial" w:cs="Arial"/>
                <w:i/>
                <w:iCs/>
                <w:color w:val="231F20"/>
                <w:sz w:val="20"/>
                <w:szCs w:val="20"/>
                <w:lang w:eastAsia="zh-CN" w:bidi="ar"/>
              </w:rPr>
              <w:t xml:space="preserve"> edulis </w:t>
            </w:r>
            <w:r w:rsidRPr="00D735EE">
              <w:rPr>
                <w:rFonts w:ascii="Arial" w:eastAsia="Times-Roman" w:hAnsi="Arial" w:cs="Arial"/>
                <w:color w:val="231F20"/>
                <w:sz w:val="20"/>
                <w:szCs w:val="20"/>
                <w:lang w:eastAsia="zh-CN" w:bidi="ar"/>
              </w:rPr>
              <w:t>is not only reducing the feed cost but also accelerate the growth to raise shrimp production in short period and deducting the investment of crop.</w:t>
            </w:r>
          </w:p>
          <w:p w:rsidR="00565A00" w:rsidRPr="00D735EE" w:rsidRDefault="00492F2E">
            <w:pPr>
              <w:pStyle w:val="TableParagraph"/>
              <w:ind w:left="0"/>
              <w:rPr>
                <w:rFonts w:ascii="Arial" w:eastAsia="Times-Roman" w:hAnsi="Arial" w:cs="Arial"/>
                <w:color w:val="231F20"/>
                <w:sz w:val="20"/>
                <w:szCs w:val="20"/>
                <w:lang w:eastAsia="zh-CN" w:bidi="ar"/>
              </w:rPr>
            </w:pPr>
            <w:r w:rsidRPr="00D735EE">
              <w:rPr>
                <w:rFonts w:ascii="Arial" w:eastAsia="Times-Roman" w:hAnsi="Arial" w:cs="Arial"/>
                <w:color w:val="231F20"/>
                <w:sz w:val="20"/>
                <w:szCs w:val="20"/>
                <w:lang w:eastAsia="zh-CN" w:bidi="ar"/>
              </w:rPr>
              <w:t>- Available nutrients like protein, fatty aci</w:t>
            </w:r>
            <w:r w:rsidRPr="00D735EE">
              <w:rPr>
                <w:rFonts w:ascii="Arial" w:eastAsia="Times-Roman" w:hAnsi="Arial" w:cs="Arial"/>
                <w:color w:val="231F20"/>
                <w:sz w:val="20"/>
                <w:szCs w:val="20"/>
                <w:lang w:eastAsia="zh-CN" w:bidi="ar"/>
              </w:rPr>
              <w:t xml:space="preserve">ds, vitamins and minerals in </w:t>
            </w:r>
            <w:proofErr w:type="spellStart"/>
            <w:r w:rsidRPr="00D735EE">
              <w:rPr>
                <w:rFonts w:ascii="Arial" w:eastAsia="Times-Roman" w:hAnsi="Arial" w:cs="Arial"/>
                <w:i/>
                <w:iCs/>
                <w:color w:val="231F20"/>
                <w:sz w:val="20"/>
                <w:szCs w:val="20"/>
                <w:lang w:eastAsia="zh-CN" w:bidi="ar"/>
              </w:rPr>
              <w:t>Gracilaria</w:t>
            </w:r>
            <w:proofErr w:type="spellEnd"/>
            <w:r w:rsidRPr="00D735EE">
              <w:rPr>
                <w:rFonts w:ascii="Arial" w:eastAsia="Times-Roman" w:hAnsi="Arial" w:cs="Arial"/>
                <w:i/>
                <w:iCs/>
                <w:color w:val="231F20"/>
                <w:sz w:val="20"/>
                <w:szCs w:val="20"/>
                <w:lang w:eastAsia="zh-CN" w:bidi="ar"/>
              </w:rPr>
              <w:t xml:space="preserve"> edulis </w:t>
            </w:r>
            <w:r w:rsidRPr="00D735EE">
              <w:rPr>
                <w:rFonts w:ascii="Arial" w:eastAsia="Times-Roman" w:hAnsi="Arial" w:cs="Arial"/>
                <w:color w:val="231F20"/>
                <w:sz w:val="20"/>
                <w:szCs w:val="20"/>
                <w:lang w:eastAsia="zh-CN" w:bidi="ar"/>
              </w:rPr>
              <w:t>triggers the immune response in shrimps and leads to fight against infectious pathogens and improve the survival percentages, which cause for increment of production.</w:t>
            </w:r>
          </w:p>
          <w:p w:rsidR="00565A00" w:rsidRPr="00D735EE" w:rsidRDefault="00492F2E">
            <w:pPr>
              <w:pStyle w:val="TableParagraph"/>
              <w:ind w:left="0"/>
              <w:rPr>
                <w:rFonts w:ascii="Arial" w:eastAsia="Times-Roman" w:hAnsi="Arial" w:cs="Arial"/>
                <w:color w:val="231F20"/>
                <w:sz w:val="20"/>
                <w:szCs w:val="20"/>
                <w:lang w:eastAsia="zh-CN" w:bidi="ar"/>
              </w:rPr>
            </w:pPr>
            <w:r w:rsidRPr="00D735EE">
              <w:rPr>
                <w:rFonts w:ascii="Arial" w:eastAsia="Times-Roman" w:hAnsi="Arial" w:cs="Arial"/>
                <w:color w:val="231F20"/>
                <w:sz w:val="20"/>
                <w:szCs w:val="20"/>
                <w:lang w:eastAsia="zh-CN" w:bidi="ar"/>
              </w:rPr>
              <w:t>- Due to consisting of polysaccharides whi</w:t>
            </w:r>
            <w:r w:rsidRPr="00D735EE">
              <w:rPr>
                <w:rFonts w:ascii="Arial" w:eastAsia="Times-Roman" w:hAnsi="Arial" w:cs="Arial"/>
                <w:color w:val="231F20"/>
                <w:sz w:val="20"/>
                <w:szCs w:val="20"/>
                <w:lang w:eastAsia="zh-CN" w:bidi="ar"/>
              </w:rPr>
              <w:t xml:space="preserve">ch act as efficient binders improves the feed </w:t>
            </w:r>
            <w:proofErr w:type="spellStart"/>
            <w:r w:rsidRPr="00D735EE">
              <w:rPr>
                <w:rFonts w:ascii="Arial" w:eastAsia="Times-Roman" w:hAnsi="Arial" w:cs="Arial"/>
                <w:color w:val="231F20"/>
                <w:sz w:val="20"/>
                <w:szCs w:val="20"/>
                <w:lang w:eastAsia="zh-CN" w:bidi="ar"/>
              </w:rPr>
              <w:t>compatability</w:t>
            </w:r>
            <w:proofErr w:type="spellEnd"/>
            <w:r w:rsidRPr="00D735EE">
              <w:rPr>
                <w:rFonts w:ascii="Arial" w:eastAsia="Times-Roman" w:hAnsi="Arial" w:cs="Arial"/>
                <w:color w:val="231F20"/>
                <w:sz w:val="20"/>
                <w:szCs w:val="20"/>
                <w:lang w:eastAsia="zh-CN" w:bidi="ar"/>
              </w:rPr>
              <w:t xml:space="preserve"> and reduces the feed wastage.</w:t>
            </w:r>
          </w:p>
          <w:p w:rsidR="00565A00" w:rsidRPr="00D735EE" w:rsidRDefault="00492F2E">
            <w:pPr>
              <w:pStyle w:val="TableParagraph"/>
              <w:ind w:left="0"/>
              <w:rPr>
                <w:rFonts w:ascii="Arial" w:eastAsia="Times-Roman" w:hAnsi="Arial" w:cs="Arial"/>
                <w:color w:val="231F20"/>
                <w:sz w:val="20"/>
                <w:szCs w:val="20"/>
                <w:lang w:eastAsia="zh-CN" w:bidi="ar"/>
              </w:rPr>
            </w:pPr>
            <w:r w:rsidRPr="00D735EE">
              <w:rPr>
                <w:rFonts w:ascii="Arial" w:eastAsia="Times-Roman" w:hAnsi="Arial" w:cs="Arial"/>
                <w:color w:val="231F20"/>
                <w:sz w:val="20"/>
                <w:szCs w:val="20"/>
                <w:lang w:eastAsia="zh-CN" w:bidi="ar"/>
              </w:rPr>
              <w:t>- Potential improvements in hematological parameters, stress tolerance and overall health in aquatic animals.</w:t>
            </w:r>
          </w:p>
        </w:tc>
      </w:tr>
    </w:tbl>
    <w:p w:rsidR="00565A00" w:rsidRPr="00D735EE" w:rsidRDefault="00565A00">
      <w:pPr>
        <w:pStyle w:val="BodyText"/>
        <w:spacing w:before="2"/>
        <w:rPr>
          <w:rFonts w:ascii="Arial" w:hAnsi="Arial" w:cs="Arial"/>
        </w:rPr>
      </w:pPr>
    </w:p>
    <w:p w:rsidR="00565A00" w:rsidRPr="00D735EE" w:rsidRDefault="00492F2E">
      <w:pPr>
        <w:pStyle w:val="BodyText"/>
        <w:ind w:left="23"/>
        <w:rPr>
          <w:rFonts w:ascii="Arial" w:hAnsi="Arial" w:cs="Arial"/>
        </w:rPr>
      </w:pPr>
      <w:r w:rsidRPr="00D735EE">
        <w:rPr>
          <w:rFonts w:ascii="Arial" w:hAnsi="Arial" w:cs="Arial"/>
          <w:color w:val="000000"/>
          <w:highlight w:val="yellow"/>
          <w:u w:val="single"/>
        </w:rPr>
        <w:t>PART</w:t>
      </w:r>
      <w:r w:rsidRPr="00D735EE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D735EE">
        <w:rPr>
          <w:rFonts w:ascii="Arial" w:hAnsi="Arial" w:cs="Arial"/>
          <w:color w:val="000000"/>
          <w:highlight w:val="yellow"/>
          <w:u w:val="single"/>
        </w:rPr>
        <w:t>2.1</w:t>
      </w:r>
      <w:r w:rsidRPr="00D735EE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D735EE">
        <w:rPr>
          <w:rFonts w:ascii="Arial" w:hAnsi="Arial" w:cs="Arial"/>
          <w:color w:val="000000"/>
          <w:highlight w:val="yellow"/>
          <w:u w:val="single"/>
        </w:rPr>
        <w:t>(Objective</w:t>
      </w:r>
      <w:r w:rsidRPr="00D735EE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D735EE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:rsidR="00565A00" w:rsidRPr="00D735EE" w:rsidRDefault="00565A00">
      <w:pPr>
        <w:pStyle w:val="BodyText"/>
        <w:spacing w:after="1"/>
        <w:rPr>
          <w:rFonts w:ascii="Arial" w:hAnsi="Arial" w:cs="Arial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65A00" w:rsidRPr="00D735EE">
        <w:trPr>
          <w:trHeight w:val="405"/>
        </w:trPr>
        <w:tc>
          <w:tcPr>
            <w:tcW w:w="4628" w:type="dxa"/>
          </w:tcPr>
          <w:p w:rsidR="00565A00" w:rsidRPr="00D735EE" w:rsidRDefault="00565A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735E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565A00" w:rsidRPr="00D735EE">
        <w:trPr>
          <w:trHeight w:val="918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565A00" w:rsidRPr="00D735EE" w:rsidRDefault="00492F2E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65A00" w:rsidRPr="00D735EE" w:rsidRDefault="00492F2E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4 (Good) – Clear and descriptive, accurately reflects the study's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focus on </w:t>
            </w:r>
            <w:proofErr w:type="spellStart"/>
            <w:r w:rsidRPr="00D735EE">
              <w:rPr>
                <w:rFonts w:ascii="Arial" w:hAnsi="Arial" w:cs="Arial"/>
                <w:b/>
                <w:sz w:val="20"/>
                <w:szCs w:val="20"/>
              </w:rPr>
              <w:t>Gracilaria</w:t>
            </w:r>
            <w:proofErr w:type="spellEnd"/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 edulis meal's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effects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shrimp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survival,</w:t>
            </w:r>
          </w:p>
          <w:p w:rsidR="00565A00" w:rsidRPr="00D735EE" w:rsidRDefault="00492F2E">
            <w:pPr>
              <w:pStyle w:val="TableParagraph"/>
              <w:spacing w:line="20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though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slightly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lengthy.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>Thank you sir/madam for your comments and rating as good.</w:t>
            </w:r>
          </w:p>
        </w:tc>
      </w:tr>
      <w:tr w:rsidR="00565A00" w:rsidRPr="00D735EE">
        <w:trPr>
          <w:trHeight w:val="921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565A00" w:rsidRPr="00D735EE" w:rsidRDefault="00492F2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65A00" w:rsidRPr="00D735EE" w:rsidRDefault="00492F2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(Good)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Comprehensive,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covering</w:t>
            </w:r>
            <w:r w:rsidRPr="00D735E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methods, results (e.g., optimal 6% inclusion), and conclusions effectively.</w:t>
            </w:r>
          </w:p>
        </w:tc>
        <w:tc>
          <w:tcPr>
            <w:tcW w:w="4632" w:type="dxa"/>
            <w:shd w:val="clear" w:color="auto" w:fill="auto"/>
          </w:tcPr>
          <w:p w:rsidR="00565A00" w:rsidRPr="00D735EE" w:rsidRDefault="00492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>Thank you sir/madam for your comments and rating as good.</w:t>
            </w:r>
          </w:p>
        </w:tc>
      </w:tr>
      <w:tr w:rsidR="00565A00" w:rsidRPr="00D735EE">
        <w:trPr>
          <w:trHeight w:val="918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:rsidR="00565A00" w:rsidRPr="00D735EE" w:rsidRDefault="00492F2E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65A00" w:rsidRPr="00D735EE" w:rsidRDefault="00492F2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ind w:left="467"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5 (Excellent) – Highly relevant (e.g., </w:t>
            </w:r>
            <w:proofErr w:type="spellStart"/>
            <w:r w:rsidRPr="00D735EE">
              <w:rPr>
                <w:rFonts w:ascii="Arial" w:hAnsi="Arial" w:cs="Arial"/>
                <w:b/>
                <w:sz w:val="20"/>
                <w:szCs w:val="20"/>
              </w:rPr>
              <w:t>Litopenaeus</w:t>
            </w:r>
            <w:proofErr w:type="spellEnd"/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D735EE">
              <w:rPr>
                <w:rFonts w:ascii="Arial" w:hAnsi="Arial" w:cs="Arial"/>
                <w:b/>
                <w:sz w:val="20"/>
                <w:szCs w:val="20"/>
              </w:rPr>
              <w:t>vannamei</w:t>
            </w:r>
            <w:proofErr w:type="spellEnd"/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D735EE">
              <w:rPr>
                <w:rFonts w:ascii="Arial" w:hAnsi="Arial" w:cs="Arial"/>
                <w:b/>
                <w:sz w:val="20"/>
                <w:szCs w:val="20"/>
              </w:rPr>
              <w:t>Gracilaria</w:t>
            </w:r>
            <w:proofErr w:type="spellEnd"/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 edulis, growth</w:t>
            </w:r>
            <w:r w:rsidRPr="00D735E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performance),</w:t>
            </w:r>
            <w:r w:rsidRPr="00D735EE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aiding</w:t>
            </w:r>
            <w:r w:rsidRPr="00D735EE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discoverability.</w:t>
            </w:r>
          </w:p>
        </w:tc>
        <w:tc>
          <w:tcPr>
            <w:tcW w:w="4632" w:type="dxa"/>
            <w:shd w:val="clear" w:color="auto" w:fill="auto"/>
          </w:tcPr>
          <w:p w:rsidR="00565A00" w:rsidRPr="00D735EE" w:rsidRDefault="00492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>Thank you sir/madam for your comments and rating as excellent.</w:t>
            </w:r>
          </w:p>
        </w:tc>
      </w:tr>
      <w:tr w:rsidR="00565A00" w:rsidRPr="00D735EE">
        <w:trPr>
          <w:trHeight w:val="1149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:rsidR="00565A00" w:rsidRPr="00D735EE" w:rsidRDefault="00492F2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65A00" w:rsidRPr="00D735EE" w:rsidRDefault="00492F2E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ind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735E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(Satisfactory)</w:t>
            </w:r>
            <w:r w:rsidRPr="00D735E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D735E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735EE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global/Indian aquaculture context and challenges, but organization could be tighter with better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transitions.</w:t>
            </w:r>
          </w:p>
        </w:tc>
        <w:tc>
          <w:tcPr>
            <w:tcW w:w="4632" w:type="dxa"/>
            <w:shd w:val="clear" w:color="auto" w:fill="auto"/>
          </w:tcPr>
          <w:p w:rsidR="00565A00" w:rsidRPr="00D735EE" w:rsidRDefault="00492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>Thank you sir/madam for your comments and rating as satisfactory.</w:t>
            </w:r>
          </w:p>
        </w:tc>
      </w:tr>
      <w:tr w:rsidR="00565A00" w:rsidRPr="00D735EE">
        <w:trPr>
          <w:trHeight w:val="1151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735E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D735E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:rsidR="00565A00" w:rsidRPr="00D735EE" w:rsidRDefault="00492F2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65A00" w:rsidRPr="00D735EE" w:rsidRDefault="00492F2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ind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(Satisfactory)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Implied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through</w:t>
            </w:r>
            <w:r w:rsidRPr="00D735E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experimental design, but not explicitly stated as formal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hypotheses.</w:t>
            </w:r>
          </w:p>
        </w:tc>
        <w:tc>
          <w:tcPr>
            <w:tcW w:w="4632" w:type="dxa"/>
            <w:shd w:val="clear" w:color="auto" w:fill="auto"/>
          </w:tcPr>
          <w:p w:rsidR="00565A00" w:rsidRPr="00D735EE" w:rsidRDefault="00492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you sir/madam for your comments </w:t>
            </w: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>and rating as satisfactory.</w:t>
            </w:r>
          </w:p>
        </w:tc>
      </w:tr>
      <w:tr w:rsidR="00565A00" w:rsidRPr="00D735EE">
        <w:trPr>
          <w:trHeight w:val="918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date?</w:t>
            </w:r>
          </w:p>
          <w:p w:rsidR="00565A00" w:rsidRPr="00D735EE" w:rsidRDefault="00492F2E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65A00" w:rsidRPr="00D735EE" w:rsidRDefault="00492F2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ind w:left="467" w:right="33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(Good)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D735E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citations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aquaculture trends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seaweed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use,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mostly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(up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to 2025), though some older references persist.</w:t>
            </w:r>
          </w:p>
        </w:tc>
        <w:tc>
          <w:tcPr>
            <w:tcW w:w="4632" w:type="dxa"/>
            <w:shd w:val="clear" w:color="auto" w:fill="auto"/>
          </w:tcPr>
          <w:p w:rsidR="00565A00" w:rsidRPr="00D735EE" w:rsidRDefault="00492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>Thank you sir/madam for your comments and rating as good.</w:t>
            </w:r>
          </w:p>
        </w:tc>
      </w:tr>
      <w:tr w:rsidR="00565A00" w:rsidRPr="00D735EE">
        <w:trPr>
          <w:trHeight w:val="1149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565A00" w:rsidRPr="00D735EE" w:rsidRDefault="00492F2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65A00" w:rsidRPr="00D735EE" w:rsidRDefault="00492F2E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 xml:space="preserve">Needs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Improvement 1 = Poor N/A = Not Applicable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spacing w:before="1"/>
              <w:ind w:right="152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(Good)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D735E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iso-nitrogenous</w:t>
            </w:r>
            <w:r w:rsidRPr="00D735EE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diets, replicates, and standard proximate analyses (AOAC methods); detailed but minor inconsistencies in feeding frequency.</w:t>
            </w:r>
          </w:p>
        </w:tc>
        <w:tc>
          <w:tcPr>
            <w:tcW w:w="4632" w:type="dxa"/>
            <w:shd w:val="clear" w:color="auto" w:fill="auto"/>
          </w:tcPr>
          <w:p w:rsidR="00565A00" w:rsidRPr="00D735EE" w:rsidRDefault="00492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>Thank you sir/madam for your comments and rating as</w:t>
            </w: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good.</w:t>
            </w:r>
          </w:p>
        </w:tc>
      </w:tr>
      <w:tr w:rsidR="00565A00" w:rsidRPr="00D735EE">
        <w:trPr>
          <w:trHeight w:val="1151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:rsidR="00565A00" w:rsidRPr="00D735EE" w:rsidRDefault="00492F2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65A00" w:rsidRPr="00D735EE" w:rsidRDefault="00492F2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N/A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applicable,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vertebrate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animal ethics or human subjects involved in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shrimp aquaculture trial.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>Thank you sir/madam</w:t>
            </w:r>
          </w:p>
        </w:tc>
      </w:tr>
      <w:tr w:rsidR="00565A00" w:rsidRPr="00D735EE">
        <w:trPr>
          <w:trHeight w:val="918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:rsidR="00565A00" w:rsidRPr="00D735EE" w:rsidRDefault="00492F2E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65A00" w:rsidRPr="00D735EE" w:rsidRDefault="00492F2E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(Good)</w:t>
            </w:r>
            <w:r w:rsidRPr="00D735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–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Clearly</w:t>
            </w:r>
            <w:r w:rsidRPr="00D735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presented</w:t>
            </w:r>
            <w:r w:rsidRPr="00D735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with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means</w:t>
            </w:r>
            <w:r w:rsidRPr="00D735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±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SE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 xml:space="preserve">and significance (P&lt;0.05), showing dose-dependent </w:t>
            </w:r>
            <w:r w:rsidRPr="00D735EE">
              <w:rPr>
                <w:rFonts w:ascii="Arial" w:hAnsi="Arial" w:cs="Arial"/>
                <w:spacing w:val="-2"/>
                <w:sz w:val="20"/>
                <w:szCs w:val="20"/>
              </w:rPr>
              <w:t>improvements.</w:t>
            </w:r>
          </w:p>
        </w:tc>
        <w:tc>
          <w:tcPr>
            <w:tcW w:w="4632" w:type="dxa"/>
            <w:shd w:val="clear" w:color="auto" w:fill="auto"/>
          </w:tcPr>
          <w:p w:rsidR="00565A00" w:rsidRPr="00D735EE" w:rsidRDefault="00492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>Thank you sir/madam for your comments and rating as good.</w:t>
            </w:r>
          </w:p>
        </w:tc>
      </w:tr>
      <w:tr w:rsidR="00565A00" w:rsidRPr="00D735EE">
        <w:trPr>
          <w:trHeight w:val="1379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lastRenderedPageBreak/>
              <w:t>10.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:rsidR="00565A00" w:rsidRPr="00D735EE" w:rsidRDefault="00492F2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65A00" w:rsidRPr="00D735EE" w:rsidRDefault="00492F2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 xml:space="preserve">Needs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Improvement 1 = Poor N/A = Not Applicable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ind w:right="152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>4 (Good) – Tables (e.g., proximate composition, growth</w:t>
            </w:r>
            <w:r w:rsidRPr="00D735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parameters)</w:t>
            </w:r>
            <w:r w:rsidRPr="00D735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relevant</w:t>
            </w:r>
            <w:r w:rsidRPr="00D735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and</w:t>
            </w:r>
            <w:r w:rsidRPr="00D735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necessary;</w:t>
            </w:r>
            <w:r w:rsidRPr="00D735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no</w:t>
            </w:r>
            <w:r w:rsidRPr="00D735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figures mentioned, but tables are clear.</w:t>
            </w:r>
          </w:p>
        </w:tc>
        <w:tc>
          <w:tcPr>
            <w:tcW w:w="4632" w:type="dxa"/>
            <w:shd w:val="clear" w:color="auto" w:fill="auto"/>
          </w:tcPr>
          <w:p w:rsidR="00565A00" w:rsidRPr="00D735EE" w:rsidRDefault="00492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>Thank you sir/madam for your comments and rating as good.</w:t>
            </w:r>
          </w:p>
        </w:tc>
      </w:tr>
      <w:tr w:rsidR="00565A00" w:rsidRPr="00D735EE">
        <w:trPr>
          <w:trHeight w:val="1151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:rsidR="00565A00" w:rsidRPr="00D735EE" w:rsidRDefault="00492F2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65A00" w:rsidRPr="00D735EE" w:rsidRDefault="00492F2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(Good)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–</w:t>
            </w:r>
            <w:r w:rsidRPr="00D735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Effectively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links</w:t>
            </w:r>
            <w:r w:rsidRPr="00D735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findings</w:t>
            </w:r>
            <w:r w:rsidRPr="00D735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to</w:t>
            </w:r>
            <w:r w:rsidRPr="00D735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prior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 xml:space="preserve">studies (e.g., comparisons with other seaweeds), explaining </w:t>
            </w:r>
            <w:r w:rsidRPr="00D735EE">
              <w:rPr>
                <w:rFonts w:ascii="Arial" w:hAnsi="Arial" w:cs="Arial"/>
                <w:spacing w:val="-2"/>
                <w:sz w:val="20"/>
                <w:szCs w:val="20"/>
              </w:rPr>
              <w:t>mechanisms.</w:t>
            </w:r>
          </w:p>
        </w:tc>
        <w:tc>
          <w:tcPr>
            <w:tcW w:w="4632" w:type="dxa"/>
            <w:shd w:val="clear" w:color="auto" w:fill="auto"/>
          </w:tcPr>
          <w:p w:rsidR="00565A00" w:rsidRPr="00D735EE" w:rsidRDefault="00492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>Thank you sir/madam for your comments and rating as good.</w:t>
            </w:r>
          </w:p>
        </w:tc>
      </w:tr>
      <w:tr w:rsidR="00565A00" w:rsidRPr="00D735EE">
        <w:trPr>
          <w:trHeight w:val="918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:rsidR="00565A00" w:rsidRPr="00D735EE" w:rsidRDefault="00492F2E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65A00" w:rsidRPr="00D735EE" w:rsidRDefault="00492F2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 xml:space="preserve">Needs Improvement 1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 Poor N/A = Not Applicable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ind w:right="152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>5 (Excellent) – Fully supported by data, recommending</w:t>
            </w:r>
            <w:r w:rsidRPr="00D735E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6%</w:t>
            </w:r>
            <w:r w:rsidRPr="00D735E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inclusion</w:t>
            </w:r>
            <w:r w:rsidRPr="00D735E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without</w:t>
            </w:r>
            <w:r w:rsidRPr="00D735E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adverse</w:t>
            </w:r>
            <w:r w:rsidRPr="00D735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effects.</w:t>
            </w:r>
          </w:p>
        </w:tc>
        <w:tc>
          <w:tcPr>
            <w:tcW w:w="4632" w:type="dxa"/>
            <w:shd w:val="clear" w:color="auto" w:fill="auto"/>
          </w:tcPr>
          <w:p w:rsidR="00565A00" w:rsidRPr="00D735EE" w:rsidRDefault="00492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>Thank you sir/madam for your comments and rating as excellent.</w:t>
            </w:r>
          </w:p>
        </w:tc>
      </w:tr>
      <w:tr w:rsidR="00565A00" w:rsidRPr="00D735EE">
        <w:trPr>
          <w:trHeight w:val="921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:rsidR="00565A00" w:rsidRPr="00D735EE" w:rsidRDefault="00492F2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65A00" w:rsidRPr="00D735EE" w:rsidRDefault="00492F2E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>1</w:t>
            </w:r>
            <w:r w:rsidRPr="00D735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(Poor)</w:t>
            </w:r>
            <w:r w:rsidRPr="00D735E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–</w:t>
            </w:r>
            <w:r w:rsidRPr="00D735E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Not</w:t>
            </w:r>
            <w:r w:rsidRPr="00D735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discussed</w:t>
            </w:r>
            <w:r w:rsidRPr="00D735E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at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all.</w:t>
            </w:r>
          </w:p>
        </w:tc>
        <w:tc>
          <w:tcPr>
            <w:tcW w:w="4632" w:type="dxa"/>
            <w:shd w:val="clear" w:color="auto" w:fill="auto"/>
          </w:tcPr>
          <w:p w:rsidR="00565A00" w:rsidRPr="00D735EE" w:rsidRDefault="00492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>Thank you sir/madam for your comments and surely I’ll add the limitations in original manuscript.</w:t>
            </w:r>
          </w:p>
        </w:tc>
      </w:tr>
      <w:tr w:rsidR="00565A00" w:rsidRPr="00D735EE">
        <w:trPr>
          <w:trHeight w:val="1379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:rsidR="00565A00" w:rsidRPr="00D735EE" w:rsidRDefault="00492F2E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65A00" w:rsidRPr="00D735EE" w:rsidRDefault="00492F2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565A00" w:rsidRPr="00D735EE" w:rsidRDefault="00492F2E">
            <w:pPr>
              <w:pStyle w:val="TableParagraph"/>
              <w:spacing w:before="1" w:line="210" w:lineRule="exac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ind w:right="17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>3</w:t>
            </w:r>
            <w:r w:rsidRPr="00D735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(Satisfactory)</w:t>
            </w:r>
            <w:r w:rsidRPr="00D735E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–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Relevant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mix</w:t>
            </w:r>
            <w:r w:rsidRPr="00D735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of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recent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(2024-2025) and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older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sources,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but</w:t>
            </w:r>
            <w:r w:rsidRPr="00D735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exact</w:t>
            </w:r>
            <w:r w:rsidRPr="00D735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number</w:t>
            </w:r>
            <w:r w:rsidRPr="00D735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unclear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and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 xml:space="preserve">some formatting issues </w:t>
            </w:r>
            <w:r w:rsidRPr="00D735EE">
              <w:rPr>
                <w:rFonts w:ascii="Arial" w:hAnsi="Arial" w:cs="Arial"/>
                <w:sz w:val="20"/>
                <w:szCs w:val="20"/>
              </w:rPr>
              <w:t>implied.</w:t>
            </w:r>
          </w:p>
        </w:tc>
        <w:tc>
          <w:tcPr>
            <w:tcW w:w="4632" w:type="dxa"/>
            <w:shd w:val="clear" w:color="auto" w:fill="auto"/>
          </w:tcPr>
          <w:p w:rsidR="00565A00" w:rsidRPr="00D735EE" w:rsidRDefault="00492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>Thank you sir/madam for your comments and rating as satisfactory.</w:t>
            </w:r>
          </w:p>
        </w:tc>
      </w:tr>
      <w:tr w:rsidR="00565A00" w:rsidRPr="00D735EE">
        <w:trPr>
          <w:trHeight w:val="1380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735EE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:rsidR="00565A00" w:rsidRPr="00D735EE" w:rsidRDefault="00492F2E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565A00" w:rsidRPr="00D735EE" w:rsidRDefault="00492F2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D735EE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565A00" w:rsidRPr="00D735EE" w:rsidRDefault="00492F2E">
            <w:pPr>
              <w:pStyle w:val="TableParagraph"/>
              <w:spacing w:before="1" w:line="210" w:lineRule="exac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D735EE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D735EE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ind w:right="152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D735EE">
              <w:rPr>
                <w:rFonts w:ascii="Arial" w:hAnsi="Arial" w:cs="Arial"/>
                <w:sz w:val="20"/>
                <w:szCs w:val="20"/>
              </w:rPr>
              <w:t>(Needs Improvement) – Generally understandable but frequent grammatical errors, awkward phrasing, and</w:t>
            </w:r>
            <w:r w:rsidRPr="00D735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repetitions</w:t>
            </w:r>
            <w:r w:rsidRPr="00D735E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(e.g.,</w:t>
            </w:r>
            <w:r w:rsidRPr="00D735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"experimental</w:t>
            </w:r>
            <w:r w:rsidRPr="00D735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animal"</w:t>
            </w:r>
            <w:r w:rsidRPr="00D735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overuse).</w:t>
            </w:r>
          </w:p>
        </w:tc>
        <w:tc>
          <w:tcPr>
            <w:tcW w:w="4632" w:type="dxa"/>
            <w:shd w:val="clear" w:color="auto" w:fill="auto"/>
          </w:tcPr>
          <w:p w:rsidR="00565A00" w:rsidRPr="00D735EE" w:rsidRDefault="00492F2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>Thank you sir/madam for your comments and I’ll improve the sentence formation and corrects the mistakes</w:t>
            </w: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according to your valuable suggestions.</w:t>
            </w:r>
          </w:p>
        </w:tc>
      </w:tr>
    </w:tbl>
    <w:p w:rsidR="00565A00" w:rsidRPr="00D735EE" w:rsidRDefault="00565A00">
      <w:pPr>
        <w:pStyle w:val="BodyText"/>
        <w:spacing w:before="17"/>
        <w:rPr>
          <w:rFonts w:ascii="Arial" w:hAnsi="Arial" w:cs="Arial"/>
        </w:rPr>
      </w:pPr>
    </w:p>
    <w:p w:rsidR="00565A00" w:rsidRPr="00D735EE" w:rsidRDefault="00492F2E">
      <w:pPr>
        <w:pStyle w:val="BodyText"/>
        <w:ind w:left="23"/>
        <w:rPr>
          <w:rFonts w:ascii="Arial" w:hAnsi="Arial" w:cs="Arial"/>
        </w:rPr>
      </w:pPr>
      <w:r w:rsidRPr="00D735EE">
        <w:rPr>
          <w:rFonts w:ascii="Arial" w:hAnsi="Arial" w:cs="Arial"/>
          <w:color w:val="000000"/>
          <w:highlight w:val="yellow"/>
          <w:u w:val="single"/>
        </w:rPr>
        <w:t>PART</w:t>
      </w:r>
      <w:r w:rsidRPr="00D735EE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D735EE">
        <w:rPr>
          <w:rFonts w:ascii="Arial" w:hAnsi="Arial" w:cs="Arial"/>
          <w:color w:val="000000"/>
          <w:highlight w:val="yellow"/>
          <w:u w:val="single"/>
        </w:rPr>
        <w:t>2.2</w:t>
      </w:r>
      <w:r w:rsidRPr="00D735EE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D735EE">
        <w:rPr>
          <w:rFonts w:ascii="Arial" w:hAnsi="Arial" w:cs="Arial"/>
          <w:color w:val="000000"/>
          <w:highlight w:val="yellow"/>
          <w:u w:val="single"/>
        </w:rPr>
        <w:t>(Subjective</w:t>
      </w:r>
      <w:r w:rsidRPr="00D735EE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D735EE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:rsidR="00565A00" w:rsidRPr="00D735EE" w:rsidRDefault="00565A00">
      <w:pPr>
        <w:pStyle w:val="BodyText"/>
        <w:rPr>
          <w:rFonts w:ascii="Arial" w:hAnsi="Arial" w:cs="Arial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65A00" w:rsidRPr="00D735EE">
        <w:trPr>
          <w:trHeight w:val="880"/>
        </w:trPr>
        <w:tc>
          <w:tcPr>
            <w:tcW w:w="4628" w:type="dxa"/>
          </w:tcPr>
          <w:p w:rsidR="00565A00" w:rsidRPr="00D735EE" w:rsidRDefault="00565A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735EE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spacing w:line="256" w:lineRule="auto"/>
              <w:ind w:left="108" w:right="152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(It</w:t>
            </w:r>
            <w:r w:rsidRPr="00D735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is</w:t>
            </w:r>
            <w:r w:rsidRPr="00D735E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mandatory</w:t>
            </w:r>
            <w:r w:rsidRPr="00D735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that</w:t>
            </w:r>
            <w:r w:rsidRPr="00D735E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565A00" w:rsidRPr="00D735EE">
        <w:trPr>
          <w:trHeight w:val="1151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565A00" w:rsidRPr="00D735EE" w:rsidRDefault="00565A00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65A00" w:rsidRPr="00D735EE" w:rsidRDefault="00492F2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>If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your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answer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is</w:t>
            </w:r>
            <w:r w:rsidRPr="00D735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NO,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please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provide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a</w:t>
            </w:r>
            <w:r w:rsidRPr="00D735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brief,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  <w:shd w:val="clear" w:color="auto" w:fill="auto"/>
          </w:tcPr>
          <w:p w:rsidR="00565A00" w:rsidRPr="00D735EE" w:rsidRDefault="00492F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>Thank you sir/madam for your comment and accepting the title of this article.</w:t>
            </w:r>
          </w:p>
        </w:tc>
      </w:tr>
    </w:tbl>
    <w:p w:rsidR="00565A00" w:rsidRPr="00D735EE" w:rsidRDefault="00565A00">
      <w:pPr>
        <w:pStyle w:val="TableParagraph"/>
        <w:rPr>
          <w:rFonts w:ascii="Arial" w:hAnsi="Arial" w:cs="Arial"/>
          <w:sz w:val="20"/>
          <w:szCs w:val="20"/>
        </w:rPr>
        <w:sectPr w:rsidR="00565A00" w:rsidRPr="00D735EE">
          <w:headerReference w:type="default" r:id="rId8"/>
          <w:footerReference w:type="default" r:id="rId9"/>
          <w:pgSz w:w="16840" w:h="23820"/>
          <w:pgMar w:top="1760" w:right="1417" w:bottom="2934" w:left="1417" w:header="1286" w:footer="1427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65A00" w:rsidRPr="00D735EE">
        <w:trPr>
          <w:trHeight w:val="1149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565A00" w:rsidRPr="00D735EE" w:rsidRDefault="00492F2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:rsidR="00565A00" w:rsidRPr="00D735EE" w:rsidRDefault="00492F2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>If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your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answer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is</w:t>
            </w:r>
            <w:r w:rsidRPr="00D735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NO,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please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provide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a</w:t>
            </w:r>
            <w:r w:rsidRPr="00D735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brief,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:rsidR="00565A00" w:rsidRPr="00D735EE" w:rsidRDefault="00492F2E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>Thank you sir/madam for your good comment to abstract of this article.</w:t>
            </w:r>
          </w:p>
        </w:tc>
      </w:tr>
      <w:tr w:rsidR="00565A00" w:rsidRPr="00D735EE">
        <w:trPr>
          <w:trHeight w:val="1151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735E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:rsidR="00565A00" w:rsidRPr="00D735EE" w:rsidRDefault="00565A00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65A00" w:rsidRPr="00D735EE" w:rsidRDefault="00492F2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>If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your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answer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is</w:t>
            </w:r>
            <w:r w:rsidRPr="00D735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NO,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please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provide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a</w:t>
            </w:r>
            <w:r w:rsidRPr="00D735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brief,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:rsidR="00565A00" w:rsidRPr="00D735EE" w:rsidRDefault="00492F2E">
            <w:pPr>
              <w:pStyle w:val="TableParagraph"/>
              <w:spacing w:before="1" w:line="210" w:lineRule="exact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  <w:shd w:val="clear" w:color="auto" w:fill="auto"/>
          </w:tcPr>
          <w:p w:rsidR="00565A00" w:rsidRPr="00D735EE" w:rsidRDefault="00492F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>Thank you sir/madam for your good comment and support.</w:t>
            </w:r>
          </w:p>
        </w:tc>
      </w:tr>
      <w:tr w:rsidR="00565A00" w:rsidRPr="00D735EE">
        <w:trPr>
          <w:trHeight w:val="1379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735EE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:rsidR="00565A00" w:rsidRPr="00D735EE" w:rsidRDefault="00492F2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>(YES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or</w:t>
            </w:r>
            <w:r w:rsidRPr="00D735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565A00" w:rsidRPr="00D735EE" w:rsidRDefault="00492F2E">
            <w:pPr>
              <w:pStyle w:val="TableParagraph"/>
              <w:spacing w:before="229"/>
              <w:ind w:right="197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>If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your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answer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is</w:t>
            </w:r>
            <w:r w:rsidRPr="00D735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NO,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please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provide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clear</w:t>
            </w:r>
            <w:r w:rsidRPr="00D735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  <w:shd w:val="clear" w:color="auto" w:fill="auto"/>
          </w:tcPr>
          <w:p w:rsidR="00565A00" w:rsidRPr="00D735EE" w:rsidRDefault="00492F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>Thank you sir/madam for your comment and accepting the included references..</w:t>
            </w:r>
          </w:p>
        </w:tc>
      </w:tr>
      <w:tr w:rsidR="00565A00" w:rsidRPr="00D735EE">
        <w:trPr>
          <w:trHeight w:val="1379"/>
        </w:trPr>
        <w:tc>
          <w:tcPr>
            <w:tcW w:w="4628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D735EE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D735EE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D735EE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:rsidR="00565A00" w:rsidRPr="00D735EE" w:rsidRDefault="00492F2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>(YES</w:t>
            </w:r>
            <w:r w:rsidRPr="00D735E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or</w:t>
            </w:r>
            <w:r w:rsidRPr="00D735E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565A00" w:rsidRPr="00D735EE" w:rsidRDefault="00492F2E">
            <w:pPr>
              <w:pStyle w:val="TableParagraph"/>
              <w:spacing w:before="229"/>
              <w:ind w:right="197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z w:val="20"/>
                <w:szCs w:val="20"/>
              </w:rPr>
              <w:t>(If</w:t>
            </w:r>
            <w:r w:rsidRPr="00D735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yes,</w:t>
            </w:r>
            <w:r w:rsidRPr="00D735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kindly</w:t>
            </w:r>
            <w:r w:rsidRPr="00D735E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please</w:t>
            </w:r>
            <w:r w:rsidRPr="00D735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write</w:t>
            </w:r>
            <w:r w:rsidRPr="00D735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down</w:t>
            </w: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the</w:t>
            </w:r>
            <w:r w:rsidRPr="00D735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>ethical</w:t>
            </w:r>
            <w:r w:rsidRPr="00D735E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735EE">
              <w:rPr>
                <w:rFonts w:ascii="Arial" w:hAnsi="Arial" w:cs="Arial"/>
                <w:sz w:val="20"/>
                <w:szCs w:val="20"/>
              </w:rPr>
              <w:t xml:space="preserve">issues here in </w:t>
            </w:r>
            <w:r w:rsidRPr="00D735EE">
              <w:rPr>
                <w:rFonts w:ascii="Arial" w:hAnsi="Arial" w:cs="Arial"/>
                <w:sz w:val="20"/>
                <w:szCs w:val="20"/>
              </w:rPr>
              <w:t>details)</w:t>
            </w:r>
          </w:p>
        </w:tc>
        <w:tc>
          <w:tcPr>
            <w:tcW w:w="4632" w:type="dxa"/>
          </w:tcPr>
          <w:p w:rsidR="00565A00" w:rsidRPr="00D735EE" w:rsidRDefault="00492F2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735EE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4632" w:type="dxa"/>
            <w:shd w:val="clear" w:color="auto" w:fill="auto"/>
          </w:tcPr>
          <w:p w:rsidR="00565A00" w:rsidRPr="00D735EE" w:rsidRDefault="00492F2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D735EE">
              <w:rPr>
                <w:rFonts w:ascii="Arial" w:eastAsia="MS Mincho" w:hAnsi="Arial" w:cs="Arial"/>
                <w:bCs/>
                <w:sz w:val="20"/>
                <w:szCs w:val="20"/>
              </w:rPr>
              <w:t>Thank you sir/madam.</w:t>
            </w:r>
          </w:p>
        </w:tc>
      </w:tr>
    </w:tbl>
    <w:p w:rsidR="00565A00" w:rsidRPr="00D735EE" w:rsidRDefault="00492F2E">
      <w:pPr>
        <w:widowControl/>
        <w:autoSpaceDE/>
        <w:autoSpaceDN/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735EE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565A00" w:rsidRPr="00D735EE" w:rsidRDefault="00565A00">
      <w:pPr>
        <w:widowControl/>
        <w:autoSpaceDE/>
        <w:autoSpaceDN/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4"/>
        <w:gridCol w:w="5862"/>
      </w:tblGrid>
      <w:tr w:rsidR="00565A00" w:rsidRPr="00D735EE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5A00" w:rsidRPr="00D735EE" w:rsidRDefault="00492F2E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D735EE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565A00" w:rsidRPr="00D735EE" w:rsidRDefault="00565A00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65A00" w:rsidRPr="00D735EE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5A00" w:rsidRPr="00D735EE" w:rsidRDefault="00565A0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5A00" w:rsidRPr="00D735EE" w:rsidRDefault="00492F2E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D735E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65A00" w:rsidRPr="00D735EE"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5A00" w:rsidRPr="00D735EE" w:rsidRDefault="00565A0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65A00" w:rsidRPr="00D735EE" w:rsidRDefault="00492F2E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735E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This manuscript presents novel, positive data on </w:t>
            </w:r>
            <w:proofErr w:type="spellStart"/>
            <w:r w:rsidRPr="00D735E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Gracilaria</w:t>
            </w:r>
            <w:proofErr w:type="spellEnd"/>
            <w:r w:rsidRPr="00D735E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edulis as a sustainable </w:t>
            </w:r>
            <w:r w:rsidRPr="00D735E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feed additive for L. </w:t>
            </w:r>
            <w:proofErr w:type="spellStart"/>
            <w:r w:rsidRPr="00D735E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vannamei</w:t>
            </w:r>
            <w:proofErr w:type="spellEnd"/>
            <w:r w:rsidRPr="00D735E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, with strong practical implications for Indian aquaculture. Recommend minor revisions: Improve English grammar/phrasing throughout (e.g., reduce repetitions like "experimental animal"), explicitly state objectives/hypotheses i</w:t>
            </w:r>
            <w:r w:rsidRPr="00D735E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 Introduction, and add a Limitations section discussing factors like tank-scale vs. pond trials or long-term effects. No major scientific concerns; suitable for publication post-revision.</w:t>
            </w: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5A00" w:rsidRPr="00D735EE" w:rsidRDefault="00492F2E">
            <w:pPr>
              <w:widowControl/>
              <w:autoSpaceDE/>
              <w:autoSpaceDN/>
              <w:jc w:val="both"/>
              <w:rPr>
                <w:rFonts w:ascii="Arial" w:eastAsia="Arial Unicode MS" w:hAnsi="Arial" w:cs="Arial"/>
                <w:sz w:val="20"/>
                <w:szCs w:val="20"/>
              </w:rPr>
            </w:pPr>
            <w:r w:rsidRPr="00D735EE">
              <w:rPr>
                <w:rFonts w:ascii="Arial" w:eastAsia="Arial Unicode MS" w:hAnsi="Arial" w:cs="Arial"/>
                <w:sz w:val="20"/>
                <w:szCs w:val="20"/>
              </w:rPr>
              <w:t>Thanks a lot sir/madam for your appreciation and valuable suggestio</w:t>
            </w:r>
            <w:r w:rsidRPr="00D735EE">
              <w:rPr>
                <w:rFonts w:ascii="Arial" w:eastAsia="Arial Unicode MS" w:hAnsi="Arial" w:cs="Arial"/>
                <w:sz w:val="20"/>
                <w:szCs w:val="20"/>
              </w:rPr>
              <w:t>ns. I’ll follow your thoughts and improve the grammatically mistakes, corrects the errors, add the objectives and limitations in original manuscript.</w:t>
            </w:r>
          </w:p>
        </w:tc>
      </w:tr>
      <w:bookmarkEnd w:id="0"/>
    </w:tbl>
    <w:p w:rsidR="00565A00" w:rsidRPr="00D735EE" w:rsidRDefault="00565A00">
      <w:pPr>
        <w:pStyle w:val="BodyText"/>
        <w:rPr>
          <w:rFonts w:ascii="Arial" w:hAnsi="Arial" w:cs="Arial"/>
        </w:rPr>
      </w:pPr>
    </w:p>
    <w:sectPr w:rsidR="00565A00" w:rsidRPr="00D735EE">
      <w:type w:val="continuous"/>
      <w:pgSz w:w="16840" w:h="23820"/>
      <w:pgMar w:top="1760" w:right="1417" w:bottom="1620" w:left="1417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2F2E" w:rsidRDefault="00492F2E">
      <w:r>
        <w:separator/>
      </w:r>
    </w:p>
  </w:endnote>
  <w:endnote w:type="continuationSeparator" w:id="0">
    <w:p w:rsidR="00492F2E" w:rsidRDefault="00492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5A00" w:rsidRDefault="00492F2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9191625</wp:posOffset>
              </wp:positionH>
              <wp:positionV relativeFrom="page">
                <wp:posOffset>14074775</wp:posOffset>
              </wp:positionV>
              <wp:extent cx="600710" cy="31178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65A00" w:rsidRDefault="00492F2E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5pt;margin-top:1108.25pt;width:47.3pt;height:24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" filled="f" stroked="f">
              <v:textbox inset="0,0,0,0">
                <w:txbxContent>
                  <w:p w:rsidR="00565A00" w:rsidRDefault="00492F2E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2F2E" w:rsidRDefault="00492F2E">
      <w:r>
        <w:separator/>
      </w:r>
    </w:p>
  </w:footnote>
  <w:footnote w:type="continuationSeparator" w:id="0">
    <w:p w:rsidR="00492F2E" w:rsidRDefault="00492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5A00" w:rsidRDefault="00492F2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4695190</wp:posOffset>
              </wp:positionH>
              <wp:positionV relativeFrom="page">
                <wp:posOffset>803910</wp:posOffset>
              </wp:positionV>
              <wp:extent cx="1301115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65A00" w:rsidRDefault="00492F2E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3.3pt;width:102.45pt;height:13.0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" filled="f" stroked="f">
              <v:textbox inset="0,0,0,0">
                <w:txbxContent>
                  <w:p w:rsidR="00565A00" w:rsidRDefault="00492F2E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00D0"/>
    <w:rsid w:val="00132C56"/>
    <w:rsid w:val="00402919"/>
    <w:rsid w:val="00492F2E"/>
    <w:rsid w:val="004B00D0"/>
    <w:rsid w:val="00565A00"/>
    <w:rsid w:val="005D5231"/>
    <w:rsid w:val="005E751E"/>
    <w:rsid w:val="0077118B"/>
    <w:rsid w:val="009734D0"/>
    <w:rsid w:val="00AB6804"/>
    <w:rsid w:val="00B61ABA"/>
    <w:rsid w:val="00BD0255"/>
    <w:rsid w:val="00C17468"/>
    <w:rsid w:val="00C43C32"/>
    <w:rsid w:val="00D735EE"/>
    <w:rsid w:val="00EE4CB5"/>
    <w:rsid w:val="00F87648"/>
    <w:rsid w:val="01D24A8A"/>
    <w:rsid w:val="08D11B99"/>
    <w:rsid w:val="0C3A499F"/>
    <w:rsid w:val="11C811A2"/>
    <w:rsid w:val="11F95EA1"/>
    <w:rsid w:val="12A96A1F"/>
    <w:rsid w:val="21016CD9"/>
    <w:rsid w:val="22B9345A"/>
    <w:rsid w:val="259D64FC"/>
    <w:rsid w:val="25B00118"/>
    <w:rsid w:val="27424579"/>
    <w:rsid w:val="2A3B1CD8"/>
    <w:rsid w:val="2ABE1FBE"/>
    <w:rsid w:val="2BA95732"/>
    <w:rsid w:val="2C395F8E"/>
    <w:rsid w:val="2EAB2A73"/>
    <w:rsid w:val="2EE542C4"/>
    <w:rsid w:val="31F74D99"/>
    <w:rsid w:val="346D1713"/>
    <w:rsid w:val="402031E1"/>
    <w:rsid w:val="426C2945"/>
    <w:rsid w:val="42F30A76"/>
    <w:rsid w:val="49877112"/>
    <w:rsid w:val="4CB20980"/>
    <w:rsid w:val="4CDA0323"/>
    <w:rsid w:val="53EA44B8"/>
    <w:rsid w:val="5A10384E"/>
    <w:rsid w:val="5C4B69FC"/>
    <w:rsid w:val="5F6030FF"/>
    <w:rsid w:val="615313A9"/>
    <w:rsid w:val="616001BC"/>
    <w:rsid w:val="66C877B0"/>
    <w:rsid w:val="67976988"/>
    <w:rsid w:val="68255AE8"/>
    <w:rsid w:val="69B66C6A"/>
    <w:rsid w:val="6A7A4F29"/>
    <w:rsid w:val="6C874907"/>
    <w:rsid w:val="6F5C2CFF"/>
    <w:rsid w:val="6FBA2FDB"/>
    <w:rsid w:val="716F71A9"/>
    <w:rsid w:val="7CB8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5F6E4F-118B-43A8-8273-C2A1C5BD1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1425</Words>
  <Characters>8127</Characters>
  <Application>Microsoft Office Word</Application>
  <DocSecurity>0</DocSecurity>
  <Lines>67</Lines>
  <Paragraphs>19</Paragraphs>
  <ScaleCrop>false</ScaleCrop>
  <Company/>
  <LinksUpToDate>false</LinksUpToDate>
  <CharactersWithSpaces>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24</cp:revision>
  <dcterms:created xsi:type="dcterms:W3CDTF">2026-05-05T06:16:00Z</dcterms:created>
  <dcterms:modified xsi:type="dcterms:W3CDTF">2026-05-07T08:56:00Z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2026-05-02T00:00:00Z</vt:filetime>
  </property>
  <property fmtid="{D5CDD505-2E9C-101B-9397-08002B2CF9AE}" pid="3" name="Creator">
    <vt:lpwstr>Microsoft® Word 2024</vt:lpwstr>
  </property>
  <property fmtid="{D5CDD505-2E9C-101B-9397-08002B2CF9AE}" pid="4" name="LastSaved">
    <vt:filetime>2026-05-05T00:00:00Z</vt:filetime>
  </property>
  <property fmtid="{D5CDD505-2E9C-101B-9397-08002B2CF9AE}" pid="5" name="Producer">
    <vt:lpwstr>Microsoft® Word 2024</vt:lpwstr>
  </property>
  <property fmtid="{D5CDD505-2E9C-101B-9397-08002B2CF9AE}" pid="6" name="KSOProductBuildVer">
    <vt:lpwstr>2057-12.2.0.23202</vt:lpwstr>
  </property>
  <property fmtid="{D5CDD505-2E9C-101B-9397-08002B2CF9AE}" pid="7" name="ICV">
    <vt:lpwstr>40D6A546394047D9A6AD8013E919741A_12</vt:lpwstr>
  </property>
</Properties>
</file>