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3F773A" w:rsidRPr="00B770C6" w14:paraId="10C109C6" w14:textId="77777777">
        <w:trPr>
          <w:trHeight w:val="20"/>
          <w:jc w:val="center"/>
        </w:trPr>
        <w:tc>
          <w:tcPr>
            <w:tcW w:w="1186" w:type="pct"/>
          </w:tcPr>
          <w:p w14:paraId="48808C56" w14:textId="77777777" w:rsidR="003F773A" w:rsidRPr="00B770C6" w:rsidRDefault="00CA226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770C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694AD17" w14:textId="77777777" w:rsidR="003F773A" w:rsidRPr="00B770C6" w:rsidRDefault="00FE128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9D6AB0" w:rsidRPr="00B770C6">
                <w:rPr>
                  <w:rFonts w:ascii="Arial" w:hAnsi="Arial" w:cs="Arial"/>
                  <w:b/>
                  <w:bCs/>
                  <w:color w:val="2F426C"/>
                  <w:kern w:val="36"/>
                  <w:sz w:val="20"/>
                  <w:szCs w:val="20"/>
                  <w:u w:val="single"/>
                </w:rPr>
                <w:t>Asian Journal of Advances in Medical Science</w:t>
              </w:r>
            </w:hyperlink>
          </w:p>
        </w:tc>
      </w:tr>
      <w:tr w:rsidR="003F773A" w:rsidRPr="00B770C6" w14:paraId="581D5B5D" w14:textId="77777777">
        <w:trPr>
          <w:trHeight w:val="20"/>
          <w:jc w:val="center"/>
        </w:trPr>
        <w:tc>
          <w:tcPr>
            <w:tcW w:w="1186" w:type="pct"/>
          </w:tcPr>
          <w:p w14:paraId="58A0B02B" w14:textId="77777777" w:rsidR="003F773A" w:rsidRPr="00B770C6" w:rsidRDefault="00CA226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770C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7934727" w14:textId="77777777" w:rsidR="003F773A" w:rsidRPr="00B770C6" w:rsidRDefault="00E15AA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70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Ms_AJOAIMS_5995</w:t>
            </w:r>
          </w:p>
        </w:tc>
      </w:tr>
      <w:tr w:rsidR="003F773A" w:rsidRPr="00B770C6" w14:paraId="70379198" w14:textId="77777777">
        <w:trPr>
          <w:trHeight w:val="20"/>
          <w:jc w:val="center"/>
        </w:trPr>
        <w:tc>
          <w:tcPr>
            <w:tcW w:w="1186" w:type="pct"/>
          </w:tcPr>
          <w:p w14:paraId="7946E176" w14:textId="77777777" w:rsidR="003F773A" w:rsidRPr="00B770C6" w:rsidRDefault="00CA226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770C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F44748A" w14:textId="77777777" w:rsidR="003F773A" w:rsidRPr="00B770C6" w:rsidRDefault="00E15AA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70C6">
              <w:rPr>
                <w:rFonts w:ascii="Arial" w:hAnsi="Arial" w:cs="Arial"/>
                <w:b/>
                <w:sz w:val="20"/>
                <w:szCs w:val="20"/>
                <w:lang w:val="en-GB"/>
              </w:rPr>
              <w:t>Artificial Intelligence in Antimicrobial Stewardship: Predictive Models and the Future of Combating Antimicrobial Resistance</w:t>
            </w:r>
          </w:p>
        </w:tc>
      </w:tr>
      <w:tr w:rsidR="003F773A" w:rsidRPr="00B770C6" w14:paraId="36FD95E1" w14:textId="77777777">
        <w:trPr>
          <w:trHeight w:val="20"/>
          <w:jc w:val="center"/>
        </w:trPr>
        <w:tc>
          <w:tcPr>
            <w:tcW w:w="1186" w:type="pct"/>
          </w:tcPr>
          <w:p w14:paraId="1ED96EA7" w14:textId="77777777" w:rsidR="003F773A" w:rsidRPr="00B770C6" w:rsidRDefault="00CA226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770C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676CF04" w14:textId="77777777" w:rsidR="003F773A" w:rsidRPr="00B770C6" w:rsidRDefault="00CA226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70C6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66F097D4" w14:textId="77777777" w:rsidR="003F773A" w:rsidRPr="00B770C6" w:rsidRDefault="003F773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D467A7E" w14:textId="77777777" w:rsidR="003F773A" w:rsidRPr="00B770C6" w:rsidRDefault="003F773A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23D6042C" w14:textId="77777777" w:rsidR="003F773A" w:rsidRPr="00B770C6" w:rsidRDefault="00CA226D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B770C6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646AE200" w14:textId="77777777" w:rsidR="003F773A" w:rsidRPr="00B770C6" w:rsidRDefault="003F773A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736D07EB" w14:textId="77777777" w:rsidR="003F773A" w:rsidRPr="00B770C6" w:rsidRDefault="003F773A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3F773A" w:rsidRPr="00B770C6" w14:paraId="611A021E" w14:textId="77777777">
        <w:trPr>
          <w:trHeight w:val="20"/>
          <w:jc w:val="center"/>
        </w:trPr>
        <w:tc>
          <w:tcPr>
            <w:tcW w:w="1789" w:type="pct"/>
            <w:noWrap/>
          </w:tcPr>
          <w:p w14:paraId="38D5AE1E" w14:textId="77777777" w:rsidR="003F773A" w:rsidRPr="00B770C6" w:rsidRDefault="003F773A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78859687" w14:textId="77777777" w:rsidR="003F773A" w:rsidRPr="00B770C6" w:rsidRDefault="00CA226D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B770C6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7ECACE2" w14:textId="77777777" w:rsidR="003F773A" w:rsidRPr="00B770C6" w:rsidRDefault="00CA226D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770C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770C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DB12D0D" w14:textId="77777777" w:rsidR="003F773A" w:rsidRPr="00B770C6" w:rsidRDefault="003F773A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F773A" w:rsidRPr="00B770C6" w14:paraId="4917BC71" w14:textId="77777777">
        <w:trPr>
          <w:trHeight w:val="20"/>
          <w:jc w:val="center"/>
        </w:trPr>
        <w:tc>
          <w:tcPr>
            <w:tcW w:w="1789" w:type="pct"/>
            <w:noWrap/>
          </w:tcPr>
          <w:p w14:paraId="3DD03428" w14:textId="77777777" w:rsidR="003F773A" w:rsidRPr="00B770C6" w:rsidRDefault="00CA226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70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770C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776DB4A6" w14:textId="77777777" w:rsidR="003F773A" w:rsidRPr="00B770C6" w:rsidRDefault="003F773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46B84781" w14:textId="02E78D5F" w:rsidR="003F773A" w:rsidRPr="00B770C6" w:rsidRDefault="0084061D" w:rsidP="0084061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70C6">
              <w:rPr>
                <w:rFonts w:ascii="Arial" w:hAnsi="Arial" w:cs="Arial"/>
                <w:sz w:val="20"/>
                <w:szCs w:val="20"/>
                <w:lang w:val="en-GB"/>
              </w:rPr>
              <w:t>Antimicrobial resistance remains a major global health challenge, and the integration of AI into stewardship strategies represents a critical advancement in addressing these issues. This review presents a timely and relevant overview of the application of artificial intelligence (AI) to antimicrobial stewardship, especially predicting antimicrobial resistance and improving clinical decision-making. This review highlighted the limitations of traditional stewardship approaches and effectively positions AI as a transformative tool that can shift clinical practice from reactive to predictive care. This review provides a technically comprehensive discussion of machine learning and deep learning approaches, which makes it valuable to both clinical and bioinformatics audiences.</w:t>
            </w:r>
          </w:p>
        </w:tc>
        <w:tc>
          <w:tcPr>
            <w:tcW w:w="1367" w:type="pct"/>
          </w:tcPr>
          <w:p w14:paraId="269BFBCD" w14:textId="77777777" w:rsidR="003F773A" w:rsidRPr="00B770C6" w:rsidRDefault="003F773A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2EA51424" w14:textId="77777777" w:rsidR="003F773A" w:rsidRPr="00B770C6" w:rsidRDefault="003F773A">
      <w:pPr>
        <w:rPr>
          <w:rFonts w:ascii="Arial" w:hAnsi="Arial" w:cs="Arial"/>
          <w:sz w:val="20"/>
          <w:szCs w:val="20"/>
          <w:lang w:val="en-GB"/>
        </w:rPr>
      </w:pPr>
    </w:p>
    <w:p w14:paraId="7EA9A206" w14:textId="77777777" w:rsidR="003F773A" w:rsidRPr="00B770C6" w:rsidRDefault="00CA226D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B770C6"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14:paraId="4CB9AF26" w14:textId="77777777" w:rsidR="003F773A" w:rsidRPr="00B770C6" w:rsidRDefault="003F773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3F773A" w:rsidRPr="00B770C6" w14:paraId="1496E8C6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0A811F19" w14:textId="77777777" w:rsidR="003F773A" w:rsidRPr="00B770C6" w:rsidRDefault="003F773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692B0D7" w14:textId="77777777" w:rsidR="003F773A" w:rsidRPr="00B770C6" w:rsidRDefault="003F773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F773A" w:rsidRPr="00B770C6" w14:paraId="658D773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6C9E09" w14:textId="77777777" w:rsidR="003F773A" w:rsidRPr="00B770C6" w:rsidRDefault="003F773A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6DF7C29E" w14:textId="77777777" w:rsidR="003F773A" w:rsidRPr="00B770C6" w:rsidRDefault="00CA226D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B770C6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4F21145" w14:textId="77777777" w:rsidR="003F773A" w:rsidRPr="00B770C6" w:rsidRDefault="00CA226D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70C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770C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F773A" w:rsidRPr="00B770C6" w14:paraId="2127B85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23F33D" w14:textId="77777777" w:rsidR="003F773A" w:rsidRPr="00B770C6" w:rsidRDefault="00CA226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70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21375F14" w14:textId="77777777" w:rsidR="003F773A" w:rsidRPr="00B770C6" w:rsidRDefault="00CA226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70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4735BD" w14:textId="77777777" w:rsidR="003F773A" w:rsidRPr="00B770C6" w:rsidRDefault="00CA226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770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E58BB3" w14:textId="43BB3F75" w:rsidR="003F773A" w:rsidRPr="00B770C6" w:rsidRDefault="0084061D" w:rsidP="0084061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70C6">
              <w:rPr>
                <w:rFonts w:ascii="Arial" w:hAnsi="Arial" w:cs="Arial"/>
                <w:sz w:val="20"/>
                <w:szCs w:val="20"/>
                <w:lang w:val="en-GB"/>
              </w:rPr>
              <w:t>I will give this a 5. The title is clear, specific, and accurately reflects the scope and focus of the review</w:t>
            </w:r>
          </w:p>
        </w:tc>
        <w:tc>
          <w:tcPr>
            <w:tcW w:w="1367" w:type="pct"/>
          </w:tcPr>
          <w:p w14:paraId="732D050D" w14:textId="4FFDF3A9" w:rsidR="003F773A" w:rsidRPr="00B770C6" w:rsidRDefault="00870C2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70C6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8B178C" w:rsidRPr="00B770C6" w14:paraId="5876627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D6A0D2" w14:textId="77777777" w:rsidR="008B178C" w:rsidRPr="00B770C6" w:rsidRDefault="008B178C" w:rsidP="008B178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B770C6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43E43DE7" w14:textId="77777777" w:rsidR="008B178C" w:rsidRPr="00B770C6" w:rsidRDefault="008B178C" w:rsidP="008B17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70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27A7CD" w14:textId="77777777" w:rsidR="008B178C" w:rsidRPr="00B770C6" w:rsidRDefault="008B178C" w:rsidP="008B17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70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5D37FE" w14:textId="54299646" w:rsidR="008B178C" w:rsidRPr="00B770C6" w:rsidRDefault="008B178C" w:rsidP="008B17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70C6">
              <w:rPr>
                <w:rFonts w:ascii="Arial" w:hAnsi="Arial" w:cs="Arial"/>
                <w:sz w:val="20"/>
                <w:szCs w:val="20"/>
                <w:lang w:val="en-GB"/>
              </w:rPr>
              <w:t>I will give this a 5. The abstract aligns with known research abstract frameworks, summarising the background, objectives, key findings, and future implications of AI in antimicrobial stewardship.</w:t>
            </w:r>
          </w:p>
        </w:tc>
        <w:tc>
          <w:tcPr>
            <w:tcW w:w="1367" w:type="pct"/>
          </w:tcPr>
          <w:p w14:paraId="4539E0EB" w14:textId="29F50117" w:rsidR="008B178C" w:rsidRPr="00B770C6" w:rsidRDefault="008B178C" w:rsidP="008B178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70C6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8B178C" w:rsidRPr="00B770C6" w14:paraId="2D76181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ABAFC4" w14:textId="77777777" w:rsidR="008B178C" w:rsidRPr="00B770C6" w:rsidRDefault="008B178C" w:rsidP="008B178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B770C6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6582D1CF" w14:textId="77777777" w:rsidR="008B178C" w:rsidRPr="00B770C6" w:rsidRDefault="008B178C" w:rsidP="008B17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70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B7E9B5" w14:textId="77777777" w:rsidR="008B178C" w:rsidRPr="00B770C6" w:rsidRDefault="008B178C" w:rsidP="008B178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770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8DBA18" w14:textId="5D80E008" w:rsidR="008B178C" w:rsidRPr="00B770C6" w:rsidRDefault="008B178C" w:rsidP="008B17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70C6">
              <w:rPr>
                <w:rFonts w:ascii="Arial" w:hAnsi="Arial" w:cs="Arial"/>
                <w:sz w:val="20"/>
                <w:szCs w:val="20"/>
                <w:lang w:val="en-GB"/>
              </w:rPr>
              <w:t>This is a 5. The keywords are appropriate</w:t>
            </w:r>
          </w:p>
        </w:tc>
        <w:tc>
          <w:tcPr>
            <w:tcW w:w="1367" w:type="pct"/>
          </w:tcPr>
          <w:p w14:paraId="3028EF6E" w14:textId="3737951D" w:rsidR="008B178C" w:rsidRPr="00B770C6" w:rsidRDefault="008B178C" w:rsidP="008B178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70C6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8B178C" w:rsidRPr="00B770C6" w14:paraId="74F131D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870EFC" w14:textId="77777777" w:rsidR="008B178C" w:rsidRPr="00B770C6" w:rsidRDefault="008B178C" w:rsidP="008B178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B770C6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2656B137" w14:textId="77777777" w:rsidR="008B178C" w:rsidRPr="00B770C6" w:rsidRDefault="008B178C" w:rsidP="008B17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70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D95263" w14:textId="77777777" w:rsidR="008B178C" w:rsidRPr="00B770C6" w:rsidRDefault="008B178C" w:rsidP="008B178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770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3A7DC7" w14:textId="1CE7B4DA" w:rsidR="008B178C" w:rsidRPr="00B770C6" w:rsidRDefault="008B178C" w:rsidP="008B17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70C6">
              <w:rPr>
                <w:rFonts w:ascii="Arial" w:hAnsi="Arial" w:cs="Arial"/>
                <w:sz w:val="20"/>
                <w:szCs w:val="20"/>
                <w:lang w:val="en-GB"/>
              </w:rPr>
              <w:t>This is a 5. The background information are well organised</w:t>
            </w:r>
          </w:p>
        </w:tc>
        <w:tc>
          <w:tcPr>
            <w:tcW w:w="1367" w:type="pct"/>
          </w:tcPr>
          <w:p w14:paraId="70F7FEA7" w14:textId="6A60577E" w:rsidR="008B178C" w:rsidRPr="00B770C6" w:rsidRDefault="008B178C" w:rsidP="008B178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70C6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8B178C" w:rsidRPr="00B770C6" w14:paraId="52975B8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112785" w14:textId="77777777" w:rsidR="008B178C" w:rsidRPr="00B770C6" w:rsidRDefault="008B178C" w:rsidP="008B178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B770C6"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0125F841" w14:textId="77777777" w:rsidR="008B178C" w:rsidRPr="00B770C6" w:rsidRDefault="008B178C" w:rsidP="008B17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70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B18E69" w14:textId="77777777" w:rsidR="008B178C" w:rsidRPr="00B770C6" w:rsidRDefault="008B178C" w:rsidP="008B178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770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B11FD9" w14:textId="69BDBE29" w:rsidR="008B178C" w:rsidRPr="00B770C6" w:rsidRDefault="008B178C" w:rsidP="008B17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70C6">
              <w:rPr>
                <w:rFonts w:ascii="Arial" w:hAnsi="Arial" w:cs="Arial"/>
                <w:sz w:val="20"/>
                <w:szCs w:val="20"/>
                <w:lang w:val="en-GB"/>
              </w:rPr>
              <w:t>This is a 5. The objectives of the review are clearly stated</w:t>
            </w:r>
          </w:p>
        </w:tc>
        <w:tc>
          <w:tcPr>
            <w:tcW w:w="1367" w:type="pct"/>
          </w:tcPr>
          <w:p w14:paraId="2C1F94AC" w14:textId="0D097470" w:rsidR="008B178C" w:rsidRPr="00B770C6" w:rsidRDefault="008B178C" w:rsidP="008B178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70C6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8B178C" w:rsidRPr="00B770C6" w14:paraId="40C2725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A044F5" w14:textId="77777777" w:rsidR="008B178C" w:rsidRPr="00B770C6" w:rsidRDefault="008B178C" w:rsidP="008B178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B770C6"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068233D7" w14:textId="77777777" w:rsidR="008B178C" w:rsidRPr="00B770C6" w:rsidRDefault="008B178C" w:rsidP="008B17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70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0B617F" w14:textId="77777777" w:rsidR="008B178C" w:rsidRPr="00B770C6" w:rsidRDefault="008B178C" w:rsidP="008B178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770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A82D49" w14:textId="11349C30" w:rsidR="008B178C" w:rsidRPr="00B770C6" w:rsidRDefault="008B178C" w:rsidP="008B17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70C6">
              <w:rPr>
                <w:rFonts w:ascii="Arial" w:hAnsi="Arial" w:cs="Arial"/>
                <w:sz w:val="20"/>
                <w:szCs w:val="20"/>
                <w:lang w:val="en-GB"/>
              </w:rPr>
              <w:t>This is a 5. The review incorporated relevant literature.</w:t>
            </w:r>
          </w:p>
        </w:tc>
        <w:tc>
          <w:tcPr>
            <w:tcW w:w="1367" w:type="pct"/>
          </w:tcPr>
          <w:p w14:paraId="2DDE35CB" w14:textId="3EC4A33C" w:rsidR="008B178C" w:rsidRPr="00B770C6" w:rsidRDefault="008B178C" w:rsidP="008B178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70C6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8B178C" w:rsidRPr="00B770C6" w14:paraId="3383B37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A9DD14" w14:textId="77777777" w:rsidR="008B178C" w:rsidRPr="00B770C6" w:rsidRDefault="008B178C" w:rsidP="008B178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B770C6"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5593482B" w14:textId="77777777" w:rsidR="008B178C" w:rsidRPr="00B770C6" w:rsidRDefault="008B178C" w:rsidP="008B17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70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4475DC" w14:textId="77777777" w:rsidR="008B178C" w:rsidRPr="00B770C6" w:rsidRDefault="008B178C" w:rsidP="008B178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B770C6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6A4366" w14:textId="2A589CD4" w:rsidR="008B178C" w:rsidRPr="00B770C6" w:rsidRDefault="008B178C" w:rsidP="008B17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70C6">
              <w:rPr>
                <w:rFonts w:ascii="Arial" w:hAnsi="Arial" w:cs="Arial"/>
                <w:sz w:val="20"/>
                <w:szCs w:val="20"/>
                <w:lang w:val="en-GB"/>
              </w:rPr>
              <w:t>This is a 5. The review incorporated up-to-date studies on AI, machine learning, and antimicrobial resistance.</w:t>
            </w:r>
          </w:p>
        </w:tc>
        <w:tc>
          <w:tcPr>
            <w:tcW w:w="1367" w:type="pct"/>
          </w:tcPr>
          <w:p w14:paraId="4EA88F06" w14:textId="18B717A1" w:rsidR="008B178C" w:rsidRPr="00B770C6" w:rsidRDefault="008B178C" w:rsidP="008B178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70C6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8B178C" w:rsidRPr="00B770C6" w14:paraId="153914A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88D7B6" w14:textId="77777777" w:rsidR="008B178C" w:rsidRPr="00B770C6" w:rsidRDefault="008B178C" w:rsidP="008B178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B770C6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42C84825" w14:textId="77777777" w:rsidR="008B178C" w:rsidRPr="00B770C6" w:rsidRDefault="008B178C" w:rsidP="008B17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70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8483EB" w14:textId="77777777" w:rsidR="008B178C" w:rsidRPr="00B770C6" w:rsidRDefault="008B178C" w:rsidP="008B17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70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C584FF" w14:textId="3C2DF605" w:rsidR="008B178C" w:rsidRPr="00B770C6" w:rsidRDefault="008B178C" w:rsidP="008B17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70C6">
              <w:rPr>
                <w:rFonts w:ascii="Arial" w:hAnsi="Arial" w:cs="Arial"/>
                <w:sz w:val="20"/>
                <w:szCs w:val="20"/>
                <w:lang w:val="en-GB"/>
              </w:rPr>
              <w:t>This is a 4. The literature search strategy was not explicitly described, but the review demonstrated a broad coverage of the topic.</w:t>
            </w:r>
          </w:p>
        </w:tc>
        <w:tc>
          <w:tcPr>
            <w:tcW w:w="1367" w:type="pct"/>
          </w:tcPr>
          <w:p w14:paraId="6A8BEE12" w14:textId="4312455E" w:rsidR="008B178C" w:rsidRPr="00B770C6" w:rsidRDefault="008B178C" w:rsidP="008B178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70C6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8B178C" w:rsidRPr="00B770C6" w14:paraId="6882194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DA755B" w14:textId="77777777" w:rsidR="008B178C" w:rsidRPr="00B770C6" w:rsidRDefault="008B178C" w:rsidP="008B178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B770C6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5CD4F55B" w14:textId="77777777" w:rsidR="008B178C" w:rsidRPr="00B770C6" w:rsidRDefault="008B178C" w:rsidP="008B17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70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D580F8" w14:textId="77777777" w:rsidR="008B178C" w:rsidRPr="00B770C6" w:rsidRDefault="008B178C" w:rsidP="008B178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770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C18CED" w14:textId="4B0321FB" w:rsidR="008B178C" w:rsidRPr="00B770C6" w:rsidRDefault="008B178C" w:rsidP="008B17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70C6">
              <w:rPr>
                <w:rFonts w:ascii="Arial" w:hAnsi="Arial" w:cs="Arial"/>
                <w:sz w:val="20"/>
                <w:szCs w:val="20"/>
                <w:lang w:val="en-GB"/>
              </w:rPr>
              <w:t>This is a 4. The review provided a meaningful evaluation of the AI application and highlighted key challenges.</w:t>
            </w:r>
          </w:p>
        </w:tc>
        <w:tc>
          <w:tcPr>
            <w:tcW w:w="1367" w:type="pct"/>
          </w:tcPr>
          <w:p w14:paraId="21482A0E" w14:textId="2EFC04BC" w:rsidR="008B178C" w:rsidRPr="00B770C6" w:rsidRDefault="008B178C" w:rsidP="008B178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70C6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8B178C" w:rsidRPr="00B770C6" w14:paraId="1DC2CA6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10897D" w14:textId="77777777" w:rsidR="008B178C" w:rsidRPr="00B770C6" w:rsidRDefault="008B178C" w:rsidP="008B178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70C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B770C6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B770C6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2F77724D" w14:textId="77777777" w:rsidR="008B178C" w:rsidRPr="00B770C6" w:rsidRDefault="008B178C" w:rsidP="008B17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70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68D169" w14:textId="77777777" w:rsidR="008B178C" w:rsidRPr="00B770C6" w:rsidRDefault="008B178C" w:rsidP="008B17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70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367008" w14:textId="279CD46C" w:rsidR="008B178C" w:rsidRPr="00B770C6" w:rsidRDefault="008B178C" w:rsidP="008B178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70C6">
              <w:rPr>
                <w:rFonts w:ascii="Arial" w:hAnsi="Arial" w:cs="Arial"/>
                <w:bCs/>
                <w:sz w:val="20"/>
                <w:szCs w:val="20"/>
                <w:lang w:val="en-GB"/>
              </w:rPr>
              <w:t>This is a 5. The review identified existing gaps and highlighted future research directions.</w:t>
            </w:r>
          </w:p>
        </w:tc>
        <w:tc>
          <w:tcPr>
            <w:tcW w:w="1367" w:type="pct"/>
          </w:tcPr>
          <w:p w14:paraId="07748FF1" w14:textId="154E751E" w:rsidR="008B178C" w:rsidRPr="00B770C6" w:rsidRDefault="008B178C" w:rsidP="008B178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70C6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8B178C" w:rsidRPr="00B770C6" w14:paraId="1EB08A7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DB6739" w14:textId="77777777" w:rsidR="008B178C" w:rsidRPr="00B770C6" w:rsidRDefault="008B178C" w:rsidP="008B178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70C6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013CA15" w14:textId="77777777" w:rsidR="008B178C" w:rsidRPr="00B770C6" w:rsidRDefault="008B178C" w:rsidP="008B17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70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3C28FA" w14:textId="77777777" w:rsidR="008B178C" w:rsidRPr="00B770C6" w:rsidRDefault="008B178C" w:rsidP="008B17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70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FCABC8" w14:textId="3C77D799" w:rsidR="008B178C" w:rsidRPr="00B770C6" w:rsidRDefault="008B178C" w:rsidP="008B178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70C6">
              <w:rPr>
                <w:rFonts w:ascii="Arial" w:hAnsi="Arial" w:cs="Arial"/>
                <w:bCs/>
                <w:sz w:val="20"/>
                <w:szCs w:val="20"/>
                <w:lang w:val="en-GB"/>
              </w:rPr>
              <w:t>This is a 5. The conclusion aligned well with the evidence presented in the review. Also, key findings were synthesised without bias or unsupported claims.</w:t>
            </w:r>
          </w:p>
        </w:tc>
        <w:tc>
          <w:tcPr>
            <w:tcW w:w="1367" w:type="pct"/>
          </w:tcPr>
          <w:p w14:paraId="0056D831" w14:textId="7DEFCB0C" w:rsidR="008B178C" w:rsidRPr="00B770C6" w:rsidRDefault="008B178C" w:rsidP="008B178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70C6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8B178C" w:rsidRPr="00B770C6" w14:paraId="6F98D9F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BD000C" w14:textId="77777777" w:rsidR="008B178C" w:rsidRPr="00B770C6" w:rsidRDefault="008B178C" w:rsidP="008B178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70C6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6EB7CE82" w14:textId="77777777" w:rsidR="008B178C" w:rsidRPr="00B770C6" w:rsidRDefault="008B178C" w:rsidP="008B17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70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7A3EB3" w14:textId="77777777" w:rsidR="008B178C" w:rsidRPr="00B770C6" w:rsidRDefault="008B178C" w:rsidP="008B17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70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C41B0B" w14:textId="4F2F83C1" w:rsidR="008B178C" w:rsidRPr="00B770C6" w:rsidRDefault="008B178C" w:rsidP="008B178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70C6">
              <w:rPr>
                <w:rFonts w:ascii="Arial" w:hAnsi="Arial" w:cs="Arial"/>
                <w:bCs/>
                <w:sz w:val="20"/>
                <w:szCs w:val="20"/>
                <w:lang w:val="en-GB"/>
              </w:rPr>
              <w:t>This is a 4. Although the limitations could benefit from a slight deep dive, the review did discuss the important limitations, such as data bias and clinical integration challenges.</w:t>
            </w:r>
          </w:p>
        </w:tc>
        <w:tc>
          <w:tcPr>
            <w:tcW w:w="1367" w:type="pct"/>
          </w:tcPr>
          <w:p w14:paraId="364E2972" w14:textId="734D92AD" w:rsidR="008B178C" w:rsidRPr="00B770C6" w:rsidRDefault="008B178C" w:rsidP="008B178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70C6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8B178C" w:rsidRPr="00B770C6" w14:paraId="0DED81B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EE0975" w14:textId="77777777" w:rsidR="008B178C" w:rsidRPr="00B770C6" w:rsidRDefault="008B178C" w:rsidP="008B178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70C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B770C6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27EDA0C0" w14:textId="77777777" w:rsidR="008B178C" w:rsidRPr="00B770C6" w:rsidRDefault="008B178C" w:rsidP="008B17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70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623CB805" w14:textId="77777777" w:rsidR="008B178C" w:rsidRPr="00B770C6" w:rsidRDefault="008B178C" w:rsidP="008B17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70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E6C8297" w14:textId="77777777" w:rsidR="008B178C" w:rsidRPr="00B770C6" w:rsidRDefault="008B178C" w:rsidP="008B17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70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3DAAE7A" w14:textId="56296A40" w:rsidR="008B178C" w:rsidRPr="00B770C6" w:rsidRDefault="008B178C" w:rsidP="008B178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70C6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 xml:space="preserve">This is a 5. The references are drawn from reputable peer-reviewed sources, are recent and relevant to the </w:t>
            </w:r>
            <w:r w:rsidRPr="00B770C6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topic.</w:t>
            </w:r>
          </w:p>
        </w:tc>
        <w:tc>
          <w:tcPr>
            <w:tcW w:w="1367" w:type="pct"/>
          </w:tcPr>
          <w:p w14:paraId="67644D11" w14:textId="0200F8DA" w:rsidR="008B178C" w:rsidRPr="00B770C6" w:rsidRDefault="008B178C" w:rsidP="008B178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70C6">
              <w:rPr>
                <w:rFonts w:ascii="Arial" w:hAnsi="Arial" w:cs="Arial"/>
                <w:b w:val="0"/>
                <w:lang w:val="en-GB" w:eastAsia="en-US"/>
              </w:rPr>
              <w:lastRenderedPageBreak/>
              <w:t xml:space="preserve">THANK YOU </w:t>
            </w:r>
          </w:p>
        </w:tc>
      </w:tr>
      <w:tr w:rsidR="008B178C" w:rsidRPr="00B770C6" w14:paraId="2961445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95D23F" w14:textId="77777777" w:rsidR="008B178C" w:rsidRPr="00B770C6" w:rsidRDefault="008B178C" w:rsidP="008B178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70C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6DAF9E64" w14:textId="77777777" w:rsidR="008B178C" w:rsidRPr="00B770C6" w:rsidRDefault="008B178C" w:rsidP="008B17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70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5C4490" w14:textId="77777777" w:rsidR="008B178C" w:rsidRPr="00B770C6" w:rsidRDefault="008B178C" w:rsidP="008B17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70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FBF00E2" w14:textId="77777777" w:rsidR="008B178C" w:rsidRPr="00B770C6" w:rsidRDefault="008B178C" w:rsidP="008B17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70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D91BD43" w14:textId="799D44FC" w:rsidR="008B178C" w:rsidRPr="00B770C6" w:rsidRDefault="008B178C" w:rsidP="008B178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70C6">
              <w:rPr>
                <w:rFonts w:ascii="Arial" w:hAnsi="Arial" w:cs="Arial"/>
                <w:bCs/>
                <w:sz w:val="20"/>
                <w:szCs w:val="20"/>
                <w:lang w:val="en-GB"/>
              </w:rPr>
              <w:t>This is a 4. This needs editorial polish. The language is clear and understandable, but contains minor grammatical, punctuation, and formatting issues.</w:t>
            </w:r>
          </w:p>
        </w:tc>
        <w:tc>
          <w:tcPr>
            <w:tcW w:w="1367" w:type="pct"/>
          </w:tcPr>
          <w:p w14:paraId="7B16810A" w14:textId="2272BB7D" w:rsidR="008B178C" w:rsidRPr="00B770C6" w:rsidRDefault="008B178C" w:rsidP="008B178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70C6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</w:tbl>
    <w:p w14:paraId="0B82C97B" w14:textId="77777777" w:rsidR="003F773A" w:rsidRPr="00B770C6" w:rsidRDefault="003F773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37819C0" w14:textId="77777777" w:rsidR="003F773A" w:rsidRPr="00B770C6" w:rsidRDefault="00CA226D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B770C6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218098B8" w14:textId="77777777" w:rsidR="003F773A" w:rsidRPr="00B770C6" w:rsidRDefault="003F773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3F773A" w:rsidRPr="00B770C6" w14:paraId="506B2188" w14:textId="77777777">
        <w:trPr>
          <w:trHeight w:val="20"/>
          <w:jc w:val="center"/>
        </w:trPr>
        <w:tc>
          <w:tcPr>
            <w:tcW w:w="1265" w:type="pct"/>
            <w:noWrap/>
          </w:tcPr>
          <w:p w14:paraId="5D6F86A3" w14:textId="77777777" w:rsidR="003F773A" w:rsidRPr="00B770C6" w:rsidRDefault="003F773A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1A8CF31C" w14:textId="77777777" w:rsidR="003F773A" w:rsidRPr="00B770C6" w:rsidRDefault="00CA226D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B770C6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2C572F1F" w14:textId="77777777" w:rsidR="003F773A" w:rsidRPr="00B770C6" w:rsidRDefault="003F773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7B789B6" w14:textId="77777777" w:rsidR="003F773A" w:rsidRPr="00B770C6" w:rsidRDefault="00CA226D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770C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770C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72ACF9A" w14:textId="77777777" w:rsidR="003F773A" w:rsidRPr="00B770C6" w:rsidRDefault="003F773A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C0FE0" w:rsidRPr="00B770C6" w14:paraId="14290D6C" w14:textId="77777777">
        <w:trPr>
          <w:trHeight w:val="20"/>
          <w:jc w:val="center"/>
        </w:trPr>
        <w:tc>
          <w:tcPr>
            <w:tcW w:w="1265" w:type="pct"/>
            <w:noWrap/>
          </w:tcPr>
          <w:p w14:paraId="38F24F66" w14:textId="77777777" w:rsidR="00AC0FE0" w:rsidRPr="00B770C6" w:rsidRDefault="00AC0FE0" w:rsidP="00AC0FE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70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2DCD299" w14:textId="77777777" w:rsidR="00AC0FE0" w:rsidRPr="00B770C6" w:rsidRDefault="00AC0FE0" w:rsidP="00AC0FE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C88098E" w14:textId="77777777" w:rsidR="00AC0FE0" w:rsidRPr="00B770C6" w:rsidRDefault="00AC0FE0" w:rsidP="00AC0FE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770C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9E35B7B" w14:textId="6DD1C53E" w:rsidR="00AC0FE0" w:rsidRPr="00B770C6" w:rsidRDefault="00AC0FE0" w:rsidP="00AC0F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70C6">
              <w:rPr>
                <w:rFonts w:ascii="Arial" w:hAnsi="Arial" w:cs="Arial"/>
                <w:sz w:val="20"/>
                <w:szCs w:val="20"/>
                <w:lang w:val="en-GB"/>
              </w:rPr>
              <w:t>YES. The title is clear, specific, and accurately reflects the scope and focus of the review.</w:t>
            </w:r>
          </w:p>
        </w:tc>
        <w:tc>
          <w:tcPr>
            <w:tcW w:w="1523" w:type="pct"/>
          </w:tcPr>
          <w:p w14:paraId="22398827" w14:textId="7301267D" w:rsidR="00AC0FE0" w:rsidRPr="00B770C6" w:rsidRDefault="00AC0FE0" w:rsidP="00AC0FE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70C6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AC0FE0" w:rsidRPr="00B770C6" w14:paraId="5E64187E" w14:textId="77777777">
        <w:trPr>
          <w:trHeight w:val="20"/>
          <w:jc w:val="center"/>
        </w:trPr>
        <w:tc>
          <w:tcPr>
            <w:tcW w:w="1265" w:type="pct"/>
            <w:noWrap/>
          </w:tcPr>
          <w:p w14:paraId="05F4A621" w14:textId="77777777" w:rsidR="00AC0FE0" w:rsidRPr="00B770C6" w:rsidRDefault="00AC0FE0" w:rsidP="00AC0FE0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B770C6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1595F4D1" w14:textId="77777777" w:rsidR="00AC0FE0" w:rsidRPr="00B770C6" w:rsidRDefault="00AC0FE0" w:rsidP="00AC0FE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4DDAB93" w14:textId="77777777" w:rsidR="00AC0FE0" w:rsidRPr="00B770C6" w:rsidRDefault="00AC0FE0" w:rsidP="00AC0F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70C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70C0257" w14:textId="3E983660" w:rsidR="00AC0FE0" w:rsidRPr="00B770C6" w:rsidRDefault="00AC0FE0" w:rsidP="00AC0F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70C6">
              <w:rPr>
                <w:rFonts w:ascii="Arial" w:hAnsi="Arial" w:cs="Arial"/>
                <w:sz w:val="20"/>
                <w:szCs w:val="20"/>
                <w:lang w:val="en-GB"/>
              </w:rPr>
              <w:t>YES. The abstract aligns with known research abstract frameworks, summarising the background, objectives, key findings, and future implications of AI in antimicrobial stewardship.</w:t>
            </w:r>
          </w:p>
        </w:tc>
        <w:tc>
          <w:tcPr>
            <w:tcW w:w="1523" w:type="pct"/>
          </w:tcPr>
          <w:p w14:paraId="62C29893" w14:textId="0E2E8B44" w:rsidR="00AC0FE0" w:rsidRPr="00B770C6" w:rsidRDefault="00AC0FE0" w:rsidP="00AC0FE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70C6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AC0FE0" w:rsidRPr="00B770C6" w14:paraId="54B63E6A" w14:textId="77777777">
        <w:trPr>
          <w:trHeight w:val="20"/>
          <w:jc w:val="center"/>
        </w:trPr>
        <w:tc>
          <w:tcPr>
            <w:tcW w:w="1265" w:type="pct"/>
            <w:noWrap/>
          </w:tcPr>
          <w:p w14:paraId="410C727D" w14:textId="77777777" w:rsidR="00AC0FE0" w:rsidRPr="00B770C6" w:rsidRDefault="00AC0FE0" w:rsidP="00AC0FE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70C6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B770C6">
              <w:rPr>
                <w:rFonts w:ascii="Arial" w:hAnsi="Arial" w:cs="Arial"/>
                <w:lang w:val="en-GB" w:eastAsia="en-US"/>
              </w:rPr>
              <w:br/>
            </w:r>
          </w:p>
          <w:p w14:paraId="159101A6" w14:textId="77777777" w:rsidR="00AC0FE0" w:rsidRPr="00B770C6" w:rsidRDefault="00AC0FE0" w:rsidP="00AC0FE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70C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6F907C8" w14:textId="52F0045C" w:rsidR="00AC0FE0" w:rsidRPr="00B770C6" w:rsidRDefault="00AC0FE0" w:rsidP="00AC0FE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70C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YES. The manuscript is scientifically correct and aligns with the current knowledge in antimicrobial resistance, machine learning applications, and clinical decision support systems.</w:t>
            </w:r>
          </w:p>
        </w:tc>
        <w:tc>
          <w:tcPr>
            <w:tcW w:w="1523" w:type="pct"/>
          </w:tcPr>
          <w:p w14:paraId="4AAC72A0" w14:textId="2AA15AF0" w:rsidR="00AC0FE0" w:rsidRPr="00B770C6" w:rsidRDefault="00AC0FE0" w:rsidP="00AC0FE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70C6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AC0FE0" w:rsidRPr="00B770C6" w14:paraId="6F13967E" w14:textId="77777777">
        <w:trPr>
          <w:trHeight w:val="20"/>
          <w:jc w:val="center"/>
        </w:trPr>
        <w:tc>
          <w:tcPr>
            <w:tcW w:w="1265" w:type="pct"/>
            <w:noWrap/>
          </w:tcPr>
          <w:p w14:paraId="6E853DA0" w14:textId="77777777" w:rsidR="00AC0FE0" w:rsidRPr="00B770C6" w:rsidRDefault="00AC0FE0" w:rsidP="00AC0FE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bookmarkStart w:id="0" w:name="_GoBack"/>
            <w:r w:rsidRPr="00B770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  <w:bookmarkEnd w:id="0"/>
          </w:p>
          <w:p w14:paraId="089A0A28" w14:textId="77777777" w:rsidR="00AC0FE0" w:rsidRPr="00B770C6" w:rsidRDefault="00AC0FE0" w:rsidP="00AC0FE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8844AB8" w14:textId="77777777" w:rsidR="00AC0FE0" w:rsidRPr="00B770C6" w:rsidRDefault="00AC0FE0" w:rsidP="00AC0FE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70C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26333270" w14:textId="2F4C0E2E" w:rsidR="00AC0FE0" w:rsidRPr="00B770C6" w:rsidRDefault="00AC0FE0" w:rsidP="00AC0FE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70C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YES. The references is sufficient, drawn from reputable peer-reviewed sources, are recent and relevant to the topic.</w:t>
            </w:r>
          </w:p>
        </w:tc>
        <w:tc>
          <w:tcPr>
            <w:tcW w:w="1523" w:type="pct"/>
          </w:tcPr>
          <w:p w14:paraId="1522B201" w14:textId="0B2A7B9D" w:rsidR="00AC0FE0" w:rsidRPr="00B770C6" w:rsidRDefault="00AC0FE0" w:rsidP="00AC0FE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70C6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AC0FE0" w:rsidRPr="00B770C6" w14:paraId="4CBD5A9A" w14:textId="77777777">
        <w:trPr>
          <w:trHeight w:val="20"/>
          <w:jc w:val="center"/>
        </w:trPr>
        <w:tc>
          <w:tcPr>
            <w:tcW w:w="1265" w:type="pct"/>
            <w:noWrap/>
          </w:tcPr>
          <w:p w14:paraId="5D816093" w14:textId="77777777" w:rsidR="00AC0FE0" w:rsidRPr="00B770C6" w:rsidRDefault="00AC0FE0" w:rsidP="00AC0FE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70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762CA88" w14:textId="77777777" w:rsidR="00AC0FE0" w:rsidRPr="00B770C6" w:rsidRDefault="00AC0FE0" w:rsidP="00AC0FE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70C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400A929" w14:textId="77777777" w:rsidR="00AC0FE0" w:rsidRPr="00B770C6" w:rsidRDefault="00AC0FE0" w:rsidP="00AC0FE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8665700" w14:textId="77777777" w:rsidR="00AC0FE0" w:rsidRPr="00B770C6" w:rsidRDefault="00AC0FE0" w:rsidP="00AC0FE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70C6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9244AF5" w14:textId="77777777" w:rsidR="00AC0FE0" w:rsidRPr="00B770C6" w:rsidRDefault="00AC0FE0" w:rsidP="00AC0FE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05C5611" w14:textId="44EFC43D" w:rsidR="00AC0FE0" w:rsidRPr="00B770C6" w:rsidRDefault="00AC0FE0" w:rsidP="00AC0FE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70C6">
              <w:rPr>
                <w:rFonts w:ascii="Arial" w:hAnsi="Arial" w:cs="Arial"/>
                <w:bCs/>
                <w:sz w:val="20"/>
                <w:szCs w:val="20"/>
                <w:lang w:val="en-GB"/>
              </w:rPr>
              <w:t>NO. I did not identify any ethical concerns in the manuscript</w:t>
            </w:r>
          </w:p>
        </w:tc>
        <w:tc>
          <w:tcPr>
            <w:tcW w:w="1523" w:type="pct"/>
          </w:tcPr>
          <w:p w14:paraId="215ECBCE" w14:textId="77D4E204" w:rsidR="00AC0FE0" w:rsidRPr="00B770C6" w:rsidRDefault="00AC0FE0" w:rsidP="00AC0FE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70C6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</w:tbl>
    <w:p w14:paraId="1749ABB3" w14:textId="77777777" w:rsidR="003F773A" w:rsidRPr="00B770C6" w:rsidRDefault="003F773A">
      <w:pPr>
        <w:rPr>
          <w:rFonts w:ascii="Arial" w:hAnsi="Arial" w:cs="Arial"/>
          <w:sz w:val="20"/>
          <w:szCs w:val="20"/>
          <w:lang w:val="en-GB"/>
        </w:rPr>
      </w:pPr>
    </w:p>
    <w:p w14:paraId="2A03C4B4" w14:textId="48AF6628" w:rsidR="00C352D6" w:rsidRPr="00B770C6" w:rsidRDefault="00C352D6" w:rsidP="00C352D6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  <w:r w:rsidRPr="00B770C6"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  <w:t>PART  3:</w:t>
      </w:r>
      <w:r w:rsidRPr="00B770C6"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  <w:t xml:space="preserve"> </w:t>
      </w:r>
    </w:p>
    <w:p w14:paraId="0BEEE001" w14:textId="77777777" w:rsidR="00C440C5" w:rsidRPr="00B770C6" w:rsidRDefault="00C440C5" w:rsidP="00C352D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688"/>
        <w:gridCol w:w="2204"/>
      </w:tblGrid>
      <w:tr w:rsidR="00C352D6" w:rsidRPr="00B770C6" w14:paraId="10D46FB9" w14:textId="77777777" w:rsidTr="00C352D6">
        <w:trPr>
          <w:trHeight w:val="20"/>
          <w:jc w:val="center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D9DF937" w14:textId="77777777" w:rsidR="00C352D6" w:rsidRPr="00B770C6" w:rsidRDefault="00C352D6" w:rsidP="00C352D6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 w:eastAsia="en-IN"/>
              </w:rPr>
            </w:pPr>
            <w:r w:rsidRPr="00B770C6"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 w:eastAsia="en-IN"/>
              </w:rPr>
              <w:t>Editorial Comments (This section is reserved for the comments from journal editorial office and editors):</w:t>
            </w:r>
          </w:p>
          <w:p w14:paraId="606EAC4A" w14:textId="77777777" w:rsidR="00C352D6" w:rsidRPr="00B770C6" w:rsidRDefault="00C352D6" w:rsidP="00C352D6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 w:eastAsia="en-IN"/>
              </w:rPr>
            </w:pPr>
          </w:p>
        </w:tc>
      </w:tr>
      <w:tr w:rsidR="00C352D6" w:rsidRPr="00B770C6" w14:paraId="6BAB6B52" w14:textId="77777777" w:rsidTr="00830795">
        <w:trPr>
          <w:trHeight w:val="20"/>
          <w:jc w:val="center"/>
        </w:trPr>
        <w:tc>
          <w:tcPr>
            <w:tcW w:w="39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CEC1B5" w14:textId="77777777" w:rsidR="00C352D6" w:rsidRPr="00B770C6" w:rsidRDefault="00C352D6" w:rsidP="00C352D6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10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A0AC1" w14:textId="77777777" w:rsidR="00C352D6" w:rsidRPr="00B770C6" w:rsidRDefault="00C352D6" w:rsidP="00C352D6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 w:eastAsia="en-IN"/>
              </w:rPr>
            </w:pPr>
            <w:r w:rsidRPr="00B770C6"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  <w:t>Author’s Feedback</w:t>
            </w:r>
          </w:p>
        </w:tc>
      </w:tr>
      <w:tr w:rsidR="00830795" w:rsidRPr="00B770C6" w14:paraId="0F110D66" w14:textId="77777777" w:rsidTr="00830795">
        <w:trPr>
          <w:trHeight w:val="20"/>
          <w:jc w:val="center"/>
        </w:trPr>
        <w:tc>
          <w:tcPr>
            <w:tcW w:w="39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A41277F" w14:textId="77777777" w:rsidR="00830795" w:rsidRPr="00B770C6" w:rsidRDefault="00830795" w:rsidP="00830795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  <w:p w14:paraId="2094EC9C" w14:textId="77777777" w:rsidR="00830795" w:rsidRPr="00B770C6" w:rsidRDefault="00830795" w:rsidP="00830795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  <w:p w14:paraId="0C45DC5D" w14:textId="1C69E32D" w:rsidR="00830795" w:rsidRPr="00B770C6" w:rsidRDefault="00830795" w:rsidP="00830795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  <w:r w:rsidRPr="00B770C6"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  <w:t>(The manuscript is scientifically sound, well-structured, and relevant. Only minor editorial polishing is required prior to publication.)</w:t>
            </w:r>
          </w:p>
          <w:p w14:paraId="6F239E65" w14:textId="77777777" w:rsidR="00830795" w:rsidRPr="00B770C6" w:rsidRDefault="00830795" w:rsidP="00830795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10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074E3" w14:textId="347307CA" w:rsidR="00830795" w:rsidRPr="00B770C6" w:rsidRDefault="00830795" w:rsidP="00830795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 w:eastAsia="en-IN"/>
              </w:rPr>
            </w:pPr>
            <w:r w:rsidRPr="00B770C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1C3BA8DF" w14:textId="00F9860C" w:rsidR="00C352D6" w:rsidRDefault="00C352D6" w:rsidP="00C352D6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7F9837B9" w14:textId="77777777" w:rsidR="00B770C6" w:rsidRPr="00B770C6" w:rsidRDefault="00B770C6" w:rsidP="00C352D6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B770C6" w:rsidRPr="00B770C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46E473" w14:textId="77777777" w:rsidR="00FE128F" w:rsidRDefault="00FE128F">
      <w:r>
        <w:separator/>
      </w:r>
    </w:p>
  </w:endnote>
  <w:endnote w:type="continuationSeparator" w:id="0">
    <w:p w14:paraId="644759ED" w14:textId="77777777" w:rsidR="00FE128F" w:rsidRDefault="00FE1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85817" w14:textId="62E21164" w:rsidR="003F773A" w:rsidRDefault="00CA226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440C5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440C5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2F48301D" w14:textId="77777777" w:rsidR="003F773A" w:rsidRDefault="003F773A">
    <w:pPr>
      <w:pStyle w:val="Footer"/>
      <w:jc w:val="right"/>
    </w:pPr>
  </w:p>
  <w:p w14:paraId="7F6AA67E" w14:textId="77777777" w:rsidR="003F773A" w:rsidRDefault="003F773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2A6367" w14:textId="77777777" w:rsidR="00FE128F" w:rsidRDefault="00FE128F">
      <w:r>
        <w:separator/>
      </w:r>
    </w:p>
  </w:footnote>
  <w:footnote w:type="continuationSeparator" w:id="0">
    <w:p w14:paraId="7A193B14" w14:textId="77777777" w:rsidR="00FE128F" w:rsidRDefault="00FE12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83D59" w14:textId="77777777" w:rsidR="003F773A" w:rsidRDefault="003F773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0164FCE" w14:textId="77777777" w:rsidR="003F773A" w:rsidRDefault="00CA226D">
    <w:pPr>
      <w:spacing w:before="100" w:beforeAutospacing="1" w:after="100" w:afterAutospacing="1"/>
      <w:jc w:val="center"/>
      <w:rPr>
        <w:color w:val="000000"/>
        <w:sz w:val="20"/>
      </w:rPr>
    </w:pPr>
    <w:r w:rsidRPr="00FE128F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B481A"/>
    <w:multiLevelType w:val="hybridMultilevel"/>
    <w:tmpl w:val="7C74EB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4"/>
  </w:num>
  <w:num w:numId="8">
    <w:abstractNumId w:val="12"/>
  </w:num>
  <w:num w:numId="9">
    <w:abstractNumId w:val="11"/>
  </w:num>
  <w:num w:numId="10">
    <w:abstractNumId w:val="3"/>
  </w:num>
  <w:num w:numId="11">
    <w:abstractNumId w:val="2"/>
  </w:num>
  <w:num w:numId="12">
    <w:abstractNumId w:val="6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F773A"/>
    <w:rsid w:val="000948A0"/>
    <w:rsid w:val="001D33C6"/>
    <w:rsid w:val="00256719"/>
    <w:rsid w:val="002E4180"/>
    <w:rsid w:val="003A3749"/>
    <w:rsid w:val="003F773A"/>
    <w:rsid w:val="004673D5"/>
    <w:rsid w:val="004B66B5"/>
    <w:rsid w:val="004C4766"/>
    <w:rsid w:val="00573158"/>
    <w:rsid w:val="005E17EB"/>
    <w:rsid w:val="0063346B"/>
    <w:rsid w:val="00686459"/>
    <w:rsid w:val="007D0FE9"/>
    <w:rsid w:val="007F71F8"/>
    <w:rsid w:val="00830795"/>
    <w:rsid w:val="0084061D"/>
    <w:rsid w:val="00870C2B"/>
    <w:rsid w:val="008A069E"/>
    <w:rsid w:val="008B178C"/>
    <w:rsid w:val="009774E0"/>
    <w:rsid w:val="0098693B"/>
    <w:rsid w:val="009D6AB0"/>
    <w:rsid w:val="00AB6F0B"/>
    <w:rsid w:val="00AC0FE0"/>
    <w:rsid w:val="00AE20AF"/>
    <w:rsid w:val="00B472EC"/>
    <w:rsid w:val="00B770C6"/>
    <w:rsid w:val="00BD2D07"/>
    <w:rsid w:val="00C352D6"/>
    <w:rsid w:val="00C440C5"/>
    <w:rsid w:val="00C93468"/>
    <w:rsid w:val="00C9526F"/>
    <w:rsid w:val="00C96586"/>
    <w:rsid w:val="00CA226D"/>
    <w:rsid w:val="00D5721A"/>
    <w:rsid w:val="00E15AA8"/>
    <w:rsid w:val="00E70957"/>
    <w:rsid w:val="00F81807"/>
    <w:rsid w:val="00FE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8C2E42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medicals.com/index.php/AJOAIMS/inde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1077</Words>
  <Characters>6140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7203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58</cp:revision>
  <dcterms:created xsi:type="dcterms:W3CDTF">2026-03-24T06:32:00Z</dcterms:created>
  <dcterms:modified xsi:type="dcterms:W3CDTF">2026-04-28T08:20:00Z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