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0721B" w:rsidRPr="00B11DE5" w14:paraId="08B65BE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379C683" w14:textId="77777777" w:rsidR="00A0721B" w:rsidRPr="00B11DE5" w:rsidRDefault="00963D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B11D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1C1891F" w14:textId="77777777" w:rsidR="00A0721B" w:rsidRPr="00B11DE5" w:rsidRDefault="00963D5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A0721B" w:rsidRPr="00B11DE5" w14:paraId="592A809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6F181FE" w14:textId="77777777" w:rsidR="00A0721B" w:rsidRPr="00B11DE5" w:rsidRDefault="00963D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A14C086" w14:textId="77777777" w:rsidR="00A0721B" w:rsidRPr="00B11DE5" w:rsidRDefault="005A54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Ms_UPJOZ_5943</w:t>
            </w:r>
          </w:p>
        </w:tc>
      </w:tr>
      <w:tr w:rsidR="00A0721B" w:rsidRPr="00B11DE5" w14:paraId="1A3D7FE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E93E544" w14:textId="77777777" w:rsidR="00A0721B" w:rsidRPr="00B11DE5" w:rsidRDefault="00963D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ACF3553" w14:textId="77777777" w:rsidR="00A0721B" w:rsidRPr="00B11DE5" w:rsidRDefault="005A54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 vitro evaluation of the anthelmintic potential of </w:t>
            </w:r>
            <w:proofErr w:type="spellStart"/>
            <w:r w:rsidRPr="00B11DE5">
              <w:rPr>
                <w:rFonts w:ascii="Arial" w:hAnsi="Arial" w:cs="Arial"/>
                <w:b/>
                <w:sz w:val="20"/>
                <w:szCs w:val="20"/>
                <w:lang w:val="en-GB"/>
              </w:rPr>
              <w:t>Isodon</w:t>
            </w:r>
            <w:proofErr w:type="spellEnd"/>
            <w:r w:rsidRPr="00B11D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11DE5">
              <w:rPr>
                <w:rFonts w:ascii="Arial" w:hAnsi="Arial" w:cs="Arial"/>
                <w:b/>
                <w:sz w:val="20"/>
                <w:szCs w:val="20"/>
                <w:lang w:val="en-GB"/>
              </w:rPr>
              <w:t>ternifolius</w:t>
            </w:r>
            <w:proofErr w:type="spellEnd"/>
            <w:r w:rsidRPr="00B11D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leaf extracts against helminths</w:t>
            </w:r>
          </w:p>
        </w:tc>
      </w:tr>
      <w:tr w:rsidR="00A0721B" w:rsidRPr="00B11DE5" w14:paraId="2942777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609716" w14:textId="77777777" w:rsidR="00A0721B" w:rsidRPr="00B11DE5" w:rsidRDefault="00963D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890FC7C" w14:textId="77777777" w:rsidR="00A0721B" w:rsidRPr="00B11DE5" w:rsidRDefault="00963D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D33048C" w14:textId="77777777" w:rsidR="00A0721B" w:rsidRPr="00B11DE5" w:rsidRDefault="00A0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65C30F3" w14:textId="77777777" w:rsidR="00A0721B" w:rsidRPr="00B11DE5" w:rsidRDefault="00A072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9CEB252" w14:textId="77777777" w:rsidR="00A0721B" w:rsidRPr="00B11DE5" w:rsidRDefault="00963D5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11DE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11DE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99BB7AC" w14:textId="77777777" w:rsidR="00A0721B" w:rsidRPr="00B11DE5" w:rsidRDefault="00A072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0721B" w:rsidRPr="00B11DE5" w14:paraId="284B4BA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5E2310D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180AB65" w14:textId="77777777" w:rsidR="00A0721B" w:rsidRPr="00B11DE5" w:rsidRDefault="00963D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1DE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03C1C35" w14:textId="77777777" w:rsidR="00A0721B" w:rsidRPr="00B11DE5" w:rsidRDefault="00963D5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11D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1D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D12E0EB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3972F9E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BA2D714" w14:textId="77777777" w:rsidR="00A0721B" w:rsidRPr="00B11DE5" w:rsidRDefault="00963D5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5BC43DB" w14:textId="77777777" w:rsidR="00A0721B" w:rsidRPr="00B11DE5" w:rsidRDefault="004D4FB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1)A lot of helminths (parasitic worms) are no longer affected by common drugs like Fenbendazole. Finding new plant sources like </w:t>
            </w:r>
            <w:proofErr w:type="spellStart"/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Isodon</w:t>
            </w:r>
            <w:proofErr w:type="spellEnd"/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ternifolius</w:t>
            </w:r>
            <w:proofErr w:type="spellEnd"/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gives us a new chemical "template" to get around this resistance.</w:t>
            </w:r>
          </w:p>
          <w:p w14:paraId="307E675D" w14:textId="77777777" w:rsidR="004D4FBD" w:rsidRPr="00B11DE5" w:rsidRDefault="004D4FB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2)Helminth infections lead to significant productivity declines in veterinary health.</w:t>
            </w:r>
          </w:p>
          <w:p w14:paraId="2314BEB4" w14:textId="77777777" w:rsidR="004D4FBD" w:rsidRPr="00B11DE5" w:rsidRDefault="004D4FB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3)This study goes beyond "folk remedy" status by using advanced methods like LC-MS to show that the plant has specific bioactive compounds that can kill parasites.</w:t>
            </w:r>
          </w:p>
          <w:p w14:paraId="6122130C" w14:textId="04F9835A" w:rsidR="004D4FBD" w:rsidRPr="00B11DE5" w:rsidRDefault="004D4FB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4)The research demonstrates that the efficacy of the extract escalates with concentration, which is crucial for determining standardized dosages in forthcoming pharmaceutical applications.</w:t>
            </w:r>
          </w:p>
        </w:tc>
        <w:tc>
          <w:tcPr>
            <w:tcW w:w="1367" w:type="pct"/>
            <w:shd w:val="clear" w:color="auto" w:fill="auto"/>
          </w:tcPr>
          <w:p w14:paraId="7341AC11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EA7C06" w14:textId="77777777" w:rsidR="00A0721B" w:rsidRPr="00B11DE5" w:rsidRDefault="00A0721B">
      <w:pPr>
        <w:rPr>
          <w:rFonts w:ascii="Arial" w:hAnsi="Arial" w:cs="Arial"/>
          <w:sz w:val="20"/>
          <w:szCs w:val="20"/>
          <w:lang w:val="en-GB"/>
        </w:rPr>
      </w:pPr>
    </w:p>
    <w:p w14:paraId="2B936F15" w14:textId="77777777" w:rsidR="00A0721B" w:rsidRPr="00B11DE5" w:rsidRDefault="00963D5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11DE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2193099" w14:textId="77777777" w:rsidR="00A0721B" w:rsidRPr="00B11DE5" w:rsidRDefault="00A072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0721B" w:rsidRPr="00B11DE5" w14:paraId="6E32A7E1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2B6A51B9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8CDEE84" w14:textId="77777777" w:rsidR="00A0721B" w:rsidRPr="00B11DE5" w:rsidRDefault="00963D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1DE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F43FC4A" w14:textId="77777777" w:rsidR="00A0721B" w:rsidRPr="00B11DE5" w:rsidRDefault="00963D5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D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1D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0721B" w:rsidRPr="00B11DE5" w14:paraId="4678CD5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5F4C77" w14:textId="77777777" w:rsidR="00A0721B" w:rsidRPr="00B11DE5" w:rsidRDefault="00963D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B053018" w14:textId="77777777" w:rsidR="00A0721B" w:rsidRPr="00B11DE5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12F1C5" w14:textId="77777777" w:rsidR="00A0721B" w:rsidRPr="00B11DE5" w:rsidRDefault="00963D5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D1DF85" w14:textId="56BA491C" w:rsidR="00A0721B" w:rsidRPr="00B11DE5" w:rsidRDefault="004D4F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478B9B3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4945CC9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6A36C2" w14:textId="77777777" w:rsidR="00A0721B" w:rsidRPr="00B11DE5" w:rsidRDefault="00963D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1DE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CC37423" w14:textId="77777777" w:rsidR="00A0721B" w:rsidRPr="00B11DE5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B3D61" w14:textId="77777777" w:rsidR="00A0721B" w:rsidRPr="00B11DE5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7E83D6" w14:textId="43938B17" w:rsidR="00A0721B" w:rsidRPr="00B11DE5" w:rsidRDefault="004D4F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6947B2A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18DAFF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C721B0" w14:textId="77777777" w:rsidR="00A0721B" w:rsidRPr="00B11DE5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DE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3642C71" w14:textId="77777777" w:rsidR="00A0721B" w:rsidRPr="00B11DE5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0993D1" w14:textId="77777777" w:rsidR="00A0721B" w:rsidRPr="00B11DE5" w:rsidRDefault="00963D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786535" w14:textId="200BBD77" w:rsidR="00A0721B" w:rsidRPr="00B11DE5" w:rsidRDefault="00D421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4CF8982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1636AC9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7EBE26" w14:textId="77777777" w:rsidR="00A0721B" w:rsidRPr="00B11DE5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DE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D517C5E" w14:textId="77777777" w:rsidR="00A0721B" w:rsidRPr="00B11DE5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1CDD58" w14:textId="77777777" w:rsidR="00A0721B" w:rsidRPr="00B11DE5" w:rsidRDefault="00963D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643F7A" w14:textId="086A650A" w:rsidR="00A0721B" w:rsidRPr="00B11DE5" w:rsidRDefault="00ED1B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0E4023E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5058E8C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88BD54" w14:textId="77777777" w:rsidR="00A0721B" w:rsidRPr="00B11DE5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DE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AD4257D" w14:textId="77777777" w:rsidR="00A0721B" w:rsidRPr="00B11DE5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AF34C8" w14:textId="77777777" w:rsidR="00A0721B" w:rsidRPr="00B11DE5" w:rsidRDefault="00963D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88A69C" w14:textId="74B2E2D5" w:rsidR="00A0721B" w:rsidRPr="00B11DE5" w:rsidRDefault="00ED1B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06C933A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7E85B55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E69917" w14:textId="77777777" w:rsidR="00A0721B" w:rsidRPr="00B11DE5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DE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28C0B28" w14:textId="77777777" w:rsidR="00A0721B" w:rsidRPr="00B11DE5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94C47E" w14:textId="77777777" w:rsidR="00A0721B" w:rsidRPr="00B11DE5" w:rsidRDefault="00963D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42C9C6" w14:textId="0DB4FA0C" w:rsidR="00A0721B" w:rsidRPr="00B11DE5" w:rsidRDefault="00ED1B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4438D05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79D1498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A8B5B44" w14:textId="77777777" w:rsidR="00A0721B" w:rsidRPr="00B11DE5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DE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F393F9A" w14:textId="77777777" w:rsidR="00A0721B" w:rsidRPr="00B11DE5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49F978" w14:textId="77777777" w:rsidR="00A0721B" w:rsidRPr="00B11DE5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F45A9D" w14:textId="77DF508F" w:rsidR="00A0721B" w:rsidRPr="00B11DE5" w:rsidRDefault="006A34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B453A11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47315F8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FFD34E" w14:textId="77777777" w:rsidR="00A0721B" w:rsidRPr="00B11DE5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DE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D5A47F4" w14:textId="77777777" w:rsidR="00A0721B" w:rsidRPr="00B11DE5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8735C7" w14:textId="77777777" w:rsidR="00A0721B" w:rsidRPr="00B11DE5" w:rsidRDefault="00963D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2700D7" w14:textId="4D2278E8" w:rsidR="00A0721B" w:rsidRPr="00B11DE5" w:rsidRDefault="006A34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C580129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37FC057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2BA65F" w14:textId="77777777" w:rsidR="00A0721B" w:rsidRPr="00B11DE5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19A77E8" w14:textId="77777777" w:rsidR="00A0721B" w:rsidRPr="00B11DE5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F6E09D" w14:textId="77777777" w:rsidR="00A0721B" w:rsidRPr="00B11DE5" w:rsidRDefault="00963D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13BF00" w14:textId="6AF5EB5A" w:rsidR="00A0721B" w:rsidRPr="00B11DE5" w:rsidRDefault="006A34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7934649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3501A05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6B2AE8" w14:textId="77777777" w:rsidR="00A0721B" w:rsidRPr="00B11DE5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C59DD59" w14:textId="77777777" w:rsidR="00A0721B" w:rsidRPr="00B11DE5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8D7BB7" w14:textId="77777777" w:rsidR="00A0721B" w:rsidRPr="00B11DE5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D01A43" w14:textId="7752D18E" w:rsidR="00A0721B" w:rsidRPr="00B11DE5" w:rsidRDefault="006A34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E8C3CB5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1E39C76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718A2B" w14:textId="77777777" w:rsidR="00A0721B" w:rsidRPr="00B11DE5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0CE5590" w14:textId="77777777" w:rsidR="00A0721B" w:rsidRPr="00B11DE5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B522CB" w14:textId="77777777" w:rsidR="00A0721B" w:rsidRPr="00B11DE5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E04A966" w14:textId="144F44E0" w:rsidR="00A0721B" w:rsidRPr="00B11DE5" w:rsidRDefault="006A34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3E39E3A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09EADD3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A373F7" w14:textId="77777777" w:rsidR="00A0721B" w:rsidRPr="00B11DE5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EA49162" w14:textId="77777777" w:rsidR="00A0721B" w:rsidRPr="00B11DE5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6A67D2" w14:textId="77777777" w:rsidR="00A0721B" w:rsidRPr="00B11DE5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1DA9A6" w14:textId="401200A5" w:rsidR="00A0721B" w:rsidRPr="00B11DE5" w:rsidRDefault="006A34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0020E4A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28722AB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354087" w14:textId="77777777" w:rsidR="00A0721B" w:rsidRPr="00B11DE5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FF941B4" w14:textId="77777777" w:rsidR="00A0721B" w:rsidRPr="00B11DE5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85A54E2" w14:textId="77777777" w:rsidR="00A0721B" w:rsidRPr="00B11DE5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77284E" w14:textId="0DAF876C" w:rsidR="00A0721B" w:rsidRPr="00B11DE5" w:rsidRDefault="006A34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0252401C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15BD356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DE9A2F" w14:textId="77777777" w:rsidR="00A0721B" w:rsidRPr="00B11DE5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CCDE1C6" w14:textId="77777777" w:rsidR="00A0721B" w:rsidRPr="00B11DE5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5B6DEE" w14:textId="77777777" w:rsidR="00A0721B" w:rsidRPr="00B11DE5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9506D3" w14:textId="77777777" w:rsidR="00A0721B" w:rsidRPr="00B11DE5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F338B72" w14:textId="21EAE6AB" w:rsidR="00A0721B" w:rsidRPr="00B11DE5" w:rsidRDefault="006A34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7795BA2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2651827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B7510B" w14:textId="77777777" w:rsidR="00A0721B" w:rsidRPr="00B11DE5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1ACE08D" w14:textId="77777777" w:rsidR="00A0721B" w:rsidRPr="00B11DE5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2F34A0" w14:textId="77777777" w:rsidR="00A0721B" w:rsidRPr="00B11DE5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02A8D5" w14:textId="77777777" w:rsidR="00A0721B" w:rsidRPr="00B11DE5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713AA86" w14:textId="4B9FFCF2" w:rsidR="00A0721B" w:rsidRPr="00B11DE5" w:rsidRDefault="006A34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881CAE4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50FE3F2" w14:textId="77777777" w:rsidR="00A0721B" w:rsidRPr="00B11DE5" w:rsidRDefault="00A072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A8AB9A" w14:textId="77777777" w:rsidR="00A0721B" w:rsidRPr="00B11DE5" w:rsidRDefault="00963D5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11DE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ACC3A57" w14:textId="77777777" w:rsidR="00A0721B" w:rsidRPr="00B11DE5" w:rsidRDefault="00A072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0721B" w:rsidRPr="00B11DE5" w14:paraId="2E3F38B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7E6FE24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3B05916" w14:textId="77777777" w:rsidR="00A0721B" w:rsidRPr="00B11DE5" w:rsidRDefault="00963D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1DE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F5668B2" w14:textId="77777777" w:rsidR="00A0721B" w:rsidRPr="00B11DE5" w:rsidRDefault="00A072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0FB6E59" w14:textId="77777777" w:rsidR="00A0721B" w:rsidRPr="00B11DE5" w:rsidRDefault="00963D5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1D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1DE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C52593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526692A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A6EB24C" w14:textId="77777777" w:rsidR="00A0721B" w:rsidRPr="00B11DE5" w:rsidRDefault="00963D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3BAD8D7" w14:textId="77777777" w:rsidR="00A0721B" w:rsidRPr="00B11DE5" w:rsidRDefault="00A0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1D71AC" w14:textId="77777777" w:rsidR="00A0721B" w:rsidRPr="00B11DE5" w:rsidRDefault="00963D5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E9E847D" w14:textId="597FE2B0" w:rsidR="00A0721B" w:rsidRPr="00B11DE5" w:rsidRDefault="006A34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24D814F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3D0C053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4143003" w14:textId="77777777" w:rsidR="00A0721B" w:rsidRPr="00B11DE5" w:rsidRDefault="00963D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1DE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582B0CA" w14:textId="77777777" w:rsidR="00A0721B" w:rsidRPr="00B11DE5" w:rsidRDefault="00A0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C51D16" w14:textId="77777777" w:rsidR="00A0721B" w:rsidRPr="00B11DE5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1F99774" w14:textId="5C9D645E" w:rsidR="00A0721B" w:rsidRPr="00B11DE5" w:rsidRDefault="006A34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F341B66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3365573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1314E93" w14:textId="77777777" w:rsidR="00A0721B" w:rsidRPr="00B11DE5" w:rsidRDefault="00963D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11DE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11DE5">
              <w:rPr>
                <w:rFonts w:ascii="Arial" w:hAnsi="Arial" w:cs="Arial"/>
                <w:lang w:val="en-GB" w:eastAsia="en-US"/>
              </w:rPr>
              <w:br/>
            </w:r>
          </w:p>
          <w:p w14:paraId="2BA02257" w14:textId="77777777" w:rsidR="00A0721B" w:rsidRPr="00B11DE5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9521B47" w14:textId="174D1CBB" w:rsidR="00A0721B" w:rsidRPr="00B11DE5" w:rsidRDefault="006A34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DED4B10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3BA3CC8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1D0A25D" w14:textId="77777777" w:rsidR="00A0721B" w:rsidRPr="00B11DE5" w:rsidRDefault="00963D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BF1B681" w14:textId="77777777" w:rsidR="00A0721B" w:rsidRPr="00B11DE5" w:rsidRDefault="00963D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F36236" w14:textId="77777777" w:rsidR="00A0721B" w:rsidRPr="00B11DE5" w:rsidRDefault="00A0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0B61F3" w14:textId="77777777" w:rsidR="00A0721B" w:rsidRPr="00B11DE5" w:rsidRDefault="00963D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5B960D3" w14:textId="20AEC92A" w:rsidR="00A0721B" w:rsidRPr="00B11DE5" w:rsidRDefault="006A34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23C44550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B11DE5" w14:paraId="1E4997BC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5EB29CC" w14:textId="77777777" w:rsidR="00A0721B" w:rsidRPr="00B11DE5" w:rsidRDefault="00963D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9AF3226" w14:textId="77777777" w:rsidR="00A0721B" w:rsidRPr="00B11DE5" w:rsidRDefault="00963D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123E11A" w14:textId="77777777" w:rsidR="00A0721B" w:rsidRPr="00B11DE5" w:rsidRDefault="00A0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7F81AD" w14:textId="77777777" w:rsidR="00A0721B" w:rsidRPr="00B11DE5" w:rsidRDefault="00963D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E9EC4E0" w14:textId="77777777" w:rsidR="00A0721B" w:rsidRPr="00B11DE5" w:rsidRDefault="00A0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BF3CF52" w14:textId="71E98AC5" w:rsidR="00A0721B" w:rsidRPr="00B11DE5" w:rsidRDefault="006A34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43653FB3" w14:textId="77777777" w:rsidR="00A0721B" w:rsidRPr="00B11DE5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50D6B2" w14:textId="77777777" w:rsidR="00A0721B" w:rsidRPr="00B11DE5" w:rsidRDefault="00A0721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5500D0" w:rsidRPr="00B11DE5" w14:paraId="2D8AC843" w14:textId="77777777" w:rsidTr="00C5307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49E8" w14:textId="77777777" w:rsidR="005500D0" w:rsidRPr="00B11DE5" w:rsidRDefault="005500D0" w:rsidP="005500D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B11DE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11DE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0C70154" w14:textId="77777777" w:rsidR="005500D0" w:rsidRPr="00B11DE5" w:rsidRDefault="005500D0" w:rsidP="005500D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500D0" w:rsidRPr="00B11DE5" w14:paraId="695B209C" w14:textId="77777777" w:rsidTr="00C5307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17686" w14:textId="77777777" w:rsidR="005500D0" w:rsidRPr="00B11DE5" w:rsidRDefault="005500D0" w:rsidP="005500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D7C2" w14:textId="77777777" w:rsidR="005500D0" w:rsidRPr="00B11DE5" w:rsidRDefault="005500D0" w:rsidP="005500D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1D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00E0897" w14:textId="77777777" w:rsidR="005500D0" w:rsidRPr="00B11DE5" w:rsidRDefault="005500D0" w:rsidP="005500D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1D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1DE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6C5DE6" w14:textId="77777777" w:rsidR="005500D0" w:rsidRPr="00B11DE5" w:rsidRDefault="005500D0" w:rsidP="005500D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00D0" w:rsidRPr="00B11DE5" w14:paraId="5CD7172A" w14:textId="77777777" w:rsidTr="00C5307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FBA1" w14:textId="77777777" w:rsidR="005500D0" w:rsidRPr="00B11DE5" w:rsidRDefault="005500D0" w:rsidP="005500D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11DE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C082C1A" w14:textId="77777777" w:rsidR="005500D0" w:rsidRPr="00B11DE5" w:rsidRDefault="005500D0" w:rsidP="005500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A868" w14:textId="77777777" w:rsidR="005500D0" w:rsidRPr="00B11DE5" w:rsidRDefault="005500D0" w:rsidP="005500D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11DE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89951C8" w14:textId="77777777" w:rsidR="005500D0" w:rsidRPr="00B11DE5" w:rsidRDefault="005500D0" w:rsidP="005500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CE341BE" w14:textId="77777777" w:rsidR="005500D0" w:rsidRPr="00B11DE5" w:rsidRDefault="005500D0" w:rsidP="005500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5DF8EF" w14:textId="77777777" w:rsidR="005500D0" w:rsidRPr="00B11DE5" w:rsidRDefault="005500D0" w:rsidP="005500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23934F" w14:textId="77777777" w:rsidR="005500D0" w:rsidRPr="00B11DE5" w:rsidRDefault="005500D0" w:rsidP="005500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78C54273" w14:textId="77777777" w:rsidR="00B11DE5" w:rsidRPr="00B11DE5" w:rsidRDefault="00B11DE5" w:rsidP="00B11DE5">
      <w:pPr>
        <w:rPr>
          <w:rFonts w:ascii="Arial" w:hAnsi="Arial" w:cs="Arial"/>
          <w:b/>
          <w:sz w:val="20"/>
          <w:szCs w:val="20"/>
          <w:u w:val="single"/>
        </w:rPr>
      </w:pPr>
      <w:r w:rsidRPr="00B11DE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2932B44" w14:textId="77777777" w:rsidR="00B11DE5" w:rsidRPr="00B11DE5" w:rsidRDefault="00B11DE5" w:rsidP="00B11DE5">
      <w:pPr>
        <w:rPr>
          <w:rFonts w:ascii="Arial" w:hAnsi="Arial" w:cs="Arial"/>
          <w:sz w:val="20"/>
          <w:szCs w:val="20"/>
        </w:rPr>
      </w:pPr>
    </w:p>
    <w:p w14:paraId="22EFA25A" w14:textId="77777777" w:rsidR="00B11DE5" w:rsidRPr="00B11DE5" w:rsidRDefault="00B11DE5" w:rsidP="00B11DE5">
      <w:pPr>
        <w:rPr>
          <w:rFonts w:ascii="Arial" w:hAnsi="Arial" w:cs="Arial"/>
          <w:sz w:val="20"/>
          <w:szCs w:val="20"/>
        </w:rPr>
      </w:pPr>
      <w:r w:rsidRPr="00B11DE5">
        <w:rPr>
          <w:rFonts w:ascii="Arial" w:hAnsi="Arial" w:cs="Arial"/>
          <w:color w:val="000000"/>
          <w:sz w:val="20"/>
          <w:szCs w:val="20"/>
        </w:rPr>
        <w:t>Farah M. Ibrahim, Al-</w:t>
      </w:r>
      <w:proofErr w:type="spellStart"/>
      <w:r w:rsidRPr="00B11DE5">
        <w:rPr>
          <w:rFonts w:ascii="Arial" w:hAnsi="Arial" w:cs="Arial"/>
          <w:color w:val="000000"/>
          <w:sz w:val="20"/>
          <w:szCs w:val="20"/>
        </w:rPr>
        <w:t>Nahrain</w:t>
      </w:r>
      <w:proofErr w:type="spellEnd"/>
      <w:r w:rsidRPr="00B11DE5">
        <w:rPr>
          <w:rFonts w:ascii="Arial" w:hAnsi="Arial" w:cs="Arial"/>
          <w:color w:val="000000"/>
          <w:sz w:val="20"/>
          <w:szCs w:val="20"/>
        </w:rPr>
        <w:t xml:space="preserve"> University,  Iraq</w:t>
      </w:r>
    </w:p>
    <w:p w14:paraId="42A07B74" w14:textId="77777777" w:rsidR="005500D0" w:rsidRPr="00B11DE5" w:rsidRDefault="005500D0" w:rsidP="005500D0">
      <w:pPr>
        <w:rPr>
          <w:rFonts w:ascii="Arial" w:hAnsi="Arial" w:cs="Arial"/>
          <w:sz w:val="20"/>
          <w:szCs w:val="20"/>
        </w:rPr>
      </w:pPr>
    </w:p>
    <w:p w14:paraId="21ACD8C6" w14:textId="77777777" w:rsidR="005500D0" w:rsidRPr="00B11DE5" w:rsidRDefault="005500D0" w:rsidP="005500D0">
      <w:pPr>
        <w:rPr>
          <w:rFonts w:ascii="Arial" w:hAnsi="Arial" w:cs="Arial"/>
          <w:sz w:val="20"/>
          <w:szCs w:val="20"/>
        </w:rPr>
      </w:pPr>
    </w:p>
    <w:p w14:paraId="7F04F047" w14:textId="77777777" w:rsidR="005500D0" w:rsidRPr="00B11DE5" w:rsidRDefault="005500D0" w:rsidP="005500D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7B82D783" w14:textId="77777777" w:rsidR="005500D0" w:rsidRPr="00B11DE5" w:rsidRDefault="005500D0" w:rsidP="005500D0">
      <w:pPr>
        <w:rPr>
          <w:rFonts w:ascii="Arial" w:hAnsi="Arial" w:cs="Arial"/>
          <w:sz w:val="20"/>
          <w:szCs w:val="20"/>
        </w:rPr>
      </w:pPr>
    </w:p>
    <w:bookmarkEnd w:id="0"/>
    <w:p w14:paraId="2FFE0F33" w14:textId="77777777" w:rsidR="00A0721B" w:rsidRPr="00B11DE5" w:rsidRDefault="00A0721B" w:rsidP="005500D0">
      <w:pPr>
        <w:rPr>
          <w:rFonts w:ascii="Arial" w:hAnsi="Arial" w:cs="Arial"/>
          <w:sz w:val="20"/>
          <w:szCs w:val="20"/>
        </w:rPr>
      </w:pPr>
    </w:p>
    <w:sectPr w:rsidR="00A0721B" w:rsidRPr="00B11DE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AED3E" w14:textId="77777777" w:rsidR="008A414D" w:rsidRDefault="008A414D">
      <w:r>
        <w:separator/>
      </w:r>
    </w:p>
  </w:endnote>
  <w:endnote w:type="continuationSeparator" w:id="0">
    <w:p w14:paraId="7C757B95" w14:textId="77777777" w:rsidR="008A414D" w:rsidRDefault="008A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B2488" w14:textId="77777777" w:rsidR="00A0721B" w:rsidRDefault="00A0721B">
    <w:pPr>
      <w:pStyle w:val="Footer"/>
      <w:jc w:val="right"/>
    </w:pPr>
  </w:p>
  <w:p w14:paraId="18B5450F" w14:textId="03FA2CE4" w:rsidR="00A0721B" w:rsidRDefault="00963D5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500D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500D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D270725" w14:textId="77777777" w:rsidR="00A0721B" w:rsidRDefault="00963D5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D4A0735" w14:textId="77777777" w:rsidR="00A0721B" w:rsidRDefault="00A0721B">
    <w:pPr>
      <w:pStyle w:val="Footer"/>
      <w:jc w:val="right"/>
    </w:pPr>
  </w:p>
  <w:p w14:paraId="7C036453" w14:textId="77777777" w:rsidR="00A0721B" w:rsidRDefault="00A0721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B0368" w14:textId="77777777" w:rsidR="008A414D" w:rsidRDefault="008A414D">
      <w:r>
        <w:separator/>
      </w:r>
    </w:p>
  </w:footnote>
  <w:footnote w:type="continuationSeparator" w:id="0">
    <w:p w14:paraId="6BE18543" w14:textId="77777777" w:rsidR="008A414D" w:rsidRDefault="008A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C7BA3" w14:textId="77777777" w:rsidR="00A0721B" w:rsidRDefault="00A072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800E2F" w14:textId="77777777" w:rsidR="00A0721B" w:rsidRDefault="00963D5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21B"/>
    <w:rsid w:val="00131936"/>
    <w:rsid w:val="001670BB"/>
    <w:rsid w:val="001D1C83"/>
    <w:rsid w:val="002F7CE9"/>
    <w:rsid w:val="004D4FBD"/>
    <w:rsid w:val="005500D0"/>
    <w:rsid w:val="005A547C"/>
    <w:rsid w:val="005F46CF"/>
    <w:rsid w:val="0064156D"/>
    <w:rsid w:val="006A34E5"/>
    <w:rsid w:val="007C4D40"/>
    <w:rsid w:val="00801C5D"/>
    <w:rsid w:val="008A414D"/>
    <w:rsid w:val="008F6E59"/>
    <w:rsid w:val="00963D5A"/>
    <w:rsid w:val="0097258B"/>
    <w:rsid w:val="00A0721B"/>
    <w:rsid w:val="00A84559"/>
    <w:rsid w:val="00AD1A01"/>
    <w:rsid w:val="00B11DE5"/>
    <w:rsid w:val="00B71E88"/>
    <w:rsid w:val="00BD6762"/>
    <w:rsid w:val="00D421FA"/>
    <w:rsid w:val="00EC2E7D"/>
    <w:rsid w:val="00ED1BB4"/>
    <w:rsid w:val="00F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1186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2026-04-08T11:00:00Z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