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FE3" w:rsidRPr="00A94659" w:rsidRDefault="00683FE3" w:rsidP="005204D9">
      <w:pPr>
        <w:spacing w:line="276" w:lineRule="auto"/>
        <w:jc w:val="both"/>
        <w:rPr>
          <w:rFonts w:ascii="Times New Roman" w:hAnsi="Times New Roman" w:cs="Times New Roman"/>
        </w:rPr>
      </w:pPr>
    </w:p>
    <w:p w:rsidR="009724A5" w:rsidRDefault="009724A5" w:rsidP="005204D9">
      <w:pPr>
        <w:spacing w:line="276" w:lineRule="auto"/>
        <w:jc w:val="both"/>
        <w:rPr>
          <w:rFonts w:ascii="Times New Roman" w:hAnsi="Times New Roman" w:cs="Times New Roman"/>
          <w:b/>
          <w:color w:val="000000" w:themeColor="text1"/>
        </w:rPr>
      </w:pPr>
      <w:r w:rsidRPr="00A94659">
        <w:rPr>
          <w:rFonts w:ascii="Times New Roman" w:hAnsi="Times New Roman" w:cs="Times New Roman"/>
          <w:b/>
          <w:color w:val="000000" w:themeColor="text1"/>
        </w:rPr>
        <w:t>Effect of Double Queen System on the Development </w:t>
      </w:r>
      <w:r w:rsidR="007D7E94">
        <w:rPr>
          <w:rFonts w:ascii="Times New Roman" w:hAnsi="Times New Roman" w:cs="Times New Roman"/>
          <w:b/>
          <w:color w:val="000000" w:themeColor="text1"/>
        </w:rPr>
        <w:t>a</w:t>
      </w:r>
      <w:r w:rsidRPr="00A94659">
        <w:rPr>
          <w:rFonts w:ascii="Times New Roman" w:hAnsi="Times New Roman" w:cs="Times New Roman"/>
          <w:b/>
          <w:color w:val="000000" w:themeColor="text1"/>
        </w:rPr>
        <w:t>nd For</w:t>
      </w:r>
      <w:r w:rsidR="006679C0">
        <w:rPr>
          <w:rFonts w:ascii="Times New Roman" w:hAnsi="Times New Roman" w:cs="Times New Roman"/>
          <w:b/>
          <w:color w:val="000000" w:themeColor="text1"/>
        </w:rPr>
        <w:t>a</w:t>
      </w:r>
      <w:r w:rsidRPr="00A94659">
        <w:rPr>
          <w:rFonts w:ascii="Times New Roman" w:hAnsi="Times New Roman" w:cs="Times New Roman"/>
          <w:b/>
          <w:color w:val="000000" w:themeColor="text1"/>
        </w:rPr>
        <w:t>ging Activities of </w:t>
      </w:r>
      <w:proofErr w:type="spellStart"/>
      <w:r w:rsidRPr="00A94659">
        <w:rPr>
          <w:rFonts w:ascii="Times New Roman" w:hAnsi="Times New Roman" w:cs="Times New Roman"/>
          <w:b/>
          <w:i/>
          <w:color w:val="000000" w:themeColor="text1"/>
        </w:rPr>
        <w:t>Apis</w:t>
      </w:r>
      <w:proofErr w:type="spellEnd"/>
      <w:r w:rsidRPr="00A94659">
        <w:rPr>
          <w:rFonts w:ascii="Times New Roman" w:hAnsi="Times New Roman" w:cs="Times New Roman"/>
          <w:b/>
          <w:i/>
          <w:color w:val="000000" w:themeColor="text1"/>
        </w:rPr>
        <w:t> Mellifera</w:t>
      </w:r>
      <w:r w:rsidRPr="00A94659">
        <w:rPr>
          <w:rFonts w:ascii="Times New Roman" w:hAnsi="Times New Roman" w:cs="Times New Roman"/>
          <w:b/>
          <w:color w:val="000000" w:themeColor="text1"/>
        </w:rPr>
        <w:t> Linn. Honey Bee Colonies</w:t>
      </w:r>
    </w:p>
    <w:p w:rsidR="003F6B7B" w:rsidRDefault="003F6B7B" w:rsidP="005204D9">
      <w:pPr>
        <w:spacing w:line="276" w:lineRule="auto"/>
        <w:jc w:val="both"/>
        <w:rPr>
          <w:rFonts w:ascii="Times New Roman" w:hAnsi="Times New Roman" w:cs="Times New Roman"/>
          <w:b/>
          <w:color w:val="000000" w:themeColor="text1"/>
        </w:rPr>
      </w:pPr>
    </w:p>
    <w:p w:rsidR="00767001" w:rsidRDefault="00767001" w:rsidP="005204D9">
      <w:pPr>
        <w:spacing w:line="276" w:lineRule="auto"/>
        <w:jc w:val="both"/>
        <w:rPr>
          <w:rFonts w:ascii="Times New Roman" w:hAnsi="Times New Roman" w:cs="Times New Roman"/>
          <w:b/>
          <w:color w:val="000000" w:themeColor="text1"/>
        </w:rPr>
      </w:pPr>
    </w:p>
    <w:p w:rsidR="00767001" w:rsidRDefault="00767001" w:rsidP="005204D9">
      <w:pPr>
        <w:spacing w:line="276" w:lineRule="auto"/>
        <w:jc w:val="both"/>
        <w:rPr>
          <w:rFonts w:ascii="Times New Roman" w:hAnsi="Times New Roman" w:cs="Times New Roman"/>
          <w:b/>
          <w:color w:val="000000" w:themeColor="text1"/>
        </w:rPr>
      </w:pPr>
    </w:p>
    <w:p w:rsidR="009B65FF" w:rsidRPr="00A94659" w:rsidRDefault="009B65FF" w:rsidP="005204D9">
      <w:pPr>
        <w:spacing w:line="276" w:lineRule="auto"/>
        <w:jc w:val="both"/>
        <w:rPr>
          <w:rFonts w:ascii="Times New Roman" w:hAnsi="Times New Roman" w:cs="Times New Roman"/>
          <w:b/>
          <w:color w:val="000000" w:themeColor="text1"/>
        </w:rPr>
      </w:pPr>
    </w:p>
    <w:p w:rsidR="009724A5" w:rsidRPr="00A94659" w:rsidRDefault="00683FE3" w:rsidP="005204D9">
      <w:pPr>
        <w:tabs>
          <w:tab w:val="left" w:pos="3330"/>
        </w:tabs>
        <w:spacing w:line="276" w:lineRule="auto"/>
        <w:jc w:val="both"/>
        <w:rPr>
          <w:rFonts w:ascii="Times New Roman" w:hAnsi="Times New Roman" w:cs="Times New Roman"/>
          <w:b/>
          <w:lang w:val="en-US"/>
        </w:rPr>
      </w:pPr>
      <w:r w:rsidRPr="00A94659">
        <w:rPr>
          <w:rFonts w:ascii="Times New Roman" w:hAnsi="Times New Roman" w:cs="Times New Roman"/>
          <w:b/>
          <w:lang w:val="en-US"/>
        </w:rPr>
        <w:t>ABSTRACT</w:t>
      </w:r>
    </w:p>
    <w:p w:rsidR="00924DCF" w:rsidRPr="00A94659" w:rsidRDefault="0042261B" w:rsidP="005204D9">
      <w:pPr>
        <w:spacing w:before="240" w:line="276" w:lineRule="auto"/>
        <w:jc w:val="both"/>
        <w:rPr>
          <w:rFonts w:ascii="Times New Roman" w:hAnsi="Times New Roman" w:cs="Times New Roman"/>
          <w:b/>
        </w:rPr>
      </w:pPr>
      <w:r w:rsidRPr="00A94659">
        <w:rPr>
          <w:rFonts w:ascii="Times New Roman" w:hAnsi="Times New Roman" w:cs="Times New Roman"/>
        </w:rPr>
        <w:t xml:space="preserve">The two-queen system of colony management is based on the principle that honey production per unit number of bees increases as the population increases. Strong colonies not only produce more honey but they do it more efficiently than less populous colonies. </w:t>
      </w:r>
      <w:r w:rsidR="00924DCF" w:rsidRPr="00A94659">
        <w:rPr>
          <w:rFonts w:ascii="Times New Roman" w:hAnsi="Times New Roman" w:cs="Times New Roman"/>
        </w:rPr>
        <w:t xml:space="preserve">Colony performance of </w:t>
      </w:r>
      <w:r w:rsidR="00924DCF" w:rsidRPr="00A94659">
        <w:rPr>
          <w:rFonts w:ascii="Times New Roman" w:hAnsi="Times New Roman" w:cs="Times New Roman"/>
          <w:i/>
        </w:rPr>
        <w:t>A. mellifera</w:t>
      </w:r>
      <w:r w:rsidR="00924DCF" w:rsidRPr="00A94659">
        <w:rPr>
          <w:rFonts w:ascii="Times New Roman" w:hAnsi="Times New Roman" w:cs="Times New Roman"/>
        </w:rPr>
        <w:t xml:space="preserve"> under double queen system increased continuously throughout the spring season 2022. The maximum colony performance parameters viz., capped brood area (1236.35), pollen area (212.32) and honey area (4299.7) was observed in the T1 treatment and highest bee strength was observed in T2 treatment (8.82 bee-frames) followed by T1 treatment (8.79 bee-frames). The minimum colony performance parameters viz., capped brood area (563.43), pollen area (106.16), honey area (832.18) and bee strength (3.47 bee frames) was observed in the T8 treatment. The spring and autumn seasons of 2022 had the maximum foraging behavio</w:t>
      </w:r>
      <w:r w:rsidR="006679C0">
        <w:rPr>
          <w:rFonts w:ascii="Times New Roman" w:hAnsi="Times New Roman" w:cs="Times New Roman"/>
        </w:rPr>
        <w:t>u</w:t>
      </w:r>
      <w:r w:rsidR="00924DCF" w:rsidRPr="00A94659">
        <w:rPr>
          <w:rFonts w:ascii="Times New Roman" w:hAnsi="Times New Roman" w:cs="Times New Roman"/>
        </w:rPr>
        <w:t>r recorded between 1200 and 1300 hours in T1 treatment and the lowest foraging behavio</w:t>
      </w:r>
      <w:r w:rsidR="006679C0">
        <w:rPr>
          <w:rFonts w:ascii="Times New Roman" w:hAnsi="Times New Roman" w:cs="Times New Roman"/>
        </w:rPr>
        <w:t>u</w:t>
      </w:r>
      <w:r w:rsidR="00924DCF" w:rsidRPr="00A94659">
        <w:rPr>
          <w:rFonts w:ascii="Times New Roman" w:hAnsi="Times New Roman" w:cs="Times New Roman"/>
        </w:rPr>
        <w:t>r discovered between 1500 and 1600 hours. As regard to the foraging activity, the maximum number of incoming bees (107.02), outgoing bees (93.20) and nectar foragers (52.18) were recorded in T1 treatment and maximum number of pollen foragers</w:t>
      </w:r>
      <w:r w:rsidR="006679C0">
        <w:rPr>
          <w:rFonts w:ascii="Times New Roman" w:hAnsi="Times New Roman" w:cs="Times New Roman"/>
        </w:rPr>
        <w:t>’</w:t>
      </w:r>
      <w:r w:rsidR="00924DCF" w:rsidRPr="00A94659">
        <w:rPr>
          <w:rFonts w:ascii="Times New Roman" w:hAnsi="Times New Roman" w:cs="Times New Roman"/>
        </w:rPr>
        <w:t xml:space="preserve"> (35.27) were recorded in T3 treatment.</w:t>
      </w:r>
      <w:r w:rsidR="006679C0">
        <w:rPr>
          <w:rFonts w:ascii="Times New Roman" w:hAnsi="Times New Roman" w:cs="Times New Roman"/>
        </w:rPr>
        <w:t xml:space="preserve"> </w:t>
      </w:r>
      <w:r w:rsidR="00924DCF" w:rsidRPr="00A94659">
        <w:rPr>
          <w:rFonts w:ascii="Times New Roman" w:hAnsi="Times New Roman" w:cs="Times New Roman"/>
        </w:rPr>
        <w:t>The minimum mean number of incoming bees (68.59), outgoing bees (50.31) and pollen foragers (16.09) were recorded in T8 treatment and minimum mean number of nectar foragers</w:t>
      </w:r>
      <w:r w:rsidR="006679C0">
        <w:rPr>
          <w:rFonts w:ascii="Times New Roman" w:hAnsi="Times New Roman" w:cs="Times New Roman"/>
        </w:rPr>
        <w:t>’</w:t>
      </w:r>
      <w:r w:rsidR="00924DCF" w:rsidRPr="00A94659">
        <w:rPr>
          <w:rFonts w:ascii="Times New Roman" w:hAnsi="Times New Roman" w:cs="Times New Roman"/>
        </w:rPr>
        <w:t xml:space="preserve"> (28.01) were observed in T7 treatment.  </w:t>
      </w:r>
    </w:p>
    <w:p w:rsidR="00F43C4C" w:rsidRPr="00A94659" w:rsidRDefault="00683FE3" w:rsidP="005204D9">
      <w:pPr>
        <w:tabs>
          <w:tab w:val="left" w:pos="3330"/>
        </w:tabs>
        <w:spacing w:line="276" w:lineRule="auto"/>
        <w:jc w:val="both"/>
        <w:rPr>
          <w:rFonts w:ascii="Times New Roman" w:hAnsi="Times New Roman" w:cs="Times New Roman"/>
        </w:rPr>
      </w:pPr>
      <w:r w:rsidRPr="00A94659">
        <w:rPr>
          <w:rFonts w:ascii="Times New Roman" w:hAnsi="Times New Roman" w:cs="Times New Roman"/>
          <w:b/>
        </w:rPr>
        <w:t>Key words</w:t>
      </w:r>
      <w:r w:rsidRPr="00A94659">
        <w:rPr>
          <w:rFonts w:ascii="Times New Roman" w:hAnsi="Times New Roman" w:cs="Times New Roman"/>
        </w:rPr>
        <w:t xml:space="preserve">: </w:t>
      </w:r>
      <w:proofErr w:type="spellStart"/>
      <w:r w:rsidRPr="00A94659">
        <w:rPr>
          <w:rFonts w:ascii="Times New Roman" w:hAnsi="Times New Roman" w:cs="Times New Roman"/>
          <w:i/>
        </w:rPr>
        <w:t>Apis</w:t>
      </w:r>
      <w:proofErr w:type="spellEnd"/>
      <w:r w:rsidR="006679C0">
        <w:rPr>
          <w:rFonts w:ascii="Times New Roman" w:hAnsi="Times New Roman" w:cs="Times New Roman"/>
          <w:i/>
        </w:rPr>
        <w:t xml:space="preserve"> </w:t>
      </w:r>
      <w:r w:rsidRPr="00A94659">
        <w:rPr>
          <w:rFonts w:ascii="Times New Roman" w:hAnsi="Times New Roman" w:cs="Times New Roman"/>
          <w:i/>
        </w:rPr>
        <w:t>mellifera</w:t>
      </w:r>
      <w:r w:rsidRPr="00A94659">
        <w:rPr>
          <w:rFonts w:ascii="Times New Roman" w:hAnsi="Times New Roman" w:cs="Times New Roman"/>
        </w:rPr>
        <w:t xml:space="preserve"> L., Two-queen system, Broo</w:t>
      </w:r>
      <w:r w:rsidR="006679C0">
        <w:rPr>
          <w:rFonts w:ascii="Times New Roman" w:hAnsi="Times New Roman" w:cs="Times New Roman"/>
        </w:rPr>
        <w:t>d area, Pollen area</w:t>
      </w:r>
      <w:r w:rsidRPr="00A94659">
        <w:rPr>
          <w:rFonts w:ascii="Times New Roman" w:hAnsi="Times New Roman" w:cs="Times New Roman"/>
        </w:rPr>
        <w:t>, bee strength, foraging activity.</w:t>
      </w:r>
    </w:p>
    <w:p w:rsidR="009724A5" w:rsidRPr="00A94659" w:rsidRDefault="00683FE3" w:rsidP="005204D9">
      <w:pPr>
        <w:spacing w:line="276" w:lineRule="auto"/>
        <w:jc w:val="both"/>
        <w:rPr>
          <w:rFonts w:ascii="Times New Roman" w:hAnsi="Times New Roman" w:cs="Times New Roman"/>
          <w:b/>
          <w:color w:val="000000" w:themeColor="text1"/>
        </w:rPr>
      </w:pPr>
      <w:r w:rsidRPr="00A94659">
        <w:rPr>
          <w:rFonts w:ascii="Times New Roman" w:hAnsi="Times New Roman" w:cs="Times New Roman"/>
          <w:b/>
          <w:color w:val="000000" w:themeColor="text1"/>
        </w:rPr>
        <w:t>INTRODUCTION</w:t>
      </w:r>
    </w:p>
    <w:p w:rsidR="005204D9" w:rsidRDefault="005204D9" w:rsidP="005204D9">
      <w:pPr>
        <w:pStyle w:val="NormalWeb"/>
        <w:jc w:val="both"/>
      </w:pPr>
      <w:r>
        <w:t>Honey is the most significant product derived from apiculture and is consumed extensively across the world, conferring considerable economic importance on the industry (Almeida-</w:t>
      </w:r>
      <w:proofErr w:type="spellStart"/>
      <w:r>
        <w:t>Muradian</w:t>
      </w:r>
      <w:proofErr w:type="spellEnd"/>
      <w:r>
        <w:t xml:space="preserve"> et al., 2012). The global apiculture market is projected to register a Compound Annual Growth Rate (CAGR) of approximately 4.3 % between 2020 and 2025, with the Asia-Pacific region emerging as the dominant producer.</w:t>
      </w:r>
      <w:r>
        <w:t xml:space="preserve"> </w:t>
      </w:r>
      <w:r>
        <w:t xml:space="preserve">India’s apiculture sector has experienced robust expansion, with the market size anticipated to reach approximately ₹33,128 million by 2024, reflecting an estimated CAGR of nearly 12 %. India also ranks among the leading exporters of natural honey, positioned sixth globally. During 2019–20, India’s recorded exports of natural honey amounted to 59,536.75 metric </w:t>
      </w:r>
      <w:proofErr w:type="spellStart"/>
      <w:r>
        <w:t>tonnes</w:t>
      </w:r>
      <w:proofErr w:type="spellEnd"/>
      <w:r>
        <w:t xml:space="preserve">, valued at ₹633.82 crore, with the principal destinations being the United States of America, Saudi Arabia, Canada, and Qatar. The growing international demand for organic honey presents an opportunity to promote and </w:t>
      </w:r>
      <w:proofErr w:type="spellStart"/>
      <w:r>
        <w:t>standardise</w:t>
      </w:r>
      <w:proofErr w:type="spellEnd"/>
      <w:r>
        <w:t xml:space="preserve"> organic beekeeping practices, enhancing both market competitiveness and sustainability.</w:t>
      </w:r>
    </w:p>
    <w:p w:rsidR="005204D9" w:rsidRDefault="005204D9" w:rsidP="005204D9">
      <w:pPr>
        <w:pStyle w:val="NormalWeb"/>
        <w:jc w:val="both"/>
      </w:pPr>
      <w:r>
        <w:lastRenderedPageBreak/>
        <w:t xml:space="preserve">At the global level, honey production has exhibited sustained growth over recent decades, increasing from 771,144 </w:t>
      </w:r>
      <w:proofErr w:type="spellStart"/>
      <w:r>
        <w:t>tonnes</w:t>
      </w:r>
      <w:proofErr w:type="spellEnd"/>
      <w:r>
        <w:t xml:space="preserve"> in 1971 to 1,770,119 </w:t>
      </w:r>
      <w:proofErr w:type="spellStart"/>
      <w:r>
        <w:t>tonnes</w:t>
      </w:r>
      <w:proofErr w:type="spellEnd"/>
      <w:r>
        <w:t xml:space="preserve"> in 2020, corresponding to an average annual growth rate of approximately 1.79 % (FAO, 2020). In the 2021–22 period, India’s honey production reached an estimated 133,200 metric </w:t>
      </w:r>
      <w:proofErr w:type="spellStart"/>
      <w:r>
        <w:t>tonnes</w:t>
      </w:r>
      <w:proofErr w:type="spellEnd"/>
      <w:r>
        <w:t>, elevating the country to second position worldwide, surpassed only by China, and marking a significant rise from its earlier ranking as eighth largest producer. These trends underscore the expanding role of apiculture in contributing to food systems, rural livelihoods, and international trade.</w:t>
      </w:r>
    </w:p>
    <w:p w:rsidR="008C3ADD" w:rsidRPr="007E2880" w:rsidRDefault="008C3ADD" w:rsidP="005204D9">
      <w:pPr>
        <w:jc w:val="both"/>
        <w:rPr>
          <w:color w:val="000000"/>
          <w:sz w:val="24"/>
          <w:szCs w:val="24"/>
        </w:rPr>
      </w:pPr>
      <w:r w:rsidRPr="008C3ADD">
        <w:rPr>
          <w:rFonts w:ascii="Times New Roman" w:hAnsi="Times New Roman" w:cs="Times New Roman"/>
          <w:color w:val="000000"/>
        </w:rPr>
        <w:t>India is also one</w:t>
      </w:r>
      <w:r w:rsidRPr="007E2880">
        <w:rPr>
          <w:color w:val="000000"/>
          <w:sz w:val="24"/>
          <w:szCs w:val="24"/>
        </w:rPr>
        <w:t xml:space="preserve"> of the leading </w:t>
      </w:r>
      <w:r w:rsidRPr="008C3ADD">
        <w:rPr>
          <w:color w:val="000000"/>
        </w:rPr>
        <w:t>exporters of natural honey exporting 74,</w:t>
      </w:r>
      <w:r w:rsidRPr="008C3ADD">
        <w:rPr>
          <w:rFonts w:ascii="Times New Roman" w:hAnsi="Times New Roman" w:cs="Times New Roman"/>
          <w:color w:val="000000"/>
        </w:rPr>
        <w:t>413</w:t>
      </w:r>
      <w:r w:rsidRPr="008C3ADD">
        <w:rPr>
          <w:color w:val="000000"/>
        </w:rPr>
        <w:t>.05 MT valued at USD 163.77 million in 2021-22 and USD 190.06 million in 2022-23. The domestic market, valued at ₹17.29-19.2 billion in 2020, is projected to grow at a 10% compound annual rate, reaching ₹30.6 billion by 2026. Within this context, the Union Territory of Jammu and Kashmir has emerged as an important centre for apiculture development, with the number of bee colonies increasing from 1.32 lakh in 2019 to 2.27 lakh in 2024-25 and honey output doubling from 13,062 to 27,092 quintals, positioning the region tenth in national honey production. Currently, 4,819 beekeepers 2,699 in Jammu and 2,120 in Kashmir are engaged in beekeeping activities, underscoring the region’s growing importance in promoting sustainable honey production and strengthening rural livelihoods (</w:t>
      </w:r>
      <w:r w:rsidRPr="008C3ADD">
        <w:rPr>
          <w:color w:val="000000"/>
          <w:highlight w:val="yellow"/>
        </w:rPr>
        <w:t>Anonymous, 2025).</w:t>
      </w:r>
    </w:p>
    <w:p w:rsidR="005204D9" w:rsidRDefault="005204D9" w:rsidP="005204D9">
      <w:pPr>
        <w:pStyle w:val="NormalWeb"/>
        <w:jc w:val="both"/>
      </w:pPr>
      <w:r>
        <w:t xml:space="preserve">Beekeeping represents a significant, sustainable, and environmentally sound practice that integrates elements of forestry, social forestry, and agricultural support activities. This multifaceted enterprise contributes to nutritional security, economic development, and ecological balance, while simultaneously generating employment and supplementary income for rural communities. Traditionally, beekeepers have </w:t>
      </w:r>
      <w:proofErr w:type="spellStart"/>
      <w:r>
        <w:t>prioritised</w:t>
      </w:r>
      <w:proofErr w:type="spellEnd"/>
      <w:r>
        <w:t xml:space="preserve"> honey extraction as the primary objective, often with limited emphasis on other valuable bee products such as beeswax, propolis, royal jelly, or pollen.</w:t>
      </w:r>
    </w:p>
    <w:p w:rsidR="005204D9" w:rsidRDefault="005204D9" w:rsidP="005204D9">
      <w:pPr>
        <w:pStyle w:val="NormalWeb"/>
        <w:jc w:val="both"/>
      </w:pPr>
      <w:r>
        <w:t xml:space="preserve">The production of honey is closely linked to colony strength and the frequency of honey harvests, with stronger colonies typically yielding higher outputs and more resilient production cycles (Neupane et al., 2012; Saini et al., 2018a, 2018b). Foraging </w:t>
      </w:r>
      <w:proofErr w:type="spellStart"/>
      <w:r>
        <w:t>behaviour</w:t>
      </w:r>
      <w:proofErr w:type="spellEnd"/>
      <w:r>
        <w:t xml:space="preserve"> constitutes one of the most distinctive and critical </w:t>
      </w:r>
      <w:proofErr w:type="spellStart"/>
      <w:r>
        <w:t>behaviours</w:t>
      </w:r>
      <w:proofErr w:type="spellEnd"/>
      <w:r>
        <w:t xml:space="preserve"> of the honey bee, </w:t>
      </w:r>
      <w:proofErr w:type="spellStart"/>
      <w:r>
        <w:rPr>
          <w:rStyle w:val="whitespace-normal"/>
        </w:rPr>
        <w:t>Apis</w:t>
      </w:r>
      <w:proofErr w:type="spellEnd"/>
      <w:r>
        <w:rPr>
          <w:rStyle w:val="whitespace-normal"/>
        </w:rPr>
        <w:t xml:space="preserve"> mellifera</w:t>
      </w:r>
      <w:r>
        <w:t xml:space="preserve">. Under normal colony conditions, worker </w:t>
      </w:r>
      <w:proofErr w:type="gramStart"/>
      <w:r>
        <w:t>bees</w:t>
      </w:r>
      <w:proofErr w:type="gramEnd"/>
      <w:r>
        <w:t xml:space="preserve"> transition to foraging tasks once they reach an age of approximately 21 days. At this stage, they undertake essential external activities, including the collection of nectar, pollen, water, and plant resins, which are vital for colony nutrition, hive construction, and overall productivity (</w:t>
      </w:r>
      <w:proofErr w:type="spellStart"/>
      <w:r>
        <w:t>Abou-Shaara</w:t>
      </w:r>
      <w:proofErr w:type="spellEnd"/>
      <w:r>
        <w:t xml:space="preserve">, 2014). The efficiency and patterns of foraging </w:t>
      </w:r>
      <w:proofErr w:type="spellStart"/>
      <w:r>
        <w:t>behaviour</w:t>
      </w:r>
      <w:proofErr w:type="spellEnd"/>
      <w:r>
        <w:t xml:space="preserve"> therefore play a central role in determining both the quantity and quality of honey production, as well as the broader ecological contributions of beekeeping.</w:t>
      </w:r>
    </w:p>
    <w:p w:rsidR="005204D9" w:rsidRDefault="005204D9" w:rsidP="005204D9">
      <w:pPr>
        <w:pStyle w:val="NormalWeb"/>
        <w:jc w:val="both"/>
      </w:pPr>
      <w:r>
        <w:t xml:space="preserve">Experimentally, honey bee colonies can be maintained with multiple queens through specific management interventions designed to </w:t>
      </w:r>
      <w:proofErr w:type="spellStart"/>
      <w:r>
        <w:t>minimise</w:t>
      </w:r>
      <w:proofErr w:type="spellEnd"/>
      <w:r>
        <w:t xml:space="preserve"> aggression and prevent queen loss. One approach involves the use of queen excluders, which physically separate queens while allowing the colony to function cooperatively. Another technique is mandible ablation of egg-laying queens older than six months, enabling them to coexist within the same nest without initiating comb dominance or conflict (Human et al., 2013).</w:t>
      </w:r>
    </w:p>
    <w:p w:rsidR="005204D9" w:rsidRDefault="005204D9" w:rsidP="005204D9">
      <w:pPr>
        <w:pStyle w:val="NormalWeb"/>
        <w:jc w:val="both"/>
      </w:pPr>
      <w:r>
        <w:t xml:space="preserve">The two-queen system represents an intensive colony management strategy in which two queens simultaneously lay eggs within the same colony while remaining separated by a queen excluder. </w:t>
      </w:r>
      <w:r>
        <w:lastRenderedPageBreak/>
        <w:t xml:space="preserve">This approach has been associated with enhanced colony performance, particularly in terms of increased honey yields and other significant beekeeping advantages (Farrar, 1958; Moeller, 1976). An additional, though largely anecdotal, benefit of this system is the automatic requeening of colonies with young, vigorous queens when two-queen colonies are reverted to single-queen status under standard management practices (Banker, 1975). Collectively, these strategies demonstrate the potential of multi-queen management to </w:t>
      </w:r>
      <w:proofErr w:type="spellStart"/>
      <w:r>
        <w:t>optimise</w:t>
      </w:r>
      <w:proofErr w:type="spellEnd"/>
      <w:r>
        <w:t xml:space="preserve"> productivity and colony resilience in apiculture.</w:t>
      </w:r>
    </w:p>
    <w:p w:rsidR="00253DFA" w:rsidRDefault="00253DFA" w:rsidP="005204D9">
      <w:pPr>
        <w:spacing w:line="276" w:lineRule="auto"/>
        <w:ind w:firstLine="360"/>
        <w:jc w:val="both"/>
        <w:rPr>
          <w:rFonts w:ascii="Times New Roman" w:hAnsi="Times New Roman" w:cs="Times New Roman"/>
        </w:rPr>
      </w:pPr>
      <w:r w:rsidRPr="00253DFA">
        <w:rPr>
          <w:rFonts w:ascii="Times New Roman" w:hAnsi="Times New Roman" w:cs="Times New Roman"/>
        </w:rPr>
        <w:t xml:space="preserve">The double-queen system of colony management is based on the principle that the presence of two laying queens in a single colony leads to a significantly higher worker population. The increased brood production enhances colony strength, resulting in greater foraging intensity and more efficient exploitation of nectar resources during honey flow periods. Consequently, colonies maintained under a double-queen system tend to exhibit improved productivity and higher honey yields compared to single-queen colonies. Therefore, the present investigation was undertaken to evaluate the impact of the double-queen system on the performance of </w:t>
      </w:r>
      <w:proofErr w:type="spellStart"/>
      <w:r w:rsidRPr="00253DFA">
        <w:rPr>
          <w:rFonts w:ascii="Times New Roman" w:hAnsi="Times New Roman" w:cs="Times New Roman"/>
          <w:i/>
          <w:iCs/>
        </w:rPr>
        <w:t>Apis</w:t>
      </w:r>
      <w:proofErr w:type="spellEnd"/>
      <w:r w:rsidRPr="00253DFA">
        <w:rPr>
          <w:rFonts w:ascii="Times New Roman" w:hAnsi="Times New Roman" w:cs="Times New Roman"/>
          <w:i/>
          <w:iCs/>
        </w:rPr>
        <w:t xml:space="preserve"> mellifera</w:t>
      </w:r>
      <w:r w:rsidRPr="00253DFA">
        <w:rPr>
          <w:rFonts w:ascii="Times New Roman" w:hAnsi="Times New Roman" w:cs="Times New Roman"/>
        </w:rPr>
        <w:t xml:space="preserve"> Linnaeus.</w:t>
      </w:r>
    </w:p>
    <w:p w:rsidR="00683FE3" w:rsidRPr="00A94659" w:rsidRDefault="00683FE3" w:rsidP="005204D9">
      <w:pPr>
        <w:spacing w:line="276" w:lineRule="auto"/>
        <w:jc w:val="both"/>
        <w:rPr>
          <w:rFonts w:ascii="Times New Roman" w:hAnsi="Times New Roman" w:cs="Times New Roman"/>
          <w:b/>
          <w:color w:val="000000" w:themeColor="text1"/>
        </w:rPr>
      </w:pPr>
      <w:r w:rsidRPr="00A94659">
        <w:rPr>
          <w:rFonts w:ascii="Times New Roman" w:hAnsi="Times New Roman" w:cs="Times New Roman"/>
          <w:b/>
          <w:color w:val="000000" w:themeColor="text1"/>
        </w:rPr>
        <w:t>MATERIALS AND METHODS</w:t>
      </w:r>
    </w:p>
    <w:p w:rsidR="00924DCF" w:rsidRPr="00A94659" w:rsidRDefault="00683FE3" w:rsidP="005204D9">
      <w:pPr>
        <w:spacing w:before="240" w:line="276" w:lineRule="auto"/>
        <w:ind w:firstLine="720"/>
        <w:jc w:val="both"/>
        <w:rPr>
          <w:rFonts w:ascii="Times New Roman" w:hAnsi="Times New Roman" w:cs="Times New Roman"/>
          <w:color w:val="000000" w:themeColor="text1"/>
        </w:rPr>
      </w:pPr>
      <w:r w:rsidRPr="00A94659">
        <w:rPr>
          <w:rFonts w:ascii="Times New Roman" w:hAnsi="Times New Roman" w:cs="Times New Roman"/>
        </w:rPr>
        <w:t>The investigation was undertaken at</w:t>
      </w:r>
      <w:r w:rsidRPr="00A94659">
        <w:rPr>
          <w:rFonts w:ascii="Times New Roman" w:hAnsi="Times New Roman" w:cs="Times New Roman"/>
          <w:color w:val="000000" w:themeColor="text1"/>
        </w:rPr>
        <w:t xml:space="preserve"> Apiary of Research and training Centre of pollinators, pollinizers and pollination management</w:t>
      </w:r>
      <w:r w:rsidR="00253DFA">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 xml:space="preserve">(RTCPPPM) </w:t>
      </w:r>
      <w:r w:rsidR="00253DFA">
        <w:rPr>
          <w:rFonts w:ascii="Times New Roman" w:hAnsi="Times New Roman" w:cs="Times New Roman"/>
          <w:color w:val="000000" w:themeColor="text1"/>
        </w:rPr>
        <w:t xml:space="preserve">Division of entomology, </w:t>
      </w:r>
      <w:r w:rsidRPr="00A94659">
        <w:rPr>
          <w:rFonts w:ascii="Times New Roman" w:hAnsi="Times New Roman" w:cs="Times New Roman"/>
          <w:color w:val="000000" w:themeColor="text1"/>
        </w:rPr>
        <w:t>SKUAST-K Shalimar throughout the Spring-Autumn seasons, 2022</w:t>
      </w:r>
      <w:r w:rsidRPr="00A94659">
        <w:rPr>
          <w:rFonts w:ascii="Times New Roman" w:hAnsi="Times New Roman" w:cs="Times New Roman"/>
        </w:rPr>
        <w:t xml:space="preserve">. </w:t>
      </w:r>
      <w:proofErr w:type="gramStart"/>
      <w:r w:rsidRPr="00A94659">
        <w:rPr>
          <w:rFonts w:ascii="Times New Roman" w:hAnsi="Times New Roman" w:cs="Times New Roman"/>
        </w:rPr>
        <w:t>Twenty Four</w:t>
      </w:r>
      <w:proofErr w:type="gramEnd"/>
      <w:r w:rsidRPr="00A94659">
        <w:rPr>
          <w:rFonts w:ascii="Times New Roman" w:hAnsi="Times New Roman" w:cs="Times New Roman"/>
        </w:rPr>
        <w:t xml:space="preserve"> honeybee colonies of both single and double queen systems comprising of </w:t>
      </w:r>
      <w:r w:rsidR="00253DFA">
        <w:rPr>
          <w:rFonts w:ascii="Times New Roman" w:hAnsi="Times New Roman" w:cs="Times New Roman"/>
        </w:rPr>
        <w:t xml:space="preserve">ten and twenty </w:t>
      </w:r>
      <w:r w:rsidRPr="00A94659">
        <w:rPr>
          <w:rFonts w:ascii="Times New Roman" w:hAnsi="Times New Roman" w:cs="Times New Roman"/>
        </w:rPr>
        <w:t xml:space="preserve">bee frame strength were maintained at </w:t>
      </w:r>
      <w:r w:rsidRPr="00A94659">
        <w:rPr>
          <w:rFonts w:ascii="Times New Roman" w:hAnsi="Times New Roman" w:cs="Times New Roman"/>
          <w:color w:val="000000" w:themeColor="text1"/>
        </w:rPr>
        <w:t>apiary of Research and training Centre of pollinators, pollinizers and pollination management (RTCPPPM) SKUAST-K Shalimar, and were assessed for a number of colony growth indicators in the spring and autumn season 2022.Coexistence of Two- Queens</w:t>
      </w:r>
      <w:r w:rsidR="00253DFA">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was recorded at fortnightly intervals during the spring season 2022</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Capped worker brood was</w:t>
      </w:r>
      <w:r w:rsidR="00253DFA">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measured in terms of capped brood area</w:t>
      </w:r>
      <w:r w:rsidR="00924DCF" w:rsidRPr="00A94659">
        <w:rPr>
          <w:rFonts w:ascii="Times New Roman" w:hAnsi="Times New Roman" w:cs="Times New Roman"/>
          <w:color w:val="000000" w:themeColor="text1"/>
        </w:rPr>
        <w:t xml:space="preserve"> (cm</w:t>
      </w:r>
      <w:r w:rsidR="00924DCF" w:rsidRPr="00A94659">
        <w:rPr>
          <w:rFonts w:ascii="Times New Roman" w:hAnsi="Times New Roman" w:cs="Times New Roman"/>
          <w:color w:val="000000" w:themeColor="text1"/>
          <w:vertAlign w:val="superscript"/>
        </w:rPr>
        <w:t>2</w:t>
      </w:r>
      <w:r w:rsidR="00924DCF" w:rsidRPr="00A94659">
        <w:rPr>
          <w:rFonts w:ascii="Times New Roman" w:hAnsi="Times New Roman" w:cs="Times New Roman"/>
          <w:color w:val="000000" w:themeColor="text1"/>
        </w:rPr>
        <w:t>)</w:t>
      </w:r>
      <w:r w:rsidR="00334E9F">
        <w:rPr>
          <w:rFonts w:ascii="Times New Roman" w:hAnsi="Times New Roman" w:cs="Times New Roman"/>
          <w:color w:val="000000" w:themeColor="text1"/>
        </w:rPr>
        <w:t xml:space="preserve"> using a frame-sized wire Grid (P. K. </w:t>
      </w:r>
      <w:proofErr w:type="spellStart"/>
      <w:r w:rsidR="00334E9F">
        <w:rPr>
          <w:rFonts w:ascii="Times New Roman" w:hAnsi="Times New Roman" w:cs="Times New Roman"/>
          <w:color w:val="000000" w:themeColor="text1"/>
        </w:rPr>
        <w:t>Chuneja</w:t>
      </w:r>
      <w:proofErr w:type="spellEnd"/>
      <w:r w:rsidR="00334E9F">
        <w:rPr>
          <w:rFonts w:ascii="Times New Roman" w:hAnsi="Times New Roman" w:cs="Times New Roman"/>
          <w:color w:val="000000" w:themeColor="text1"/>
        </w:rPr>
        <w:t>, 1983).</w:t>
      </w:r>
      <w:r w:rsidRPr="00A94659">
        <w:rPr>
          <w:rFonts w:ascii="Times New Roman" w:hAnsi="Times New Roman" w:cs="Times New Roman"/>
          <w:color w:val="000000" w:themeColor="text1"/>
        </w:rPr>
        <w:t xml:space="preserve"> The measuring frame was apportioned well on the four bars of the experimental comb when placed on it. Bee strength (number of bee frames)</w:t>
      </w:r>
      <w:r w:rsidR="00924DCF" w:rsidRPr="00A94659">
        <w:rPr>
          <w:rFonts w:ascii="Times New Roman" w:hAnsi="Times New Roman" w:cs="Times New Roman"/>
          <w:color w:val="000000" w:themeColor="text1"/>
        </w:rPr>
        <w:t xml:space="preserve">was calculated </w:t>
      </w:r>
      <w:r w:rsidR="006F150C" w:rsidRPr="00A94659">
        <w:rPr>
          <w:rFonts w:ascii="Times New Roman" w:hAnsi="Times New Roman" w:cs="Times New Roman"/>
          <w:color w:val="000000" w:themeColor="text1"/>
        </w:rPr>
        <w:t>b</w:t>
      </w:r>
      <w:r w:rsidRPr="00A94659">
        <w:rPr>
          <w:rFonts w:ascii="Times New Roman" w:hAnsi="Times New Roman" w:cs="Times New Roman"/>
          <w:color w:val="000000" w:themeColor="text1"/>
        </w:rPr>
        <w:t xml:space="preserve">y counting the bees on both faces of the comb and using a frame-sized wire grid, the colony's bee strength was calculated as the number of frames covered with bees. </w:t>
      </w:r>
      <w:r w:rsidR="006F150C" w:rsidRPr="00A94659">
        <w:rPr>
          <w:rFonts w:ascii="Times New Roman" w:hAnsi="Times New Roman" w:cs="Times New Roman"/>
          <w:color w:val="000000" w:themeColor="text1"/>
        </w:rPr>
        <w:t>Honey store (g) f</w:t>
      </w:r>
      <w:r w:rsidRPr="00A94659">
        <w:rPr>
          <w:rFonts w:ascii="Times New Roman" w:hAnsi="Times New Roman" w:cs="Times New Roman"/>
          <w:color w:val="000000" w:themeColor="text1"/>
        </w:rPr>
        <w:t xml:space="preserve">or recording quality of Honey stored in combs, the area of ripe honey in a comb was measured with the help of measuring frame wire grid squares from each face of </w:t>
      </w:r>
      <w:proofErr w:type="gramStart"/>
      <w:r w:rsidRPr="00A94659">
        <w:rPr>
          <w:rFonts w:ascii="Times New Roman" w:hAnsi="Times New Roman" w:cs="Times New Roman"/>
          <w:color w:val="000000" w:themeColor="text1"/>
        </w:rPr>
        <w:t>the every</w:t>
      </w:r>
      <w:proofErr w:type="gramEnd"/>
      <w:r w:rsidRPr="00A94659">
        <w:rPr>
          <w:rFonts w:ascii="Times New Roman" w:hAnsi="Times New Roman" w:cs="Times New Roman"/>
          <w:color w:val="000000" w:themeColor="text1"/>
        </w:rPr>
        <w:t xml:space="preserve"> comb. The stored pollen</w:t>
      </w:r>
      <w:r w:rsidR="00924DCF" w:rsidRPr="00A94659">
        <w:rPr>
          <w:rFonts w:ascii="Times New Roman" w:hAnsi="Times New Roman" w:cs="Times New Roman"/>
          <w:color w:val="000000" w:themeColor="text1"/>
        </w:rPr>
        <w:t xml:space="preserve"> (cm</w:t>
      </w:r>
      <w:r w:rsidR="00924DCF" w:rsidRPr="00A94659">
        <w:rPr>
          <w:rFonts w:ascii="Times New Roman" w:hAnsi="Times New Roman" w:cs="Times New Roman"/>
          <w:color w:val="000000" w:themeColor="text1"/>
          <w:vertAlign w:val="superscript"/>
        </w:rPr>
        <w:t>2</w:t>
      </w:r>
      <w:r w:rsidR="00924DCF"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was</w:t>
      </w:r>
      <w:r w:rsidR="00253DFA">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recorded</w:t>
      </w:r>
      <w:r w:rsidR="00253DFA">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 xml:space="preserve">by using a frame-sized wire Grid from each face of </w:t>
      </w:r>
      <w:proofErr w:type="gramStart"/>
      <w:r w:rsidRPr="00A94659">
        <w:rPr>
          <w:rFonts w:ascii="Times New Roman" w:hAnsi="Times New Roman" w:cs="Times New Roman"/>
          <w:color w:val="000000" w:themeColor="text1"/>
        </w:rPr>
        <w:t>the every</w:t>
      </w:r>
      <w:proofErr w:type="gramEnd"/>
      <w:r w:rsidRPr="00A94659">
        <w:rPr>
          <w:rFonts w:ascii="Times New Roman" w:hAnsi="Times New Roman" w:cs="Times New Roman"/>
          <w:color w:val="000000" w:themeColor="text1"/>
        </w:rPr>
        <w:t xml:space="preserve"> comb. The total squares covering the pollen were counted.</w:t>
      </w:r>
    </w:p>
    <w:p w:rsidR="00A72243" w:rsidRDefault="00253DFA" w:rsidP="005204D9">
      <w:pPr>
        <w:spacing w:before="240" w:line="276"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Impact of double-</w:t>
      </w:r>
      <w:r w:rsidR="00683FE3" w:rsidRPr="00A94659">
        <w:rPr>
          <w:rFonts w:ascii="Times New Roman" w:hAnsi="Times New Roman" w:cs="Times New Roman"/>
          <w:color w:val="000000" w:themeColor="text1"/>
        </w:rPr>
        <w:t>queen system on the for</w:t>
      </w:r>
      <w:r>
        <w:rPr>
          <w:rFonts w:ascii="Times New Roman" w:hAnsi="Times New Roman" w:cs="Times New Roman"/>
          <w:color w:val="000000" w:themeColor="text1"/>
        </w:rPr>
        <w:t>a</w:t>
      </w:r>
      <w:r w:rsidR="00683FE3" w:rsidRPr="00A94659">
        <w:rPr>
          <w:rFonts w:ascii="Times New Roman" w:hAnsi="Times New Roman" w:cs="Times New Roman"/>
          <w:color w:val="000000" w:themeColor="text1"/>
        </w:rPr>
        <w:t xml:space="preserve">ging activities of </w:t>
      </w:r>
      <w:proofErr w:type="spellStart"/>
      <w:r w:rsidR="00683FE3" w:rsidRPr="00A94659">
        <w:rPr>
          <w:rFonts w:ascii="Times New Roman" w:hAnsi="Times New Roman" w:cs="Times New Roman"/>
          <w:i/>
          <w:color w:val="000000" w:themeColor="text1"/>
        </w:rPr>
        <w:t>Apis</w:t>
      </w:r>
      <w:proofErr w:type="spellEnd"/>
      <w:r>
        <w:rPr>
          <w:rFonts w:ascii="Times New Roman" w:hAnsi="Times New Roman" w:cs="Times New Roman"/>
          <w:i/>
          <w:color w:val="000000" w:themeColor="text1"/>
        </w:rPr>
        <w:t xml:space="preserve"> </w:t>
      </w:r>
      <w:r w:rsidR="00683FE3" w:rsidRPr="00A94659">
        <w:rPr>
          <w:rFonts w:ascii="Times New Roman" w:hAnsi="Times New Roman" w:cs="Times New Roman"/>
          <w:i/>
          <w:color w:val="000000" w:themeColor="text1"/>
        </w:rPr>
        <w:t>mellifera</w:t>
      </w:r>
      <w:r>
        <w:rPr>
          <w:rFonts w:ascii="Times New Roman" w:hAnsi="Times New Roman" w:cs="Times New Roman"/>
          <w:color w:val="000000" w:themeColor="text1"/>
        </w:rPr>
        <w:t xml:space="preserve"> L.</w:t>
      </w:r>
      <w:r w:rsidR="00683FE3" w:rsidRPr="00A94659">
        <w:rPr>
          <w:rFonts w:ascii="Times New Roman" w:hAnsi="Times New Roman" w:cs="Times New Roman"/>
          <w:color w:val="000000" w:themeColor="text1"/>
        </w:rPr>
        <w:t xml:space="preserve"> </w:t>
      </w:r>
      <w:r>
        <w:rPr>
          <w:rFonts w:ascii="Times New Roman" w:hAnsi="Times New Roman" w:cs="Times New Roman"/>
          <w:color w:val="000000" w:themeColor="text1"/>
        </w:rPr>
        <w:t>was quantified by counting</w:t>
      </w:r>
      <w:r w:rsidR="009724A5" w:rsidRPr="00A94659">
        <w:rPr>
          <w:rFonts w:ascii="Times New Roman" w:hAnsi="Times New Roman" w:cs="Times New Roman"/>
          <w:color w:val="000000" w:themeColor="text1"/>
        </w:rPr>
        <w:t xml:space="preserve"> </w:t>
      </w:r>
      <w:r w:rsidR="00683FE3" w:rsidRPr="00A94659">
        <w:rPr>
          <w:rFonts w:ascii="Times New Roman" w:hAnsi="Times New Roman" w:cs="Times New Roman"/>
          <w:color w:val="000000" w:themeColor="text1"/>
        </w:rPr>
        <w:t>Number of bees going out of t</w:t>
      </w:r>
      <w:r>
        <w:rPr>
          <w:rFonts w:ascii="Times New Roman" w:hAnsi="Times New Roman" w:cs="Times New Roman"/>
          <w:color w:val="000000" w:themeColor="text1"/>
        </w:rPr>
        <w:t>he hive per two minutes,</w:t>
      </w:r>
      <w:r w:rsidR="00683FE3" w:rsidRPr="00A94659">
        <w:rPr>
          <w:rFonts w:ascii="Times New Roman" w:hAnsi="Times New Roman" w:cs="Times New Roman"/>
          <w:color w:val="000000" w:themeColor="text1"/>
        </w:rPr>
        <w:t xml:space="preserve"> as the bee foraging behavio</w:t>
      </w:r>
      <w:r>
        <w:rPr>
          <w:rFonts w:ascii="Times New Roman" w:hAnsi="Times New Roman" w:cs="Times New Roman"/>
          <w:color w:val="000000" w:themeColor="text1"/>
        </w:rPr>
        <w:t>u</w:t>
      </w:r>
      <w:r w:rsidR="00683FE3" w:rsidRPr="00A94659">
        <w:rPr>
          <w:rFonts w:ascii="Times New Roman" w:hAnsi="Times New Roman" w:cs="Times New Roman"/>
          <w:color w:val="000000" w:themeColor="text1"/>
        </w:rPr>
        <w:t xml:space="preserve">r. </w:t>
      </w:r>
      <w:r w:rsidR="00E25E89" w:rsidRPr="00A94659">
        <w:rPr>
          <w:rFonts w:ascii="Times New Roman" w:hAnsi="Times New Roman" w:cs="Times New Roman"/>
          <w:color w:val="000000" w:themeColor="text1"/>
        </w:rPr>
        <w:t>N</w:t>
      </w:r>
      <w:r w:rsidR="00683FE3" w:rsidRPr="00A94659">
        <w:rPr>
          <w:rFonts w:ascii="Times New Roman" w:hAnsi="Times New Roman" w:cs="Times New Roman"/>
          <w:color w:val="000000" w:themeColor="text1"/>
        </w:rPr>
        <w:t xml:space="preserve">ectar foragers returning to the hive entrance </w:t>
      </w:r>
      <w:r w:rsidR="00E25E89" w:rsidRPr="00A94659">
        <w:rPr>
          <w:rFonts w:ascii="Times New Roman" w:hAnsi="Times New Roman" w:cs="Times New Roman"/>
          <w:color w:val="000000" w:themeColor="text1"/>
        </w:rPr>
        <w:t xml:space="preserve">were </w:t>
      </w:r>
      <w:r w:rsidR="00683FE3" w:rsidRPr="00A94659">
        <w:rPr>
          <w:rFonts w:ascii="Times New Roman" w:hAnsi="Times New Roman" w:cs="Times New Roman"/>
          <w:color w:val="000000" w:themeColor="text1"/>
        </w:rPr>
        <w:t>recorded per two minutes as the nectar foraging behavio</w:t>
      </w:r>
      <w:r>
        <w:rPr>
          <w:rFonts w:ascii="Times New Roman" w:hAnsi="Times New Roman" w:cs="Times New Roman"/>
          <w:color w:val="000000" w:themeColor="text1"/>
        </w:rPr>
        <w:t>u</w:t>
      </w:r>
      <w:r w:rsidR="00683FE3" w:rsidRPr="00A94659">
        <w:rPr>
          <w:rFonts w:ascii="Times New Roman" w:hAnsi="Times New Roman" w:cs="Times New Roman"/>
          <w:color w:val="000000" w:themeColor="text1"/>
        </w:rPr>
        <w:t xml:space="preserve">r. </w:t>
      </w:r>
      <w:r w:rsidR="00E25E89" w:rsidRPr="00A94659">
        <w:rPr>
          <w:rFonts w:ascii="Times New Roman" w:hAnsi="Times New Roman" w:cs="Times New Roman"/>
          <w:color w:val="000000" w:themeColor="text1"/>
        </w:rPr>
        <w:t>P</w:t>
      </w:r>
      <w:r w:rsidR="00683FE3" w:rsidRPr="00A94659">
        <w:rPr>
          <w:rFonts w:ascii="Times New Roman" w:hAnsi="Times New Roman" w:cs="Times New Roman"/>
          <w:color w:val="000000" w:themeColor="text1"/>
        </w:rPr>
        <w:t xml:space="preserve">ollen foragers returning to the hive entrance </w:t>
      </w:r>
      <w:r w:rsidR="00E25E89" w:rsidRPr="00A94659">
        <w:rPr>
          <w:rFonts w:ascii="Times New Roman" w:hAnsi="Times New Roman" w:cs="Times New Roman"/>
          <w:color w:val="000000" w:themeColor="text1"/>
        </w:rPr>
        <w:t xml:space="preserve">were </w:t>
      </w:r>
      <w:r w:rsidR="00683FE3" w:rsidRPr="00A94659">
        <w:rPr>
          <w:rFonts w:ascii="Times New Roman" w:hAnsi="Times New Roman" w:cs="Times New Roman"/>
          <w:color w:val="000000" w:themeColor="text1"/>
        </w:rPr>
        <w:t>recorded per two minutes as the pollen foraging behavio</w:t>
      </w:r>
      <w:r>
        <w:rPr>
          <w:rFonts w:ascii="Times New Roman" w:hAnsi="Times New Roman" w:cs="Times New Roman"/>
          <w:color w:val="000000" w:themeColor="text1"/>
        </w:rPr>
        <w:t>u</w:t>
      </w:r>
      <w:r w:rsidR="00683FE3" w:rsidRPr="00A94659">
        <w:rPr>
          <w:rFonts w:ascii="Times New Roman" w:hAnsi="Times New Roman" w:cs="Times New Roman"/>
          <w:color w:val="000000" w:themeColor="text1"/>
        </w:rPr>
        <w:t>r.</w:t>
      </w:r>
    </w:p>
    <w:p w:rsidR="002A3FA6" w:rsidRPr="002A3FA6" w:rsidRDefault="002A3FA6" w:rsidP="005204D9">
      <w:pPr>
        <w:spacing w:line="276" w:lineRule="auto"/>
        <w:ind w:firstLine="720"/>
        <w:jc w:val="both"/>
        <w:rPr>
          <w:rFonts w:ascii="Times New Roman" w:hAnsi="Times New Roman" w:cs="Times New Roman"/>
        </w:rPr>
      </w:pPr>
      <w:r w:rsidRPr="002A3FA6">
        <w:rPr>
          <w:rFonts w:ascii="Times New Roman" w:hAnsi="Times New Roman" w:cs="Times New Roman"/>
          <w:highlight w:val="yellow"/>
        </w:rPr>
        <w:t xml:space="preserve">The experiment consisted of </w:t>
      </w:r>
      <w:r w:rsidRPr="002A3FA6">
        <w:rPr>
          <w:rFonts w:ascii="Times New Roman" w:hAnsi="Times New Roman" w:cs="Times New Roman"/>
          <w:bCs/>
          <w:highlight w:val="yellow"/>
        </w:rPr>
        <w:t>eight treatments</w:t>
      </w:r>
      <w:r w:rsidRPr="002A3FA6">
        <w:rPr>
          <w:rFonts w:ascii="Times New Roman" w:hAnsi="Times New Roman" w:cs="Times New Roman"/>
          <w:highlight w:val="yellow"/>
        </w:rPr>
        <w:t xml:space="preserve"> designed to evaluate different configurations of single- and double-queen</w:t>
      </w:r>
      <w:r w:rsidRPr="002A3FA6">
        <w:rPr>
          <w:rFonts w:ascii="Times New Roman" w:hAnsi="Times New Roman" w:cs="Times New Roman"/>
        </w:rPr>
        <w:t xml:space="preserve"> colony management systems under standardized colony strengths. </w:t>
      </w:r>
      <w:r w:rsidRPr="002A3FA6">
        <w:rPr>
          <w:rFonts w:ascii="Times New Roman" w:hAnsi="Times New Roman" w:cs="Times New Roman"/>
          <w:bCs/>
        </w:rPr>
        <w:t>Treatment T₁</w:t>
      </w:r>
      <w:r w:rsidRPr="002A3FA6">
        <w:rPr>
          <w:rFonts w:ascii="Times New Roman" w:hAnsi="Times New Roman" w:cs="Times New Roman"/>
        </w:rPr>
        <w:t xml:space="preserve"> comprised a double-queen colony in which the two queens were separated by a </w:t>
      </w:r>
      <w:r w:rsidRPr="002A3FA6">
        <w:rPr>
          <w:rFonts w:ascii="Times New Roman" w:hAnsi="Times New Roman" w:cs="Times New Roman"/>
          <w:bCs/>
        </w:rPr>
        <w:t>horizontal queen excluder and a shallow super</w:t>
      </w:r>
      <w:r w:rsidRPr="002A3FA6">
        <w:rPr>
          <w:rFonts w:ascii="Times New Roman" w:hAnsi="Times New Roman" w:cs="Times New Roman"/>
        </w:rPr>
        <w:t xml:space="preserve"> in a </w:t>
      </w:r>
      <w:r w:rsidRPr="002A3FA6">
        <w:rPr>
          <w:rFonts w:ascii="Times New Roman" w:hAnsi="Times New Roman" w:cs="Times New Roman"/>
          <w:bCs/>
        </w:rPr>
        <w:t>twenty-frame strength colony</w:t>
      </w:r>
      <w:r w:rsidRPr="002A3FA6">
        <w:rPr>
          <w:rFonts w:ascii="Times New Roman" w:hAnsi="Times New Roman" w:cs="Times New Roman"/>
        </w:rPr>
        <w:t xml:space="preserve">, with an </w:t>
      </w:r>
      <w:r w:rsidRPr="002A3FA6">
        <w:rPr>
          <w:rFonts w:ascii="Times New Roman" w:hAnsi="Times New Roman" w:cs="Times New Roman"/>
          <w:bCs/>
        </w:rPr>
        <w:t>additional entrance provided to the upper brood chamber</w:t>
      </w:r>
      <w:r w:rsidRPr="002A3FA6">
        <w:rPr>
          <w:rFonts w:ascii="Times New Roman" w:hAnsi="Times New Roman" w:cs="Times New Roman"/>
        </w:rPr>
        <w:t xml:space="preserve">. </w:t>
      </w:r>
      <w:r w:rsidRPr="002A3FA6">
        <w:rPr>
          <w:rFonts w:ascii="Times New Roman" w:hAnsi="Times New Roman" w:cs="Times New Roman"/>
          <w:bCs/>
        </w:rPr>
        <w:t>Treatment T₂</w:t>
      </w:r>
      <w:r w:rsidRPr="002A3FA6">
        <w:rPr>
          <w:rFonts w:ascii="Times New Roman" w:hAnsi="Times New Roman" w:cs="Times New Roman"/>
        </w:rPr>
        <w:t xml:space="preserve"> was similar to T₁ in all respects, except that </w:t>
      </w:r>
      <w:r w:rsidRPr="002A3FA6">
        <w:rPr>
          <w:rFonts w:ascii="Times New Roman" w:hAnsi="Times New Roman" w:cs="Times New Roman"/>
          <w:bCs/>
        </w:rPr>
        <w:t>no additional entrance</w:t>
      </w:r>
      <w:r w:rsidRPr="002A3FA6">
        <w:rPr>
          <w:rFonts w:ascii="Times New Roman" w:hAnsi="Times New Roman" w:cs="Times New Roman"/>
        </w:rPr>
        <w:t xml:space="preserve"> was provided to the upper brood chamber. In </w:t>
      </w:r>
      <w:r w:rsidRPr="002A3FA6">
        <w:rPr>
          <w:rFonts w:ascii="Times New Roman" w:hAnsi="Times New Roman" w:cs="Times New Roman"/>
          <w:bCs/>
        </w:rPr>
        <w:t>Treatment T₃</w:t>
      </w:r>
      <w:r w:rsidRPr="002A3FA6">
        <w:rPr>
          <w:rFonts w:ascii="Times New Roman" w:hAnsi="Times New Roman" w:cs="Times New Roman"/>
        </w:rPr>
        <w:t xml:space="preserve">, the two queens were maintained in the </w:t>
      </w:r>
      <w:r w:rsidRPr="002A3FA6">
        <w:rPr>
          <w:rFonts w:ascii="Times New Roman" w:hAnsi="Times New Roman" w:cs="Times New Roman"/>
          <w:bCs/>
        </w:rPr>
        <w:t xml:space="preserve">lower two </w:t>
      </w:r>
      <w:r w:rsidRPr="002A3FA6">
        <w:rPr>
          <w:rFonts w:ascii="Times New Roman" w:hAnsi="Times New Roman" w:cs="Times New Roman"/>
          <w:bCs/>
        </w:rPr>
        <w:lastRenderedPageBreak/>
        <w:t>brood chambers</w:t>
      </w:r>
      <w:r w:rsidRPr="002A3FA6">
        <w:rPr>
          <w:rFonts w:ascii="Times New Roman" w:hAnsi="Times New Roman" w:cs="Times New Roman"/>
        </w:rPr>
        <w:t xml:space="preserve">, separated by a </w:t>
      </w:r>
      <w:r w:rsidRPr="002A3FA6">
        <w:rPr>
          <w:rFonts w:ascii="Times New Roman" w:hAnsi="Times New Roman" w:cs="Times New Roman"/>
          <w:bCs/>
        </w:rPr>
        <w:t>horizontal queen excluder</w:t>
      </w:r>
      <w:r w:rsidRPr="002A3FA6">
        <w:rPr>
          <w:rFonts w:ascii="Times New Roman" w:hAnsi="Times New Roman" w:cs="Times New Roman"/>
        </w:rPr>
        <w:t xml:space="preserve">, within a </w:t>
      </w:r>
      <w:r w:rsidRPr="002A3FA6">
        <w:rPr>
          <w:rFonts w:ascii="Times New Roman" w:hAnsi="Times New Roman" w:cs="Times New Roman"/>
          <w:bCs/>
        </w:rPr>
        <w:t>twenty-frame strength colony</w:t>
      </w:r>
      <w:r w:rsidRPr="002A3FA6">
        <w:rPr>
          <w:rFonts w:ascii="Times New Roman" w:hAnsi="Times New Roman" w:cs="Times New Roman"/>
        </w:rPr>
        <w:t xml:space="preserve">, and an </w:t>
      </w:r>
      <w:r w:rsidRPr="002A3FA6">
        <w:rPr>
          <w:rFonts w:ascii="Times New Roman" w:hAnsi="Times New Roman" w:cs="Times New Roman"/>
          <w:bCs/>
        </w:rPr>
        <w:t>additional entrance was provided to the upper brood chamber</w:t>
      </w:r>
      <w:r w:rsidRPr="002A3FA6">
        <w:rPr>
          <w:rFonts w:ascii="Times New Roman" w:hAnsi="Times New Roman" w:cs="Times New Roman"/>
        </w:rPr>
        <w:t xml:space="preserve">. </w:t>
      </w:r>
      <w:r w:rsidRPr="002A3FA6">
        <w:rPr>
          <w:rFonts w:ascii="Times New Roman" w:hAnsi="Times New Roman" w:cs="Times New Roman"/>
          <w:bCs/>
        </w:rPr>
        <w:t>Treatment T₄</w:t>
      </w:r>
      <w:r w:rsidRPr="002A3FA6">
        <w:rPr>
          <w:rFonts w:ascii="Times New Roman" w:hAnsi="Times New Roman" w:cs="Times New Roman"/>
        </w:rPr>
        <w:t xml:space="preserve"> followed the same arrangement as T₃ but </w:t>
      </w:r>
      <w:r w:rsidRPr="002A3FA6">
        <w:rPr>
          <w:rFonts w:ascii="Times New Roman" w:hAnsi="Times New Roman" w:cs="Times New Roman"/>
          <w:bCs/>
        </w:rPr>
        <w:t>without an additional upper entrance</w:t>
      </w:r>
      <w:r w:rsidRPr="002A3FA6">
        <w:rPr>
          <w:rFonts w:ascii="Times New Roman" w:hAnsi="Times New Roman" w:cs="Times New Roman"/>
        </w:rPr>
        <w:t xml:space="preserve">. </w:t>
      </w:r>
      <w:r w:rsidRPr="002A3FA6">
        <w:rPr>
          <w:rFonts w:ascii="Times New Roman" w:hAnsi="Times New Roman" w:cs="Times New Roman"/>
          <w:bCs/>
        </w:rPr>
        <w:t>Treatment T₅</w:t>
      </w:r>
      <w:r w:rsidRPr="002A3FA6">
        <w:rPr>
          <w:rFonts w:ascii="Times New Roman" w:hAnsi="Times New Roman" w:cs="Times New Roman"/>
        </w:rPr>
        <w:t xml:space="preserve"> involved a more complex double-queen system in a </w:t>
      </w:r>
      <w:r w:rsidRPr="002A3FA6">
        <w:rPr>
          <w:rFonts w:ascii="Times New Roman" w:hAnsi="Times New Roman" w:cs="Times New Roman"/>
          <w:bCs/>
        </w:rPr>
        <w:t>twenty-frame strength colony</w:t>
      </w:r>
      <w:r w:rsidRPr="002A3FA6">
        <w:rPr>
          <w:rFonts w:ascii="Times New Roman" w:hAnsi="Times New Roman" w:cs="Times New Roman"/>
        </w:rPr>
        <w:t xml:space="preserve">, where the two queens were </w:t>
      </w:r>
      <w:r w:rsidRPr="002A3FA6">
        <w:rPr>
          <w:rFonts w:ascii="Times New Roman" w:hAnsi="Times New Roman" w:cs="Times New Roman"/>
          <w:bCs/>
        </w:rPr>
        <w:t>separated by a vertical queen excluder in the lowest chamber</w:t>
      </w:r>
      <w:r w:rsidRPr="002A3FA6">
        <w:rPr>
          <w:rFonts w:ascii="Times New Roman" w:hAnsi="Times New Roman" w:cs="Times New Roman"/>
        </w:rPr>
        <w:t xml:space="preserve">, while the </w:t>
      </w:r>
      <w:r w:rsidRPr="002A3FA6">
        <w:rPr>
          <w:rFonts w:ascii="Times New Roman" w:hAnsi="Times New Roman" w:cs="Times New Roman"/>
          <w:bCs/>
        </w:rPr>
        <w:t>upper two chambers were separated by a horizontal queen excluder</w:t>
      </w:r>
      <w:r w:rsidRPr="002A3FA6">
        <w:rPr>
          <w:rFonts w:ascii="Times New Roman" w:hAnsi="Times New Roman" w:cs="Times New Roman"/>
        </w:rPr>
        <w:t xml:space="preserve">. </w:t>
      </w:r>
      <w:r w:rsidRPr="002A3FA6">
        <w:rPr>
          <w:rFonts w:ascii="Times New Roman" w:hAnsi="Times New Roman" w:cs="Times New Roman"/>
          <w:bCs/>
        </w:rPr>
        <w:t>Treatment T₆ (control)</w:t>
      </w:r>
      <w:r w:rsidRPr="002A3FA6">
        <w:rPr>
          <w:rFonts w:ascii="Times New Roman" w:hAnsi="Times New Roman" w:cs="Times New Roman"/>
        </w:rPr>
        <w:t xml:space="preserve"> consisted of a </w:t>
      </w:r>
      <w:r w:rsidRPr="002A3FA6">
        <w:rPr>
          <w:rFonts w:ascii="Times New Roman" w:hAnsi="Times New Roman" w:cs="Times New Roman"/>
          <w:bCs/>
        </w:rPr>
        <w:t>single-queen colony of twenty-frame strength</w:t>
      </w:r>
      <w:r w:rsidRPr="002A3FA6">
        <w:rPr>
          <w:rFonts w:ascii="Times New Roman" w:hAnsi="Times New Roman" w:cs="Times New Roman"/>
        </w:rPr>
        <w:t xml:space="preserve"> managed under standard conditions. </w:t>
      </w:r>
      <w:r w:rsidRPr="002A3FA6">
        <w:rPr>
          <w:rFonts w:ascii="Times New Roman" w:hAnsi="Times New Roman" w:cs="Times New Roman"/>
          <w:bCs/>
        </w:rPr>
        <w:t>Treatment T₇</w:t>
      </w:r>
      <w:r w:rsidRPr="002A3FA6">
        <w:rPr>
          <w:rFonts w:ascii="Times New Roman" w:hAnsi="Times New Roman" w:cs="Times New Roman"/>
        </w:rPr>
        <w:t xml:space="preserve"> included a </w:t>
      </w:r>
      <w:r w:rsidRPr="002A3FA6">
        <w:rPr>
          <w:rFonts w:ascii="Times New Roman" w:hAnsi="Times New Roman" w:cs="Times New Roman"/>
          <w:bCs/>
        </w:rPr>
        <w:t>double-queen colony of ten-frame strength</w:t>
      </w:r>
      <w:r w:rsidRPr="002A3FA6">
        <w:rPr>
          <w:rFonts w:ascii="Times New Roman" w:hAnsi="Times New Roman" w:cs="Times New Roman"/>
        </w:rPr>
        <w:t xml:space="preserve">, with the queens separated by a </w:t>
      </w:r>
      <w:r w:rsidRPr="002A3FA6">
        <w:rPr>
          <w:rFonts w:ascii="Times New Roman" w:hAnsi="Times New Roman" w:cs="Times New Roman"/>
          <w:bCs/>
        </w:rPr>
        <w:t>vertical queen excluder</w:t>
      </w:r>
      <w:r w:rsidRPr="002A3FA6">
        <w:rPr>
          <w:rFonts w:ascii="Times New Roman" w:hAnsi="Times New Roman" w:cs="Times New Roman"/>
        </w:rPr>
        <w:t xml:space="preserve">, while </w:t>
      </w:r>
      <w:r w:rsidRPr="002A3FA6">
        <w:rPr>
          <w:rFonts w:ascii="Times New Roman" w:hAnsi="Times New Roman" w:cs="Times New Roman"/>
          <w:bCs/>
        </w:rPr>
        <w:t>Treatment T₈ (control)</w:t>
      </w:r>
      <w:r w:rsidRPr="002A3FA6">
        <w:rPr>
          <w:rFonts w:ascii="Times New Roman" w:hAnsi="Times New Roman" w:cs="Times New Roman"/>
        </w:rPr>
        <w:t xml:space="preserve"> comprised a </w:t>
      </w:r>
      <w:r w:rsidRPr="002A3FA6">
        <w:rPr>
          <w:rFonts w:ascii="Times New Roman" w:hAnsi="Times New Roman" w:cs="Times New Roman"/>
          <w:bCs/>
        </w:rPr>
        <w:t>single-queen colony of ten-frame strength</w:t>
      </w:r>
      <w:r w:rsidRPr="002A3FA6">
        <w:rPr>
          <w:rFonts w:ascii="Times New Roman" w:hAnsi="Times New Roman" w:cs="Times New Roman"/>
        </w:rPr>
        <w:t xml:space="preserve">. Each treatment was replicated </w:t>
      </w:r>
      <w:r w:rsidRPr="002A3FA6">
        <w:rPr>
          <w:rFonts w:ascii="Times New Roman" w:hAnsi="Times New Roman" w:cs="Times New Roman"/>
          <w:bCs/>
        </w:rPr>
        <w:t>three times</w:t>
      </w:r>
      <w:r w:rsidRPr="002A3FA6">
        <w:rPr>
          <w:rFonts w:ascii="Times New Roman" w:hAnsi="Times New Roman" w:cs="Times New Roman"/>
        </w:rPr>
        <w:t xml:space="preserve">, resulting in a total of </w:t>
      </w:r>
      <w:r w:rsidRPr="002A3FA6">
        <w:rPr>
          <w:rFonts w:ascii="Times New Roman" w:hAnsi="Times New Roman" w:cs="Times New Roman"/>
          <w:bCs/>
        </w:rPr>
        <w:t>24 colonies</w:t>
      </w:r>
      <w:r w:rsidRPr="002A3FA6">
        <w:rPr>
          <w:rFonts w:ascii="Times New Roman" w:hAnsi="Times New Roman" w:cs="Times New Roman"/>
        </w:rPr>
        <w:t xml:space="preserve"> under observation. The experiment was laid out in a </w:t>
      </w:r>
      <w:r w:rsidRPr="002A3FA6">
        <w:rPr>
          <w:rFonts w:ascii="Times New Roman" w:hAnsi="Times New Roman" w:cs="Times New Roman"/>
          <w:bCs/>
        </w:rPr>
        <w:t>Randomized Block Design (RBD)</w:t>
      </w:r>
      <w:r w:rsidRPr="002A3FA6">
        <w:rPr>
          <w:rFonts w:ascii="Times New Roman" w:hAnsi="Times New Roman" w:cs="Times New Roman"/>
        </w:rPr>
        <w:t xml:space="preserve"> to minimize experimental error and allow valid comparison among treatments.</w:t>
      </w:r>
    </w:p>
    <w:p w:rsidR="008D6C8D" w:rsidRDefault="008D6C8D" w:rsidP="005204D9">
      <w:pPr>
        <w:spacing w:line="276" w:lineRule="auto"/>
        <w:jc w:val="both"/>
        <w:rPr>
          <w:rFonts w:ascii="Times New Roman" w:hAnsi="Times New Roman" w:cs="Times New Roman"/>
          <w:b/>
        </w:rPr>
      </w:pPr>
      <w:r w:rsidRPr="00A94659">
        <w:rPr>
          <w:rFonts w:ascii="Times New Roman" w:hAnsi="Times New Roman" w:cs="Times New Roman"/>
          <w:b/>
          <w:noProof/>
          <w:lang w:val="en-US"/>
        </w:rPr>
        <w:drawing>
          <wp:anchor distT="0" distB="0" distL="0" distR="0" simplePos="0" relativeHeight="251659264" behindDoc="1" locked="0" layoutInCell="1" allowOverlap="1">
            <wp:simplePos x="0" y="0"/>
            <wp:positionH relativeFrom="page">
              <wp:posOffset>614045</wp:posOffset>
            </wp:positionH>
            <wp:positionV relativeFrom="paragraph">
              <wp:posOffset>274955</wp:posOffset>
            </wp:positionV>
            <wp:extent cx="5949950" cy="2647950"/>
            <wp:effectExtent l="0" t="0" r="0" b="0"/>
            <wp:wrapTight wrapText="bothSides">
              <wp:wrapPolygon edited="0">
                <wp:start x="0" y="0"/>
                <wp:lineTo x="0" y="21445"/>
                <wp:lineTo x="21508" y="21445"/>
                <wp:lineTo x="21508" y="0"/>
                <wp:lineTo x="0" y="0"/>
              </wp:wrapPolygon>
            </wp:wrapTight>
            <wp:docPr id="2"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949950" cy="2647950"/>
                    </a:xfrm>
                    <a:prstGeom prst="rect">
                      <a:avLst/>
                    </a:prstGeom>
                  </pic:spPr>
                </pic:pic>
              </a:graphicData>
            </a:graphic>
            <wp14:sizeRelH relativeFrom="margin">
              <wp14:pctWidth>0</wp14:pctWidth>
            </wp14:sizeRelH>
          </wp:anchor>
        </w:drawing>
      </w:r>
      <w:r w:rsidRPr="00A94659">
        <w:rPr>
          <w:rFonts w:ascii="Times New Roman" w:hAnsi="Times New Roman" w:cs="Times New Roman"/>
          <w:b/>
        </w:rPr>
        <w:t>Results and discussion</w:t>
      </w:r>
    </w:p>
    <w:p w:rsidR="000434AB" w:rsidRDefault="000434AB" w:rsidP="005204D9">
      <w:pPr>
        <w:spacing w:line="276" w:lineRule="auto"/>
        <w:jc w:val="both"/>
        <w:rPr>
          <w:rFonts w:ascii="Times New Roman" w:hAnsi="Times New Roman" w:cs="Times New Roman"/>
          <w:b/>
        </w:rPr>
      </w:pPr>
    </w:p>
    <w:p w:rsidR="000434AB" w:rsidRDefault="00A278FC" w:rsidP="005204D9">
      <w:pPr>
        <w:spacing w:line="276" w:lineRule="auto"/>
        <w:jc w:val="both"/>
        <w:rPr>
          <w:rFonts w:ascii="Times New Roman" w:hAnsi="Times New Roman" w:cs="Times New Roman"/>
          <w:b/>
        </w:rPr>
      </w:pPr>
      <w:r>
        <w:rPr>
          <w:rFonts w:ascii="Times New Roman" w:hAnsi="Times New Roman" w:cs="Times New Roman"/>
          <w:b/>
        </w:rPr>
        <w:t xml:space="preserve"> </w:t>
      </w:r>
    </w:p>
    <w:p w:rsidR="000434AB" w:rsidRDefault="000434AB" w:rsidP="005204D9">
      <w:pPr>
        <w:spacing w:line="276" w:lineRule="auto"/>
        <w:jc w:val="both"/>
        <w:rPr>
          <w:rFonts w:ascii="Times New Roman" w:hAnsi="Times New Roman" w:cs="Times New Roman"/>
          <w:b/>
        </w:rPr>
      </w:pPr>
    </w:p>
    <w:p w:rsidR="000434AB" w:rsidRDefault="000434AB" w:rsidP="005204D9">
      <w:pPr>
        <w:spacing w:line="276" w:lineRule="auto"/>
        <w:jc w:val="both"/>
        <w:rPr>
          <w:rFonts w:ascii="Times New Roman" w:hAnsi="Times New Roman" w:cs="Times New Roman"/>
          <w:b/>
        </w:rPr>
      </w:pPr>
    </w:p>
    <w:p w:rsidR="000434AB" w:rsidRDefault="000434AB" w:rsidP="005204D9">
      <w:pPr>
        <w:spacing w:line="276" w:lineRule="auto"/>
        <w:jc w:val="both"/>
        <w:rPr>
          <w:rFonts w:ascii="Times New Roman" w:hAnsi="Times New Roman" w:cs="Times New Roman"/>
          <w:b/>
        </w:rPr>
      </w:pPr>
    </w:p>
    <w:p w:rsidR="000434AB" w:rsidRDefault="000434AB" w:rsidP="005204D9">
      <w:pPr>
        <w:spacing w:line="276" w:lineRule="auto"/>
        <w:jc w:val="both"/>
        <w:rPr>
          <w:rFonts w:ascii="Times New Roman" w:hAnsi="Times New Roman" w:cs="Times New Roman"/>
          <w:b/>
        </w:rPr>
      </w:pPr>
    </w:p>
    <w:p w:rsidR="000434AB" w:rsidRDefault="000434AB" w:rsidP="005204D9">
      <w:pPr>
        <w:spacing w:line="276" w:lineRule="auto"/>
        <w:jc w:val="both"/>
        <w:rPr>
          <w:rFonts w:ascii="Times New Roman" w:hAnsi="Times New Roman" w:cs="Times New Roman"/>
          <w:b/>
        </w:rPr>
      </w:pPr>
    </w:p>
    <w:p w:rsidR="000434AB" w:rsidRDefault="000434AB" w:rsidP="005204D9">
      <w:pPr>
        <w:spacing w:line="276" w:lineRule="auto"/>
        <w:jc w:val="both"/>
        <w:rPr>
          <w:rFonts w:ascii="Times New Roman" w:hAnsi="Times New Roman" w:cs="Times New Roman"/>
          <w:b/>
        </w:rPr>
      </w:pPr>
    </w:p>
    <w:p w:rsidR="000434AB" w:rsidRDefault="000434AB" w:rsidP="005204D9">
      <w:pPr>
        <w:spacing w:line="276" w:lineRule="auto"/>
        <w:jc w:val="both"/>
        <w:rPr>
          <w:rFonts w:ascii="Times New Roman" w:hAnsi="Times New Roman" w:cs="Times New Roman"/>
          <w:b/>
        </w:rPr>
      </w:pPr>
    </w:p>
    <w:p w:rsidR="008D6C8D" w:rsidRPr="00A278FC" w:rsidRDefault="000434AB" w:rsidP="005204D9">
      <w:pPr>
        <w:spacing w:line="276" w:lineRule="auto"/>
        <w:jc w:val="both"/>
        <w:rPr>
          <w:rFonts w:ascii="Times New Roman" w:hAnsi="Times New Roman" w:cs="Times New Roman"/>
          <w:b/>
        </w:rPr>
      </w:pPr>
      <w:r w:rsidRPr="000434AB">
        <w:rPr>
          <w:rFonts w:ascii="Times New Roman" w:hAnsi="Times New Roman" w:cs="Times New Roman"/>
          <w:b/>
        </w:rPr>
        <w:t>Fig. 1: Effect of single and double queen system on worker brood area in A. mellifera colonies during different intervals</w:t>
      </w:r>
    </w:p>
    <w:p w:rsidR="008D6C8D" w:rsidRPr="00A94659" w:rsidRDefault="008D6C8D" w:rsidP="005204D9">
      <w:pPr>
        <w:spacing w:before="240" w:line="276" w:lineRule="auto"/>
        <w:jc w:val="both"/>
        <w:rPr>
          <w:rFonts w:ascii="Times New Roman" w:hAnsi="Times New Roman" w:cs="Times New Roman"/>
          <w:color w:val="000000" w:themeColor="text1"/>
        </w:rPr>
      </w:pPr>
    </w:p>
    <w:p w:rsidR="00000AFB" w:rsidRPr="00A94659" w:rsidRDefault="00A94659" w:rsidP="005204D9">
      <w:pPr>
        <w:spacing w:before="240" w:line="276" w:lineRule="auto"/>
        <w:jc w:val="both"/>
        <w:rPr>
          <w:rFonts w:ascii="Times New Roman" w:hAnsi="Times New Roman" w:cs="Times New Roman"/>
          <w:b/>
          <w:color w:val="000000" w:themeColor="text1"/>
        </w:rPr>
      </w:pPr>
      <w:r w:rsidRPr="00A94659">
        <w:rPr>
          <w:rFonts w:ascii="Times New Roman" w:hAnsi="Times New Roman" w:cs="Times New Roman"/>
          <w:b/>
        </w:rPr>
        <w:t xml:space="preserve">Table 1: </w:t>
      </w:r>
      <w:r w:rsidR="00000AFB" w:rsidRPr="00A94659">
        <w:rPr>
          <w:rFonts w:ascii="Times New Roman" w:hAnsi="Times New Roman" w:cs="Times New Roman"/>
          <w:b/>
        </w:rPr>
        <w:t>Effect of single and double queen systems on the number of pollen foraging bees entering A. mellifera colonies during different fortnights at different times of the day</w:t>
      </w:r>
    </w:p>
    <w:tbl>
      <w:tblPr>
        <w:tblW w:w="11666" w:type="dxa"/>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900"/>
        <w:gridCol w:w="810"/>
        <w:gridCol w:w="810"/>
        <w:gridCol w:w="810"/>
        <w:gridCol w:w="810"/>
        <w:gridCol w:w="900"/>
        <w:gridCol w:w="900"/>
        <w:gridCol w:w="990"/>
        <w:gridCol w:w="697"/>
        <w:gridCol w:w="1017"/>
        <w:gridCol w:w="1015"/>
        <w:gridCol w:w="1017"/>
      </w:tblGrid>
      <w:tr w:rsidR="003460AD" w:rsidRPr="00A94659" w:rsidTr="003460AD">
        <w:trPr>
          <w:trHeight w:val="230"/>
        </w:trPr>
        <w:tc>
          <w:tcPr>
            <w:tcW w:w="990" w:type="dxa"/>
            <w:vMerge w:val="restart"/>
          </w:tcPr>
          <w:p w:rsidR="003460AD" w:rsidRPr="00A94659" w:rsidRDefault="003460AD" w:rsidP="005204D9">
            <w:pPr>
              <w:pStyle w:val="TableParagraph"/>
              <w:spacing w:before="118"/>
              <w:jc w:val="both"/>
              <w:rPr>
                <w:b/>
              </w:rPr>
            </w:pPr>
            <w:r w:rsidRPr="00A94659">
              <w:rPr>
                <w:b/>
                <w:spacing w:val="-2"/>
              </w:rPr>
              <w:t>Treatment</w:t>
            </w:r>
          </w:p>
        </w:tc>
        <w:tc>
          <w:tcPr>
            <w:tcW w:w="3330" w:type="dxa"/>
            <w:gridSpan w:val="4"/>
          </w:tcPr>
          <w:p w:rsidR="003460AD" w:rsidRPr="00A94659" w:rsidRDefault="003460AD" w:rsidP="005204D9">
            <w:pPr>
              <w:pStyle w:val="TableParagraph"/>
              <w:ind w:left="5"/>
              <w:jc w:val="both"/>
              <w:rPr>
                <w:b/>
              </w:rPr>
            </w:pPr>
            <w:r w:rsidRPr="00A94659">
              <w:rPr>
                <w:b/>
              </w:rPr>
              <w:t>I</w:t>
            </w:r>
            <w:r w:rsidRPr="00A94659">
              <w:rPr>
                <w:b/>
                <w:spacing w:val="-2"/>
              </w:rPr>
              <w:t xml:space="preserve"> fortnight</w:t>
            </w:r>
          </w:p>
        </w:tc>
        <w:tc>
          <w:tcPr>
            <w:tcW w:w="3600" w:type="dxa"/>
            <w:gridSpan w:val="4"/>
          </w:tcPr>
          <w:p w:rsidR="003460AD" w:rsidRPr="00A94659" w:rsidRDefault="003460AD" w:rsidP="005204D9">
            <w:pPr>
              <w:pStyle w:val="TableParagraph"/>
              <w:ind w:left="14"/>
              <w:jc w:val="both"/>
              <w:rPr>
                <w:b/>
              </w:rPr>
            </w:pPr>
            <w:proofErr w:type="spellStart"/>
            <w:r w:rsidRPr="00A94659">
              <w:rPr>
                <w:b/>
              </w:rPr>
              <w:t>II</w:t>
            </w:r>
            <w:r w:rsidRPr="00A94659">
              <w:rPr>
                <w:b/>
                <w:spacing w:val="-2"/>
              </w:rPr>
              <w:t>fortnight</w:t>
            </w:r>
            <w:proofErr w:type="spellEnd"/>
          </w:p>
        </w:tc>
        <w:tc>
          <w:tcPr>
            <w:tcW w:w="3746" w:type="dxa"/>
            <w:gridSpan w:val="4"/>
          </w:tcPr>
          <w:p w:rsidR="003460AD" w:rsidRPr="00A94659" w:rsidRDefault="003460AD" w:rsidP="005204D9">
            <w:pPr>
              <w:pStyle w:val="TableParagraph"/>
              <w:ind w:right="1"/>
              <w:jc w:val="both"/>
              <w:rPr>
                <w:b/>
              </w:rPr>
            </w:pPr>
            <w:proofErr w:type="spellStart"/>
            <w:r w:rsidRPr="00A94659">
              <w:rPr>
                <w:b/>
              </w:rPr>
              <w:t>III</w:t>
            </w:r>
            <w:r w:rsidRPr="00A94659">
              <w:rPr>
                <w:b/>
                <w:spacing w:val="-2"/>
              </w:rPr>
              <w:t>fortnight</w:t>
            </w:r>
            <w:proofErr w:type="spellEnd"/>
          </w:p>
        </w:tc>
      </w:tr>
      <w:tr w:rsidR="003460AD" w:rsidRPr="00A94659" w:rsidTr="003460AD">
        <w:trPr>
          <w:trHeight w:val="229"/>
        </w:trPr>
        <w:tc>
          <w:tcPr>
            <w:tcW w:w="990" w:type="dxa"/>
            <w:vMerge/>
            <w:tcBorders>
              <w:top w:val="nil"/>
            </w:tcBorders>
          </w:tcPr>
          <w:p w:rsidR="003460AD" w:rsidRPr="00A94659" w:rsidRDefault="003460AD" w:rsidP="005204D9">
            <w:pPr>
              <w:jc w:val="both"/>
              <w:rPr>
                <w:rFonts w:ascii="Times New Roman" w:hAnsi="Times New Roman" w:cs="Times New Roman"/>
              </w:rPr>
            </w:pPr>
          </w:p>
        </w:tc>
        <w:tc>
          <w:tcPr>
            <w:tcW w:w="900" w:type="dxa"/>
          </w:tcPr>
          <w:p w:rsidR="003460AD" w:rsidRPr="00A94659" w:rsidRDefault="003460AD" w:rsidP="005204D9">
            <w:pPr>
              <w:pStyle w:val="TableParagraph"/>
              <w:ind w:left="18" w:right="9"/>
              <w:jc w:val="both"/>
              <w:rPr>
                <w:b/>
              </w:rPr>
            </w:pPr>
            <w:r w:rsidRPr="00A94659">
              <w:rPr>
                <w:b/>
                <w:spacing w:val="-5"/>
                <w:position w:val="1"/>
              </w:rPr>
              <w:t>t</w:t>
            </w:r>
            <w:r w:rsidRPr="00A94659">
              <w:rPr>
                <w:b/>
                <w:spacing w:val="-5"/>
              </w:rPr>
              <w:t>1</w:t>
            </w:r>
          </w:p>
        </w:tc>
        <w:tc>
          <w:tcPr>
            <w:tcW w:w="810" w:type="dxa"/>
          </w:tcPr>
          <w:p w:rsidR="003460AD" w:rsidRPr="00A94659" w:rsidRDefault="003460AD" w:rsidP="005204D9">
            <w:pPr>
              <w:pStyle w:val="TableParagraph"/>
              <w:ind w:left="18" w:right="12"/>
              <w:jc w:val="both"/>
              <w:rPr>
                <w:b/>
              </w:rPr>
            </w:pPr>
            <w:r w:rsidRPr="00A94659">
              <w:rPr>
                <w:b/>
                <w:spacing w:val="-5"/>
                <w:position w:val="1"/>
              </w:rPr>
              <w:t>t</w:t>
            </w:r>
            <w:r w:rsidRPr="00A94659">
              <w:rPr>
                <w:b/>
                <w:spacing w:val="-5"/>
              </w:rPr>
              <w:t>2</w:t>
            </w:r>
          </w:p>
        </w:tc>
        <w:tc>
          <w:tcPr>
            <w:tcW w:w="810" w:type="dxa"/>
          </w:tcPr>
          <w:p w:rsidR="003460AD" w:rsidRPr="00A94659" w:rsidRDefault="003460AD" w:rsidP="005204D9">
            <w:pPr>
              <w:pStyle w:val="TableParagraph"/>
              <w:ind w:left="19" w:right="11"/>
              <w:jc w:val="both"/>
              <w:rPr>
                <w:b/>
              </w:rPr>
            </w:pPr>
            <w:r w:rsidRPr="00A94659">
              <w:rPr>
                <w:b/>
                <w:spacing w:val="-5"/>
                <w:position w:val="1"/>
              </w:rPr>
              <w:t>t</w:t>
            </w:r>
            <w:r w:rsidRPr="00A94659">
              <w:rPr>
                <w:b/>
                <w:spacing w:val="-5"/>
              </w:rPr>
              <w:t>3</w:t>
            </w:r>
          </w:p>
        </w:tc>
        <w:tc>
          <w:tcPr>
            <w:tcW w:w="810" w:type="dxa"/>
          </w:tcPr>
          <w:p w:rsidR="003460AD" w:rsidRPr="00A94659" w:rsidRDefault="003460AD" w:rsidP="005204D9">
            <w:pPr>
              <w:pStyle w:val="TableParagraph"/>
              <w:ind w:left="154"/>
              <w:jc w:val="both"/>
              <w:rPr>
                <w:b/>
              </w:rPr>
            </w:pPr>
            <w:proofErr w:type="spellStart"/>
            <w:r w:rsidRPr="00A94659">
              <w:rPr>
                <w:b/>
              </w:rPr>
              <w:t>S.</w:t>
            </w:r>
            <w:r w:rsidRPr="00A94659">
              <w:rPr>
                <w:b/>
                <w:spacing w:val="-4"/>
              </w:rPr>
              <w:t>Mean</w:t>
            </w:r>
            <w:proofErr w:type="spellEnd"/>
          </w:p>
        </w:tc>
        <w:tc>
          <w:tcPr>
            <w:tcW w:w="810" w:type="dxa"/>
          </w:tcPr>
          <w:p w:rsidR="003460AD" w:rsidRPr="00A94659" w:rsidRDefault="003460AD" w:rsidP="005204D9">
            <w:pPr>
              <w:pStyle w:val="TableParagraph"/>
              <w:ind w:left="19" w:right="10"/>
              <w:jc w:val="both"/>
              <w:rPr>
                <w:b/>
              </w:rPr>
            </w:pPr>
            <w:r w:rsidRPr="00A94659">
              <w:rPr>
                <w:b/>
                <w:spacing w:val="-5"/>
                <w:position w:val="1"/>
              </w:rPr>
              <w:t>t</w:t>
            </w:r>
            <w:r w:rsidRPr="00A94659">
              <w:rPr>
                <w:b/>
                <w:spacing w:val="-5"/>
              </w:rPr>
              <w:t>1</w:t>
            </w:r>
          </w:p>
        </w:tc>
        <w:tc>
          <w:tcPr>
            <w:tcW w:w="900" w:type="dxa"/>
          </w:tcPr>
          <w:p w:rsidR="003460AD" w:rsidRPr="00A94659" w:rsidRDefault="003460AD" w:rsidP="005204D9">
            <w:pPr>
              <w:pStyle w:val="TableParagraph"/>
              <w:ind w:left="18" w:right="5"/>
              <w:jc w:val="both"/>
              <w:rPr>
                <w:b/>
              </w:rPr>
            </w:pPr>
            <w:r w:rsidRPr="00A94659">
              <w:rPr>
                <w:b/>
                <w:spacing w:val="-5"/>
                <w:position w:val="1"/>
              </w:rPr>
              <w:t>t</w:t>
            </w:r>
            <w:r w:rsidRPr="00A94659">
              <w:rPr>
                <w:b/>
                <w:spacing w:val="-5"/>
              </w:rPr>
              <w:t>2</w:t>
            </w:r>
          </w:p>
        </w:tc>
        <w:tc>
          <w:tcPr>
            <w:tcW w:w="900" w:type="dxa"/>
          </w:tcPr>
          <w:p w:rsidR="003460AD" w:rsidRPr="00A94659" w:rsidRDefault="003460AD" w:rsidP="005204D9">
            <w:pPr>
              <w:pStyle w:val="TableParagraph"/>
              <w:ind w:left="19" w:right="7"/>
              <w:jc w:val="both"/>
              <w:rPr>
                <w:b/>
              </w:rPr>
            </w:pPr>
            <w:r w:rsidRPr="00A94659">
              <w:rPr>
                <w:b/>
                <w:spacing w:val="-5"/>
                <w:position w:val="1"/>
              </w:rPr>
              <w:t>t</w:t>
            </w:r>
            <w:r w:rsidRPr="00A94659">
              <w:rPr>
                <w:b/>
                <w:spacing w:val="-5"/>
              </w:rPr>
              <w:t>3</w:t>
            </w:r>
          </w:p>
        </w:tc>
        <w:tc>
          <w:tcPr>
            <w:tcW w:w="990" w:type="dxa"/>
          </w:tcPr>
          <w:p w:rsidR="003460AD" w:rsidRPr="00A94659" w:rsidRDefault="003460AD" w:rsidP="005204D9">
            <w:pPr>
              <w:pStyle w:val="TableParagraph"/>
              <w:ind w:left="160"/>
              <w:jc w:val="both"/>
              <w:rPr>
                <w:b/>
              </w:rPr>
            </w:pPr>
            <w:proofErr w:type="spellStart"/>
            <w:r w:rsidRPr="00A94659">
              <w:rPr>
                <w:b/>
              </w:rPr>
              <w:t>S.</w:t>
            </w:r>
            <w:r w:rsidRPr="00A94659">
              <w:rPr>
                <w:b/>
                <w:spacing w:val="-4"/>
              </w:rPr>
              <w:t>Mean</w:t>
            </w:r>
            <w:proofErr w:type="spellEnd"/>
          </w:p>
        </w:tc>
        <w:tc>
          <w:tcPr>
            <w:tcW w:w="697" w:type="dxa"/>
          </w:tcPr>
          <w:p w:rsidR="003460AD" w:rsidRPr="00A94659" w:rsidRDefault="003460AD" w:rsidP="005204D9">
            <w:pPr>
              <w:pStyle w:val="TableParagraph"/>
              <w:ind w:left="18" w:right="6"/>
              <w:jc w:val="both"/>
              <w:rPr>
                <w:b/>
              </w:rPr>
            </w:pPr>
            <w:r w:rsidRPr="00A94659">
              <w:rPr>
                <w:b/>
                <w:spacing w:val="-5"/>
                <w:position w:val="1"/>
              </w:rPr>
              <w:t>t</w:t>
            </w:r>
            <w:r w:rsidRPr="00A94659">
              <w:rPr>
                <w:b/>
                <w:spacing w:val="-5"/>
              </w:rPr>
              <w:t>1</w:t>
            </w:r>
          </w:p>
        </w:tc>
        <w:tc>
          <w:tcPr>
            <w:tcW w:w="1017" w:type="dxa"/>
          </w:tcPr>
          <w:p w:rsidR="003460AD" w:rsidRPr="00A94659" w:rsidRDefault="003460AD" w:rsidP="005204D9">
            <w:pPr>
              <w:pStyle w:val="TableParagraph"/>
              <w:ind w:left="19" w:right="5"/>
              <w:jc w:val="both"/>
              <w:rPr>
                <w:b/>
              </w:rPr>
            </w:pPr>
            <w:r w:rsidRPr="00A94659">
              <w:rPr>
                <w:b/>
                <w:spacing w:val="-5"/>
                <w:position w:val="1"/>
              </w:rPr>
              <w:t>t</w:t>
            </w:r>
            <w:r w:rsidRPr="00A94659">
              <w:rPr>
                <w:b/>
                <w:spacing w:val="-5"/>
              </w:rPr>
              <w:t>2</w:t>
            </w:r>
          </w:p>
        </w:tc>
        <w:tc>
          <w:tcPr>
            <w:tcW w:w="1015" w:type="dxa"/>
          </w:tcPr>
          <w:p w:rsidR="003460AD" w:rsidRPr="00A94659" w:rsidRDefault="003460AD" w:rsidP="005204D9">
            <w:pPr>
              <w:pStyle w:val="TableParagraph"/>
              <w:ind w:left="18" w:right="6"/>
              <w:jc w:val="both"/>
              <w:rPr>
                <w:b/>
              </w:rPr>
            </w:pPr>
            <w:r w:rsidRPr="00A94659">
              <w:rPr>
                <w:b/>
                <w:spacing w:val="-5"/>
                <w:position w:val="1"/>
              </w:rPr>
              <w:t>t</w:t>
            </w:r>
            <w:r w:rsidRPr="00A94659">
              <w:rPr>
                <w:b/>
                <w:spacing w:val="-5"/>
              </w:rPr>
              <w:t>3</w:t>
            </w:r>
          </w:p>
        </w:tc>
        <w:tc>
          <w:tcPr>
            <w:tcW w:w="1017" w:type="dxa"/>
          </w:tcPr>
          <w:p w:rsidR="003460AD" w:rsidRPr="00A94659" w:rsidRDefault="003460AD" w:rsidP="005204D9">
            <w:pPr>
              <w:pStyle w:val="TableParagraph"/>
              <w:ind w:left="162"/>
              <w:jc w:val="both"/>
              <w:rPr>
                <w:b/>
              </w:rPr>
            </w:pPr>
            <w:proofErr w:type="spellStart"/>
            <w:r w:rsidRPr="00A94659">
              <w:rPr>
                <w:b/>
              </w:rPr>
              <w:t>S.</w:t>
            </w:r>
            <w:r w:rsidRPr="00A94659">
              <w:rPr>
                <w:b/>
                <w:spacing w:val="-4"/>
              </w:rPr>
              <w:t>Mean</w:t>
            </w:r>
            <w:proofErr w:type="spellEnd"/>
          </w:p>
        </w:tc>
      </w:tr>
      <w:tr w:rsidR="003460AD" w:rsidRPr="00A94659" w:rsidTr="003460AD">
        <w:trPr>
          <w:trHeight w:val="230"/>
        </w:trPr>
        <w:tc>
          <w:tcPr>
            <w:tcW w:w="990" w:type="dxa"/>
          </w:tcPr>
          <w:p w:rsidR="003460AD" w:rsidRPr="00A94659" w:rsidRDefault="003460AD" w:rsidP="005204D9">
            <w:pPr>
              <w:pStyle w:val="TableParagraph"/>
              <w:ind w:right="1"/>
              <w:jc w:val="both"/>
            </w:pPr>
            <w:r w:rsidRPr="00A94659">
              <w:rPr>
                <w:spacing w:val="-5"/>
                <w:position w:val="2"/>
              </w:rPr>
              <w:t>T</w:t>
            </w:r>
            <w:r w:rsidRPr="00A94659">
              <w:rPr>
                <w:spacing w:val="-5"/>
              </w:rPr>
              <w:t>1</w:t>
            </w:r>
          </w:p>
        </w:tc>
        <w:tc>
          <w:tcPr>
            <w:tcW w:w="900" w:type="dxa"/>
          </w:tcPr>
          <w:p w:rsidR="003460AD" w:rsidRPr="00A94659" w:rsidRDefault="003460AD" w:rsidP="005204D9">
            <w:pPr>
              <w:pStyle w:val="TableParagraph"/>
              <w:ind w:left="18" w:right="11"/>
              <w:jc w:val="both"/>
            </w:pPr>
            <w:r w:rsidRPr="00A94659">
              <w:rPr>
                <w:spacing w:val="-2"/>
              </w:rPr>
              <w:t>31.66</w:t>
            </w:r>
          </w:p>
        </w:tc>
        <w:tc>
          <w:tcPr>
            <w:tcW w:w="810" w:type="dxa"/>
          </w:tcPr>
          <w:p w:rsidR="003460AD" w:rsidRPr="00A94659" w:rsidRDefault="003460AD" w:rsidP="005204D9">
            <w:pPr>
              <w:pStyle w:val="TableParagraph"/>
              <w:ind w:left="18" w:right="9"/>
              <w:jc w:val="both"/>
            </w:pPr>
            <w:r w:rsidRPr="00A94659">
              <w:rPr>
                <w:spacing w:val="-2"/>
              </w:rPr>
              <w:t>30.66</w:t>
            </w:r>
          </w:p>
        </w:tc>
        <w:tc>
          <w:tcPr>
            <w:tcW w:w="810" w:type="dxa"/>
          </w:tcPr>
          <w:p w:rsidR="003460AD" w:rsidRPr="00A94659" w:rsidRDefault="003460AD" w:rsidP="005204D9">
            <w:pPr>
              <w:pStyle w:val="TableParagraph"/>
              <w:ind w:left="19" w:right="9"/>
              <w:jc w:val="both"/>
            </w:pPr>
            <w:r w:rsidRPr="00A94659">
              <w:rPr>
                <w:spacing w:val="-5"/>
              </w:rPr>
              <w:t>27</w:t>
            </w:r>
          </w:p>
        </w:tc>
        <w:tc>
          <w:tcPr>
            <w:tcW w:w="810" w:type="dxa"/>
          </w:tcPr>
          <w:p w:rsidR="003460AD" w:rsidRPr="00A94659" w:rsidRDefault="003460AD" w:rsidP="005204D9">
            <w:pPr>
              <w:pStyle w:val="TableParagraph"/>
              <w:ind w:left="18" w:right="14"/>
              <w:jc w:val="both"/>
            </w:pPr>
            <w:r w:rsidRPr="00A94659">
              <w:rPr>
                <w:spacing w:val="-2"/>
              </w:rPr>
              <w:t>29.77</w:t>
            </w:r>
          </w:p>
        </w:tc>
        <w:tc>
          <w:tcPr>
            <w:tcW w:w="810" w:type="dxa"/>
          </w:tcPr>
          <w:p w:rsidR="003460AD" w:rsidRPr="00A94659" w:rsidRDefault="003460AD" w:rsidP="005204D9">
            <w:pPr>
              <w:pStyle w:val="TableParagraph"/>
              <w:ind w:left="19" w:right="7"/>
              <w:jc w:val="both"/>
            </w:pPr>
            <w:r w:rsidRPr="00A94659">
              <w:rPr>
                <w:spacing w:val="-5"/>
              </w:rPr>
              <w:t>33</w:t>
            </w:r>
          </w:p>
        </w:tc>
        <w:tc>
          <w:tcPr>
            <w:tcW w:w="900" w:type="dxa"/>
          </w:tcPr>
          <w:p w:rsidR="003460AD" w:rsidRPr="00A94659" w:rsidRDefault="003460AD" w:rsidP="005204D9">
            <w:pPr>
              <w:pStyle w:val="TableParagraph"/>
              <w:ind w:left="18" w:right="3"/>
              <w:jc w:val="both"/>
            </w:pPr>
            <w:r w:rsidRPr="00A94659">
              <w:rPr>
                <w:spacing w:val="-2"/>
              </w:rPr>
              <w:t>27.33</w:t>
            </w:r>
          </w:p>
        </w:tc>
        <w:tc>
          <w:tcPr>
            <w:tcW w:w="900" w:type="dxa"/>
          </w:tcPr>
          <w:p w:rsidR="003460AD" w:rsidRPr="00A94659" w:rsidRDefault="003460AD" w:rsidP="005204D9">
            <w:pPr>
              <w:pStyle w:val="TableParagraph"/>
              <w:ind w:left="19" w:right="9"/>
              <w:jc w:val="both"/>
            </w:pPr>
            <w:r w:rsidRPr="00A94659">
              <w:rPr>
                <w:spacing w:val="-2"/>
              </w:rPr>
              <w:t>28.66</w:t>
            </w:r>
          </w:p>
        </w:tc>
        <w:tc>
          <w:tcPr>
            <w:tcW w:w="990" w:type="dxa"/>
          </w:tcPr>
          <w:p w:rsidR="003460AD" w:rsidRPr="00A94659" w:rsidRDefault="003460AD" w:rsidP="005204D9">
            <w:pPr>
              <w:pStyle w:val="TableParagraph"/>
              <w:ind w:left="18"/>
              <w:jc w:val="both"/>
            </w:pPr>
            <w:r w:rsidRPr="00A94659">
              <w:rPr>
                <w:spacing w:val="-2"/>
              </w:rPr>
              <w:t>29.66</w:t>
            </w:r>
          </w:p>
        </w:tc>
        <w:tc>
          <w:tcPr>
            <w:tcW w:w="697" w:type="dxa"/>
          </w:tcPr>
          <w:p w:rsidR="003460AD" w:rsidRPr="00A94659" w:rsidRDefault="003460AD" w:rsidP="005204D9">
            <w:pPr>
              <w:pStyle w:val="TableParagraph"/>
              <w:ind w:left="18" w:right="3"/>
              <w:jc w:val="both"/>
            </w:pPr>
            <w:r w:rsidRPr="00A94659">
              <w:rPr>
                <w:spacing w:val="-2"/>
              </w:rPr>
              <w:t>45.66</w:t>
            </w:r>
          </w:p>
        </w:tc>
        <w:tc>
          <w:tcPr>
            <w:tcW w:w="1017" w:type="dxa"/>
          </w:tcPr>
          <w:p w:rsidR="003460AD" w:rsidRPr="00A94659" w:rsidRDefault="003460AD" w:rsidP="005204D9">
            <w:pPr>
              <w:pStyle w:val="TableParagraph"/>
              <w:ind w:left="19" w:right="7"/>
              <w:jc w:val="both"/>
            </w:pPr>
            <w:r w:rsidRPr="00A94659">
              <w:rPr>
                <w:spacing w:val="-2"/>
              </w:rPr>
              <w:t>44.33</w:t>
            </w:r>
          </w:p>
        </w:tc>
        <w:tc>
          <w:tcPr>
            <w:tcW w:w="1015" w:type="dxa"/>
          </w:tcPr>
          <w:p w:rsidR="003460AD" w:rsidRPr="00A94659" w:rsidRDefault="003460AD" w:rsidP="005204D9">
            <w:pPr>
              <w:pStyle w:val="TableParagraph"/>
              <w:ind w:left="18" w:right="3"/>
              <w:jc w:val="both"/>
            </w:pPr>
            <w:r w:rsidRPr="00A94659">
              <w:rPr>
                <w:spacing w:val="-5"/>
              </w:rPr>
              <w:t>40</w:t>
            </w:r>
          </w:p>
        </w:tc>
        <w:tc>
          <w:tcPr>
            <w:tcW w:w="1017" w:type="dxa"/>
          </w:tcPr>
          <w:p w:rsidR="003460AD" w:rsidRPr="00A94659" w:rsidRDefault="003460AD" w:rsidP="005204D9">
            <w:pPr>
              <w:pStyle w:val="TableParagraph"/>
              <w:ind w:left="19" w:right="1"/>
              <w:jc w:val="both"/>
            </w:pPr>
            <w:r w:rsidRPr="00A94659">
              <w:rPr>
                <w:spacing w:val="-2"/>
              </w:rPr>
              <w:t>43.33</w:t>
            </w:r>
          </w:p>
        </w:tc>
      </w:tr>
      <w:tr w:rsidR="003460AD" w:rsidRPr="00A94659" w:rsidTr="003460AD">
        <w:trPr>
          <w:trHeight w:val="230"/>
        </w:trPr>
        <w:tc>
          <w:tcPr>
            <w:tcW w:w="990" w:type="dxa"/>
          </w:tcPr>
          <w:p w:rsidR="003460AD" w:rsidRPr="00A94659" w:rsidRDefault="003460AD" w:rsidP="005204D9">
            <w:pPr>
              <w:pStyle w:val="TableParagraph"/>
              <w:ind w:right="1"/>
              <w:jc w:val="both"/>
            </w:pPr>
            <w:r w:rsidRPr="00A94659">
              <w:rPr>
                <w:spacing w:val="-5"/>
                <w:position w:val="2"/>
              </w:rPr>
              <w:t>T</w:t>
            </w:r>
            <w:r w:rsidRPr="00A94659">
              <w:rPr>
                <w:spacing w:val="-5"/>
              </w:rPr>
              <w:t>2</w:t>
            </w:r>
          </w:p>
        </w:tc>
        <w:tc>
          <w:tcPr>
            <w:tcW w:w="900" w:type="dxa"/>
          </w:tcPr>
          <w:p w:rsidR="003460AD" w:rsidRPr="00A94659" w:rsidRDefault="003460AD" w:rsidP="005204D9">
            <w:pPr>
              <w:pStyle w:val="TableParagraph"/>
              <w:ind w:left="18" w:right="7"/>
              <w:jc w:val="both"/>
            </w:pPr>
            <w:r w:rsidRPr="00A94659">
              <w:rPr>
                <w:spacing w:val="-5"/>
              </w:rPr>
              <w:t>24</w:t>
            </w:r>
          </w:p>
        </w:tc>
        <w:tc>
          <w:tcPr>
            <w:tcW w:w="810" w:type="dxa"/>
          </w:tcPr>
          <w:p w:rsidR="003460AD" w:rsidRPr="00A94659" w:rsidRDefault="003460AD" w:rsidP="005204D9">
            <w:pPr>
              <w:pStyle w:val="TableParagraph"/>
              <w:ind w:left="18" w:right="9"/>
              <w:jc w:val="both"/>
            </w:pPr>
            <w:r w:rsidRPr="00A94659">
              <w:rPr>
                <w:spacing w:val="-5"/>
              </w:rPr>
              <w:t>22</w:t>
            </w:r>
          </w:p>
        </w:tc>
        <w:tc>
          <w:tcPr>
            <w:tcW w:w="810" w:type="dxa"/>
          </w:tcPr>
          <w:p w:rsidR="003460AD" w:rsidRPr="00A94659" w:rsidRDefault="003460AD" w:rsidP="005204D9">
            <w:pPr>
              <w:pStyle w:val="TableParagraph"/>
              <w:ind w:left="19" w:right="9"/>
              <w:jc w:val="both"/>
            </w:pPr>
            <w:r w:rsidRPr="00A94659">
              <w:rPr>
                <w:spacing w:val="-2"/>
              </w:rPr>
              <w:t>23.33</w:t>
            </w:r>
          </w:p>
        </w:tc>
        <w:tc>
          <w:tcPr>
            <w:tcW w:w="810" w:type="dxa"/>
          </w:tcPr>
          <w:p w:rsidR="003460AD" w:rsidRPr="00A94659" w:rsidRDefault="003460AD" w:rsidP="005204D9">
            <w:pPr>
              <w:pStyle w:val="TableParagraph"/>
              <w:ind w:left="18" w:right="14"/>
              <w:jc w:val="both"/>
            </w:pPr>
            <w:r w:rsidRPr="00A94659">
              <w:rPr>
                <w:spacing w:val="-2"/>
              </w:rPr>
              <w:t>23.11</w:t>
            </w:r>
          </w:p>
        </w:tc>
        <w:tc>
          <w:tcPr>
            <w:tcW w:w="810" w:type="dxa"/>
          </w:tcPr>
          <w:p w:rsidR="003460AD" w:rsidRPr="00A94659" w:rsidRDefault="003460AD" w:rsidP="005204D9">
            <w:pPr>
              <w:pStyle w:val="TableParagraph"/>
              <w:ind w:left="19" w:right="7"/>
              <w:jc w:val="both"/>
            </w:pPr>
            <w:r w:rsidRPr="00A94659">
              <w:rPr>
                <w:spacing w:val="-5"/>
              </w:rPr>
              <w:t>22</w:t>
            </w:r>
          </w:p>
        </w:tc>
        <w:tc>
          <w:tcPr>
            <w:tcW w:w="900" w:type="dxa"/>
          </w:tcPr>
          <w:p w:rsidR="003460AD" w:rsidRPr="00A94659" w:rsidRDefault="003460AD" w:rsidP="005204D9">
            <w:pPr>
              <w:pStyle w:val="TableParagraph"/>
              <w:ind w:left="18" w:right="3"/>
              <w:jc w:val="both"/>
            </w:pPr>
            <w:r w:rsidRPr="00A94659">
              <w:rPr>
                <w:spacing w:val="-2"/>
              </w:rPr>
              <w:t>17.66</w:t>
            </w:r>
          </w:p>
        </w:tc>
        <w:tc>
          <w:tcPr>
            <w:tcW w:w="900" w:type="dxa"/>
          </w:tcPr>
          <w:p w:rsidR="003460AD" w:rsidRPr="00A94659" w:rsidRDefault="003460AD" w:rsidP="005204D9">
            <w:pPr>
              <w:pStyle w:val="TableParagraph"/>
              <w:ind w:left="19" w:right="5"/>
              <w:jc w:val="both"/>
            </w:pPr>
            <w:r w:rsidRPr="00A94659">
              <w:rPr>
                <w:spacing w:val="-5"/>
              </w:rPr>
              <w:t>19</w:t>
            </w:r>
          </w:p>
        </w:tc>
        <w:tc>
          <w:tcPr>
            <w:tcW w:w="990" w:type="dxa"/>
          </w:tcPr>
          <w:p w:rsidR="003460AD" w:rsidRPr="00A94659" w:rsidRDefault="003460AD" w:rsidP="005204D9">
            <w:pPr>
              <w:pStyle w:val="TableParagraph"/>
              <w:ind w:left="18"/>
              <w:jc w:val="both"/>
            </w:pPr>
            <w:r w:rsidRPr="00A94659">
              <w:rPr>
                <w:spacing w:val="-2"/>
              </w:rPr>
              <w:t>19.55</w:t>
            </w:r>
          </w:p>
        </w:tc>
        <w:tc>
          <w:tcPr>
            <w:tcW w:w="697" w:type="dxa"/>
          </w:tcPr>
          <w:p w:rsidR="003460AD" w:rsidRPr="00A94659" w:rsidRDefault="003460AD" w:rsidP="005204D9">
            <w:pPr>
              <w:pStyle w:val="TableParagraph"/>
              <w:ind w:left="18" w:right="3"/>
              <w:jc w:val="both"/>
            </w:pPr>
            <w:r w:rsidRPr="00A94659">
              <w:rPr>
                <w:spacing w:val="-5"/>
              </w:rPr>
              <w:t>36</w:t>
            </w:r>
          </w:p>
        </w:tc>
        <w:tc>
          <w:tcPr>
            <w:tcW w:w="1017" w:type="dxa"/>
          </w:tcPr>
          <w:p w:rsidR="003460AD" w:rsidRPr="00A94659" w:rsidRDefault="003460AD" w:rsidP="005204D9">
            <w:pPr>
              <w:pStyle w:val="TableParagraph"/>
              <w:ind w:left="19" w:right="7"/>
              <w:jc w:val="both"/>
            </w:pPr>
            <w:r w:rsidRPr="00A94659">
              <w:rPr>
                <w:spacing w:val="-2"/>
              </w:rPr>
              <w:t>31.66</w:t>
            </w:r>
          </w:p>
        </w:tc>
        <w:tc>
          <w:tcPr>
            <w:tcW w:w="1015" w:type="dxa"/>
          </w:tcPr>
          <w:p w:rsidR="003460AD" w:rsidRPr="00A94659" w:rsidRDefault="003460AD" w:rsidP="005204D9">
            <w:pPr>
              <w:pStyle w:val="TableParagraph"/>
              <w:ind w:left="18" w:right="3"/>
              <w:jc w:val="both"/>
            </w:pPr>
            <w:r w:rsidRPr="00A94659">
              <w:rPr>
                <w:spacing w:val="-2"/>
              </w:rPr>
              <w:t>31.33</w:t>
            </w:r>
          </w:p>
        </w:tc>
        <w:tc>
          <w:tcPr>
            <w:tcW w:w="1017" w:type="dxa"/>
          </w:tcPr>
          <w:p w:rsidR="003460AD" w:rsidRPr="00A94659" w:rsidRDefault="003460AD" w:rsidP="005204D9">
            <w:pPr>
              <w:pStyle w:val="TableParagraph"/>
              <w:ind w:left="19" w:right="1"/>
              <w:jc w:val="both"/>
            </w:pPr>
            <w:r w:rsidRPr="00A94659">
              <w:rPr>
                <w:spacing w:val="-5"/>
              </w:rPr>
              <w:t>33</w:t>
            </w:r>
          </w:p>
        </w:tc>
      </w:tr>
      <w:tr w:rsidR="003460AD" w:rsidRPr="00A94659" w:rsidTr="003460AD">
        <w:trPr>
          <w:trHeight w:val="230"/>
        </w:trPr>
        <w:tc>
          <w:tcPr>
            <w:tcW w:w="990" w:type="dxa"/>
          </w:tcPr>
          <w:p w:rsidR="003460AD" w:rsidRPr="00A94659" w:rsidRDefault="003460AD" w:rsidP="005204D9">
            <w:pPr>
              <w:pStyle w:val="TableParagraph"/>
              <w:ind w:right="1"/>
              <w:jc w:val="both"/>
            </w:pPr>
            <w:r w:rsidRPr="00A94659">
              <w:rPr>
                <w:spacing w:val="-5"/>
                <w:position w:val="2"/>
              </w:rPr>
              <w:t>T</w:t>
            </w:r>
            <w:r w:rsidRPr="00A94659">
              <w:rPr>
                <w:spacing w:val="-5"/>
              </w:rPr>
              <w:t>3</w:t>
            </w:r>
          </w:p>
        </w:tc>
        <w:tc>
          <w:tcPr>
            <w:tcW w:w="900" w:type="dxa"/>
          </w:tcPr>
          <w:p w:rsidR="003460AD" w:rsidRPr="00A94659" w:rsidRDefault="003460AD" w:rsidP="005204D9">
            <w:pPr>
              <w:pStyle w:val="TableParagraph"/>
              <w:ind w:left="18" w:right="7"/>
              <w:jc w:val="both"/>
            </w:pPr>
            <w:r w:rsidRPr="00A94659">
              <w:rPr>
                <w:spacing w:val="-5"/>
              </w:rPr>
              <w:t>30</w:t>
            </w:r>
          </w:p>
        </w:tc>
        <w:tc>
          <w:tcPr>
            <w:tcW w:w="810" w:type="dxa"/>
          </w:tcPr>
          <w:p w:rsidR="003460AD" w:rsidRPr="00A94659" w:rsidRDefault="003460AD" w:rsidP="005204D9">
            <w:pPr>
              <w:pStyle w:val="TableParagraph"/>
              <w:ind w:left="18" w:right="9"/>
              <w:jc w:val="both"/>
            </w:pPr>
            <w:r w:rsidRPr="00A94659">
              <w:rPr>
                <w:spacing w:val="-2"/>
              </w:rPr>
              <w:t>31.66</w:t>
            </w:r>
          </w:p>
        </w:tc>
        <w:tc>
          <w:tcPr>
            <w:tcW w:w="810" w:type="dxa"/>
          </w:tcPr>
          <w:p w:rsidR="003460AD" w:rsidRPr="00A94659" w:rsidRDefault="003460AD" w:rsidP="005204D9">
            <w:pPr>
              <w:pStyle w:val="TableParagraph"/>
              <w:ind w:left="19" w:right="9"/>
              <w:jc w:val="both"/>
            </w:pPr>
            <w:r w:rsidRPr="00A94659">
              <w:rPr>
                <w:spacing w:val="-2"/>
              </w:rPr>
              <w:t>29.33</w:t>
            </w:r>
          </w:p>
        </w:tc>
        <w:tc>
          <w:tcPr>
            <w:tcW w:w="810" w:type="dxa"/>
          </w:tcPr>
          <w:p w:rsidR="003460AD" w:rsidRPr="00A94659" w:rsidRDefault="003460AD" w:rsidP="005204D9">
            <w:pPr>
              <w:pStyle w:val="TableParagraph"/>
              <w:ind w:left="18" w:right="14"/>
              <w:jc w:val="both"/>
            </w:pPr>
            <w:r w:rsidRPr="00A94659">
              <w:rPr>
                <w:spacing w:val="-2"/>
              </w:rPr>
              <w:t>30.33</w:t>
            </w:r>
          </w:p>
        </w:tc>
        <w:tc>
          <w:tcPr>
            <w:tcW w:w="810" w:type="dxa"/>
          </w:tcPr>
          <w:p w:rsidR="003460AD" w:rsidRPr="00A94659" w:rsidRDefault="003460AD" w:rsidP="005204D9">
            <w:pPr>
              <w:pStyle w:val="TableParagraph"/>
              <w:ind w:left="19" w:right="7"/>
              <w:jc w:val="both"/>
            </w:pPr>
            <w:r w:rsidRPr="00A94659">
              <w:rPr>
                <w:spacing w:val="-2"/>
              </w:rPr>
              <w:t>42.33</w:t>
            </w:r>
          </w:p>
        </w:tc>
        <w:tc>
          <w:tcPr>
            <w:tcW w:w="900" w:type="dxa"/>
          </w:tcPr>
          <w:p w:rsidR="003460AD" w:rsidRPr="00A94659" w:rsidRDefault="003460AD" w:rsidP="005204D9">
            <w:pPr>
              <w:pStyle w:val="TableParagraph"/>
              <w:ind w:left="18" w:right="3"/>
              <w:jc w:val="both"/>
            </w:pPr>
            <w:r w:rsidRPr="00A94659">
              <w:rPr>
                <w:spacing w:val="-2"/>
              </w:rPr>
              <w:t>41.33</w:t>
            </w:r>
          </w:p>
        </w:tc>
        <w:tc>
          <w:tcPr>
            <w:tcW w:w="900" w:type="dxa"/>
          </w:tcPr>
          <w:p w:rsidR="003460AD" w:rsidRPr="00A94659" w:rsidRDefault="003460AD" w:rsidP="005204D9">
            <w:pPr>
              <w:pStyle w:val="TableParagraph"/>
              <w:ind w:left="19" w:right="9"/>
              <w:jc w:val="both"/>
            </w:pPr>
            <w:r w:rsidRPr="00A94659">
              <w:rPr>
                <w:spacing w:val="-2"/>
              </w:rPr>
              <w:t>31.66</w:t>
            </w:r>
          </w:p>
        </w:tc>
        <w:tc>
          <w:tcPr>
            <w:tcW w:w="990" w:type="dxa"/>
          </w:tcPr>
          <w:p w:rsidR="003460AD" w:rsidRPr="00A94659" w:rsidRDefault="003460AD" w:rsidP="005204D9">
            <w:pPr>
              <w:pStyle w:val="TableParagraph"/>
              <w:ind w:left="18"/>
              <w:jc w:val="both"/>
            </w:pPr>
            <w:r w:rsidRPr="00A94659">
              <w:rPr>
                <w:spacing w:val="-2"/>
              </w:rPr>
              <w:t>38.44</w:t>
            </w:r>
          </w:p>
        </w:tc>
        <w:tc>
          <w:tcPr>
            <w:tcW w:w="697" w:type="dxa"/>
          </w:tcPr>
          <w:p w:rsidR="003460AD" w:rsidRPr="00A94659" w:rsidRDefault="003460AD" w:rsidP="005204D9">
            <w:pPr>
              <w:pStyle w:val="TableParagraph"/>
              <w:ind w:left="18" w:right="3"/>
              <w:jc w:val="both"/>
            </w:pPr>
            <w:r w:rsidRPr="00A94659">
              <w:rPr>
                <w:spacing w:val="-2"/>
              </w:rPr>
              <w:t>46.33</w:t>
            </w:r>
          </w:p>
        </w:tc>
        <w:tc>
          <w:tcPr>
            <w:tcW w:w="1017" w:type="dxa"/>
          </w:tcPr>
          <w:p w:rsidR="003460AD" w:rsidRPr="00A94659" w:rsidRDefault="003460AD" w:rsidP="005204D9">
            <w:pPr>
              <w:pStyle w:val="TableParagraph"/>
              <w:ind w:left="19" w:right="7"/>
              <w:jc w:val="both"/>
            </w:pPr>
            <w:r w:rsidRPr="00A94659">
              <w:rPr>
                <w:spacing w:val="-2"/>
              </w:rPr>
              <w:t>43.66</w:t>
            </w:r>
          </w:p>
        </w:tc>
        <w:tc>
          <w:tcPr>
            <w:tcW w:w="1015" w:type="dxa"/>
          </w:tcPr>
          <w:p w:rsidR="003460AD" w:rsidRPr="00A94659" w:rsidRDefault="003460AD" w:rsidP="005204D9">
            <w:pPr>
              <w:pStyle w:val="TableParagraph"/>
              <w:ind w:left="18" w:right="3"/>
              <w:jc w:val="both"/>
            </w:pPr>
            <w:r w:rsidRPr="00A94659">
              <w:rPr>
                <w:spacing w:val="-2"/>
              </w:rPr>
              <w:t>38.66</w:t>
            </w:r>
          </w:p>
        </w:tc>
        <w:tc>
          <w:tcPr>
            <w:tcW w:w="1017" w:type="dxa"/>
          </w:tcPr>
          <w:p w:rsidR="003460AD" w:rsidRPr="00A94659" w:rsidRDefault="003460AD" w:rsidP="005204D9">
            <w:pPr>
              <w:pStyle w:val="TableParagraph"/>
              <w:ind w:left="19" w:right="1"/>
              <w:jc w:val="both"/>
            </w:pPr>
            <w:r w:rsidRPr="00A94659">
              <w:rPr>
                <w:spacing w:val="-2"/>
              </w:rPr>
              <w:t>42.88</w:t>
            </w:r>
          </w:p>
        </w:tc>
      </w:tr>
      <w:tr w:rsidR="003460AD" w:rsidRPr="00A94659" w:rsidTr="003460AD">
        <w:trPr>
          <w:trHeight w:val="230"/>
        </w:trPr>
        <w:tc>
          <w:tcPr>
            <w:tcW w:w="990" w:type="dxa"/>
          </w:tcPr>
          <w:p w:rsidR="003460AD" w:rsidRPr="00A94659" w:rsidRDefault="003460AD" w:rsidP="005204D9">
            <w:pPr>
              <w:pStyle w:val="TableParagraph"/>
              <w:ind w:right="1"/>
              <w:jc w:val="both"/>
            </w:pPr>
            <w:r w:rsidRPr="00A94659">
              <w:rPr>
                <w:spacing w:val="-5"/>
                <w:position w:val="2"/>
              </w:rPr>
              <w:t>T</w:t>
            </w:r>
            <w:r w:rsidRPr="00A94659">
              <w:rPr>
                <w:spacing w:val="-5"/>
              </w:rPr>
              <w:t>4</w:t>
            </w:r>
          </w:p>
        </w:tc>
        <w:tc>
          <w:tcPr>
            <w:tcW w:w="900" w:type="dxa"/>
          </w:tcPr>
          <w:p w:rsidR="003460AD" w:rsidRPr="00A94659" w:rsidRDefault="003460AD" w:rsidP="005204D9">
            <w:pPr>
              <w:pStyle w:val="TableParagraph"/>
              <w:ind w:left="18" w:right="11"/>
              <w:jc w:val="both"/>
            </w:pPr>
            <w:r w:rsidRPr="00A94659">
              <w:rPr>
                <w:spacing w:val="-2"/>
              </w:rPr>
              <w:t>25.33</w:t>
            </w:r>
          </w:p>
        </w:tc>
        <w:tc>
          <w:tcPr>
            <w:tcW w:w="810" w:type="dxa"/>
          </w:tcPr>
          <w:p w:rsidR="003460AD" w:rsidRPr="00A94659" w:rsidRDefault="003460AD" w:rsidP="005204D9">
            <w:pPr>
              <w:pStyle w:val="TableParagraph"/>
              <w:ind w:left="18" w:right="9"/>
              <w:jc w:val="both"/>
            </w:pPr>
            <w:r w:rsidRPr="00A94659">
              <w:rPr>
                <w:spacing w:val="-2"/>
              </w:rPr>
              <w:t>26.33</w:t>
            </w:r>
          </w:p>
        </w:tc>
        <w:tc>
          <w:tcPr>
            <w:tcW w:w="810" w:type="dxa"/>
          </w:tcPr>
          <w:p w:rsidR="003460AD" w:rsidRPr="00A94659" w:rsidRDefault="003460AD" w:rsidP="005204D9">
            <w:pPr>
              <w:pStyle w:val="TableParagraph"/>
              <w:ind w:left="19" w:right="9"/>
              <w:jc w:val="both"/>
            </w:pPr>
            <w:r w:rsidRPr="00A94659">
              <w:rPr>
                <w:spacing w:val="-2"/>
              </w:rPr>
              <w:t>21.66</w:t>
            </w:r>
          </w:p>
        </w:tc>
        <w:tc>
          <w:tcPr>
            <w:tcW w:w="810" w:type="dxa"/>
          </w:tcPr>
          <w:p w:rsidR="003460AD" w:rsidRPr="00A94659" w:rsidRDefault="003460AD" w:rsidP="005204D9">
            <w:pPr>
              <w:pStyle w:val="TableParagraph"/>
              <w:ind w:left="18" w:right="14"/>
              <w:jc w:val="both"/>
            </w:pPr>
            <w:r w:rsidRPr="00A94659">
              <w:rPr>
                <w:spacing w:val="-2"/>
              </w:rPr>
              <w:t>24.44</w:t>
            </w:r>
          </w:p>
        </w:tc>
        <w:tc>
          <w:tcPr>
            <w:tcW w:w="810" w:type="dxa"/>
          </w:tcPr>
          <w:p w:rsidR="003460AD" w:rsidRPr="00A94659" w:rsidRDefault="003460AD" w:rsidP="005204D9">
            <w:pPr>
              <w:pStyle w:val="TableParagraph"/>
              <w:ind w:left="19" w:right="7"/>
              <w:jc w:val="both"/>
            </w:pPr>
            <w:r w:rsidRPr="00A94659">
              <w:rPr>
                <w:spacing w:val="-2"/>
              </w:rPr>
              <w:t>32.66</w:t>
            </w:r>
          </w:p>
        </w:tc>
        <w:tc>
          <w:tcPr>
            <w:tcW w:w="900" w:type="dxa"/>
          </w:tcPr>
          <w:p w:rsidR="003460AD" w:rsidRPr="00A94659" w:rsidRDefault="003460AD" w:rsidP="005204D9">
            <w:pPr>
              <w:pStyle w:val="TableParagraph"/>
              <w:ind w:left="18" w:right="2"/>
              <w:jc w:val="both"/>
            </w:pPr>
            <w:r w:rsidRPr="00A94659">
              <w:rPr>
                <w:spacing w:val="-5"/>
              </w:rPr>
              <w:t>21</w:t>
            </w:r>
          </w:p>
        </w:tc>
        <w:tc>
          <w:tcPr>
            <w:tcW w:w="900" w:type="dxa"/>
          </w:tcPr>
          <w:p w:rsidR="003460AD" w:rsidRPr="00A94659" w:rsidRDefault="003460AD" w:rsidP="005204D9">
            <w:pPr>
              <w:pStyle w:val="TableParagraph"/>
              <w:ind w:left="19" w:right="5"/>
              <w:jc w:val="both"/>
            </w:pPr>
            <w:r w:rsidRPr="00A94659">
              <w:rPr>
                <w:spacing w:val="-5"/>
              </w:rPr>
              <w:t>22</w:t>
            </w:r>
          </w:p>
        </w:tc>
        <w:tc>
          <w:tcPr>
            <w:tcW w:w="990" w:type="dxa"/>
          </w:tcPr>
          <w:p w:rsidR="003460AD" w:rsidRPr="00A94659" w:rsidRDefault="003460AD" w:rsidP="005204D9">
            <w:pPr>
              <w:pStyle w:val="TableParagraph"/>
              <w:ind w:left="18"/>
              <w:jc w:val="both"/>
            </w:pPr>
            <w:r w:rsidRPr="00A94659">
              <w:rPr>
                <w:spacing w:val="-2"/>
              </w:rPr>
              <w:t>25.22</w:t>
            </w:r>
          </w:p>
        </w:tc>
        <w:tc>
          <w:tcPr>
            <w:tcW w:w="697" w:type="dxa"/>
          </w:tcPr>
          <w:p w:rsidR="003460AD" w:rsidRPr="00A94659" w:rsidRDefault="003460AD" w:rsidP="005204D9">
            <w:pPr>
              <w:pStyle w:val="TableParagraph"/>
              <w:ind w:left="18" w:right="3"/>
              <w:jc w:val="both"/>
            </w:pPr>
            <w:r w:rsidRPr="00A94659">
              <w:rPr>
                <w:spacing w:val="-2"/>
              </w:rPr>
              <w:t>40.66</w:t>
            </w:r>
          </w:p>
        </w:tc>
        <w:tc>
          <w:tcPr>
            <w:tcW w:w="1017" w:type="dxa"/>
          </w:tcPr>
          <w:p w:rsidR="003460AD" w:rsidRPr="00A94659" w:rsidRDefault="003460AD" w:rsidP="005204D9">
            <w:pPr>
              <w:pStyle w:val="TableParagraph"/>
              <w:ind w:left="19" w:right="3"/>
              <w:jc w:val="both"/>
            </w:pPr>
            <w:r w:rsidRPr="00A94659">
              <w:rPr>
                <w:spacing w:val="-5"/>
              </w:rPr>
              <w:t>38</w:t>
            </w:r>
          </w:p>
        </w:tc>
        <w:tc>
          <w:tcPr>
            <w:tcW w:w="1015" w:type="dxa"/>
          </w:tcPr>
          <w:p w:rsidR="003460AD" w:rsidRPr="00A94659" w:rsidRDefault="003460AD" w:rsidP="005204D9">
            <w:pPr>
              <w:pStyle w:val="TableParagraph"/>
              <w:ind w:left="18" w:right="3"/>
              <w:jc w:val="both"/>
            </w:pPr>
            <w:r w:rsidRPr="00A94659">
              <w:rPr>
                <w:spacing w:val="-2"/>
              </w:rPr>
              <w:t>29.66</w:t>
            </w:r>
          </w:p>
        </w:tc>
        <w:tc>
          <w:tcPr>
            <w:tcW w:w="1017" w:type="dxa"/>
          </w:tcPr>
          <w:p w:rsidR="003460AD" w:rsidRPr="00A94659" w:rsidRDefault="003460AD" w:rsidP="005204D9">
            <w:pPr>
              <w:pStyle w:val="TableParagraph"/>
              <w:ind w:left="19" w:right="1"/>
              <w:jc w:val="both"/>
            </w:pPr>
            <w:r w:rsidRPr="00A94659">
              <w:rPr>
                <w:spacing w:val="-2"/>
              </w:rPr>
              <w:t>36.11</w:t>
            </w:r>
          </w:p>
        </w:tc>
      </w:tr>
      <w:tr w:rsidR="003460AD" w:rsidRPr="00A94659" w:rsidTr="003460AD">
        <w:trPr>
          <w:trHeight w:val="230"/>
        </w:trPr>
        <w:tc>
          <w:tcPr>
            <w:tcW w:w="990" w:type="dxa"/>
          </w:tcPr>
          <w:p w:rsidR="003460AD" w:rsidRPr="00A94659" w:rsidRDefault="003460AD" w:rsidP="005204D9">
            <w:pPr>
              <w:pStyle w:val="TableParagraph"/>
              <w:spacing w:line="211" w:lineRule="exact"/>
              <w:ind w:right="1"/>
              <w:jc w:val="both"/>
            </w:pPr>
            <w:r w:rsidRPr="00A94659">
              <w:rPr>
                <w:spacing w:val="-5"/>
                <w:position w:val="2"/>
              </w:rPr>
              <w:t>T</w:t>
            </w:r>
            <w:r w:rsidRPr="00A94659">
              <w:rPr>
                <w:spacing w:val="-5"/>
              </w:rPr>
              <w:t>5</w:t>
            </w:r>
          </w:p>
        </w:tc>
        <w:tc>
          <w:tcPr>
            <w:tcW w:w="900" w:type="dxa"/>
          </w:tcPr>
          <w:p w:rsidR="003460AD" w:rsidRPr="00A94659" w:rsidRDefault="003460AD" w:rsidP="005204D9">
            <w:pPr>
              <w:pStyle w:val="TableParagraph"/>
              <w:spacing w:line="211" w:lineRule="exact"/>
              <w:ind w:left="18" w:right="7"/>
              <w:jc w:val="both"/>
            </w:pPr>
            <w:r w:rsidRPr="00A94659">
              <w:rPr>
                <w:spacing w:val="-5"/>
              </w:rPr>
              <w:t>29</w:t>
            </w:r>
          </w:p>
        </w:tc>
        <w:tc>
          <w:tcPr>
            <w:tcW w:w="810" w:type="dxa"/>
          </w:tcPr>
          <w:p w:rsidR="003460AD" w:rsidRPr="00A94659" w:rsidRDefault="003460AD" w:rsidP="005204D9">
            <w:pPr>
              <w:pStyle w:val="TableParagraph"/>
              <w:spacing w:line="211" w:lineRule="exact"/>
              <w:ind w:left="18" w:right="9"/>
              <w:jc w:val="both"/>
            </w:pPr>
            <w:r w:rsidRPr="00A94659">
              <w:rPr>
                <w:spacing w:val="-2"/>
              </w:rPr>
              <w:t>24.33</w:t>
            </w:r>
          </w:p>
        </w:tc>
        <w:tc>
          <w:tcPr>
            <w:tcW w:w="810" w:type="dxa"/>
          </w:tcPr>
          <w:p w:rsidR="003460AD" w:rsidRPr="00A94659" w:rsidRDefault="003460AD" w:rsidP="005204D9">
            <w:pPr>
              <w:pStyle w:val="TableParagraph"/>
              <w:spacing w:line="211" w:lineRule="exact"/>
              <w:ind w:left="19" w:right="9"/>
              <w:jc w:val="both"/>
            </w:pPr>
            <w:r w:rsidRPr="00A94659">
              <w:rPr>
                <w:spacing w:val="-5"/>
              </w:rPr>
              <w:t>19</w:t>
            </w:r>
          </w:p>
        </w:tc>
        <w:tc>
          <w:tcPr>
            <w:tcW w:w="810" w:type="dxa"/>
          </w:tcPr>
          <w:p w:rsidR="003460AD" w:rsidRPr="00A94659" w:rsidRDefault="003460AD" w:rsidP="005204D9">
            <w:pPr>
              <w:pStyle w:val="TableParagraph"/>
              <w:spacing w:line="211" w:lineRule="exact"/>
              <w:ind w:left="18" w:right="14"/>
              <w:jc w:val="both"/>
            </w:pPr>
            <w:r w:rsidRPr="00A94659">
              <w:rPr>
                <w:spacing w:val="-2"/>
              </w:rPr>
              <w:t>24.11</w:t>
            </w:r>
          </w:p>
        </w:tc>
        <w:tc>
          <w:tcPr>
            <w:tcW w:w="810" w:type="dxa"/>
          </w:tcPr>
          <w:p w:rsidR="003460AD" w:rsidRPr="00A94659" w:rsidRDefault="003460AD" w:rsidP="005204D9">
            <w:pPr>
              <w:pStyle w:val="TableParagraph"/>
              <w:spacing w:line="211" w:lineRule="exact"/>
              <w:ind w:left="19" w:right="7"/>
              <w:jc w:val="both"/>
            </w:pPr>
            <w:r w:rsidRPr="00A94659">
              <w:rPr>
                <w:spacing w:val="-2"/>
              </w:rPr>
              <w:t>27.33</w:t>
            </w:r>
          </w:p>
        </w:tc>
        <w:tc>
          <w:tcPr>
            <w:tcW w:w="900" w:type="dxa"/>
          </w:tcPr>
          <w:p w:rsidR="003460AD" w:rsidRPr="00A94659" w:rsidRDefault="003460AD" w:rsidP="005204D9">
            <w:pPr>
              <w:pStyle w:val="TableParagraph"/>
              <w:spacing w:line="211" w:lineRule="exact"/>
              <w:ind w:left="18" w:right="3"/>
              <w:jc w:val="both"/>
            </w:pPr>
            <w:r w:rsidRPr="00A94659">
              <w:rPr>
                <w:spacing w:val="-2"/>
              </w:rPr>
              <w:t>24.66</w:t>
            </w:r>
          </w:p>
        </w:tc>
        <w:tc>
          <w:tcPr>
            <w:tcW w:w="900" w:type="dxa"/>
          </w:tcPr>
          <w:p w:rsidR="003460AD" w:rsidRPr="00A94659" w:rsidRDefault="003460AD" w:rsidP="005204D9">
            <w:pPr>
              <w:pStyle w:val="TableParagraph"/>
              <w:spacing w:line="211" w:lineRule="exact"/>
              <w:ind w:left="19" w:right="9"/>
              <w:jc w:val="both"/>
            </w:pPr>
            <w:r w:rsidRPr="00A94659">
              <w:rPr>
                <w:spacing w:val="-2"/>
              </w:rPr>
              <w:t>28.66</w:t>
            </w:r>
          </w:p>
        </w:tc>
        <w:tc>
          <w:tcPr>
            <w:tcW w:w="990" w:type="dxa"/>
          </w:tcPr>
          <w:p w:rsidR="003460AD" w:rsidRPr="00A94659" w:rsidRDefault="003460AD" w:rsidP="005204D9">
            <w:pPr>
              <w:pStyle w:val="TableParagraph"/>
              <w:spacing w:line="211" w:lineRule="exact"/>
              <w:ind w:left="18"/>
              <w:jc w:val="both"/>
            </w:pPr>
            <w:r w:rsidRPr="00A94659">
              <w:rPr>
                <w:spacing w:val="-2"/>
              </w:rPr>
              <w:t>26.88</w:t>
            </w:r>
          </w:p>
        </w:tc>
        <w:tc>
          <w:tcPr>
            <w:tcW w:w="697" w:type="dxa"/>
          </w:tcPr>
          <w:p w:rsidR="003460AD" w:rsidRPr="00A94659" w:rsidRDefault="003460AD" w:rsidP="005204D9">
            <w:pPr>
              <w:pStyle w:val="TableParagraph"/>
              <w:spacing w:line="211" w:lineRule="exact"/>
              <w:ind w:left="18" w:right="3"/>
              <w:jc w:val="both"/>
            </w:pPr>
            <w:r w:rsidRPr="00A94659">
              <w:rPr>
                <w:spacing w:val="-2"/>
              </w:rPr>
              <w:t>33.66</w:t>
            </w:r>
          </w:p>
        </w:tc>
        <w:tc>
          <w:tcPr>
            <w:tcW w:w="1017" w:type="dxa"/>
          </w:tcPr>
          <w:p w:rsidR="003460AD" w:rsidRPr="00A94659" w:rsidRDefault="003460AD" w:rsidP="005204D9">
            <w:pPr>
              <w:pStyle w:val="TableParagraph"/>
              <w:spacing w:line="211" w:lineRule="exact"/>
              <w:ind w:left="19" w:right="3"/>
              <w:jc w:val="both"/>
            </w:pPr>
            <w:r w:rsidRPr="00A94659">
              <w:rPr>
                <w:spacing w:val="-5"/>
              </w:rPr>
              <w:t>35</w:t>
            </w:r>
          </w:p>
        </w:tc>
        <w:tc>
          <w:tcPr>
            <w:tcW w:w="1015" w:type="dxa"/>
          </w:tcPr>
          <w:p w:rsidR="003460AD" w:rsidRPr="00A94659" w:rsidRDefault="003460AD" w:rsidP="005204D9">
            <w:pPr>
              <w:pStyle w:val="TableParagraph"/>
              <w:spacing w:line="211" w:lineRule="exact"/>
              <w:ind w:left="18" w:right="3"/>
              <w:jc w:val="both"/>
            </w:pPr>
            <w:r w:rsidRPr="00A94659">
              <w:rPr>
                <w:spacing w:val="-2"/>
              </w:rPr>
              <w:t>23.33</w:t>
            </w:r>
          </w:p>
        </w:tc>
        <w:tc>
          <w:tcPr>
            <w:tcW w:w="1017" w:type="dxa"/>
          </w:tcPr>
          <w:p w:rsidR="003460AD" w:rsidRPr="00A94659" w:rsidRDefault="003460AD" w:rsidP="005204D9">
            <w:pPr>
              <w:pStyle w:val="TableParagraph"/>
              <w:spacing w:line="211" w:lineRule="exact"/>
              <w:ind w:left="19" w:right="1"/>
              <w:jc w:val="both"/>
            </w:pPr>
            <w:r w:rsidRPr="00A94659">
              <w:rPr>
                <w:spacing w:val="-2"/>
              </w:rPr>
              <w:t>30.66</w:t>
            </w:r>
          </w:p>
        </w:tc>
      </w:tr>
      <w:tr w:rsidR="003460AD" w:rsidRPr="00A94659" w:rsidTr="003460AD">
        <w:trPr>
          <w:trHeight w:val="230"/>
        </w:trPr>
        <w:tc>
          <w:tcPr>
            <w:tcW w:w="990" w:type="dxa"/>
          </w:tcPr>
          <w:p w:rsidR="003460AD" w:rsidRPr="00A94659" w:rsidRDefault="003460AD" w:rsidP="005204D9">
            <w:pPr>
              <w:pStyle w:val="TableParagraph"/>
              <w:ind w:right="1"/>
              <w:jc w:val="both"/>
              <w:rPr>
                <w:position w:val="2"/>
              </w:rPr>
            </w:pPr>
            <w:r w:rsidRPr="00A94659">
              <w:rPr>
                <w:spacing w:val="-2"/>
                <w:position w:val="2"/>
              </w:rPr>
              <w:t>T</w:t>
            </w:r>
            <w:r w:rsidRPr="00A94659">
              <w:rPr>
                <w:spacing w:val="-2"/>
              </w:rPr>
              <w:t>6</w:t>
            </w:r>
            <w:r w:rsidRPr="00A94659">
              <w:rPr>
                <w:spacing w:val="-2"/>
                <w:position w:val="2"/>
              </w:rPr>
              <w:t>control</w:t>
            </w:r>
          </w:p>
        </w:tc>
        <w:tc>
          <w:tcPr>
            <w:tcW w:w="900" w:type="dxa"/>
          </w:tcPr>
          <w:p w:rsidR="003460AD" w:rsidRPr="00A94659" w:rsidRDefault="003460AD" w:rsidP="005204D9">
            <w:pPr>
              <w:pStyle w:val="TableParagraph"/>
              <w:ind w:left="18" w:right="7"/>
              <w:jc w:val="both"/>
            </w:pPr>
            <w:r w:rsidRPr="00A94659">
              <w:rPr>
                <w:spacing w:val="-5"/>
              </w:rPr>
              <w:t>24</w:t>
            </w:r>
          </w:p>
        </w:tc>
        <w:tc>
          <w:tcPr>
            <w:tcW w:w="810" w:type="dxa"/>
          </w:tcPr>
          <w:p w:rsidR="003460AD" w:rsidRPr="00A94659" w:rsidRDefault="003460AD" w:rsidP="005204D9">
            <w:pPr>
              <w:pStyle w:val="TableParagraph"/>
              <w:ind w:left="18" w:right="9"/>
              <w:jc w:val="both"/>
            </w:pPr>
            <w:r w:rsidRPr="00A94659">
              <w:rPr>
                <w:spacing w:val="-5"/>
              </w:rPr>
              <w:t>19</w:t>
            </w:r>
          </w:p>
        </w:tc>
        <w:tc>
          <w:tcPr>
            <w:tcW w:w="810" w:type="dxa"/>
          </w:tcPr>
          <w:p w:rsidR="003460AD" w:rsidRPr="00A94659" w:rsidRDefault="003460AD" w:rsidP="005204D9">
            <w:pPr>
              <w:pStyle w:val="TableParagraph"/>
              <w:ind w:left="19" w:right="9"/>
              <w:jc w:val="both"/>
            </w:pPr>
            <w:r w:rsidRPr="00A94659">
              <w:rPr>
                <w:spacing w:val="-2"/>
              </w:rPr>
              <w:t>19.33</w:t>
            </w:r>
          </w:p>
        </w:tc>
        <w:tc>
          <w:tcPr>
            <w:tcW w:w="810" w:type="dxa"/>
          </w:tcPr>
          <w:p w:rsidR="003460AD" w:rsidRPr="00A94659" w:rsidRDefault="003460AD" w:rsidP="005204D9">
            <w:pPr>
              <w:pStyle w:val="TableParagraph"/>
              <w:ind w:left="18" w:right="14"/>
              <w:jc w:val="both"/>
            </w:pPr>
            <w:r w:rsidRPr="00A94659">
              <w:rPr>
                <w:spacing w:val="-2"/>
              </w:rPr>
              <w:t>20.77</w:t>
            </w:r>
          </w:p>
        </w:tc>
        <w:tc>
          <w:tcPr>
            <w:tcW w:w="810" w:type="dxa"/>
          </w:tcPr>
          <w:p w:rsidR="003460AD" w:rsidRPr="00A94659" w:rsidRDefault="003460AD" w:rsidP="005204D9">
            <w:pPr>
              <w:pStyle w:val="TableParagraph"/>
              <w:ind w:left="19" w:right="7"/>
              <w:jc w:val="both"/>
            </w:pPr>
            <w:r w:rsidRPr="00A94659">
              <w:rPr>
                <w:spacing w:val="-5"/>
              </w:rPr>
              <w:t>27</w:t>
            </w:r>
          </w:p>
        </w:tc>
        <w:tc>
          <w:tcPr>
            <w:tcW w:w="900" w:type="dxa"/>
          </w:tcPr>
          <w:p w:rsidR="003460AD" w:rsidRPr="00A94659" w:rsidRDefault="003460AD" w:rsidP="005204D9">
            <w:pPr>
              <w:pStyle w:val="TableParagraph"/>
              <w:ind w:left="18" w:right="3"/>
              <w:jc w:val="both"/>
            </w:pPr>
            <w:r w:rsidRPr="00A94659">
              <w:rPr>
                <w:spacing w:val="-2"/>
              </w:rPr>
              <w:t>26.33</w:t>
            </w:r>
          </w:p>
        </w:tc>
        <w:tc>
          <w:tcPr>
            <w:tcW w:w="900" w:type="dxa"/>
          </w:tcPr>
          <w:p w:rsidR="003460AD" w:rsidRPr="00A94659" w:rsidRDefault="003460AD" w:rsidP="005204D9">
            <w:pPr>
              <w:pStyle w:val="TableParagraph"/>
              <w:ind w:left="19" w:right="9"/>
              <w:jc w:val="both"/>
            </w:pPr>
            <w:r w:rsidRPr="00A94659">
              <w:rPr>
                <w:spacing w:val="-2"/>
              </w:rPr>
              <w:t>24.33</w:t>
            </w:r>
          </w:p>
        </w:tc>
        <w:tc>
          <w:tcPr>
            <w:tcW w:w="990" w:type="dxa"/>
          </w:tcPr>
          <w:p w:rsidR="003460AD" w:rsidRPr="00A94659" w:rsidRDefault="003460AD" w:rsidP="005204D9">
            <w:pPr>
              <w:pStyle w:val="TableParagraph"/>
              <w:ind w:left="18"/>
              <w:jc w:val="both"/>
            </w:pPr>
            <w:r w:rsidRPr="00A94659">
              <w:rPr>
                <w:spacing w:val="-2"/>
              </w:rPr>
              <w:t>25.88</w:t>
            </w:r>
          </w:p>
        </w:tc>
        <w:tc>
          <w:tcPr>
            <w:tcW w:w="697" w:type="dxa"/>
          </w:tcPr>
          <w:p w:rsidR="003460AD" w:rsidRPr="00A94659" w:rsidRDefault="003460AD" w:rsidP="005204D9">
            <w:pPr>
              <w:pStyle w:val="TableParagraph"/>
              <w:ind w:left="18" w:right="3"/>
              <w:jc w:val="both"/>
            </w:pPr>
            <w:r w:rsidRPr="00A94659">
              <w:rPr>
                <w:spacing w:val="-2"/>
              </w:rPr>
              <w:t>31.33</w:t>
            </w:r>
          </w:p>
        </w:tc>
        <w:tc>
          <w:tcPr>
            <w:tcW w:w="1017" w:type="dxa"/>
          </w:tcPr>
          <w:p w:rsidR="003460AD" w:rsidRPr="00A94659" w:rsidRDefault="003460AD" w:rsidP="005204D9">
            <w:pPr>
              <w:pStyle w:val="TableParagraph"/>
              <w:ind w:left="19" w:right="7"/>
              <w:jc w:val="both"/>
            </w:pPr>
            <w:r w:rsidRPr="00A94659">
              <w:rPr>
                <w:spacing w:val="-2"/>
              </w:rPr>
              <w:t>25.66</w:t>
            </w:r>
          </w:p>
        </w:tc>
        <w:tc>
          <w:tcPr>
            <w:tcW w:w="1015" w:type="dxa"/>
          </w:tcPr>
          <w:p w:rsidR="003460AD" w:rsidRPr="00A94659" w:rsidRDefault="003460AD" w:rsidP="005204D9">
            <w:pPr>
              <w:pStyle w:val="TableParagraph"/>
              <w:ind w:left="18" w:right="3"/>
              <w:jc w:val="both"/>
            </w:pPr>
            <w:r w:rsidRPr="00A94659">
              <w:rPr>
                <w:spacing w:val="-5"/>
              </w:rPr>
              <w:t>24</w:t>
            </w:r>
          </w:p>
        </w:tc>
        <w:tc>
          <w:tcPr>
            <w:tcW w:w="1017" w:type="dxa"/>
          </w:tcPr>
          <w:p w:rsidR="003460AD" w:rsidRPr="00A94659" w:rsidRDefault="003460AD" w:rsidP="005204D9">
            <w:pPr>
              <w:pStyle w:val="TableParagraph"/>
              <w:ind w:left="19" w:right="1"/>
              <w:jc w:val="both"/>
            </w:pPr>
            <w:r w:rsidRPr="00A94659">
              <w:rPr>
                <w:spacing w:val="-5"/>
              </w:rPr>
              <w:t>27</w:t>
            </w:r>
          </w:p>
        </w:tc>
      </w:tr>
      <w:tr w:rsidR="003460AD" w:rsidRPr="00A94659" w:rsidTr="003460AD">
        <w:trPr>
          <w:trHeight w:val="230"/>
        </w:trPr>
        <w:tc>
          <w:tcPr>
            <w:tcW w:w="990" w:type="dxa"/>
          </w:tcPr>
          <w:p w:rsidR="003460AD" w:rsidRPr="00A94659" w:rsidRDefault="003460AD" w:rsidP="005204D9">
            <w:pPr>
              <w:pStyle w:val="TableParagraph"/>
              <w:ind w:right="1"/>
              <w:jc w:val="both"/>
            </w:pPr>
            <w:r w:rsidRPr="00A94659">
              <w:rPr>
                <w:spacing w:val="-5"/>
                <w:position w:val="2"/>
              </w:rPr>
              <w:lastRenderedPageBreak/>
              <w:t>T</w:t>
            </w:r>
            <w:r w:rsidRPr="00A94659">
              <w:rPr>
                <w:spacing w:val="-5"/>
              </w:rPr>
              <w:t>7</w:t>
            </w:r>
          </w:p>
        </w:tc>
        <w:tc>
          <w:tcPr>
            <w:tcW w:w="900" w:type="dxa"/>
          </w:tcPr>
          <w:p w:rsidR="003460AD" w:rsidRPr="00A94659" w:rsidRDefault="003460AD" w:rsidP="005204D9">
            <w:pPr>
              <w:pStyle w:val="TableParagraph"/>
              <w:ind w:left="18" w:right="11"/>
              <w:jc w:val="both"/>
            </w:pPr>
            <w:r w:rsidRPr="00A94659">
              <w:rPr>
                <w:spacing w:val="-2"/>
              </w:rPr>
              <w:t>19.33</w:t>
            </w:r>
          </w:p>
        </w:tc>
        <w:tc>
          <w:tcPr>
            <w:tcW w:w="810" w:type="dxa"/>
          </w:tcPr>
          <w:p w:rsidR="003460AD" w:rsidRPr="00A94659" w:rsidRDefault="003460AD" w:rsidP="005204D9">
            <w:pPr>
              <w:pStyle w:val="TableParagraph"/>
              <w:ind w:left="18" w:right="9"/>
              <w:jc w:val="both"/>
            </w:pPr>
            <w:r w:rsidRPr="00A94659">
              <w:rPr>
                <w:spacing w:val="-2"/>
              </w:rPr>
              <w:t>18.33</w:t>
            </w:r>
          </w:p>
        </w:tc>
        <w:tc>
          <w:tcPr>
            <w:tcW w:w="810" w:type="dxa"/>
          </w:tcPr>
          <w:p w:rsidR="003460AD" w:rsidRPr="00A94659" w:rsidRDefault="003460AD" w:rsidP="005204D9">
            <w:pPr>
              <w:pStyle w:val="TableParagraph"/>
              <w:ind w:left="19" w:right="9"/>
              <w:jc w:val="both"/>
            </w:pPr>
            <w:r w:rsidRPr="00A94659">
              <w:rPr>
                <w:spacing w:val="-2"/>
              </w:rPr>
              <w:t>15.66</w:t>
            </w:r>
          </w:p>
        </w:tc>
        <w:tc>
          <w:tcPr>
            <w:tcW w:w="810" w:type="dxa"/>
          </w:tcPr>
          <w:p w:rsidR="003460AD" w:rsidRPr="00A94659" w:rsidRDefault="003460AD" w:rsidP="005204D9">
            <w:pPr>
              <w:pStyle w:val="TableParagraph"/>
              <w:ind w:left="18" w:right="14"/>
              <w:jc w:val="both"/>
            </w:pPr>
            <w:r w:rsidRPr="00A94659">
              <w:rPr>
                <w:spacing w:val="-2"/>
              </w:rPr>
              <w:t>17.77</w:t>
            </w:r>
          </w:p>
        </w:tc>
        <w:tc>
          <w:tcPr>
            <w:tcW w:w="810" w:type="dxa"/>
          </w:tcPr>
          <w:p w:rsidR="003460AD" w:rsidRPr="00A94659" w:rsidRDefault="003460AD" w:rsidP="005204D9">
            <w:pPr>
              <w:pStyle w:val="TableParagraph"/>
              <w:ind w:left="19" w:right="7"/>
              <w:jc w:val="both"/>
            </w:pPr>
            <w:r w:rsidRPr="00A94659">
              <w:rPr>
                <w:spacing w:val="-2"/>
              </w:rPr>
              <w:t>30.33</w:t>
            </w:r>
          </w:p>
        </w:tc>
        <w:tc>
          <w:tcPr>
            <w:tcW w:w="900" w:type="dxa"/>
          </w:tcPr>
          <w:p w:rsidR="003460AD" w:rsidRPr="00A94659" w:rsidRDefault="003460AD" w:rsidP="005204D9">
            <w:pPr>
              <w:pStyle w:val="TableParagraph"/>
              <w:ind w:left="18" w:right="3"/>
              <w:jc w:val="both"/>
            </w:pPr>
            <w:r w:rsidRPr="00A94659">
              <w:rPr>
                <w:spacing w:val="-2"/>
              </w:rPr>
              <w:t>21.66</w:t>
            </w:r>
          </w:p>
        </w:tc>
        <w:tc>
          <w:tcPr>
            <w:tcW w:w="900" w:type="dxa"/>
          </w:tcPr>
          <w:p w:rsidR="003460AD" w:rsidRPr="00A94659" w:rsidRDefault="003460AD" w:rsidP="005204D9">
            <w:pPr>
              <w:pStyle w:val="TableParagraph"/>
              <w:ind w:left="19" w:right="9"/>
              <w:jc w:val="both"/>
            </w:pPr>
            <w:r w:rsidRPr="00A94659">
              <w:rPr>
                <w:spacing w:val="-2"/>
              </w:rPr>
              <w:t>22.66</w:t>
            </w:r>
          </w:p>
        </w:tc>
        <w:tc>
          <w:tcPr>
            <w:tcW w:w="990" w:type="dxa"/>
          </w:tcPr>
          <w:p w:rsidR="003460AD" w:rsidRPr="00A94659" w:rsidRDefault="003460AD" w:rsidP="005204D9">
            <w:pPr>
              <w:pStyle w:val="TableParagraph"/>
              <w:ind w:left="18"/>
              <w:jc w:val="both"/>
            </w:pPr>
            <w:r w:rsidRPr="00A94659">
              <w:rPr>
                <w:spacing w:val="-2"/>
              </w:rPr>
              <w:t>24.88</w:t>
            </w:r>
          </w:p>
        </w:tc>
        <w:tc>
          <w:tcPr>
            <w:tcW w:w="697" w:type="dxa"/>
          </w:tcPr>
          <w:p w:rsidR="003460AD" w:rsidRPr="00A94659" w:rsidRDefault="003460AD" w:rsidP="005204D9">
            <w:pPr>
              <w:pStyle w:val="TableParagraph"/>
              <w:ind w:left="18" w:right="3"/>
              <w:jc w:val="both"/>
            </w:pPr>
            <w:r w:rsidRPr="00A94659">
              <w:rPr>
                <w:spacing w:val="-2"/>
              </w:rPr>
              <w:t>23.33</w:t>
            </w:r>
          </w:p>
        </w:tc>
        <w:tc>
          <w:tcPr>
            <w:tcW w:w="1017" w:type="dxa"/>
          </w:tcPr>
          <w:p w:rsidR="003460AD" w:rsidRPr="00A94659" w:rsidRDefault="003460AD" w:rsidP="005204D9">
            <w:pPr>
              <w:pStyle w:val="TableParagraph"/>
              <w:ind w:left="19" w:right="7"/>
              <w:jc w:val="both"/>
            </w:pPr>
            <w:r w:rsidRPr="00A94659">
              <w:rPr>
                <w:spacing w:val="-2"/>
              </w:rPr>
              <w:t>21.66</w:t>
            </w:r>
          </w:p>
        </w:tc>
        <w:tc>
          <w:tcPr>
            <w:tcW w:w="1015" w:type="dxa"/>
          </w:tcPr>
          <w:p w:rsidR="003460AD" w:rsidRPr="00A94659" w:rsidRDefault="003460AD" w:rsidP="005204D9">
            <w:pPr>
              <w:pStyle w:val="TableParagraph"/>
              <w:ind w:left="18" w:right="3"/>
              <w:jc w:val="both"/>
            </w:pPr>
            <w:r w:rsidRPr="00A94659">
              <w:rPr>
                <w:spacing w:val="-2"/>
              </w:rPr>
              <w:t>18.66</w:t>
            </w:r>
          </w:p>
        </w:tc>
        <w:tc>
          <w:tcPr>
            <w:tcW w:w="1017" w:type="dxa"/>
          </w:tcPr>
          <w:p w:rsidR="003460AD" w:rsidRPr="00A94659" w:rsidRDefault="003460AD" w:rsidP="005204D9">
            <w:pPr>
              <w:pStyle w:val="TableParagraph"/>
              <w:ind w:left="19" w:right="1"/>
              <w:jc w:val="both"/>
            </w:pPr>
            <w:r w:rsidRPr="00A94659">
              <w:rPr>
                <w:spacing w:val="-2"/>
              </w:rPr>
              <w:t>21.22</w:t>
            </w:r>
          </w:p>
        </w:tc>
      </w:tr>
      <w:tr w:rsidR="003460AD" w:rsidRPr="00A94659" w:rsidTr="003460AD">
        <w:trPr>
          <w:trHeight w:val="230"/>
        </w:trPr>
        <w:tc>
          <w:tcPr>
            <w:tcW w:w="990" w:type="dxa"/>
          </w:tcPr>
          <w:p w:rsidR="003460AD" w:rsidRPr="00A94659" w:rsidRDefault="003460AD" w:rsidP="005204D9">
            <w:pPr>
              <w:pStyle w:val="TableParagraph"/>
              <w:ind w:right="1"/>
              <w:jc w:val="both"/>
              <w:rPr>
                <w:position w:val="2"/>
              </w:rPr>
            </w:pPr>
            <w:r w:rsidRPr="00A94659">
              <w:rPr>
                <w:spacing w:val="-2"/>
                <w:position w:val="2"/>
              </w:rPr>
              <w:t>T</w:t>
            </w:r>
            <w:r w:rsidRPr="00A94659">
              <w:rPr>
                <w:spacing w:val="-2"/>
              </w:rPr>
              <w:t>8</w:t>
            </w:r>
            <w:r w:rsidRPr="00A94659">
              <w:rPr>
                <w:spacing w:val="-2"/>
                <w:position w:val="2"/>
              </w:rPr>
              <w:t>control</w:t>
            </w:r>
          </w:p>
        </w:tc>
        <w:tc>
          <w:tcPr>
            <w:tcW w:w="900" w:type="dxa"/>
          </w:tcPr>
          <w:p w:rsidR="003460AD" w:rsidRPr="00A94659" w:rsidRDefault="003460AD" w:rsidP="005204D9">
            <w:pPr>
              <w:pStyle w:val="TableParagraph"/>
              <w:ind w:left="18" w:right="11"/>
              <w:jc w:val="both"/>
            </w:pPr>
            <w:r w:rsidRPr="00A94659">
              <w:rPr>
                <w:spacing w:val="-2"/>
              </w:rPr>
              <w:t>15.33</w:t>
            </w:r>
          </w:p>
        </w:tc>
        <w:tc>
          <w:tcPr>
            <w:tcW w:w="810" w:type="dxa"/>
          </w:tcPr>
          <w:p w:rsidR="003460AD" w:rsidRPr="00A94659" w:rsidRDefault="003460AD" w:rsidP="005204D9">
            <w:pPr>
              <w:pStyle w:val="TableParagraph"/>
              <w:ind w:left="18" w:right="9"/>
              <w:jc w:val="both"/>
            </w:pPr>
            <w:r w:rsidRPr="00A94659">
              <w:rPr>
                <w:spacing w:val="-2"/>
              </w:rPr>
              <w:t>14.66</w:t>
            </w:r>
          </w:p>
        </w:tc>
        <w:tc>
          <w:tcPr>
            <w:tcW w:w="810" w:type="dxa"/>
          </w:tcPr>
          <w:p w:rsidR="003460AD" w:rsidRPr="00A94659" w:rsidRDefault="003460AD" w:rsidP="005204D9">
            <w:pPr>
              <w:pStyle w:val="TableParagraph"/>
              <w:ind w:left="19" w:right="9"/>
              <w:jc w:val="both"/>
            </w:pPr>
            <w:r w:rsidRPr="00A94659">
              <w:rPr>
                <w:spacing w:val="-5"/>
              </w:rPr>
              <w:t>14</w:t>
            </w:r>
          </w:p>
        </w:tc>
        <w:tc>
          <w:tcPr>
            <w:tcW w:w="810" w:type="dxa"/>
          </w:tcPr>
          <w:p w:rsidR="003460AD" w:rsidRPr="00A94659" w:rsidRDefault="003460AD" w:rsidP="005204D9">
            <w:pPr>
              <w:pStyle w:val="TableParagraph"/>
              <w:ind w:left="18" w:right="14"/>
              <w:jc w:val="both"/>
            </w:pPr>
            <w:r w:rsidRPr="00A94659">
              <w:rPr>
                <w:spacing w:val="-2"/>
              </w:rPr>
              <w:t>14.66</w:t>
            </w:r>
          </w:p>
        </w:tc>
        <w:tc>
          <w:tcPr>
            <w:tcW w:w="810" w:type="dxa"/>
          </w:tcPr>
          <w:p w:rsidR="003460AD" w:rsidRPr="00A94659" w:rsidRDefault="003460AD" w:rsidP="005204D9">
            <w:pPr>
              <w:pStyle w:val="TableParagraph"/>
              <w:ind w:left="19" w:right="7"/>
              <w:jc w:val="both"/>
            </w:pPr>
            <w:r w:rsidRPr="00A94659">
              <w:rPr>
                <w:spacing w:val="-2"/>
              </w:rPr>
              <w:t>20.66</w:t>
            </w:r>
          </w:p>
        </w:tc>
        <w:tc>
          <w:tcPr>
            <w:tcW w:w="900" w:type="dxa"/>
          </w:tcPr>
          <w:p w:rsidR="003460AD" w:rsidRPr="00A94659" w:rsidRDefault="003460AD" w:rsidP="005204D9">
            <w:pPr>
              <w:pStyle w:val="TableParagraph"/>
              <w:ind w:left="18" w:right="3"/>
              <w:jc w:val="both"/>
            </w:pPr>
            <w:r w:rsidRPr="00A94659">
              <w:rPr>
                <w:spacing w:val="-2"/>
              </w:rPr>
              <w:t>15.33</w:t>
            </w:r>
          </w:p>
        </w:tc>
        <w:tc>
          <w:tcPr>
            <w:tcW w:w="900" w:type="dxa"/>
          </w:tcPr>
          <w:p w:rsidR="003460AD" w:rsidRPr="00A94659" w:rsidRDefault="003460AD" w:rsidP="005204D9">
            <w:pPr>
              <w:pStyle w:val="TableParagraph"/>
              <w:ind w:left="19" w:right="5"/>
              <w:jc w:val="both"/>
            </w:pPr>
            <w:r w:rsidRPr="00A94659">
              <w:rPr>
                <w:spacing w:val="-5"/>
              </w:rPr>
              <w:t>15</w:t>
            </w:r>
          </w:p>
        </w:tc>
        <w:tc>
          <w:tcPr>
            <w:tcW w:w="990" w:type="dxa"/>
          </w:tcPr>
          <w:p w:rsidR="003460AD" w:rsidRPr="00A94659" w:rsidRDefault="003460AD" w:rsidP="005204D9">
            <w:pPr>
              <w:pStyle w:val="TableParagraph"/>
              <w:ind w:left="18" w:right="1"/>
              <w:jc w:val="both"/>
            </w:pPr>
            <w:r w:rsidRPr="00A94659">
              <w:rPr>
                <w:spacing w:val="-5"/>
              </w:rPr>
              <w:t>17</w:t>
            </w:r>
          </w:p>
        </w:tc>
        <w:tc>
          <w:tcPr>
            <w:tcW w:w="697" w:type="dxa"/>
          </w:tcPr>
          <w:p w:rsidR="003460AD" w:rsidRPr="00A94659" w:rsidRDefault="003460AD" w:rsidP="005204D9">
            <w:pPr>
              <w:pStyle w:val="TableParagraph"/>
              <w:ind w:left="18" w:right="3"/>
              <w:jc w:val="both"/>
            </w:pPr>
            <w:r w:rsidRPr="00A94659">
              <w:rPr>
                <w:spacing w:val="-5"/>
              </w:rPr>
              <w:t>24</w:t>
            </w:r>
          </w:p>
        </w:tc>
        <w:tc>
          <w:tcPr>
            <w:tcW w:w="1017" w:type="dxa"/>
          </w:tcPr>
          <w:p w:rsidR="003460AD" w:rsidRPr="00A94659" w:rsidRDefault="003460AD" w:rsidP="005204D9">
            <w:pPr>
              <w:pStyle w:val="TableParagraph"/>
              <w:ind w:left="19" w:right="7"/>
              <w:jc w:val="both"/>
            </w:pPr>
            <w:r w:rsidRPr="00A94659">
              <w:rPr>
                <w:spacing w:val="-2"/>
              </w:rPr>
              <w:t>17.33</w:t>
            </w:r>
          </w:p>
        </w:tc>
        <w:tc>
          <w:tcPr>
            <w:tcW w:w="1015" w:type="dxa"/>
          </w:tcPr>
          <w:p w:rsidR="003460AD" w:rsidRPr="00A94659" w:rsidRDefault="003460AD" w:rsidP="005204D9">
            <w:pPr>
              <w:pStyle w:val="TableParagraph"/>
              <w:ind w:left="18" w:right="3"/>
              <w:jc w:val="both"/>
            </w:pPr>
            <w:r w:rsidRPr="00A94659">
              <w:rPr>
                <w:spacing w:val="-2"/>
              </w:rPr>
              <w:t>16.66</w:t>
            </w:r>
          </w:p>
        </w:tc>
        <w:tc>
          <w:tcPr>
            <w:tcW w:w="1017" w:type="dxa"/>
          </w:tcPr>
          <w:p w:rsidR="003460AD" w:rsidRPr="00A94659" w:rsidRDefault="003460AD" w:rsidP="005204D9">
            <w:pPr>
              <w:pStyle w:val="TableParagraph"/>
              <w:ind w:left="19" w:right="1"/>
              <w:jc w:val="both"/>
            </w:pPr>
            <w:r w:rsidRPr="00A94659">
              <w:rPr>
                <w:spacing w:val="-2"/>
              </w:rPr>
              <w:t>19.33</w:t>
            </w:r>
          </w:p>
        </w:tc>
      </w:tr>
      <w:tr w:rsidR="003460AD" w:rsidRPr="00A94659" w:rsidTr="003460AD">
        <w:trPr>
          <w:trHeight w:val="230"/>
        </w:trPr>
        <w:tc>
          <w:tcPr>
            <w:tcW w:w="990" w:type="dxa"/>
          </w:tcPr>
          <w:p w:rsidR="003460AD" w:rsidRPr="00A94659" w:rsidRDefault="003460AD" w:rsidP="005204D9">
            <w:pPr>
              <w:pStyle w:val="TableParagraph"/>
              <w:ind w:right="6"/>
              <w:jc w:val="both"/>
              <w:rPr>
                <w:b/>
              </w:rPr>
            </w:pPr>
            <w:r w:rsidRPr="00A94659">
              <w:rPr>
                <w:b/>
                <w:spacing w:val="-4"/>
              </w:rPr>
              <w:t>MEAN</w:t>
            </w:r>
          </w:p>
        </w:tc>
        <w:tc>
          <w:tcPr>
            <w:tcW w:w="900" w:type="dxa"/>
          </w:tcPr>
          <w:p w:rsidR="003460AD" w:rsidRPr="00A94659" w:rsidRDefault="003460AD" w:rsidP="005204D9">
            <w:pPr>
              <w:pStyle w:val="TableParagraph"/>
              <w:jc w:val="both"/>
            </w:pPr>
          </w:p>
        </w:tc>
        <w:tc>
          <w:tcPr>
            <w:tcW w:w="810" w:type="dxa"/>
          </w:tcPr>
          <w:p w:rsidR="003460AD" w:rsidRPr="00A94659" w:rsidRDefault="003460AD" w:rsidP="005204D9">
            <w:pPr>
              <w:pStyle w:val="TableParagraph"/>
              <w:jc w:val="both"/>
            </w:pPr>
          </w:p>
        </w:tc>
        <w:tc>
          <w:tcPr>
            <w:tcW w:w="810" w:type="dxa"/>
          </w:tcPr>
          <w:p w:rsidR="003460AD" w:rsidRPr="00A94659" w:rsidRDefault="003460AD" w:rsidP="005204D9">
            <w:pPr>
              <w:pStyle w:val="TableParagraph"/>
              <w:jc w:val="both"/>
            </w:pPr>
          </w:p>
        </w:tc>
        <w:tc>
          <w:tcPr>
            <w:tcW w:w="810" w:type="dxa"/>
          </w:tcPr>
          <w:p w:rsidR="003460AD" w:rsidRPr="00A94659" w:rsidRDefault="003460AD" w:rsidP="005204D9">
            <w:pPr>
              <w:pStyle w:val="TableParagraph"/>
              <w:ind w:left="18" w:right="14"/>
              <w:jc w:val="both"/>
            </w:pPr>
            <w:r w:rsidRPr="00A94659">
              <w:rPr>
                <w:spacing w:val="-2"/>
              </w:rPr>
              <w:t>23.12</w:t>
            </w:r>
          </w:p>
        </w:tc>
        <w:tc>
          <w:tcPr>
            <w:tcW w:w="810" w:type="dxa"/>
          </w:tcPr>
          <w:p w:rsidR="003460AD" w:rsidRPr="00A94659" w:rsidRDefault="003460AD" w:rsidP="005204D9">
            <w:pPr>
              <w:pStyle w:val="TableParagraph"/>
              <w:jc w:val="both"/>
            </w:pPr>
          </w:p>
        </w:tc>
        <w:tc>
          <w:tcPr>
            <w:tcW w:w="900" w:type="dxa"/>
          </w:tcPr>
          <w:p w:rsidR="003460AD" w:rsidRPr="00A94659" w:rsidRDefault="003460AD" w:rsidP="005204D9">
            <w:pPr>
              <w:pStyle w:val="TableParagraph"/>
              <w:jc w:val="both"/>
            </w:pPr>
          </w:p>
        </w:tc>
        <w:tc>
          <w:tcPr>
            <w:tcW w:w="900" w:type="dxa"/>
          </w:tcPr>
          <w:p w:rsidR="003460AD" w:rsidRPr="00A94659" w:rsidRDefault="003460AD" w:rsidP="005204D9">
            <w:pPr>
              <w:pStyle w:val="TableParagraph"/>
              <w:jc w:val="both"/>
            </w:pPr>
          </w:p>
        </w:tc>
        <w:tc>
          <w:tcPr>
            <w:tcW w:w="990" w:type="dxa"/>
          </w:tcPr>
          <w:p w:rsidR="003460AD" w:rsidRPr="00A94659" w:rsidRDefault="003460AD" w:rsidP="005204D9">
            <w:pPr>
              <w:pStyle w:val="TableParagraph"/>
              <w:ind w:left="18"/>
              <w:jc w:val="both"/>
            </w:pPr>
            <w:r w:rsidRPr="00A94659">
              <w:rPr>
                <w:spacing w:val="-2"/>
              </w:rPr>
              <w:t>25.94</w:t>
            </w:r>
          </w:p>
        </w:tc>
        <w:tc>
          <w:tcPr>
            <w:tcW w:w="697" w:type="dxa"/>
          </w:tcPr>
          <w:p w:rsidR="003460AD" w:rsidRPr="00A94659" w:rsidRDefault="003460AD" w:rsidP="005204D9">
            <w:pPr>
              <w:pStyle w:val="TableParagraph"/>
              <w:jc w:val="both"/>
            </w:pPr>
          </w:p>
        </w:tc>
        <w:tc>
          <w:tcPr>
            <w:tcW w:w="1017" w:type="dxa"/>
          </w:tcPr>
          <w:p w:rsidR="003460AD" w:rsidRPr="00A94659" w:rsidRDefault="003460AD" w:rsidP="005204D9">
            <w:pPr>
              <w:pStyle w:val="TableParagraph"/>
              <w:jc w:val="both"/>
            </w:pPr>
          </w:p>
        </w:tc>
        <w:tc>
          <w:tcPr>
            <w:tcW w:w="1015" w:type="dxa"/>
          </w:tcPr>
          <w:p w:rsidR="003460AD" w:rsidRPr="00A94659" w:rsidRDefault="003460AD" w:rsidP="005204D9">
            <w:pPr>
              <w:pStyle w:val="TableParagraph"/>
              <w:jc w:val="both"/>
            </w:pPr>
          </w:p>
        </w:tc>
        <w:tc>
          <w:tcPr>
            <w:tcW w:w="1017" w:type="dxa"/>
          </w:tcPr>
          <w:p w:rsidR="003460AD" w:rsidRPr="00A94659" w:rsidRDefault="003460AD" w:rsidP="005204D9">
            <w:pPr>
              <w:pStyle w:val="TableParagraph"/>
              <w:ind w:left="19" w:right="1"/>
              <w:jc w:val="both"/>
            </w:pPr>
            <w:r w:rsidRPr="00A94659">
              <w:rPr>
                <w:spacing w:val="-2"/>
              </w:rPr>
              <w:t>31.69</w:t>
            </w:r>
          </w:p>
        </w:tc>
      </w:tr>
    </w:tbl>
    <w:p w:rsidR="003460AD" w:rsidRPr="00A94659" w:rsidRDefault="003460AD" w:rsidP="005204D9">
      <w:pPr>
        <w:spacing w:line="276" w:lineRule="auto"/>
        <w:jc w:val="both"/>
        <w:rPr>
          <w:rFonts w:ascii="Times New Roman" w:hAnsi="Times New Roman" w:cs="Times New Roman"/>
          <w:b/>
        </w:rPr>
      </w:pPr>
    </w:p>
    <w:p w:rsidR="00000AFB" w:rsidRPr="00A94659" w:rsidRDefault="00000AFB" w:rsidP="005204D9">
      <w:pPr>
        <w:spacing w:line="276" w:lineRule="auto"/>
        <w:jc w:val="both"/>
        <w:rPr>
          <w:rFonts w:ascii="Times New Roman" w:hAnsi="Times New Roman" w:cs="Times New Roman"/>
          <w:b/>
        </w:rPr>
      </w:pPr>
    </w:p>
    <w:tbl>
      <w:tblPr>
        <w:tblW w:w="1152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78"/>
        <w:gridCol w:w="720"/>
        <w:gridCol w:w="202"/>
        <w:gridCol w:w="518"/>
        <w:gridCol w:w="832"/>
        <w:gridCol w:w="68"/>
        <w:gridCol w:w="900"/>
        <w:gridCol w:w="810"/>
        <w:gridCol w:w="900"/>
        <w:gridCol w:w="810"/>
        <w:gridCol w:w="720"/>
        <w:gridCol w:w="550"/>
        <w:gridCol w:w="953"/>
        <w:gridCol w:w="769"/>
        <w:gridCol w:w="810"/>
      </w:tblGrid>
      <w:tr w:rsidR="003460AD" w:rsidRPr="00A94659" w:rsidTr="00000AFB">
        <w:trPr>
          <w:trHeight w:val="230"/>
        </w:trPr>
        <w:tc>
          <w:tcPr>
            <w:tcW w:w="1080" w:type="dxa"/>
            <w:vMerge w:val="restart"/>
          </w:tcPr>
          <w:p w:rsidR="003460AD" w:rsidRPr="00A94659" w:rsidRDefault="003460AD" w:rsidP="005204D9">
            <w:pPr>
              <w:pStyle w:val="TableParagraph"/>
              <w:spacing w:before="118"/>
              <w:jc w:val="both"/>
              <w:rPr>
                <w:b/>
              </w:rPr>
            </w:pPr>
            <w:r w:rsidRPr="00A94659">
              <w:rPr>
                <w:b/>
                <w:spacing w:val="-2"/>
              </w:rPr>
              <w:t>Treatment</w:t>
            </w:r>
          </w:p>
        </w:tc>
        <w:tc>
          <w:tcPr>
            <w:tcW w:w="3218" w:type="dxa"/>
            <w:gridSpan w:val="6"/>
          </w:tcPr>
          <w:p w:rsidR="003460AD" w:rsidRPr="00A94659" w:rsidRDefault="003460AD" w:rsidP="005204D9">
            <w:pPr>
              <w:pStyle w:val="TableParagraph"/>
              <w:ind w:left="4" w:right="1"/>
              <w:jc w:val="both"/>
              <w:rPr>
                <w:b/>
              </w:rPr>
            </w:pPr>
            <w:proofErr w:type="spellStart"/>
            <w:r w:rsidRPr="00A94659">
              <w:rPr>
                <w:b/>
              </w:rPr>
              <w:t>IV</w:t>
            </w:r>
            <w:r w:rsidRPr="00A94659">
              <w:rPr>
                <w:b/>
                <w:spacing w:val="-2"/>
              </w:rPr>
              <w:t>fortnight</w:t>
            </w:r>
            <w:proofErr w:type="spellEnd"/>
          </w:p>
        </w:tc>
        <w:tc>
          <w:tcPr>
            <w:tcW w:w="3420" w:type="dxa"/>
            <w:gridSpan w:val="4"/>
          </w:tcPr>
          <w:p w:rsidR="003460AD" w:rsidRPr="00A94659" w:rsidRDefault="003460AD" w:rsidP="005204D9">
            <w:pPr>
              <w:pStyle w:val="TableParagraph"/>
              <w:ind w:left="5" w:right="1"/>
              <w:jc w:val="both"/>
              <w:rPr>
                <w:b/>
              </w:rPr>
            </w:pPr>
            <w:r w:rsidRPr="00A94659">
              <w:rPr>
                <w:b/>
              </w:rPr>
              <w:t>V</w:t>
            </w:r>
            <w:r w:rsidRPr="00A94659">
              <w:rPr>
                <w:b/>
                <w:spacing w:val="-2"/>
              </w:rPr>
              <w:t xml:space="preserve"> fortnight</w:t>
            </w:r>
          </w:p>
        </w:tc>
        <w:tc>
          <w:tcPr>
            <w:tcW w:w="2992" w:type="dxa"/>
            <w:gridSpan w:val="4"/>
          </w:tcPr>
          <w:p w:rsidR="003460AD" w:rsidRPr="00A94659" w:rsidRDefault="003460AD" w:rsidP="005204D9">
            <w:pPr>
              <w:pStyle w:val="TableParagraph"/>
              <w:ind w:left="2" w:right="1"/>
              <w:jc w:val="both"/>
              <w:rPr>
                <w:b/>
              </w:rPr>
            </w:pPr>
            <w:proofErr w:type="spellStart"/>
            <w:r w:rsidRPr="00A94659">
              <w:rPr>
                <w:b/>
              </w:rPr>
              <w:t>VI</w:t>
            </w:r>
            <w:r w:rsidRPr="00A94659">
              <w:rPr>
                <w:b/>
                <w:spacing w:val="-2"/>
              </w:rPr>
              <w:t>fortnight</w:t>
            </w:r>
            <w:proofErr w:type="spellEnd"/>
          </w:p>
        </w:tc>
        <w:tc>
          <w:tcPr>
            <w:tcW w:w="810" w:type="dxa"/>
            <w:vMerge w:val="restart"/>
          </w:tcPr>
          <w:p w:rsidR="003460AD" w:rsidRPr="00A94659" w:rsidRDefault="003460AD" w:rsidP="005204D9">
            <w:pPr>
              <w:pStyle w:val="TableParagraph"/>
              <w:spacing w:before="118"/>
              <w:ind w:left="227"/>
              <w:jc w:val="both"/>
              <w:rPr>
                <w:b/>
              </w:rPr>
            </w:pPr>
            <w:r w:rsidRPr="00A94659">
              <w:rPr>
                <w:b/>
                <w:spacing w:val="-4"/>
              </w:rPr>
              <w:t>Mean</w:t>
            </w:r>
          </w:p>
        </w:tc>
      </w:tr>
      <w:tr w:rsidR="00000AFB" w:rsidRPr="00A94659" w:rsidTr="00000AFB">
        <w:trPr>
          <w:trHeight w:val="230"/>
        </w:trPr>
        <w:tc>
          <w:tcPr>
            <w:tcW w:w="1080" w:type="dxa"/>
            <w:vMerge/>
            <w:tcBorders>
              <w:top w:val="nil"/>
            </w:tcBorders>
          </w:tcPr>
          <w:p w:rsidR="003460AD" w:rsidRPr="00A94659" w:rsidRDefault="003460AD" w:rsidP="005204D9">
            <w:pPr>
              <w:jc w:val="both"/>
              <w:rPr>
                <w:rFonts w:ascii="Times New Roman" w:hAnsi="Times New Roman" w:cs="Times New Roman"/>
              </w:rPr>
            </w:pPr>
          </w:p>
        </w:tc>
        <w:tc>
          <w:tcPr>
            <w:tcW w:w="878" w:type="dxa"/>
          </w:tcPr>
          <w:p w:rsidR="003460AD" w:rsidRPr="00A94659" w:rsidRDefault="003460AD" w:rsidP="005204D9">
            <w:pPr>
              <w:pStyle w:val="TableParagraph"/>
              <w:ind w:right="3"/>
              <w:jc w:val="both"/>
              <w:rPr>
                <w:b/>
              </w:rPr>
            </w:pPr>
            <w:r w:rsidRPr="00A94659">
              <w:rPr>
                <w:b/>
                <w:spacing w:val="-5"/>
                <w:position w:val="1"/>
              </w:rPr>
              <w:t>t</w:t>
            </w:r>
            <w:r w:rsidRPr="00A94659">
              <w:rPr>
                <w:b/>
                <w:spacing w:val="-5"/>
              </w:rPr>
              <w:t>1</w:t>
            </w:r>
          </w:p>
        </w:tc>
        <w:tc>
          <w:tcPr>
            <w:tcW w:w="720" w:type="dxa"/>
          </w:tcPr>
          <w:p w:rsidR="003460AD" w:rsidRPr="00A94659" w:rsidRDefault="003460AD" w:rsidP="005204D9">
            <w:pPr>
              <w:pStyle w:val="TableParagraph"/>
              <w:ind w:right="4"/>
              <w:jc w:val="both"/>
              <w:rPr>
                <w:b/>
              </w:rPr>
            </w:pPr>
            <w:r w:rsidRPr="00A94659">
              <w:rPr>
                <w:b/>
                <w:spacing w:val="-5"/>
                <w:position w:val="1"/>
              </w:rPr>
              <w:t>t</w:t>
            </w:r>
            <w:r w:rsidRPr="00A94659">
              <w:rPr>
                <w:b/>
                <w:spacing w:val="-5"/>
              </w:rPr>
              <w:t>2</w:t>
            </w:r>
          </w:p>
        </w:tc>
        <w:tc>
          <w:tcPr>
            <w:tcW w:w="720" w:type="dxa"/>
            <w:gridSpan w:val="2"/>
          </w:tcPr>
          <w:p w:rsidR="003460AD" w:rsidRPr="00A94659" w:rsidRDefault="003460AD" w:rsidP="005204D9">
            <w:pPr>
              <w:pStyle w:val="TableParagraph"/>
              <w:ind w:left="10" w:right="2"/>
              <w:jc w:val="both"/>
              <w:rPr>
                <w:b/>
              </w:rPr>
            </w:pPr>
            <w:r w:rsidRPr="00A94659">
              <w:rPr>
                <w:b/>
                <w:spacing w:val="-5"/>
                <w:position w:val="1"/>
              </w:rPr>
              <w:t>t</w:t>
            </w:r>
            <w:r w:rsidRPr="00A94659">
              <w:rPr>
                <w:b/>
                <w:spacing w:val="-5"/>
              </w:rPr>
              <w:t>3</w:t>
            </w:r>
          </w:p>
        </w:tc>
        <w:tc>
          <w:tcPr>
            <w:tcW w:w="900" w:type="dxa"/>
            <w:gridSpan w:val="2"/>
          </w:tcPr>
          <w:p w:rsidR="003460AD" w:rsidRPr="00A94659" w:rsidRDefault="003460AD" w:rsidP="005204D9">
            <w:pPr>
              <w:pStyle w:val="TableParagraph"/>
              <w:jc w:val="both"/>
              <w:rPr>
                <w:b/>
              </w:rPr>
            </w:pPr>
            <w:proofErr w:type="spellStart"/>
            <w:r w:rsidRPr="00A94659">
              <w:rPr>
                <w:b/>
              </w:rPr>
              <w:t>S.</w:t>
            </w:r>
            <w:r w:rsidRPr="00A94659">
              <w:rPr>
                <w:b/>
                <w:spacing w:val="-4"/>
              </w:rPr>
              <w:t>Mean</w:t>
            </w:r>
            <w:proofErr w:type="spellEnd"/>
          </w:p>
        </w:tc>
        <w:tc>
          <w:tcPr>
            <w:tcW w:w="900" w:type="dxa"/>
          </w:tcPr>
          <w:p w:rsidR="003460AD" w:rsidRPr="00A94659" w:rsidRDefault="003460AD" w:rsidP="005204D9">
            <w:pPr>
              <w:pStyle w:val="TableParagraph"/>
              <w:ind w:left="17" w:right="13"/>
              <w:jc w:val="both"/>
              <w:rPr>
                <w:b/>
              </w:rPr>
            </w:pPr>
            <w:r w:rsidRPr="00A94659">
              <w:rPr>
                <w:b/>
                <w:spacing w:val="-5"/>
                <w:position w:val="1"/>
              </w:rPr>
              <w:t>t</w:t>
            </w:r>
            <w:r w:rsidRPr="00A94659">
              <w:rPr>
                <w:b/>
                <w:spacing w:val="-5"/>
              </w:rPr>
              <w:t>1</w:t>
            </w:r>
          </w:p>
        </w:tc>
        <w:tc>
          <w:tcPr>
            <w:tcW w:w="810" w:type="dxa"/>
          </w:tcPr>
          <w:p w:rsidR="003460AD" w:rsidRPr="00A94659" w:rsidRDefault="003460AD" w:rsidP="005204D9">
            <w:pPr>
              <w:pStyle w:val="TableParagraph"/>
              <w:ind w:right="10"/>
              <w:jc w:val="both"/>
              <w:rPr>
                <w:b/>
              </w:rPr>
            </w:pPr>
            <w:r w:rsidRPr="00A94659">
              <w:rPr>
                <w:b/>
                <w:spacing w:val="-5"/>
                <w:position w:val="1"/>
              </w:rPr>
              <w:t>t</w:t>
            </w:r>
            <w:r w:rsidRPr="00A94659">
              <w:rPr>
                <w:b/>
                <w:spacing w:val="-5"/>
              </w:rPr>
              <w:t>2</w:t>
            </w:r>
          </w:p>
        </w:tc>
        <w:tc>
          <w:tcPr>
            <w:tcW w:w="900" w:type="dxa"/>
          </w:tcPr>
          <w:p w:rsidR="003460AD" w:rsidRPr="00A94659" w:rsidRDefault="003460AD" w:rsidP="005204D9">
            <w:pPr>
              <w:pStyle w:val="TableParagraph"/>
              <w:ind w:right="5"/>
              <w:jc w:val="both"/>
              <w:rPr>
                <w:b/>
              </w:rPr>
            </w:pPr>
            <w:r w:rsidRPr="00A94659">
              <w:rPr>
                <w:b/>
                <w:spacing w:val="-5"/>
                <w:position w:val="1"/>
              </w:rPr>
              <w:t>t</w:t>
            </w:r>
            <w:r w:rsidRPr="00A94659">
              <w:rPr>
                <w:b/>
                <w:spacing w:val="-5"/>
              </w:rPr>
              <w:t>3</w:t>
            </w:r>
          </w:p>
        </w:tc>
        <w:tc>
          <w:tcPr>
            <w:tcW w:w="810" w:type="dxa"/>
          </w:tcPr>
          <w:p w:rsidR="003460AD" w:rsidRPr="00A94659" w:rsidRDefault="003460AD" w:rsidP="005204D9">
            <w:pPr>
              <w:pStyle w:val="TableParagraph"/>
              <w:ind w:left="123"/>
              <w:jc w:val="both"/>
              <w:rPr>
                <w:b/>
              </w:rPr>
            </w:pPr>
            <w:proofErr w:type="spellStart"/>
            <w:r w:rsidRPr="00A94659">
              <w:rPr>
                <w:b/>
              </w:rPr>
              <w:t>S.</w:t>
            </w:r>
            <w:r w:rsidRPr="00A94659">
              <w:rPr>
                <w:b/>
                <w:spacing w:val="-4"/>
              </w:rPr>
              <w:t>Mean</w:t>
            </w:r>
            <w:proofErr w:type="spellEnd"/>
          </w:p>
        </w:tc>
        <w:tc>
          <w:tcPr>
            <w:tcW w:w="720" w:type="dxa"/>
          </w:tcPr>
          <w:p w:rsidR="003460AD" w:rsidRPr="00A94659" w:rsidRDefault="003460AD" w:rsidP="005204D9">
            <w:pPr>
              <w:pStyle w:val="TableParagraph"/>
              <w:ind w:right="6"/>
              <w:jc w:val="both"/>
              <w:rPr>
                <w:b/>
              </w:rPr>
            </w:pPr>
            <w:r w:rsidRPr="00A94659">
              <w:rPr>
                <w:b/>
                <w:spacing w:val="-5"/>
                <w:position w:val="1"/>
              </w:rPr>
              <w:t>t</w:t>
            </w:r>
            <w:r w:rsidRPr="00A94659">
              <w:rPr>
                <w:b/>
                <w:spacing w:val="-5"/>
              </w:rPr>
              <w:t>1</w:t>
            </w:r>
          </w:p>
        </w:tc>
        <w:tc>
          <w:tcPr>
            <w:tcW w:w="550" w:type="dxa"/>
          </w:tcPr>
          <w:p w:rsidR="003460AD" w:rsidRPr="00A94659" w:rsidRDefault="003460AD" w:rsidP="005204D9">
            <w:pPr>
              <w:pStyle w:val="TableParagraph"/>
              <w:ind w:left="10" w:right="5"/>
              <w:jc w:val="both"/>
              <w:rPr>
                <w:b/>
              </w:rPr>
            </w:pPr>
            <w:r w:rsidRPr="00A94659">
              <w:rPr>
                <w:b/>
                <w:spacing w:val="-5"/>
                <w:position w:val="1"/>
              </w:rPr>
              <w:t>t</w:t>
            </w:r>
            <w:r w:rsidRPr="00A94659">
              <w:rPr>
                <w:b/>
                <w:spacing w:val="-5"/>
              </w:rPr>
              <w:t>2</w:t>
            </w:r>
          </w:p>
        </w:tc>
        <w:tc>
          <w:tcPr>
            <w:tcW w:w="953" w:type="dxa"/>
          </w:tcPr>
          <w:p w:rsidR="003460AD" w:rsidRPr="00A94659" w:rsidRDefault="003460AD" w:rsidP="005204D9">
            <w:pPr>
              <w:pStyle w:val="TableParagraph"/>
              <w:ind w:right="7"/>
              <w:jc w:val="both"/>
              <w:rPr>
                <w:b/>
              </w:rPr>
            </w:pPr>
            <w:r w:rsidRPr="00A94659">
              <w:rPr>
                <w:b/>
                <w:spacing w:val="-5"/>
                <w:position w:val="1"/>
              </w:rPr>
              <w:t>t</w:t>
            </w:r>
            <w:r w:rsidRPr="00A94659">
              <w:rPr>
                <w:b/>
                <w:spacing w:val="-5"/>
              </w:rPr>
              <w:t>3</w:t>
            </w:r>
          </w:p>
        </w:tc>
        <w:tc>
          <w:tcPr>
            <w:tcW w:w="769" w:type="dxa"/>
          </w:tcPr>
          <w:p w:rsidR="003460AD" w:rsidRPr="00A94659" w:rsidRDefault="003460AD" w:rsidP="005204D9">
            <w:pPr>
              <w:pStyle w:val="TableParagraph"/>
              <w:ind w:left="122"/>
              <w:jc w:val="both"/>
              <w:rPr>
                <w:b/>
              </w:rPr>
            </w:pPr>
            <w:proofErr w:type="spellStart"/>
            <w:r w:rsidRPr="00A94659">
              <w:rPr>
                <w:b/>
              </w:rPr>
              <w:t>S.</w:t>
            </w:r>
            <w:r w:rsidRPr="00A94659">
              <w:rPr>
                <w:b/>
                <w:spacing w:val="-4"/>
              </w:rPr>
              <w:t>Mean</w:t>
            </w:r>
            <w:proofErr w:type="spellEnd"/>
          </w:p>
        </w:tc>
        <w:tc>
          <w:tcPr>
            <w:tcW w:w="810" w:type="dxa"/>
            <w:vMerge/>
            <w:tcBorders>
              <w:top w:val="nil"/>
            </w:tcBorders>
          </w:tcPr>
          <w:p w:rsidR="003460AD" w:rsidRPr="00A94659" w:rsidRDefault="003460AD" w:rsidP="005204D9">
            <w:pPr>
              <w:jc w:val="both"/>
              <w:rPr>
                <w:rFonts w:ascii="Times New Roman" w:hAnsi="Times New Roman" w:cs="Times New Roman"/>
              </w:rPr>
            </w:pPr>
          </w:p>
        </w:tc>
      </w:tr>
      <w:tr w:rsidR="00000AFB" w:rsidRPr="00A94659" w:rsidTr="00000AFB">
        <w:trPr>
          <w:trHeight w:val="230"/>
        </w:trPr>
        <w:tc>
          <w:tcPr>
            <w:tcW w:w="1080" w:type="dxa"/>
          </w:tcPr>
          <w:p w:rsidR="003460AD" w:rsidRPr="00A94659" w:rsidRDefault="003460AD" w:rsidP="005204D9">
            <w:pPr>
              <w:pStyle w:val="TableParagraph"/>
              <w:ind w:left="10" w:right="1"/>
              <w:jc w:val="both"/>
            </w:pPr>
            <w:r w:rsidRPr="00A94659">
              <w:rPr>
                <w:spacing w:val="-5"/>
                <w:position w:val="2"/>
              </w:rPr>
              <w:t>T</w:t>
            </w:r>
            <w:r w:rsidRPr="00A94659">
              <w:rPr>
                <w:spacing w:val="-5"/>
              </w:rPr>
              <w:t>1</w:t>
            </w:r>
          </w:p>
        </w:tc>
        <w:tc>
          <w:tcPr>
            <w:tcW w:w="878" w:type="dxa"/>
          </w:tcPr>
          <w:p w:rsidR="003460AD" w:rsidRPr="00A94659" w:rsidRDefault="003460AD" w:rsidP="005204D9">
            <w:pPr>
              <w:pStyle w:val="TableParagraph"/>
              <w:ind w:right="6"/>
              <w:jc w:val="both"/>
            </w:pPr>
            <w:r w:rsidRPr="00A94659">
              <w:rPr>
                <w:spacing w:val="-2"/>
              </w:rPr>
              <w:t>48.33</w:t>
            </w:r>
          </w:p>
        </w:tc>
        <w:tc>
          <w:tcPr>
            <w:tcW w:w="720" w:type="dxa"/>
          </w:tcPr>
          <w:p w:rsidR="003460AD" w:rsidRPr="00A94659" w:rsidRDefault="003460AD" w:rsidP="005204D9">
            <w:pPr>
              <w:pStyle w:val="TableParagraph"/>
              <w:ind w:right="6"/>
              <w:jc w:val="both"/>
            </w:pPr>
            <w:r w:rsidRPr="00A94659">
              <w:rPr>
                <w:spacing w:val="-2"/>
              </w:rPr>
              <w:t>46.66</w:t>
            </w:r>
          </w:p>
        </w:tc>
        <w:tc>
          <w:tcPr>
            <w:tcW w:w="720" w:type="dxa"/>
            <w:gridSpan w:val="2"/>
          </w:tcPr>
          <w:p w:rsidR="003460AD" w:rsidRPr="00A94659" w:rsidRDefault="003460AD" w:rsidP="005204D9">
            <w:pPr>
              <w:pStyle w:val="TableParagraph"/>
              <w:ind w:left="10"/>
              <w:jc w:val="both"/>
            </w:pPr>
            <w:r w:rsidRPr="00A94659">
              <w:rPr>
                <w:spacing w:val="-5"/>
              </w:rPr>
              <w:t>37</w:t>
            </w:r>
            <w:r w:rsidR="009A548E">
              <w:rPr>
                <w:spacing w:val="-5"/>
              </w:rPr>
              <w:t>.00</w:t>
            </w:r>
          </w:p>
        </w:tc>
        <w:tc>
          <w:tcPr>
            <w:tcW w:w="900" w:type="dxa"/>
            <w:gridSpan w:val="2"/>
          </w:tcPr>
          <w:p w:rsidR="003460AD" w:rsidRPr="00A94659" w:rsidRDefault="003460AD" w:rsidP="005204D9">
            <w:pPr>
              <w:pStyle w:val="TableParagraph"/>
              <w:ind w:right="3"/>
              <w:jc w:val="both"/>
            </w:pPr>
            <w:r w:rsidRPr="00A94659">
              <w:rPr>
                <w:spacing w:val="-5"/>
              </w:rPr>
              <w:t>44</w:t>
            </w:r>
            <w:r w:rsidR="009A548E">
              <w:rPr>
                <w:spacing w:val="-5"/>
              </w:rPr>
              <w:t>.00</w:t>
            </w:r>
          </w:p>
        </w:tc>
        <w:tc>
          <w:tcPr>
            <w:tcW w:w="900" w:type="dxa"/>
          </w:tcPr>
          <w:p w:rsidR="003460AD" w:rsidRPr="00A94659" w:rsidRDefault="003460AD" w:rsidP="005204D9">
            <w:pPr>
              <w:pStyle w:val="TableParagraph"/>
              <w:ind w:left="17" w:right="10"/>
              <w:jc w:val="both"/>
            </w:pPr>
            <w:r w:rsidRPr="00A94659">
              <w:rPr>
                <w:spacing w:val="-5"/>
              </w:rPr>
              <w:t>32</w:t>
            </w:r>
            <w:r w:rsidR="009A548E">
              <w:rPr>
                <w:spacing w:val="-5"/>
              </w:rPr>
              <w:t>.00</w:t>
            </w:r>
          </w:p>
        </w:tc>
        <w:tc>
          <w:tcPr>
            <w:tcW w:w="810" w:type="dxa"/>
          </w:tcPr>
          <w:p w:rsidR="003460AD" w:rsidRPr="00A94659" w:rsidRDefault="003460AD" w:rsidP="005204D9">
            <w:pPr>
              <w:pStyle w:val="TableParagraph"/>
              <w:ind w:right="12"/>
              <w:jc w:val="both"/>
            </w:pPr>
            <w:r w:rsidRPr="00A94659">
              <w:rPr>
                <w:spacing w:val="-2"/>
              </w:rPr>
              <w:t>23.33</w:t>
            </w:r>
          </w:p>
        </w:tc>
        <w:tc>
          <w:tcPr>
            <w:tcW w:w="900" w:type="dxa"/>
          </w:tcPr>
          <w:p w:rsidR="003460AD" w:rsidRPr="00A94659" w:rsidRDefault="003460AD" w:rsidP="005204D9">
            <w:pPr>
              <w:pStyle w:val="TableParagraph"/>
              <w:ind w:right="7"/>
              <w:jc w:val="both"/>
            </w:pPr>
            <w:r w:rsidRPr="00A94659">
              <w:rPr>
                <w:spacing w:val="-2"/>
              </w:rPr>
              <w:t>31.66</w:t>
            </w:r>
          </w:p>
        </w:tc>
        <w:tc>
          <w:tcPr>
            <w:tcW w:w="810" w:type="dxa"/>
          </w:tcPr>
          <w:p w:rsidR="003460AD" w:rsidRPr="00A94659" w:rsidRDefault="003460AD" w:rsidP="005204D9">
            <w:pPr>
              <w:pStyle w:val="TableParagraph"/>
              <w:ind w:right="3"/>
              <w:jc w:val="both"/>
            </w:pPr>
            <w:r w:rsidRPr="00A94659">
              <w:rPr>
                <w:spacing w:val="-5"/>
              </w:rPr>
              <w:t>29</w:t>
            </w:r>
            <w:r w:rsidR="009A548E">
              <w:rPr>
                <w:spacing w:val="-5"/>
              </w:rPr>
              <w:t>.00</w:t>
            </w:r>
          </w:p>
        </w:tc>
        <w:tc>
          <w:tcPr>
            <w:tcW w:w="720" w:type="dxa"/>
          </w:tcPr>
          <w:p w:rsidR="003460AD" w:rsidRPr="00A94659" w:rsidRDefault="003460AD" w:rsidP="005204D9">
            <w:pPr>
              <w:pStyle w:val="TableParagraph"/>
              <w:ind w:right="8"/>
              <w:jc w:val="both"/>
            </w:pPr>
            <w:r w:rsidRPr="00A94659">
              <w:rPr>
                <w:spacing w:val="-2"/>
              </w:rPr>
              <w:t>23.66</w:t>
            </w:r>
          </w:p>
        </w:tc>
        <w:tc>
          <w:tcPr>
            <w:tcW w:w="550" w:type="dxa"/>
          </w:tcPr>
          <w:p w:rsidR="003460AD" w:rsidRPr="00A94659" w:rsidRDefault="003460AD" w:rsidP="005204D9">
            <w:pPr>
              <w:pStyle w:val="TableParagraph"/>
              <w:ind w:left="10" w:right="7"/>
              <w:jc w:val="both"/>
            </w:pPr>
            <w:r w:rsidRPr="00A94659">
              <w:rPr>
                <w:spacing w:val="-2"/>
              </w:rPr>
              <w:t>24.66</w:t>
            </w:r>
          </w:p>
        </w:tc>
        <w:tc>
          <w:tcPr>
            <w:tcW w:w="953" w:type="dxa"/>
          </w:tcPr>
          <w:p w:rsidR="003460AD" w:rsidRPr="00A94659" w:rsidRDefault="003460AD" w:rsidP="005204D9">
            <w:pPr>
              <w:pStyle w:val="TableParagraph"/>
              <w:ind w:right="10"/>
              <w:jc w:val="both"/>
            </w:pPr>
            <w:r w:rsidRPr="00A94659">
              <w:rPr>
                <w:spacing w:val="-2"/>
              </w:rPr>
              <w:t>27.33</w:t>
            </w:r>
          </w:p>
        </w:tc>
        <w:tc>
          <w:tcPr>
            <w:tcW w:w="769" w:type="dxa"/>
          </w:tcPr>
          <w:p w:rsidR="003460AD" w:rsidRPr="00A94659" w:rsidRDefault="003460AD" w:rsidP="005204D9">
            <w:pPr>
              <w:pStyle w:val="TableParagraph"/>
              <w:ind w:right="10"/>
              <w:jc w:val="both"/>
            </w:pPr>
            <w:r w:rsidRPr="00A94659">
              <w:rPr>
                <w:spacing w:val="-2"/>
              </w:rPr>
              <w:t>25.22</w:t>
            </w:r>
          </w:p>
        </w:tc>
        <w:tc>
          <w:tcPr>
            <w:tcW w:w="810" w:type="dxa"/>
          </w:tcPr>
          <w:p w:rsidR="003460AD" w:rsidRPr="00A94659" w:rsidRDefault="003460AD" w:rsidP="005204D9">
            <w:pPr>
              <w:pStyle w:val="TableParagraph"/>
              <w:ind w:right="9"/>
              <w:jc w:val="both"/>
            </w:pPr>
            <w:r w:rsidRPr="00A94659">
              <w:rPr>
                <w:spacing w:val="-4"/>
              </w:rPr>
              <w:t>33.5</w:t>
            </w:r>
            <w:r w:rsidR="009A548E">
              <w:rPr>
                <w:spacing w:val="-4"/>
              </w:rPr>
              <w:t>0</w:t>
            </w:r>
          </w:p>
        </w:tc>
      </w:tr>
      <w:tr w:rsidR="00000AFB" w:rsidRPr="00A94659" w:rsidTr="00000AFB">
        <w:trPr>
          <w:trHeight w:val="230"/>
        </w:trPr>
        <w:tc>
          <w:tcPr>
            <w:tcW w:w="1080" w:type="dxa"/>
          </w:tcPr>
          <w:p w:rsidR="003460AD" w:rsidRPr="00A94659" w:rsidRDefault="003460AD" w:rsidP="005204D9">
            <w:pPr>
              <w:pStyle w:val="TableParagraph"/>
              <w:ind w:left="10" w:right="1"/>
              <w:jc w:val="both"/>
            </w:pPr>
            <w:r w:rsidRPr="00A94659">
              <w:rPr>
                <w:spacing w:val="-5"/>
                <w:position w:val="2"/>
              </w:rPr>
              <w:t>T</w:t>
            </w:r>
            <w:r w:rsidRPr="00A94659">
              <w:rPr>
                <w:spacing w:val="-5"/>
              </w:rPr>
              <w:t>2</w:t>
            </w:r>
          </w:p>
        </w:tc>
        <w:tc>
          <w:tcPr>
            <w:tcW w:w="878" w:type="dxa"/>
          </w:tcPr>
          <w:p w:rsidR="003460AD" w:rsidRPr="00A94659" w:rsidRDefault="003460AD" w:rsidP="005204D9">
            <w:pPr>
              <w:pStyle w:val="TableParagraph"/>
              <w:ind w:right="6"/>
              <w:jc w:val="both"/>
            </w:pPr>
            <w:r w:rsidRPr="00A94659">
              <w:rPr>
                <w:spacing w:val="-2"/>
              </w:rPr>
              <w:t>33.66</w:t>
            </w:r>
          </w:p>
        </w:tc>
        <w:tc>
          <w:tcPr>
            <w:tcW w:w="720" w:type="dxa"/>
          </w:tcPr>
          <w:p w:rsidR="003460AD" w:rsidRPr="00A94659" w:rsidRDefault="003460AD" w:rsidP="005204D9">
            <w:pPr>
              <w:pStyle w:val="TableParagraph"/>
              <w:ind w:right="6"/>
              <w:jc w:val="both"/>
            </w:pPr>
            <w:r w:rsidRPr="00A94659">
              <w:rPr>
                <w:spacing w:val="-2"/>
              </w:rPr>
              <w:t>36.66</w:t>
            </w:r>
          </w:p>
        </w:tc>
        <w:tc>
          <w:tcPr>
            <w:tcW w:w="720" w:type="dxa"/>
            <w:gridSpan w:val="2"/>
          </w:tcPr>
          <w:p w:rsidR="003460AD" w:rsidRPr="00A94659" w:rsidRDefault="003460AD" w:rsidP="005204D9">
            <w:pPr>
              <w:pStyle w:val="TableParagraph"/>
              <w:ind w:left="10"/>
              <w:jc w:val="both"/>
            </w:pPr>
            <w:r w:rsidRPr="00A94659">
              <w:rPr>
                <w:spacing w:val="-5"/>
              </w:rPr>
              <w:t>30</w:t>
            </w:r>
            <w:r w:rsidR="009A548E">
              <w:rPr>
                <w:spacing w:val="-5"/>
              </w:rPr>
              <w:t>.00</w:t>
            </w:r>
          </w:p>
        </w:tc>
        <w:tc>
          <w:tcPr>
            <w:tcW w:w="900" w:type="dxa"/>
            <w:gridSpan w:val="2"/>
          </w:tcPr>
          <w:p w:rsidR="003460AD" w:rsidRPr="00A94659" w:rsidRDefault="003460AD" w:rsidP="005204D9">
            <w:pPr>
              <w:pStyle w:val="TableParagraph"/>
              <w:ind w:right="8"/>
              <w:jc w:val="both"/>
            </w:pPr>
            <w:r w:rsidRPr="00A94659">
              <w:rPr>
                <w:spacing w:val="-2"/>
              </w:rPr>
              <w:t>33.44</w:t>
            </w:r>
          </w:p>
        </w:tc>
        <w:tc>
          <w:tcPr>
            <w:tcW w:w="900" w:type="dxa"/>
          </w:tcPr>
          <w:p w:rsidR="003460AD" w:rsidRPr="00A94659" w:rsidRDefault="003460AD" w:rsidP="005204D9">
            <w:pPr>
              <w:pStyle w:val="TableParagraph"/>
              <w:ind w:left="17" w:right="15"/>
              <w:jc w:val="both"/>
            </w:pPr>
            <w:r w:rsidRPr="00A94659">
              <w:rPr>
                <w:spacing w:val="-2"/>
              </w:rPr>
              <w:t>25.33</w:t>
            </w:r>
          </w:p>
        </w:tc>
        <w:tc>
          <w:tcPr>
            <w:tcW w:w="810" w:type="dxa"/>
          </w:tcPr>
          <w:p w:rsidR="003460AD" w:rsidRPr="00A94659" w:rsidRDefault="003460AD" w:rsidP="005204D9">
            <w:pPr>
              <w:pStyle w:val="TableParagraph"/>
              <w:ind w:right="12"/>
              <w:jc w:val="both"/>
            </w:pPr>
            <w:r w:rsidRPr="00A94659">
              <w:rPr>
                <w:spacing w:val="-2"/>
              </w:rPr>
              <w:t>18.33</w:t>
            </w:r>
          </w:p>
        </w:tc>
        <w:tc>
          <w:tcPr>
            <w:tcW w:w="900" w:type="dxa"/>
          </w:tcPr>
          <w:p w:rsidR="003460AD" w:rsidRPr="00A94659" w:rsidRDefault="003460AD" w:rsidP="005204D9">
            <w:pPr>
              <w:pStyle w:val="TableParagraph"/>
              <w:ind w:right="7"/>
              <w:jc w:val="both"/>
            </w:pPr>
            <w:r w:rsidRPr="00A94659">
              <w:rPr>
                <w:spacing w:val="-2"/>
              </w:rPr>
              <w:t>22.66</w:t>
            </w:r>
          </w:p>
        </w:tc>
        <w:tc>
          <w:tcPr>
            <w:tcW w:w="810" w:type="dxa"/>
          </w:tcPr>
          <w:p w:rsidR="003460AD" w:rsidRPr="00A94659" w:rsidRDefault="003460AD" w:rsidP="005204D9">
            <w:pPr>
              <w:pStyle w:val="TableParagraph"/>
              <w:ind w:right="8"/>
              <w:jc w:val="both"/>
            </w:pPr>
            <w:r w:rsidRPr="00A94659">
              <w:rPr>
                <w:spacing w:val="-2"/>
              </w:rPr>
              <w:t>22.11</w:t>
            </w:r>
          </w:p>
        </w:tc>
        <w:tc>
          <w:tcPr>
            <w:tcW w:w="720" w:type="dxa"/>
          </w:tcPr>
          <w:p w:rsidR="003460AD" w:rsidRPr="00A94659" w:rsidRDefault="003460AD" w:rsidP="005204D9">
            <w:pPr>
              <w:pStyle w:val="TableParagraph"/>
              <w:ind w:right="8"/>
              <w:jc w:val="both"/>
            </w:pPr>
            <w:r w:rsidRPr="00A94659">
              <w:rPr>
                <w:spacing w:val="-2"/>
              </w:rPr>
              <w:t>17.33</w:t>
            </w:r>
          </w:p>
        </w:tc>
        <w:tc>
          <w:tcPr>
            <w:tcW w:w="550" w:type="dxa"/>
          </w:tcPr>
          <w:p w:rsidR="003460AD" w:rsidRPr="00A94659" w:rsidRDefault="003460AD" w:rsidP="005204D9">
            <w:pPr>
              <w:pStyle w:val="TableParagraph"/>
              <w:ind w:left="10" w:right="7"/>
              <w:jc w:val="both"/>
            </w:pPr>
            <w:r w:rsidRPr="00A94659">
              <w:rPr>
                <w:spacing w:val="-2"/>
              </w:rPr>
              <w:t>15.33</w:t>
            </w:r>
          </w:p>
        </w:tc>
        <w:tc>
          <w:tcPr>
            <w:tcW w:w="953" w:type="dxa"/>
          </w:tcPr>
          <w:p w:rsidR="003460AD" w:rsidRPr="00A94659" w:rsidRDefault="003460AD" w:rsidP="005204D9">
            <w:pPr>
              <w:pStyle w:val="TableParagraph"/>
              <w:ind w:right="10"/>
              <w:jc w:val="both"/>
            </w:pPr>
            <w:r w:rsidRPr="00A94659">
              <w:rPr>
                <w:spacing w:val="-2"/>
              </w:rPr>
              <w:t>18.33</w:t>
            </w:r>
          </w:p>
        </w:tc>
        <w:tc>
          <w:tcPr>
            <w:tcW w:w="769" w:type="dxa"/>
          </w:tcPr>
          <w:p w:rsidR="003460AD" w:rsidRPr="00A94659" w:rsidRDefault="003460AD" w:rsidP="005204D9">
            <w:pPr>
              <w:pStyle w:val="TableParagraph"/>
              <w:ind w:right="5"/>
              <w:jc w:val="both"/>
            </w:pPr>
            <w:r w:rsidRPr="00A94659">
              <w:rPr>
                <w:spacing w:val="-5"/>
              </w:rPr>
              <w:t>17</w:t>
            </w:r>
            <w:r w:rsidR="009A548E">
              <w:rPr>
                <w:spacing w:val="-5"/>
              </w:rPr>
              <w:t>.00</w:t>
            </w:r>
          </w:p>
        </w:tc>
        <w:tc>
          <w:tcPr>
            <w:tcW w:w="810" w:type="dxa"/>
          </w:tcPr>
          <w:p w:rsidR="003460AD" w:rsidRPr="00A94659" w:rsidRDefault="003460AD" w:rsidP="005204D9">
            <w:pPr>
              <w:pStyle w:val="TableParagraph"/>
              <w:ind w:right="10"/>
              <w:jc w:val="both"/>
            </w:pPr>
            <w:r w:rsidRPr="00A94659">
              <w:rPr>
                <w:spacing w:val="-2"/>
              </w:rPr>
              <w:t>24.70</w:t>
            </w:r>
          </w:p>
        </w:tc>
      </w:tr>
      <w:tr w:rsidR="00000AFB" w:rsidRPr="00A94659" w:rsidTr="00000AFB">
        <w:trPr>
          <w:trHeight w:val="230"/>
        </w:trPr>
        <w:tc>
          <w:tcPr>
            <w:tcW w:w="1080" w:type="dxa"/>
          </w:tcPr>
          <w:p w:rsidR="003460AD" w:rsidRPr="00A94659" w:rsidRDefault="003460AD" w:rsidP="005204D9">
            <w:pPr>
              <w:pStyle w:val="TableParagraph"/>
              <w:ind w:left="10" w:right="1"/>
              <w:jc w:val="both"/>
            </w:pPr>
            <w:r w:rsidRPr="00A94659">
              <w:rPr>
                <w:spacing w:val="-5"/>
                <w:position w:val="2"/>
              </w:rPr>
              <w:t>T</w:t>
            </w:r>
            <w:r w:rsidRPr="00A94659">
              <w:rPr>
                <w:spacing w:val="-5"/>
              </w:rPr>
              <w:t>3</w:t>
            </w:r>
          </w:p>
        </w:tc>
        <w:tc>
          <w:tcPr>
            <w:tcW w:w="878" w:type="dxa"/>
          </w:tcPr>
          <w:p w:rsidR="003460AD" w:rsidRPr="00A94659" w:rsidRDefault="003460AD" w:rsidP="005204D9">
            <w:pPr>
              <w:pStyle w:val="TableParagraph"/>
              <w:ind w:right="6"/>
              <w:jc w:val="both"/>
            </w:pPr>
            <w:r w:rsidRPr="00A94659">
              <w:rPr>
                <w:spacing w:val="-2"/>
              </w:rPr>
              <w:t>44.33</w:t>
            </w:r>
          </w:p>
        </w:tc>
        <w:tc>
          <w:tcPr>
            <w:tcW w:w="720" w:type="dxa"/>
          </w:tcPr>
          <w:p w:rsidR="003460AD" w:rsidRPr="00A94659" w:rsidRDefault="003460AD" w:rsidP="005204D9">
            <w:pPr>
              <w:pStyle w:val="TableParagraph"/>
              <w:ind w:right="6"/>
              <w:jc w:val="both"/>
            </w:pPr>
            <w:r w:rsidRPr="00A94659">
              <w:rPr>
                <w:spacing w:val="-2"/>
              </w:rPr>
              <w:t>50.33</w:t>
            </w:r>
          </w:p>
        </w:tc>
        <w:tc>
          <w:tcPr>
            <w:tcW w:w="720" w:type="dxa"/>
            <w:gridSpan w:val="2"/>
          </w:tcPr>
          <w:p w:rsidR="003460AD" w:rsidRPr="00A94659" w:rsidRDefault="003460AD" w:rsidP="005204D9">
            <w:pPr>
              <w:pStyle w:val="TableParagraph"/>
              <w:ind w:left="10"/>
              <w:jc w:val="both"/>
            </w:pPr>
            <w:r w:rsidRPr="00A94659">
              <w:rPr>
                <w:spacing w:val="-5"/>
              </w:rPr>
              <w:t>33</w:t>
            </w:r>
            <w:r w:rsidR="009A548E">
              <w:rPr>
                <w:spacing w:val="-5"/>
              </w:rPr>
              <w:t>.00</w:t>
            </w:r>
          </w:p>
        </w:tc>
        <w:tc>
          <w:tcPr>
            <w:tcW w:w="900" w:type="dxa"/>
            <w:gridSpan w:val="2"/>
          </w:tcPr>
          <w:p w:rsidR="003460AD" w:rsidRPr="00A94659" w:rsidRDefault="003460AD" w:rsidP="005204D9">
            <w:pPr>
              <w:pStyle w:val="TableParagraph"/>
              <w:ind w:right="8"/>
              <w:jc w:val="both"/>
            </w:pPr>
            <w:r w:rsidRPr="00A94659">
              <w:rPr>
                <w:spacing w:val="-2"/>
              </w:rPr>
              <w:t>42.55</w:t>
            </w:r>
          </w:p>
        </w:tc>
        <w:tc>
          <w:tcPr>
            <w:tcW w:w="900" w:type="dxa"/>
          </w:tcPr>
          <w:p w:rsidR="003460AD" w:rsidRPr="00A94659" w:rsidRDefault="003460AD" w:rsidP="005204D9">
            <w:pPr>
              <w:pStyle w:val="TableParagraph"/>
              <w:ind w:left="17" w:right="15"/>
              <w:jc w:val="both"/>
            </w:pPr>
            <w:r w:rsidRPr="00A94659">
              <w:rPr>
                <w:spacing w:val="-2"/>
              </w:rPr>
              <w:t>36.66</w:t>
            </w:r>
          </w:p>
        </w:tc>
        <w:tc>
          <w:tcPr>
            <w:tcW w:w="810" w:type="dxa"/>
          </w:tcPr>
          <w:p w:rsidR="003460AD" w:rsidRPr="00A94659" w:rsidRDefault="003460AD" w:rsidP="005204D9">
            <w:pPr>
              <w:pStyle w:val="TableParagraph"/>
              <w:ind w:right="12"/>
              <w:jc w:val="both"/>
            </w:pPr>
            <w:r w:rsidRPr="00A94659">
              <w:rPr>
                <w:spacing w:val="-2"/>
              </w:rPr>
              <w:t>28.66</w:t>
            </w:r>
          </w:p>
        </w:tc>
        <w:tc>
          <w:tcPr>
            <w:tcW w:w="900" w:type="dxa"/>
          </w:tcPr>
          <w:p w:rsidR="003460AD" w:rsidRPr="00A94659" w:rsidRDefault="003460AD" w:rsidP="005204D9">
            <w:pPr>
              <w:pStyle w:val="TableParagraph"/>
              <w:ind w:right="3"/>
              <w:jc w:val="both"/>
            </w:pPr>
            <w:r w:rsidRPr="00A94659">
              <w:rPr>
                <w:spacing w:val="-5"/>
              </w:rPr>
              <w:t>30</w:t>
            </w:r>
            <w:r w:rsidR="009A548E">
              <w:rPr>
                <w:spacing w:val="-5"/>
              </w:rPr>
              <w:t>.00</w:t>
            </w:r>
          </w:p>
        </w:tc>
        <w:tc>
          <w:tcPr>
            <w:tcW w:w="810" w:type="dxa"/>
          </w:tcPr>
          <w:p w:rsidR="003460AD" w:rsidRPr="00A94659" w:rsidRDefault="003460AD" w:rsidP="005204D9">
            <w:pPr>
              <w:pStyle w:val="TableParagraph"/>
              <w:ind w:right="8"/>
              <w:jc w:val="both"/>
            </w:pPr>
            <w:r w:rsidRPr="00A94659">
              <w:rPr>
                <w:spacing w:val="-2"/>
              </w:rPr>
              <w:t>31.77</w:t>
            </w:r>
          </w:p>
        </w:tc>
        <w:tc>
          <w:tcPr>
            <w:tcW w:w="720" w:type="dxa"/>
          </w:tcPr>
          <w:p w:rsidR="003460AD" w:rsidRPr="00A94659" w:rsidRDefault="003460AD" w:rsidP="005204D9">
            <w:pPr>
              <w:pStyle w:val="TableParagraph"/>
              <w:ind w:right="8"/>
              <w:jc w:val="both"/>
            </w:pPr>
            <w:r w:rsidRPr="00A94659">
              <w:rPr>
                <w:spacing w:val="-2"/>
              </w:rPr>
              <w:t>27.33</w:t>
            </w:r>
          </w:p>
        </w:tc>
        <w:tc>
          <w:tcPr>
            <w:tcW w:w="550" w:type="dxa"/>
          </w:tcPr>
          <w:p w:rsidR="003460AD" w:rsidRPr="00A94659" w:rsidRDefault="003460AD" w:rsidP="005204D9">
            <w:pPr>
              <w:pStyle w:val="TableParagraph"/>
              <w:ind w:left="10" w:right="3"/>
              <w:jc w:val="both"/>
            </w:pPr>
            <w:r w:rsidRPr="00A94659">
              <w:rPr>
                <w:spacing w:val="-5"/>
              </w:rPr>
              <w:t>24</w:t>
            </w:r>
            <w:r w:rsidR="009A548E">
              <w:rPr>
                <w:spacing w:val="-5"/>
              </w:rPr>
              <w:t>.00</w:t>
            </w:r>
          </w:p>
        </w:tc>
        <w:tc>
          <w:tcPr>
            <w:tcW w:w="953" w:type="dxa"/>
          </w:tcPr>
          <w:p w:rsidR="003460AD" w:rsidRPr="00A94659" w:rsidRDefault="003460AD" w:rsidP="005204D9">
            <w:pPr>
              <w:pStyle w:val="TableParagraph"/>
              <w:ind w:right="10"/>
              <w:jc w:val="both"/>
            </w:pPr>
            <w:r w:rsidRPr="00A94659">
              <w:rPr>
                <w:spacing w:val="-2"/>
              </w:rPr>
              <w:t>25.66</w:t>
            </w:r>
          </w:p>
        </w:tc>
        <w:tc>
          <w:tcPr>
            <w:tcW w:w="769" w:type="dxa"/>
          </w:tcPr>
          <w:p w:rsidR="003460AD" w:rsidRPr="00A94659" w:rsidRDefault="003460AD" w:rsidP="005204D9">
            <w:pPr>
              <w:pStyle w:val="TableParagraph"/>
              <w:ind w:right="10"/>
              <w:jc w:val="both"/>
            </w:pPr>
            <w:r w:rsidRPr="00A94659">
              <w:rPr>
                <w:spacing w:val="-2"/>
              </w:rPr>
              <w:t>25.66</w:t>
            </w:r>
          </w:p>
        </w:tc>
        <w:tc>
          <w:tcPr>
            <w:tcW w:w="810" w:type="dxa"/>
          </w:tcPr>
          <w:p w:rsidR="003460AD" w:rsidRPr="00A94659" w:rsidRDefault="003460AD" w:rsidP="005204D9">
            <w:pPr>
              <w:pStyle w:val="TableParagraph"/>
              <w:ind w:right="10"/>
              <w:jc w:val="both"/>
              <w:rPr>
                <w:b/>
              </w:rPr>
            </w:pPr>
            <w:r w:rsidRPr="00A94659">
              <w:rPr>
                <w:b/>
                <w:spacing w:val="-2"/>
              </w:rPr>
              <w:t>35.27</w:t>
            </w:r>
          </w:p>
        </w:tc>
      </w:tr>
      <w:tr w:rsidR="00000AFB" w:rsidRPr="00A94659" w:rsidTr="00000AFB">
        <w:trPr>
          <w:trHeight w:val="230"/>
        </w:trPr>
        <w:tc>
          <w:tcPr>
            <w:tcW w:w="1080" w:type="dxa"/>
          </w:tcPr>
          <w:p w:rsidR="003460AD" w:rsidRPr="00A94659" w:rsidRDefault="003460AD" w:rsidP="005204D9">
            <w:pPr>
              <w:pStyle w:val="TableParagraph"/>
              <w:ind w:left="10" w:right="1"/>
              <w:jc w:val="both"/>
            </w:pPr>
            <w:r w:rsidRPr="00A94659">
              <w:rPr>
                <w:spacing w:val="-5"/>
                <w:position w:val="2"/>
              </w:rPr>
              <w:t>T</w:t>
            </w:r>
            <w:r w:rsidRPr="00A94659">
              <w:rPr>
                <w:spacing w:val="-5"/>
              </w:rPr>
              <w:t>4</w:t>
            </w:r>
          </w:p>
        </w:tc>
        <w:tc>
          <w:tcPr>
            <w:tcW w:w="878" w:type="dxa"/>
          </w:tcPr>
          <w:p w:rsidR="003460AD" w:rsidRPr="00A94659" w:rsidRDefault="003460AD" w:rsidP="005204D9">
            <w:pPr>
              <w:pStyle w:val="TableParagraph"/>
              <w:ind w:right="1"/>
              <w:jc w:val="both"/>
            </w:pPr>
            <w:r w:rsidRPr="00A94659">
              <w:rPr>
                <w:spacing w:val="-5"/>
              </w:rPr>
              <w:t>38</w:t>
            </w:r>
            <w:r w:rsidR="009A548E">
              <w:rPr>
                <w:spacing w:val="-5"/>
              </w:rPr>
              <w:t>.00</w:t>
            </w:r>
          </w:p>
        </w:tc>
        <w:tc>
          <w:tcPr>
            <w:tcW w:w="720" w:type="dxa"/>
          </w:tcPr>
          <w:p w:rsidR="003460AD" w:rsidRPr="00A94659" w:rsidRDefault="003460AD" w:rsidP="005204D9">
            <w:pPr>
              <w:pStyle w:val="TableParagraph"/>
              <w:ind w:right="6"/>
              <w:jc w:val="both"/>
            </w:pPr>
            <w:r w:rsidRPr="00A94659">
              <w:rPr>
                <w:spacing w:val="-2"/>
              </w:rPr>
              <w:t>36.66</w:t>
            </w:r>
          </w:p>
        </w:tc>
        <w:tc>
          <w:tcPr>
            <w:tcW w:w="720" w:type="dxa"/>
            <w:gridSpan w:val="2"/>
          </w:tcPr>
          <w:p w:rsidR="003460AD" w:rsidRPr="00A94659" w:rsidRDefault="003460AD" w:rsidP="005204D9">
            <w:pPr>
              <w:pStyle w:val="TableParagraph"/>
              <w:ind w:left="10" w:right="4"/>
              <w:jc w:val="both"/>
            </w:pPr>
            <w:r w:rsidRPr="00A94659">
              <w:rPr>
                <w:spacing w:val="-2"/>
              </w:rPr>
              <w:t>33.66</w:t>
            </w:r>
          </w:p>
        </w:tc>
        <w:tc>
          <w:tcPr>
            <w:tcW w:w="900" w:type="dxa"/>
            <w:gridSpan w:val="2"/>
          </w:tcPr>
          <w:p w:rsidR="003460AD" w:rsidRPr="00A94659" w:rsidRDefault="003460AD" w:rsidP="005204D9">
            <w:pPr>
              <w:pStyle w:val="TableParagraph"/>
              <w:ind w:right="8"/>
              <w:jc w:val="both"/>
            </w:pPr>
            <w:r w:rsidRPr="00A94659">
              <w:rPr>
                <w:spacing w:val="-2"/>
              </w:rPr>
              <w:t>36.11</w:t>
            </w:r>
          </w:p>
        </w:tc>
        <w:tc>
          <w:tcPr>
            <w:tcW w:w="900" w:type="dxa"/>
          </w:tcPr>
          <w:p w:rsidR="003460AD" w:rsidRPr="00A94659" w:rsidRDefault="003460AD" w:rsidP="005204D9">
            <w:pPr>
              <w:pStyle w:val="TableParagraph"/>
              <w:ind w:left="17" w:right="15"/>
              <w:jc w:val="both"/>
            </w:pPr>
            <w:r w:rsidRPr="00A94659">
              <w:rPr>
                <w:spacing w:val="-2"/>
              </w:rPr>
              <w:t>21.33</w:t>
            </w:r>
          </w:p>
        </w:tc>
        <w:tc>
          <w:tcPr>
            <w:tcW w:w="810" w:type="dxa"/>
          </w:tcPr>
          <w:p w:rsidR="003460AD" w:rsidRPr="00A94659" w:rsidRDefault="003460AD" w:rsidP="005204D9">
            <w:pPr>
              <w:pStyle w:val="TableParagraph"/>
              <w:ind w:right="12"/>
              <w:jc w:val="both"/>
            </w:pPr>
            <w:r w:rsidRPr="00A94659">
              <w:rPr>
                <w:spacing w:val="-2"/>
              </w:rPr>
              <w:t>18.33</w:t>
            </w:r>
          </w:p>
        </w:tc>
        <w:tc>
          <w:tcPr>
            <w:tcW w:w="900" w:type="dxa"/>
          </w:tcPr>
          <w:p w:rsidR="003460AD" w:rsidRPr="00A94659" w:rsidRDefault="003460AD" w:rsidP="005204D9">
            <w:pPr>
              <w:pStyle w:val="TableParagraph"/>
              <w:ind w:right="7"/>
              <w:jc w:val="both"/>
            </w:pPr>
            <w:r w:rsidRPr="00A94659">
              <w:rPr>
                <w:spacing w:val="-2"/>
              </w:rPr>
              <w:t>20.33</w:t>
            </w:r>
          </w:p>
        </w:tc>
        <w:tc>
          <w:tcPr>
            <w:tcW w:w="810" w:type="dxa"/>
          </w:tcPr>
          <w:p w:rsidR="003460AD" w:rsidRPr="00A94659" w:rsidRDefault="003460AD" w:rsidP="005204D9">
            <w:pPr>
              <w:pStyle w:val="TableParagraph"/>
              <w:ind w:right="3"/>
              <w:jc w:val="both"/>
            </w:pPr>
            <w:r w:rsidRPr="00A94659">
              <w:rPr>
                <w:spacing w:val="-5"/>
              </w:rPr>
              <w:t>20</w:t>
            </w:r>
            <w:r w:rsidR="009A548E">
              <w:rPr>
                <w:spacing w:val="-5"/>
              </w:rPr>
              <w:t>.00</w:t>
            </w:r>
          </w:p>
        </w:tc>
        <w:tc>
          <w:tcPr>
            <w:tcW w:w="720" w:type="dxa"/>
          </w:tcPr>
          <w:p w:rsidR="003460AD" w:rsidRPr="00A94659" w:rsidRDefault="003460AD" w:rsidP="005204D9">
            <w:pPr>
              <w:pStyle w:val="TableParagraph"/>
              <w:ind w:right="8"/>
              <w:jc w:val="both"/>
            </w:pPr>
            <w:r w:rsidRPr="00A94659">
              <w:rPr>
                <w:spacing w:val="-2"/>
              </w:rPr>
              <w:t>20.66</w:t>
            </w:r>
          </w:p>
        </w:tc>
        <w:tc>
          <w:tcPr>
            <w:tcW w:w="550" w:type="dxa"/>
          </w:tcPr>
          <w:p w:rsidR="003460AD" w:rsidRPr="00A94659" w:rsidRDefault="003460AD" w:rsidP="005204D9">
            <w:pPr>
              <w:pStyle w:val="TableParagraph"/>
              <w:ind w:left="10" w:right="7"/>
              <w:jc w:val="both"/>
            </w:pPr>
            <w:r w:rsidRPr="00A94659">
              <w:rPr>
                <w:spacing w:val="-2"/>
              </w:rPr>
              <w:t>16.66</w:t>
            </w:r>
          </w:p>
        </w:tc>
        <w:tc>
          <w:tcPr>
            <w:tcW w:w="953" w:type="dxa"/>
          </w:tcPr>
          <w:p w:rsidR="003460AD" w:rsidRPr="00A94659" w:rsidRDefault="003460AD" w:rsidP="005204D9">
            <w:pPr>
              <w:pStyle w:val="TableParagraph"/>
              <w:ind w:right="10"/>
              <w:jc w:val="both"/>
            </w:pPr>
            <w:r w:rsidRPr="00A94659">
              <w:rPr>
                <w:spacing w:val="-2"/>
              </w:rPr>
              <w:t>13.33</w:t>
            </w:r>
          </w:p>
        </w:tc>
        <w:tc>
          <w:tcPr>
            <w:tcW w:w="769" w:type="dxa"/>
          </w:tcPr>
          <w:p w:rsidR="003460AD" w:rsidRPr="00A94659" w:rsidRDefault="003460AD" w:rsidP="005204D9">
            <w:pPr>
              <w:pStyle w:val="TableParagraph"/>
              <w:ind w:right="10"/>
              <w:jc w:val="both"/>
            </w:pPr>
            <w:r w:rsidRPr="00A94659">
              <w:rPr>
                <w:spacing w:val="-2"/>
              </w:rPr>
              <w:t>16.88</w:t>
            </w:r>
          </w:p>
        </w:tc>
        <w:tc>
          <w:tcPr>
            <w:tcW w:w="810" w:type="dxa"/>
          </w:tcPr>
          <w:p w:rsidR="003460AD" w:rsidRPr="00A94659" w:rsidRDefault="003460AD" w:rsidP="005204D9">
            <w:pPr>
              <w:pStyle w:val="TableParagraph"/>
              <w:ind w:right="10"/>
              <w:jc w:val="both"/>
            </w:pPr>
            <w:r w:rsidRPr="00A94659">
              <w:rPr>
                <w:spacing w:val="-2"/>
              </w:rPr>
              <w:t>26.46</w:t>
            </w:r>
          </w:p>
        </w:tc>
      </w:tr>
      <w:tr w:rsidR="00000AFB" w:rsidRPr="00A94659" w:rsidTr="00000AFB">
        <w:trPr>
          <w:trHeight w:val="229"/>
        </w:trPr>
        <w:tc>
          <w:tcPr>
            <w:tcW w:w="1080" w:type="dxa"/>
          </w:tcPr>
          <w:p w:rsidR="003460AD" w:rsidRPr="00A94659" w:rsidRDefault="003460AD" w:rsidP="005204D9">
            <w:pPr>
              <w:pStyle w:val="TableParagraph"/>
              <w:ind w:left="10" w:right="1"/>
              <w:jc w:val="both"/>
            </w:pPr>
            <w:r w:rsidRPr="00A94659">
              <w:rPr>
                <w:spacing w:val="-5"/>
                <w:position w:val="2"/>
              </w:rPr>
              <w:t>T</w:t>
            </w:r>
            <w:r w:rsidRPr="00A94659">
              <w:rPr>
                <w:spacing w:val="-5"/>
              </w:rPr>
              <w:t>5</w:t>
            </w:r>
          </w:p>
        </w:tc>
        <w:tc>
          <w:tcPr>
            <w:tcW w:w="878" w:type="dxa"/>
          </w:tcPr>
          <w:p w:rsidR="003460AD" w:rsidRPr="00A94659" w:rsidRDefault="003460AD" w:rsidP="005204D9">
            <w:pPr>
              <w:pStyle w:val="TableParagraph"/>
              <w:ind w:right="6"/>
              <w:jc w:val="both"/>
            </w:pPr>
            <w:r w:rsidRPr="00A94659">
              <w:rPr>
                <w:spacing w:val="-2"/>
              </w:rPr>
              <w:t>37.33</w:t>
            </w:r>
          </w:p>
        </w:tc>
        <w:tc>
          <w:tcPr>
            <w:tcW w:w="720" w:type="dxa"/>
          </w:tcPr>
          <w:p w:rsidR="003460AD" w:rsidRPr="00A94659" w:rsidRDefault="003460AD" w:rsidP="005204D9">
            <w:pPr>
              <w:pStyle w:val="TableParagraph"/>
              <w:ind w:right="6"/>
              <w:jc w:val="both"/>
            </w:pPr>
            <w:r w:rsidRPr="00A94659">
              <w:rPr>
                <w:spacing w:val="-2"/>
              </w:rPr>
              <w:t>35.66</w:t>
            </w:r>
          </w:p>
        </w:tc>
        <w:tc>
          <w:tcPr>
            <w:tcW w:w="720" w:type="dxa"/>
            <w:gridSpan w:val="2"/>
          </w:tcPr>
          <w:p w:rsidR="003460AD" w:rsidRPr="00A94659" w:rsidRDefault="003460AD" w:rsidP="005204D9">
            <w:pPr>
              <w:pStyle w:val="TableParagraph"/>
              <w:ind w:left="10" w:right="4"/>
              <w:jc w:val="both"/>
            </w:pPr>
            <w:r w:rsidRPr="00A94659">
              <w:rPr>
                <w:spacing w:val="-2"/>
              </w:rPr>
              <w:t>26.66</w:t>
            </w:r>
          </w:p>
        </w:tc>
        <w:tc>
          <w:tcPr>
            <w:tcW w:w="900" w:type="dxa"/>
            <w:gridSpan w:val="2"/>
          </w:tcPr>
          <w:p w:rsidR="003460AD" w:rsidRPr="00A94659" w:rsidRDefault="003460AD" w:rsidP="005204D9">
            <w:pPr>
              <w:pStyle w:val="TableParagraph"/>
              <w:ind w:right="8"/>
              <w:jc w:val="both"/>
            </w:pPr>
            <w:r w:rsidRPr="00A94659">
              <w:rPr>
                <w:spacing w:val="-2"/>
              </w:rPr>
              <w:t>33.22</w:t>
            </w:r>
          </w:p>
        </w:tc>
        <w:tc>
          <w:tcPr>
            <w:tcW w:w="900" w:type="dxa"/>
          </w:tcPr>
          <w:p w:rsidR="003460AD" w:rsidRPr="00A94659" w:rsidRDefault="003460AD" w:rsidP="005204D9">
            <w:pPr>
              <w:pStyle w:val="TableParagraph"/>
              <w:ind w:left="17" w:right="15"/>
              <w:jc w:val="both"/>
            </w:pPr>
            <w:r w:rsidRPr="00A94659">
              <w:rPr>
                <w:spacing w:val="-2"/>
              </w:rPr>
              <w:t>29.33</w:t>
            </w:r>
          </w:p>
        </w:tc>
        <w:tc>
          <w:tcPr>
            <w:tcW w:w="810" w:type="dxa"/>
          </w:tcPr>
          <w:p w:rsidR="003460AD" w:rsidRPr="00A94659" w:rsidRDefault="003460AD" w:rsidP="005204D9">
            <w:pPr>
              <w:pStyle w:val="TableParagraph"/>
              <w:ind w:right="8"/>
              <w:jc w:val="both"/>
            </w:pPr>
            <w:r w:rsidRPr="00A94659">
              <w:rPr>
                <w:spacing w:val="-5"/>
              </w:rPr>
              <w:t>28</w:t>
            </w:r>
            <w:r w:rsidR="009A548E">
              <w:rPr>
                <w:spacing w:val="-5"/>
              </w:rPr>
              <w:t>.00</w:t>
            </w:r>
          </w:p>
        </w:tc>
        <w:tc>
          <w:tcPr>
            <w:tcW w:w="900" w:type="dxa"/>
          </w:tcPr>
          <w:p w:rsidR="003460AD" w:rsidRPr="00A94659" w:rsidRDefault="003460AD" w:rsidP="005204D9">
            <w:pPr>
              <w:pStyle w:val="TableParagraph"/>
              <w:ind w:right="7"/>
              <w:jc w:val="both"/>
            </w:pPr>
            <w:r w:rsidRPr="00A94659">
              <w:rPr>
                <w:spacing w:val="-2"/>
              </w:rPr>
              <w:t>18.66</w:t>
            </w:r>
          </w:p>
        </w:tc>
        <w:tc>
          <w:tcPr>
            <w:tcW w:w="810" w:type="dxa"/>
          </w:tcPr>
          <w:p w:rsidR="003460AD" w:rsidRPr="00A94659" w:rsidRDefault="003460AD" w:rsidP="005204D9">
            <w:pPr>
              <w:pStyle w:val="TableParagraph"/>
              <w:ind w:right="8"/>
              <w:jc w:val="both"/>
            </w:pPr>
            <w:r w:rsidRPr="00A94659">
              <w:rPr>
                <w:spacing w:val="-2"/>
              </w:rPr>
              <w:t>25.33</w:t>
            </w:r>
          </w:p>
        </w:tc>
        <w:tc>
          <w:tcPr>
            <w:tcW w:w="720" w:type="dxa"/>
          </w:tcPr>
          <w:p w:rsidR="003460AD" w:rsidRPr="00A94659" w:rsidRDefault="003460AD" w:rsidP="005204D9">
            <w:pPr>
              <w:pStyle w:val="TableParagraph"/>
              <w:ind w:right="8"/>
              <w:jc w:val="both"/>
            </w:pPr>
            <w:r w:rsidRPr="00A94659">
              <w:rPr>
                <w:spacing w:val="-2"/>
              </w:rPr>
              <w:t>23.33</w:t>
            </w:r>
          </w:p>
        </w:tc>
        <w:tc>
          <w:tcPr>
            <w:tcW w:w="550" w:type="dxa"/>
          </w:tcPr>
          <w:p w:rsidR="003460AD" w:rsidRPr="00A94659" w:rsidRDefault="003460AD" w:rsidP="005204D9">
            <w:pPr>
              <w:pStyle w:val="TableParagraph"/>
              <w:ind w:left="10" w:right="3"/>
              <w:jc w:val="both"/>
            </w:pPr>
            <w:r w:rsidRPr="00A94659">
              <w:rPr>
                <w:spacing w:val="-5"/>
              </w:rPr>
              <w:t>21</w:t>
            </w:r>
            <w:r w:rsidR="009A548E">
              <w:rPr>
                <w:spacing w:val="-5"/>
              </w:rPr>
              <w:t>.00</w:t>
            </w:r>
          </w:p>
        </w:tc>
        <w:tc>
          <w:tcPr>
            <w:tcW w:w="953" w:type="dxa"/>
          </w:tcPr>
          <w:p w:rsidR="003460AD" w:rsidRPr="00A94659" w:rsidRDefault="003460AD" w:rsidP="005204D9">
            <w:pPr>
              <w:pStyle w:val="TableParagraph"/>
              <w:ind w:right="5"/>
              <w:jc w:val="both"/>
            </w:pPr>
            <w:r w:rsidRPr="00A94659">
              <w:rPr>
                <w:spacing w:val="-5"/>
              </w:rPr>
              <w:t>18</w:t>
            </w:r>
            <w:r w:rsidR="009A548E">
              <w:rPr>
                <w:spacing w:val="-5"/>
              </w:rPr>
              <w:t>.00</w:t>
            </w:r>
          </w:p>
        </w:tc>
        <w:tc>
          <w:tcPr>
            <w:tcW w:w="769" w:type="dxa"/>
          </w:tcPr>
          <w:p w:rsidR="003460AD" w:rsidRPr="00A94659" w:rsidRDefault="003460AD" w:rsidP="005204D9">
            <w:pPr>
              <w:pStyle w:val="TableParagraph"/>
              <w:ind w:right="10"/>
              <w:jc w:val="both"/>
            </w:pPr>
            <w:r w:rsidRPr="00A94659">
              <w:rPr>
                <w:spacing w:val="-2"/>
              </w:rPr>
              <w:t>20.77</w:t>
            </w:r>
          </w:p>
        </w:tc>
        <w:tc>
          <w:tcPr>
            <w:tcW w:w="810" w:type="dxa"/>
          </w:tcPr>
          <w:p w:rsidR="003460AD" w:rsidRPr="00A94659" w:rsidRDefault="003460AD" w:rsidP="005204D9">
            <w:pPr>
              <w:pStyle w:val="TableParagraph"/>
              <w:ind w:right="10"/>
              <w:jc w:val="both"/>
            </w:pPr>
            <w:r w:rsidRPr="00A94659">
              <w:rPr>
                <w:spacing w:val="-2"/>
              </w:rPr>
              <w:t>26.83</w:t>
            </w:r>
          </w:p>
        </w:tc>
      </w:tr>
      <w:tr w:rsidR="00000AFB" w:rsidRPr="00A94659" w:rsidTr="00000AFB">
        <w:trPr>
          <w:trHeight w:val="230"/>
        </w:trPr>
        <w:tc>
          <w:tcPr>
            <w:tcW w:w="1080" w:type="dxa"/>
          </w:tcPr>
          <w:p w:rsidR="003460AD" w:rsidRPr="00A94659" w:rsidRDefault="003460AD" w:rsidP="005204D9">
            <w:pPr>
              <w:pStyle w:val="TableParagraph"/>
              <w:ind w:left="10" w:right="2"/>
              <w:jc w:val="both"/>
              <w:rPr>
                <w:position w:val="2"/>
              </w:rPr>
            </w:pPr>
            <w:r w:rsidRPr="00A94659">
              <w:rPr>
                <w:spacing w:val="-2"/>
                <w:position w:val="2"/>
              </w:rPr>
              <w:t>T</w:t>
            </w:r>
            <w:r w:rsidRPr="00A94659">
              <w:rPr>
                <w:spacing w:val="-2"/>
              </w:rPr>
              <w:t>6</w:t>
            </w:r>
            <w:r w:rsidRPr="00A94659">
              <w:rPr>
                <w:spacing w:val="-2"/>
                <w:position w:val="2"/>
              </w:rPr>
              <w:t>control</w:t>
            </w:r>
          </w:p>
        </w:tc>
        <w:tc>
          <w:tcPr>
            <w:tcW w:w="878" w:type="dxa"/>
          </w:tcPr>
          <w:p w:rsidR="003460AD" w:rsidRPr="00A94659" w:rsidRDefault="003460AD" w:rsidP="005204D9">
            <w:pPr>
              <w:pStyle w:val="TableParagraph"/>
              <w:ind w:right="6"/>
              <w:jc w:val="both"/>
            </w:pPr>
            <w:r w:rsidRPr="00A94659">
              <w:rPr>
                <w:spacing w:val="-2"/>
              </w:rPr>
              <w:t>28.33</w:t>
            </w:r>
          </w:p>
        </w:tc>
        <w:tc>
          <w:tcPr>
            <w:tcW w:w="720" w:type="dxa"/>
          </w:tcPr>
          <w:p w:rsidR="003460AD" w:rsidRPr="00A94659" w:rsidRDefault="003460AD" w:rsidP="005204D9">
            <w:pPr>
              <w:pStyle w:val="TableParagraph"/>
              <w:ind w:right="6"/>
              <w:jc w:val="both"/>
            </w:pPr>
            <w:r w:rsidRPr="00A94659">
              <w:rPr>
                <w:spacing w:val="-2"/>
              </w:rPr>
              <w:t>27.66</w:t>
            </w:r>
          </w:p>
        </w:tc>
        <w:tc>
          <w:tcPr>
            <w:tcW w:w="720" w:type="dxa"/>
            <w:gridSpan w:val="2"/>
          </w:tcPr>
          <w:p w:rsidR="003460AD" w:rsidRPr="00A94659" w:rsidRDefault="003460AD" w:rsidP="005204D9">
            <w:pPr>
              <w:pStyle w:val="TableParagraph"/>
              <w:ind w:left="10"/>
              <w:jc w:val="both"/>
            </w:pPr>
            <w:r w:rsidRPr="00A94659">
              <w:rPr>
                <w:spacing w:val="-5"/>
              </w:rPr>
              <w:t>24</w:t>
            </w:r>
            <w:r w:rsidR="009A548E">
              <w:rPr>
                <w:spacing w:val="-5"/>
              </w:rPr>
              <w:t>.00</w:t>
            </w:r>
          </w:p>
        </w:tc>
        <w:tc>
          <w:tcPr>
            <w:tcW w:w="900" w:type="dxa"/>
            <w:gridSpan w:val="2"/>
          </w:tcPr>
          <w:p w:rsidR="003460AD" w:rsidRPr="00A94659" w:rsidRDefault="003460AD" w:rsidP="005204D9">
            <w:pPr>
              <w:pStyle w:val="TableParagraph"/>
              <w:ind w:right="8"/>
              <w:jc w:val="both"/>
            </w:pPr>
            <w:r w:rsidRPr="00A94659">
              <w:rPr>
                <w:spacing w:val="-2"/>
              </w:rPr>
              <w:t>26.66</w:t>
            </w:r>
          </w:p>
        </w:tc>
        <w:tc>
          <w:tcPr>
            <w:tcW w:w="900" w:type="dxa"/>
          </w:tcPr>
          <w:p w:rsidR="003460AD" w:rsidRPr="00A94659" w:rsidRDefault="003460AD" w:rsidP="005204D9">
            <w:pPr>
              <w:pStyle w:val="TableParagraph"/>
              <w:ind w:left="17" w:right="10"/>
              <w:jc w:val="both"/>
            </w:pPr>
            <w:r w:rsidRPr="00A94659">
              <w:rPr>
                <w:spacing w:val="-5"/>
              </w:rPr>
              <w:t>26</w:t>
            </w:r>
            <w:r w:rsidR="009A548E">
              <w:rPr>
                <w:spacing w:val="-5"/>
              </w:rPr>
              <w:t>.00</w:t>
            </w:r>
          </w:p>
        </w:tc>
        <w:tc>
          <w:tcPr>
            <w:tcW w:w="810" w:type="dxa"/>
          </w:tcPr>
          <w:p w:rsidR="003460AD" w:rsidRPr="00A94659" w:rsidRDefault="003460AD" w:rsidP="005204D9">
            <w:pPr>
              <w:pStyle w:val="TableParagraph"/>
              <w:ind w:right="8"/>
              <w:jc w:val="both"/>
            </w:pPr>
            <w:r w:rsidRPr="00A94659">
              <w:rPr>
                <w:spacing w:val="-5"/>
              </w:rPr>
              <w:t>19</w:t>
            </w:r>
            <w:r w:rsidR="009A548E">
              <w:rPr>
                <w:spacing w:val="-5"/>
              </w:rPr>
              <w:t>.00</w:t>
            </w:r>
          </w:p>
        </w:tc>
        <w:tc>
          <w:tcPr>
            <w:tcW w:w="900" w:type="dxa"/>
          </w:tcPr>
          <w:p w:rsidR="003460AD" w:rsidRPr="00A94659" w:rsidRDefault="003460AD" w:rsidP="005204D9">
            <w:pPr>
              <w:pStyle w:val="TableParagraph"/>
              <w:ind w:right="7"/>
              <w:jc w:val="both"/>
            </w:pPr>
            <w:r w:rsidRPr="00A94659">
              <w:rPr>
                <w:spacing w:val="-2"/>
              </w:rPr>
              <w:t>16.66</w:t>
            </w:r>
          </w:p>
        </w:tc>
        <w:tc>
          <w:tcPr>
            <w:tcW w:w="810" w:type="dxa"/>
          </w:tcPr>
          <w:p w:rsidR="003460AD" w:rsidRPr="00A94659" w:rsidRDefault="003460AD" w:rsidP="005204D9">
            <w:pPr>
              <w:pStyle w:val="TableParagraph"/>
              <w:ind w:right="8"/>
              <w:jc w:val="both"/>
            </w:pPr>
            <w:r w:rsidRPr="00A94659">
              <w:rPr>
                <w:spacing w:val="-2"/>
              </w:rPr>
              <w:t>20.55</w:t>
            </w:r>
          </w:p>
        </w:tc>
        <w:tc>
          <w:tcPr>
            <w:tcW w:w="720" w:type="dxa"/>
          </w:tcPr>
          <w:p w:rsidR="003460AD" w:rsidRPr="00A94659" w:rsidRDefault="003460AD" w:rsidP="005204D9">
            <w:pPr>
              <w:pStyle w:val="TableParagraph"/>
              <w:ind w:right="3"/>
              <w:jc w:val="both"/>
            </w:pPr>
            <w:r w:rsidRPr="00A94659">
              <w:rPr>
                <w:spacing w:val="-5"/>
              </w:rPr>
              <w:t>24</w:t>
            </w:r>
            <w:r w:rsidR="009A548E">
              <w:rPr>
                <w:spacing w:val="-5"/>
              </w:rPr>
              <w:t>.00</w:t>
            </w:r>
          </w:p>
        </w:tc>
        <w:tc>
          <w:tcPr>
            <w:tcW w:w="550" w:type="dxa"/>
          </w:tcPr>
          <w:p w:rsidR="003460AD" w:rsidRPr="00A94659" w:rsidRDefault="003460AD" w:rsidP="005204D9">
            <w:pPr>
              <w:pStyle w:val="TableParagraph"/>
              <w:ind w:left="10" w:right="7"/>
              <w:jc w:val="both"/>
            </w:pPr>
            <w:r w:rsidRPr="00A94659">
              <w:rPr>
                <w:spacing w:val="-2"/>
              </w:rPr>
              <w:t>17.66</w:t>
            </w:r>
          </w:p>
        </w:tc>
        <w:tc>
          <w:tcPr>
            <w:tcW w:w="953" w:type="dxa"/>
          </w:tcPr>
          <w:p w:rsidR="003460AD" w:rsidRPr="00A94659" w:rsidRDefault="003460AD" w:rsidP="005204D9">
            <w:pPr>
              <w:pStyle w:val="TableParagraph"/>
              <w:ind w:right="10"/>
              <w:jc w:val="both"/>
            </w:pPr>
            <w:r w:rsidRPr="00A94659">
              <w:rPr>
                <w:spacing w:val="-2"/>
              </w:rPr>
              <w:t>13.66</w:t>
            </w:r>
          </w:p>
        </w:tc>
        <w:tc>
          <w:tcPr>
            <w:tcW w:w="769" w:type="dxa"/>
          </w:tcPr>
          <w:p w:rsidR="003460AD" w:rsidRPr="00A94659" w:rsidRDefault="003460AD" w:rsidP="005204D9">
            <w:pPr>
              <w:pStyle w:val="TableParagraph"/>
              <w:ind w:right="10"/>
              <w:jc w:val="both"/>
            </w:pPr>
            <w:r w:rsidRPr="00A94659">
              <w:rPr>
                <w:spacing w:val="-2"/>
              </w:rPr>
              <w:t>18.44</w:t>
            </w:r>
          </w:p>
        </w:tc>
        <w:tc>
          <w:tcPr>
            <w:tcW w:w="810" w:type="dxa"/>
          </w:tcPr>
          <w:p w:rsidR="003460AD" w:rsidRPr="00A94659" w:rsidRDefault="003460AD" w:rsidP="005204D9">
            <w:pPr>
              <w:pStyle w:val="TableParagraph"/>
              <w:ind w:right="10"/>
              <w:jc w:val="both"/>
            </w:pPr>
            <w:r w:rsidRPr="00A94659">
              <w:rPr>
                <w:spacing w:val="-2"/>
              </w:rPr>
              <w:t>23.22</w:t>
            </w:r>
          </w:p>
        </w:tc>
      </w:tr>
      <w:tr w:rsidR="00000AFB" w:rsidRPr="00A94659" w:rsidTr="00000AFB">
        <w:trPr>
          <w:trHeight w:val="230"/>
        </w:trPr>
        <w:tc>
          <w:tcPr>
            <w:tcW w:w="1080" w:type="dxa"/>
          </w:tcPr>
          <w:p w:rsidR="003460AD" w:rsidRPr="00A94659" w:rsidRDefault="003460AD" w:rsidP="005204D9">
            <w:pPr>
              <w:pStyle w:val="TableParagraph"/>
              <w:ind w:left="10" w:right="1"/>
              <w:jc w:val="both"/>
            </w:pPr>
            <w:r w:rsidRPr="00A94659">
              <w:rPr>
                <w:spacing w:val="-5"/>
                <w:position w:val="2"/>
              </w:rPr>
              <w:t>T</w:t>
            </w:r>
            <w:r w:rsidRPr="00A94659">
              <w:rPr>
                <w:spacing w:val="-5"/>
              </w:rPr>
              <w:t>7</w:t>
            </w:r>
          </w:p>
        </w:tc>
        <w:tc>
          <w:tcPr>
            <w:tcW w:w="878" w:type="dxa"/>
          </w:tcPr>
          <w:p w:rsidR="003460AD" w:rsidRPr="00A94659" w:rsidRDefault="003460AD" w:rsidP="005204D9">
            <w:pPr>
              <w:pStyle w:val="TableParagraph"/>
              <w:ind w:right="6"/>
              <w:jc w:val="both"/>
            </w:pPr>
            <w:r w:rsidRPr="00A94659">
              <w:rPr>
                <w:spacing w:val="-2"/>
              </w:rPr>
              <w:t>26.66</w:t>
            </w:r>
          </w:p>
        </w:tc>
        <w:tc>
          <w:tcPr>
            <w:tcW w:w="720" w:type="dxa"/>
          </w:tcPr>
          <w:p w:rsidR="003460AD" w:rsidRPr="00A94659" w:rsidRDefault="003460AD" w:rsidP="005204D9">
            <w:pPr>
              <w:pStyle w:val="TableParagraph"/>
              <w:ind w:right="6"/>
              <w:jc w:val="both"/>
            </w:pPr>
            <w:r w:rsidRPr="00A94659">
              <w:rPr>
                <w:spacing w:val="-2"/>
              </w:rPr>
              <w:t>24.66</w:t>
            </w:r>
          </w:p>
        </w:tc>
        <w:tc>
          <w:tcPr>
            <w:tcW w:w="720" w:type="dxa"/>
            <w:gridSpan w:val="2"/>
          </w:tcPr>
          <w:p w:rsidR="003460AD" w:rsidRPr="00A94659" w:rsidRDefault="003460AD" w:rsidP="005204D9">
            <w:pPr>
              <w:pStyle w:val="TableParagraph"/>
              <w:ind w:left="10" w:right="4"/>
              <w:jc w:val="both"/>
            </w:pPr>
            <w:r w:rsidRPr="00A94659">
              <w:rPr>
                <w:spacing w:val="-2"/>
              </w:rPr>
              <w:t>16.66</w:t>
            </w:r>
          </w:p>
        </w:tc>
        <w:tc>
          <w:tcPr>
            <w:tcW w:w="900" w:type="dxa"/>
            <w:gridSpan w:val="2"/>
          </w:tcPr>
          <w:p w:rsidR="003460AD" w:rsidRPr="00A94659" w:rsidRDefault="003460AD" w:rsidP="005204D9">
            <w:pPr>
              <w:pStyle w:val="TableParagraph"/>
              <w:ind w:right="8"/>
              <w:jc w:val="both"/>
            </w:pPr>
            <w:r w:rsidRPr="00A94659">
              <w:rPr>
                <w:spacing w:val="-2"/>
              </w:rPr>
              <w:t>22.66</w:t>
            </w:r>
          </w:p>
        </w:tc>
        <w:tc>
          <w:tcPr>
            <w:tcW w:w="900" w:type="dxa"/>
          </w:tcPr>
          <w:p w:rsidR="003460AD" w:rsidRPr="00A94659" w:rsidRDefault="003460AD" w:rsidP="005204D9">
            <w:pPr>
              <w:pStyle w:val="TableParagraph"/>
              <w:ind w:left="17" w:right="15"/>
              <w:jc w:val="both"/>
            </w:pPr>
            <w:r w:rsidRPr="00A94659">
              <w:rPr>
                <w:spacing w:val="-2"/>
              </w:rPr>
              <w:t>20.66</w:t>
            </w:r>
          </w:p>
        </w:tc>
        <w:tc>
          <w:tcPr>
            <w:tcW w:w="810" w:type="dxa"/>
          </w:tcPr>
          <w:p w:rsidR="003460AD" w:rsidRPr="00A94659" w:rsidRDefault="003460AD" w:rsidP="005204D9">
            <w:pPr>
              <w:pStyle w:val="TableParagraph"/>
              <w:ind w:right="8"/>
              <w:jc w:val="both"/>
            </w:pPr>
            <w:r w:rsidRPr="00A94659">
              <w:rPr>
                <w:spacing w:val="-5"/>
              </w:rPr>
              <w:t>16</w:t>
            </w:r>
            <w:r w:rsidR="009A548E">
              <w:rPr>
                <w:spacing w:val="-5"/>
              </w:rPr>
              <w:t>.00</w:t>
            </w:r>
          </w:p>
        </w:tc>
        <w:tc>
          <w:tcPr>
            <w:tcW w:w="900" w:type="dxa"/>
          </w:tcPr>
          <w:p w:rsidR="003460AD" w:rsidRPr="00A94659" w:rsidRDefault="003460AD" w:rsidP="005204D9">
            <w:pPr>
              <w:pStyle w:val="TableParagraph"/>
              <w:ind w:right="7"/>
              <w:jc w:val="both"/>
            </w:pPr>
            <w:r w:rsidRPr="00A94659">
              <w:rPr>
                <w:spacing w:val="-2"/>
              </w:rPr>
              <w:t>18.33</w:t>
            </w:r>
          </w:p>
        </w:tc>
        <w:tc>
          <w:tcPr>
            <w:tcW w:w="810" w:type="dxa"/>
          </w:tcPr>
          <w:p w:rsidR="003460AD" w:rsidRPr="00A94659" w:rsidRDefault="003460AD" w:rsidP="005204D9">
            <w:pPr>
              <w:pStyle w:val="TableParagraph"/>
              <w:ind w:right="8"/>
              <w:jc w:val="both"/>
            </w:pPr>
            <w:r w:rsidRPr="00A94659">
              <w:rPr>
                <w:spacing w:val="-2"/>
              </w:rPr>
              <w:t>18.33</w:t>
            </w:r>
          </w:p>
        </w:tc>
        <w:tc>
          <w:tcPr>
            <w:tcW w:w="720" w:type="dxa"/>
          </w:tcPr>
          <w:p w:rsidR="003460AD" w:rsidRPr="00A94659" w:rsidRDefault="003460AD" w:rsidP="005204D9">
            <w:pPr>
              <w:pStyle w:val="TableParagraph"/>
              <w:ind w:right="3"/>
              <w:jc w:val="both"/>
            </w:pPr>
            <w:r w:rsidRPr="00A94659">
              <w:rPr>
                <w:spacing w:val="-5"/>
              </w:rPr>
              <w:t>17</w:t>
            </w:r>
            <w:r w:rsidR="009A548E">
              <w:rPr>
                <w:spacing w:val="-5"/>
              </w:rPr>
              <w:t>.00</w:t>
            </w:r>
          </w:p>
        </w:tc>
        <w:tc>
          <w:tcPr>
            <w:tcW w:w="550" w:type="dxa"/>
          </w:tcPr>
          <w:p w:rsidR="003460AD" w:rsidRPr="00A94659" w:rsidRDefault="003460AD" w:rsidP="005204D9">
            <w:pPr>
              <w:pStyle w:val="TableParagraph"/>
              <w:ind w:left="10" w:right="7"/>
              <w:jc w:val="both"/>
            </w:pPr>
            <w:r w:rsidRPr="00A94659">
              <w:rPr>
                <w:spacing w:val="-2"/>
              </w:rPr>
              <w:t>15.66</w:t>
            </w:r>
          </w:p>
        </w:tc>
        <w:tc>
          <w:tcPr>
            <w:tcW w:w="953" w:type="dxa"/>
          </w:tcPr>
          <w:p w:rsidR="003460AD" w:rsidRPr="00A94659" w:rsidRDefault="003460AD" w:rsidP="005204D9">
            <w:pPr>
              <w:pStyle w:val="TableParagraph"/>
              <w:ind w:right="5"/>
              <w:jc w:val="both"/>
            </w:pPr>
            <w:r w:rsidRPr="00A94659">
              <w:rPr>
                <w:spacing w:val="-5"/>
              </w:rPr>
              <w:t>16</w:t>
            </w:r>
            <w:r w:rsidR="009A548E">
              <w:rPr>
                <w:spacing w:val="-5"/>
              </w:rPr>
              <w:t>.00</w:t>
            </w:r>
          </w:p>
        </w:tc>
        <w:tc>
          <w:tcPr>
            <w:tcW w:w="769" w:type="dxa"/>
          </w:tcPr>
          <w:p w:rsidR="003460AD" w:rsidRPr="00A94659" w:rsidRDefault="003460AD" w:rsidP="005204D9">
            <w:pPr>
              <w:pStyle w:val="TableParagraph"/>
              <w:ind w:right="10"/>
              <w:jc w:val="both"/>
            </w:pPr>
            <w:r w:rsidRPr="00A94659">
              <w:rPr>
                <w:spacing w:val="-2"/>
              </w:rPr>
              <w:t>16.22</w:t>
            </w:r>
          </w:p>
        </w:tc>
        <w:tc>
          <w:tcPr>
            <w:tcW w:w="810" w:type="dxa"/>
          </w:tcPr>
          <w:p w:rsidR="003460AD" w:rsidRPr="00A94659" w:rsidRDefault="003460AD" w:rsidP="005204D9">
            <w:pPr>
              <w:pStyle w:val="TableParagraph"/>
              <w:ind w:right="10"/>
              <w:jc w:val="both"/>
            </w:pPr>
            <w:r w:rsidRPr="00A94659">
              <w:rPr>
                <w:spacing w:val="-2"/>
              </w:rPr>
              <w:t>20.18</w:t>
            </w:r>
          </w:p>
        </w:tc>
      </w:tr>
      <w:tr w:rsidR="00000AFB" w:rsidRPr="00A94659" w:rsidTr="00000AFB">
        <w:trPr>
          <w:trHeight w:val="230"/>
        </w:trPr>
        <w:tc>
          <w:tcPr>
            <w:tcW w:w="1080" w:type="dxa"/>
          </w:tcPr>
          <w:p w:rsidR="003460AD" w:rsidRPr="00A94659" w:rsidRDefault="003460AD" w:rsidP="005204D9">
            <w:pPr>
              <w:pStyle w:val="TableParagraph"/>
              <w:ind w:left="10" w:right="2"/>
              <w:jc w:val="both"/>
              <w:rPr>
                <w:position w:val="2"/>
              </w:rPr>
            </w:pPr>
            <w:r w:rsidRPr="00A94659">
              <w:rPr>
                <w:spacing w:val="-2"/>
                <w:position w:val="2"/>
              </w:rPr>
              <w:t>T</w:t>
            </w:r>
            <w:r w:rsidRPr="00A94659">
              <w:rPr>
                <w:spacing w:val="-2"/>
              </w:rPr>
              <w:t>8</w:t>
            </w:r>
            <w:r w:rsidRPr="00A94659">
              <w:rPr>
                <w:spacing w:val="-2"/>
                <w:position w:val="2"/>
              </w:rPr>
              <w:t>control</w:t>
            </w:r>
          </w:p>
        </w:tc>
        <w:tc>
          <w:tcPr>
            <w:tcW w:w="878" w:type="dxa"/>
          </w:tcPr>
          <w:p w:rsidR="003460AD" w:rsidRPr="00A94659" w:rsidRDefault="003460AD" w:rsidP="005204D9">
            <w:pPr>
              <w:pStyle w:val="TableParagraph"/>
              <w:ind w:right="6"/>
              <w:jc w:val="both"/>
            </w:pPr>
            <w:r w:rsidRPr="00A94659">
              <w:rPr>
                <w:spacing w:val="-2"/>
              </w:rPr>
              <w:t>22.66</w:t>
            </w:r>
          </w:p>
        </w:tc>
        <w:tc>
          <w:tcPr>
            <w:tcW w:w="720" w:type="dxa"/>
          </w:tcPr>
          <w:p w:rsidR="003460AD" w:rsidRPr="00A94659" w:rsidRDefault="003460AD" w:rsidP="005204D9">
            <w:pPr>
              <w:pStyle w:val="TableParagraph"/>
              <w:ind w:right="6"/>
              <w:jc w:val="both"/>
            </w:pPr>
            <w:r w:rsidRPr="00A94659">
              <w:rPr>
                <w:spacing w:val="-2"/>
              </w:rPr>
              <w:t>21.66</w:t>
            </w:r>
          </w:p>
        </w:tc>
        <w:tc>
          <w:tcPr>
            <w:tcW w:w="720" w:type="dxa"/>
            <w:gridSpan w:val="2"/>
          </w:tcPr>
          <w:p w:rsidR="003460AD" w:rsidRPr="00A94659" w:rsidRDefault="003460AD" w:rsidP="005204D9">
            <w:pPr>
              <w:pStyle w:val="TableParagraph"/>
              <w:ind w:left="10"/>
              <w:jc w:val="both"/>
            </w:pPr>
            <w:r w:rsidRPr="00A94659">
              <w:rPr>
                <w:spacing w:val="-5"/>
              </w:rPr>
              <w:t>18</w:t>
            </w:r>
            <w:r w:rsidR="009A548E">
              <w:rPr>
                <w:spacing w:val="-5"/>
              </w:rPr>
              <w:t>.00</w:t>
            </w:r>
          </w:p>
        </w:tc>
        <w:tc>
          <w:tcPr>
            <w:tcW w:w="900" w:type="dxa"/>
            <w:gridSpan w:val="2"/>
          </w:tcPr>
          <w:p w:rsidR="003460AD" w:rsidRPr="00A94659" w:rsidRDefault="003460AD" w:rsidP="005204D9">
            <w:pPr>
              <w:pStyle w:val="TableParagraph"/>
              <w:ind w:right="8"/>
              <w:jc w:val="both"/>
            </w:pPr>
            <w:r w:rsidRPr="00A94659">
              <w:rPr>
                <w:spacing w:val="-2"/>
              </w:rPr>
              <w:t>20.77</w:t>
            </w:r>
          </w:p>
        </w:tc>
        <w:tc>
          <w:tcPr>
            <w:tcW w:w="900" w:type="dxa"/>
          </w:tcPr>
          <w:p w:rsidR="003460AD" w:rsidRPr="00A94659" w:rsidRDefault="003460AD" w:rsidP="005204D9">
            <w:pPr>
              <w:pStyle w:val="TableParagraph"/>
              <w:ind w:left="17" w:right="15"/>
              <w:jc w:val="both"/>
            </w:pPr>
            <w:r w:rsidRPr="00A94659">
              <w:rPr>
                <w:spacing w:val="-2"/>
              </w:rPr>
              <w:t>13.33</w:t>
            </w:r>
          </w:p>
        </w:tc>
        <w:tc>
          <w:tcPr>
            <w:tcW w:w="810" w:type="dxa"/>
          </w:tcPr>
          <w:p w:rsidR="003460AD" w:rsidRPr="00A94659" w:rsidRDefault="003460AD" w:rsidP="005204D9">
            <w:pPr>
              <w:pStyle w:val="TableParagraph"/>
              <w:ind w:right="12"/>
              <w:jc w:val="both"/>
            </w:pPr>
            <w:r w:rsidRPr="00A94659">
              <w:rPr>
                <w:spacing w:val="-2"/>
              </w:rPr>
              <w:t>12.66</w:t>
            </w:r>
          </w:p>
        </w:tc>
        <w:tc>
          <w:tcPr>
            <w:tcW w:w="900" w:type="dxa"/>
          </w:tcPr>
          <w:p w:rsidR="003460AD" w:rsidRPr="00A94659" w:rsidRDefault="003460AD" w:rsidP="005204D9">
            <w:pPr>
              <w:pStyle w:val="TableParagraph"/>
              <w:ind w:right="7"/>
              <w:jc w:val="both"/>
            </w:pPr>
            <w:r w:rsidRPr="00A94659">
              <w:rPr>
                <w:spacing w:val="-2"/>
              </w:rPr>
              <w:t>14.33</w:t>
            </w:r>
          </w:p>
        </w:tc>
        <w:tc>
          <w:tcPr>
            <w:tcW w:w="810" w:type="dxa"/>
          </w:tcPr>
          <w:p w:rsidR="003460AD" w:rsidRPr="00A94659" w:rsidRDefault="003460AD" w:rsidP="005204D9">
            <w:pPr>
              <w:pStyle w:val="TableParagraph"/>
              <w:ind w:right="8"/>
              <w:jc w:val="both"/>
            </w:pPr>
            <w:r w:rsidRPr="00A94659">
              <w:rPr>
                <w:spacing w:val="-2"/>
              </w:rPr>
              <w:t>13.44</w:t>
            </w:r>
          </w:p>
        </w:tc>
        <w:tc>
          <w:tcPr>
            <w:tcW w:w="720" w:type="dxa"/>
          </w:tcPr>
          <w:p w:rsidR="003460AD" w:rsidRPr="00A94659" w:rsidRDefault="003460AD" w:rsidP="005204D9">
            <w:pPr>
              <w:pStyle w:val="TableParagraph"/>
              <w:ind w:right="8"/>
              <w:jc w:val="both"/>
            </w:pPr>
            <w:r w:rsidRPr="00A94659">
              <w:rPr>
                <w:spacing w:val="-2"/>
              </w:rPr>
              <w:t>14.66</w:t>
            </w:r>
          </w:p>
        </w:tc>
        <w:tc>
          <w:tcPr>
            <w:tcW w:w="550" w:type="dxa"/>
          </w:tcPr>
          <w:p w:rsidR="003460AD" w:rsidRPr="00A94659" w:rsidRDefault="003460AD" w:rsidP="005204D9">
            <w:pPr>
              <w:pStyle w:val="TableParagraph"/>
              <w:ind w:left="10" w:right="3"/>
              <w:jc w:val="both"/>
            </w:pPr>
            <w:r w:rsidRPr="00A94659">
              <w:rPr>
                <w:spacing w:val="-5"/>
              </w:rPr>
              <w:t>10</w:t>
            </w:r>
            <w:r w:rsidR="009A548E">
              <w:rPr>
                <w:spacing w:val="-5"/>
              </w:rPr>
              <w:t>.00</w:t>
            </w:r>
          </w:p>
        </w:tc>
        <w:tc>
          <w:tcPr>
            <w:tcW w:w="953" w:type="dxa"/>
          </w:tcPr>
          <w:p w:rsidR="003460AD" w:rsidRPr="00A94659" w:rsidRDefault="003460AD" w:rsidP="005204D9">
            <w:pPr>
              <w:pStyle w:val="TableParagraph"/>
              <w:ind w:right="9"/>
              <w:jc w:val="both"/>
            </w:pPr>
            <w:r w:rsidRPr="00A94659">
              <w:rPr>
                <w:spacing w:val="-4"/>
              </w:rPr>
              <w:t>9.33</w:t>
            </w:r>
          </w:p>
        </w:tc>
        <w:tc>
          <w:tcPr>
            <w:tcW w:w="769" w:type="dxa"/>
          </w:tcPr>
          <w:p w:rsidR="003460AD" w:rsidRPr="00A94659" w:rsidRDefault="003460AD" w:rsidP="005204D9">
            <w:pPr>
              <w:pStyle w:val="TableParagraph"/>
              <w:ind w:right="10"/>
              <w:jc w:val="both"/>
            </w:pPr>
            <w:r w:rsidRPr="00A94659">
              <w:rPr>
                <w:spacing w:val="-2"/>
              </w:rPr>
              <w:t>11.33</w:t>
            </w:r>
          </w:p>
        </w:tc>
        <w:tc>
          <w:tcPr>
            <w:tcW w:w="810" w:type="dxa"/>
          </w:tcPr>
          <w:p w:rsidR="003460AD" w:rsidRPr="00A94659" w:rsidRDefault="003460AD" w:rsidP="005204D9">
            <w:pPr>
              <w:pStyle w:val="TableParagraph"/>
              <w:ind w:right="10"/>
              <w:jc w:val="both"/>
              <w:rPr>
                <w:b/>
              </w:rPr>
            </w:pPr>
            <w:r w:rsidRPr="00A94659">
              <w:rPr>
                <w:b/>
                <w:spacing w:val="-2"/>
              </w:rPr>
              <w:t>16.09</w:t>
            </w:r>
          </w:p>
        </w:tc>
      </w:tr>
      <w:tr w:rsidR="00000AFB" w:rsidRPr="00A94659" w:rsidTr="00000AFB">
        <w:trPr>
          <w:trHeight w:val="230"/>
        </w:trPr>
        <w:tc>
          <w:tcPr>
            <w:tcW w:w="1080" w:type="dxa"/>
          </w:tcPr>
          <w:p w:rsidR="003460AD" w:rsidRPr="00A94659" w:rsidRDefault="003460AD" w:rsidP="005204D9">
            <w:pPr>
              <w:pStyle w:val="TableParagraph"/>
              <w:ind w:left="10" w:right="2"/>
              <w:jc w:val="both"/>
              <w:rPr>
                <w:b/>
              </w:rPr>
            </w:pPr>
            <w:r w:rsidRPr="00A94659">
              <w:rPr>
                <w:b/>
                <w:spacing w:val="-4"/>
              </w:rPr>
              <w:t>MEAN</w:t>
            </w:r>
          </w:p>
        </w:tc>
        <w:tc>
          <w:tcPr>
            <w:tcW w:w="878" w:type="dxa"/>
          </w:tcPr>
          <w:p w:rsidR="003460AD" w:rsidRPr="00A94659" w:rsidRDefault="003460AD" w:rsidP="005204D9">
            <w:pPr>
              <w:pStyle w:val="TableParagraph"/>
              <w:jc w:val="both"/>
            </w:pPr>
          </w:p>
        </w:tc>
        <w:tc>
          <w:tcPr>
            <w:tcW w:w="720" w:type="dxa"/>
          </w:tcPr>
          <w:p w:rsidR="003460AD" w:rsidRPr="00A94659" w:rsidRDefault="003460AD" w:rsidP="005204D9">
            <w:pPr>
              <w:pStyle w:val="TableParagraph"/>
              <w:jc w:val="both"/>
            </w:pPr>
          </w:p>
        </w:tc>
        <w:tc>
          <w:tcPr>
            <w:tcW w:w="720" w:type="dxa"/>
            <w:gridSpan w:val="2"/>
          </w:tcPr>
          <w:p w:rsidR="003460AD" w:rsidRPr="00A94659" w:rsidRDefault="003460AD" w:rsidP="005204D9">
            <w:pPr>
              <w:pStyle w:val="TableParagraph"/>
              <w:jc w:val="both"/>
            </w:pPr>
          </w:p>
        </w:tc>
        <w:tc>
          <w:tcPr>
            <w:tcW w:w="900" w:type="dxa"/>
            <w:gridSpan w:val="2"/>
          </w:tcPr>
          <w:p w:rsidR="003460AD" w:rsidRPr="00A94659" w:rsidRDefault="003460AD" w:rsidP="005204D9">
            <w:pPr>
              <w:pStyle w:val="TableParagraph"/>
              <w:ind w:right="8"/>
              <w:jc w:val="both"/>
              <w:rPr>
                <w:b/>
              </w:rPr>
            </w:pPr>
            <w:r w:rsidRPr="00A94659">
              <w:rPr>
                <w:b/>
                <w:spacing w:val="-2"/>
              </w:rPr>
              <w:t>32.43</w:t>
            </w:r>
          </w:p>
        </w:tc>
        <w:tc>
          <w:tcPr>
            <w:tcW w:w="900" w:type="dxa"/>
          </w:tcPr>
          <w:p w:rsidR="003460AD" w:rsidRPr="00A94659" w:rsidRDefault="003460AD" w:rsidP="005204D9">
            <w:pPr>
              <w:pStyle w:val="TableParagraph"/>
              <w:jc w:val="both"/>
            </w:pPr>
          </w:p>
        </w:tc>
        <w:tc>
          <w:tcPr>
            <w:tcW w:w="810" w:type="dxa"/>
          </w:tcPr>
          <w:p w:rsidR="003460AD" w:rsidRPr="00A94659" w:rsidRDefault="003460AD" w:rsidP="005204D9">
            <w:pPr>
              <w:pStyle w:val="TableParagraph"/>
              <w:jc w:val="both"/>
            </w:pPr>
          </w:p>
        </w:tc>
        <w:tc>
          <w:tcPr>
            <w:tcW w:w="900" w:type="dxa"/>
          </w:tcPr>
          <w:p w:rsidR="003460AD" w:rsidRPr="00A94659" w:rsidRDefault="003460AD" w:rsidP="005204D9">
            <w:pPr>
              <w:pStyle w:val="TableParagraph"/>
              <w:jc w:val="both"/>
            </w:pPr>
          </w:p>
        </w:tc>
        <w:tc>
          <w:tcPr>
            <w:tcW w:w="810" w:type="dxa"/>
          </w:tcPr>
          <w:p w:rsidR="003460AD" w:rsidRPr="009A548E" w:rsidRDefault="003460AD" w:rsidP="005204D9">
            <w:pPr>
              <w:pStyle w:val="TableParagraph"/>
              <w:ind w:right="8"/>
              <w:jc w:val="both"/>
              <w:rPr>
                <w:b/>
              </w:rPr>
            </w:pPr>
            <w:r w:rsidRPr="009A548E">
              <w:rPr>
                <w:b/>
                <w:spacing w:val="-2"/>
              </w:rPr>
              <w:t>22.56</w:t>
            </w:r>
          </w:p>
        </w:tc>
        <w:tc>
          <w:tcPr>
            <w:tcW w:w="720" w:type="dxa"/>
          </w:tcPr>
          <w:p w:rsidR="003460AD" w:rsidRPr="00A94659" w:rsidRDefault="003460AD" w:rsidP="005204D9">
            <w:pPr>
              <w:pStyle w:val="TableParagraph"/>
              <w:jc w:val="both"/>
            </w:pPr>
          </w:p>
        </w:tc>
        <w:tc>
          <w:tcPr>
            <w:tcW w:w="550" w:type="dxa"/>
          </w:tcPr>
          <w:p w:rsidR="003460AD" w:rsidRPr="00A94659" w:rsidRDefault="003460AD" w:rsidP="005204D9">
            <w:pPr>
              <w:pStyle w:val="TableParagraph"/>
              <w:jc w:val="both"/>
            </w:pPr>
          </w:p>
        </w:tc>
        <w:tc>
          <w:tcPr>
            <w:tcW w:w="953" w:type="dxa"/>
          </w:tcPr>
          <w:p w:rsidR="003460AD" w:rsidRPr="00A94659" w:rsidRDefault="003460AD" w:rsidP="005204D9">
            <w:pPr>
              <w:pStyle w:val="TableParagraph"/>
              <w:jc w:val="both"/>
            </w:pPr>
          </w:p>
        </w:tc>
        <w:tc>
          <w:tcPr>
            <w:tcW w:w="769" w:type="dxa"/>
          </w:tcPr>
          <w:p w:rsidR="003460AD" w:rsidRPr="00A94659" w:rsidRDefault="003460AD" w:rsidP="005204D9">
            <w:pPr>
              <w:pStyle w:val="TableParagraph"/>
              <w:ind w:right="10"/>
              <w:jc w:val="both"/>
              <w:rPr>
                <w:b/>
              </w:rPr>
            </w:pPr>
            <w:r w:rsidRPr="00A94659">
              <w:rPr>
                <w:b/>
                <w:spacing w:val="-2"/>
              </w:rPr>
              <w:t>18.94</w:t>
            </w:r>
          </w:p>
        </w:tc>
        <w:tc>
          <w:tcPr>
            <w:tcW w:w="810" w:type="dxa"/>
          </w:tcPr>
          <w:p w:rsidR="003460AD" w:rsidRPr="00A94659" w:rsidRDefault="003460AD" w:rsidP="005204D9">
            <w:pPr>
              <w:pStyle w:val="TableParagraph"/>
              <w:jc w:val="both"/>
            </w:pPr>
          </w:p>
        </w:tc>
      </w:tr>
      <w:tr w:rsidR="009A548E" w:rsidRPr="00A94659" w:rsidTr="008C3ADD">
        <w:trPr>
          <w:trHeight w:val="230"/>
        </w:trPr>
        <w:tc>
          <w:tcPr>
            <w:tcW w:w="1080" w:type="dxa"/>
          </w:tcPr>
          <w:p w:rsidR="009A548E" w:rsidRPr="00A94659" w:rsidRDefault="009A548E" w:rsidP="005204D9">
            <w:pPr>
              <w:pStyle w:val="TableParagraph"/>
              <w:ind w:left="10" w:right="2"/>
              <w:jc w:val="both"/>
              <w:rPr>
                <w:b/>
                <w:spacing w:val="-4"/>
              </w:rPr>
            </w:pPr>
          </w:p>
        </w:tc>
        <w:tc>
          <w:tcPr>
            <w:tcW w:w="10440" w:type="dxa"/>
            <w:gridSpan w:val="15"/>
          </w:tcPr>
          <w:p w:rsidR="009A548E" w:rsidRPr="00A94659" w:rsidRDefault="009A548E" w:rsidP="005204D9">
            <w:pPr>
              <w:pStyle w:val="TableParagraph"/>
              <w:jc w:val="both"/>
            </w:pPr>
            <w:r w:rsidRPr="00A94659">
              <w:rPr>
                <w:b/>
              </w:rPr>
              <w:t>C.D</w:t>
            </w:r>
            <w:r w:rsidRPr="00A94659">
              <w:rPr>
                <w:b/>
                <w:spacing w:val="-2"/>
              </w:rPr>
              <w:t>(p≤0.05)</w:t>
            </w:r>
          </w:p>
        </w:tc>
      </w:tr>
      <w:tr w:rsidR="009A548E" w:rsidRPr="00A94659" w:rsidTr="009A548E">
        <w:trPr>
          <w:trHeight w:val="230"/>
        </w:trPr>
        <w:tc>
          <w:tcPr>
            <w:tcW w:w="1080" w:type="dxa"/>
            <w:vMerge w:val="restart"/>
          </w:tcPr>
          <w:p w:rsidR="009A548E" w:rsidRPr="00A94659" w:rsidRDefault="009A548E" w:rsidP="005204D9">
            <w:pPr>
              <w:pStyle w:val="TableParagraph"/>
              <w:ind w:left="10" w:right="2"/>
              <w:jc w:val="both"/>
              <w:rPr>
                <w:b/>
                <w:spacing w:val="-4"/>
              </w:rPr>
            </w:pPr>
          </w:p>
        </w:tc>
        <w:tc>
          <w:tcPr>
            <w:tcW w:w="1800" w:type="dxa"/>
            <w:gridSpan w:val="3"/>
          </w:tcPr>
          <w:p w:rsidR="009A548E" w:rsidRPr="00A94659" w:rsidRDefault="009A548E" w:rsidP="005204D9">
            <w:pPr>
              <w:pStyle w:val="TableParagraph"/>
              <w:spacing w:before="5" w:line="201" w:lineRule="exact"/>
              <w:jc w:val="both"/>
            </w:pPr>
            <w:r w:rsidRPr="00A94659">
              <w:rPr>
                <w:spacing w:val="-2"/>
              </w:rPr>
              <w:t>Treatment</w:t>
            </w:r>
          </w:p>
        </w:tc>
        <w:tc>
          <w:tcPr>
            <w:tcW w:w="1350" w:type="dxa"/>
            <w:gridSpan w:val="2"/>
          </w:tcPr>
          <w:p w:rsidR="009A548E" w:rsidRPr="00A94659" w:rsidRDefault="009A548E" w:rsidP="005204D9">
            <w:pPr>
              <w:pStyle w:val="TableParagraph"/>
              <w:spacing w:line="206" w:lineRule="exact"/>
              <w:ind w:right="47"/>
              <w:jc w:val="both"/>
            </w:pPr>
            <w:r w:rsidRPr="00A94659">
              <w:rPr>
                <w:spacing w:val="-4"/>
              </w:rPr>
              <w:t>1.61</w:t>
            </w:r>
          </w:p>
        </w:tc>
        <w:tc>
          <w:tcPr>
            <w:tcW w:w="7290" w:type="dxa"/>
            <w:gridSpan w:val="10"/>
            <w:vMerge w:val="restart"/>
          </w:tcPr>
          <w:p w:rsidR="009A548E" w:rsidRPr="00A94659" w:rsidRDefault="009A548E" w:rsidP="005204D9">
            <w:pPr>
              <w:pStyle w:val="TableParagraph"/>
              <w:jc w:val="both"/>
            </w:pPr>
          </w:p>
        </w:tc>
      </w:tr>
      <w:tr w:rsidR="009A548E" w:rsidRPr="00A94659" w:rsidTr="009A548E">
        <w:trPr>
          <w:trHeight w:val="230"/>
        </w:trPr>
        <w:tc>
          <w:tcPr>
            <w:tcW w:w="1080" w:type="dxa"/>
            <w:vMerge/>
          </w:tcPr>
          <w:p w:rsidR="009A548E" w:rsidRPr="00A94659" w:rsidRDefault="009A548E" w:rsidP="005204D9">
            <w:pPr>
              <w:pStyle w:val="TableParagraph"/>
              <w:ind w:left="10" w:right="2"/>
              <w:jc w:val="both"/>
              <w:rPr>
                <w:b/>
                <w:spacing w:val="-4"/>
              </w:rPr>
            </w:pPr>
          </w:p>
        </w:tc>
        <w:tc>
          <w:tcPr>
            <w:tcW w:w="1800" w:type="dxa"/>
            <w:gridSpan w:val="3"/>
          </w:tcPr>
          <w:p w:rsidR="009A548E" w:rsidRPr="00A94659" w:rsidRDefault="009A548E" w:rsidP="005204D9">
            <w:pPr>
              <w:pStyle w:val="TableParagraph"/>
              <w:spacing w:before="9" w:line="201" w:lineRule="exact"/>
              <w:jc w:val="both"/>
            </w:pPr>
            <w:r w:rsidRPr="00A94659">
              <w:rPr>
                <w:spacing w:val="-2"/>
              </w:rPr>
              <w:t>Interval</w:t>
            </w:r>
          </w:p>
        </w:tc>
        <w:tc>
          <w:tcPr>
            <w:tcW w:w="1350" w:type="dxa"/>
            <w:gridSpan w:val="2"/>
          </w:tcPr>
          <w:p w:rsidR="009A548E" w:rsidRPr="00A94659" w:rsidRDefault="009A548E" w:rsidP="005204D9">
            <w:pPr>
              <w:pStyle w:val="TableParagraph"/>
              <w:spacing w:line="211" w:lineRule="exact"/>
              <w:ind w:right="47"/>
              <w:jc w:val="both"/>
            </w:pPr>
            <w:r w:rsidRPr="00A94659">
              <w:rPr>
                <w:spacing w:val="-4"/>
              </w:rPr>
              <w:t>1.00</w:t>
            </w:r>
          </w:p>
        </w:tc>
        <w:tc>
          <w:tcPr>
            <w:tcW w:w="7290" w:type="dxa"/>
            <w:gridSpan w:val="10"/>
            <w:vMerge/>
          </w:tcPr>
          <w:p w:rsidR="009A548E" w:rsidRPr="00A94659" w:rsidRDefault="009A548E" w:rsidP="005204D9">
            <w:pPr>
              <w:pStyle w:val="TableParagraph"/>
              <w:jc w:val="both"/>
            </w:pPr>
          </w:p>
        </w:tc>
      </w:tr>
      <w:tr w:rsidR="009A548E" w:rsidRPr="00A94659" w:rsidTr="009A548E">
        <w:trPr>
          <w:trHeight w:val="230"/>
        </w:trPr>
        <w:tc>
          <w:tcPr>
            <w:tcW w:w="1080" w:type="dxa"/>
            <w:vMerge/>
          </w:tcPr>
          <w:p w:rsidR="009A548E" w:rsidRPr="00A94659" w:rsidRDefault="009A548E" w:rsidP="005204D9">
            <w:pPr>
              <w:pStyle w:val="TableParagraph"/>
              <w:ind w:left="10" w:right="2"/>
              <w:jc w:val="both"/>
              <w:rPr>
                <w:b/>
                <w:spacing w:val="-4"/>
              </w:rPr>
            </w:pPr>
          </w:p>
        </w:tc>
        <w:tc>
          <w:tcPr>
            <w:tcW w:w="1800" w:type="dxa"/>
            <w:gridSpan w:val="3"/>
          </w:tcPr>
          <w:p w:rsidR="009A548E" w:rsidRPr="00A94659" w:rsidRDefault="009A548E" w:rsidP="005204D9">
            <w:pPr>
              <w:pStyle w:val="TableParagraph"/>
              <w:spacing w:before="10" w:line="201" w:lineRule="exact"/>
              <w:ind w:right="366"/>
              <w:jc w:val="both"/>
            </w:pPr>
            <w:r w:rsidRPr="00A94659">
              <w:rPr>
                <w:spacing w:val="-5"/>
              </w:rPr>
              <w:t>T×I</w:t>
            </w:r>
          </w:p>
        </w:tc>
        <w:tc>
          <w:tcPr>
            <w:tcW w:w="1350" w:type="dxa"/>
            <w:gridSpan w:val="2"/>
          </w:tcPr>
          <w:p w:rsidR="009A548E" w:rsidRPr="00A94659" w:rsidRDefault="009A548E" w:rsidP="005204D9">
            <w:pPr>
              <w:pStyle w:val="TableParagraph"/>
              <w:spacing w:line="211" w:lineRule="exact"/>
              <w:ind w:right="47"/>
              <w:jc w:val="both"/>
            </w:pPr>
            <w:r w:rsidRPr="00A94659">
              <w:rPr>
                <w:spacing w:val="-4"/>
              </w:rPr>
              <w:t>2.84</w:t>
            </w:r>
          </w:p>
        </w:tc>
        <w:tc>
          <w:tcPr>
            <w:tcW w:w="7290" w:type="dxa"/>
            <w:gridSpan w:val="10"/>
            <w:vMerge/>
          </w:tcPr>
          <w:p w:rsidR="009A548E" w:rsidRPr="00A94659" w:rsidRDefault="009A548E" w:rsidP="005204D9">
            <w:pPr>
              <w:pStyle w:val="TableParagraph"/>
              <w:jc w:val="both"/>
            </w:pPr>
          </w:p>
        </w:tc>
      </w:tr>
      <w:tr w:rsidR="009A548E" w:rsidRPr="00A94659" w:rsidTr="009A548E">
        <w:trPr>
          <w:trHeight w:val="230"/>
        </w:trPr>
        <w:tc>
          <w:tcPr>
            <w:tcW w:w="1080" w:type="dxa"/>
            <w:vMerge/>
          </w:tcPr>
          <w:p w:rsidR="009A548E" w:rsidRPr="00A94659" w:rsidRDefault="009A548E" w:rsidP="005204D9">
            <w:pPr>
              <w:pStyle w:val="TableParagraph"/>
              <w:ind w:left="10" w:right="2"/>
              <w:jc w:val="both"/>
              <w:rPr>
                <w:b/>
                <w:spacing w:val="-4"/>
              </w:rPr>
            </w:pPr>
          </w:p>
        </w:tc>
        <w:tc>
          <w:tcPr>
            <w:tcW w:w="1800" w:type="dxa"/>
            <w:gridSpan w:val="3"/>
          </w:tcPr>
          <w:p w:rsidR="009A548E" w:rsidRPr="00A94659" w:rsidRDefault="009A548E" w:rsidP="005204D9">
            <w:pPr>
              <w:pStyle w:val="TableParagraph"/>
              <w:spacing w:before="9" w:line="201" w:lineRule="exact"/>
              <w:ind w:right="366"/>
              <w:jc w:val="both"/>
            </w:pPr>
            <w:r w:rsidRPr="00A94659">
              <w:rPr>
                <w:spacing w:val="-10"/>
              </w:rPr>
              <w:t>T</w:t>
            </w:r>
          </w:p>
        </w:tc>
        <w:tc>
          <w:tcPr>
            <w:tcW w:w="1350" w:type="dxa"/>
            <w:gridSpan w:val="2"/>
          </w:tcPr>
          <w:p w:rsidR="009A548E" w:rsidRPr="00A94659" w:rsidRDefault="009A548E" w:rsidP="005204D9">
            <w:pPr>
              <w:pStyle w:val="TableParagraph"/>
              <w:ind w:right="47"/>
              <w:jc w:val="both"/>
            </w:pPr>
            <w:r w:rsidRPr="00A94659">
              <w:rPr>
                <w:spacing w:val="-4"/>
              </w:rPr>
              <w:t>0.71</w:t>
            </w:r>
          </w:p>
        </w:tc>
        <w:tc>
          <w:tcPr>
            <w:tcW w:w="7290" w:type="dxa"/>
            <w:gridSpan w:val="10"/>
            <w:vMerge/>
          </w:tcPr>
          <w:p w:rsidR="009A548E" w:rsidRPr="00A94659" w:rsidRDefault="009A548E" w:rsidP="005204D9">
            <w:pPr>
              <w:pStyle w:val="TableParagraph"/>
              <w:jc w:val="both"/>
            </w:pPr>
          </w:p>
        </w:tc>
      </w:tr>
      <w:tr w:rsidR="009A548E" w:rsidRPr="00A94659" w:rsidTr="009A548E">
        <w:trPr>
          <w:trHeight w:val="230"/>
        </w:trPr>
        <w:tc>
          <w:tcPr>
            <w:tcW w:w="1080" w:type="dxa"/>
            <w:vMerge/>
          </w:tcPr>
          <w:p w:rsidR="009A548E" w:rsidRPr="00A94659" w:rsidRDefault="009A548E" w:rsidP="005204D9">
            <w:pPr>
              <w:pStyle w:val="TableParagraph"/>
              <w:ind w:left="10" w:right="2"/>
              <w:jc w:val="both"/>
              <w:rPr>
                <w:b/>
                <w:spacing w:val="-4"/>
              </w:rPr>
            </w:pPr>
          </w:p>
        </w:tc>
        <w:tc>
          <w:tcPr>
            <w:tcW w:w="1800" w:type="dxa"/>
            <w:gridSpan w:val="3"/>
          </w:tcPr>
          <w:p w:rsidR="009A548E" w:rsidRPr="00A94659" w:rsidRDefault="009A548E" w:rsidP="005204D9">
            <w:pPr>
              <w:pStyle w:val="TableParagraph"/>
              <w:spacing w:before="7" w:line="202" w:lineRule="exact"/>
              <w:ind w:right="366"/>
              <w:jc w:val="both"/>
            </w:pPr>
            <w:proofErr w:type="spellStart"/>
            <w:r w:rsidRPr="00A94659">
              <w:rPr>
                <w:spacing w:val="-5"/>
              </w:rPr>
              <w:t>t×T</w:t>
            </w:r>
            <w:proofErr w:type="spellEnd"/>
          </w:p>
        </w:tc>
        <w:tc>
          <w:tcPr>
            <w:tcW w:w="1350" w:type="dxa"/>
            <w:gridSpan w:val="2"/>
          </w:tcPr>
          <w:p w:rsidR="009A548E" w:rsidRPr="00A94659" w:rsidRDefault="009A548E" w:rsidP="005204D9">
            <w:pPr>
              <w:pStyle w:val="TableParagraph"/>
              <w:spacing w:line="209" w:lineRule="exact"/>
              <w:ind w:right="47"/>
              <w:jc w:val="both"/>
            </w:pPr>
            <w:r w:rsidRPr="00A94659">
              <w:rPr>
                <w:spacing w:val="-4"/>
              </w:rPr>
              <w:t>2.01</w:t>
            </w:r>
          </w:p>
        </w:tc>
        <w:tc>
          <w:tcPr>
            <w:tcW w:w="7290" w:type="dxa"/>
            <w:gridSpan w:val="10"/>
            <w:vMerge/>
          </w:tcPr>
          <w:p w:rsidR="009A548E" w:rsidRPr="00A94659" w:rsidRDefault="009A548E" w:rsidP="005204D9">
            <w:pPr>
              <w:pStyle w:val="TableParagraph"/>
              <w:jc w:val="both"/>
            </w:pPr>
          </w:p>
        </w:tc>
      </w:tr>
      <w:tr w:rsidR="009A548E" w:rsidRPr="00A94659" w:rsidTr="009A548E">
        <w:trPr>
          <w:trHeight w:val="230"/>
        </w:trPr>
        <w:tc>
          <w:tcPr>
            <w:tcW w:w="1080" w:type="dxa"/>
            <w:vMerge/>
          </w:tcPr>
          <w:p w:rsidR="009A548E" w:rsidRPr="00A94659" w:rsidRDefault="009A548E" w:rsidP="005204D9">
            <w:pPr>
              <w:pStyle w:val="TableParagraph"/>
              <w:ind w:left="10" w:right="2"/>
              <w:jc w:val="both"/>
              <w:rPr>
                <w:b/>
                <w:spacing w:val="-4"/>
              </w:rPr>
            </w:pPr>
          </w:p>
        </w:tc>
        <w:tc>
          <w:tcPr>
            <w:tcW w:w="1800" w:type="dxa"/>
            <w:gridSpan w:val="3"/>
          </w:tcPr>
          <w:p w:rsidR="009A548E" w:rsidRPr="00A94659" w:rsidRDefault="009A548E" w:rsidP="005204D9">
            <w:pPr>
              <w:pStyle w:val="TableParagraph"/>
              <w:spacing w:before="8" w:line="201" w:lineRule="exact"/>
              <w:ind w:right="366"/>
              <w:jc w:val="both"/>
            </w:pPr>
            <w:proofErr w:type="spellStart"/>
            <w:r w:rsidRPr="00A94659">
              <w:rPr>
                <w:spacing w:val="-5"/>
              </w:rPr>
              <w:t>t×I</w:t>
            </w:r>
            <w:proofErr w:type="spellEnd"/>
          </w:p>
        </w:tc>
        <w:tc>
          <w:tcPr>
            <w:tcW w:w="1350" w:type="dxa"/>
            <w:gridSpan w:val="2"/>
          </w:tcPr>
          <w:p w:rsidR="009A548E" w:rsidRPr="00A94659" w:rsidRDefault="009A548E" w:rsidP="005204D9">
            <w:pPr>
              <w:pStyle w:val="TableParagraph"/>
              <w:spacing w:line="209" w:lineRule="exact"/>
              <w:ind w:right="47"/>
              <w:jc w:val="both"/>
            </w:pPr>
            <w:r w:rsidRPr="00A94659">
              <w:rPr>
                <w:spacing w:val="-4"/>
              </w:rPr>
              <w:t>1.74</w:t>
            </w:r>
          </w:p>
        </w:tc>
        <w:tc>
          <w:tcPr>
            <w:tcW w:w="7290" w:type="dxa"/>
            <w:gridSpan w:val="10"/>
            <w:vMerge/>
          </w:tcPr>
          <w:p w:rsidR="009A548E" w:rsidRPr="00A94659" w:rsidRDefault="009A548E" w:rsidP="005204D9">
            <w:pPr>
              <w:pStyle w:val="TableParagraph"/>
              <w:jc w:val="both"/>
            </w:pPr>
          </w:p>
        </w:tc>
      </w:tr>
      <w:tr w:rsidR="009A548E" w:rsidRPr="00A94659" w:rsidTr="009A548E">
        <w:trPr>
          <w:trHeight w:val="230"/>
        </w:trPr>
        <w:tc>
          <w:tcPr>
            <w:tcW w:w="1080" w:type="dxa"/>
            <w:vMerge/>
          </w:tcPr>
          <w:p w:rsidR="009A548E" w:rsidRPr="00A94659" w:rsidRDefault="009A548E" w:rsidP="005204D9">
            <w:pPr>
              <w:pStyle w:val="TableParagraph"/>
              <w:ind w:left="10" w:right="2"/>
              <w:jc w:val="both"/>
              <w:rPr>
                <w:b/>
                <w:spacing w:val="-4"/>
              </w:rPr>
            </w:pPr>
          </w:p>
        </w:tc>
        <w:tc>
          <w:tcPr>
            <w:tcW w:w="1800" w:type="dxa"/>
            <w:gridSpan w:val="3"/>
          </w:tcPr>
          <w:p w:rsidR="009A548E" w:rsidRPr="00A94659" w:rsidRDefault="009A548E" w:rsidP="005204D9">
            <w:pPr>
              <w:pStyle w:val="TableParagraph"/>
              <w:spacing w:before="9" w:line="196" w:lineRule="exact"/>
              <w:ind w:right="366"/>
              <w:jc w:val="both"/>
            </w:pPr>
            <w:proofErr w:type="spellStart"/>
            <w:r w:rsidRPr="00A94659">
              <w:rPr>
                <w:spacing w:val="-2"/>
              </w:rPr>
              <w:t>T×I×t</w:t>
            </w:r>
            <w:proofErr w:type="spellEnd"/>
          </w:p>
        </w:tc>
        <w:tc>
          <w:tcPr>
            <w:tcW w:w="1350" w:type="dxa"/>
            <w:gridSpan w:val="2"/>
          </w:tcPr>
          <w:p w:rsidR="009A548E" w:rsidRPr="00A94659" w:rsidRDefault="009A548E" w:rsidP="005204D9">
            <w:pPr>
              <w:pStyle w:val="TableParagraph"/>
              <w:spacing w:line="205" w:lineRule="exact"/>
              <w:ind w:right="47"/>
              <w:jc w:val="both"/>
            </w:pPr>
            <w:r w:rsidRPr="00A94659">
              <w:rPr>
                <w:spacing w:val="-4"/>
              </w:rPr>
              <w:t>4.92</w:t>
            </w:r>
          </w:p>
        </w:tc>
        <w:tc>
          <w:tcPr>
            <w:tcW w:w="7290" w:type="dxa"/>
            <w:gridSpan w:val="10"/>
            <w:vMerge/>
          </w:tcPr>
          <w:p w:rsidR="009A548E" w:rsidRPr="00A94659" w:rsidRDefault="009A548E" w:rsidP="005204D9">
            <w:pPr>
              <w:pStyle w:val="TableParagraph"/>
              <w:jc w:val="both"/>
            </w:pPr>
          </w:p>
        </w:tc>
      </w:tr>
    </w:tbl>
    <w:p w:rsidR="002A01BA" w:rsidRDefault="002A01BA" w:rsidP="005204D9">
      <w:pPr>
        <w:spacing w:line="276" w:lineRule="auto"/>
        <w:jc w:val="both"/>
        <w:rPr>
          <w:rFonts w:ascii="Times New Roman" w:hAnsi="Times New Roman" w:cs="Times New Roman"/>
        </w:rPr>
      </w:pPr>
      <w:r w:rsidRPr="00A94659">
        <w:rPr>
          <w:rFonts w:ascii="Times New Roman" w:hAnsi="Times New Roman" w:cs="Times New Roman"/>
        </w:rPr>
        <w:t>*t1= (10:00 am) *t2= (12: 00 pm) *t3= (3:00 pm)</w:t>
      </w:r>
    </w:p>
    <w:p w:rsidR="00000AFB" w:rsidRPr="00A94659" w:rsidRDefault="00000AFB" w:rsidP="005204D9">
      <w:pPr>
        <w:tabs>
          <w:tab w:val="left" w:pos="1583"/>
        </w:tabs>
        <w:spacing w:after="4"/>
        <w:ind w:right="703"/>
        <w:jc w:val="both"/>
        <w:rPr>
          <w:rFonts w:ascii="Times New Roman" w:hAnsi="Times New Roman" w:cs="Times New Roman"/>
          <w:b/>
        </w:rPr>
      </w:pPr>
      <w:r w:rsidRPr="00A94659">
        <w:rPr>
          <w:rFonts w:ascii="Times New Roman" w:hAnsi="Times New Roman" w:cs="Times New Roman"/>
          <w:b/>
        </w:rPr>
        <w:t>Table 2: Effect of single and double queen systems on the number of nectar foraging bees entering A</w:t>
      </w:r>
      <w:r w:rsidRPr="00A94659">
        <w:rPr>
          <w:rFonts w:ascii="Times New Roman" w:hAnsi="Times New Roman" w:cs="Times New Roman"/>
          <w:b/>
          <w:i/>
        </w:rPr>
        <w:t xml:space="preserve">. mellifera </w:t>
      </w:r>
      <w:r w:rsidRPr="00A94659">
        <w:rPr>
          <w:rFonts w:ascii="Times New Roman" w:hAnsi="Times New Roman" w:cs="Times New Roman"/>
          <w:b/>
        </w:rPr>
        <w:t>colonies during different fortnights at different times of the day</w:t>
      </w:r>
    </w:p>
    <w:tbl>
      <w:tblPr>
        <w:tblW w:w="11668" w:type="dxa"/>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990"/>
        <w:gridCol w:w="900"/>
        <w:gridCol w:w="900"/>
        <w:gridCol w:w="810"/>
        <w:gridCol w:w="810"/>
        <w:gridCol w:w="900"/>
        <w:gridCol w:w="810"/>
        <w:gridCol w:w="759"/>
        <w:gridCol w:w="681"/>
        <w:gridCol w:w="1048"/>
        <w:gridCol w:w="900"/>
        <w:gridCol w:w="1080"/>
      </w:tblGrid>
      <w:tr w:rsidR="00000AFB" w:rsidRPr="00A94659" w:rsidTr="00000AFB">
        <w:trPr>
          <w:trHeight w:val="230"/>
        </w:trPr>
        <w:tc>
          <w:tcPr>
            <w:tcW w:w="1080" w:type="dxa"/>
            <w:vMerge w:val="restart"/>
          </w:tcPr>
          <w:p w:rsidR="00000AFB" w:rsidRPr="00A94659" w:rsidRDefault="00000AFB" w:rsidP="005204D9">
            <w:pPr>
              <w:pStyle w:val="TableParagraph"/>
              <w:spacing w:before="118"/>
              <w:jc w:val="both"/>
              <w:rPr>
                <w:b/>
              </w:rPr>
            </w:pPr>
            <w:r w:rsidRPr="00A94659">
              <w:rPr>
                <w:b/>
                <w:spacing w:val="-2"/>
              </w:rPr>
              <w:t>Treatment</w:t>
            </w:r>
          </w:p>
        </w:tc>
        <w:tc>
          <w:tcPr>
            <w:tcW w:w="3600" w:type="dxa"/>
            <w:gridSpan w:val="4"/>
          </w:tcPr>
          <w:p w:rsidR="00000AFB" w:rsidRPr="00A94659" w:rsidRDefault="00000AFB" w:rsidP="005204D9">
            <w:pPr>
              <w:pStyle w:val="TableParagraph"/>
              <w:ind w:left="5"/>
              <w:jc w:val="both"/>
              <w:rPr>
                <w:b/>
              </w:rPr>
            </w:pPr>
            <w:r w:rsidRPr="00A94659">
              <w:rPr>
                <w:b/>
              </w:rPr>
              <w:t>I</w:t>
            </w:r>
            <w:r w:rsidRPr="00A94659">
              <w:rPr>
                <w:b/>
                <w:spacing w:val="-2"/>
              </w:rPr>
              <w:t xml:space="preserve"> fortnight</w:t>
            </w:r>
          </w:p>
        </w:tc>
        <w:tc>
          <w:tcPr>
            <w:tcW w:w="3279" w:type="dxa"/>
            <w:gridSpan w:val="4"/>
          </w:tcPr>
          <w:p w:rsidR="00000AFB" w:rsidRPr="00A94659" w:rsidRDefault="00000AFB" w:rsidP="005204D9">
            <w:pPr>
              <w:pStyle w:val="TableParagraph"/>
              <w:ind w:left="14"/>
              <w:jc w:val="both"/>
              <w:rPr>
                <w:b/>
              </w:rPr>
            </w:pPr>
            <w:proofErr w:type="spellStart"/>
            <w:r w:rsidRPr="00A94659">
              <w:rPr>
                <w:b/>
              </w:rPr>
              <w:t>II</w:t>
            </w:r>
            <w:r w:rsidRPr="00A94659">
              <w:rPr>
                <w:b/>
                <w:spacing w:val="-2"/>
              </w:rPr>
              <w:t>fortnight</w:t>
            </w:r>
            <w:proofErr w:type="spellEnd"/>
          </w:p>
        </w:tc>
        <w:tc>
          <w:tcPr>
            <w:tcW w:w="3709" w:type="dxa"/>
            <w:gridSpan w:val="4"/>
          </w:tcPr>
          <w:p w:rsidR="00000AFB" w:rsidRPr="00A94659" w:rsidRDefault="00000AFB" w:rsidP="005204D9">
            <w:pPr>
              <w:pStyle w:val="TableParagraph"/>
              <w:ind w:right="1"/>
              <w:jc w:val="both"/>
              <w:rPr>
                <w:b/>
              </w:rPr>
            </w:pPr>
            <w:proofErr w:type="spellStart"/>
            <w:r w:rsidRPr="00A94659">
              <w:rPr>
                <w:b/>
              </w:rPr>
              <w:t>III</w:t>
            </w:r>
            <w:r w:rsidRPr="00A94659">
              <w:rPr>
                <w:b/>
                <w:spacing w:val="-2"/>
              </w:rPr>
              <w:t>fortnight</w:t>
            </w:r>
            <w:proofErr w:type="spellEnd"/>
          </w:p>
        </w:tc>
      </w:tr>
      <w:tr w:rsidR="00000AFB" w:rsidRPr="00A94659" w:rsidTr="00000AFB">
        <w:trPr>
          <w:trHeight w:val="229"/>
        </w:trPr>
        <w:tc>
          <w:tcPr>
            <w:tcW w:w="1080" w:type="dxa"/>
            <w:vMerge/>
            <w:tcBorders>
              <w:top w:val="nil"/>
            </w:tcBorders>
          </w:tcPr>
          <w:p w:rsidR="00000AFB" w:rsidRPr="00A94659" w:rsidRDefault="00000AFB" w:rsidP="005204D9">
            <w:pPr>
              <w:jc w:val="both"/>
              <w:rPr>
                <w:rFonts w:ascii="Times New Roman" w:hAnsi="Times New Roman" w:cs="Times New Roman"/>
              </w:rPr>
            </w:pPr>
          </w:p>
        </w:tc>
        <w:tc>
          <w:tcPr>
            <w:tcW w:w="990" w:type="dxa"/>
          </w:tcPr>
          <w:p w:rsidR="00000AFB" w:rsidRPr="00A94659" w:rsidRDefault="00000AFB" w:rsidP="005204D9">
            <w:pPr>
              <w:pStyle w:val="TableParagraph"/>
              <w:ind w:left="18" w:right="9"/>
              <w:jc w:val="both"/>
              <w:rPr>
                <w:b/>
              </w:rPr>
            </w:pPr>
            <w:r w:rsidRPr="00A94659">
              <w:rPr>
                <w:b/>
                <w:spacing w:val="-5"/>
                <w:position w:val="1"/>
              </w:rPr>
              <w:t>t</w:t>
            </w:r>
            <w:r w:rsidRPr="00A94659">
              <w:rPr>
                <w:b/>
                <w:spacing w:val="-5"/>
              </w:rPr>
              <w:t>1</w:t>
            </w:r>
          </w:p>
        </w:tc>
        <w:tc>
          <w:tcPr>
            <w:tcW w:w="900" w:type="dxa"/>
          </w:tcPr>
          <w:p w:rsidR="00000AFB" w:rsidRPr="00A94659" w:rsidRDefault="00000AFB" w:rsidP="005204D9">
            <w:pPr>
              <w:pStyle w:val="TableParagraph"/>
              <w:ind w:left="18" w:right="12"/>
              <w:jc w:val="both"/>
              <w:rPr>
                <w:b/>
              </w:rPr>
            </w:pPr>
            <w:r w:rsidRPr="00A94659">
              <w:rPr>
                <w:b/>
                <w:spacing w:val="-5"/>
                <w:position w:val="1"/>
              </w:rPr>
              <w:t>t</w:t>
            </w:r>
            <w:r w:rsidRPr="00A94659">
              <w:rPr>
                <w:b/>
                <w:spacing w:val="-5"/>
              </w:rPr>
              <w:t>2</w:t>
            </w:r>
          </w:p>
        </w:tc>
        <w:tc>
          <w:tcPr>
            <w:tcW w:w="900" w:type="dxa"/>
          </w:tcPr>
          <w:p w:rsidR="00000AFB" w:rsidRPr="00A94659" w:rsidRDefault="00000AFB" w:rsidP="005204D9">
            <w:pPr>
              <w:pStyle w:val="TableParagraph"/>
              <w:ind w:left="19" w:right="11"/>
              <w:jc w:val="both"/>
              <w:rPr>
                <w:b/>
              </w:rPr>
            </w:pPr>
            <w:r w:rsidRPr="00A94659">
              <w:rPr>
                <w:b/>
                <w:spacing w:val="-5"/>
                <w:position w:val="1"/>
              </w:rPr>
              <w:t>t</w:t>
            </w:r>
            <w:r w:rsidRPr="00A94659">
              <w:rPr>
                <w:b/>
                <w:spacing w:val="-5"/>
              </w:rPr>
              <w:t>3</w:t>
            </w:r>
          </w:p>
        </w:tc>
        <w:tc>
          <w:tcPr>
            <w:tcW w:w="810" w:type="dxa"/>
          </w:tcPr>
          <w:p w:rsidR="00000AFB" w:rsidRPr="00A94659" w:rsidRDefault="00000AFB" w:rsidP="005204D9">
            <w:pPr>
              <w:pStyle w:val="TableParagraph"/>
              <w:jc w:val="both"/>
              <w:rPr>
                <w:b/>
              </w:rPr>
            </w:pPr>
            <w:proofErr w:type="spellStart"/>
            <w:r w:rsidRPr="00A94659">
              <w:rPr>
                <w:b/>
              </w:rPr>
              <w:t>S.</w:t>
            </w:r>
            <w:r w:rsidRPr="00A94659">
              <w:rPr>
                <w:b/>
                <w:spacing w:val="-4"/>
              </w:rPr>
              <w:t>Mean</w:t>
            </w:r>
            <w:proofErr w:type="spellEnd"/>
          </w:p>
        </w:tc>
        <w:tc>
          <w:tcPr>
            <w:tcW w:w="810" w:type="dxa"/>
          </w:tcPr>
          <w:p w:rsidR="00000AFB" w:rsidRPr="00A94659" w:rsidRDefault="00000AFB" w:rsidP="005204D9">
            <w:pPr>
              <w:pStyle w:val="TableParagraph"/>
              <w:ind w:left="19" w:right="10"/>
              <w:jc w:val="both"/>
              <w:rPr>
                <w:b/>
              </w:rPr>
            </w:pPr>
            <w:r w:rsidRPr="00A94659">
              <w:rPr>
                <w:b/>
                <w:spacing w:val="-5"/>
                <w:position w:val="1"/>
              </w:rPr>
              <w:t>t</w:t>
            </w:r>
            <w:r w:rsidRPr="00A94659">
              <w:rPr>
                <w:b/>
                <w:spacing w:val="-5"/>
              </w:rPr>
              <w:t>1</w:t>
            </w:r>
          </w:p>
        </w:tc>
        <w:tc>
          <w:tcPr>
            <w:tcW w:w="900" w:type="dxa"/>
          </w:tcPr>
          <w:p w:rsidR="00000AFB" w:rsidRPr="00A94659" w:rsidRDefault="00000AFB" w:rsidP="005204D9">
            <w:pPr>
              <w:pStyle w:val="TableParagraph"/>
              <w:ind w:left="18" w:right="5"/>
              <w:jc w:val="both"/>
              <w:rPr>
                <w:b/>
              </w:rPr>
            </w:pPr>
            <w:r w:rsidRPr="00A94659">
              <w:rPr>
                <w:b/>
                <w:spacing w:val="-5"/>
                <w:position w:val="1"/>
              </w:rPr>
              <w:t>t</w:t>
            </w:r>
            <w:r w:rsidRPr="00A94659">
              <w:rPr>
                <w:b/>
                <w:spacing w:val="-5"/>
              </w:rPr>
              <w:t>2</w:t>
            </w:r>
          </w:p>
        </w:tc>
        <w:tc>
          <w:tcPr>
            <w:tcW w:w="810" w:type="dxa"/>
          </w:tcPr>
          <w:p w:rsidR="00000AFB" w:rsidRPr="00A94659" w:rsidRDefault="00000AFB" w:rsidP="005204D9">
            <w:pPr>
              <w:pStyle w:val="TableParagraph"/>
              <w:ind w:left="19" w:right="7"/>
              <w:jc w:val="both"/>
              <w:rPr>
                <w:b/>
              </w:rPr>
            </w:pPr>
            <w:r w:rsidRPr="00A94659">
              <w:rPr>
                <w:b/>
                <w:spacing w:val="-5"/>
                <w:position w:val="1"/>
              </w:rPr>
              <w:t>t</w:t>
            </w:r>
            <w:r w:rsidRPr="00A94659">
              <w:rPr>
                <w:b/>
                <w:spacing w:val="-5"/>
              </w:rPr>
              <w:t>3</w:t>
            </w:r>
          </w:p>
        </w:tc>
        <w:tc>
          <w:tcPr>
            <w:tcW w:w="759" w:type="dxa"/>
          </w:tcPr>
          <w:p w:rsidR="00000AFB" w:rsidRPr="00A94659" w:rsidRDefault="00000AFB" w:rsidP="005204D9">
            <w:pPr>
              <w:pStyle w:val="TableParagraph"/>
              <w:jc w:val="both"/>
              <w:rPr>
                <w:b/>
              </w:rPr>
            </w:pPr>
            <w:proofErr w:type="spellStart"/>
            <w:r w:rsidRPr="00A94659">
              <w:rPr>
                <w:b/>
              </w:rPr>
              <w:t>S.</w:t>
            </w:r>
            <w:r w:rsidRPr="00A94659">
              <w:rPr>
                <w:b/>
                <w:spacing w:val="-4"/>
              </w:rPr>
              <w:t>Mean</w:t>
            </w:r>
            <w:proofErr w:type="spellEnd"/>
          </w:p>
        </w:tc>
        <w:tc>
          <w:tcPr>
            <w:tcW w:w="681" w:type="dxa"/>
          </w:tcPr>
          <w:p w:rsidR="00000AFB" w:rsidRPr="00A94659" w:rsidRDefault="00000AFB" w:rsidP="005204D9">
            <w:pPr>
              <w:pStyle w:val="TableParagraph"/>
              <w:ind w:left="18" w:right="6"/>
              <w:jc w:val="both"/>
              <w:rPr>
                <w:b/>
              </w:rPr>
            </w:pPr>
            <w:r w:rsidRPr="00A94659">
              <w:rPr>
                <w:b/>
                <w:spacing w:val="-5"/>
                <w:position w:val="1"/>
              </w:rPr>
              <w:t>t</w:t>
            </w:r>
            <w:r w:rsidRPr="00A94659">
              <w:rPr>
                <w:b/>
                <w:spacing w:val="-5"/>
              </w:rPr>
              <w:t>1</w:t>
            </w:r>
          </w:p>
        </w:tc>
        <w:tc>
          <w:tcPr>
            <w:tcW w:w="1048" w:type="dxa"/>
          </w:tcPr>
          <w:p w:rsidR="00000AFB" w:rsidRPr="00A94659" w:rsidRDefault="00000AFB" w:rsidP="005204D9">
            <w:pPr>
              <w:pStyle w:val="TableParagraph"/>
              <w:ind w:left="19" w:right="5"/>
              <w:jc w:val="both"/>
              <w:rPr>
                <w:b/>
              </w:rPr>
            </w:pPr>
            <w:r w:rsidRPr="00A94659">
              <w:rPr>
                <w:b/>
                <w:spacing w:val="-5"/>
                <w:position w:val="1"/>
              </w:rPr>
              <w:t>t</w:t>
            </w:r>
            <w:r w:rsidRPr="00A94659">
              <w:rPr>
                <w:b/>
                <w:spacing w:val="-5"/>
              </w:rPr>
              <w:t>2</w:t>
            </w:r>
          </w:p>
        </w:tc>
        <w:tc>
          <w:tcPr>
            <w:tcW w:w="900" w:type="dxa"/>
          </w:tcPr>
          <w:p w:rsidR="00000AFB" w:rsidRPr="00A94659" w:rsidRDefault="00000AFB" w:rsidP="005204D9">
            <w:pPr>
              <w:pStyle w:val="TableParagraph"/>
              <w:ind w:left="18" w:right="6"/>
              <w:jc w:val="both"/>
              <w:rPr>
                <w:b/>
              </w:rPr>
            </w:pPr>
            <w:r w:rsidRPr="00A94659">
              <w:rPr>
                <w:b/>
                <w:spacing w:val="-5"/>
                <w:position w:val="1"/>
              </w:rPr>
              <w:t>t</w:t>
            </w:r>
            <w:r w:rsidRPr="00A94659">
              <w:rPr>
                <w:b/>
                <w:spacing w:val="-5"/>
              </w:rPr>
              <w:t>3</w:t>
            </w:r>
          </w:p>
        </w:tc>
        <w:tc>
          <w:tcPr>
            <w:tcW w:w="1080" w:type="dxa"/>
          </w:tcPr>
          <w:p w:rsidR="00000AFB" w:rsidRPr="00A94659" w:rsidRDefault="00000AFB" w:rsidP="005204D9">
            <w:pPr>
              <w:pStyle w:val="TableParagraph"/>
              <w:ind w:left="162"/>
              <w:jc w:val="both"/>
              <w:rPr>
                <w:b/>
              </w:rPr>
            </w:pPr>
            <w:proofErr w:type="spellStart"/>
            <w:r w:rsidRPr="00A94659">
              <w:rPr>
                <w:b/>
              </w:rPr>
              <w:t>S.</w:t>
            </w:r>
            <w:r w:rsidRPr="00A94659">
              <w:rPr>
                <w:b/>
                <w:spacing w:val="-4"/>
              </w:rPr>
              <w:t>Mean</w:t>
            </w:r>
            <w:proofErr w:type="spellEnd"/>
          </w:p>
        </w:tc>
      </w:tr>
      <w:tr w:rsidR="00000AFB" w:rsidRPr="00A94659" w:rsidTr="00000AFB">
        <w:trPr>
          <w:trHeight w:val="230"/>
        </w:trPr>
        <w:tc>
          <w:tcPr>
            <w:tcW w:w="1080" w:type="dxa"/>
          </w:tcPr>
          <w:p w:rsidR="00000AFB" w:rsidRPr="00A94659" w:rsidRDefault="00000AFB" w:rsidP="005204D9">
            <w:pPr>
              <w:pStyle w:val="TableParagraph"/>
              <w:ind w:right="1"/>
              <w:jc w:val="both"/>
            </w:pPr>
            <w:r w:rsidRPr="00A94659">
              <w:rPr>
                <w:spacing w:val="-5"/>
                <w:position w:val="2"/>
              </w:rPr>
              <w:t>T</w:t>
            </w:r>
            <w:r w:rsidRPr="00A94659">
              <w:rPr>
                <w:spacing w:val="-5"/>
              </w:rPr>
              <w:t>1</w:t>
            </w:r>
          </w:p>
        </w:tc>
        <w:tc>
          <w:tcPr>
            <w:tcW w:w="990" w:type="dxa"/>
          </w:tcPr>
          <w:p w:rsidR="00000AFB" w:rsidRPr="00A94659" w:rsidRDefault="00000AFB" w:rsidP="005204D9">
            <w:pPr>
              <w:pStyle w:val="TableParagraph"/>
              <w:ind w:left="18" w:right="7"/>
              <w:jc w:val="both"/>
            </w:pPr>
            <w:r w:rsidRPr="00A94659">
              <w:rPr>
                <w:spacing w:val="-5"/>
              </w:rPr>
              <w:t>43</w:t>
            </w:r>
          </w:p>
        </w:tc>
        <w:tc>
          <w:tcPr>
            <w:tcW w:w="900" w:type="dxa"/>
          </w:tcPr>
          <w:p w:rsidR="00000AFB" w:rsidRPr="00A94659" w:rsidRDefault="00000AFB" w:rsidP="005204D9">
            <w:pPr>
              <w:pStyle w:val="TableParagraph"/>
              <w:ind w:left="18" w:right="9"/>
              <w:jc w:val="both"/>
            </w:pPr>
            <w:r w:rsidRPr="00A94659">
              <w:rPr>
                <w:spacing w:val="-2"/>
              </w:rPr>
              <w:t>61.33</w:t>
            </w:r>
          </w:p>
        </w:tc>
        <w:tc>
          <w:tcPr>
            <w:tcW w:w="900" w:type="dxa"/>
          </w:tcPr>
          <w:p w:rsidR="00000AFB" w:rsidRPr="00A94659" w:rsidRDefault="00000AFB" w:rsidP="005204D9">
            <w:pPr>
              <w:pStyle w:val="TableParagraph"/>
              <w:ind w:left="19" w:right="9"/>
              <w:jc w:val="both"/>
            </w:pPr>
            <w:r w:rsidRPr="00A94659">
              <w:rPr>
                <w:spacing w:val="-2"/>
              </w:rPr>
              <w:t>43.33</w:t>
            </w:r>
          </w:p>
        </w:tc>
        <w:tc>
          <w:tcPr>
            <w:tcW w:w="810" w:type="dxa"/>
          </w:tcPr>
          <w:p w:rsidR="00000AFB" w:rsidRPr="00A94659" w:rsidRDefault="00000AFB" w:rsidP="005204D9">
            <w:pPr>
              <w:pStyle w:val="TableParagraph"/>
              <w:ind w:left="18" w:right="14"/>
              <w:jc w:val="both"/>
            </w:pPr>
            <w:r w:rsidRPr="00A94659">
              <w:rPr>
                <w:spacing w:val="-2"/>
              </w:rPr>
              <w:t>49.22</w:t>
            </w:r>
          </w:p>
        </w:tc>
        <w:tc>
          <w:tcPr>
            <w:tcW w:w="810" w:type="dxa"/>
          </w:tcPr>
          <w:p w:rsidR="00000AFB" w:rsidRPr="00A94659" w:rsidRDefault="00000AFB" w:rsidP="005204D9">
            <w:pPr>
              <w:pStyle w:val="TableParagraph"/>
              <w:ind w:left="19" w:right="7"/>
              <w:jc w:val="both"/>
            </w:pPr>
            <w:r w:rsidRPr="00A94659">
              <w:rPr>
                <w:spacing w:val="-2"/>
              </w:rPr>
              <w:t>53.33</w:t>
            </w:r>
          </w:p>
        </w:tc>
        <w:tc>
          <w:tcPr>
            <w:tcW w:w="900" w:type="dxa"/>
          </w:tcPr>
          <w:p w:rsidR="00000AFB" w:rsidRPr="00A94659" w:rsidRDefault="00000AFB" w:rsidP="005204D9">
            <w:pPr>
              <w:pStyle w:val="TableParagraph"/>
              <w:ind w:left="18" w:right="3"/>
              <w:jc w:val="both"/>
            </w:pPr>
            <w:r w:rsidRPr="00A94659">
              <w:rPr>
                <w:spacing w:val="-2"/>
              </w:rPr>
              <w:t>58.33</w:t>
            </w:r>
          </w:p>
        </w:tc>
        <w:tc>
          <w:tcPr>
            <w:tcW w:w="810" w:type="dxa"/>
          </w:tcPr>
          <w:p w:rsidR="00000AFB" w:rsidRPr="00A94659" w:rsidRDefault="00000AFB" w:rsidP="005204D9">
            <w:pPr>
              <w:pStyle w:val="TableParagraph"/>
              <w:ind w:left="19" w:right="9"/>
              <w:jc w:val="both"/>
            </w:pPr>
            <w:r w:rsidRPr="00A94659">
              <w:rPr>
                <w:spacing w:val="-2"/>
              </w:rPr>
              <w:t>54.66</w:t>
            </w:r>
          </w:p>
        </w:tc>
        <w:tc>
          <w:tcPr>
            <w:tcW w:w="759" w:type="dxa"/>
          </w:tcPr>
          <w:p w:rsidR="00000AFB" w:rsidRPr="00A94659" w:rsidRDefault="00000AFB" w:rsidP="005204D9">
            <w:pPr>
              <w:pStyle w:val="TableParagraph"/>
              <w:ind w:left="18"/>
              <w:jc w:val="both"/>
            </w:pPr>
            <w:r w:rsidRPr="00A94659">
              <w:rPr>
                <w:spacing w:val="-2"/>
              </w:rPr>
              <w:t>41.58</w:t>
            </w:r>
          </w:p>
        </w:tc>
        <w:tc>
          <w:tcPr>
            <w:tcW w:w="681" w:type="dxa"/>
          </w:tcPr>
          <w:p w:rsidR="00000AFB" w:rsidRPr="00A94659" w:rsidRDefault="00000AFB" w:rsidP="005204D9">
            <w:pPr>
              <w:pStyle w:val="TableParagraph"/>
              <w:ind w:left="18" w:right="3"/>
              <w:jc w:val="both"/>
            </w:pPr>
            <w:r w:rsidRPr="00A94659">
              <w:rPr>
                <w:spacing w:val="-2"/>
              </w:rPr>
              <w:t>48.33</w:t>
            </w:r>
          </w:p>
        </w:tc>
        <w:tc>
          <w:tcPr>
            <w:tcW w:w="1048" w:type="dxa"/>
          </w:tcPr>
          <w:p w:rsidR="00000AFB" w:rsidRPr="00A94659" w:rsidRDefault="00000AFB" w:rsidP="005204D9">
            <w:pPr>
              <w:pStyle w:val="TableParagraph"/>
              <w:ind w:left="19" w:right="7"/>
              <w:jc w:val="both"/>
            </w:pPr>
            <w:r w:rsidRPr="00A94659">
              <w:rPr>
                <w:spacing w:val="-2"/>
              </w:rPr>
              <w:t>55.33</w:t>
            </w:r>
          </w:p>
        </w:tc>
        <w:tc>
          <w:tcPr>
            <w:tcW w:w="900" w:type="dxa"/>
          </w:tcPr>
          <w:p w:rsidR="00000AFB" w:rsidRPr="00A94659" w:rsidRDefault="00000AFB" w:rsidP="005204D9">
            <w:pPr>
              <w:pStyle w:val="TableParagraph"/>
              <w:ind w:left="18" w:right="3"/>
              <w:jc w:val="both"/>
            </w:pPr>
            <w:r w:rsidRPr="00A94659">
              <w:rPr>
                <w:spacing w:val="-2"/>
              </w:rPr>
              <w:t>58.33</w:t>
            </w:r>
          </w:p>
        </w:tc>
        <w:tc>
          <w:tcPr>
            <w:tcW w:w="1080" w:type="dxa"/>
          </w:tcPr>
          <w:p w:rsidR="00000AFB" w:rsidRPr="00A94659" w:rsidRDefault="00000AFB" w:rsidP="005204D9">
            <w:pPr>
              <w:pStyle w:val="TableParagraph"/>
              <w:ind w:left="19" w:right="1"/>
              <w:jc w:val="both"/>
            </w:pPr>
            <w:r w:rsidRPr="00A94659">
              <w:rPr>
                <w:spacing w:val="-5"/>
              </w:rPr>
              <w:t>54</w:t>
            </w:r>
          </w:p>
        </w:tc>
      </w:tr>
      <w:tr w:rsidR="00000AFB" w:rsidRPr="00A94659" w:rsidTr="00000AFB">
        <w:trPr>
          <w:trHeight w:val="230"/>
        </w:trPr>
        <w:tc>
          <w:tcPr>
            <w:tcW w:w="1080" w:type="dxa"/>
          </w:tcPr>
          <w:p w:rsidR="00000AFB" w:rsidRPr="00A94659" w:rsidRDefault="00000AFB" w:rsidP="005204D9">
            <w:pPr>
              <w:pStyle w:val="TableParagraph"/>
              <w:ind w:right="1"/>
              <w:jc w:val="both"/>
            </w:pPr>
            <w:r w:rsidRPr="00A94659">
              <w:rPr>
                <w:spacing w:val="-5"/>
                <w:position w:val="2"/>
              </w:rPr>
              <w:t>T</w:t>
            </w:r>
            <w:r w:rsidRPr="00A94659">
              <w:rPr>
                <w:spacing w:val="-5"/>
              </w:rPr>
              <w:t>2</w:t>
            </w:r>
          </w:p>
        </w:tc>
        <w:tc>
          <w:tcPr>
            <w:tcW w:w="990" w:type="dxa"/>
          </w:tcPr>
          <w:p w:rsidR="00000AFB" w:rsidRPr="00A94659" w:rsidRDefault="00000AFB" w:rsidP="005204D9">
            <w:pPr>
              <w:pStyle w:val="TableParagraph"/>
              <w:ind w:left="18" w:right="11"/>
              <w:jc w:val="both"/>
            </w:pPr>
            <w:r w:rsidRPr="00A94659">
              <w:rPr>
                <w:spacing w:val="-2"/>
              </w:rPr>
              <w:t>35.66</w:t>
            </w:r>
          </w:p>
        </w:tc>
        <w:tc>
          <w:tcPr>
            <w:tcW w:w="900" w:type="dxa"/>
          </w:tcPr>
          <w:p w:rsidR="00000AFB" w:rsidRPr="00A94659" w:rsidRDefault="00000AFB" w:rsidP="005204D9">
            <w:pPr>
              <w:pStyle w:val="TableParagraph"/>
              <w:ind w:left="18" w:right="9"/>
              <w:jc w:val="both"/>
            </w:pPr>
            <w:r w:rsidRPr="00A94659">
              <w:rPr>
                <w:spacing w:val="-2"/>
              </w:rPr>
              <w:t>37.33</w:t>
            </w:r>
          </w:p>
        </w:tc>
        <w:tc>
          <w:tcPr>
            <w:tcW w:w="900" w:type="dxa"/>
          </w:tcPr>
          <w:p w:rsidR="00000AFB" w:rsidRPr="00A94659" w:rsidRDefault="00000AFB" w:rsidP="005204D9">
            <w:pPr>
              <w:pStyle w:val="TableParagraph"/>
              <w:ind w:left="19" w:right="9"/>
              <w:jc w:val="both"/>
            </w:pPr>
            <w:r w:rsidRPr="00A94659">
              <w:rPr>
                <w:spacing w:val="-5"/>
              </w:rPr>
              <w:t>30</w:t>
            </w:r>
          </w:p>
        </w:tc>
        <w:tc>
          <w:tcPr>
            <w:tcW w:w="810" w:type="dxa"/>
          </w:tcPr>
          <w:p w:rsidR="00000AFB" w:rsidRPr="00A94659" w:rsidRDefault="00000AFB" w:rsidP="005204D9">
            <w:pPr>
              <w:pStyle w:val="TableParagraph"/>
              <w:ind w:left="18" w:right="14"/>
              <w:jc w:val="both"/>
            </w:pPr>
            <w:r w:rsidRPr="00A94659">
              <w:rPr>
                <w:spacing w:val="-2"/>
              </w:rPr>
              <w:t>34.33</w:t>
            </w:r>
          </w:p>
        </w:tc>
        <w:tc>
          <w:tcPr>
            <w:tcW w:w="810" w:type="dxa"/>
          </w:tcPr>
          <w:p w:rsidR="00000AFB" w:rsidRPr="00A94659" w:rsidRDefault="00000AFB" w:rsidP="005204D9">
            <w:pPr>
              <w:pStyle w:val="TableParagraph"/>
              <w:ind w:left="19" w:right="7"/>
              <w:jc w:val="both"/>
            </w:pPr>
            <w:r w:rsidRPr="00A94659">
              <w:rPr>
                <w:spacing w:val="-2"/>
              </w:rPr>
              <w:t>41.33</w:t>
            </w:r>
          </w:p>
        </w:tc>
        <w:tc>
          <w:tcPr>
            <w:tcW w:w="900" w:type="dxa"/>
          </w:tcPr>
          <w:p w:rsidR="00000AFB" w:rsidRPr="00A94659" w:rsidRDefault="00000AFB" w:rsidP="005204D9">
            <w:pPr>
              <w:pStyle w:val="TableParagraph"/>
              <w:ind w:left="18" w:right="3"/>
              <w:jc w:val="both"/>
            </w:pPr>
            <w:r w:rsidRPr="00A94659">
              <w:rPr>
                <w:spacing w:val="-2"/>
              </w:rPr>
              <w:t>44.33</w:t>
            </w:r>
          </w:p>
        </w:tc>
        <w:tc>
          <w:tcPr>
            <w:tcW w:w="810" w:type="dxa"/>
          </w:tcPr>
          <w:p w:rsidR="00000AFB" w:rsidRPr="00A94659" w:rsidRDefault="00000AFB" w:rsidP="005204D9">
            <w:pPr>
              <w:pStyle w:val="TableParagraph"/>
              <w:ind w:left="19" w:right="9"/>
              <w:jc w:val="both"/>
            </w:pPr>
            <w:r w:rsidRPr="00A94659">
              <w:rPr>
                <w:spacing w:val="-2"/>
              </w:rPr>
              <w:t>31.66</w:t>
            </w:r>
          </w:p>
        </w:tc>
        <w:tc>
          <w:tcPr>
            <w:tcW w:w="759" w:type="dxa"/>
          </w:tcPr>
          <w:p w:rsidR="00000AFB" w:rsidRPr="00A94659" w:rsidRDefault="00000AFB" w:rsidP="005204D9">
            <w:pPr>
              <w:pStyle w:val="TableParagraph"/>
              <w:ind w:left="18"/>
              <w:jc w:val="both"/>
            </w:pPr>
            <w:r w:rsidRPr="00A94659">
              <w:rPr>
                <w:spacing w:val="-2"/>
              </w:rPr>
              <w:t>29.33</w:t>
            </w:r>
          </w:p>
        </w:tc>
        <w:tc>
          <w:tcPr>
            <w:tcW w:w="681" w:type="dxa"/>
          </w:tcPr>
          <w:p w:rsidR="00000AFB" w:rsidRPr="00A94659" w:rsidRDefault="00000AFB" w:rsidP="005204D9">
            <w:pPr>
              <w:pStyle w:val="TableParagraph"/>
              <w:ind w:left="18" w:right="3"/>
              <w:jc w:val="both"/>
            </w:pPr>
            <w:r w:rsidRPr="00A94659">
              <w:rPr>
                <w:spacing w:val="-2"/>
              </w:rPr>
              <w:t>39.33</w:t>
            </w:r>
          </w:p>
        </w:tc>
        <w:tc>
          <w:tcPr>
            <w:tcW w:w="1048" w:type="dxa"/>
          </w:tcPr>
          <w:p w:rsidR="00000AFB" w:rsidRPr="00A94659" w:rsidRDefault="00000AFB" w:rsidP="005204D9">
            <w:pPr>
              <w:pStyle w:val="TableParagraph"/>
              <w:ind w:left="19" w:right="3"/>
              <w:jc w:val="both"/>
            </w:pPr>
            <w:r w:rsidRPr="00A94659">
              <w:rPr>
                <w:spacing w:val="-5"/>
              </w:rPr>
              <w:t>42</w:t>
            </w:r>
          </w:p>
        </w:tc>
        <w:tc>
          <w:tcPr>
            <w:tcW w:w="900" w:type="dxa"/>
          </w:tcPr>
          <w:p w:rsidR="00000AFB" w:rsidRPr="00A94659" w:rsidRDefault="00000AFB" w:rsidP="005204D9">
            <w:pPr>
              <w:pStyle w:val="TableParagraph"/>
              <w:ind w:left="18" w:right="3"/>
              <w:jc w:val="both"/>
            </w:pPr>
            <w:r w:rsidRPr="00A94659">
              <w:rPr>
                <w:spacing w:val="-2"/>
              </w:rPr>
              <w:t>38.66</w:t>
            </w:r>
          </w:p>
        </w:tc>
        <w:tc>
          <w:tcPr>
            <w:tcW w:w="1080" w:type="dxa"/>
          </w:tcPr>
          <w:p w:rsidR="00000AFB" w:rsidRPr="00A94659" w:rsidRDefault="00000AFB" w:rsidP="005204D9">
            <w:pPr>
              <w:pStyle w:val="TableParagraph"/>
              <w:ind w:left="19" w:right="1"/>
              <w:jc w:val="both"/>
            </w:pPr>
            <w:r w:rsidRPr="00A94659">
              <w:rPr>
                <w:spacing w:val="-5"/>
              </w:rPr>
              <w:t>40</w:t>
            </w:r>
          </w:p>
        </w:tc>
      </w:tr>
      <w:tr w:rsidR="00000AFB" w:rsidRPr="00A94659" w:rsidTr="00000AFB">
        <w:trPr>
          <w:trHeight w:val="230"/>
        </w:trPr>
        <w:tc>
          <w:tcPr>
            <w:tcW w:w="1080" w:type="dxa"/>
          </w:tcPr>
          <w:p w:rsidR="00000AFB" w:rsidRPr="00A94659" w:rsidRDefault="00000AFB" w:rsidP="005204D9">
            <w:pPr>
              <w:pStyle w:val="TableParagraph"/>
              <w:ind w:right="1"/>
              <w:jc w:val="both"/>
            </w:pPr>
            <w:r w:rsidRPr="00A94659">
              <w:rPr>
                <w:spacing w:val="-5"/>
                <w:position w:val="2"/>
              </w:rPr>
              <w:t>T</w:t>
            </w:r>
            <w:r w:rsidRPr="00A94659">
              <w:rPr>
                <w:spacing w:val="-5"/>
              </w:rPr>
              <w:t>3</w:t>
            </w:r>
          </w:p>
        </w:tc>
        <w:tc>
          <w:tcPr>
            <w:tcW w:w="990" w:type="dxa"/>
          </w:tcPr>
          <w:p w:rsidR="00000AFB" w:rsidRPr="00A94659" w:rsidRDefault="00000AFB" w:rsidP="005204D9">
            <w:pPr>
              <w:pStyle w:val="TableParagraph"/>
              <w:ind w:left="18" w:right="11"/>
              <w:jc w:val="both"/>
            </w:pPr>
            <w:r w:rsidRPr="00A94659">
              <w:rPr>
                <w:spacing w:val="-2"/>
              </w:rPr>
              <w:t>49.66</w:t>
            </w:r>
          </w:p>
        </w:tc>
        <w:tc>
          <w:tcPr>
            <w:tcW w:w="900" w:type="dxa"/>
          </w:tcPr>
          <w:p w:rsidR="00000AFB" w:rsidRPr="00A94659" w:rsidRDefault="00000AFB" w:rsidP="005204D9">
            <w:pPr>
              <w:pStyle w:val="TableParagraph"/>
              <w:ind w:left="18" w:right="9"/>
              <w:jc w:val="both"/>
            </w:pPr>
            <w:r w:rsidRPr="00A94659">
              <w:rPr>
                <w:spacing w:val="-5"/>
              </w:rPr>
              <w:t>47</w:t>
            </w:r>
          </w:p>
        </w:tc>
        <w:tc>
          <w:tcPr>
            <w:tcW w:w="900" w:type="dxa"/>
          </w:tcPr>
          <w:p w:rsidR="00000AFB" w:rsidRPr="00A94659" w:rsidRDefault="00000AFB" w:rsidP="005204D9">
            <w:pPr>
              <w:pStyle w:val="TableParagraph"/>
              <w:ind w:left="19" w:right="9"/>
              <w:jc w:val="both"/>
            </w:pPr>
            <w:r w:rsidRPr="00A94659">
              <w:rPr>
                <w:spacing w:val="-2"/>
              </w:rPr>
              <w:t>42.33</w:t>
            </w:r>
          </w:p>
        </w:tc>
        <w:tc>
          <w:tcPr>
            <w:tcW w:w="810" w:type="dxa"/>
          </w:tcPr>
          <w:p w:rsidR="00000AFB" w:rsidRPr="00A94659" w:rsidRDefault="00000AFB" w:rsidP="005204D9">
            <w:pPr>
              <w:pStyle w:val="TableParagraph"/>
              <w:ind w:left="18" w:right="14"/>
              <w:jc w:val="both"/>
            </w:pPr>
            <w:r w:rsidRPr="00A94659">
              <w:rPr>
                <w:spacing w:val="-2"/>
              </w:rPr>
              <w:t>46.33</w:t>
            </w:r>
          </w:p>
        </w:tc>
        <w:tc>
          <w:tcPr>
            <w:tcW w:w="810" w:type="dxa"/>
          </w:tcPr>
          <w:p w:rsidR="00000AFB" w:rsidRPr="00A94659" w:rsidRDefault="00000AFB" w:rsidP="005204D9">
            <w:pPr>
              <w:pStyle w:val="TableParagraph"/>
              <w:ind w:left="19" w:right="7"/>
              <w:jc w:val="both"/>
            </w:pPr>
            <w:r w:rsidRPr="00A94659">
              <w:rPr>
                <w:spacing w:val="-5"/>
              </w:rPr>
              <w:t>50</w:t>
            </w:r>
          </w:p>
        </w:tc>
        <w:tc>
          <w:tcPr>
            <w:tcW w:w="900" w:type="dxa"/>
          </w:tcPr>
          <w:p w:rsidR="00000AFB" w:rsidRPr="00A94659" w:rsidRDefault="00000AFB" w:rsidP="005204D9">
            <w:pPr>
              <w:pStyle w:val="TableParagraph"/>
              <w:ind w:left="18" w:right="3"/>
              <w:jc w:val="both"/>
            </w:pPr>
            <w:r w:rsidRPr="00A94659">
              <w:rPr>
                <w:spacing w:val="-2"/>
              </w:rPr>
              <w:t>50.66</w:t>
            </w:r>
          </w:p>
        </w:tc>
        <w:tc>
          <w:tcPr>
            <w:tcW w:w="810" w:type="dxa"/>
          </w:tcPr>
          <w:p w:rsidR="00000AFB" w:rsidRPr="00A94659" w:rsidRDefault="00000AFB" w:rsidP="005204D9">
            <w:pPr>
              <w:pStyle w:val="TableParagraph"/>
              <w:ind w:left="19" w:right="9"/>
              <w:jc w:val="both"/>
            </w:pPr>
            <w:r w:rsidRPr="00A94659">
              <w:rPr>
                <w:spacing w:val="-2"/>
              </w:rPr>
              <w:t>48.66</w:t>
            </w:r>
          </w:p>
        </w:tc>
        <w:tc>
          <w:tcPr>
            <w:tcW w:w="759" w:type="dxa"/>
          </w:tcPr>
          <w:p w:rsidR="00000AFB" w:rsidRPr="00A94659" w:rsidRDefault="00000AFB" w:rsidP="005204D9">
            <w:pPr>
              <w:pStyle w:val="TableParagraph"/>
              <w:ind w:left="18"/>
              <w:jc w:val="both"/>
            </w:pPr>
            <w:r w:rsidRPr="00A94659">
              <w:rPr>
                <w:spacing w:val="-2"/>
              </w:rPr>
              <w:t>37.33</w:t>
            </w:r>
          </w:p>
        </w:tc>
        <w:tc>
          <w:tcPr>
            <w:tcW w:w="681" w:type="dxa"/>
          </w:tcPr>
          <w:p w:rsidR="00000AFB" w:rsidRPr="00A94659" w:rsidRDefault="00000AFB" w:rsidP="005204D9">
            <w:pPr>
              <w:pStyle w:val="TableParagraph"/>
              <w:ind w:left="18" w:right="3"/>
              <w:jc w:val="both"/>
            </w:pPr>
            <w:r w:rsidRPr="00A94659">
              <w:rPr>
                <w:spacing w:val="-2"/>
              </w:rPr>
              <w:t>50.66</w:t>
            </w:r>
          </w:p>
        </w:tc>
        <w:tc>
          <w:tcPr>
            <w:tcW w:w="1048" w:type="dxa"/>
          </w:tcPr>
          <w:p w:rsidR="00000AFB" w:rsidRPr="00A94659" w:rsidRDefault="00000AFB" w:rsidP="005204D9">
            <w:pPr>
              <w:pStyle w:val="TableParagraph"/>
              <w:ind w:left="19" w:right="3"/>
              <w:jc w:val="both"/>
            </w:pPr>
            <w:r w:rsidRPr="00A94659">
              <w:rPr>
                <w:spacing w:val="-5"/>
              </w:rPr>
              <w:t>43</w:t>
            </w:r>
          </w:p>
        </w:tc>
        <w:tc>
          <w:tcPr>
            <w:tcW w:w="900" w:type="dxa"/>
          </w:tcPr>
          <w:p w:rsidR="00000AFB" w:rsidRPr="00A94659" w:rsidRDefault="00000AFB" w:rsidP="005204D9">
            <w:pPr>
              <w:pStyle w:val="TableParagraph"/>
              <w:ind w:left="18" w:right="3"/>
              <w:jc w:val="both"/>
            </w:pPr>
            <w:r w:rsidRPr="00A94659">
              <w:rPr>
                <w:spacing w:val="-2"/>
              </w:rPr>
              <w:t>52.33</w:t>
            </w:r>
          </w:p>
        </w:tc>
        <w:tc>
          <w:tcPr>
            <w:tcW w:w="1080" w:type="dxa"/>
          </w:tcPr>
          <w:p w:rsidR="00000AFB" w:rsidRPr="00A94659" w:rsidRDefault="00000AFB" w:rsidP="005204D9">
            <w:pPr>
              <w:pStyle w:val="TableParagraph"/>
              <w:ind w:left="19" w:right="1"/>
              <w:jc w:val="both"/>
            </w:pPr>
            <w:r w:rsidRPr="00A94659">
              <w:rPr>
                <w:spacing w:val="-2"/>
              </w:rPr>
              <w:t>48.66</w:t>
            </w:r>
          </w:p>
        </w:tc>
      </w:tr>
      <w:tr w:rsidR="00000AFB" w:rsidRPr="00A94659" w:rsidTr="00000AFB">
        <w:trPr>
          <w:trHeight w:val="230"/>
        </w:trPr>
        <w:tc>
          <w:tcPr>
            <w:tcW w:w="1080" w:type="dxa"/>
          </w:tcPr>
          <w:p w:rsidR="00000AFB" w:rsidRPr="00A94659" w:rsidRDefault="00000AFB" w:rsidP="005204D9">
            <w:pPr>
              <w:pStyle w:val="TableParagraph"/>
              <w:ind w:right="1"/>
              <w:jc w:val="both"/>
            </w:pPr>
            <w:r w:rsidRPr="00A94659">
              <w:rPr>
                <w:spacing w:val="-5"/>
                <w:position w:val="2"/>
              </w:rPr>
              <w:t>T</w:t>
            </w:r>
            <w:r w:rsidRPr="00A94659">
              <w:rPr>
                <w:spacing w:val="-5"/>
              </w:rPr>
              <w:t>4</w:t>
            </w:r>
          </w:p>
        </w:tc>
        <w:tc>
          <w:tcPr>
            <w:tcW w:w="990" w:type="dxa"/>
          </w:tcPr>
          <w:p w:rsidR="00000AFB" w:rsidRPr="00A94659" w:rsidRDefault="00000AFB" w:rsidP="005204D9">
            <w:pPr>
              <w:pStyle w:val="TableParagraph"/>
              <w:ind w:left="18" w:right="11"/>
              <w:jc w:val="both"/>
            </w:pPr>
            <w:r w:rsidRPr="00A94659">
              <w:rPr>
                <w:spacing w:val="-2"/>
              </w:rPr>
              <w:t>32.66</w:t>
            </w:r>
          </w:p>
        </w:tc>
        <w:tc>
          <w:tcPr>
            <w:tcW w:w="900" w:type="dxa"/>
          </w:tcPr>
          <w:p w:rsidR="00000AFB" w:rsidRPr="00A94659" w:rsidRDefault="00000AFB" w:rsidP="005204D9">
            <w:pPr>
              <w:pStyle w:val="TableParagraph"/>
              <w:ind w:left="18" w:right="9"/>
              <w:jc w:val="both"/>
            </w:pPr>
            <w:r w:rsidRPr="00A94659">
              <w:rPr>
                <w:spacing w:val="-2"/>
              </w:rPr>
              <w:t>40.66</w:t>
            </w:r>
          </w:p>
        </w:tc>
        <w:tc>
          <w:tcPr>
            <w:tcW w:w="900" w:type="dxa"/>
          </w:tcPr>
          <w:p w:rsidR="00000AFB" w:rsidRPr="00A94659" w:rsidRDefault="00000AFB" w:rsidP="005204D9">
            <w:pPr>
              <w:pStyle w:val="TableParagraph"/>
              <w:ind w:left="19" w:right="9"/>
              <w:jc w:val="both"/>
            </w:pPr>
            <w:r w:rsidRPr="00A94659">
              <w:rPr>
                <w:spacing w:val="-2"/>
              </w:rPr>
              <w:t>32.33</w:t>
            </w:r>
          </w:p>
        </w:tc>
        <w:tc>
          <w:tcPr>
            <w:tcW w:w="810" w:type="dxa"/>
          </w:tcPr>
          <w:p w:rsidR="00000AFB" w:rsidRPr="00A94659" w:rsidRDefault="00000AFB" w:rsidP="005204D9">
            <w:pPr>
              <w:pStyle w:val="TableParagraph"/>
              <w:ind w:left="18" w:right="14"/>
              <w:jc w:val="both"/>
            </w:pPr>
            <w:r w:rsidRPr="00A94659">
              <w:rPr>
                <w:spacing w:val="-2"/>
              </w:rPr>
              <w:t>3</w:t>
            </w:r>
            <w:r w:rsidR="004612CF">
              <w:rPr>
                <w:spacing w:val="-2"/>
              </w:rPr>
              <w:t>s</w:t>
            </w:r>
            <w:r w:rsidRPr="00A94659">
              <w:rPr>
                <w:spacing w:val="-2"/>
              </w:rPr>
              <w:t>5.22</w:t>
            </w:r>
          </w:p>
        </w:tc>
        <w:tc>
          <w:tcPr>
            <w:tcW w:w="810" w:type="dxa"/>
          </w:tcPr>
          <w:p w:rsidR="00000AFB" w:rsidRPr="00A94659" w:rsidRDefault="00000AFB" w:rsidP="005204D9">
            <w:pPr>
              <w:pStyle w:val="TableParagraph"/>
              <w:ind w:left="19" w:right="7"/>
              <w:jc w:val="both"/>
            </w:pPr>
            <w:r w:rsidRPr="00A94659">
              <w:rPr>
                <w:spacing w:val="-2"/>
              </w:rPr>
              <w:t>37.33</w:t>
            </w:r>
          </w:p>
        </w:tc>
        <w:tc>
          <w:tcPr>
            <w:tcW w:w="900" w:type="dxa"/>
          </w:tcPr>
          <w:p w:rsidR="00000AFB" w:rsidRPr="00A94659" w:rsidRDefault="00000AFB" w:rsidP="005204D9">
            <w:pPr>
              <w:pStyle w:val="TableParagraph"/>
              <w:ind w:left="18" w:right="2"/>
              <w:jc w:val="both"/>
            </w:pPr>
            <w:r w:rsidRPr="00A94659">
              <w:rPr>
                <w:spacing w:val="-2"/>
              </w:rPr>
              <w:t>38.33</w:t>
            </w:r>
          </w:p>
        </w:tc>
        <w:tc>
          <w:tcPr>
            <w:tcW w:w="810" w:type="dxa"/>
          </w:tcPr>
          <w:p w:rsidR="00000AFB" w:rsidRPr="00A94659" w:rsidRDefault="00000AFB" w:rsidP="005204D9">
            <w:pPr>
              <w:pStyle w:val="TableParagraph"/>
              <w:ind w:left="19" w:right="5"/>
              <w:jc w:val="both"/>
            </w:pPr>
            <w:r w:rsidRPr="00A94659">
              <w:rPr>
                <w:spacing w:val="-5"/>
              </w:rPr>
              <w:t>38</w:t>
            </w:r>
          </w:p>
        </w:tc>
        <w:tc>
          <w:tcPr>
            <w:tcW w:w="759" w:type="dxa"/>
          </w:tcPr>
          <w:p w:rsidR="00000AFB" w:rsidRPr="00A94659" w:rsidRDefault="00000AFB" w:rsidP="005204D9">
            <w:pPr>
              <w:pStyle w:val="TableParagraph"/>
              <w:ind w:left="18"/>
              <w:jc w:val="both"/>
            </w:pPr>
            <w:r w:rsidRPr="00A94659">
              <w:rPr>
                <w:spacing w:val="-2"/>
              </w:rPr>
              <w:t>28.41</w:t>
            </w:r>
          </w:p>
        </w:tc>
        <w:tc>
          <w:tcPr>
            <w:tcW w:w="681" w:type="dxa"/>
          </w:tcPr>
          <w:p w:rsidR="00000AFB" w:rsidRPr="00A94659" w:rsidRDefault="00000AFB" w:rsidP="005204D9">
            <w:pPr>
              <w:pStyle w:val="TableParagraph"/>
              <w:ind w:left="18" w:right="3"/>
              <w:jc w:val="both"/>
            </w:pPr>
            <w:r w:rsidRPr="00A94659">
              <w:rPr>
                <w:spacing w:val="-2"/>
              </w:rPr>
              <w:t>38.66</w:t>
            </w:r>
          </w:p>
        </w:tc>
        <w:tc>
          <w:tcPr>
            <w:tcW w:w="1048" w:type="dxa"/>
          </w:tcPr>
          <w:p w:rsidR="00000AFB" w:rsidRPr="00A94659" w:rsidRDefault="00000AFB" w:rsidP="005204D9">
            <w:pPr>
              <w:pStyle w:val="TableParagraph"/>
              <w:ind w:left="19" w:right="7"/>
              <w:jc w:val="both"/>
            </w:pPr>
            <w:r w:rsidRPr="00A94659">
              <w:rPr>
                <w:spacing w:val="-2"/>
              </w:rPr>
              <w:t>40.33</w:t>
            </w:r>
          </w:p>
        </w:tc>
        <w:tc>
          <w:tcPr>
            <w:tcW w:w="900" w:type="dxa"/>
          </w:tcPr>
          <w:p w:rsidR="00000AFB" w:rsidRPr="00A94659" w:rsidRDefault="00000AFB" w:rsidP="005204D9">
            <w:pPr>
              <w:pStyle w:val="TableParagraph"/>
              <w:ind w:left="18" w:right="3"/>
              <w:jc w:val="both"/>
            </w:pPr>
            <w:r w:rsidRPr="00A94659">
              <w:rPr>
                <w:spacing w:val="-2"/>
              </w:rPr>
              <w:t>39.33</w:t>
            </w:r>
          </w:p>
        </w:tc>
        <w:tc>
          <w:tcPr>
            <w:tcW w:w="1080" w:type="dxa"/>
          </w:tcPr>
          <w:p w:rsidR="00000AFB" w:rsidRPr="00A94659" w:rsidRDefault="00000AFB" w:rsidP="005204D9">
            <w:pPr>
              <w:pStyle w:val="TableParagraph"/>
              <w:ind w:left="19" w:right="1"/>
              <w:jc w:val="both"/>
            </w:pPr>
            <w:r w:rsidRPr="00A94659">
              <w:rPr>
                <w:spacing w:val="-2"/>
              </w:rPr>
              <w:t>39.44</w:t>
            </w:r>
          </w:p>
        </w:tc>
      </w:tr>
      <w:tr w:rsidR="00000AFB" w:rsidRPr="00A94659" w:rsidTr="00000AFB">
        <w:trPr>
          <w:trHeight w:val="230"/>
        </w:trPr>
        <w:tc>
          <w:tcPr>
            <w:tcW w:w="1080" w:type="dxa"/>
          </w:tcPr>
          <w:p w:rsidR="00000AFB" w:rsidRPr="00A94659" w:rsidRDefault="00000AFB" w:rsidP="005204D9">
            <w:pPr>
              <w:pStyle w:val="TableParagraph"/>
              <w:spacing w:line="211" w:lineRule="exact"/>
              <w:ind w:right="1"/>
              <w:jc w:val="both"/>
            </w:pPr>
            <w:r w:rsidRPr="00A94659">
              <w:rPr>
                <w:spacing w:val="-5"/>
                <w:position w:val="2"/>
              </w:rPr>
              <w:t>T</w:t>
            </w:r>
            <w:r w:rsidRPr="00A94659">
              <w:rPr>
                <w:spacing w:val="-5"/>
              </w:rPr>
              <w:t>5</w:t>
            </w:r>
          </w:p>
        </w:tc>
        <w:tc>
          <w:tcPr>
            <w:tcW w:w="990" w:type="dxa"/>
          </w:tcPr>
          <w:p w:rsidR="00000AFB" w:rsidRPr="00A94659" w:rsidRDefault="00000AFB" w:rsidP="005204D9">
            <w:pPr>
              <w:pStyle w:val="TableParagraph"/>
              <w:spacing w:line="211" w:lineRule="exact"/>
              <w:ind w:left="18" w:right="7"/>
              <w:jc w:val="both"/>
            </w:pPr>
            <w:r w:rsidRPr="00A94659">
              <w:rPr>
                <w:spacing w:val="-5"/>
              </w:rPr>
              <w:t>37</w:t>
            </w:r>
          </w:p>
        </w:tc>
        <w:tc>
          <w:tcPr>
            <w:tcW w:w="900" w:type="dxa"/>
          </w:tcPr>
          <w:p w:rsidR="00000AFB" w:rsidRPr="00A94659" w:rsidRDefault="00000AFB" w:rsidP="005204D9">
            <w:pPr>
              <w:pStyle w:val="TableParagraph"/>
              <w:spacing w:line="211" w:lineRule="exact"/>
              <w:ind w:left="18" w:right="9"/>
              <w:jc w:val="both"/>
            </w:pPr>
            <w:r w:rsidRPr="00A94659">
              <w:rPr>
                <w:spacing w:val="-5"/>
              </w:rPr>
              <w:t>39</w:t>
            </w:r>
          </w:p>
        </w:tc>
        <w:tc>
          <w:tcPr>
            <w:tcW w:w="900" w:type="dxa"/>
          </w:tcPr>
          <w:p w:rsidR="00000AFB" w:rsidRPr="00A94659" w:rsidRDefault="00000AFB" w:rsidP="005204D9">
            <w:pPr>
              <w:pStyle w:val="TableParagraph"/>
              <w:spacing w:line="211" w:lineRule="exact"/>
              <w:ind w:left="19" w:right="9"/>
              <w:jc w:val="both"/>
            </w:pPr>
            <w:r w:rsidRPr="00A94659">
              <w:rPr>
                <w:spacing w:val="-2"/>
              </w:rPr>
              <w:t>38.33</w:t>
            </w:r>
          </w:p>
        </w:tc>
        <w:tc>
          <w:tcPr>
            <w:tcW w:w="810" w:type="dxa"/>
          </w:tcPr>
          <w:p w:rsidR="00000AFB" w:rsidRPr="00A94659" w:rsidRDefault="00000AFB" w:rsidP="005204D9">
            <w:pPr>
              <w:pStyle w:val="TableParagraph"/>
              <w:spacing w:line="211" w:lineRule="exact"/>
              <w:ind w:left="18" w:right="14"/>
              <w:jc w:val="both"/>
            </w:pPr>
            <w:r w:rsidRPr="00A94659">
              <w:rPr>
                <w:spacing w:val="-2"/>
              </w:rPr>
              <w:t>38.11</w:t>
            </w:r>
          </w:p>
        </w:tc>
        <w:tc>
          <w:tcPr>
            <w:tcW w:w="810" w:type="dxa"/>
          </w:tcPr>
          <w:p w:rsidR="00000AFB" w:rsidRPr="00A94659" w:rsidRDefault="00000AFB" w:rsidP="005204D9">
            <w:pPr>
              <w:pStyle w:val="TableParagraph"/>
              <w:spacing w:line="211" w:lineRule="exact"/>
              <w:ind w:left="19" w:right="7"/>
              <w:jc w:val="both"/>
            </w:pPr>
            <w:r w:rsidRPr="00A94659">
              <w:rPr>
                <w:spacing w:val="-2"/>
              </w:rPr>
              <w:t>39.66</w:t>
            </w:r>
          </w:p>
        </w:tc>
        <w:tc>
          <w:tcPr>
            <w:tcW w:w="900" w:type="dxa"/>
          </w:tcPr>
          <w:p w:rsidR="00000AFB" w:rsidRPr="00A94659" w:rsidRDefault="00000AFB" w:rsidP="005204D9">
            <w:pPr>
              <w:pStyle w:val="TableParagraph"/>
              <w:spacing w:line="211" w:lineRule="exact"/>
              <w:ind w:left="18" w:right="3"/>
              <w:jc w:val="both"/>
            </w:pPr>
            <w:r w:rsidRPr="00A94659">
              <w:rPr>
                <w:spacing w:val="-2"/>
              </w:rPr>
              <w:t>47.66</w:t>
            </w:r>
          </w:p>
        </w:tc>
        <w:tc>
          <w:tcPr>
            <w:tcW w:w="810" w:type="dxa"/>
          </w:tcPr>
          <w:p w:rsidR="00000AFB" w:rsidRPr="00A94659" w:rsidRDefault="00000AFB" w:rsidP="005204D9">
            <w:pPr>
              <w:pStyle w:val="TableParagraph"/>
              <w:spacing w:line="211" w:lineRule="exact"/>
              <w:ind w:left="19" w:right="9"/>
              <w:jc w:val="both"/>
            </w:pPr>
            <w:r w:rsidRPr="00A94659">
              <w:rPr>
                <w:spacing w:val="-2"/>
              </w:rPr>
              <w:t>41.33</w:t>
            </w:r>
          </w:p>
        </w:tc>
        <w:tc>
          <w:tcPr>
            <w:tcW w:w="759" w:type="dxa"/>
          </w:tcPr>
          <w:p w:rsidR="00000AFB" w:rsidRPr="00A94659" w:rsidRDefault="00000AFB" w:rsidP="005204D9">
            <w:pPr>
              <w:pStyle w:val="TableParagraph"/>
              <w:spacing w:line="211" w:lineRule="exact"/>
              <w:ind w:left="18"/>
              <w:jc w:val="both"/>
            </w:pPr>
            <w:r w:rsidRPr="00A94659">
              <w:rPr>
                <w:spacing w:val="-2"/>
              </w:rPr>
              <w:t>32.16</w:t>
            </w:r>
          </w:p>
        </w:tc>
        <w:tc>
          <w:tcPr>
            <w:tcW w:w="681" w:type="dxa"/>
          </w:tcPr>
          <w:p w:rsidR="00000AFB" w:rsidRPr="00A94659" w:rsidRDefault="00000AFB" w:rsidP="005204D9">
            <w:pPr>
              <w:pStyle w:val="TableParagraph"/>
              <w:spacing w:line="211" w:lineRule="exact"/>
              <w:ind w:left="18" w:right="3"/>
              <w:jc w:val="both"/>
            </w:pPr>
            <w:r w:rsidRPr="00A94659">
              <w:rPr>
                <w:spacing w:val="-2"/>
              </w:rPr>
              <w:t>35.33</w:t>
            </w:r>
          </w:p>
        </w:tc>
        <w:tc>
          <w:tcPr>
            <w:tcW w:w="1048" w:type="dxa"/>
          </w:tcPr>
          <w:p w:rsidR="00000AFB" w:rsidRPr="00A94659" w:rsidRDefault="00000AFB" w:rsidP="005204D9">
            <w:pPr>
              <w:pStyle w:val="TableParagraph"/>
              <w:spacing w:line="211" w:lineRule="exact"/>
              <w:ind w:left="19" w:right="7"/>
              <w:jc w:val="both"/>
            </w:pPr>
            <w:r w:rsidRPr="00A94659">
              <w:rPr>
                <w:spacing w:val="-2"/>
              </w:rPr>
              <w:t>36.66</w:t>
            </w:r>
          </w:p>
        </w:tc>
        <w:tc>
          <w:tcPr>
            <w:tcW w:w="900" w:type="dxa"/>
          </w:tcPr>
          <w:p w:rsidR="00000AFB" w:rsidRPr="00A94659" w:rsidRDefault="00000AFB" w:rsidP="005204D9">
            <w:pPr>
              <w:pStyle w:val="TableParagraph"/>
              <w:spacing w:line="211" w:lineRule="exact"/>
              <w:ind w:left="18" w:right="3"/>
              <w:jc w:val="both"/>
            </w:pPr>
            <w:r w:rsidRPr="00A94659">
              <w:rPr>
                <w:spacing w:val="-5"/>
              </w:rPr>
              <w:t>35</w:t>
            </w:r>
          </w:p>
        </w:tc>
        <w:tc>
          <w:tcPr>
            <w:tcW w:w="1080" w:type="dxa"/>
          </w:tcPr>
          <w:p w:rsidR="00000AFB" w:rsidRPr="00A94659" w:rsidRDefault="00000AFB" w:rsidP="005204D9">
            <w:pPr>
              <w:pStyle w:val="TableParagraph"/>
              <w:spacing w:line="211" w:lineRule="exact"/>
              <w:ind w:left="19" w:right="1"/>
              <w:jc w:val="both"/>
            </w:pPr>
            <w:r w:rsidRPr="00A94659">
              <w:rPr>
                <w:spacing w:val="-2"/>
              </w:rPr>
              <w:t>35.66</w:t>
            </w:r>
          </w:p>
        </w:tc>
      </w:tr>
      <w:tr w:rsidR="00000AFB" w:rsidRPr="00A94659" w:rsidTr="00000AFB">
        <w:trPr>
          <w:trHeight w:val="230"/>
        </w:trPr>
        <w:tc>
          <w:tcPr>
            <w:tcW w:w="1080" w:type="dxa"/>
          </w:tcPr>
          <w:p w:rsidR="00000AFB" w:rsidRPr="00A94659" w:rsidRDefault="00000AFB" w:rsidP="005204D9">
            <w:pPr>
              <w:pStyle w:val="TableParagraph"/>
              <w:ind w:right="1"/>
              <w:jc w:val="both"/>
              <w:rPr>
                <w:position w:val="2"/>
              </w:rPr>
            </w:pPr>
            <w:r w:rsidRPr="00A94659">
              <w:rPr>
                <w:spacing w:val="-2"/>
                <w:position w:val="2"/>
              </w:rPr>
              <w:t>T</w:t>
            </w:r>
            <w:r w:rsidRPr="00A94659">
              <w:rPr>
                <w:spacing w:val="-2"/>
              </w:rPr>
              <w:t>6</w:t>
            </w:r>
            <w:r w:rsidRPr="00A94659">
              <w:rPr>
                <w:spacing w:val="-2"/>
                <w:position w:val="2"/>
              </w:rPr>
              <w:t>control</w:t>
            </w:r>
          </w:p>
        </w:tc>
        <w:tc>
          <w:tcPr>
            <w:tcW w:w="990" w:type="dxa"/>
          </w:tcPr>
          <w:p w:rsidR="00000AFB" w:rsidRPr="00A94659" w:rsidRDefault="00000AFB" w:rsidP="005204D9">
            <w:pPr>
              <w:pStyle w:val="TableParagraph"/>
              <w:ind w:left="18" w:right="11"/>
              <w:jc w:val="both"/>
            </w:pPr>
            <w:r w:rsidRPr="00A94659">
              <w:rPr>
                <w:spacing w:val="-2"/>
              </w:rPr>
              <w:t>32.33</w:t>
            </w:r>
          </w:p>
        </w:tc>
        <w:tc>
          <w:tcPr>
            <w:tcW w:w="900" w:type="dxa"/>
          </w:tcPr>
          <w:p w:rsidR="00000AFB" w:rsidRPr="00A94659" w:rsidRDefault="00000AFB" w:rsidP="005204D9">
            <w:pPr>
              <w:pStyle w:val="TableParagraph"/>
              <w:ind w:left="18" w:right="9"/>
              <w:jc w:val="both"/>
            </w:pPr>
            <w:r w:rsidRPr="00A94659">
              <w:rPr>
                <w:spacing w:val="-2"/>
              </w:rPr>
              <w:t>36.33</w:t>
            </w:r>
          </w:p>
        </w:tc>
        <w:tc>
          <w:tcPr>
            <w:tcW w:w="900" w:type="dxa"/>
          </w:tcPr>
          <w:p w:rsidR="00000AFB" w:rsidRPr="00A94659" w:rsidRDefault="00000AFB" w:rsidP="005204D9">
            <w:pPr>
              <w:pStyle w:val="TableParagraph"/>
              <w:ind w:left="19" w:right="9"/>
              <w:jc w:val="both"/>
            </w:pPr>
            <w:r w:rsidRPr="00A94659">
              <w:rPr>
                <w:spacing w:val="-2"/>
              </w:rPr>
              <w:t>32.66</w:t>
            </w:r>
          </w:p>
        </w:tc>
        <w:tc>
          <w:tcPr>
            <w:tcW w:w="810" w:type="dxa"/>
          </w:tcPr>
          <w:p w:rsidR="00000AFB" w:rsidRPr="00A94659" w:rsidRDefault="00000AFB" w:rsidP="005204D9">
            <w:pPr>
              <w:pStyle w:val="TableParagraph"/>
              <w:ind w:left="18" w:right="14"/>
              <w:jc w:val="both"/>
            </w:pPr>
            <w:r w:rsidRPr="00A94659">
              <w:rPr>
                <w:spacing w:val="-2"/>
              </w:rPr>
              <w:t>33.77</w:t>
            </w:r>
          </w:p>
        </w:tc>
        <w:tc>
          <w:tcPr>
            <w:tcW w:w="810" w:type="dxa"/>
          </w:tcPr>
          <w:p w:rsidR="00000AFB" w:rsidRPr="00A94659" w:rsidRDefault="00000AFB" w:rsidP="005204D9">
            <w:pPr>
              <w:pStyle w:val="TableParagraph"/>
              <w:ind w:left="19" w:right="7"/>
              <w:jc w:val="both"/>
            </w:pPr>
            <w:r w:rsidRPr="00A94659">
              <w:rPr>
                <w:spacing w:val="-2"/>
              </w:rPr>
              <w:t>38.66</w:t>
            </w:r>
          </w:p>
        </w:tc>
        <w:tc>
          <w:tcPr>
            <w:tcW w:w="900" w:type="dxa"/>
          </w:tcPr>
          <w:p w:rsidR="00000AFB" w:rsidRPr="00A94659" w:rsidRDefault="00000AFB" w:rsidP="005204D9">
            <w:pPr>
              <w:pStyle w:val="TableParagraph"/>
              <w:ind w:left="18" w:right="3"/>
              <w:jc w:val="both"/>
            </w:pPr>
            <w:r w:rsidRPr="00A94659">
              <w:rPr>
                <w:spacing w:val="-2"/>
              </w:rPr>
              <w:t>40.33</w:t>
            </w:r>
          </w:p>
        </w:tc>
        <w:tc>
          <w:tcPr>
            <w:tcW w:w="810" w:type="dxa"/>
          </w:tcPr>
          <w:p w:rsidR="00000AFB" w:rsidRPr="00A94659" w:rsidRDefault="00000AFB" w:rsidP="005204D9">
            <w:pPr>
              <w:pStyle w:val="TableParagraph"/>
              <w:ind w:left="19" w:right="9"/>
              <w:jc w:val="both"/>
            </w:pPr>
            <w:r w:rsidRPr="00A94659">
              <w:rPr>
                <w:spacing w:val="-2"/>
              </w:rPr>
              <w:t>36.66</w:t>
            </w:r>
          </w:p>
        </w:tc>
        <w:tc>
          <w:tcPr>
            <w:tcW w:w="759" w:type="dxa"/>
          </w:tcPr>
          <w:p w:rsidR="00000AFB" w:rsidRPr="00A94659" w:rsidRDefault="00000AFB" w:rsidP="005204D9">
            <w:pPr>
              <w:pStyle w:val="TableParagraph"/>
              <w:ind w:left="18"/>
              <w:jc w:val="both"/>
            </w:pPr>
            <w:r w:rsidRPr="00A94659">
              <w:rPr>
                <w:spacing w:val="-2"/>
              </w:rPr>
              <w:t>28.91</w:t>
            </w:r>
          </w:p>
        </w:tc>
        <w:tc>
          <w:tcPr>
            <w:tcW w:w="681" w:type="dxa"/>
          </w:tcPr>
          <w:p w:rsidR="00000AFB" w:rsidRPr="00A94659" w:rsidRDefault="00000AFB" w:rsidP="005204D9">
            <w:pPr>
              <w:pStyle w:val="TableParagraph"/>
              <w:ind w:left="18" w:right="3"/>
              <w:jc w:val="both"/>
            </w:pPr>
            <w:r w:rsidRPr="00A94659">
              <w:rPr>
                <w:spacing w:val="-5"/>
              </w:rPr>
              <w:t>32</w:t>
            </w:r>
          </w:p>
        </w:tc>
        <w:tc>
          <w:tcPr>
            <w:tcW w:w="1048" w:type="dxa"/>
          </w:tcPr>
          <w:p w:rsidR="00000AFB" w:rsidRPr="00A94659" w:rsidRDefault="00000AFB" w:rsidP="005204D9">
            <w:pPr>
              <w:pStyle w:val="TableParagraph"/>
              <w:ind w:left="19" w:right="7"/>
              <w:jc w:val="both"/>
            </w:pPr>
            <w:r w:rsidRPr="00A94659">
              <w:rPr>
                <w:spacing w:val="-2"/>
              </w:rPr>
              <w:t>34.33</w:t>
            </w:r>
          </w:p>
        </w:tc>
        <w:tc>
          <w:tcPr>
            <w:tcW w:w="900" w:type="dxa"/>
          </w:tcPr>
          <w:p w:rsidR="00000AFB" w:rsidRPr="00A94659" w:rsidRDefault="00000AFB" w:rsidP="005204D9">
            <w:pPr>
              <w:pStyle w:val="TableParagraph"/>
              <w:ind w:left="18" w:right="3"/>
              <w:jc w:val="both"/>
            </w:pPr>
            <w:r w:rsidRPr="00A94659">
              <w:rPr>
                <w:spacing w:val="-2"/>
              </w:rPr>
              <w:t>31.33</w:t>
            </w:r>
          </w:p>
        </w:tc>
        <w:tc>
          <w:tcPr>
            <w:tcW w:w="1080" w:type="dxa"/>
          </w:tcPr>
          <w:p w:rsidR="00000AFB" w:rsidRPr="00A94659" w:rsidRDefault="00000AFB" w:rsidP="005204D9">
            <w:pPr>
              <w:pStyle w:val="TableParagraph"/>
              <w:ind w:left="19" w:right="1"/>
              <w:jc w:val="both"/>
            </w:pPr>
            <w:r w:rsidRPr="00A94659">
              <w:rPr>
                <w:spacing w:val="-2"/>
              </w:rPr>
              <w:t>32.55</w:t>
            </w:r>
          </w:p>
        </w:tc>
      </w:tr>
      <w:tr w:rsidR="00000AFB" w:rsidRPr="00A94659" w:rsidTr="00000AFB">
        <w:trPr>
          <w:trHeight w:val="230"/>
        </w:trPr>
        <w:tc>
          <w:tcPr>
            <w:tcW w:w="1080" w:type="dxa"/>
          </w:tcPr>
          <w:p w:rsidR="00000AFB" w:rsidRPr="00A94659" w:rsidRDefault="00000AFB" w:rsidP="005204D9">
            <w:pPr>
              <w:pStyle w:val="TableParagraph"/>
              <w:ind w:right="1"/>
              <w:jc w:val="both"/>
            </w:pPr>
            <w:r w:rsidRPr="00A94659">
              <w:rPr>
                <w:spacing w:val="-5"/>
                <w:position w:val="2"/>
              </w:rPr>
              <w:t>T</w:t>
            </w:r>
            <w:r w:rsidRPr="00A94659">
              <w:rPr>
                <w:spacing w:val="-5"/>
              </w:rPr>
              <w:t>7</w:t>
            </w:r>
          </w:p>
        </w:tc>
        <w:tc>
          <w:tcPr>
            <w:tcW w:w="990" w:type="dxa"/>
          </w:tcPr>
          <w:p w:rsidR="00000AFB" w:rsidRPr="00A94659" w:rsidRDefault="00000AFB" w:rsidP="005204D9">
            <w:pPr>
              <w:pStyle w:val="TableParagraph"/>
              <w:ind w:left="18" w:right="7"/>
              <w:jc w:val="both"/>
            </w:pPr>
            <w:r w:rsidRPr="00A94659">
              <w:rPr>
                <w:spacing w:val="-5"/>
              </w:rPr>
              <w:t>22</w:t>
            </w:r>
          </w:p>
        </w:tc>
        <w:tc>
          <w:tcPr>
            <w:tcW w:w="900" w:type="dxa"/>
          </w:tcPr>
          <w:p w:rsidR="00000AFB" w:rsidRPr="00A94659" w:rsidRDefault="00000AFB" w:rsidP="005204D9">
            <w:pPr>
              <w:pStyle w:val="TableParagraph"/>
              <w:ind w:left="18" w:right="9"/>
              <w:jc w:val="both"/>
            </w:pPr>
            <w:r w:rsidRPr="00A94659">
              <w:rPr>
                <w:spacing w:val="-2"/>
              </w:rPr>
              <w:t>29.33</w:t>
            </w:r>
          </w:p>
        </w:tc>
        <w:tc>
          <w:tcPr>
            <w:tcW w:w="900" w:type="dxa"/>
          </w:tcPr>
          <w:p w:rsidR="00000AFB" w:rsidRPr="00A94659" w:rsidRDefault="00000AFB" w:rsidP="005204D9">
            <w:pPr>
              <w:pStyle w:val="TableParagraph"/>
              <w:ind w:left="19" w:right="9"/>
              <w:jc w:val="both"/>
            </w:pPr>
            <w:r w:rsidRPr="00A94659">
              <w:rPr>
                <w:spacing w:val="-5"/>
              </w:rPr>
              <w:t>27</w:t>
            </w:r>
          </w:p>
        </w:tc>
        <w:tc>
          <w:tcPr>
            <w:tcW w:w="810" w:type="dxa"/>
          </w:tcPr>
          <w:p w:rsidR="00000AFB" w:rsidRPr="00A94659" w:rsidRDefault="00000AFB" w:rsidP="005204D9">
            <w:pPr>
              <w:pStyle w:val="TableParagraph"/>
              <w:ind w:left="18" w:right="14"/>
              <w:jc w:val="both"/>
            </w:pPr>
            <w:r w:rsidRPr="00A94659">
              <w:rPr>
                <w:spacing w:val="-2"/>
              </w:rPr>
              <w:t>26.11</w:t>
            </w:r>
          </w:p>
        </w:tc>
        <w:tc>
          <w:tcPr>
            <w:tcW w:w="810" w:type="dxa"/>
          </w:tcPr>
          <w:p w:rsidR="00000AFB" w:rsidRPr="00A94659" w:rsidRDefault="00000AFB" w:rsidP="005204D9">
            <w:pPr>
              <w:pStyle w:val="TableParagraph"/>
              <w:ind w:left="19" w:right="7"/>
              <w:jc w:val="both"/>
            </w:pPr>
            <w:r w:rsidRPr="00A94659">
              <w:rPr>
                <w:spacing w:val="-2"/>
              </w:rPr>
              <w:t>23.33</w:t>
            </w:r>
          </w:p>
        </w:tc>
        <w:tc>
          <w:tcPr>
            <w:tcW w:w="900" w:type="dxa"/>
          </w:tcPr>
          <w:p w:rsidR="00000AFB" w:rsidRPr="00A94659" w:rsidRDefault="00000AFB" w:rsidP="005204D9">
            <w:pPr>
              <w:pStyle w:val="TableParagraph"/>
              <w:ind w:left="18" w:right="2"/>
              <w:jc w:val="both"/>
            </w:pPr>
            <w:r w:rsidRPr="00A94659">
              <w:rPr>
                <w:spacing w:val="-5"/>
              </w:rPr>
              <w:t>30</w:t>
            </w:r>
          </w:p>
        </w:tc>
        <w:tc>
          <w:tcPr>
            <w:tcW w:w="810" w:type="dxa"/>
          </w:tcPr>
          <w:p w:rsidR="00000AFB" w:rsidRPr="00A94659" w:rsidRDefault="00000AFB" w:rsidP="005204D9">
            <w:pPr>
              <w:pStyle w:val="TableParagraph"/>
              <w:ind w:left="19" w:right="9"/>
              <w:jc w:val="both"/>
            </w:pPr>
            <w:r w:rsidRPr="00A94659">
              <w:rPr>
                <w:spacing w:val="-2"/>
              </w:rPr>
              <w:t>24.33</w:t>
            </w:r>
          </w:p>
        </w:tc>
        <w:tc>
          <w:tcPr>
            <w:tcW w:w="759" w:type="dxa"/>
          </w:tcPr>
          <w:p w:rsidR="00000AFB" w:rsidRPr="00A94659" w:rsidRDefault="00000AFB" w:rsidP="005204D9">
            <w:pPr>
              <w:pStyle w:val="TableParagraph"/>
              <w:ind w:left="18"/>
              <w:jc w:val="both"/>
            </w:pPr>
            <w:r w:rsidRPr="00A94659">
              <w:rPr>
                <w:spacing w:val="-2"/>
              </w:rPr>
              <w:t>19.41</w:t>
            </w:r>
          </w:p>
        </w:tc>
        <w:tc>
          <w:tcPr>
            <w:tcW w:w="681" w:type="dxa"/>
          </w:tcPr>
          <w:p w:rsidR="00000AFB" w:rsidRPr="00A94659" w:rsidRDefault="00000AFB" w:rsidP="005204D9">
            <w:pPr>
              <w:pStyle w:val="TableParagraph"/>
              <w:ind w:left="18" w:right="3"/>
              <w:jc w:val="both"/>
            </w:pPr>
            <w:r w:rsidRPr="00A94659">
              <w:rPr>
                <w:spacing w:val="-2"/>
              </w:rPr>
              <w:t>24.33</w:t>
            </w:r>
          </w:p>
        </w:tc>
        <w:tc>
          <w:tcPr>
            <w:tcW w:w="1048" w:type="dxa"/>
          </w:tcPr>
          <w:p w:rsidR="00000AFB" w:rsidRPr="00A94659" w:rsidRDefault="00000AFB" w:rsidP="005204D9">
            <w:pPr>
              <w:pStyle w:val="TableParagraph"/>
              <w:ind w:left="19" w:right="7"/>
              <w:jc w:val="both"/>
            </w:pPr>
            <w:r w:rsidRPr="00A94659">
              <w:rPr>
                <w:spacing w:val="-2"/>
              </w:rPr>
              <w:t>27.66</w:t>
            </w:r>
          </w:p>
        </w:tc>
        <w:tc>
          <w:tcPr>
            <w:tcW w:w="900" w:type="dxa"/>
          </w:tcPr>
          <w:p w:rsidR="00000AFB" w:rsidRPr="00A94659" w:rsidRDefault="00000AFB" w:rsidP="005204D9">
            <w:pPr>
              <w:pStyle w:val="TableParagraph"/>
              <w:ind w:left="18" w:right="3"/>
              <w:jc w:val="both"/>
            </w:pPr>
            <w:r w:rsidRPr="00A94659">
              <w:rPr>
                <w:spacing w:val="-2"/>
              </w:rPr>
              <w:t>23.66</w:t>
            </w:r>
          </w:p>
        </w:tc>
        <w:tc>
          <w:tcPr>
            <w:tcW w:w="1080" w:type="dxa"/>
          </w:tcPr>
          <w:p w:rsidR="00000AFB" w:rsidRPr="00A94659" w:rsidRDefault="00000AFB" w:rsidP="005204D9">
            <w:pPr>
              <w:pStyle w:val="TableParagraph"/>
              <w:ind w:left="19" w:right="1"/>
              <w:jc w:val="both"/>
            </w:pPr>
            <w:r w:rsidRPr="00A94659">
              <w:rPr>
                <w:spacing w:val="-2"/>
              </w:rPr>
              <w:t>25.22</w:t>
            </w:r>
          </w:p>
        </w:tc>
      </w:tr>
      <w:tr w:rsidR="00000AFB" w:rsidRPr="00A94659" w:rsidTr="00000AFB">
        <w:trPr>
          <w:trHeight w:val="230"/>
        </w:trPr>
        <w:tc>
          <w:tcPr>
            <w:tcW w:w="1080" w:type="dxa"/>
          </w:tcPr>
          <w:p w:rsidR="00000AFB" w:rsidRPr="00A94659" w:rsidRDefault="00000AFB" w:rsidP="005204D9">
            <w:pPr>
              <w:pStyle w:val="TableParagraph"/>
              <w:ind w:right="1"/>
              <w:jc w:val="both"/>
              <w:rPr>
                <w:position w:val="2"/>
              </w:rPr>
            </w:pPr>
            <w:r w:rsidRPr="00A94659">
              <w:rPr>
                <w:spacing w:val="-2"/>
                <w:position w:val="2"/>
              </w:rPr>
              <w:t>T</w:t>
            </w:r>
            <w:r w:rsidRPr="00A94659">
              <w:rPr>
                <w:spacing w:val="-2"/>
              </w:rPr>
              <w:t>8</w:t>
            </w:r>
            <w:r w:rsidRPr="00A94659">
              <w:rPr>
                <w:spacing w:val="-2"/>
                <w:position w:val="2"/>
              </w:rPr>
              <w:t>control</w:t>
            </w:r>
          </w:p>
        </w:tc>
        <w:tc>
          <w:tcPr>
            <w:tcW w:w="990" w:type="dxa"/>
          </w:tcPr>
          <w:p w:rsidR="00000AFB" w:rsidRPr="00A94659" w:rsidRDefault="00000AFB" w:rsidP="005204D9">
            <w:pPr>
              <w:pStyle w:val="TableParagraph"/>
              <w:ind w:left="18" w:right="7"/>
              <w:jc w:val="both"/>
            </w:pPr>
            <w:r w:rsidRPr="00A94659">
              <w:rPr>
                <w:spacing w:val="-5"/>
              </w:rPr>
              <w:t>27</w:t>
            </w:r>
          </w:p>
        </w:tc>
        <w:tc>
          <w:tcPr>
            <w:tcW w:w="900" w:type="dxa"/>
          </w:tcPr>
          <w:p w:rsidR="00000AFB" w:rsidRPr="00A94659" w:rsidRDefault="00000AFB" w:rsidP="005204D9">
            <w:pPr>
              <w:pStyle w:val="TableParagraph"/>
              <w:ind w:left="18" w:right="9"/>
              <w:jc w:val="both"/>
            </w:pPr>
            <w:r w:rsidRPr="00A94659">
              <w:rPr>
                <w:spacing w:val="-2"/>
              </w:rPr>
              <w:t>30.33</w:t>
            </w:r>
          </w:p>
        </w:tc>
        <w:tc>
          <w:tcPr>
            <w:tcW w:w="900" w:type="dxa"/>
          </w:tcPr>
          <w:p w:rsidR="00000AFB" w:rsidRPr="00A94659" w:rsidRDefault="00000AFB" w:rsidP="005204D9">
            <w:pPr>
              <w:pStyle w:val="TableParagraph"/>
              <w:ind w:left="19" w:right="9"/>
              <w:jc w:val="both"/>
            </w:pPr>
            <w:r w:rsidRPr="00A94659">
              <w:rPr>
                <w:spacing w:val="-2"/>
              </w:rPr>
              <w:t>27.33</w:t>
            </w:r>
          </w:p>
        </w:tc>
        <w:tc>
          <w:tcPr>
            <w:tcW w:w="810" w:type="dxa"/>
          </w:tcPr>
          <w:p w:rsidR="00000AFB" w:rsidRPr="00A94659" w:rsidRDefault="00000AFB" w:rsidP="005204D9">
            <w:pPr>
              <w:pStyle w:val="TableParagraph"/>
              <w:ind w:left="18" w:right="14"/>
              <w:jc w:val="both"/>
            </w:pPr>
            <w:r w:rsidRPr="00A94659">
              <w:rPr>
                <w:spacing w:val="-2"/>
              </w:rPr>
              <w:t>28.22</w:t>
            </w:r>
          </w:p>
        </w:tc>
        <w:tc>
          <w:tcPr>
            <w:tcW w:w="810" w:type="dxa"/>
          </w:tcPr>
          <w:p w:rsidR="00000AFB" w:rsidRPr="00A94659" w:rsidRDefault="00000AFB" w:rsidP="005204D9">
            <w:pPr>
              <w:pStyle w:val="TableParagraph"/>
              <w:ind w:left="19" w:right="7"/>
              <w:jc w:val="both"/>
            </w:pPr>
            <w:r w:rsidRPr="00A94659">
              <w:rPr>
                <w:spacing w:val="-5"/>
              </w:rPr>
              <w:t>22</w:t>
            </w:r>
          </w:p>
        </w:tc>
        <w:tc>
          <w:tcPr>
            <w:tcW w:w="900" w:type="dxa"/>
          </w:tcPr>
          <w:p w:rsidR="00000AFB" w:rsidRPr="00A94659" w:rsidRDefault="00000AFB" w:rsidP="005204D9">
            <w:pPr>
              <w:pStyle w:val="TableParagraph"/>
              <w:ind w:left="18" w:right="3"/>
              <w:jc w:val="both"/>
            </w:pPr>
            <w:r w:rsidRPr="00A94659">
              <w:rPr>
                <w:spacing w:val="-2"/>
              </w:rPr>
              <w:t>31.33</w:t>
            </w:r>
          </w:p>
        </w:tc>
        <w:tc>
          <w:tcPr>
            <w:tcW w:w="810" w:type="dxa"/>
          </w:tcPr>
          <w:p w:rsidR="00000AFB" w:rsidRPr="00A94659" w:rsidRDefault="00000AFB" w:rsidP="005204D9">
            <w:pPr>
              <w:pStyle w:val="TableParagraph"/>
              <w:ind w:left="19" w:right="9"/>
              <w:jc w:val="both"/>
            </w:pPr>
            <w:r w:rsidRPr="00A94659">
              <w:rPr>
                <w:spacing w:val="-2"/>
              </w:rPr>
              <w:t>30.33</w:t>
            </w:r>
          </w:p>
        </w:tc>
        <w:tc>
          <w:tcPr>
            <w:tcW w:w="759" w:type="dxa"/>
          </w:tcPr>
          <w:p w:rsidR="00000AFB" w:rsidRPr="00A94659" w:rsidRDefault="00000AFB" w:rsidP="005204D9">
            <w:pPr>
              <w:pStyle w:val="TableParagraph"/>
              <w:ind w:left="18"/>
              <w:jc w:val="both"/>
            </w:pPr>
            <w:r w:rsidRPr="00A94659">
              <w:rPr>
                <w:spacing w:val="-2"/>
              </w:rPr>
              <w:t>20.91</w:t>
            </w:r>
          </w:p>
        </w:tc>
        <w:tc>
          <w:tcPr>
            <w:tcW w:w="681" w:type="dxa"/>
          </w:tcPr>
          <w:p w:rsidR="00000AFB" w:rsidRPr="00A94659" w:rsidRDefault="00000AFB" w:rsidP="005204D9">
            <w:pPr>
              <w:pStyle w:val="TableParagraph"/>
              <w:ind w:left="18" w:right="3"/>
              <w:jc w:val="both"/>
            </w:pPr>
            <w:r w:rsidRPr="00A94659">
              <w:rPr>
                <w:spacing w:val="-2"/>
              </w:rPr>
              <w:t>21.33</w:t>
            </w:r>
          </w:p>
        </w:tc>
        <w:tc>
          <w:tcPr>
            <w:tcW w:w="1048" w:type="dxa"/>
          </w:tcPr>
          <w:p w:rsidR="00000AFB" w:rsidRPr="00A94659" w:rsidRDefault="00000AFB" w:rsidP="005204D9">
            <w:pPr>
              <w:pStyle w:val="TableParagraph"/>
              <w:ind w:left="19" w:right="3"/>
              <w:jc w:val="both"/>
            </w:pPr>
            <w:r w:rsidRPr="00A94659">
              <w:rPr>
                <w:spacing w:val="-5"/>
              </w:rPr>
              <w:t>29</w:t>
            </w:r>
          </w:p>
        </w:tc>
        <w:tc>
          <w:tcPr>
            <w:tcW w:w="900" w:type="dxa"/>
          </w:tcPr>
          <w:p w:rsidR="00000AFB" w:rsidRPr="00A94659" w:rsidRDefault="00000AFB" w:rsidP="005204D9">
            <w:pPr>
              <w:pStyle w:val="TableParagraph"/>
              <w:ind w:left="18" w:right="3"/>
              <w:jc w:val="both"/>
            </w:pPr>
            <w:r w:rsidRPr="00A94659">
              <w:rPr>
                <w:spacing w:val="-2"/>
              </w:rPr>
              <w:t>25.66</w:t>
            </w:r>
          </w:p>
        </w:tc>
        <w:tc>
          <w:tcPr>
            <w:tcW w:w="1080" w:type="dxa"/>
          </w:tcPr>
          <w:p w:rsidR="00000AFB" w:rsidRPr="00A94659" w:rsidRDefault="00000AFB" w:rsidP="005204D9">
            <w:pPr>
              <w:pStyle w:val="TableParagraph"/>
              <w:ind w:left="19" w:right="1"/>
              <w:jc w:val="both"/>
            </w:pPr>
            <w:r w:rsidRPr="00A94659">
              <w:rPr>
                <w:spacing w:val="-2"/>
              </w:rPr>
              <w:t>25.33</w:t>
            </w:r>
          </w:p>
        </w:tc>
      </w:tr>
      <w:tr w:rsidR="00000AFB" w:rsidRPr="00A94659" w:rsidTr="00000AFB">
        <w:trPr>
          <w:trHeight w:val="230"/>
        </w:trPr>
        <w:tc>
          <w:tcPr>
            <w:tcW w:w="1080" w:type="dxa"/>
          </w:tcPr>
          <w:p w:rsidR="00000AFB" w:rsidRPr="00A94659" w:rsidRDefault="00000AFB" w:rsidP="005204D9">
            <w:pPr>
              <w:pStyle w:val="TableParagraph"/>
              <w:ind w:right="6"/>
              <w:jc w:val="both"/>
              <w:rPr>
                <w:b/>
              </w:rPr>
            </w:pPr>
            <w:r w:rsidRPr="00A94659">
              <w:rPr>
                <w:b/>
                <w:spacing w:val="-4"/>
              </w:rPr>
              <w:t>MEAN</w:t>
            </w:r>
          </w:p>
        </w:tc>
        <w:tc>
          <w:tcPr>
            <w:tcW w:w="990" w:type="dxa"/>
          </w:tcPr>
          <w:p w:rsidR="00000AFB" w:rsidRPr="00A94659" w:rsidRDefault="00000AFB" w:rsidP="005204D9">
            <w:pPr>
              <w:pStyle w:val="TableParagraph"/>
              <w:jc w:val="both"/>
            </w:pPr>
          </w:p>
        </w:tc>
        <w:tc>
          <w:tcPr>
            <w:tcW w:w="900" w:type="dxa"/>
          </w:tcPr>
          <w:p w:rsidR="00000AFB" w:rsidRPr="00A94659" w:rsidRDefault="00000AFB" w:rsidP="005204D9">
            <w:pPr>
              <w:pStyle w:val="TableParagraph"/>
              <w:jc w:val="both"/>
            </w:pPr>
          </w:p>
        </w:tc>
        <w:tc>
          <w:tcPr>
            <w:tcW w:w="900" w:type="dxa"/>
          </w:tcPr>
          <w:p w:rsidR="00000AFB" w:rsidRPr="00A94659" w:rsidRDefault="00000AFB" w:rsidP="005204D9">
            <w:pPr>
              <w:pStyle w:val="TableParagraph"/>
              <w:jc w:val="both"/>
            </w:pPr>
          </w:p>
        </w:tc>
        <w:tc>
          <w:tcPr>
            <w:tcW w:w="810" w:type="dxa"/>
          </w:tcPr>
          <w:p w:rsidR="00000AFB" w:rsidRPr="00A94659" w:rsidRDefault="00000AFB" w:rsidP="005204D9">
            <w:pPr>
              <w:pStyle w:val="TableParagraph"/>
              <w:ind w:left="18" w:right="14"/>
              <w:jc w:val="both"/>
              <w:rPr>
                <w:b/>
              </w:rPr>
            </w:pPr>
            <w:r w:rsidRPr="00A94659">
              <w:rPr>
                <w:b/>
                <w:spacing w:val="-2"/>
              </w:rPr>
              <w:t>36.41</w:t>
            </w:r>
          </w:p>
        </w:tc>
        <w:tc>
          <w:tcPr>
            <w:tcW w:w="810" w:type="dxa"/>
          </w:tcPr>
          <w:p w:rsidR="00000AFB" w:rsidRPr="00A94659" w:rsidRDefault="00000AFB" w:rsidP="005204D9">
            <w:pPr>
              <w:pStyle w:val="TableParagraph"/>
              <w:jc w:val="both"/>
            </w:pPr>
          </w:p>
        </w:tc>
        <w:tc>
          <w:tcPr>
            <w:tcW w:w="900" w:type="dxa"/>
          </w:tcPr>
          <w:p w:rsidR="00000AFB" w:rsidRPr="00A94659" w:rsidRDefault="00000AFB" w:rsidP="005204D9">
            <w:pPr>
              <w:pStyle w:val="TableParagraph"/>
              <w:jc w:val="both"/>
            </w:pPr>
          </w:p>
        </w:tc>
        <w:tc>
          <w:tcPr>
            <w:tcW w:w="810" w:type="dxa"/>
          </w:tcPr>
          <w:p w:rsidR="00000AFB" w:rsidRPr="00A94659" w:rsidRDefault="00000AFB" w:rsidP="005204D9">
            <w:pPr>
              <w:pStyle w:val="TableParagraph"/>
              <w:jc w:val="both"/>
            </w:pPr>
          </w:p>
        </w:tc>
        <w:tc>
          <w:tcPr>
            <w:tcW w:w="759" w:type="dxa"/>
          </w:tcPr>
          <w:p w:rsidR="00000AFB" w:rsidRPr="00A94659" w:rsidRDefault="00000AFB" w:rsidP="005204D9">
            <w:pPr>
              <w:pStyle w:val="TableParagraph"/>
              <w:ind w:left="18"/>
              <w:jc w:val="both"/>
            </w:pPr>
            <w:r w:rsidRPr="00A94659">
              <w:rPr>
                <w:spacing w:val="-2"/>
              </w:rPr>
              <w:t>39.68</w:t>
            </w:r>
          </w:p>
        </w:tc>
        <w:tc>
          <w:tcPr>
            <w:tcW w:w="681" w:type="dxa"/>
          </w:tcPr>
          <w:p w:rsidR="00000AFB" w:rsidRPr="00A94659" w:rsidRDefault="00000AFB" w:rsidP="005204D9">
            <w:pPr>
              <w:pStyle w:val="TableParagraph"/>
              <w:jc w:val="both"/>
            </w:pPr>
          </w:p>
        </w:tc>
        <w:tc>
          <w:tcPr>
            <w:tcW w:w="1048" w:type="dxa"/>
          </w:tcPr>
          <w:p w:rsidR="00000AFB" w:rsidRPr="00A94659" w:rsidRDefault="00000AFB" w:rsidP="005204D9">
            <w:pPr>
              <w:pStyle w:val="TableParagraph"/>
              <w:jc w:val="both"/>
            </w:pPr>
          </w:p>
        </w:tc>
        <w:tc>
          <w:tcPr>
            <w:tcW w:w="900" w:type="dxa"/>
          </w:tcPr>
          <w:p w:rsidR="00000AFB" w:rsidRPr="00A94659" w:rsidRDefault="00000AFB" w:rsidP="005204D9">
            <w:pPr>
              <w:pStyle w:val="TableParagraph"/>
              <w:jc w:val="both"/>
            </w:pPr>
          </w:p>
        </w:tc>
        <w:tc>
          <w:tcPr>
            <w:tcW w:w="1080" w:type="dxa"/>
          </w:tcPr>
          <w:p w:rsidR="00000AFB" w:rsidRPr="00A94659" w:rsidRDefault="00000AFB" w:rsidP="005204D9">
            <w:pPr>
              <w:pStyle w:val="TableParagraph"/>
              <w:ind w:left="19" w:right="1"/>
              <w:jc w:val="both"/>
            </w:pPr>
            <w:r w:rsidRPr="00A94659">
              <w:rPr>
                <w:spacing w:val="-2"/>
              </w:rPr>
              <w:t>37.61</w:t>
            </w:r>
          </w:p>
        </w:tc>
      </w:tr>
    </w:tbl>
    <w:p w:rsidR="00000AFB" w:rsidRPr="00A94659" w:rsidRDefault="00000AFB" w:rsidP="005204D9">
      <w:pPr>
        <w:tabs>
          <w:tab w:val="left" w:pos="1583"/>
        </w:tabs>
        <w:spacing w:after="4"/>
        <w:ind w:left="143" w:right="703"/>
        <w:jc w:val="both"/>
        <w:rPr>
          <w:rFonts w:ascii="Times New Roman" w:hAnsi="Times New Roman" w:cs="Times New Roman"/>
          <w:b/>
        </w:rPr>
      </w:pPr>
    </w:p>
    <w:tbl>
      <w:tblPr>
        <w:tblW w:w="1143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720"/>
        <w:gridCol w:w="270"/>
        <w:gridCol w:w="270"/>
        <w:gridCol w:w="630"/>
        <w:gridCol w:w="900"/>
        <w:gridCol w:w="990"/>
        <w:gridCol w:w="810"/>
        <w:gridCol w:w="630"/>
        <w:gridCol w:w="900"/>
        <w:gridCol w:w="900"/>
        <w:gridCol w:w="810"/>
        <w:gridCol w:w="810"/>
        <w:gridCol w:w="900"/>
        <w:gridCol w:w="900"/>
      </w:tblGrid>
      <w:tr w:rsidR="00000AFB" w:rsidRPr="00A94659" w:rsidTr="00937EF2">
        <w:trPr>
          <w:trHeight w:val="230"/>
        </w:trPr>
        <w:tc>
          <w:tcPr>
            <w:tcW w:w="990" w:type="dxa"/>
            <w:vMerge w:val="restart"/>
          </w:tcPr>
          <w:p w:rsidR="00000AFB" w:rsidRPr="00A94659" w:rsidRDefault="00000AFB" w:rsidP="005204D9">
            <w:pPr>
              <w:pStyle w:val="TableParagraph"/>
              <w:spacing w:before="118"/>
              <w:jc w:val="both"/>
              <w:rPr>
                <w:b/>
              </w:rPr>
            </w:pPr>
            <w:r w:rsidRPr="00A94659">
              <w:rPr>
                <w:b/>
                <w:spacing w:val="-2"/>
              </w:rPr>
              <w:t>Treatment</w:t>
            </w:r>
          </w:p>
        </w:tc>
        <w:tc>
          <w:tcPr>
            <w:tcW w:w="2790" w:type="dxa"/>
            <w:gridSpan w:val="5"/>
          </w:tcPr>
          <w:p w:rsidR="00000AFB" w:rsidRPr="00A94659" w:rsidRDefault="00000AFB" w:rsidP="005204D9">
            <w:pPr>
              <w:pStyle w:val="TableParagraph"/>
              <w:ind w:left="4" w:right="1"/>
              <w:jc w:val="both"/>
              <w:rPr>
                <w:b/>
              </w:rPr>
            </w:pPr>
            <w:proofErr w:type="spellStart"/>
            <w:r w:rsidRPr="00A94659">
              <w:rPr>
                <w:b/>
              </w:rPr>
              <w:t>IV</w:t>
            </w:r>
            <w:r w:rsidRPr="00A94659">
              <w:rPr>
                <w:b/>
                <w:spacing w:val="-2"/>
              </w:rPr>
              <w:t>fortnight</w:t>
            </w:r>
            <w:proofErr w:type="spellEnd"/>
          </w:p>
        </w:tc>
        <w:tc>
          <w:tcPr>
            <w:tcW w:w="3330" w:type="dxa"/>
            <w:gridSpan w:val="4"/>
          </w:tcPr>
          <w:p w:rsidR="00000AFB" w:rsidRPr="00A94659" w:rsidRDefault="00000AFB" w:rsidP="005204D9">
            <w:pPr>
              <w:pStyle w:val="TableParagraph"/>
              <w:ind w:left="5" w:right="1"/>
              <w:jc w:val="both"/>
              <w:rPr>
                <w:b/>
              </w:rPr>
            </w:pPr>
            <w:r w:rsidRPr="00A94659">
              <w:rPr>
                <w:b/>
              </w:rPr>
              <w:t>V</w:t>
            </w:r>
            <w:r w:rsidRPr="00A94659">
              <w:rPr>
                <w:b/>
                <w:spacing w:val="-2"/>
              </w:rPr>
              <w:t xml:space="preserve"> fortnight</w:t>
            </w:r>
          </w:p>
        </w:tc>
        <w:tc>
          <w:tcPr>
            <w:tcW w:w="3420" w:type="dxa"/>
            <w:gridSpan w:val="4"/>
          </w:tcPr>
          <w:p w:rsidR="00000AFB" w:rsidRPr="00A94659" w:rsidRDefault="00000AFB" w:rsidP="005204D9">
            <w:pPr>
              <w:pStyle w:val="TableParagraph"/>
              <w:ind w:left="2" w:right="1"/>
              <w:jc w:val="both"/>
              <w:rPr>
                <w:b/>
              </w:rPr>
            </w:pPr>
            <w:proofErr w:type="spellStart"/>
            <w:r w:rsidRPr="00A94659">
              <w:rPr>
                <w:b/>
              </w:rPr>
              <w:t>VI</w:t>
            </w:r>
            <w:r w:rsidRPr="00A94659">
              <w:rPr>
                <w:b/>
                <w:spacing w:val="-2"/>
              </w:rPr>
              <w:t>fortnight</w:t>
            </w:r>
            <w:proofErr w:type="spellEnd"/>
          </w:p>
        </w:tc>
        <w:tc>
          <w:tcPr>
            <w:tcW w:w="900" w:type="dxa"/>
            <w:vMerge w:val="restart"/>
          </w:tcPr>
          <w:p w:rsidR="00000AFB" w:rsidRPr="00A94659" w:rsidRDefault="00000AFB" w:rsidP="005204D9">
            <w:pPr>
              <w:pStyle w:val="TableParagraph"/>
              <w:spacing w:before="118"/>
              <w:ind w:left="227"/>
              <w:jc w:val="both"/>
              <w:rPr>
                <w:b/>
              </w:rPr>
            </w:pPr>
            <w:r w:rsidRPr="00A94659">
              <w:rPr>
                <w:b/>
                <w:spacing w:val="-4"/>
              </w:rPr>
              <w:t>Mean</w:t>
            </w:r>
          </w:p>
        </w:tc>
      </w:tr>
      <w:tr w:rsidR="00000AFB" w:rsidRPr="00A94659" w:rsidTr="00937EF2">
        <w:trPr>
          <w:trHeight w:val="230"/>
        </w:trPr>
        <w:tc>
          <w:tcPr>
            <w:tcW w:w="990" w:type="dxa"/>
            <w:vMerge/>
            <w:tcBorders>
              <w:top w:val="nil"/>
            </w:tcBorders>
          </w:tcPr>
          <w:p w:rsidR="00000AFB" w:rsidRPr="00A94659" w:rsidRDefault="00000AFB" w:rsidP="005204D9">
            <w:pPr>
              <w:jc w:val="both"/>
              <w:rPr>
                <w:rFonts w:ascii="Times New Roman" w:hAnsi="Times New Roman" w:cs="Times New Roman"/>
              </w:rPr>
            </w:pPr>
          </w:p>
        </w:tc>
        <w:tc>
          <w:tcPr>
            <w:tcW w:w="720" w:type="dxa"/>
          </w:tcPr>
          <w:p w:rsidR="00000AFB" w:rsidRPr="00A94659" w:rsidRDefault="00000AFB" w:rsidP="005204D9">
            <w:pPr>
              <w:pStyle w:val="TableParagraph"/>
              <w:ind w:right="3"/>
              <w:jc w:val="both"/>
              <w:rPr>
                <w:b/>
              </w:rPr>
            </w:pPr>
            <w:r w:rsidRPr="00A94659">
              <w:rPr>
                <w:b/>
                <w:spacing w:val="-5"/>
                <w:position w:val="1"/>
              </w:rPr>
              <w:t>t</w:t>
            </w:r>
            <w:r w:rsidRPr="00A94659">
              <w:rPr>
                <w:b/>
                <w:spacing w:val="-5"/>
              </w:rPr>
              <w:t>1</w:t>
            </w:r>
          </w:p>
        </w:tc>
        <w:tc>
          <w:tcPr>
            <w:tcW w:w="540" w:type="dxa"/>
            <w:gridSpan w:val="2"/>
          </w:tcPr>
          <w:p w:rsidR="00000AFB" w:rsidRPr="00A94659" w:rsidRDefault="00000AFB" w:rsidP="005204D9">
            <w:pPr>
              <w:pStyle w:val="TableParagraph"/>
              <w:ind w:right="4"/>
              <w:jc w:val="both"/>
              <w:rPr>
                <w:b/>
              </w:rPr>
            </w:pPr>
            <w:r w:rsidRPr="00A94659">
              <w:rPr>
                <w:b/>
                <w:spacing w:val="-5"/>
                <w:position w:val="1"/>
              </w:rPr>
              <w:t>t</w:t>
            </w:r>
            <w:r w:rsidRPr="00A94659">
              <w:rPr>
                <w:b/>
                <w:spacing w:val="-5"/>
              </w:rPr>
              <w:t>2</w:t>
            </w:r>
          </w:p>
        </w:tc>
        <w:tc>
          <w:tcPr>
            <w:tcW w:w="630" w:type="dxa"/>
          </w:tcPr>
          <w:p w:rsidR="00000AFB" w:rsidRPr="00A94659" w:rsidRDefault="00000AFB" w:rsidP="005204D9">
            <w:pPr>
              <w:pStyle w:val="TableParagraph"/>
              <w:ind w:left="10" w:right="2"/>
              <w:jc w:val="both"/>
              <w:rPr>
                <w:b/>
              </w:rPr>
            </w:pPr>
            <w:r w:rsidRPr="00A94659">
              <w:rPr>
                <w:b/>
                <w:spacing w:val="-5"/>
                <w:position w:val="1"/>
              </w:rPr>
              <w:t>t</w:t>
            </w:r>
            <w:r w:rsidRPr="00A94659">
              <w:rPr>
                <w:b/>
                <w:spacing w:val="-5"/>
              </w:rPr>
              <w:t>3</w:t>
            </w:r>
          </w:p>
        </w:tc>
        <w:tc>
          <w:tcPr>
            <w:tcW w:w="900" w:type="dxa"/>
          </w:tcPr>
          <w:p w:rsidR="00000AFB" w:rsidRPr="00A94659" w:rsidRDefault="00000AFB" w:rsidP="005204D9">
            <w:pPr>
              <w:pStyle w:val="TableParagraph"/>
              <w:ind w:left="123"/>
              <w:jc w:val="both"/>
              <w:rPr>
                <w:b/>
              </w:rPr>
            </w:pPr>
            <w:proofErr w:type="spellStart"/>
            <w:r w:rsidRPr="00A94659">
              <w:rPr>
                <w:b/>
              </w:rPr>
              <w:t>S.</w:t>
            </w:r>
            <w:r w:rsidRPr="00A94659">
              <w:rPr>
                <w:b/>
                <w:spacing w:val="-4"/>
              </w:rPr>
              <w:t>Mean</w:t>
            </w:r>
            <w:proofErr w:type="spellEnd"/>
          </w:p>
        </w:tc>
        <w:tc>
          <w:tcPr>
            <w:tcW w:w="990" w:type="dxa"/>
          </w:tcPr>
          <w:p w:rsidR="00000AFB" w:rsidRPr="00A94659" w:rsidRDefault="00000AFB" w:rsidP="005204D9">
            <w:pPr>
              <w:pStyle w:val="TableParagraph"/>
              <w:ind w:left="17" w:right="13"/>
              <w:jc w:val="both"/>
              <w:rPr>
                <w:b/>
              </w:rPr>
            </w:pPr>
            <w:r w:rsidRPr="00A94659">
              <w:rPr>
                <w:b/>
                <w:spacing w:val="-5"/>
                <w:position w:val="1"/>
              </w:rPr>
              <w:t>t</w:t>
            </w:r>
            <w:r w:rsidRPr="00A94659">
              <w:rPr>
                <w:b/>
                <w:spacing w:val="-5"/>
              </w:rPr>
              <w:t>1</w:t>
            </w:r>
          </w:p>
        </w:tc>
        <w:tc>
          <w:tcPr>
            <w:tcW w:w="810" w:type="dxa"/>
          </w:tcPr>
          <w:p w:rsidR="00000AFB" w:rsidRPr="00A94659" w:rsidRDefault="00000AFB" w:rsidP="005204D9">
            <w:pPr>
              <w:pStyle w:val="TableParagraph"/>
              <w:ind w:right="10"/>
              <w:jc w:val="both"/>
              <w:rPr>
                <w:b/>
              </w:rPr>
            </w:pPr>
            <w:r w:rsidRPr="00A94659">
              <w:rPr>
                <w:b/>
                <w:spacing w:val="-5"/>
                <w:position w:val="1"/>
              </w:rPr>
              <w:t>t</w:t>
            </w:r>
            <w:r w:rsidRPr="00A94659">
              <w:rPr>
                <w:b/>
                <w:spacing w:val="-5"/>
              </w:rPr>
              <w:t>2</w:t>
            </w:r>
          </w:p>
        </w:tc>
        <w:tc>
          <w:tcPr>
            <w:tcW w:w="630" w:type="dxa"/>
          </w:tcPr>
          <w:p w:rsidR="00000AFB" w:rsidRPr="00A94659" w:rsidRDefault="00000AFB" w:rsidP="005204D9">
            <w:pPr>
              <w:pStyle w:val="TableParagraph"/>
              <w:ind w:right="5"/>
              <w:jc w:val="both"/>
              <w:rPr>
                <w:b/>
              </w:rPr>
            </w:pPr>
            <w:r w:rsidRPr="00A94659">
              <w:rPr>
                <w:b/>
                <w:spacing w:val="-5"/>
                <w:position w:val="1"/>
              </w:rPr>
              <w:t>t</w:t>
            </w:r>
            <w:r w:rsidRPr="00A94659">
              <w:rPr>
                <w:b/>
                <w:spacing w:val="-5"/>
              </w:rPr>
              <w:t>3</w:t>
            </w:r>
          </w:p>
        </w:tc>
        <w:tc>
          <w:tcPr>
            <w:tcW w:w="900" w:type="dxa"/>
          </w:tcPr>
          <w:p w:rsidR="00000AFB" w:rsidRPr="00A94659" w:rsidRDefault="00000AFB" w:rsidP="005204D9">
            <w:pPr>
              <w:pStyle w:val="TableParagraph"/>
              <w:ind w:left="123"/>
              <w:jc w:val="both"/>
              <w:rPr>
                <w:b/>
              </w:rPr>
            </w:pPr>
            <w:proofErr w:type="spellStart"/>
            <w:r w:rsidRPr="00A94659">
              <w:rPr>
                <w:b/>
              </w:rPr>
              <w:t>S.</w:t>
            </w:r>
            <w:r w:rsidRPr="00A94659">
              <w:rPr>
                <w:b/>
                <w:spacing w:val="-4"/>
              </w:rPr>
              <w:t>Mean</w:t>
            </w:r>
            <w:proofErr w:type="spellEnd"/>
          </w:p>
        </w:tc>
        <w:tc>
          <w:tcPr>
            <w:tcW w:w="900" w:type="dxa"/>
          </w:tcPr>
          <w:p w:rsidR="00000AFB" w:rsidRPr="00A94659" w:rsidRDefault="00000AFB" w:rsidP="005204D9">
            <w:pPr>
              <w:pStyle w:val="TableParagraph"/>
              <w:ind w:right="6"/>
              <w:jc w:val="both"/>
              <w:rPr>
                <w:b/>
              </w:rPr>
            </w:pPr>
            <w:r w:rsidRPr="00A94659">
              <w:rPr>
                <w:b/>
                <w:spacing w:val="-5"/>
                <w:position w:val="1"/>
              </w:rPr>
              <w:t>t</w:t>
            </w:r>
            <w:r w:rsidRPr="00A94659">
              <w:rPr>
                <w:b/>
                <w:spacing w:val="-5"/>
              </w:rPr>
              <w:t>1</w:t>
            </w:r>
          </w:p>
        </w:tc>
        <w:tc>
          <w:tcPr>
            <w:tcW w:w="810" w:type="dxa"/>
          </w:tcPr>
          <w:p w:rsidR="00000AFB" w:rsidRPr="00A94659" w:rsidRDefault="00000AFB" w:rsidP="005204D9">
            <w:pPr>
              <w:pStyle w:val="TableParagraph"/>
              <w:ind w:left="10" w:right="5"/>
              <w:jc w:val="both"/>
              <w:rPr>
                <w:b/>
              </w:rPr>
            </w:pPr>
            <w:r w:rsidRPr="00A94659">
              <w:rPr>
                <w:b/>
                <w:spacing w:val="-5"/>
                <w:position w:val="1"/>
              </w:rPr>
              <w:t>t</w:t>
            </w:r>
            <w:r w:rsidRPr="00A94659">
              <w:rPr>
                <w:b/>
                <w:spacing w:val="-5"/>
              </w:rPr>
              <w:t>2</w:t>
            </w:r>
          </w:p>
        </w:tc>
        <w:tc>
          <w:tcPr>
            <w:tcW w:w="810" w:type="dxa"/>
          </w:tcPr>
          <w:p w:rsidR="00000AFB" w:rsidRPr="00A94659" w:rsidRDefault="00000AFB" w:rsidP="005204D9">
            <w:pPr>
              <w:pStyle w:val="TableParagraph"/>
              <w:ind w:right="7"/>
              <w:jc w:val="both"/>
              <w:rPr>
                <w:b/>
              </w:rPr>
            </w:pPr>
            <w:r w:rsidRPr="00A94659">
              <w:rPr>
                <w:b/>
                <w:spacing w:val="-5"/>
                <w:position w:val="1"/>
              </w:rPr>
              <w:t>t</w:t>
            </w:r>
            <w:r w:rsidRPr="00A94659">
              <w:rPr>
                <w:b/>
                <w:spacing w:val="-5"/>
              </w:rPr>
              <w:t>3</w:t>
            </w:r>
          </w:p>
        </w:tc>
        <w:tc>
          <w:tcPr>
            <w:tcW w:w="900" w:type="dxa"/>
          </w:tcPr>
          <w:p w:rsidR="00000AFB" w:rsidRPr="00A94659" w:rsidRDefault="00000AFB" w:rsidP="005204D9">
            <w:pPr>
              <w:pStyle w:val="TableParagraph"/>
              <w:ind w:left="122"/>
              <w:jc w:val="both"/>
              <w:rPr>
                <w:b/>
              </w:rPr>
            </w:pPr>
            <w:proofErr w:type="spellStart"/>
            <w:r w:rsidRPr="00A94659">
              <w:rPr>
                <w:b/>
              </w:rPr>
              <w:t>S.</w:t>
            </w:r>
            <w:r w:rsidRPr="00A94659">
              <w:rPr>
                <w:b/>
                <w:spacing w:val="-4"/>
              </w:rPr>
              <w:t>Mean</w:t>
            </w:r>
            <w:proofErr w:type="spellEnd"/>
          </w:p>
        </w:tc>
        <w:tc>
          <w:tcPr>
            <w:tcW w:w="900" w:type="dxa"/>
            <w:vMerge/>
            <w:tcBorders>
              <w:top w:val="nil"/>
            </w:tcBorders>
          </w:tcPr>
          <w:p w:rsidR="00000AFB" w:rsidRPr="00A94659" w:rsidRDefault="00000AFB" w:rsidP="005204D9">
            <w:pPr>
              <w:jc w:val="both"/>
              <w:rPr>
                <w:rFonts w:ascii="Times New Roman" w:hAnsi="Times New Roman" w:cs="Times New Roman"/>
              </w:rPr>
            </w:pPr>
          </w:p>
        </w:tc>
      </w:tr>
      <w:tr w:rsidR="00000AFB" w:rsidRPr="00A94659" w:rsidTr="00937EF2">
        <w:trPr>
          <w:trHeight w:val="230"/>
        </w:trPr>
        <w:tc>
          <w:tcPr>
            <w:tcW w:w="990" w:type="dxa"/>
          </w:tcPr>
          <w:p w:rsidR="00000AFB" w:rsidRPr="00A94659" w:rsidRDefault="00000AFB" w:rsidP="005204D9">
            <w:pPr>
              <w:pStyle w:val="TableParagraph"/>
              <w:ind w:left="10" w:right="1"/>
              <w:jc w:val="both"/>
            </w:pPr>
            <w:r w:rsidRPr="00A94659">
              <w:rPr>
                <w:spacing w:val="-5"/>
                <w:position w:val="2"/>
              </w:rPr>
              <w:t>T</w:t>
            </w:r>
            <w:r w:rsidRPr="00A94659">
              <w:rPr>
                <w:spacing w:val="-5"/>
              </w:rPr>
              <w:t>1</w:t>
            </w:r>
          </w:p>
        </w:tc>
        <w:tc>
          <w:tcPr>
            <w:tcW w:w="720" w:type="dxa"/>
          </w:tcPr>
          <w:p w:rsidR="00000AFB" w:rsidRPr="00A94659" w:rsidRDefault="00000AFB" w:rsidP="005204D9">
            <w:pPr>
              <w:pStyle w:val="TableParagraph"/>
              <w:ind w:right="6"/>
              <w:jc w:val="both"/>
            </w:pPr>
            <w:r w:rsidRPr="00A94659">
              <w:rPr>
                <w:spacing w:val="-2"/>
              </w:rPr>
              <w:t>56.66</w:t>
            </w:r>
          </w:p>
        </w:tc>
        <w:tc>
          <w:tcPr>
            <w:tcW w:w="540" w:type="dxa"/>
            <w:gridSpan w:val="2"/>
          </w:tcPr>
          <w:p w:rsidR="00000AFB" w:rsidRPr="00A94659" w:rsidRDefault="00000AFB" w:rsidP="005204D9">
            <w:pPr>
              <w:pStyle w:val="TableParagraph"/>
              <w:ind w:right="6"/>
              <w:jc w:val="both"/>
            </w:pPr>
            <w:r w:rsidRPr="00A94659">
              <w:rPr>
                <w:spacing w:val="-2"/>
              </w:rPr>
              <w:t>37.66</w:t>
            </w:r>
          </w:p>
        </w:tc>
        <w:tc>
          <w:tcPr>
            <w:tcW w:w="630" w:type="dxa"/>
          </w:tcPr>
          <w:p w:rsidR="00000AFB" w:rsidRPr="00A94659" w:rsidRDefault="00000AFB" w:rsidP="005204D9">
            <w:pPr>
              <w:pStyle w:val="TableParagraph"/>
              <w:ind w:left="10"/>
              <w:jc w:val="both"/>
            </w:pPr>
            <w:r w:rsidRPr="00A94659">
              <w:rPr>
                <w:spacing w:val="-5"/>
              </w:rPr>
              <w:t>52</w:t>
            </w:r>
          </w:p>
        </w:tc>
        <w:tc>
          <w:tcPr>
            <w:tcW w:w="900" w:type="dxa"/>
          </w:tcPr>
          <w:p w:rsidR="00000AFB" w:rsidRPr="00A94659" w:rsidRDefault="00000AFB" w:rsidP="005204D9">
            <w:pPr>
              <w:pStyle w:val="TableParagraph"/>
              <w:ind w:right="8"/>
              <w:jc w:val="both"/>
            </w:pPr>
            <w:r w:rsidRPr="00A94659">
              <w:rPr>
                <w:spacing w:val="-2"/>
              </w:rPr>
              <w:t>36.58</w:t>
            </w:r>
          </w:p>
        </w:tc>
        <w:tc>
          <w:tcPr>
            <w:tcW w:w="990" w:type="dxa"/>
          </w:tcPr>
          <w:p w:rsidR="00000AFB" w:rsidRPr="00A94659" w:rsidRDefault="00000AFB" w:rsidP="005204D9">
            <w:pPr>
              <w:pStyle w:val="TableParagraph"/>
              <w:ind w:left="17" w:right="15"/>
              <w:jc w:val="both"/>
            </w:pPr>
            <w:r w:rsidRPr="00A94659">
              <w:rPr>
                <w:spacing w:val="-2"/>
              </w:rPr>
              <w:t>45.33</w:t>
            </w:r>
          </w:p>
        </w:tc>
        <w:tc>
          <w:tcPr>
            <w:tcW w:w="810" w:type="dxa"/>
          </w:tcPr>
          <w:p w:rsidR="00000AFB" w:rsidRPr="00A94659" w:rsidRDefault="00000AFB" w:rsidP="005204D9">
            <w:pPr>
              <w:pStyle w:val="TableParagraph"/>
              <w:ind w:right="12"/>
              <w:jc w:val="both"/>
            </w:pPr>
            <w:r w:rsidRPr="00A94659">
              <w:rPr>
                <w:spacing w:val="-2"/>
              </w:rPr>
              <w:t>54.33</w:t>
            </w:r>
          </w:p>
        </w:tc>
        <w:tc>
          <w:tcPr>
            <w:tcW w:w="630" w:type="dxa"/>
          </w:tcPr>
          <w:p w:rsidR="00000AFB" w:rsidRPr="00A94659" w:rsidRDefault="00000AFB" w:rsidP="005204D9">
            <w:pPr>
              <w:pStyle w:val="TableParagraph"/>
              <w:ind w:right="3"/>
              <w:jc w:val="both"/>
            </w:pPr>
            <w:r w:rsidRPr="00A94659">
              <w:rPr>
                <w:spacing w:val="-5"/>
              </w:rPr>
              <w:t>57</w:t>
            </w:r>
          </w:p>
        </w:tc>
        <w:tc>
          <w:tcPr>
            <w:tcW w:w="900" w:type="dxa"/>
          </w:tcPr>
          <w:p w:rsidR="00000AFB" w:rsidRPr="00A94659" w:rsidRDefault="00000AFB" w:rsidP="005204D9">
            <w:pPr>
              <w:pStyle w:val="TableParagraph"/>
              <w:ind w:right="7"/>
              <w:jc w:val="both"/>
            </w:pPr>
            <w:r w:rsidRPr="00A94659">
              <w:rPr>
                <w:spacing w:val="-2"/>
              </w:rPr>
              <w:t>52.22</w:t>
            </w:r>
          </w:p>
        </w:tc>
        <w:tc>
          <w:tcPr>
            <w:tcW w:w="900" w:type="dxa"/>
          </w:tcPr>
          <w:p w:rsidR="00000AFB" w:rsidRPr="00A94659" w:rsidRDefault="00000AFB" w:rsidP="005204D9">
            <w:pPr>
              <w:pStyle w:val="TableParagraph"/>
              <w:ind w:right="8"/>
              <w:jc w:val="both"/>
            </w:pPr>
            <w:r w:rsidRPr="00A94659">
              <w:rPr>
                <w:spacing w:val="-2"/>
              </w:rPr>
              <w:t>46.66</w:t>
            </w:r>
          </w:p>
        </w:tc>
        <w:tc>
          <w:tcPr>
            <w:tcW w:w="810" w:type="dxa"/>
          </w:tcPr>
          <w:p w:rsidR="00000AFB" w:rsidRPr="00A94659" w:rsidRDefault="00000AFB" w:rsidP="005204D9">
            <w:pPr>
              <w:pStyle w:val="TableParagraph"/>
              <w:ind w:left="10" w:right="7"/>
              <w:jc w:val="both"/>
            </w:pPr>
            <w:r w:rsidRPr="00A94659">
              <w:rPr>
                <w:spacing w:val="-2"/>
              </w:rPr>
              <w:t>55.33</w:t>
            </w:r>
          </w:p>
        </w:tc>
        <w:tc>
          <w:tcPr>
            <w:tcW w:w="810" w:type="dxa"/>
          </w:tcPr>
          <w:p w:rsidR="00000AFB" w:rsidRPr="00A94659" w:rsidRDefault="00000AFB" w:rsidP="005204D9">
            <w:pPr>
              <w:pStyle w:val="TableParagraph"/>
              <w:ind w:right="10"/>
              <w:jc w:val="both"/>
            </w:pPr>
            <w:r w:rsidRPr="00A94659">
              <w:rPr>
                <w:spacing w:val="-2"/>
              </w:rPr>
              <w:t>58.33</w:t>
            </w:r>
          </w:p>
        </w:tc>
        <w:tc>
          <w:tcPr>
            <w:tcW w:w="900" w:type="dxa"/>
          </w:tcPr>
          <w:p w:rsidR="00000AFB" w:rsidRPr="00A94659" w:rsidRDefault="00000AFB" w:rsidP="005204D9">
            <w:pPr>
              <w:pStyle w:val="TableParagraph"/>
              <w:ind w:right="10"/>
              <w:jc w:val="both"/>
            </w:pPr>
            <w:r w:rsidRPr="00A94659">
              <w:rPr>
                <w:spacing w:val="-2"/>
              </w:rPr>
              <w:t>40.08</w:t>
            </w:r>
          </w:p>
        </w:tc>
        <w:tc>
          <w:tcPr>
            <w:tcW w:w="900" w:type="dxa"/>
          </w:tcPr>
          <w:p w:rsidR="00000AFB" w:rsidRPr="00A94659" w:rsidRDefault="00000AFB" w:rsidP="005204D9">
            <w:pPr>
              <w:pStyle w:val="TableParagraph"/>
              <w:ind w:right="10"/>
              <w:jc w:val="both"/>
              <w:rPr>
                <w:b/>
              </w:rPr>
            </w:pPr>
            <w:r w:rsidRPr="00A94659">
              <w:rPr>
                <w:b/>
                <w:spacing w:val="-2"/>
              </w:rPr>
              <w:t>52.18</w:t>
            </w:r>
          </w:p>
        </w:tc>
      </w:tr>
      <w:tr w:rsidR="00000AFB" w:rsidRPr="00A94659" w:rsidTr="00937EF2">
        <w:trPr>
          <w:trHeight w:val="230"/>
        </w:trPr>
        <w:tc>
          <w:tcPr>
            <w:tcW w:w="990" w:type="dxa"/>
          </w:tcPr>
          <w:p w:rsidR="00000AFB" w:rsidRPr="00A94659" w:rsidRDefault="00000AFB" w:rsidP="005204D9">
            <w:pPr>
              <w:pStyle w:val="TableParagraph"/>
              <w:ind w:left="10" w:right="1"/>
              <w:jc w:val="both"/>
            </w:pPr>
            <w:r w:rsidRPr="00A94659">
              <w:rPr>
                <w:spacing w:val="-5"/>
                <w:position w:val="2"/>
              </w:rPr>
              <w:t>T</w:t>
            </w:r>
            <w:r w:rsidRPr="00A94659">
              <w:rPr>
                <w:spacing w:val="-5"/>
              </w:rPr>
              <w:t>2</w:t>
            </w:r>
          </w:p>
        </w:tc>
        <w:tc>
          <w:tcPr>
            <w:tcW w:w="720" w:type="dxa"/>
          </w:tcPr>
          <w:p w:rsidR="00000AFB" w:rsidRPr="00A94659" w:rsidRDefault="00000AFB" w:rsidP="005204D9">
            <w:pPr>
              <w:pStyle w:val="TableParagraph"/>
              <w:ind w:right="6"/>
              <w:jc w:val="both"/>
            </w:pPr>
            <w:r w:rsidRPr="00A94659">
              <w:rPr>
                <w:spacing w:val="-2"/>
              </w:rPr>
              <w:t>36.66</w:t>
            </w:r>
          </w:p>
        </w:tc>
        <w:tc>
          <w:tcPr>
            <w:tcW w:w="540" w:type="dxa"/>
            <w:gridSpan w:val="2"/>
          </w:tcPr>
          <w:p w:rsidR="00000AFB" w:rsidRPr="00A94659" w:rsidRDefault="00000AFB" w:rsidP="005204D9">
            <w:pPr>
              <w:pStyle w:val="TableParagraph"/>
              <w:ind w:right="6"/>
              <w:jc w:val="both"/>
            </w:pPr>
            <w:r w:rsidRPr="00A94659">
              <w:rPr>
                <w:spacing w:val="-2"/>
              </w:rPr>
              <w:t>47.33</w:t>
            </w:r>
          </w:p>
        </w:tc>
        <w:tc>
          <w:tcPr>
            <w:tcW w:w="630" w:type="dxa"/>
          </w:tcPr>
          <w:p w:rsidR="00000AFB" w:rsidRPr="00A94659" w:rsidRDefault="00000AFB" w:rsidP="005204D9">
            <w:pPr>
              <w:pStyle w:val="TableParagraph"/>
              <w:ind w:left="10" w:right="4"/>
              <w:jc w:val="both"/>
            </w:pPr>
            <w:r w:rsidRPr="00A94659">
              <w:rPr>
                <w:spacing w:val="-2"/>
              </w:rPr>
              <w:t>52.66</w:t>
            </w:r>
          </w:p>
        </w:tc>
        <w:tc>
          <w:tcPr>
            <w:tcW w:w="900" w:type="dxa"/>
          </w:tcPr>
          <w:p w:rsidR="00000AFB" w:rsidRPr="00A94659" w:rsidRDefault="00000AFB" w:rsidP="005204D9">
            <w:pPr>
              <w:pStyle w:val="TableParagraph"/>
              <w:ind w:right="8"/>
              <w:jc w:val="both"/>
            </w:pPr>
            <w:r w:rsidRPr="00A94659">
              <w:rPr>
                <w:spacing w:val="-2"/>
              </w:rPr>
              <w:t>34.16</w:t>
            </w:r>
          </w:p>
        </w:tc>
        <w:tc>
          <w:tcPr>
            <w:tcW w:w="990" w:type="dxa"/>
          </w:tcPr>
          <w:p w:rsidR="00000AFB" w:rsidRPr="00A94659" w:rsidRDefault="00000AFB" w:rsidP="005204D9">
            <w:pPr>
              <w:pStyle w:val="TableParagraph"/>
              <w:ind w:left="17" w:right="15"/>
              <w:jc w:val="both"/>
            </w:pPr>
            <w:r w:rsidRPr="00A94659">
              <w:rPr>
                <w:spacing w:val="-2"/>
              </w:rPr>
              <w:t>43.66</w:t>
            </w:r>
          </w:p>
        </w:tc>
        <w:tc>
          <w:tcPr>
            <w:tcW w:w="810" w:type="dxa"/>
          </w:tcPr>
          <w:p w:rsidR="00000AFB" w:rsidRPr="00A94659" w:rsidRDefault="00000AFB" w:rsidP="005204D9">
            <w:pPr>
              <w:pStyle w:val="TableParagraph"/>
              <w:ind w:right="12"/>
              <w:jc w:val="both"/>
            </w:pPr>
            <w:r w:rsidRPr="00A94659">
              <w:rPr>
                <w:spacing w:val="-2"/>
              </w:rPr>
              <w:t>39.66</w:t>
            </w:r>
          </w:p>
        </w:tc>
        <w:tc>
          <w:tcPr>
            <w:tcW w:w="630" w:type="dxa"/>
          </w:tcPr>
          <w:p w:rsidR="00000AFB" w:rsidRPr="00A94659" w:rsidRDefault="00000AFB" w:rsidP="005204D9">
            <w:pPr>
              <w:pStyle w:val="TableParagraph"/>
              <w:ind w:right="3"/>
              <w:jc w:val="both"/>
            </w:pPr>
            <w:r w:rsidRPr="00A94659">
              <w:rPr>
                <w:spacing w:val="-5"/>
              </w:rPr>
              <w:t>43</w:t>
            </w:r>
          </w:p>
        </w:tc>
        <w:tc>
          <w:tcPr>
            <w:tcW w:w="900" w:type="dxa"/>
          </w:tcPr>
          <w:p w:rsidR="00000AFB" w:rsidRPr="00A94659" w:rsidRDefault="00000AFB" w:rsidP="005204D9">
            <w:pPr>
              <w:pStyle w:val="TableParagraph"/>
              <w:ind w:right="8"/>
              <w:jc w:val="both"/>
            </w:pPr>
            <w:r w:rsidRPr="00A94659">
              <w:rPr>
                <w:spacing w:val="-2"/>
              </w:rPr>
              <w:t>42.11</w:t>
            </w:r>
          </w:p>
        </w:tc>
        <w:tc>
          <w:tcPr>
            <w:tcW w:w="900" w:type="dxa"/>
          </w:tcPr>
          <w:p w:rsidR="00000AFB" w:rsidRPr="00A94659" w:rsidRDefault="00000AFB" w:rsidP="005204D9">
            <w:pPr>
              <w:pStyle w:val="TableParagraph"/>
              <w:ind w:right="3"/>
              <w:jc w:val="both"/>
            </w:pPr>
            <w:r w:rsidRPr="00A94659">
              <w:rPr>
                <w:spacing w:val="-5"/>
              </w:rPr>
              <w:t>36</w:t>
            </w:r>
          </w:p>
        </w:tc>
        <w:tc>
          <w:tcPr>
            <w:tcW w:w="810" w:type="dxa"/>
          </w:tcPr>
          <w:p w:rsidR="00000AFB" w:rsidRPr="00A94659" w:rsidRDefault="00000AFB" w:rsidP="005204D9">
            <w:pPr>
              <w:pStyle w:val="TableParagraph"/>
              <w:ind w:left="10" w:right="3"/>
              <w:jc w:val="both"/>
            </w:pPr>
            <w:r w:rsidRPr="00A94659">
              <w:rPr>
                <w:spacing w:val="-5"/>
              </w:rPr>
              <w:t>48</w:t>
            </w:r>
          </w:p>
        </w:tc>
        <w:tc>
          <w:tcPr>
            <w:tcW w:w="810" w:type="dxa"/>
          </w:tcPr>
          <w:p w:rsidR="00000AFB" w:rsidRPr="00A94659" w:rsidRDefault="00000AFB" w:rsidP="005204D9">
            <w:pPr>
              <w:pStyle w:val="TableParagraph"/>
              <w:ind w:right="5"/>
              <w:jc w:val="both"/>
            </w:pPr>
            <w:r w:rsidRPr="00A94659">
              <w:rPr>
                <w:spacing w:val="-5"/>
              </w:rPr>
              <w:t>46</w:t>
            </w:r>
          </w:p>
        </w:tc>
        <w:tc>
          <w:tcPr>
            <w:tcW w:w="900" w:type="dxa"/>
          </w:tcPr>
          <w:p w:rsidR="00000AFB" w:rsidRPr="00A94659" w:rsidRDefault="00000AFB" w:rsidP="005204D9">
            <w:pPr>
              <w:pStyle w:val="TableParagraph"/>
              <w:ind w:right="10"/>
              <w:jc w:val="both"/>
            </w:pPr>
            <w:r w:rsidRPr="00A94659">
              <w:rPr>
                <w:spacing w:val="-4"/>
              </w:rPr>
              <w:t>32.5</w:t>
            </w:r>
          </w:p>
        </w:tc>
        <w:tc>
          <w:tcPr>
            <w:tcW w:w="900" w:type="dxa"/>
          </w:tcPr>
          <w:p w:rsidR="00000AFB" w:rsidRPr="00A94659" w:rsidRDefault="00000AFB" w:rsidP="005204D9">
            <w:pPr>
              <w:pStyle w:val="TableParagraph"/>
              <w:ind w:right="10"/>
              <w:jc w:val="both"/>
            </w:pPr>
            <w:r w:rsidRPr="00A94659">
              <w:rPr>
                <w:spacing w:val="-2"/>
              </w:rPr>
              <w:t>40.74</w:t>
            </w:r>
          </w:p>
        </w:tc>
      </w:tr>
      <w:tr w:rsidR="00000AFB" w:rsidRPr="00A94659" w:rsidTr="00937EF2">
        <w:trPr>
          <w:trHeight w:val="230"/>
        </w:trPr>
        <w:tc>
          <w:tcPr>
            <w:tcW w:w="990" w:type="dxa"/>
          </w:tcPr>
          <w:p w:rsidR="00000AFB" w:rsidRPr="00A94659" w:rsidRDefault="00000AFB" w:rsidP="005204D9">
            <w:pPr>
              <w:pStyle w:val="TableParagraph"/>
              <w:ind w:left="10" w:right="1"/>
              <w:jc w:val="both"/>
            </w:pPr>
            <w:r w:rsidRPr="00A94659">
              <w:rPr>
                <w:spacing w:val="-5"/>
                <w:position w:val="2"/>
              </w:rPr>
              <w:t>T</w:t>
            </w:r>
            <w:r w:rsidRPr="00A94659">
              <w:rPr>
                <w:spacing w:val="-5"/>
              </w:rPr>
              <w:t>3</w:t>
            </w:r>
          </w:p>
        </w:tc>
        <w:tc>
          <w:tcPr>
            <w:tcW w:w="720" w:type="dxa"/>
          </w:tcPr>
          <w:p w:rsidR="00000AFB" w:rsidRPr="00A94659" w:rsidRDefault="00000AFB" w:rsidP="005204D9">
            <w:pPr>
              <w:pStyle w:val="TableParagraph"/>
              <w:ind w:right="6"/>
              <w:jc w:val="both"/>
            </w:pPr>
            <w:r w:rsidRPr="00A94659">
              <w:rPr>
                <w:spacing w:val="-2"/>
              </w:rPr>
              <w:t>47.33</w:t>
            </w:r>
          </w:p>
        </w:tc>
        <w:tc>
          <w:tcPr>
            <w:tcW w:w="540" w:type="dxa"/>
            <w:gridSpan w:val="2"/>
          </w:tcPr>
          <w:p w:rsidR="00000AFB" w:rsidRPr="00A94659" w:rsidRDefault="00000AFB" w:rsidP="005204D9">
            <w:pPr>
              <w:pStyle w:val="TableParagraph"/>
              <w:ind w:right="1"/>
              <w:jc w:val="both"/>
            </w:pPr>
            <w:r w:rsidRPr="00A94659">
              <w:rPr>
                <w:spacing w:val="-5"/>
              </w:rPr>
              <w:t>50</w:t>
            </w:r>
          </w:p>
        </w:tc>
        <w:tc>
          <w:tcPr>
            <w:tcW w:w="630" w:type="dxa"/>
          </w:tcPr>
          <w:p w:rsidR="00000AFB" w:rsidRPr="00A94659" w:rsidRDefault="00000AFB" w:rsidP="005204D9">
            <w:pPr>
              <w:pStyle w:val="TableParagraph"/>
              <w:ind w:left="10"/>
              <w:jc w:val="both"/>
            </w:pPr>
            <w:r w:rsidRPr="00A94659">
              <w:rPr>
                <w:spacing w:val="-5"/>
              </w:rPr>
              <w:t>43</w:t>
            </w:r>
          </w:p>
        </w:tc>
        <w:tc>
          <w:tcPr>
            <w:tcW w:w="900" w:type="dxa"/>
          </w:tcPr>
          <w:p w:rsidR="00000AFB" w:rsidRPr="00A94659" w:rsidRDefault="00000AFB" w:rsidP="005204D9">
            <w:pPr>
              <w:pStyle w:val="TableParagraph"/>
              <w:ind w:right="8"/>
              <w:jc w:val="both"/>
            </w:pPr>
            <w:r w:rsidRPr="00A94659">
              <w:rPr>
                <w:spacing w:val="-2"/>
              </w:rPr>
              <w:t>35.08</w:t>
            </w:r>
          </w:p>
        </w:tc>
        <w:tc>
          <w:tcPr>
            <w:tcW w:w="990" w:type="dxa"/>
          </w:tcPr>
          <w:p w:rsidR="00000AFB" w:rsidRPr="00A94659" w:rsidRDefault="00000AFB" w:rsidP="005204D9">
            <w:pPr>
              <w:pStyle w:val="TableParagraph"/>
              <w:ind w:left="17" w:right="15"/>
              <w:jc w:val="both"/>
            </w:pPr>
            <w:r w:rsidRPr="00A94659">
              <w:rPr>
                <w:spacing w:val="-2"/>
              </w:rPr>
              <w:t>47.33</w:t>
            </w:r>
          </w:p>
        </w:tc>
        <w:tc>
          <w:tcPr>
            <w:tcW w:w="810" w:type="dxa"/>
          </w:tcPr>
          <w:p w:rsidR="00000AFB" w:rsidRPr="00A94659" w:rsidRDefault="00000AFB" w:rsidP="005204D9">
            <w:pPr>
              <w:pStyle w:val="TableParagraph"/>
              <w:ind w:right="12"/>
              <w:jc w:val="both"/>
            </w:pPr>
            <w:r w:rsidRPr="00A94659">
              <w:rPr>
                <w:spacing w:val="-2"/>
              </w:rPr>
              <w:t>52.66</w:t>
            </w:r>
          </w:p>
        </w:tc>
        <w:tc>
          <w:tcPr>
            <w:tcW w:w="630" w:type="dxa"/>
          </w:tcPr>
          <w:p w:rsidR="00000AFB" w:rsidRPr="00A94659" w:rsidRDefault="00000AFB" w:rsidP="005204D9">
            <w:pPr>
              <w:pStyle w:val="TableParagraph"/>
              <w:ind w:right="3"/>
              <w:jc w:val="both"/>
            </w:pPr>
            <w:r w:rsidRPr="00A94659">
              <w:rPr>
                <w:spacing w:val="-5"/>
              </w:rPr>
              <w:t>51</w:t>
            </w:r>
          </w:p>
        </w:tc>
        <w:tc>
          <w:tcPr>
            <w:tcW w:w="900" w:type="dxa"/>
          </w:tcPr>
          <w:p w:rsidR="00000AFB" w:rsidRPr="00A94659" w:rsidRDefault="00000AFB" w:rsidP="005204D9">
            <w:pPr>
              <w:pStyle w:val="TableParagraph"/>
              <w:ind w:right="8"/>
              <w:jc w:val="both"/>
            </w:pPr>
            <w:r w:rsidRPr="00A94659">
              <w:rPr>
                <w:spacing w:val="-2"/>
              </w:rPr>
              <w:t>50.33</w:t>
            </w:r>
          </w:p>
        </w:tc>
        <w:tc>
          <w:tcPr>
            <w:tcW w:w="900" w:type="dxa"/>
          </w:tcPr>
          <w:p w:rsidR="00000AFB" w:rsidRPr="00A94659" w:rsidRDefault="00000AFB" w:rsidP="005204D9">
            <w:pPr>
              <w:pStyle w:val="TableParagraph"/>
              <w:ind w:right="8"/>
              <w:jc w:val="both"/>
            </w:pPr>
            <w:r w:rsidRPr="00A94659">
              <w:rPr>
                <w:spacing w:val="-2"/>
              </w:rPr>
              <w:t>51.66</w:t>
            </w:r>
          </w:p>
        </w:tc>
        <w:tc>
          <w:tcPr>
            <w:tcW w:w="810" w:type="dxa"/>
          </w:tcPr>
          <w:p w:rsidR="00000AFB" w:rsidRPr="00A94659" w:rsidRDefault="00000AFB" w:rsidP="005204D9">
            <w:pPr>
              <w:pStyle w:val="TableParagraph"/>
              <w:ind w:left="10" w:right="7"/>
              <w:jc w:val="both"/>
            </w:pPr>
            <w:r w:rsidRPr="00A94659">
              <w:rPr>
                <w:spacing w:val="-2"/>
              </w:rPr>
              <w:t>54.66</w:t>
            </w:r>
          </w:p>
        </w:tc>
        <w:tc>
          <w:tcPr>
            <w:tcW w:w="810" w:type="dxa"/>
          </w:tcPr>
          <w:p w:rsidR="00000AFB" w:rsidRPr="00A94659" w:rsidRDefault="00000AFB" w:rsidP="005204D9">
            <w:pPr>
              <w:pStyle w:val="TableParagraph"/>
              <w:ind w:right="5"/>
              <w:jc w:val="both"/>
            </w:pPr>
            <w:r w:rsidRPr="00A94659">
              <w:rPr>
                <w:spacing w:val="-5"/>
              </w:rPr>
              <w:t>52</w:t>
            </w:r>
          </w:p>
        </w:tc>
        <w:tc>
          <w:tcPr>
            <w:tcW w:w="900" w:type="dxa"/>
          </w:tcPr>
          <w:p w:rsidR="00000AFB" w:rsidRPr="00A94659" w:rsidRDefault="00000AFB" w:rsidP="005204D9">
            <w:pPr>
              <w:pStyle w:val="TableParagraph"/>
              <w:ind w:right="10"/>
              <w:jc w:val="both"/>
            </w:pPr>
            <w:r w:rsidRPr="00A94659">
              <w:rPr>
                <w:spacing w:val="-2"/>
              </w:rPr>
              <w:t>39.58</w:t>
            </w:r>
          </w:p>
        </w:tc>
        <w:tc>
          <w:tcPr>
            <w:tcW w:w="900" w:type="dxa"/>
          </w:tcPr>
          <w:p w:rsidR="00000AFB" w:rsidRPr="00A94659" w:rsidRDefault="00000AFB" w:rsidP="005204D9">
            <w:pPr>
              <w:pStyle w:val="TableParagraph"/>
              <w:ind w:right="10"/>
              <w:jc w:val="both"/>
            </w:pPr>
            <w:r w:rsidRPr="00A94659">
              <w:rPr>
                <w:spacing w:val="-2"/>
              </w:rPr>
              <w:t>49.11</w:t>
            </w:r>
          </w:p>
        </w:tc>
      </w:tr>
      <w:tr w:rsidR="00000AFB" w:rsidRPr="00A94659" w:rsidTr="00937EF2">
        <w:trPr>
          <w:trHeight w:val="230"/>
        </w:trPr>
        <w:tc>
          <w:tcPr>
            <w:tcW w:w="990" w:type="dxa"/>
          </w:tcPr>
          <w:p w:rsidR="00000AFB" w:rsidRPr="00A94659" w:rsidRDefault="00000AFB" w:rsidP="005204D9">
            <w:pPr>
              <w:pStyle w:val="TableParagraph"/>
              <w:ind w:left="10" w:right="1"/>
              <w:jc w:val="both"/>
            </w:pPr>
            <w:r w:rsidRPr="00A94659">
              <w:rPr>
                <w:spacing w:val="-5"/>
                <w:position w:val="2"/>
              </w:rPr>
              <w:lastRenderedPageBreak/>
              <w:t>T</w:t>
            </w:r>
            <w:r w:rsidRPr="00A94659">
              <w:rPr>
                <w:spacing w:val="-5"/>
              </w:rPr>
              <w:t>4</w:t>
            </w:r>
          </w:p>
        </w:tc>
        <w:tc>
          <w:tcPr>
            <w:tcW w:w="720" w:type="dxa"/>
          </w:tcPr>
          <w:p w:rsidR="00000AFB" w:rsidRPr="00A94659" w:rsidRDefault="00000AFB" w:rsidP="005204D9">
            <w:pPr>
              <w:pStyle w:val="TableParagraph"/>
              <w:ind w:right="6"/>
              <w:jc w:val="both"/>
            </w:pPr>
            <w:r w:rsidRPr="00A94659">
              <w:rPr>
                <w:spacing w:val="-2"/>
              </w:rPr>
              <w:t>32.66</w:t>
            </w:r>
          </w:p>
        </w:tc>
        <w:tc>
          <w:tcPr>
            <w:tcW w:w="540" w:type="dxa"/>
            <w:gridSpan w:val="2"/>
          </w:tcPr>
          <w:p w:rsidR="00000AFB" w:rsidRPr="00A94659" w:rsidRDefault="00000AFB" w:rsidP="005204D9">
            <w:pPr>
              <w:pStyle w:val="TableParagraph"/>
              <w:ind w:right="6"/>
              <w:jc w:val="both"/>
            </w:pPr>
            <w:r w:rsidRPr="00A94659">
              <w:rPr>
                <w:spacing w:val="-2"/>
              </w:rPr>
              <w:t>37.33</w:t>
            </w:r>
          </w:p>
        </w:tc>
        <w:tc>
          <w:tcPr>
            <w:tcW w:w="630" w:type="dxa"/>
          </w:tcPr>
          <w:p w:rsidR="00000AFB" w:rsidRPr="00A94659" w:rsidRDefault="00000AFB" w:rsidP="005204D9">
            <w:pPr>
              <w:pStyle w:val="TableParagraph"/>
              <w:ind w:left="10"/>
              <w:jc w:val="both"/>
            </w:pPr>
            <w:r w:rsidRPr="00A94659">
              <w:rPr>
                <w:spacing w:val="-5"/>
              </w:rPr>
              <w:t>35</w:t>
            </w:r>
          </w:p>
        </w:tc>
        <w:tc>
          <w:tcPr>
            <w:tcW w:w="900" w:type="dxa"/>
          </w:tcPr>
          <w:p w:rsidR="00000AFB" w:rsidRPr="00A94659" w:rsidRDefault="00000AFB" w:rsidP="005204D9">
            <w:pPr>
              <w:pStyle w:val="TableParagraph"/>
              <w:ind w:right="8"/>
              <w:jc w:val="both"/>
            </w:pPr>
            <w:r w:rsidRPr="00A94659">
              <w:rPr>
                <w:spacing w:val="-2"/>
              </w:rPr>
              <w:t>26.25</w:t>
            </w:r>
          </w:p>
        </w:tc>
        <w:tc>
          <w:tcPr>
            <w:tcW w:w="990" w:type="dxa"/>
          </w:tcPr>
          <w:p w:rsidR="00000AFB" w:rsidRPr="00A94659" w:rsidRDefault="00000AFB" w:rsidP="005204D9">
            <w:pPr>
              <w:pStyle w:val="TableParagraph"/>
              <w:ind w:left="17" w:right="15"/>
              <w:jc w:val="both"/>
            </w:pPr>
            <w:r w:rsidRPr="00A94659">
              <w:rPr>
                <w:spacing w:val="-2"/>
              </w:rPr>
              <w:t>36.33</w:t>
            </w:r>
          </w:p>
        </w:tc>
        <w:tc>
          <w:tcPr>
            <w:tcW w:w="810" w:type="dxa"/>
          </w:tcPr>
          <w:p w:rsidR="00000AFB" w:rsidRPr="00A94659" w:rsidRDefault="00000AFB" w:rsidP="005204D9">
            <w:pPr>
              <w:pStyle w:val="TableParagraph"/>
              <w:ind w:right="12"/>
              <w:jc w:val="both"/>
            </w:pPr>
            <w:r w:rsidRPr="00A94659">
              <w:rPr>
                <w:spacing w:val="-2"/>
              </w:rPr>
              <w:t>42.33</w:t>
            </w:r>
          </w:p>
        </w:tc>
        <w:tc>
          <w:tcPr>
            <w:tcW w:w="630" w:type="dxa"/>
          </w:tcPr>
          <w:p w:rsidR="00000AFB" w:rsidRPr="00A94659" w:rsidRDefault="00000AFB" w:rsidP="005204D9">
            <w:pPr>
              <w:pStyle w:val="TableParagraph"/>
              <w:ind w:right="3"/>
              <w:jc w:val="both"/>
            </w:pPr>
            <w:r w:rsidRPr="00A94659">
              <w:rPr>
                <w:spacing w:val="-5"/>
              </w:rPr>
              <w:t>39</w:t>
            </w:r>
          </w:p>
        </w:tc>
        <w:tc>
          <w:tcPr>
            <w:tcW w:w="900" w:type="dxa"/>
          </w:tcPr>
          <w:p w:rsidR="00000AFB" w:rsidRPr="00A94659" w:rsidRDefault="00000AFB" w:rsidP="005204D9">
            <w:pPr>
              <w:pStyle w:val="TableParagraph"/>
              <w:ind w:right="8"/>
              <w:jc w:val="both"/>
            </w:pPr>
            <w:r w:rsidRPr="00A94659">
              <w:rPr>
                <w:spacing w:val="-2"/>
              </w:rPr>
              <w:t>39.22</w:t>
            </w:r>
          </w:p>
        </w:tc>
        <w:tc>
          <w:tcPr>
            <w:tcW w:w="900" w:type="dxa"/>
          </w:tcPr>
          <w:p w:rsidR="00000AFB" w:rsidRPr="00A94659" w:rsidRDefault="00000AFB" w:rsidP="005204D9">
            <w:pPr>
              <w:pStyle w:val="TableParagraph"/>
              <w:ind w:right="8"/>
              <w:jc w:val="both"/>
            </w:pPr>
            <w:r w:rsidRPr="00A94659">
              <w:rPr>
                <w:spacing w:val="-2"/>
              </w:rPr>
              <w:t>37.66</w:t>
            </w:r>
          </w:p>
        </w:tc>
        <w:tc>
          <w:tcPr>
            <w:tcW w:w="810" w:type="dxa"/>
          </w:tcPr>
          <w:p w:rsidR="00000AFB" w:rsidRPr="00A94659" w:rsidRDefault="00000AFB" w:rsidP="005204D9">
            <w:pPr>
              <w:pStyle w:val="TableParagraph"/>
              <w:ind w:left="10" w:right="7"/>
              <w:jc w:val="both"/>
            </w:pPr>
            <w:r w:rsidRPr="00A94659">
              <w:rPr>
                <w:spacing w:val="-2"/>
              </w:rPr>
              <w:t>49.66</w:t>
            </w:r>
          </w:p>
        </w:tc>
        <w:tc>
          <w:tcPr>
            <w:tcW w:w="810" w:type="dxa"/>
          </w:tcPr>
          <w:p w:rsidR="00000AFB" w:rsidRPr="00A94659" w:rsidRDefault="00000AFB" w:rsidP="005204D9">
            <w:pPr>
              <w:pStyle w:val="TableParagraph"/>
              <w:ind w:right="10"/>
              <w:jc w:val="both"/>
            </w:pPr>
            <w:r w:rsidRPr="00A94659">
              <w:rPr>
                <w:spacing w:val="-2"/>
              </w:rPr>
              <w:t>40.33</w:t>
            </w:r>
          </w:p>
        </w:tc>
        <w:tc>
          <w:tcPr>
            <w:tcW w:w="900" w:type="dxa"/>
          </w:tcPr>
          <w:p w:rsidR="00000AFB" w:rsidRPr="00A94659" w:rsidRDefault="00000AFB" w:rsidP="005204D9">
            <w:pPr>
              <w:pStyle w:val="TableParagraph"/>
              <w:ind w:right="10"/>
              <w:jc w:val="both"/>
            </w:pPr>
            <w:r w:rsidRPr="00A94659">
              <w:rPr>
                <w:spacing w:val="-2"/>
              </w:rPr>
              <w:t>31.91</w:t>
            </w:r>
          </w:p>
        </w:tc>
        <w:tc>
          <w:tcPr>
            <w:tcW w:w="900" w:type="dxa"/>
          </w:tcPr>
          <w:p w:rsidR="00000AFB" w:rsidRPr="00A94659" w:rsidRDefault="00000AFB" w:rsidP="005204D9">
            <w:pPr>
              <w:pStyle w:val="TableParagraph"/>
              <w:ind w:right="10"/>
              <w:jc w:val="both"/>
            </w:pPr>
            <w:r w:rsidRPr="00A94659">
              <w:rPr>
                <w:spacing w:val="-2"/>
              </w:rPr>
              <w:t>38.22</w:t>
            </w:r>
          </w:p>
        </w:tc>
      </w:tr>
      <w:tr w:rsidR="00000AFB" w:rsidRPr="00A94659" w:rsidTr="00937EF2">
        <w:trPr>
          <w:trHeight w:val="229"/>
        </w:trPr>
        <w:tc>
          <w:tcPr>
            <w:tcW w:w="990" w:type="dxa"/>
          </w:tcPr>
          <w:p w:rsidR="00000AFB" w:rsidRPr="00A94659" w:rsidRDefault="00000AFB" w:rsidP="005204D9">
            <w:pPr>
              <w:pStyle w:val="TableParagraph"/>
              <w:ind w:left="10" w:right="1"/>
              <w:jc w:val="both"/>
            </w:pPr>
            <w:r w:rsidRPr="00A94659">
              <w:rPr>
                <w:spacing w:val="-5"/>
                <w:position w:val="2"/>
              </w:rPr>
              <w:t>T</w:t>
            </w:r>
            <w:r w:rsidRPr="00A94659">
              <w:rPr>
                <w:spacing w:val="-5"/>
              </w:rPr>
              <w:t>5</w:t>
            </w:r>
          </w:p>
        </w:tc>
        <w:tc>
          <w:tcPr>
            <w:tcW w:w="720" w:type="dxa"/>
          </w:tcPr>
          <w:p w:rsidR="00000AFB" w:rsidRPr="00A94659" w:rsidRDefault="00000AFB" w:rsidP="005204D9">
            <w:pPr>
              <w:pStyle w:val="TableParagraph"/>
              <w:ind w:right="6"/>
              <w:jc w:val="both"/>
            </w:pPr>
            <w:r w:rsidRPr="00A94659">
              <w:rPr>
                <w:spacing w:val="-2"/>
              </w:rPr>
              <w:t>33.66</w:t>
            </w:r>
          </w:p>
        </w:tc>
        <w:tc>
          <w:tcPr>
            <w:tcW w:w="540" w:type="dxa"/>
            <w:gridSpan w:val="2"/>
          </w:tcPr>
          <w:p w:rsidR="00000AFB" w:rsidRPr="00A94659" w:rsidRDefault="00000AFB" w:rsidP="005204D9">
            <w:pPr>
              <w:pStyle w:val="TableParagraph"/>
              <w:ind w:right="6"/>
              <w:jc w:val="both"/>
            </w:pPr>
            <w:r w:rsidRPr="00A94659">
              <w:rPr>
                <w:spacing w:val="-2"/>
              </w:rPr>
              <w:t>34.33</w:t>
            </w:r>
          </w:p>
        </w:tc>
        <w:tc>
          <w:tcPr>
            <w:tcW w:w="630" w:type="dxa"/>
          </w:tcPr>
          <w:p w:rsidR="00000AFB" w:rsidRPr="00A94659" w:rsidRDefault="00000AFB" w:rsidP="005204D9">
            <w:pPr>
              <w:pStyle w:val="TableParagraph"/>
              <w:ind w:left="10"/>
              <w:jc w:val="both"/>
            </w:pPr>
            <w:r w:rsidRPr="00A94659">
              <w:rPr>
                <w:spacing w:val="-5"/>
              </w:rPr>
              <w:t>38</w:t>
            </w:r>
          </w:p>
        </w:tc>
        <w:tc>
          <w:tcPr>
            <w:tcW w:w="900" w:type="dxa"/>
          </w:tcPr>
          <w:p w:rsidR="00000AFB" w:rsidRPr="00A94659" w:rsidRDefault="00000AFB" w:rsidP="005204D9">
            <w:pPr>
              <w:pStyle w:val="TableParagraph"/>
              <w:ind w:right="7"/>
              <w:jc w:val="both"/>
            </w:pPr>
            <w:r w:rsidRPr="00A94659">
              <w:rPr>
                <w:spacing w:val="-4"/>
              </w:rPr>
              <w:t>26.5</w:t>
            </w:r>
          </w:p>
        </w:tc>
        <w:tc>
          <w:tcPr>
            <w:tcW w:w="990" w:type="dxa"/>
          </w:tcPr>
          <w:p w:rsidR="00000AFB" w:rsidRPr="00A94659" w:rsidRDefault="00000AFB" w:rsidP="005204D9">
            <w:pPr>
              <w:pStyle w:val="TableParagraph"/>
              <w:ind w:left="17" w:right="15"/>
              <w:jc w:val="both"/>
            </w:pPr>
            <w:r w:rsidRPr="00A94659">
              <w:rPr>
                <w:spacing w:val="-2"/>
              </w:rPr>
              <w:t>40.33</w:t>
            </w:r>
          </w:p>
        </w:tc>
        <w:tc>
          <w:tcPr>
            <w:tcW w:w="810" w:type="dxa"/>
          </w:tcPr>
          <w:p w:rsidR="00000AFB" w:rsidRPr="00A94659" w:rsidRDefault="00000AFB" w:rsidP="005204D9">
            <w:pPr>
              <w:pStyle w:val="TableParagraph"/>
              <w:ind w:right="12"/>
              <w:jc w:val="both"/>
            </w:pPr>
            <w:r w:rsidRPr="00A94659">
              <w:rPr>
                <w:spacing w:val="-2"/>
              </w:rPr>
              <w:t>45.66</w:t>
            </w:r>
          </w:p>
        </w:tc>
        <w:tc>
          <w:tcPr>
            <w:tcW w:w="630" w:type="dxa"/>
          </w:tcPr>
          <w:p w:rsidR="00000AFB" w:rsidRPr="00A94659" w:rsidRDefault="00000AFB" w:rsidP="005204D9">
            <w:pPr>
              <w:pStyle w:val="TableParagraph"/>
              <w:ind w:right="3"/>
              <w:jc w:val="both"/>
            </w:pPr>
            <w:r w:rsidRPr="00A94659">
              <w:rPr>
                <w:spacing w:val="-5"/>
              </w:rPr>
              <w:t>41</w:t>
            </w:r>
          </w:p>
        </w:tc>
        <w:tc>
          <w:tcPr>
            <w:tcW w:w="900" w:type="dxa"/>
          </w:tcPr>
          <w:p w:rsidR="00000AFB" w:rsidRPr="00A94659" w:rsidRDefault="00000AFB" w:rsidP="005204D9">
            <w:pPr>
              <w:pStyle w:val="TableParagraph"/>
              <w:ind w:right="8"/>
              <w:jc w:val="both"/>
            </w:pPr>
            <w:r w:rsidRPr="00A94659">
              <w:rPr>
                <w:spacing w:val="-2"/>
              </w:rPr>
              <w:t>42.33</w:t>
            </w:r>
          </w:p>
        </w:tc>
        <w:tc>
          <w:tcPr>
            <w:tcW w:w="900" w:type="dxa"/>
          </w:tcPr>
          <w:p w:rsidR="00000AFB" w:rsidRPr="00A94659" w:rsidRDefault="00000AFB" w:rsidP="005204D9">
            <w:pPr>
              <w:pStyle w:val="TableParagraph"/>
              <w:ind w:right="8"/>
              <w:jc w:val="both"/>
            </w:pPr>
            <w:r w:rsidRPr="00A94659">
              <w:rPr>
                <w:spacing w:val="-2"/>
              </w:rPr>
              <w:t>42.66</w:t>
            </w:r>
          </w:p>
        </w:tc>
        <w:tc>
          <w:tcPr>
            <w:tcW w:w="810" w:type="dxa"/>
          </w:tcPr>
          <w:p w:rsidR="00000AFB" w:rsidRPr="00A94659" w:rsidRDefault="00000AFB" w:rsidP="005204D9">
            <w:pPr>
              <w:pStyle w:val="TableParagraph"/>
              <w:ind w:left="10" w:right="7"/>
              <w:jc w:val="both"/>
            </w:pPr>
            <w:r w:rsidRPr="00A94659">
              <w:rPr>
                <w:spacing w:val="-2"/>
              </w:rPr>
              <w:t>47.66</w:t>
            </w:r>
          </w:p>
        </w:tc>
        <w:tc>
          <w:tcPr>
            <w:tcW w:w="810" w:type="dxa"/>
          </w:tcPr>
          <w:p w:rsidR="00000AFB" w:rsidRPr="00A94659" w:rsidRDefault="00000AFB" w:rsidP="005204D9">
            <w:pPr>
              <w:pStyle w:val="TableParagraph"/>
              <w:ind w:right="10"/>
              <w:jc w:val="both"/>
            </w:pPr>
            <w:r w:rsidRPr="00A94659">
              <w:rPr>
                <w:spacing w:val="-2"/>
              </w:rPr>
              <w:t>40.66</w:t>
            </w:r>
          </w:p>
        </w:tc>
        <w:tc>
          <w:tcPr>
            <w:tcW w:w="900" w:type="dxa"/>
          </w:tcPr>
          <w:p w:rsidR="00000AFB" w:rsidRPr="00A94659" w:rsidRDefault="00000AFB" w:rsidP="005204D9">
            <w:pPr>
              <w:pStyle w:val="TableParagraph"/>
              <w:ind w:right="10"/>
              <w:jc w:val="both"/>
            </w:pPr>
            <w:r w:rsidRPr="00A94659">
              <w:rPr>
                <w:spacing w:val="-2"/>
              </w:rPr>
              <w:t>32.75</w:t>
            </w:r>
          </w:p>
        </w:tc>
        <w:tc>
          <w:tcPr>
            <w:tcW w:w="900" w:type="dxa"/>
          </w:tcPr>
          <w:p w:rsidR="00000AFB" w:rsidRPr="00A94659" w:rsidRDefault="00000AFB" w:rsidP="005204D9">
            <w:pPr>
              <w:pStyle w:val="TableParagraph"/>
              <w:ind w:right="10"/>
              <w:jc w:val="both"/>
            </w:pPr>
            <w:r w:rsidRPr="00A94659">
              <w:rPr>
                <w:spacing w:val="-2"/>
              </w:rPr>
              <w:t>39.66</w:t>
            </w:r>
          </w:p>
        </w:tc>
      </w:tr>
      <w:tr w:rsidR="00000AFB" w:rsidRPr="00A94659" w:rsidTr="00937EF2">
        <w:trPr>
          <w:trHeight w:val="230"/>
        </w:trPr>
        <w:tc>
          <w:tcPr>
            <w:tcW w:w="990" w:type="dxa"/>
          </w:tcPr>
          <w:p w:rsidR="00000AFB" w:rsidRPr="00A94659" w:rsidRDefault="00000AFB" w:rsidP="005204D9">
            <w:pPr>
              <w:pStyle w:val="TableParagraph"/>
              <w:ind w:left="10" w:right="2"/>
              <w:jc w:val="both"/>
              <w:rPr>
                <w:position w:val="2"/>
              </w:rPr>
            </w:pPr>
            <w:r w:rsidRPr="00A94659">
              <w:rPr>
                <w:spacing w:val="-2"/>
                <w:position w:val="2"/>
              </w:rPr>
              <w:t>T</w:t>
            </w:r>
            <w:r w:rsidRPr="00A94659">
              <w:rPr>
                <w:spacing w:val="-2"/>
              </w:rPr>
              <w:t>6</w:t>
            </w:r>
            <w:r w:rsidRPr="00A94659">
              <w:rPr>
                <w:spacing w:val="-2"/>
                <w:position w:val="2"/>
              </w:rPr>
              <w:t>control</w:t>
            </w:r>
          </w:p>
        </w:tc>
        <w:tc>
          <w:tcPr>
            <w:tcW w:w="720" w:type="dxa"/>
          </w:tcPr>
          <w:p w:rsidR="00000AFB" w:rsidRPr="00A94659" w:rsidRDefault="00000AFB" w:rsidP="005204D9">
            <w:pPr>
              <w:pStyle w:val="TableParagraph"/>
              <w:ind w:right="6"/>
              <w:jc w:val="both"/>
            </w:pPr>
            <w:r w:rsidRPr="00A94659">
              <w:rPr>
                <w:spacing w:val="-2"/>
              </w:rPr>
              <w:t>30.66</w:t>
            </w:r>
          </w:p>
        </w:tc>
        <w:tc>
          <w:tcPr>
            <w:tcW w:w="540" w:type="dxa"/>
            <w:gridSpan w:val="2"/>
          </w:tcPr>
          <w:p w:rsidR="00000AFB" w:rsidRPr="00A94659" w:rsidRDefault="00000AFB" w:rsidP="005204D9">
            <w:pPr>
              <w:pStyle w:val="TableParagraph"/>
              <w:ind w:right="6"/>
              <w:jc w:val="both"/>
            </w:pPr>
            <w:r w:rsidRPr="00A94659">
              <w:rPr>
                <w:spacing w:val="-2"/>
              </w:rPr>
              <w:t>39.66</w:t>
            </w:r>
          </w:p>
        </w:tc>
        <w:tc>
          <w:tcPr>
            <w:tcW w:w="630" w:type="dxa"/>
          </w:tcPr>
          <w:p w:rsidR="00000AFB" w:rsidRPr="00A94659" w:rsidRDefault="00000AFB" w:rsidP="005204D9">
            <w:pPr>
              <w:pStyle w:val="TableParagraph"/>
              <w:ind w:left="10"/>
              <w:jc w:val="both"/>
            </w:pPr>
            <w:r w:rsidRPr="00A94659">
              <w:rPr>
                <w:spacing w:val="-5"/>
              </w:rPr>
              <w:t>31</w:t>
            </w:r>
          </w:p>
        </w:tc>
        <w:tc>
          <w:tcPr>
            <w:tcW w:w="900" w:type="dxa"/>
          </w:tcPr>
          <w:p w:rsidR="00000AFB" w:rsidRPr="00A94659" w:rsidRDefault="00000AFB" w:rsidP="005204D9">
            <w:pPr>
              <w:pStyle w:val="TableParagraph"/>
              <w:ind w:right="8"/>
              <w:jc w:val="both"/>
            </w:pPr>
            <w:r w:rsidRPr="00A94659">
              <w:rPr>
                <w:spacing w:val="-2"/>
              </w:rPr>
              <w:t>25.33</w:t>
            </w:r>
          </w:p>
        </w:tc>
        <w:tc>
          <w:tcPr>
            <w:tcW w:w="990" w:type="dxa"/>
          </w:tcPr>
          <w:p w:rsidR="00000AFB" w:rsidRPr="00A94659" w:rsidRDefault="00000AFB" w:rsidP="005204D9">
            <w:pPr>
              <w:pStyle w:val="TableParagraph"/>
              <w:ind w:left="17" w:right="10"/>
              <w:jc w:val="both"/>
            </w:pPr>
            <w:r w:rsidRPr="00A94659">
              <w:rPr>
                <w:spacing w:val="-5"/>
              </w:rPr>
              <w:t>37</w:t>
            </w:r>
          </w:p>
        </w:tc>
        <w:tc>
          <w:tcPr>
            <w:tcW w:w="810" w:type="dxa"/>
          </w:tcPr>
          <w:p w:rsidR="00000AFB" w:rsidRPr="00A94659" w:rsidRDefault="00000AFB" w:rsidP="005204D9">
            <w:pPr>
              <w:pStyle w:val="TableParagraph"/>
              <w:ind w:right="12"/>
              <w:jc w:val="both"/>
            </w:pPr>
            <w:r w:rsidRPr="00A94659">
              <w:rPr>
                <w:spacing w:val="-2"/>
              </w:rPr>
              <w:t>49.33</w:t>
            </w:r>
          </w:p>
        </w:tc>
        <w:tc>
          <w:tcPr>
            <w:tcW w:w="630" w:type="dxa"/>
          </w:tcPr>
          <w:p w:rsidR="00000AFB" w:rsidRPr="00A94659" w:rsidRDefault="00000AFB" w:rsidP="005204D9">
            <w:pPr>
              <w:pStyle w:val="TableParagraph"/>
              <w:ind w:right="7"/>
              <w:jc w:val="both"/>
            </w:pPr>
            <w:r w:rsidRPr="00A94659">
              <w:rPr>
                <w:spacing w:val="-2"/>
              </w:rPr>
              <w:t>41.66</w:t>
            </w:r>
          </w:p>
        </w:tc>
        <w:tc>
          <w:tcPr>
            <w:tcW w:w="900" w:type="dxa"/>
          </w:tcPr>
          <w:p w:rsidR="00000AFB" w:rsidRPr="00A94659" w:rsidRDefault="00000AFB" w:rsidP="005204D9">
            <w:pPr>
              <w:pStyle w:val="TableParagraph"/>
              <w:ind w:right="8"/>
              <w:jc w:val="both"/>
            </w:pPr>
            <w:r w:rsidRPr="00A94659">
              <w:rPr>
                <w:spacing w:val="-2"/>
              </w:rPr>
              <w:t>42.66</w:t>
            </w:r>
          </w:p>
        </w:tc>
        <w:tc>
          <w:tcPr>
            <w:tcW w:w="900" w:type="dxa"/>
          </w:tcPr>
          <w:p w:rsidR="00000AFB" w:rsidRPr="00A94659" w:rsidRDefault="00000AFB" w:rsidP="005204D9">
            <w:pPr>
              <w:pStyle w:val="TableParagraph"/>
              <w:ind w:right="8"/>
              <w:jc w:val="both"/>
            </w:pPr>
            <w:r w:rsidRPr="00A94659">
              <w:rPr>
                <w:spacing w:val="-2"/>
              </w:rPr>
              <w:t>33.33</w:t>
            </w:r>
          </w:p>
        </w:tc>
        <w:tc>
          <w:tcPr>
            <w:tcW w:w="810" w:type="dxa"/>
          </w:tcPr>
          <w:p w:rsidR="00000AFB" w:rsidRPr="00A94659" w:rsidRDefault="00000AFB" w:rsidP="005204D9">
            <w:pPr>
              <w:pStyle w:val="TableParagraph"/>
              <w:ind w:left="10" w:right="7"/>
              <w:jc w:val="both"/>
            </w:pPr>
            <w:r w:rsidRPr="00A94659">
              <w:rPr>
                <w:spacing w:val="-2"/>
              </w:rPr>
              <w:t>50.33</w:t>
            </w:r>
          </w:p>
        </w:tc>
        <w:tc>
          <w:tcPr>
            <w:tcW w:w="810" w:type="dxa"/>
          </w:tcPr>
          <w:p w:rsidR="00000AFB" w:rsidRPr="00A94659" w:rsidRDefault="00000AFB" w:rsidP="005204D9">
            <w:pPr>
              <w:pStyle w:val="TableParagraph"/>
              <w:ind w:right="10"/>
              <w:jc w:val="both"/>
            </w:pPr>
            <w:r w:rsidRPr="00A94659">
              <w:rPr>
                <w:spacing w:val="-2"/>
              </w:rPr>
              <w:t>38.66</w:t>
            </w:r>
          </w:p>
        </w:tc>
        <w:tc>
          <w:tcPr>
            <w:tcW w:w="900" w:type="dxa"/>
          </w:tcPr>
          <w:p w:rsidR="00000AFB" w:rsidRPr="00A94659" w:rsidRDefault="00000AFB" w:rsidP="005204D9">
            <w:pPr>
              <w:pStyle w:val="TableParagraph"/>
              <w:ind w:right="10"/>
              <w:jc w:val="both"/>
            </w:pPr>
            <w:r w:rsidRPr="00A94659">
              <w:rPr>
                <w:spacing w:val="-2"/>
              </w:rPr>
              <w:t>30.58</w:t>
            </w:r>
          </w:p>
        </w:tc>
        <w:tc>
          <w:tcPr>
            <w:tcW w:w="900" w:type="dxa"/>
          </w:tcPr>
          <w:p w:rsidR="00000AFB" w:rsidRPr="00A94659" w:rsidRDefault="00000AFB" w:rsidP="005204D9">
            <w:pPr>
              <w:pStyle w:val="TableParagraph"/>
              <w:ind w:right="10"/>
              <w:jc w:val="both"/>
            </w:pPr>
            <w:r w:rsidRPr="00A94659">
              <w:rPr>
                <w:spacing w:val="-2"/>
              </w:rPr>
              <w:t>37.01</w:t>
            </w:r>
          </w:p>
        </w:tc>
      </w:tr>
      <w:tr w:rsidR="00000AFB" w:rsidRPr="00A94659" w:rsidTr="00937EF2">
        <w:trPr>
          <w:trHeight w:val="230"/>
        </w:trPr>
        <w:tc>
          <w:tcPr>
            <w:tcW w:w="990" w:type="dxa"/>
          </w:tcPr>
          <w:p w:rsidR="00000AFB" w:rsidRPr="00A94659" w:rsidRDefault="00000AFB" w:rsidP="005204D9">
            <w:pPr>
              <w:pStyle w:val="TableParagraph"/>
              <w:ind w:left="10" w:right="1"/>
              <w:jc w:val="both"/>
            </w:pPr>
            <w:r w:rsidRPr="00A94659">
              <w:rPr>
                <w:spacing w:val="-5"/>
                <w:position w:val="2"/>
              </w:rPr>
              <w:t>T</w:t>
            </w:r>
            <w:r w:rsidRPr="00A94659">
              <w:rPr>
                <w:spacing w:val="-5"/>
              </w:rPr>
              <w:t>7</w:t>
            </w:r>
          </w:p>
        </w:tc>
        <w:tc>
          <w:tcPr>
            <w:tcW w:w="720" w:type="dxa"/>
          </w:tcPr>
          <w:p w:rsidR="00000AFB" w:rsidRPr="00A94659" w:rsidRDefault="00000AFB" w:rsidP="005204D9">
            <w:pPr>
              <w:pStyle w:val="TableParagraph"/>
              <w:ind w:right="6"/>
              <w:jc w:val="both"/>
            </w:pPr>
            <w:r w:rsidRPr="00A94659">
              <w:rPr>
                <w:spacing w:val="-2"/>
              </w:rPr>
              <w:t>27.33</w:t>
            </w:r>
          </w:p>
        </w:tc>
        <w:tc>
          <w:tcPr>
            <w:tcW w:w="540" w:type="dxa"/>
            <w:gridSpan w:val="2"/>
          </w:tcPr>
          <w:p w:rsidR="00000AFB" w:rsidRPr="00A94659" w:rsidRDefault="00000AFB" w:rsidP="005204D9">
            <w:pPr>
              <w:pStyle w:val="TableParagraph"/>
              <w:ind w:right="6"/>
              <w:jc w:val="both"/>
            </w:pPr>
            <w:r w:rsidRPr="00A94659">
              <w:rPr>
                <w:spacing w:val="-2"/>
              </w:rPr>
              <w:t>30.66</w:t>
            </w:r>
          </w:p>
        </w:tc>
        <w:tc>
          <w:tcPr>
            <w:tcW w:w="630" w:type="dxa"/>
          </w:tcPr>
          <w:p w:rsidR="00000AFB" w:rsidRPr="00A94659" w:rsidRDefault="00000AFB" w:rsidP="005204D9">
            <w:pPr>
              <w:pStyle w:val="TableParagraph"/>
              <w:ind w:left="10" w:right="4"/>
              <w:jc w:val="both"/>
            </w:pPr>
            <w:r w:rsidRPr="00A94659">
              <w:rPr>
                <w:spacing w:val="-2"/>
              </w:rPr>
              <w:t>28.33</w:t>
            </w:r>
          </w:p>
        </w:tc>
        <w:tc>
          <w:tcPr>
            <w:tcW w:w="900" w:type="dxa"/>
          </w:tcPr>
          <w:p w:rsidR="00000AFB" w:rsidRPr="00A94659" w:rsidRDefault="00000AFB" w:rsidP="005204D9">
            <w:pPr>
              <w:pStyle w:val="TableParagraph"/>
              <w:ind w:right="8"/>
              <w:jc w:val="both"/>
            </w:pPr>
            <w:r w:rsidRPr="00A94659">
              <w:rPr>
                <w:spacing w:val="-2"/>
              </w:rPr>
              <w:t>21.58</w:t>
            </w:r>
          </w:p>
        </w:tc>
        <w:tc>
          <w:tcPr>
            <w:tcW w:w="990" w:type="dxa"/>
          </w:tcPr>
          <w:p w:rsidR="00000AFB" w:rsidRPr="00A94659" w:rsidRDefault="00000AFB" w:rsidP="005204D9">
            <w:pPr>
              <w:pStyle w:val="TableParagraph"/>
              <w:ind w:left="17" w:right="10"/>
              <w:jc w:val="both"/>
            </w:pPr>
            <w:r w:rsidRPr="00A94659">
              <w:rPr>
                <w:spacing w:val="-5"/>
              </w:rPr>
              <w:t>22</w:t>
            </w:r>
          </w:p>
        </w:tc>
        <w:tc>
          <w:tcPr>
            <w:tcW w:w="810" w:type="dxa"/>
          </w:tcPr>
          <w:p w:rsidR="00000AFB" w:rsidRPr="00A94659" w:rsidRDefault="00000AFB" w:rsidP="005204D9">
            <w:pPr>
              <w:pStyle w:val="TableParagraph"/>
              <w:ind w:right="8"/>
              <w:jc w:val="both"/>
            </w:pPr>
            <w:r w:rsidRPr="00A94659">
              <w:rPr>
                <w:spacing w:val="-5"/>
              </w:rPr>
              <w:t>35</w:t>
            </w:r>
          </w:p>
        </w:tc>
        <w:tc>
          <w:tcPr>
            <w:tcW w:w="630" w:type="dxa"/>
          </w:tcPr>
          <w:p w:rsidR="00000AFB" w:rsidRPr="00A94659" w:rsidRDefault="00000AFB" w:rsidP="005204D9">
            <w:pPr>
              <w:pStyle w:val="TableParagraph"/>
              <w:ind w:right="3"/>
              <w:jc w:val="both"/>
            </w:pPr>
            <w:r w:rsidRPr="00A94659">
              <w:rPr>
                <w:spacing w:val="-5"/>
              </w:rPr>
              <w:t>34</w:t>
            </w:r>
          </w:p>
        </w:tc>
        <w:tc>
          <w:tcPr>
            <w:tcW w:w="900" w:type="dxa"/>
          </w:tcPr>
          <w:p w:rsidR="00000AFB" w:rsidRPr="00A94659" w:rsidRDefault="00000AFB" w:rsidP="005204D9">
            <w:pPr>
              <w:pStyle w:val="TableParagraph"/>
              <w:ind w:right="8"/>
              <w:jc w:val="both"/>
            </w:pPr>
            <w:r w:rsidRPr="00A94659">
              <w:rPr>
                <w:spacing w:val="-2"/>
              </w:rPr>
              <w:t>30.33</w:t>
            </w:r>
          </w:p>
        </w:tc>
        <w:tc>
          <w:tcPr>
            <w:tcW w:w="900" w:type="dxa"/>
          </w:tcPr>
          <w:p w:rsidR="00000AFB" w:rsidRPr="00A94659" w:rsidRDefault="00000AFB" w:rsidP="005204D9">
            <w:pPr>
              <w:pStyle w:val="TableParagraph"/>
              <w:ind w:right="8"/>
              <w:jc w:val="both"/>
            </w:pPr>
            <w:r w:rsidRPr="00A94659">
              <w:rPr>
                <w:spacing w:val="-2"/>
              </w:rPr>
              <w:t>29.33</w:t>
            </w:r>
          </w:p>
        </w:tc>
        <w:tc>
          <w:tcPr>
            <w:tcW w:w="810" w:type="dxa"/>
          </w:tcPr>
          <w:p w:rsidR="00000AFB" w:rsidRPr="00A94659" w:rsidRDefault="00000AFB" w:rsidP="005204D9">
            <w:pPr>
              <w:pStyle w:val="TableParagraph"/>
              <w:ind w:left="10" w:right="7"/>
              <w:jc w:val="both"/>
            </w:pPr>
            <w:r w:rsidRPr="00A94659">
              <w:rPr>
                <w:spacing w:val="-2"/>
              </w:rPr>
              <w:t>38.33</w:t>
            </w:r>
          </w:p>
        </w:tc>
        <w:tc>
          <w:tcPr>
            <w:tcW w:w="810" w:type="dxa"/>
          </w:tcPr>
          <w:p w:rsidR="00000AFB" w:rsidRPr="00A94659" w:rsidRDefault="00000AFB" w:rsidP="005204D9">
            <w:pPr>
              <w:pStyle w:val="TableParagraph"/>
              <w:ind w:right="10"/>
              <w:jc w:val="both"/>
            </w:pPr>
            <w:r w:rsidRPr="00A94659">
              <w:rPr>
                <w:spacing w:val="-2"/>
              </w:rPr>
              <w:t>27.66</w:t>
            </w:r>
          </w:p>
        </w:tc>
        <w:tc>
          <w:tcPr>
            <w:tcW w:w="900" w:type="dxa"/>
          </w:tcPr>
          <w:p w:rsidR="00000AFB" w:rsidRPr="00A94659" w:rsidRDefault="00000AFB" w:rsidP="005204D9">
            <w:pPr>
              <w:pStyle w:val="TableParagraph"/>
              <w:ind w:right="10"/>
              <w:jc w:val="both"/>
            </w:pPr>
            <w:r w:rsidRPr="00A94659">
              <w:rPr>
                <w:spacing w:val="-2"/>
              </w:rPr>
              <w:t>23.83</w:t>
            </w:r>
          </w:p>
        </w:tc>
        <w:tc>
          <w:tcPr>
            <w:tcW w:w="900" w:type="dxa"/>
          </w:tcPr>
          <w:p w:rsidR="00000AFB" w:rsidRPr="00A94659" w:rsidRDefault="00000AFB" w:rsidP="005204D9">
            <w:pPr>
              <w:pStyle w:val="TableParagraph"/>
              <w:ind w:right="10"/>
              <w:jc w:val="both"/>
              <w:rPr>
                <w:b/>
              </w:rPr>
            </w:pPr>
            <w:r w:rsidRPr="00A94659">
              <w:rPr>
                <w:b/>
                <w:spacing w:val="-2"/>
              </w:rPr>
              <w:t>28.01</w:t>
            </w:r>
          </w:p>
        </w:tc>
      </w:tr>
      <w:tr w:rsidR="00000AFB" w:rsidRPr="00A94659" w:rsidTr="00937EF2">
        <w:trPr>
          <w:trHeight w:val="230"/>
        </w:trPr>
        <w:tc>
          <w:tcPr>
            <w:tcW w:w="990" w:type="dxa"/>
          </w:tcPr>
          <w:p w:rsidR="00000AFB" w:rsidRPr="00A94659" w:rsidRDefault="00000AFB" w:rsidP="005204D9">
            <w:pPr>
              <w:pStyle w:val="TableParagraph"/>
              <w:ind w:left="10" w:right="2"/>
              <w:jc w:val="both"/>
              <w:rPr>
                <w:position w:val="2"/>
              </w:rPr>
            </w:pPr>
            <w:r w:rsidRPr="00A94659">
              <w:rPr>
                <w:spacing w:val="-2"/>
                <w:position w:val="2"/>
              </w:rPr>
              <w:t>T</w:t>
            </w:r>
            <w:r w:rsidRPr="00A94659">
              <w:rPr>
                <w:spacing w:val="-2"/>
              </w:rPr>
              <w:t>8</w:t>
            </w:r>
            <w:r w:rsidRPr="00A94659">
              <w:rPr>
                <w:spacing w:val="-2"/>
                <w:position w:val="2"/>
              </w:rPr>
              <w:t>control</w:t>
            </w:r>
          </w:p>
        </w:tc>
        <w:tc>
          <w:tcPr>
            <w:tcW w:w="720" w:type="dxa"/>
          </w:tcPr>
          <w:p w:rsidR="00000AFB" w:rsidRPr="00A94659" w:rsidRDefault="00000AFB" w:rsidP="005204D9">
            <w:pPr>
              <w:pStyle w:val="TableParagraph"/>
              <w:ind w:right="6"/>
              <w:jc w:val="both"/>
            </w:pPr>
            <w:r w:rsidRPr="00A94659">
              <w:rPr>
                <w:spacing w:val="-2"/>
              </w:rPr>
              <w:t>23.66</w:t>
            </w:r>
          </w:p>
        </w:tc>
        <w:tc>
          <w:tcPr>
            <w:tcW w:w="540" w:type="dxa"/>
            <w:gridSpan w:val="2"/>
          </w:tcPr>
          <w:p w:rsidR="00000AFB" w:rsidRPr="00A94659" w:rsidRDefault="00000AFB" w:rsidP="005204D9">
            <w:pPr>
              <w:pStyle w:val="TableParagraph"/>
              <w:ind w:right="1"/>
              <w:jc w:val="both"/>
            </w:pPr>
            <w:r w:rsidRPr="00A94659">
              <w:rPr>
                <w:spacing w:val="-5"/>
              </w:rPr>
              <w:t>30</w:t>
            </w:r>
          </w:p>
        </w:tc>
        <w:tc>
          <w:tcPr>
            <w:tcW w:w="630" w:type="dxa"/>
          </w:tcPr>
          <w:p w:rsidR="00000AFB" w:rsidRPr="00A94659" w:rsidRDefault="00000AFB" w:rsidP="005204D9">
            <w:pPr>
              <w:pStyle w:val="TableParagraph"/>
              <w:ind w:left="10" w:right="4"/>
              <w:jc w:val="both"/>
            </w:pPr>
            <w:r w:rsidRPr="00A94659">
              <w:rPr>
                <w:spacing w:val="-2"/>
              </w:rPr>
              <w:t>26.33</w:t>
            </w:r>
          </w:p>
        </w:tc>
        <w:tc>
          <w:tcPr>
            <w:tcW w:w="900" w:type="dxa"/>
          </w:tcPr>
          <w:p w:rsidR="00000AFB" w:rsidRPr="00A94659" w:rsidRDefault="00000AFB" w:rsidP="005204D9">
            <w:pPr>
              <w:pStyle w:val="TableParagraph"/>
              <w:ind w:right="3"/>
              <w:jc w:val="both"/>
            </w:pPr>
            <w:r w:rsidRPr="00A94659">
              <w:rPr>
                <w:spacing w:val="-5"/>
              </w:rPr>
              <w:t>20</w:t>
            </w:r>
          </w:p>
        </w:tc>
        <w:tc>
          <w:tcPr>
            <w:tcW w:w="990" w:type="dxa"/>
          </w:tcPr>
          <w:p w:rsidR="00000AFB" w:rsidRPr="00A94659" w:rsidRDefault="00000AFB" w:rsidP="005204D9">
            <w:pPr>
              <w:pStyle w:val="TableParagraph"/>
              <w:ind w:left="17" w:right="15"/>
              <w:jc w:val="both"/>
            </w:pPr>
            <w:r w:rsidRPr="00A94659">
              <w:rPr>
                <w:spacing w:val="-2"/>
              </w:rPr>
              <w:t>27.33</w:t>
            </w:r>
          </w:p>
        </w:tc>
        <w:tc>
          <w:tcPr>
            <w:tcW w:w="810" w:type="dxa"/>
          </w:tcPr>
          <w:p w:rsidR="00000AFB" w:rsidRPr="00A94659" w:rsidRDefault="00000AFB" w:rsidP="005204D9">
            <w:pPr>
              <w:pStyle w:val="TableParagraph"/>
              <w:ind w:right="12"/>
              <w:jc w:val="both"/>
            </w:pPr>
            <w:r w:rsidRPr="00A94659">
              <w:rPr>
                <w:spacing w:val="-2"/>
              </w:rPr>
              <w:t>34.66</w:t>
            </w:r>
          </w:p>
        </w:tc>
        <w:tc>
          <w:tcPr>
            <w:tcW w:w="630" w:type="dxa"/>
          </w:tcPr>
          <w:p w:rsidR="00000AFB" w:rsidRPr="00A94659" w:rsidRDefault="00000AFB" w:rsidP="005204D9">
            <w:pPr>
              <w:pStyle w:val="TableParagraph"/>
              <w:ind w:right="7"/>
              <w:jc w:val="both"/>
            </w:pPr>
            <w:r w:rsidRPr="00A94659">
              <w:rPr>
                <w:spacing w:val="-2"/>
              </w:rPr>
              <w:t>32.66</w:t>
            </w:r>
          </w:p>
        </w:tc>
        <w:tc>
          <w:tcPr>
            <w:tcW w:w="900" w:type="dxa"/>
          </w:tcPr>
          <w:p w:rsidR="00000AFB" w:rsidRPr="00A94659" w:rsidRDefault="00000AFB" w:rsidP="005204D9">
            <w:pPr>
              <w:pStyle w:val="TableParagraph"/>
              <w:ind w:right="8"/>
              <w:jc w:val="both"/>
            </w:pPr>
            <w:r w:rsidRPr="00A94659">
              <w:rPr>
                <w:spacing w:val="-2"/>
              </w:rPr>
              <w:t>31.55</w:t>
            </w:r>
          </w:p>
        </w:tc>
        <w:tc>
          <w:tcPr>
            <w:tcW w:w="900" w:type="dxa"/>
          </w:tcPr>
          <w:p w:rsidR="00000AFB" w:rsidRPr="00A94659" w:rsidRDefault="00000AFB" w:rsidP="005204D9">
            <w:pPr>
              <w:pStyle w:val="TableParagraph"/>
              <w:ind w:right="3"/>
              <w:jc w:val="both"/>
            </w:pPr>
            <w:r w:rsidRPr="00A94659">
              <w:rPr>
                <w:spacing w:val="-5"/>
              </w:rPr>
              <w:t>32</w:t>
            </w:r>
          </w:p>
        </w:tc>
        <w:tc>
          <w:tcPr>
            <w:tcW w:w="810" w:type="dxa"/>
          </w:tcPr>
          <w:p w:rsidR="00000AFB" w:rsidRPr="00A94659" w:rsidRDefault="00000AFB" w:rsidP="005204D9">
            <w:pPr>
              <w:pStyle w:val="TableParagraph"/>
              <w:ind w:left="10" w:right="7"/>
              <w:jc w:val="both"/>
            </w:pPr>
            <w:r w:rsidRPr="00A94659">
              <w:rPr>
                <w:spacing w:val="-2"/>
              </w:rPr>
              <w:t>39.33</w:t>
            </w:r>
          </w:p>
        </w:tc>
        <w:tc>
          <w:tcPr>
            <w:tcW w:w="810" w:type="dxa"/>
          </w:tcPr>
          <w:p w:rsidR="00000AFB" w:rsidRPr="00A94659" w:rsidRDefault="00000AFB" w:rsidP="005204D9">
            <w:pPr>
              <w:pStyle w:val="TableParagraph"/>
              <w:ind w:right="5"/>
              <w:jc w:val="both"/>
            </w:pPr>
            <w:r w:rsidRPr="00A94659">
              <w:rPr>
                <w:spacing w:val="-5"/>
              </w:rPr>
              <w:t>36</w:t>
            </w:r>
          </w:p>
        </w:tc>
        <w:tc>
          <w:tcPr>
            <w:tcW w:w="900" w:type="dxa"/>
          </w:tcPr>
          <w:p w:rsidR="00000AFB" w:rsidRPr="00A94659" w:rsidRDefault="00000AFB" w:rsidP="005204D9">
            <w:pPr>
              <w:pStyle w:val="TableParagraph"/>
              <w:ind w:right="10"/>
              <w:jc w:val="both"/>
            </w:pPr>
            <w:r w:rsidRPr="00A94659">
              <w:rPr>
                <w:spacing w:val="-2"/>
              </w:rPr>
              <w:t>26.83</w:t>
            </w:r>
          </w:p>
        </w:tc>
        <w:tc>
          <w:tcPr>
            <w:tcW w:w="900" w:type="dxa"/>
          </w:tcPr>
          <w:p w:rsidR="00000AFB" w:rsidRPr="00A94659" w:rsidRDefault="00000AFB" w:rsidP="005204D9">
            <w:pPr>
              <w:pStyle w:val="TableParagraph"/>
              <w:ind w:right="10"/>
              <w:jc w:val="both"/>
            </w:pPr>
            <w:r w:rsidRPr="00A94659">
              <w:rPr>
                <w:spacing w:val="-2"/>
              </w:rPr>
              <w:t>29.24</w:t>
            </w:r>
          </w:p>
        </w:tc>
      </w:tr>
      <w:tr w:rsidR="00000AFB" w:rsidRPr="00A94659" w:rsidTr="00937EF2">
        <w:trPr>
          <w:trHeight w:val="230"/>
        </w:trPr>
        <w:tc>
          <w:tcPr>
            <w:tcW w:w="990" w:type="dxa"/>
          </w:tcPr>
          <w:p w:rsidR="00000AFB" w:rsidRPr="00A94659" w:rsidRDefault="00000AFB" w:rsidP="005204D9">
            <w:pPr>
              <w:pStyle w:val="TableParagraph"/>
              <w:ind w:left="10" w:right="2"/>
              <w:jc w:val="both"/>
              <w:rPr>
                <w:b/>
              </w:rPr>
            </w:pPr>
            <w:r w:rsidRPr="00A94659">
              <w:rPr>
                <w:b/>
                <w:spacing w:val="-4"/>
              </w:rPr>
              <w:t>MEAN</w:t>
            </w:r>
          </w:p>
        </w:tc>
        <w:tc>
          <w:tcPr>
            <w:tcW w:w="720" w:type="dxa"/>
          </w:tcPr>
          <w:p w:rsidR="00000AFB" w:rsidRPr="00A94659" w:rsidRDefault="00000AFB" w:rsidP="005204D9">
            <w:pPr>
              <w:pStyle w:val="TableParagraph"/>
              <w:jc w:val="both"/>
            </w:pPr>
          </w:p>
        </w:tc>
        <w:tc>
          <w:tcPr>
            <w:tcW w:w="540" w:type="dxa"/>
            <w:gridSpan w:val="2"/>
          </w:tcPr>
          <w:p w:rsidR="00000AFB" w:rsidRPr="00A94659" w:rsidRDefault="00000AFB" w:rsidP="005204D9">
            <w:pPr>
              <w:pStyle w:val="TableParagraph"/>
              <w:jc w:val="both"/>
            </w:pPr>
          </w:p>
        </w:tc>
        <w:tc>
          <w:tcPr>
            <w:tcW w:w="630" w:type="dxa"/>
          </w:tcPr>
          <w:p w:rsidR="00000AFB" w:rsidRPr="00A94659" w:rsidRDefault="00000AFB" w:rsidP="005204D9">
            <w:pPr>
              <w:pStyle w:val="TableParagraph"/>
              <w:jc w:val="both"/>
            </w:pPr>
          </w:p>
        </w:tc>
        <w:tc>
          <w:tcPr>
            <w:tcW w:w="900" w:type="dxa"/>
          </w:tcPr>
          <w:p w:rsidR="00000AFB" w:rsidRPr="00A94659" w:rsidRDefault="00000AFB" w:rsidP="005204D9">
            <w:pPr>
              <w:pStyle w:val="TableParagraph"/>
              <w:ind w:right="8"/>
              <w:jc w:val="both"/>
            </w:pPr>
            <w:r w:rsidRPr="00A94659">
              <w:rPr>
                <w:spacing w:val="-2"/>
              </w:rPr>
              <w:t>37.58</w:t>
            </w:r>
          </w:p>
        </w:tc>
        <w:tc>
          <w:tcPr>
            <w:tcW w:w="990" w:type="dxa"/>
          </w:tcPr>
          <w:p w:rsidR="00000AFB" w:rsidRPr="00A94659" w:rsidRDefault="00000AFB" w:rsidP="005204D9">
            <w:pPr>
              <w:pStyle w:val="TableParagraph"/>
              <w:jc w:val="both"/>
            </w:pPr>
          </w:p>
        </w:tc>
        <w:tc>
          <w:tcPr>
            <w:tcW w:w="810" w:type="dxa"/>
          </w:tcPr>
          <w:p w:rsidR="00000AFB" w:rsidRPr="00A94659" w:rsidRDefault="00000AFB" w:rsidP="005204D9">
            <w:pPr>
              <w:pStyle w:val="TableParagraph"/>
              <w:jc w:val="both"/>
            </w:pPr>
          </w:p>
        </w:tc>
        <w:tc>
          <w:tcPr>
            <w:tcW w:w="630" w:type="dxa"/>
          </w:tcPr>
          <w:p w:rsidR="00000AFB" w:rsidRPr="00A94659" w:rsidRDefault="00000AFB" w:rsidP="005204D9">
            <w:pPr>
              <w:pStyle w:val="TableParagraph"/>
              <w:jc w:val="both"/>
            </w:pPr>
          </w:p>
        </w:tc>
        <w:tc>
          <w:tcPr>
            <w:tcW w:w="900" w:type="dxa"/>
          </w:tcPr>
          <w:p w:rsidR="00000AFB" w:rsidRPr="00A94659" w:rsidRDefault="00000AFB" w:rsidP="005204D9">
            <w:pPr>
              <w:pStyle w:val="TableParagraph"/>
              <w:ind w:right="8"/>
              <w:jc w:val="both"/>
            </w:pPr>
            <w:r w:rsidRPr="00A94659">
              <w:rPr>
                <w:spacing w:val="-2"/>
              </w:rPr>
              <w:t>41.34</w:t>
            </w:r>
          </w:p>
        </w:tc>
        <w:tc>
          <w:tcPr>
            <w:tcW w:w="900" w:type="dxa"/>
          </w:tcPr>
          <w:p w:rsidR="00000AFB" w:rsidRPr="00A94659" w:rsidRDefault="00000AFB" w:rsidP="005204D9">
            <w:pPr>
              <w:pStyle w:val="TableParagraph"/>
              <w:jc w:val="both"/>
            </w:pPr>
          </w:p>
        </w:tc>
        <w:tc>
          <w:tcPr>
            <w:tcW w:w="810" w:type="dxa"/>
          </w:tcPr>
          <w:p w:rsidR="00000AFB" w:rsidRPr="00A94659" w:rsidRDefault="00000AFB" w:rsidP="005204D9">
            <w:pPr>
              <w:pStyle w:val="TableParagraph"/>
              <w:jc w:val="both"/>
            </w:pPr>
          </w:p>
        </w:tc>
        <w:tc>
          <w:tcPr>
            <w:tcW w:w="810" w:type="dxa"/>
          </w:tcPr>
          <w:p w:rsidR="00000AFB" w:rsidRPr="00A94659" w:rsidRDefault="00000AFB" w:rsidP="005204D9">
            <w:pPr>
              <w:pStyle w:val="TableParagraph"/>
              <w:jc w:val="both"/>
            </w:pPr>
          </w:p>
        </w:tc>
        <w:tc>
          <w:tcPr>
            <w:tcW w:w="900" w:type="dxa"/>
          </w:tcPr>
          <w:p w:rsidR="00000AFB" w:rsidRPr="00A94659" w:rsidRDefault="00000AFB" w:rsidP="005204D9">
            <w:pPr>
              <w:pStyle w:val="TableParagraph"/>
              <w:ind w:right="10"/>
              <w:jc w:val="both"/>
              <w:rPr>
                <w:b/>
              </w:rPr>
            </w:pPr>
            <w:r w:rsidRPr="00A94659">
              <w:rPr>
                <w:b/>
                <w:spacing w:val="-2"/>
              </w:rPr>
              <w:t>43.01</w:t>
            </w:r>
          </w:p>
        </w:tc>
        <w:tc>
          <w:tcPr>
            <w:tcW w:w="900" w:type="dxa"/>
          </w:tcPr>
          <w:p w:rsidR="00000AFB" w:rsidRPr="00A94659" w:rsidRDefault="00000AFB" w:rsidP="005204D9">
            <w:pPr>
              <w:pStyle w:val="TableParagraph"/>
              <w:jc w:val="both"/>
            </w:pPr>
          </w:p>
        </w:tc>
      </w:tr>
      <w:tr w:rsidR="009A548E" w:rsidRPr="00A94659" w:rsidTr="008C3ADD">
        <w:trPr>
          <w:trHeight w:val="230"/>
        </w:trPr>
        <w:tc>
          <w:tcPr>
            <w:tcW w:w="990" w:type="dxa"/>
          </w:tcPr>
          <w:p w:rsidR="009A548E" w:rsidRPr="00A94659" w:rsidRDefault="009A548E" w:rsidP="005204D9">
            <w:pPr>
              <w:pStyle w:val="TableParagraph"/>
              <w:ind w:left="10" w:right="2"/>
              <w:jc w:val="both"/>
              <w:rPr>
                <w:b/>
                <w:spacing w:val="-4"/>
              </w:rPr>
            </w:pPr>
          </w:p>
        </w:tc>
        <w:tc>
          <w:tcPr>
            <w:tcW w:w="10440" w:type="dxa"/>
            <w:gridSpan w:val="14"/>
          </w:tcPr>
          <w:p w:rsidR="009A548E" w:rsidRPr="00A94659" w:rsidRDefault="009A548E" w:rsidP="005204D9">
            <w:pPr>
              <w:pStyle w:val="TableParagraph"/>
              <w:jc w:val="both"/>
            </w:pPr>
            <w:r w:rsidRPr="00A94659">
              <w:rPr>
                <w:b/>
              </w:rPr>
              <w:t>C.D</w:t>
            </w:r>
            <w:r w:rsidRPr="00A94659">
              <w:rPr>
                <w:b/>
                <w:spacing w:val="-2"/>
              </w:rPr>
              <w:t>(p≤0.05)</w:t>
            </w:r>
          </w:p>
        </w:tc>
      </w:tr>
      <w:tr w:rsidR="009A548E" w:rsidRPr="00A94659" w:rsidTr="009A548E">
        <w:trPr>
          <w:trHeight w:val="230"/>
        </w:trPr>
        <w:tc>
          <w:tcPr>
            <w:tcW w:w="990" w:type="dxa"/>
            <w:vMerge w:val="restart"/>
          </w:tcPr>
          <w:p w:rsidR="009A548E" w:rsidRPr="00A94659" w:rsidRDefault="009A548E" w:rsidP="005204D9">
            <w:pPr>
              <w:pStyle w:val="TableParagraph"/>
              <w:ind w:left="10" w:right="2"/>
              <w:jc w:val="both"/>
              <w:rPr>
                <w:b/>
                <w:spacing w:val="-4"/>
              </w:rPr>
            </w:pPr>
          </w:p>
        </w:tc>
        <w:tc>
          <w:tcPr>
            <w:tcW w:w="990" w:type="dxa"/>
            <w:gridSpan w:val="2"/>
            <w:vAlign w:val="center"/>
          </w:tcPr>
          <w:p w:rsidR="009A548E" w:rsidRPr="00A94659" w:rsidRDefault="009A548E" w:rsidP="005204D9">
            <w:pPr>
              <w:pStyle w:val="TableParagraph"/>
              <w:spacing w:before="5" w:line="201" w:lineRule="exact"/>
              <w:jc w:val="both"/>
            </w:pPr>
            <w:r w:rsidRPr="00A94659">
              <w:rPr>
                <w:spacing w:val="-2"/>
              </w:rPr>
              <w:t>Treatment</w:t>
            </w:r>
          </w:p>
        </w:tc>
        <w:tc>
          <w:tcPr>
            <w:tcW w:w="900" w:type="dxa"/>
            <w:gridSpan w:val="2"/>
          </w:tcPr>
          <w:p w:rsidR="009A548E" w:rsidRPr="00A94659" w:rsidRDefault="009A548E" w:rsidP="005204D9">
            <w:pPr>
              <w:pStyle w:val="TableParagraph"/>
              <w:spacing w:line="201" w:lineRule="exact"/>
              <w:ind w:right="61"/>
              <w:jc w:val="both"/>
            </w:pPr>
            <w:r w:rsidRPr="00A94659">
              <w:rPr>
                <w:spacing w:val="-10"/>
              </w:rPr>
              <w:t>:</w:t>
            </w:r>
          </w:p>
          <w:p w:rsidR="009A548E" w:rsidRPr="00A94659" w:rsidRDefault="009A548E" w:rsidP="005204D9">
            <w:pPr>
              <w:pStyle w:val="TableParagraph"/>
              <w:spacing w:line="206" w:lineRule="exact"/>
              <w:ind w:right="47"/>
              <w:jc w:val="both"/>
            </w:pPr>
            <w:r w:rsidRPr="00A94659">
              <w:rPr>
                <w:spacing w:val="-4"/>
              </w:rPr>
              <w:t>0.83</w:t>
            </w:r>
          </w:p>
        </w:tc>
        <w:tc>
          <w:tcPr>
            <w:tcW w:w="8550" w:type="dxa"/>
            <w:gridSpan w:val="10"/>
            <w:vMerge w:val="restart"/>
          </w:tcPr>
          <w:p w:rsidR="009A548E" w:rsidRPr="00A94659" w:rsidRDefault="009A548E" w:rsidP="005204D9">
            <w:pPr>
              <w:pStyle w:val="TableParagraph"/>
              <w:jc w:val="both"/>
            </w:pPr>
          </w:p>
        </w:tc>
      </w:tr>
      <w:tr w:rsidR="009A548E" w:rsidRPr="00A94659" w:rsidTr="009A548E">
        <w:trPr>
          <w:trHeight w:val="230"/>
        </w:trPr>
        <w:tc>
          <w:tcPr>
            <w:tcW w:w="990" w:type="dxa"/>
            <w:vMerge/>
          </w:tcPr>
          <w:p w:rsidR="009A548E" w:rsidRPr="00A94659" w:rsidRDefault="009A548E" w:rsidP="005204D9">
            <w:pPr>
              <w:pStyle w:val="TableParagraph"/>
              <w:ind w:left="10" w:right="2"/>
              <w:jc w:val="both"/>
              <w:rPr>
                <w:b/>
                <w:spacing w:val="-4"/>
              </w:rPr>
            </w:pPr>
          </w:p>
        </w:tc>
        <w:tc>
          <w:tcPr>
            <w:tcW w:w="990" w:type="dxa"/>
            <w:gridSpan w:val="2"/>
            <w:vAlign w:val="center"/>
          </w:tcPr>
          <w:p w:rsidR="009A548E" w:rsidRPr="00A94659" w:rsidRDefault="009A548E" w:rsidP="005204D9">
            <w:pPr>
              <w:pStyle w:val="TableParagraph"/>
              <w:spacing w:before="7" w:line="202" w:lineRule="exact"/>
              <w:jc w:val="both"/>
            </w:pPr>
            <w:r w:rsidRPr="00A94659">
              <w:rPr>
                <w:spacing w:val="-2"/>
              </w:rPr>
              <w:t>Interval</w:t>
            </w:r>
          </w:p>
        </w:tc>
        <w:tc>
          <w:tcPr>
            <w:tcW w:w="900" w:type="dxa"/>
            <w:gridSpan w:val="2"/>
          </w:tcPr>
          <w:p w:rsidR="009A548E" w:rsidRPr="00A94659" w:rsidRDefault="009A548E" w:rsidP="005204D9">
            <w:pPr>
              <w:pStyle w:val="TableParagraph"/>
              <w:spacing w:line="205" w:lineRule="exact"/>
              <w:ind w:right="61"/>
              <w:jc w:val="both"/>
            </w:pPr>
            <w:r w:rsidRPr="00A94659">
              <w:rPr>
                <w:spacing w:val="-10"/>
              </w:rPr>
              <w:t>:</w:t>
            </w:r>
          </w:p>
          <w:p w:rsidR="009A548E" w:rsidRPr="00A94659" w:rsidRDefault="009A548E" w:rsidP="005204D9">
            <w:pPr>
              <w:pStyle w:val="TableParagraph"/>
              <w:spacing w:line="209" w:lineRule="exact"/>
              <w:ind w:right="47"/>
              <w:jc w:val="both"/>
            </w:pPr>
            <w:r w:rsidRPr="00A94659">
              <w:rPr>
                <w:spacing w:val="-4"/>
              </w:rPr>
              <w:t>0.72</w:t>
            </w:r>
          </w:p>
        </w:tc>
        <w:tc>
          <w:tcPr>
            <w:tcW w:w="8550" w:type="dxa"/>
            <w:gridSpan w:val="10"/>
            <w:vMerge/>
          </w:tcPr>
          <w:p w:rsidR="009A548E" w:rsidRPr="00A94659" w:rsidRDefault="009A548E" w:rsidP="005204D9">
            <w:pPr>
              <w:pStyle w:val="TableParagraph"/>
              <w:jc w:val="both"/>
            </w:pPr>
          </w:p>
        </w:tc>
      </w:tr>
      <w:tr w:rsidR="009A548E" w:rsidRPr="00A94659" w:rsidTr="00937EF2">
        <w:trPr>
          <w:trHeight w:val="350"/>
        </w:trPr>
        <w:tc>
          <w:tcPr>
            <w:tcW w:w="990" w:type="dxa"/>
            <w:vMerge/>
          </w:tcPr>
          <w:p w:rsidR="009A548E" w:rsidRPr="00A94659" w:rsidRDefault="009A548E" w:rsidP="005204D9">
            <w:pPr>
              <w:pStyle w:val="TableParagraph"/>
              <w:ind w:left="10" w:right="2"/>
              <w:jc w:val="both"/>
              <w:rPr>
                <w:b/>
                <w:spacing w:val="-4"/>
              </w:rPr>
            </w:pPr>
          </w:p>
        </w:tc>
        <w:tc>
          <w:tcPr>
            <w:tcW w:w="990" w:type="dxa"/>
            <w:gridSpan w:val="2"/>
            <w:vAlign w:val="center"/>
          </w:tcPr>
          <w:p w:rsidR="009A548E" w:rsidRPr="00A94659" w:rsidRDefault="009A548E" w:rsidP="005204D9">
            <w:pPr>
              <w:pStyle w:val="TableParagraph"/>
              <w:spacing w:before="8" w:line="201" w:lineRule="exact"/>
              <w:ind w:right="366"/>
              <w:jc w:val="both"/>
            </w:pPr>
            <w:r w:rsidRPr="00A94659">
              <w:rPr>
                <w:spacing w:val="-5"/>
              </w:rPr>
              <w:t>T×I</w:t>
            </w:r>
          </w:p>
        </w:tc>
        <w:tc>
          <w:tcPr>
            <w:tcW w:w="900" w:type="dxa"/>
            <w:gridSpan w:val="2"/>
          </w:tcPr>
          <w:p w:rsidR="009A548E" w:rsidRPr="00A94659" w:rsidRDefault="009A548E" w:rsidP="005204D9">
            <w:pPr>
              <w:pStyle w:val="TableParagraph"/>
              <w:spacing w:line="203" w:lineRule="exact"/>
              <w:ind w:right="61"/>
              <w:jc w:val="both"/>
            </w:pPr>
            <w:r w:rsidRPr="00A94659">
              <w:rPr>
                <w:spacing w:val="-10"/>
              </w:rPr>
              <w:t>:</w:t>
            </w:r>
          </w:p>
          <w:p w:rsidR="009A548E" w:rsidRPr="00A94659" w:rsidRDefault="009A548E" w:rsidP="005204D9">
            <w:pPr>
              <w:pStyle w:val="TableParagraph"/>
              <w:spacing w:line="209" w:lineRule="exact"/>
              <w:ind w:right="47"/>
              <w:jc w:val="both"/>
            </w:pPr>
            <w:r w:rsidRPr="00A94659">
              <w:rPr>
                <w:spacing w:val="-4"/>
              </w:rPr>
              <w:t>2.05</w:t>
            </w:r>
          </w:p>
        </w:tc>
        <w:tc>
          <w:tcPr>
            <w:tcW w:w="8550" w:type="dxa"/>
            <w:gridSpan w:val="10"/>
            <w:vMerge/>
          </w:tcPr>
          <w:p w:rsidR="009A548E" w:rsidRPr="00A94659" w:rsidRDefault="009A548E" w:rsidP="005204D9">
            <w:pPr>
              <w:pStyle w:val="TableParagraph"/>
              <w:jc w:val="both"/>
            </w:pPr>
          </w:p>
        </w:tc>
      </w:tr>
      <w:tr w:rsidR="009A548E" w:rsidRPr="00A94659" w:rsidTr="009A548E">
        <w:trPr>
          <w:trHeight w:val="230"/>
        </w:trPr>
        <w:tc>
          <w:tcPr>
            <w:tcW w:w="990" w:type="dxa"/>
            <w:vMerge/>
          </w:tcPr>
          <w:p w:rsidR="009A548E" w:rsidRPr="00A94659" w:rsidRDefault="009A548E" w:rsidP="005204D9">
            <w:pPr>
              <w:pStyle w:val="TableParagraph"/>
              <w:ind w:left="10" w:right="2"/>
              <w:jc w:val="both"/>
              <w:rPr>
                <w:b/>
                <w:spacing w:val="-4"/>
              </w:rPr>
            </w:pPr>
          </w:p>
        </w:tc>
        <w:tc>
          <w:tcPr>
            <w:tcW w:w="990" w:type="dxa"/>
            <w:gridSpan w:val="2"/>
            <w:vAlign w:val="center"/>
          </w:tcPr>
          <w:p w:rsidR="009A548E" w:rsidRPr="00A94659" w:rsidRDefault="009A548E" w:rsidP="005204D9">
            <w:pPr>
              <w:pStyle w:val="TableParagraph"/>
              <w:spacing w:before="10" w:line="201" w:lineRule="exact"/>
              <w:ind w:right="366"/>
              <w:jc w:val="both"/>
            </w:pPr>
            <w:r w:rsidRPr="00A94659">
              <w:rPr>
                <w:spacing w:val="-10"/>
              </w:rPr>
              <w:t>T</w:t>
            </w:r>
          </w:p>
        </w:tc>
        <w:tc>
          <w:tcPr>
            <w:tcW w:w="900" w:type="dxa"/>
            <w:gridSpan w:val="2"/>
          </w:tcPr>
          <w:p w:rsidR="009A548E" w:rsidRPr="00A94659" w:rsidRDefault="009A548E" w:rsidP="005204D9">
            <w:pPr>
              <w:pStyle w:val="TableParagraph"/>
              <w:spacing w:line="205" w:lineRule="exact"/>
              <w:ind w:right="61"/>
              <w:jc w:val="both"/>
            </w:pPr>
            <w:r w:rsidRPr="00A94659">
              <w:rPr>
                <w:spacing w:val="-10"/>
              </w:rPr>
              <w:t>:</w:t>
            </w:r>
          </w:p>
          <w:p w:rsidR="009A548E" w:rsidRPr="00A94659" w:rsidRDefault="009A548E" w:rsidP="005204D9">
            <w:pPr>
              <w:pStyle w:val="TableParagraph"/>
              <w:spacing w:line="211" w:lineRule="exact"/>
              <w:ind w:right="47"/>
              <w:jc w:val="both"/>
            </w:pPr>
            <w:r w:rsidRPr="00A94659">
              <w:rPr>
                <w:spacing w:val="-4"/>
              </w:rPr>
              <w:t>0.51</w:t>
            </w:r>
          </w:p>
        </w:tc>
        <w:tc>
          <w:tcPr>
            <w:tcW w:w="8550" w:type="dxa"/>
            <w:gridSpan w:val="10"/>
            <w:vMerge/>
          </w:tcPr>
          <w:p w:rsidR="009A548E" w:rsidRPr="00A94659" w:rsidRDefault="009A548E" w:rsidP="005204D9">
            <w:pPr>
              <w:pStyle w:val="TableParagraph"/>
              <w:jc w:val="both"/>
            </w:pPr>
          </w:p>
        </w:tc>
      </w:tr>
      <w:tr w:rsidR="009A548E" w:rsidRPr="00A94659" w:rsidTr="009A548E">
        <w:trPr>
          <w:trHeight w:val="230"/>
        </w:trPr>
        <w:tc>
          <w:tcPr>
            <w:tcW w:w="990" w:type="dxa"/>
            <w:vMerge/>
          </w:tcPr>
          <w:p w:rsidR="009A548E" w:rsidRPr="00A94659" w:rsidRDefault="009A548E" w:rsidP="005204D9">
            <w:pPr>
              <w:pStyle w:val="TableParagraph"/>
              <w:ind w:left="10" w:right="2"/>
              <w:jc w:val="both"/>
              <w:rPr>
                <w:b/>
                <w:spacing w:val="-4"/>
              </w:rPr>
            </w:pPr>
          </w:p>
        </w:tc>
        <w:tc>
          <w:tcPr>
            <w:tcW w:w="990" w:type="dxa"/>
            <w:gridSpan w:val="2"/>
            <w:vAlign w:val="center"/>
          </w:tcPr>
          <w:p w:rsidR="009A548E" w:rsidRPr="00A94659" w:rsidRDefault="009A548E" w:rsidP="005204D9">
            <w:pPr>
              <w:pStyle w:val="TableParagraph"/>
              <w:spacing w:before="9" w:line="201" w:lineRule="exact"/>
              <w:ind w:right="366"/>
              <w:jc w:val="both"/>
            </w:pPr>
            <w:proofErr w:type="spellStart"/>
            <w:r w:rsidRPr="00A94659">
              <w:rPr>
                <w:spacing w:val="-5"/>
              </w:rPr>
              <w:t>t×T</w:t>
            </w:r>
            <w:proofErr w:type="spellEnd"/>
          </w:p>
        </w:tc>
        <w:tc>
          <w:tcPr>
            <w:tcW w:w="900" w:type="dxa"/>
            <w:gridSpan w:val="2"/>
          </w:tcPr>
          <w:p w:rsidR="009A548E" w:rsidRPr="00A94659" w:rsidRDefault="009A548E" w:rsidP="005204D9">
            <w:pPr>
              <w:pStyle w:val="TableParagraph"/>
              <w:spacing w:line="205" w:lineRule="exact"/>
              <w:ind w:right="61"/>
              <w:jc w:val="both"/>
            </w:pPr>
            <w:r w:rsidRPr="00A94659">
              <w:rPr>
                <w:spacing w:val="-10"/>
              </w:rPr>
              <w:t>:</w:t>
            </w:r>
          </w:p>
          <w:p w:rsidR="009A548E" w:rsidRPr="00A94659" w:rsidRDefault="009A548E" w:rsidP="005204D9">
            <w:pPr>
              <w:pStyle w:val="TableParagraph"/>
              <w:ind w:right="47"/>
              <w:jc w:val="both"/>
            </w:pPr>
            <w:r w:rsidRPr="00A94659">
              <w:rPr>
                <w:spacing w:val="-4"/>
              </w:rPr>
              <w:t>1.45</w:t>
            </w:r>
          </w:p>
        </w:tc>
        <w:tc>
          <w:tcPr>
            <w:tcW w:w="8550" w:type="dxa"/>
            <w:gridSpan w:val="10"/>
            <w:vMerge/>
          </w:tcPr>
          <w:p w:rsidR="009A548E" w:rsidRPr="00A94659" w:rsidRDefault="009A548E" w:rsidP="005204D9">
            <w:pPr>
              <w:pStyle w:val="TableParagraph"/>
              <w:jc w:val="both"/>
            </w:pPr>
          </w:p>
        </w:tc>
      </w:tr>
      <w:tr w:rsidR="009A548E" w:rsidRPr="00A94659" w:rsidTr="009A548E">
        <w:trPr>
          <w:trHeight w:val="230"/>
        </w:trPr>
        <w:tc>
          <w:tcPr>
            <w:tcW w:w="990" w:type="dxa"/>
            <w:vMerge/>
          </w:tcPr>
          <w:p w:rsidR="009A548E" w:rsidRPr="00A94659" w:rsidRDefault="009A548E" w:rsidP="005204D9">
            <w:pPr>
              <w:pStyle w:val="TableParagraph"/>
              <w:ind w:left="10" w:right="2"/>
              <w:jc w:val="both"/>
              <w:rPr>
                <w:b/>
                <w:spacing w:val="-4"/>
              </w:rPr>
            </w:pPr>
          </w:p>
        </w:tc>
        <w:tc>
          <w:tcPr>
            <w:tcW w:w="990" w:type="dxa"/>
            <w:gridSpan w:val="2"/>
            <w:vAlign w:val="center"/>
          </w:tcPr>
          <w:p w:rsidR="009A548E" w:rsidRPr="00A94659" w:rsidRDefault="009A548E" w:rsidP="005204D9">
            <w:pPr>
              <w:pStyle w:val="TableParagraph"/>
              <w:spacing w:before="9" w:line="201" w:lineRule="exact"/>
              <w:ind w:right="366"/>
              <w:jc w:val="both"/>
            </w:pPr>
            <w:proofErr w:type="spellStart"/>
            <w:r w:rsidRPr="00A94659">
              <w:rPr>
                <w:spacing w:val="-5"/>
              </w:rPr>
              <w:t>t×I</w:t>
            </w:r>
            <w:proofErr w:type="spellEnd"/>
          </w:p>
        </w:tc>
        <w:tc>
          <w:tcPr>
            <w:tcW w:w="900" w:type="dxa"/>
            <w:gridSpan w:val="2"/>
          </w:tcPr>
          <w:p w:rsidR="009A548E" w:rsidRPr="00A94659" w:rsidRDefault="009A548E" w:rsidP="005204D9">
            <w:pPr>
              <w:pStyle w:val="TableParagraph"/>
              <w:spacing w:line="205" w:lineRule="exact"/>
              <w:ind w:right="61"/>
              <w:jc w:val="both"/>
            </w:pPr>
            <w:r w:rsidRPr="00A94659">
              <w:rPr>
                <w:spacing w:val="-10"/>
              </w:rPr>
              <w:t>:</w:t>
            </w:r>
          </w:p>
          <w:p w:rsidR="009A548E" w:rsidRPr="00A94659" w:rsidRDefault="009A548E" w:rsidP="005204D9">
            <w:pPr>
              <w:pStyle w:val="TableParagraph"/>
              <w:ind w:right="47"/>
              <w:jc w:val="both"/>
            </w:pPr>
            <w:r w:rsidRPr="00A94659">
              <w:rPr>
                <w:spacing w:val="-4"/>
              </w:rPr>
              <w:t>1.25</w:t>
            </w:r>
          </w:p>
        </w:tc>
        <w:tc>
          <w:tcPr>
            <w:tcW w:w="8550" w:type="dxa"/>
            <w:gridSpan w:val="10"/>
            <w:vMerge/>
          </w:tcPr>
          <w:p w:rsidR="009A548E" w:rsidRPr="00A94659" w:rsidRDefault="009A548E" w:rsidP="005204D9">
            <w:pPr>
              <w:pStyle w:val="TableParagraph"/>
              <w:jc w:val="both"/>
            </w:pPr>
          </w:p>
        </w:tc>
      </w:tr>
      <w:tr w:rsidR="009A548E" w:rsidRPr="00A94659" w:rsidTr="00937EF2">
        <w:trPr>
          <w:trHeight w:val="188"/>
        </w:trPr>
        <w:tc>
          <w:tcPr>
            <w:tcW w:w="990" w:type="dxa"/>
            <w:vMerge/>
          </w:tcPr>
          <w:p w:rsidR="009A548E" w:rsidRPr="00A94659" w:rsidRDefault="009A548E" w:rsidP="005204D9">
            <w:pPr>
              <w:pStyle w:val="TableParagraph"/>
              <w:ind w:left="10" w:right="2"/>
              <w:jc w:val="both"/>
              <w:rPr>
                <w:b/>
                <w:spacing w:val="-4"/>
              </w:rPr>
            </w:pPr>
          </w:p>
        </w:tc>
        <w:tc>
          <w:tcPr>
            <w:tcW w:w="990" w:type="dxa"/>
            <w:gridSpan w:val="2"/>
            <w:vAlign w:val="center"/>
          </w:tcPr>
          <w:p w:rsidR="009A548E" w:rsidRPr="00A94659" w:rsidRDefault="009A548E" w:rsidP="005204D9">
            <w:pPr>
              <w:pStyle w:val="TableParagraph"/>
              <w:spacing w:before="9" w:line="196" w:lineRule="exact"/>
              <w:ind w:right="366"/>
              <w:jc w:val="both"/>
            </w:pPr>
            <w:proofErr w:type="spellStart"/>
            <w:r w:rsidRPr="00A94659">
              <w:rPr>
                <w:spacing w:val="-2"/>
              </w:rPr>
              <w:t>T×I×t</w:t>
            </w:r>
            <w:proofErr w:type="spellEnd"/>
          </w:p>
        </w:tc>
        <w:tc>
          <w:tcPr>
            <w:tcW w:w="900" w:type="dxa"/>
            <w:gridSpan w:val="2"/>
          </w:tcPr>
          <w:p w:rsidR="009A548E" w:rsidRPr="00A94659" w:rsidRDefault="009A548E" w:rsidP="005204D9">
            <w:pPr>
              <w:pStyle w:val="TableParagraph"/>
              <w:spacing w:line="205" w:lineRule="exact"/>
              <w:ind w:right="61"/>
              <w:jc w:val="both"/>
            </w:pPr>
            <w:r w:rsidRPr="00A94659">
              <w:rPr>
                <w:spacing w:val="-10"/>
              </w:rPr>
              <w:t>:</w:t>
            </w:r>
          </w:p>
          <w:p w:rsidR="009A548E" w:rsidRPr="00A94659" w:rsidRDefault="009A548E" w:rsidP="005204D9">
            <w:pPr>
              <w:pStyle w:val="TableParagraph"/>
              <w:spacing w:line="205" w:lineRule="exact"/>
              <w:ind w:right="47"/>
              <w:jc w:val="both"/>
            </w:pPr>
            <w:r w:rsidRPr="00A94659">
              <w:rPr>
                <w:spacing w:val="-4"/>
              </w:rPr>
              <w:t>3.56</w:t>
            </w:r>
          </w:p>
        </w:tc>
        <w:tc>
          <w:tcPr>
            <w:tcW w:w="8550" w:type="dxa"/>
            <w:gridSpan w:val="10"/>
            <w:vMerge/>
          </w:tcPr>
          <w:p w:rsidR="009A548E" w:rsidRPr="00A94659" w:rsidRDefault="009A548E" w:rsidP="005204D9">
            <w:pPr>
              <w:pStyle w:val="TableParagraph"/>
              <w:jc w:val="both"/>
            </w:pPr>
          </w:p>
        </w:tc>
      </w:tr>
    </w:tbl>
    <w:p w:rsidR="009724A5" w:rsidRDefault="002A01BA" w:rsidP="005204D9">
      <w:pPr>
        <w:spacing w:line="276" w:lineRule="auto"/>
        <w:jc w:val="both"/>
        <w:rPr>
          <w:rFonts w:ascii="Times New Roman" w:hAnsi="Times New Roman" w:cs="Times New Roman"/>
        </w:rPr>
      </w:pPr>
      <w:r w:rsidRPr="00A94659">
        <w:rPr>
          <w:rFonts w:ascii="Times New Roman" w:hAnsi="Times New Roman" w:cs="Times New Roman"/>
        </w:rPr>
        <w:t>*t1= (10:00 am) *t2= (12: 00 pm) *t3= (3:00 pm)</w:t>
      </w:r>
    </w:p>
    <w:p w:rsidR="00937EF2" w:rsidRPr="00937EF2" w:rsidRDefault="00937EF2" w:rsidP="005204D9">
      <w:pPr>
        <w:spacing w:line="276" w:lineRule="auto"/>
        <w:jc w:val="both"/>
        <w:rPr>
          <w:rFonts w:ascii="Times New Roman" w:hAnsi="Times New Roman" w:cs="Times New Roman"/>
        </w:rPr>
      </w:pPr>
      <w:bookmarkStart w:id="0" w:name="_GoBack"/>
      <w:bookmarkEnd w:id="0"/>
    </w:p>
    <w:p w:rsidR="00937EF2" w:rsidRPr="009A548E" w:rsidRDefault="00937EF2" w:rsidP="005204D9">
      <w:pPr>
        <w:spacing w:line="276" w:lineRule="auto"/>
        <w:jc w:val="both"/>
        <w:rPr>
          <w:rFonts w:ascii="Times New Roman" w:hAnsi="Times New Roman" w:cs="Times New Roman"/>
          <w:b/>
        </w:rPr>
      </w:pPr>
    </w:p>
    <w:p w:rsidR="00EE1EAB" w:rsidRPr="00A94659" w:rsidRDefault="00EE1EAB" w:rsidP="005204D9">
      <w:pPr>
        <w:spacing w:line="276" w:lineRule="auto"/>
        <w:jc w:val="both"/>
        <w:rPr>
          <w:rFonts w:ascii="Times New Roman" w:hAnsi="Times New Roman" w:cs="Times New Roman"/>
        </w:rPr>
      </w:pPr>
    </w:p>
    <w:p w:rsidR="00A72243" w:rsidRPr="00A94659" w:rsidRDefault="00A72243" w:rsidP="005204D9">
      <w:pPr>
        <w:spacing w:line="276" w:lineRule="auto"/>
        <w:jc w:val="both"/>
        <w:rPr>
          <w:rFonts w:ascii="Times New Roman" w:hAnsi="Times New Roman" w:cs="Times New Roman"/>
        </w:rPr>
      </w:pPr>
    </w:p>
    <w:p w:rsidR="00EE1EAB" w:rsidRPr="00A94659" w:rsidRDefault="00CE64D1" w:rsidP="005204D9">
      <w:pPr>
        <w:spacing w:line="276" w:lineRule="auto"/>
        <w:jc w:val="both"/>
        <w:rPr>
          <w:rFonts w:ascii="Times New Roman" w:hAnsi="Times New Roman" w:cs="Times New Roman"/>
        </w:rPr>
      </w:pPr>
      <w:r w:rsidRPr="00A94659">
        <w:rPr>
          <w:rFonts w:ascii="Times New Roman" w:hAnsi="Times New Roman" w:cs="Times New Roman"/>
          <w:noProof/>
          <w:lang w:val="en-US"/>
        </w:rPr>
        <w:drawing>
          <wp:inline distT="0" distB="0" distL="0" distR="0">
            <wp:extent cx="5446815" cy="2664825"/>
            <wp:effectExtent l="19050" t="0" r="1485"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5446815" cy="2664825"/>
                    </a:xfrm>
                    <a:prstGeom prst="rect">
                      <a:avLst/>
                    </a:prstGeom>
                  </pic:spPr>
                </pic:pic>
              </a:graphicData>
            </a:graphic>
          </wp:inline>
        </w:drawing>
      </w:r>
    </w:p>
    <w:p w:rsidR="00EE1EAB" w:rsidRPr="00A94659" w:rsidRDefault="004C19E6" w:rsidP="005204D9">
      <w:pPr>
        <w:spacing w:line="276" w:lineRule="auto"/>
        <w:jc w:val="both"/>
        <w:rPr>
          <w:rFonts w:ascii="Times New Roman" w:hAnsi="Times New Roman" w:cs="Times New Roman"/>
        </w:rPr>
      </w:pPr>
      <w:r w:rsidRPr="00A94659">
        <w:rPr>
          <w:rFonts w:ascii="Times New Roman" w:hAnsi="Times New Roman" w:cs="Times New Roman"/>
        </w:rPr>
        <w:t>Fig. 2</w:t>
      </w:r>
      <w:r w:rsidR="00CE64D1" w:rsidRPr="00A94659">
        <w:rPr>
          <w:rFonts w:ascii="Times New Roman" w:hAnsi="Times New Roman" w:cs="Times New Roman"/>
        </w:rPr>
        <w:t>: Effect of single and double queen system on bee strength in A. mellifera colonies during different intervals</w:t>
      </w:r>
    </w:p>
    <w:p w:rsidR="00CE64D1" w:rsidRPr="00A94659" w:rsidRDefault="00CE64D1" w:rsidP="005204D9">
      <w:pPr>
        <w:spacing w:line="276" w:lineRule="auto"/>
        <w:jc w:val="both"/>
        <w:rPr>
          <w:rFonts w:ascii="Times New Roman" w:hAnsi="Times New Roman" w:cs="Times New Roman"/>
        </w:rPr>
      </w:pPr>
      <w:r w:rsidRPr="00A94659">
        <w:rPr>
          <w:rFonts w:ascii="Times New Roman" w:hAnsi="Times New Roman" w:cs="Times New Roman"/>
          <w:noProof/>
          <w:lang w:val="en-US"/>
        </w:rPr>
        <w:lastRenderedPageBreak/>
        <w:drawing>
          <wp:inline distT="0" distB="0" distL="0" distR="0">
            <wp:extent cx="4474042" cy="2566109"/>
            <wp:effectExtent l="19050" t="0" r="2708"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4474042" cy="2566109"/>
                    </a:xfrm>
                    <a:prstGeom prst="rect">
                      <a:avLst/>
                    </a:prstGeom>
                  </pic:spPr>
                </pic:pic>
              </a:graphicData>
            </a:graphic>
          </wp:inline>
        </w:drawing>
      </w:r>
    </w:p>
    <w:p w:rsidR="00CE64D1" w:rsidRPr="00A94659" w:rsidRDefault="004C19E6" w:rsidP="005204D9">
      <w:pPr>
        <w:spacing w:line="276" w:lineRule="auto"/>
        <w:jc w:val="both"/>
        <w:rPr>
          <w:rFonts w:ascii="Times New Roman" w:hAnsi="Times New Roman" w:cs="Times New Roman"/>
        </w:rPr>
      </w:pPr>
      <w:r w:rsidRPr="00A94659">
        <w:rPr>
          <w:rFonts w:ascii="Times New Roman" w:hAnsi="Times New Roman" w:cs="Times New Roman"/>
        </w:rPr>
        <w:t>Fig. 3</w:t>
      </w:r>
      <w:r w:rsidR="00CE64D1" w:rsidRPr="00A94659">
        <w:rPr>
          <w:rFonts w:ascii="Times New Roman" w:hAnsi="Times New Roman" w:cs="Times New Roman"/>
        </w:rPr>
        <w:t xml:space="preserve">: Effect of single and double queen system on honey store in </w:t>
      </w:r>
      <w:proofErr w:type="spellStart"/>
      <w:r w:rsidR="00CE64D1" w:rsidRPr="00A94659">
        <w:rPr>
          <w:rFonts w:ascii="Times New Roman" w:hAnsi="Times New Roman" w:cs="Times New Roman"/>
        </w:rPr>
        <w:t>A.mellifera</w:t>
      </w:r>
      <w:proofErr w:type="spellEnd"/>
      <w:r w:rsidR="00CE64D1" w:rsidRPr="00A94659">
        <w:rPr>
          <w:rFonts w:ascii="Times New Roman" w:hAnsi="Times New Roman" w:cs="Times New Roman"/>
        </w:rPr>
        <w:t xml:space="preserve"> colonies during different intervals</w:t>
      </w:r>
    </w:p>
    <w:p w:rsidR="00EE1EAB" w:rsidRPr="00A94659" w:rsidRDefault="00CE64D1" w:rsidP="005204D9">
      <w:pPr>
        <w:spacing w:line="276" w:lineRule="auto"/>
        <w:jc w:val="both"/>
        <w:rPr>
          <w:rFonts w:ascii="Times New Roman" w:hAnsi="Times New Roman" w:cs="Times New Roman"/>
        </w:rPr>
      </w:pPr>
      <w:r w:rsidRPr="00A94659">
        <w:rPr>
          <w:rFonts w:ascii="Times New Roman" w:hAnsi="Times New Roman" w:cs="Times New Roman"/>
          <w:noProof/>
          <w:lang w:val="en-US"/>
        </w:rPr>
        <w:drawing>
          <wp:inline distT="0" distB="0" distL="0" distR="0">
            <wp:extent cx="4479201" cy="2527539"/>
            <wp:effectExtent l="1905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0" cstate="print"/>
                    <a:stretch>
                      <a:fillRect/>
                    </a:stretch>
                  </pic:blipFill>
                  <pic:spPr>
                    <a:xfrm>
                      <a:off x="0" y="0"/>
                      <a:ext cx="4485295" cy="2530978"/>
                    </a:xfrm>
                    <a:prstGeom prst="rect">
                      <a:avLst/>
                    </a:prstGeom>
                  </pic:spPr>
                </pic:pic>
              </a:graphicData>
            </a:graphic>
          </wp:inline>
        </w:drawing>
      </w:r>
    </w:p>
    <w:p w:rsidR="00CE64D1" w:rsidRPr="00A94659" w:rsidRDefault="004C19E6" w:rsidP="005204D9">
      <w:pPr>
        <w:spacing w:line="276" w:lineRule="auto"/>
        <w:jc w:val="both"/>
        <w:rPr>
          <w:rFonts w:ascii="Times New Roman" w:hAnsi="Times New Roman" w:cs="Times New Roman"/>
        </w:rPr>
      </w:pPr>
      <w:r w:rsidRPr="00A94659">
        <w:rPr>
          <w:rFonts w:ascii="Times New Roman" w:hAnsi="Times New Roman" w:cs="Times New Roman"/>
        </w:rPr>
        <w:t>Fig. 4</w:t>
      </w:r>
      <w:r w:rsidR="00CE64D1" w:rsidRPr="00A94659">
        <w:rPr>
          <w:rFonts w:ascii="Times New Roman" w:hAnsi="Times New Roman" w:cs="Times New Roman"/>
        </w:rPr>
        <w:t>: Effect of single and do</w:t>
      </w:r>
      <w:r w:rsidR="00000AFB" w:rsidRPr="00A94659">
        <w:rPr>
          <w:rFonts w:ascii="Times New Roman" w:hAnsi="Times New Roman" w:cs="Times New Roman"/>
        </w:rPr>
        <w:t>uble queen system on pollen loa</w:t>
      </w:r>
      <w:r w:rsidR="00CE64D1" w:rsidRPr="00A94659">
        <w:rPr>
          <w:rFonts w:ascii="Times New Roman" w:hAnsi="Times New Roman" w:cs="Times New Roman"/>
        </w:rPr>
        <w:t xml:space="preserve">ding in </w:t>
      </w:r>
      <w:proofErr w:type="spellStart"/>
      <w:r w:rsidR="00CE64D1" w:rsidRPr="00A94659">
        <w:rPr>
          <w:rFonts w:ascii="Times New Roman" w:hAnsi="Times New Roman" w:cs="Times New Roman"/>
        </w:rPr>
        <w:t>A.mellifera</w:t>
      </w:r>
      <w:proofErr w:type="spellEnd"/>
      <w:r w:rsidR="00CE64D1" w:rsidRPr="00A94659">
        <w:rPr>
          <w:rFonts w:ascii="Times New Roman" w:hAnsi="Times New Roman" w:cs="Times New Roman"/>
        </w:rPr>
        <w:t xml:space="preserve"> colonies during different intervals</w:t>
      </w:r>
    </w:p>
    <w:p w:rsidR="009836A8" w:rsidRPr="00A94659" w:rsidRDefault="009836A8" w:rsidP="005204D9">
      <w:pPr>
        <w:spacing w:line="276" w:lineRule="auto"/>
        <w:jc w:val="both"/>
        <w:rPr>
          <w:rFonts w:ascii="Times New Roman" w:hAnsi="Times New Roman" w:cs="Times New Roman"/>
        </w:rPr>
      </w:pPr>
      <w:r w:rsidRPr="00A94659">
        <w:rPr>
          <w:rFonts w:ascii="Times New Roman" w:hAnsi="Times New Roman" w:cs="Times New Roman"/>
        </w:rPr>
        <w:t xml:space="preserve">The largest overall mean capped worker brood area was reported in treatment T1 (two queens separated by horizontal queen excluder and shallow super in twenty bee frame strength colony with additional entrance for upper brood chamber) as 1236.35 cm2, followed by the brood area of 1119.63 cm2 with treatment T3 (two queens separated by horizontal queen excluder in lower two chambers of twenty bee frame strength colony with additional entrance for the upper brood chamber). A significantly minimum mean capped brood area of 563.43 cm2 was recorded in T8 (Single queen in ten </w:t>
      </w:r>
      <w:r w:rsidR="004329D8" w:rsidRPr="00A94659">
        <w:rPr>
          <w:rFonts w:ascii="Times New Roman" w:hAnsi="Times New Roman" w:cs="Times New Roman"/>
        </w:rPr>
        <w:t>bee frame strength colony) (fig.</w:t>
      </w:r>
      <w:r w:rsidRPr="00A94659">
        <w:rPr>
          <w:rFonts w:ascii="Times New Roman" w:hAnsi="Times New Roman" w:cs="Times New Roman"/>
        </w:rPr>
        <w:t>1</w:t>
      </w:r>
      <w:r w:rsidR="00A614A2" w:rsidRPr="00A94659">
        <w:rPr>
          <w:rFonts w:ascii="Times New Roman" w:hAnsi="Times New Roman" w:cs="Times New Roman"/>
        </w:rPr>
        <w:t xml:space="preserve"> and table </w:t>
      </w:r>
      <w:proofErr w:type="gramStart"/>
      <w:r w:rsidR="00A614A2" w:rsidRPr="00A94659">
        <w:rPr>
          <w:rFonts w:ascii="Times New Roman" w:hAnsi="Times New Roman" w:cs="Times New Roman"/>
        </w:rPr>
        <w:t xml:space="preserve">1 </w:t>
      </w:r>
      <w:r w:rsidRPr="00A94659">
        <w:rPr>
          <w:rFonts w:ascii="Times New Roman" w:hAnsi="Times New Roman" w:cs="Times New Roman"/>
        </w:rPr>
        <w:t>)</w:t>
      </w:r>
      <w:proofErr w:type="gramEnd"/>
      <w:r w:rsidRPr="00A94659">
        <w:rPr>
          <w:rFonts w:ascii="Times New Roman" w:hAnsi="Times New Roman" w:cs="Times New Roman"/>
        </w:rPr>
        <w:t xml:space="preserve">. Data on bee strength revealed that, substantially, treatment T2 (two queens separated by horizontal queen excluder and shallow super in twenty bee frame 31 strength colony) yielded the highest overall mean bee frame strength as 8.82 bee frames, followed by the bee frame strength of 8.79 frames with treatment representing two queens separated by horizontal queen excluder </w:t>
      </w:r>
      <w:r w:rsidRPr="00A94659">
        <w:rPr>
          <w:rFonts w:ascii="Times New Roman" w:hAnsi="Times New Roman" w:cs="Times New Roman"/>
        </w:rPr>
        <w:lastRenderedPageBreak/>
        <w:t>and shallow super in twenty bee frame strength colony with additional entrance for upper brood chamber (T1); whereas, a significant minimum bee frame strength of 3.47 frames was recorded in treatment T8 (Single queen in ten bee frame strength colony) durin</w:t>
      </w:r>
      <w:r w:rsidR="004329D8" w:rsidRPr="00A94659">
        <w:rPr>
          <w:rFonts w:ascii="Times New Roman" w:hAnsi="Times New Roman" w:cs="Times New Roman"/>
        </w:rPr>
        <w:t>g the spring season, 2022 (fig.</w:t>
      </w:r>
      <w:r w:rsidRPr="00A94659">
        <w:rPr>
          <w:rFonts w:ascii="Times New Roman" w:hAnsi="Times New Roman" w:cs="Times New Roman"/>
        </w:rPr>
        <w:t xml:space="preserve"> 2). Data on the honey area showed that, substantially, the treatment T1 (two queens separated by horizontal queen excluder and shallow super in twenty bee frame strength colony with additional entrance for upper brood chamber) produced the highest total mean honey store of 4.2kg, followed by the honey store of 3.6kg with treatment representing two queens separated by horizontal queen excluder and shallow super in twenty bee frame strength colony (T2); whereas, a significant minimum honey store of 0.8kg was recorded in T8 (single queen in ten bee</w:t>
      </w:r>
      <w:r w:rsidR="004329D8" w:rsidRPr="00A94659">
        <w:rPr>
          <w:rFonts w:ascii="Times New Roman" w:hAnsi="Times New Roman" w:cs="Times New Roman"/>
        </w:rPr>
        <w:t xml:space="preserve"> frame strength colony) (fig.3</w:t>
      </w:r>
      <w:r w:rsidRPr="00A94659">
        <w:rPr>
          <w:rFonts w:ascii="Times New Roman" w:hAnsi="Times New Roman" w:cs="Times New Roman"/>
        </w:rPr>
        <w:t>). The maximum total mean pollen area was recorded in treatment T1 (two queens separated by horizontal queen excluder and shallow super in twenty bee frame strength colony with additional entrance for upper brood chamber) according to pollen area as 212.32 cm2, followed by the pollen area of 210.63 cm2 with treatment representing two queens separated by horizontal queen excluder in lower two chambers of twenty bee frame strength colony with additional entrance for the upper brood chamber (T3); whereas, a significant minimum pollen area of 106.16 cm2 was recorded in T8</w:t>
      </w:r>
      <w:r w:rsidR="009724A5" w:rsidRPr="00A94659">
        <w:rPr>
          <w:rFonts w:ascii="Times New Roman" w:hAnsi="Times New Roman" w:cs="Times New Roman"/>
        </w:rPr>
        <w:t xml:space="preserve">m </w:t>
      </w:r>
      <w:r w:rsidRPr="00A94659">
        <w:rPr>
          <w:rFonts w:ascii="Times New Roman" w:hAnsi="Times New Roman" w:cs="Times New Roman"/>
        </w:rPr>
        <w:t>(single queen in ten b</w:t>
      </w:r>
      <w:r w:rsidR="004329D8" w:rsidRPr="00A94659">
        <w:rPr>
          <w:rFonts w:ascii="Times New Roman" w:hAnsi="Times New Roman" w:cs="Times New Roman"/>
        </w:rPr>
        <w:t>ee frame strength colony) (fig.</w:t>
      </w:r>
      <w:r w:rsidRPr="00A94659">
        <w:rPr>
          <w:rFonts w:ascii="Times New Roman" w:hAnsi="Times New Roman" w:cs="Times New Roman"/>
        </w:rPr>
        <w:t xml:space="preserve"> 4</w:t>
      </w:r>
      <w:r w:rsidR="002C42D5" w:rsidRPr="00A94659">
        <w:rPr>
          <w:rFonts w:ascii="Times New Roman" w:hAnsi="Times New Roman" w:cs="Times New Roman"/>
        </w:rPr>
        <w:t>and table 2</w:t>
      </w:r>
      <w:r w:rsidRPr="00A94659">
        <w:rPr>
          <w:rFonts w:ascii="Times New Roman" w:hAnsi="Times New Roman" w:cs="Times New Roman"/>
        </w:rPr>
        <w:t xml:space="preserve">). These findings are closely consistent with (Valle </w:t>
      </w:r>
      <w:r w:rsidRPr="00A94659">
        <w:rPr>
          <w:rFonts w:ascii="Times New Roman" w:hAnsi="Times New Roman" w:cs="Times New Roman"/>
          <w:i/>
        </w:rPr>
        <w:t>et al</w:t>
      </w:r>
      <w:r w:rsidRPr="00A94659">
        <w:rPr>
          <w:rFonts w:ascii="Times New Roman" w:hAnsi="Times New Roman" w:cs="Times New Roman"/>
        </w:rPr>
        <w:t xml:space="preserve">., 2004) who reported that average honey productivity/1,000 bees from double colonies was estimated to 1,022 g in double queen colonies and 902g in single queen colonies, indicating double-queen colonies have a 13% average productivity advantage compared to single-queen colonies. </w:t>
      </w:r>
      <w:proofErr w:type="gramStart"/>
      <w:r w:rsidRPr="00A94659">
        <w:rPr>
          <w:rFonts w:ascii="Times New Roman" w:hAnsi="Times New Roman" w:cs="Times New Roman"/>
        </w:rPr>
        <w:t>Also</w:t>
      </w:r>
      <w:proofErr w:type="gramEnd"/>
      <w:r w:rsidRPr="00A94659">
        <w:rPr>
          <w:rFonts w:ascii="Times New Roman" w:hAnsi="Times New Roman" w:cs="Times New Roman"/>
        </w:rPr>
        <w:t xml:space="preserve"> they evaluated the effect of two 32 queens/bee hive management system on colony population, honey production and profitability established 92 experimental colonies in the Mexican high plateau region. Their study revealed that colonies with two queens yielded 101.2% more honey than colonies with single queen (53.2± 2.4 vs 26.4± 1.8 kg, p&lt; 0.01) and they also reported that the production cost per kg of honey was US 0.86 and US $1.07 for double and single queen colonies, respectively. They further reported that double queen colonies had 100% more bees and were 100% heavier than single queen colonies. </w:t>
      </w:r>
      <w:proofErr w:type="gramStart"/>
      <w:r w:rsidRPr="00A94659">
        <w:rPr>
          <w:rFonts w:ascii="Times New Roman" w:hAnsi="Times New Roman" w:cs="Times New Roman"/>
        </w:rPr>
        <w:t>So</w:t>
      </w:r>
      <w:proofErr w:type="gramEnd"/>
      <w:r w:rsidRPr="00A94659">
        <w:rPr>
          <w:rFonts w:ascii="Times New Roman" w:hAnsi="Times New Roman" w:cs="Times New Roman"/>
        </w:rPr>
        <w:t xml:space="preserve"> they recommended double queen system. The findings of the current analysis closely align with those of Rana and Goyal (1994). Maximum brood area, honey area, pollen area and number of frames were reported by the authors in May. Similar findings were reported by Mohapatra </w:t>
      </w:r>
      <w:r w:rsidRPr="00A94659">
        <w:rPr>
          <w:rFonts w:ascii="Times New Roman" w:hAnsi="Times New Roman" w:cs="Times New Roman"/>
          <w:i/>
        </w:rPr>
        <w:t>et al.</w:t>
      </w:r>
      <w:r w:rsidRPr="00A94659">
        <w:rPr>
          <w:rFonts w:ascii="Times New Roman" w:hAnsi="Times New Roman" w:cs="Times New Roman"/>
        </w:rPr>
        <w:t xml:space="preserve"> (2012), who noted that May was the month with the highest bee population and honey reserves. The greatest brood area, pollen area, honey area and bee strength were recorded in May, according to Manzoor </w:t>
      </w:r>
      <w:r w:rsidRPr="00A94659">
        <w:rPr>
          <w:rFonts w:ascii="Times New Roman" w:hAnsi="Times New Roman" w:cs="Times New Roman"/>
          <w:i/>
        </w:rPr>
        <w:t>et al.</w:t>
      </w:r>
      <w:r w:rsidRPr="00A94659">
        <w:rPr>
          <w:rFonts w:ascii="Times New Roman" w:hAnsi="Times New Roman" w:cs="Times New Roman"/>
        </w:rPr>
        <w:t xml:space="preserve"> (2019), whereas the minimum brood area, pollen area, honey area and bee strength were recorded in March. According to Taha </w:t>
      </w:r>
      <w:r w:rsidRPr="00A94659">
        <w:rPr>
          <w:rFonts w:ascii="Times New Roman" w:hAnsi="Times New Roman" w:cs="Times New Roman"/>
          <w:i/>
        </w:rPr>
        <w:t>et al.</w:t>
      </w:r>
      <w:r w:rsidRPr="00A94659">
        <w:rPr>
          <w:rFonts w:ascii="Times New Roman" w:hAnsi="Times New Roman" w:cs="Times New Roman"/>
        </w:rPr>
        <w:t xml:space="preserve"> (2013), colony productivity of economic parameters is influenced by colony strength and stronger colonies produce more honey, pollen and brood than weaker colonies, which is consistent with the current findings. The findings are further supported by the work of </w:t>
      </w:r>
      <w:proofErr w:type="spellStart"/>
      <w:r w:rsidRPr="00A94659">
        <w:rPr>
          <w:rFonts w:ascii="Times New Roman" w:hAnsi="Times New Roman" w:cs="Times New Roman"/>
        </w:rPr>
        <w:t>Chaand</w:t>
      </w:r>
      <w:proofErr w:type="spellEnd"/>
      <w:r w:rsidRPr="00A94659">
        <w:rPr>
          <w:rFonts w:ascii="Times New Roman" w:hAnsi="Times New Roman" w:cs="Times New Roman"/>
        </w:rPr>
        <w:t xml:space="preserve"> </w:t>
      </w:r>
      <w:r w:rsidRPr="00A94659">
        <w:rPr>
          <w:rFonts w:ascii="Times New Roman" w:hAnsi="Times New Roman" w:cs="Times New Roman"/>
          <w:i/>
        </w:rPr>
        <w:t>et al.</w:t>
      </w:r>
      <w:r w:rsidRPr="00A94659">
        <w:rPr>
          <w:rFonts w:ascii="Times New Roman" w:hAnsi="Times New Roman" w:cs="Times New Roman"/>
        </w:rPr>
        <w:t xml:space="preserve"> (2017), who noted a decline in colony developmental parameters at the end of May as a result of the onset of the floral dearth period while also observing a continuous increase in colony developmental parameters from March to May, including brood area, pollen area, honey area and bee strength. The results of present investigation are in concurrence with the finding of </w:t>
      </w:r>
      <w:proofErr w:type="spellStart"/>
      <w:r w:rsidRPr="00A94659">
        <w:rPr>
          <w:rFonts w:ascii="Times New Roman" w:hAnsi="Times New Roman" w:cs="Times New Roman"/>
        </w:rPr>
        <w:t>Wakjira</w:t>
      </w:r>
      <w:r w:rsidRPr="00A94659">
        <w:rPr>
          <w:rFonts w:ascii="Times New Roman" w:hAnsi="Times New Roman" w:cs="Times New Roman"/>
          <w:i/>
        </w:rPr>
        <w:t>et</w:t>
      </w:r>
      <w:proofErr w:type="spellEnd"/>
      <w:r w:rsidRPr="00A94659">
        <w:rPr>
          <w:rFonts w:ascii="Times New Roman" w:hAnsi="Times New Roman" w:cs="Times New Roman"/>
          <w:i/>
        </w:rPr>
        <w:t xml:space="preserve"> al.</w:t>
      </w:r>
      <w:r w:rsidRPr="00A94659">
        <w:rPr>
          <w:rFonts w:ascii="Times New Roman" w:hAnsi="Times New Roman" w:cs="Times New Roman"/>
        </w:rPr>
        <w:t xml:space="preserve"> (2020), who reported that double queen colonies produced 98.4% more honey than single queen colonies </w:t>
      </w:r>
    </w:p>
    <w:p w:rsidR="009724A5" w:rsidRPr="00A94659" w:rsidRDefault="009724A5" w:rsidP="005204D9">
      <w:pPr>
        <w:spacing w:before="240" w:line="276" w:lineRule="auto"/>
        <w:jc w:val="both"/>
        <w:rPr>
          <w:rFonts w:ascii="Times New Roman" w:hAnsi="Times New Roman" w:cs="Times New Roman"/>
          <w:b/>
          <w:color w:val="000000" w:themeColor="text1"/>
        </w:rPr>
      </w:pPr>
      <w:r w:rsidRPr="00A94659">
        <w:rPr>
          <w:rFonts w:ascii="Times New Roman" w:hAnsi="Times New Roman" w:cs="Times New Roman"/>
          <w:b/>
        </w:rPr>
        <w:t>Conclusion</w:t>
      </w:r>
    </w:p>
    <w:p w:rsidR="009724A5" w:rsidRDefault="009724A5" w:rsidP="005204D9">
      <w:pPr>
        <w:spacing w:line="276" w:lineRule="auto"/>
        <w:jc w:val="both"/>
        <w:rPr>
          <w:rFonts w:ascii="Times New Roman" w:hAnsi="Times New Roman" w:cs="Times New Roman"/>
        </w:rPr>
      </w:pPr>
      <w:r w:rsidRPr="00A94659">
        <w:rPr>
          <w:rFonts w:ascii="Times New Roman" w:hAnsi="Times New Roman" w:cs="Times New Roman"/>
        </w:rPr>
        <w:t xml:space="preserve">The colony performance in terms of population size, brood rearing, honey store, pollen store, nectar foragers and pollen foragers was significantly influenced by double queen system. Between 1200 and 1300 hours, </w:t>
      </w:r>
      <w:r w:rsidRPr="00A94659">
        <w:rPr>
          <w:rFonts w:ascii="Times New Roman" w:hAnsi="Times New Roman" w:cs="Times New Roman"/>
          <w:i/>
        </w:rPr>
        <w:t>A. mellifera' s</w:t>
      </w:r>
      <w:r w:rsidR="00334E9F">
        <w:rPr>
          <w:rFonts w:ascii="Times New Roman" w:hAnsi="Times New Roman" w:cs="Times New Roman"/>
          <w:i/>
        </w:rPr>
        <w:t xml:space="preserve"> </w:t>
      </w:r>
      <w:r w:rsidRPr="00A94659">
        <w:rPr>
          <w:rFonts w:ascii="Times New Roman" w:hAnsi="Times New Roman" w:cs="Times New Roman"/>
        </w:rPr>
        <w:t xml:space="preserve">foraging activity peaked, and between 1500 and 1600 hours, it was at its lowest. Two-queen colonies can produce at least twice the amount of honey produced by single colonies. </w:t>
      </w:r>
      <w:proofErr w:type="gramStart"/>
      <w:r w:rsidR="00402279">
        <w:rPr>
          <w:rFonts w:ascii="Times New Roman" w:hAnsi="Times New Roman" w:cs="Times New Roman"/>
        </w:rPr>
        <w:lastRenderedPageBreak/>
        <w:t>However</w:t>
      </w:r>
      <w:proofErr w:type="gramEnd"/>
      <w:r w:rsidR="00402279">
        <w:rPr>
          <w:rFonts w:ascii="Times New Roman" w:hAnsi="Times New Roman" w:cs="Times New Roman"/>
        </w:rPr>
        <w:t xml:space="preserve"> the colony performance gets improved due to the increase in foraging activity of worker bees resulting in overall colony strength. </w:t>
      </w:r>
      <w:r w:rsidRPr="00A94659">
        <w:rPr>
          <w:rFonts w:ascii="Times New Roman" w:hAnsi="Times New Roman" w:cs="Times New Roman"/>
        </w:rPr>
        <w:t>Thus, it is concluded that the use of two-queen system, yields more honey</w:t>
      </w:r>
      <w:r w:rsidR="00402279">
        <w:rPr>
          <w:rFonts w:ascii="Times New Roman" w:hAnsi="Times New Roman" w:cs="Times New Roman"/>
        </w:rPr>
        <w:t>, strengthens the colony</w:t>
      </w:r>
      <w:r w:rsidRPr="00A94659">
        <w:rPr>
          <w:rFonts w:ascii="Times New Roman" w:hAnsi="Times New Roman" w:cs="Times New Roman"/>
        </w:rPr>
        <w:t xml:space="preserve"> and is financially profitable, compared to single queen conventional approach.</w:t>
      </w:r>
    </w:p>
    <w:p w:rsidR="00033845" w:rsidRDefault="00033845" w:rsidP="005204D9">
      <w:pPr>
        <w:spacing w:line="276" w:lineRule="auto"/>
        <w:jc w:val="both"/>
        <w:rPr>
          <w:rFonts w:ascii="Times New Roman" w:hAnsi="Times New Roman" w:cs="Times New Roman"/>
        </w:rPr>
      </w:pPr>
    </w:p>
    <w:p w:rsidR="00033845" w:rsidRPr="00033845" w:rsidRDefault="00033845" w:rsidP="005204D9">
      <w:pPr>
        <w:spacing w:line="276" w:lineRule="auto"/>
        <w:jc w:val="both"/>
        <w:rPr>
          <w:rFonts w:ascii="Times New Roman" w:hAnsi="Times New Roman" w:cs="Times New Roman"/>
        </w:rPr>
      </w:pPr>
      <w:r w:rsidRPr="00033845">
        <w:rPr>
          <w:rFonts w:ascii="Times New Roman" w:hAnsi="Times New Roman" w:cs="Times New Roman"/>
        </w:rPr>
        <w:t>COMPETING INTERESTS:</w:t>
      </w:r>
    </w:p>
    <w:p w:rsidR="00033845" w:rsidRDefault="00033845" w:rsidP="005204D9">
      <w:pPr>
        <w:spacing w:line="276" w:lineRule="auto"/>
        <w:jc w:val="both"/>
        <w:rPr>
          <w:rFonts w:ascii="Times New Roman" w:hAnsi="Times New Roman" w:cs="Times New Roman"/>
        </w:rPr>
      </w:pPr>
      <w:r w:rsidRPr="0003384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rsidR="00DE6E69" w:rsidRPr="00334E9F" w:rsidRDefault="00DE6E69" w:rsidP="005204D9">
      <w:pPr>
        <w:spacing w:after="0" w:line="240" w:lineRule="auto"/>
        <w:jc w:val="both"/>
        <w:rPr>
          <w:rFonts w:ascii="Arial" w:eastAsia="Calibri" w:hAnsi="Arial" w:cs="Arial"/>
          <w:kern w:val="2"/>
          <w:lang w:val="en-US"/>
        </w:rPr>
      </w:pPr>
      <w:bookmarkStart w:id="1" w:name="_Hlk198031404"/>
      <w:r w:rsidRPr="00334E9F">
        <w:rPr>
          <w:rFonts w:ascii="Arial" w:eastAsia="Calibri" w:hAnsi="Arial" w:cs="Arial"/>
          <w:kern w:val="2"/>
          <w:lang w:val="en-US"/>
        </w:rPr>
        <w:t>Disclaimer (Artificial intelligence)</w:t>
      </w:r>
    </w:p>
    <w:p w:rsidR="00DE6E69" w:rsidRPr="00334E9F" w:rsidRDefault="00DE6E69" w:rsidP="005204D9">
      <w:pPr>
        <w:spacing w:after="0" w:line="240" w:lineRule="auto"/>
        <w:jc w:val="both"/>
        <w:rPr>
          <w:rFonts w:ascii="Arial" w:eastAsia="Calibri" w:hAnsi="Arial" w:cs="Arial"/>
          <w:kern w:val="2"/>
          <w:lang w:val="en-US"/>
        </w:rPr>
      </w:pPr>
    </w:p>
    <w:p w:rsidR="00DE6E69" w:rsidRPr="00334E9F" w:rsidRDefault="00DE6E69" w:rsidP="005204D9">
      <w:pPr>
        <w:spacing w:after="0" w:line="240" w:lineRule="auto"/>
        <w:jc w:val="both"/>
        <w:rPr>
          <w:rFonts w:ascii="Arial" w:eastAsia="Calibri" w:hAnsi="Arial" w:cs="Arial"/>
          <w:kern w:val="2"/>
          <w:lang w:val="en-US"/>
        </w:rPr>
      </w:pPr>
      <w:r w:rsidRPr="00334E9F">
        <w:rPr>
          <w:rFonts w:ascii="Arial" w:eastAsia="Calibri" w:hAnsi="Arial" w:cs="Arial"/>
          <w:kern w:val="2"/>
          <w:lang w:val="en-US"/>
        </w:rPr>
        <w:t>Author(s) hereby declare that NO generative AI technologies such as Large Language Models (Chat</w:t>
      </w:r>
      <w:r w:rsidR="000562ED">
        <w:rPr>
          <w:rFonts w:ascii="Arial" w:eastAsia="Calibri" w:hAnsi="Arial" w:cs="Arial"/>
          <w:kern w:val="2"/>
          <w:lang w:val="en-US"/>
        </w:rPr>
        <w:t xml:space="preserve"> </w:t>
      </w:r>
      <w:r w:rsidRPr="00334E9F">
        <w:rPr>
          <w:rFonts w:ascii="Arial" w:eastAsia="Calibri" w:hAnsi="Arial" w:cs="Arial"/>
          <w:kern w:val="2"/>
          <w:lang w:val="en-US"/>
        </w:rPr>
        <w:t xml:space="preserve">GPT, COPILOT, etc.) and text-to-image generators have been used during the writing or editing of this manuscript. </w:t>
      </w:r>
    </w:p>
    <w:bookmarkEnd w:id="1"/>
    <w:p w:rsidR="00033845" w:rsidRDefault="00033845" w:rsidP="005204D9">
      <w:pPr>
        <w:spacing w:line="276" w:lineRule="auto"/>
        <w:jc w:val="both"/>
        <w:rPr>
          <w:rFonts w:ascii="Times New Roman" w:hAnsi="Times New Roman" w:cs="Times New Roman"/>
          <w:lang w:val="en-US"/>
        </w:rPr>
      </w:pPr>
    </w:p>
    <w:p w:rsidR="00F724DC" w:rsidRDefault="00F724DC" w:rsidP="005204D9">
      <w:pPr>
        <w:spacing w:line="276" w:lineRule="auto"/>
        <w:jc w:val="both"/>
        <w:rPr>
          <w:rFonts w:ascii="Times New Roman" w:hAnsi="Times New Roman" w:cs="Times New Roman"/>
          <w:lang w:val="en-US"/>
        </w:rPr>
      </w:pPr>
    </w:p>
    <w:p w:rsidR="00F724DC" w:rsidRPr="00DE6E69" w:rsidRDefault="00F724DC" w:rsidP="005204D9">
      <w:pPr>
        <w:spacing w:line="276" w:lineRule="auto"/>
        <w:jc w:val="both"/>
        <w:rPr>
          <w:rFonts w:ascii="Times New Roman" w:hAnsi="Times New Roman" w:cs="Times New Roman"/>
          <w:lang w:val="en-US"/>
        </w:rPr>
      </w:pPr>
    </w:p>
    <w:p w:rsidR="00EE1EAB" w:rsidRPr="00A94659" w:rsidRDefault="00033845" w:rsidP="005204D9">
      <w:pPr>
        <w:tabs>
          <w:tab w:val="center" w:pos="4680"/>
        </w:tabs>
        <w:spacing w:line="276" w:lineRule="auto"/>
        <w:jc w:val="both"/>
        <w:rPr>
          <w:rFonts w:ascii="Times New Roman" w:hAnsi="Times New Roman" w:cs="Times New Roman"/>
          <w:b/>
        </w:rPr>
      </w:pPr>
      <w:r>
        <w:rPr>
          <w:rFonts w:ascii="Times New Roman" w:hAnsi="Times New Roman" w:cs="Times New Roman"/>
          <w:b/>
        </w:rPr>
        <w:t>REFERENCE</w:t>
      </w:r>
    </w:p>
    <w:p w:rsidR="00EE1EAB" w:rsidRPr="00A94659" w:rsidRDefault="00EE1EAB" w:rsidP="005204D9">
      <w:pPr>
        <w:spacing w:line="276" w:lineRule="auto"/>
        <w:ind w:left="720" w:hanging="720"/>
        <w:jc w:val="both"/>
        <w:rPr>
          <w:rFonts w:ascii="Times New Roman" w:hAnsi="Times New Roman" w:cs="Times New Roman"/>
        </w:rPr>
      </w:pPr>
      <w:proofErr w:type="spellStart"/>
      <w:r w:rsidRPr="00A94659">
        <w:rPr>
          <w:rFonts w:ascii="Times New Roman" w:hAnsi="Times New Roman" w:cs="Times New Roman"/>
        </w:rPr>
        <w:t>Abou-Shaara</w:t>
      </w:r>
      <w:proofErr w:type="spellEnd"/>
      <w:r w:rsidRPr="00A94659">
        <w:rPr>
          <w:rFonts w:ascii="Times New Roman" w:hAnsi="Times New Roman" w:cs="Times New Roman"/>
        </w:rPr>
        <w:t xml:space="preserve">, H.F. 2014. The Foraging </w:t>
      </w:r>
      <w:proofErr w:type="spellStart"/>
      <w:r w:rsidRPr="00A94659">
        <w:rPr>
          <w:rFonts w:ascii="Times New Roman" w:hAnsi="Times New Roman" w:cs="Times New Roman"/>
        </w:rPr>
        <w:t>Behavior</w:t>
      </w:r>
      <w:proofErr w:type="spellEnd"/>
      <w:r w:rsidRPr="00A94659">
        <w:rPr>
          <w:rFonts w:ascii="Times New Roman" w:hAnsi="Times New Roman" w:cs="Times New Roman"/>
        </w:rPr>
        <w:t xml:space="preserve"> of Honey Bees, </w:t>
      </w:r>
      <w:proofErr w:type="spellStart"/>
      <w:r w:rsidRPr="00A94659">
        <w:rPr>
          <w:rFonts w:ascii="Times New Roman" w:hAnsi="Times New Roman" w:cs="Times New Roman"/>
          <w:i/>
        </w:rPr>
        <w:t>Apismellifera</w:t>
      </w:r>
      <w:proofErr w:type="spellEnd"/>
      <w:r w:rsidRPr="00A94659">
        <w:rPr>
          <w:rFonts w:ascii="Times New Roman" w:hAnsi="Times New Roman" w:cs="Times New Roman"/>
        </w:rPr>
        <w:t>: A Review.</w:t>
      </w:r>
      <w:r w:rsidRPr="00A94659">
        <w:rPr>
          <w:rFonts w:ascii="Times New Roman" w:hAnsi="Times New Roman" w:cs="Times New Roman"/>
          <w:i/>
        </w:rPr>
        <w:t>VeterinarniMedicina,</w:t>
      </w:r>
      <w:r w:rsidRPr="00A94659">
        <w:rPr>
          <w:rFonts w:ascii="Times New Roman" w:hAnsi="Times New Roman" w:cs="Times New Roman"/>
          <w:b/>
        </w:rPr>
        <w:t>59</w:t>
      </w:r>
      <w:r w:rsidRPr="00A94659">
        <w:rPr>
          <w:rFonts w:ascii="Times New Roman" w:hAnsi="Times New Roman" w:cs="Times New Roman"/>
        </w:rPr>
        <w:t xml:space="preserve">:1-10. </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Banker, R. 1975. Two-queen colony management. In </w:t>
      </w:r>
      <w:proofErr w:type="spellStart"/>
      <w:r w:rsidRPr="00A94659">
        <w:rPr>
          <w:rFonts w:ascii="Times New Roman" w:hAnsi="Times New Roman" w:cs="Times New Roman"/>
        </w:rPr>
        <w:t>Dadant</w:t>
      </w:r>
      <w:proofErr w:type="spellEnd"/>
      <w:r w:rsidRPr="00A94659">
        <w:rPr>
          <w:rFonts w:ascii="Times New Roman" w:hAnsi="Times New Roman" w:cs="Times New Roman"/>
        </w:rPr>
        <w:t xml:space="preserve"> and Sons (eds.) The hive and the honey bee. </w:t>
      </w:r>
      <w:proofErr w:type="spellStart"/>
      <w:r w:rsidRPr="00A94659">
        <w:rPr>
          <w:rFonts w:ascii="Times New Roman" w:hAnsi="Times New Roman" w:cs="Times New Roman"/>
          <w:i/>
        </w:rPr>
        <w:t>Dadant</w:t>
      </w:r>
      <w:proofErr w:type="spellEnd"/>
      <w:r w:rsidRPr="00A94659">
        <w:rPr>
          <w:rFonts w:ascii="Times New Roman" w:hAnsi="Times New Roman" w:cs="Times New Roman"/>
          <w:i/>
        </w:rPr>
        <w:t xml:space="preserve"> Hamilton, Illinois</w:t>
      </w:r>
      <w:r w:rsidRPr="00A94659">
        <w:rPr>
          <w:rFonts w:ascii="Times New Roman" w:hAnsi="Times New Roman" w:cs="Times New Roman"/>
        </w:rPr>
        <w:t>, USA: pp 404-410.</w:t>
      </w:r>
    </w:p>
    <w:p w:rsidR="00EE1EAB" w:rsidRPr="00A94659" w:rsidRDefault="00EE1EAB" w:rsidP="005204D9">
      <w:pPr>
        <w:spacing w:after="0" w:line="276" w:lineRule="auto"/>
        <w:ind w:left="810" w:hanging="810"/>
        <w:jc w:val="both"/>
        <w:rPr>
          <w:rFonts w:ascii="Times New Roman" w:hAnsi="Times New Roman" w:cs="Times New Roman"/>
        </w:rPr>
      </w:pPr>
      <w:proofErr w:type="spellStart"/>
      <w:r w:rsidRPr="00A94659">
        <w:rPr>
          <w:rFonts w:ascii="Times New Roman" w:hAnsi="Times New Roman" w:cs="Times New Roman"/>
        </w:rPr>
        <w:t>Chaand</w:t>
      </w:r>
      <w:proofErr w:type="spellEnd"/>
      <w:r w:rsidRPr="00A94659">
        <w:rPr>
          <w:rFonts w:ascii="Times New Roman" w:hAnsi="Times New Roman" w:cs="Times New Roman"/>
        </w:rPr>
        <w:t xml:space="preserve">, D., Sharma, D., </w:t>
      </w:r>
      <w:proofErr w:type="spellStart"/>
      <w:r w:rsidRPr="00A94659">
        <w:rPr>
          <w:rFonts w:ascii="Times New Roman" w:hAnsi="Times New Roman" w:cs="Times New Roman"/>
        </w:rPr>
        <w:t>Ganai</w:t>
      </w:r>
      <w:proofErr w:type="spellEnd"/>
      <w:r w:rsidRPr="00A94659">
        <w:rPr>
          <w:rFonts w:ascii="Times New Roman" w:hAnsi="Times New Roman" w:cs="Times New Roman"/>
        </w:rPr>
        <w:t xml:space="preserve">, S. A., </w:t>
      </w:r>
      <w:proofErr w:type="spellStart"/>
      <w:r w:rsidRPr="00A94659">
        <w:rPr>
          <w:rFonts w:ascii="Times New Roman" w:hAnsi="Times New Roman" w:cs="Times New Roman"/>
        </w:rPr>
        <w:t>Norboo</w:t>
      </w:r>
      <w:proofErr w:type="spellEnd"/>
      <w:r w:rsidRPr="00A94659">
        <w:rPr>
          <w:rFonts w:ascii="Times New Roman" w:hAnsi="Times New Roman" w:cs="Times New Roman"/>
        </w:rPr>
        <w:t xml:space="preserve">, T. and Sharma, S. 2017. Effect of colony strength on colony build up and foraging activity of </w:t>
      </w:r>
      <w:proofErr w:type="spellStart"/>
      <w:r w:rsidRPr="00A94659">
        <w:rPr>
          <w:rFonts w:ascii="Times New Roman" w:hAnsi="Times New Roman" w:cs="Times New Roman"/>
          <w:i/>
        </w:rPr>
        <w:t>ApismelliferaL.Journal</w:t>
      </w:r>
      <w:proofErr w:type="spellEnd"/>
      <w:r w:rsidRPr="00A94659">
        <w:rPr>
          <w:rFonts w:ascii="Times New Roman" w:hAnsi="Times New Roman" w:cs="Times New Roman"/>
          <w:i/>
        </w:rPr>
        <w:t xml:space="preserve"> of Entomology and Zoology Studies, </w:t>
      </w:r>
      <w:r w:rsidRPr="00A94659">
        <w:rPr>
          <w:rFonts w:ascii="Times New Roman" w:hAnsi="Times New Roman" w:cs="Times New Roman"/>
          <w:b/>
        </w:rPr>
        <w:t>5</w:t>
      </w:r>
      <w:r w:rsidRPr="00A94659">
        <w:rPr>
          <w:rFonts w:ascii="Times New Roman" w:hAnsi="Times New Roman" w:cs="Times New Roman"/>
        </w:rPr>
        <w:t>: 1369-73.</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Farrar, C. L. 1958. Two-queen colony management for the production of honey. </w:t>
      </w:r>
      <w:r w:rsidRPr="00A94659">
        <w:rPr>
          <w:rFonts w:ascii="Times New Roman" w:hAnsi="Times New Roman" w:cs="Times New Roman"/>
          <w:i/>
        </w:rPr>
        <w:t>USDA, Agricultural Research Service;</w:t>
      </w:r>
      <w:r w:rsidRPr="00A94659">
        <w:rPr>
          <w:rFonts w:ascii="Times New Roman" w:hAnsi="Times New Roman" w:cs="Times New Roman"/>
        </w:rPr>
        <w:t xml:space="preserve"> USA; No. ARS-</w:t>
      </w:r>
      <w:r w:rsidRPr="00A94659">
        <w:rPr>
          <w:rFonts w:ascii="Times New Roman" w:hAnsi="Times New Roman" w:cs="Times New Roman"/>
          <w:b/>
        </w:rPr>
        <w:t>33-48</w:t>
      </w:r>
      <w:r w:rsidRPr="00A94659">
        <w:rPr>
          <w:rFonts w:ascii="Times New Roman" w:hAnsi="Times New Roman" w:cs="Times New Roman"/>
        </w:rPr>
        <w:t>; 11 pp.</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Human, H., </w:t>
      </w:r>
      <w:proofErr w:type="spellStart"/>
      <w:r w:rsidRPr="00A94659">
        <w:rPr>
          <w:rFonts w:ascii="Times New Roman" w:hAnsi="Times New Roman" w:cs="Times New Roman"/>
        </w:rPr>
        <w:t>Brodschneider</w:t>
      </w:r>
      <w:proofErr w:type="spellEnd"/>
      <w:r w:rsidRPr="00A94659">
        <w:rPr>
          <w:rFonts w:ascii="Times New Roman" w:hAnsi="Times New Roman" w:cs="Times New Roman"/>
        </w:rPr>
        <w:t xml:space="preserve">, R., </w:t>
      </w:r>
      <w:proofErr w:type="spellStart"/>
      <w:r w:rsidRPr="00A94659">
        <w:rPr>
          <w:rFonts w:ascii="Times New Roman" w:hAnsi="Times New Roman" w:cs="Times New Roman"/>
        </w:rPr>
        <w:t>Dietemann</w:t>
      </w:r>
      <w:proofErr w:type="spellEnd"/>
      <w:r w:rsidRPr="00A94659">
        <w:rPr>
          <w:rFonts w:ascii="Times New Roman" w:hAnsi="Times New Roman" w:cs="Times New Roman"/>
        </w:rPr>
        <w:t xml:space="preserve">, V., </w:t>
      </w:r>
      <w:proofErr w:type="spellStart"/>
      <w:r w:rsidRPr="00A94659">
        <w:rPr>
          <w:rFonts w:ascii="Times New Roman" w:hAnsi="Times New Roman" w:cs="Times New Roman"/>
        </w:rPr>
        <w:t>Dively</w:t>
      </w:r>
      <w:proofErr w:type="spellEnd"/>
      <w:r w:rsidRPr="00A94659">
        <w:rPr>
          <w:rFonts w:ascii="Times New Roman" w:hAnsi="Times New Roman" w:cs="Times New Roman"/>
        </w:rPr>
        <w:t xml:space="preserve">, G., Ellis, J. D., </w:t>
      </w:r>
      <w:proofErr w:type="spellStart"/>
      <w:r w:rsidRPr="00A94659">
        <w:rPr>
          <w:rFonts w:ascii="Times New Roman" w:hAnsi="Times New Roman" w:cs="Times New Roman"/>
        </w:rPr>
        <w:t>Forsgren</w:t>
      </w:r>
      <w:proofErr w:type="spellEnd"/>
      <w:r w:rsidRPr="00A94659">
        <w:rPr>
          <w:rFonts w:ascii="Times New Roman" w:hAnsi="Times New Roman" w:cs="Times New Roman"/>
        </w:rPr>
        <w:t xml:space="preserve">, E., Fries, I., </w:t>
      </w:r>
      <w:proofErr w:type="spellStart"/>
      <w:r w:rsidRPr="00A94659">
        <w:rPr>
          <w:rFonts w:ascii="Times New Roman" w:hAnsi="Times New Roman" w:cs="Times New Roman"/>
        </w:rPr>
        <w:t>Hatjina</w:t>
      </w:r>
      <w:proofErr w:type="spellEnd"/>
      <w:r w:rsidRPr="00A94659">
        <w:rPr>
          <w:rFonts w:ascii="Times New Roman" w:hAnsi="Times New Roman" w:cs="Times New Roman"/>
        </w:rPr>
        <w:t xml:space="preserve">, F., Hu, F. L., </w:t>
      </w:r>
      <w:proofErr w:type="spellStart"/>
      <w:r w:rsidRPr="00A94659">
        <w:rPr>
          <w:rFonts w:ascii="Times New Roman" w:hAnsi="Times New Roman" w:cs="Times New Roman"/>
        </w:rPr>
        <w:t>Jaffé</w:t>
      </w:r>
      <w:proofErr w:type="spellEnd"/>
      <w:r w:rsidRPr="00A94659">
        <w:rPr>
          <w:rFonts w:ascii="Times New Roman" w:hAnsi="Times New Roman" w:cs="Times New Roman"/>
        </w:rPr>
        <w:t xml:space="preserve">, R., Jensen, A. B., Köhler, A., Magyar, J. P., </w:t>
      </w:r>
      <w:proofErr w:type="spellStart"/>
      <w:r w:rsidRPr="00A94659">
        <w:rPr>
          <w:rFonts w:ascii="Times New Roman" w:hAnsi="Times New Roman" w:cs="Times New Roman"/>
        </w:rPr>
        <w:t>Özkýrým</w:t>
      </w:r>
      <w:proofErr w:type="spellEnd"/>
      <w:r w:rsidRPr="00A94659">
        <w:rPr>
          <w:rFonts w:ascii="Times New Roman" w:hAnsi="Times New Roman" w:cs="Times New Roman"/>
        </w:rPr>
        <w:t xml:space="preserve">, A., </w:t>
      </w:r>
      <w:proofErr w:type="spellStart"/>
      <w:r w:rsidRPr="00A94659">
        <w:rPr>
          <w:rFonts w:ascii="Times New Roman" w:hAnsi="Times New Roman" w:cs="Times New Roman"/>
        </w:rPr>
        <w:t>Pirk</w:t>
      </w:r>
      <w:proofErr w:type="spellEnd"/>
      <w:r w:rsidRPr="00A94659">
        <w:rPr>
          <w:rFonts w:ascii="Times New Roman" w:hAnsi="Times New Roman" w:cs="Times New Roman"/>
        </w:rPr>
        <w:t xml:space="preserve">, C. W. W., Rose, R., Strauss, U., Tanner, G., </w:t>
      </w:r>
      <w:proofErr w:type="spellStart"/>
      <w:r w:rsidRPr="00A94659">
        <w:rPr>
          <w:rFonts w:ascii="Times New Roman" w:hAnsi="Times New Roman" w:cs="Times New Roman"/>
        </w:rPr>
        <w:t>Tarpy</w:t>
      </w:r>
      <w:proofErr w:type="spellEnd"/>
      <w:r w:rsidRPr="00A94659">
        <w:rPr>
          <w:rFonts w:ascii="Times New Roman" w:hAnsi="Times New Roman" w:cs="Times New Roman"/>
        </w:rPr>
        <w:t xml:space="preserve">, D. R., van der Steen, J. J. M., </w:t>
      </w:r>
      <w:proofErr w:type="spellStart"/>
      <w:r w:rsidRPr="00A94659">
        <w:rPr>
          <w:rFonts w:ascii="Times New Roman" w:hAnsi="Times New Roman" w:cs="Times New Roman"/>
        </w:rPr>
        <w:t>Vaudo</w:t>
      </w:r>
      <w:proofErr w:type="spellEnd"/>
      <w:r w:rsidRPr="00A94659">
        <w:rPr>
          <w:rFonts w:ascii="Times New Roman" w:hAnsi="Times New Roman" w:cs="Times New Roman"/>
        </w:rPr>
        <w:t xml:space="preserve">, A., </w:t>
      </w:r>
      <w:proofErr w:type="spellStart"/>
      <w:r w:rsidRPr="00A94659">
        <w:rPr>
          <w:rFonts w:ascii="Times New Roman" w:hAnsi="Times New Roman" w:cs="Times New Roman"/>
        </w:rPr>
        <w:t>Vejsnaes</w:t>
      </w:r>
      <w:proofErr w:type="spellEnd"/>
      <w:r w:rsidRPr="00A94659">
        <w:rPr>
          <w:rFonts w:ascii="Times New Roman" w:hAnsi="Times New Roman" w:cs="Times New Roman"/>
        </w:rPr>
        <w:t xml:space="preserve">, F., Wilde, J., Williams, G. R. and Zheng, H. Q. 2013. Miscellaneous standard methods for </w:t>
      </w:r>
      <w:proofErr w:type="spellStart"/>
      <w:r w:rsidRPr="00A94659">
        <w:rPr>
          <w:rFonts w:ascii="Times New Roman" w:hAnsi="Times New Roman" w:cs="Times New Roman"/>
          <w:i/>
        </w:rPr>
        <w:t>Apismellifera</w:t>
      </w:r>
      <w:proofErr w:type="spellEnd"/>
      <w:r w:rsidRPr="00A94659">
        <w:rPr>
          <w:rFonts w:ascii="Times New Roman" w:hAnsi="Times New Roman" w:cs="Times New Roman"/>
        </w:rPr>
        <w:t xml:space="preserve"> research. </w:t>
      </w:r>
      <w:r w:rsidRPr="00A94659">
        <w:rPr>
          <w:rFonts w:ascii="Times New Roman" w:hAnsi="Times New Roman" w:cs="Times New Roman"/>
          <w:i/>
        </w:rPr>
        <w:t>Journal of Apicultural Research</w:t>
      </w:r>
      <w:r w:rsidRPr="00A94659">
        <w:rPr>
          <w:rFonts w:ascii="Times New Roman" w:hAnsi="Times New Roman" w:cs="Times New Roman"/>
          <w:b/>
        </w:rPr>
        <w:t>52</w:t>
      </w:r>
      <w:r w:rsidRPr="00A94659">
        <w:rPr>
          <w:rFonts w:ascii="Times New Roman" w:hAnsi="Times New Roman" w:cs="Times New Roman"/>
        </w:rPr>
        <w:t>:1-53.</w:t>
      </w:r>
    </w:p>
    <w:p w:rsidR="00EE1EAB" w:rsidRPr="00A94659" w:rsidRDefault="00EE1EAB" w:rsidP="005204D9">
      <w:pPr>
        <w:spacing w:after="0" w:line="276" w:lineRule="auto"/>
        <w:ind w:left="810" w:hanging="810"/>
        <w:jc w:val="both"/>
        <w:rPr>
          <w:rFonts w:ascii="Times New Roman" w:hAnsi="Times New Roman" w:cs="Times New Roman"/>
        </w:rPr>
      </w:pPr>
      <w:r w:rsidRPr="00A94659">
        <w:rPr>
          <w:rFonts w:ascii="Times New Roman" w:hAnsi="Times New Roman" w:cs="Times New Roman"/>
        </w:rPr>
        <w:t xml:space="preserve">Manzoor, M., Sheikh, A. H. and </w:t>
      </w:r>
      <w:proofErr w:type="spellStart"/>
      <w:r w:rsidRPr="00A94659">
        <w:rPr>
          <w:rFonts w:ascii="Times New Roman" w:hAnsi="Times New Roman" w:cs="Times New Roman"/>
        </w:rPr>
        <w:t>Mathivanan</w:t>
      </w:r>
      <w:proofErr w:type="spellEnd"/>
      <w:r w:rsidRPr="00A94659">
        <w:rPr>
          <w:rFonts w:ascii="Times New Roman" w:hAnsi="Times New Roman" w:cs="Times New Roman"/>
        </w:rPr>
        <w:t xml:space="preserve">, V. 2019. Evaluation of indigenous honey </w:t>
      </w:r>
      <w:proofErr w:type="spellStart"/>
      <w:r w:rsidRPr="00A94659">
        <w:rPr>
          <w:rFonts w:ascii="Times New Roman" w:hAnsi="Times New Roman" w:cs="Times New Roman"/>
        </w:rPr>
        <w:t>bee</w:t>
      </w:r>
      <w:r w:rsidRPr="00A94659">
        <w:rPr>
          <w:rFonts w:ascii="Times New Roman" w:hAnsi="Times New Roman" w:cs="Times New Roman"/>
          <w:i/>
        </w:rPr>
        <w:t>Apiscerana</w:t>
      </w:r>
      <w:proofErr w:type="spellEnd"/>
      <w:r w:rsidRPr="00A94659">
        <w:rPr>
          <w:rFonts w:ascii="Times New Roman" w:hAnsi="Times New Roman" w:cs="Times New Roman"/>
        </w:rPr>
        <w:t xml:space="preserve">-Srinagar (J&amp;K) vs. Coimbatore (Tamil Nadu). </w:t>
      </w:r>
      <w:r w:rsidRPr="00A94659">
        <w:rPr>
          <w:rFonts w:ascii="Times New Roman" w:hAnsi="Times New Roman" w:cs="Times New Roman"/>
          <w:i/>
        </w:rPr>
        <w:t>Indian Journal of Entomology</w:t>
      </w:r>
      <w:r w:rsidRPr="00A94659">
        <w:rPr>
          <w:rFonts w:ascii="Times New Roman" w:hAnsi="Times New Roman" w:cs="Times New Roman"/>
        </w:rPr>
        <w:t xml:space="preserve"> 81(3): 627-629.</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Moeller, F. E. 1976. Two-queen system of honey bee colony management. </w:t>
      </w:r>
      <w:r w:rsidRPr="00A94659">
        <w:rPr>
          <w:rFonts w:ascii="Times New Roman" w:hAnsi="Times New Roman" w:cs="Times New Roman"/>
          <w:i/>
        </w:rPr>
        <w:t>Production Research Report</w:t>
      </w:r>
      <w:r w:rsidRPr="00A94659">
        <w:rPr>
          <w:rFonts w:ascii="Times New Roman" w:hAnsi="Times New Roman" w:cs="Times New Roman"/>
        </w:rPr>
        <w:t xml:space="preserve">, ARS, USDA; No. </w:t>
      </w:r>
      <w:r w:rsidRPr="00A94659">
        <w:rPr>
          <w:rFonts w:ascii="Times New Roman" w:hAnsi="Times New Roman" w:cs="Times New Roman"/>
          <w:b/>
        </w:rPr>
        <w:t>161</w:t>
      </w:r>
      <w:r w:rsidRPr="00A94659">
        <w:rPr>
          <w:rFonts w:ascii="Times New Roman" w:hAnsi="Times New Roman" w:cs="Times New Roman"/>
        </w:rPr>
        <w:t>; 12 pp.</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Mohapatra, L. N. and </w:t>
      </w:r>
      <w:proofErr w:type="spellStart"/>
      <w:r w:rsidRPr="00A94659">
        <w:rPr>
          <w:rFonts w:ascii="Times New Roman" w:hAnsi="Times New Roman" w:cs="Times New Roman"/>
        </w:rPr>
        <w:t>Satapathy</w:t>
      </w:r>
      <w:proofErr w:type="spellEnd"/>
      <w:r w:rsidRPr="00A94659">
        <w:rPr>
          <w:rFonts w:ascii="Times New Roman" w:hAnsi="Times New Roman" w:cs="Times New Roman"/>
        </w:rPr>
        <w:t xml:space="preserve">, C. R. 2012. Studies on colony development in </w:t>
      </w:r>
      <w:proofErr w:type="spellStart"/>
      <w:r w:rsidRPr="00A94659">
        <w:rPr>
          <w:rFonts w:ascii="Times New Roman" w:hAnsi="Times New Roman" w:cs="Times New Roman"/>
          <w:i/>
        </w:rPr>
        <w:t>Apisceranaindica</w:t>
      </w:r>
      <w:proofErr w:type="spellEnd"/>
      <w:r w:rsidRPr="00A94659">
        <w:rPr>
          <w:rFonts w:ascii="Times New Roman" w:hAnsi="Times New Roman" w:cs="Times New Roman"/>
        </w:rPr>
        <w:t xml:space="preserve"> F. </w:t>
      </w:r>
      <w:r w:rsidRPr="00A94659">
        <w:rPr>
          <w:rFonts w:ascii="Times New Roman" w:hAnsi="Times New Roman" w:cs="Times New Roman"/>
          <w:i/>
        </w:rPr>
        <w:t>Indian Journal of Entomology</w:t>
      </w:r>
      <w:r w:rsidRPr="00A94659">
        <w:rPr>
          <w:rFonts w:ascii="Times New Roman" w:hAnsi="Times New Roman" w:cs="Times New Roman"/>
        </w:rPr>
        <w:t xml:space="preserve"> 74: 102-103.</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lastRenderedPageBreak/>
        <w:t xml:space="preserve">Neupane, K. R., </w:t>
      </w:r>
      <w:proofErr w:type="spellStart"/>
      <w:r w:rsidRPr="00A94659">
        <w:rPr>
          <w:rFonts w:ascii="Times New Roman" w:hAnsi="Times New Roman" w:cs="Times New Roman"/>
        </w:rPr>
        <w:t>Woyke</w:t>
      </w:r>
      <w:proofErr w:type="spellEnd"/>
      <w:r w:rsidRPr="00A94659">
        <w:rPr>
          <w:rFonts w:ascii="Times New Roman" w:hAnsi="Times New Roman" w:cs="Times New Roman"/>
        </w:rPr>
        <w:t>, J. and Wilde, J. 2012. Effect of initial strength of honey bee colonies (</w:t>
      </w:r>
      <w:proofErr w:type="spellStart"/>
      <w:r w:rsidRPr="00A94659">
        <w:rPr>
          <w:rFonts w:ascii="Times New Roman" w:hAnsi="Times New Roman" w:cs="Times New Roman"/>
        </w:rPr>
        <w:t>Apismellifera</w:t>
      </w:r>
      <w:proofErr w:type="spellEnd"/>
      <w:r w:rsidRPr="00A94659">
        <w:rPr>
          <w:rFonts w:ascii="Times New Roman" w:hAnsi="Times New Roman" w:cs="Times New Roman"/>
        </w:rPr>
        <w:t xml:space="preserve">) </w:t>
      </w:r>
      <w:proofErr w:type="spellStart"/>
      <w:r w:rsidRPr="00A94659">
        <w:rPr>
          <w:rFonts w:ascii="Times New Roman" w:hAnsi="Times New Roman" w:cs="Times New Roman"/>
        </w:rPr>
        <w:t>supered</w:t>
      </w:r>
      <w:proofErr w:type="spellEnd"/>
      <w:r w:rsidRPr="00A94659">
        <w:rPr>
          <w:rFonts w:ascii="Times New Roman" w:hAnsi="Times New Roman" w:cs="Times New Roman"/>
        </w:rPr>
        <w:t xml:space="preserve"> in different ways on maximizing honey production in Nepal. </w:t>
      </w:r>
      <w:r w:rsidRPr="00A94659">
        <w:rPr>
          <w:rFonts w:ascii="Times New Roman" w:hAnsi="Times New Roman" w:cs="Times New Roman"/>
          <w:i/>
        </w:rPr>
        <w:t>Journal of Apicultural Science</w:t>
      </w:r>
      <w:r w:rsidRPr="00A94659">
        <w:rPr>
          <w:rFonts w:ascii="Times New Roman" w:hAnsi="Times New Roman" w:cs="Times New Roman"/>
        </w:rPr>
        <w:t xml:space="preserve">, </w:t>
      </w:r>
      <w:r w:rsidRPr="00A94659">
        <w:rPr>
          <w:rFonts w:ascii="Times New Roman" w:hAnsi="Times New Roman" w:cs="Times New Roman"/>
          <w:b/>
        </w:rPr>
        <w:t>56</w:t>
      </w:r>
      <w:r w:rsidRPr="00A94659">
        <w:rPr>
          <w:rFonts w:ascii="Times New Roman" w:hAnsi="Times New Roman" w:cs="Times New Roman"/>
        </w:rPr>
        <w:t>(2): 71–81.</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Rana, B. S. and Goyal, N. P. 1994. Comparative brood rearing activity of </w:t>
      </w:r>
      <w:proofErr w:type="spellStart"/>
      <w:r w:rsidRPr="00A94659">
        <w:rPr>
          <w:rFonts w:ascii="Times New Roman" w:hAnsi="Times New Roman" w:cs="Times New Roman"/>
          <w:i/>
        </w:rPr>
        <w:t>Apismellifera</w:t>
      </w:r>
      <w:proofErr w:type="spellEnd"/>
      <w:r w:rsidRPr="00A94659">
        <w:rPr>
          <w:rFonts w:ascii="Times New Roman" w:hAnsi="Times New Roman" w:cs="Times New Roman"/>
        </w:rPr>
        <w:t xml:space="preserve"> and </w:t>
      </w:r>
      <w:r w:rsidRPr="00A94659">
        <w:rPr>
          <w:rFonts w:ascii="Times New Roman" w:hAnsi="Times New Roman" w:cs="Times New Roman"/>
          <w:i/>
        </w:rPr>
        <w:t xml:space="preserve">A. </w:t>
      </w:r>
      <w:proofErr w:type="spellStart"/>
      <w:r w:rsidRPr="00A94659">
        <w:rPr>
          <w:rFonts w:ascii="Times New Roman" w:hAnsi="Times New Roman" w:cs="Times New Roman"/>
          <w:i/>
        </w:rPr>
        <w:t>ceranaindica</w:t>
      </w:r>
      <w:proofErr w:type="spellEnd"/>
      <w:r w:rsidRPr="00A94659">
        <w:rPr>
          <w:rFonts w:ascii="Times New Roman" w:hAnsi="Times New Roman" w:cs="Times New Roman"/>
        </w:rPr>
        <w:t xml:space="preserve"> at </w:t>
      </w:r>
      <w:proofErr w:type="spellStart"/>
      <w:r w:rsidRPr="00A94659">
        <w:rPr>
          <w:rFonts w:ascii="Times New Roman" w:hAnsi="Times New Roman" w:cs="Times New Roman"/>
        </w:rPr>
        <w:t>Nauni</w:t>
      </w:r>
      <w:proofErr w:type="spellEnd"/>
      <w:r w:rsidRPr="00A94659">
        <w:rPr>
          <w:rFonts w:ascii="Times New Roman" w:hAnsi="Times New Roman" w:cs="Times New Roman"/>
        </w:rPr>
        <w:t xml:space="preserve"> (</w:t>
      </w:r>
      <w:proofErr w:type="spellStart"/>
      <w:r w:rsidRPr="00A94659">
        <w:rPr>
          <w:rFonts w:ascii="Times New Roman" w:hAnsi="Times New Roman" w:cs="Times New Roman"/>
        </w:rPr>
        <w:t>Solan</w:t>
      </w:r>
      <w:proofErr w:type="spellEnd"/>
      <w:r w:rsidRPr="00A94659">
        <w:rPr>
          <w:rFonts w:ascii="Times New Roman" w:hAnsi="Times New Roman" w:cs="Times New Roman"/>
        </w:rPr>
        <w:t xml:space="preserve">), </w:t>
      </w:r>
      <w:proofErr w:type="spellStart"/>
      <w:r w:rsidRPr="00A94659">
        <w:rPr>
          <w:rFonts w:ascii="Times New Roman" w:hAnsi="Times New Roman" w:cs="Times New Roman"/>
        </w:rPr>
        <w:t>midhills</w:t>
      </w:r>
      <w:proofErr w:type="spellEnd"/>
      <w:r w:rsidRPr="00A94659">
        <w:rPr>
          <w:rFonts w:ascii="Times New Roman" w:hAnsi="Times New Roman" w:cs="Times New Roman"/>
        </w:rPr>
        <w:t xml:space="preserve"> of Himachal Pradesh, </w:t>
      </w:r>
      <w:r w:rsidRPr="00A94659">
        <w:rPr>
          <w:rFonts w:ascii="Times New Roman" w:hAnsi="Times New Roman" w:cs="Times New Roman"/>
          <w:i/>
        </w:rPr>
        <w:t>Indian Bee Journal</w:t>
      </w:r>
      <w:r w:rsidRPr="00A94659">
        <w:rPr>
          <w:rFonts w:ascii="Times New Roman" w:hAnsi="Times New Roman" w:cs="Times New Roman"/>
          <w:b/>
        </w:rPr>
        <w:t>56</w:t>
      </w:r>
      <w:r w:rsidRPr="00A94659">
        <w:rPr>
          <w:rFonts w:ascii="Times New Roman" w:hAnsi="Times New Roman" w:cs="Times New Roman"/>
        </w:rPr>
        <w:t>(1-2): 24-28.</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Saini, S., Chaudhary, O. P. and </w:t>
      </w:r>
      <w:proofErr w:type="spellStart"/>
      <w:r w:rsidRPr="00A94659">
        <w:rPr>
          <w:rFonts w:ascii="Times New Roman" w:hAnsi="Times New Roman" w:cs="Times New Roman"/>
        </w:rPr>
        <w:t>Anoosha</w:t>
      </w:r>
      <w:proofErr w:type="spellEnd"/>
      <w:r w:rsidRPr="00A94659">
        <w:rPr>
          <w:rFonts w:ascii="Times New Roman" w:hAnsi="Times New Roman" w:cs="Times New Roman"/>
        </w:rPr>
        <w:t xml:space="preserve">, V. 2018a. </w:t>
      </w:r>
      <w:proofErr w:type="spellStart"/>
      <w:r w:rsidRPr="00A94659">
        <w:rPr>
          <w:rFonts w:ascii="Times New Roman" w:hAnsi="Times New Roman" w:cs="Times New Roman"/>
        </w:rPr>
        <w:t>Apismellifera</w:t>
      </w:r>
      <w:proofErr w:type="spellEnd"/>
      <w:r w:rsidRPr="00A94659">
        <w:rPr>
          <w:rFonts w:ascii="Times New Roman" w:hAnsi="Times New Roman" w:cs="Times New Roman"/>
        </w:rPr>
        <w:t xml:space="preserve"> colony productivity and growth influenced by initial frame strength: Farmer’s perspective. </w:t>
      </w:r>
      <w:r w:rsidRPr="00A94659">
        <w:rPr>
          <w:rFonts w:ascii="Times New Roman" w:hAnsi="Times New Roman" w:cs="Times New Roman"/>
          <w:i/>
        </w:rPr>
        <w:t>The Indian Journal of Agricultural Sciences,</w:t>
      </w:r>
      <w:r w:rsidRPr="00A94659">
        <w:rPr>
          <w:rFonts w:ascii="Times New Roman" w:hAnsi="Times New Roman" w:cs="Times New Roman"/>
          <w:b/>
        </w:rPr>
        <w:t>88</w:t>
      </w:r>
      <w:r w:rsidRPr="00A94659">
        <w:rPr>
          <w:rFonts w:ascii="Times New Roman" w:hAnsi="Times New Roman" w:cs="Times New Roman"/>
        </w:rPr>
        <w:t>(10): 1618–1623.</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Saini, S., Chaudhary, O. P. and </w:t>
      </w:r>
      <w:proofErr w:type="spellStart"/>
      <w:r w:rsidRPr="00A94659">
        <w:rPr>
          <w:rFonts w:ascii="Times New Roman" w:hAnsi="Times New Roman" w:cs="Times New Roman"/>
        </w:rPr>
        <w:t>Anoosha</w:t>
      </w:r>
      <w:proofErr w:type="spellEnd"/>
      <w:r w:rsidRPr="00A94659">
        <w:rPr>
          <w:rFonts w:ascii="Times New Roman" w:hAnsi="Times New Roman" w:cs="Times New Roman"/>
        </w:rPr>
        <w:t xml:space="preserve">, V. 2018b. Relationship of population size and extraction frequency with honey production in </w:t>
      </w:r>
      <w:proofErr w:type="spellStart"/>
      <w:r w:rsidRPr="00A94659">
        <w:rPr>
          <w:rFonts w:ascii="Times New Roman" w:hAnsi="Times New Roman" w:cs="Times New Roman"/>
        </w:rPr>
        <w:t>Apismellifera</w:t>
      </w:r>
      <w:proofErr w:type="spellEnd"/>
      <w:r w:rsidRPr="00A94659">
        <w:rPr>
          <w:rFonts w:ascii="Times New Roman" w:hAnsi="Times New Roman" w:cs="Times New Roman"/>
        </w:rPr>
        <w:t xml:space="preserve"> colonies. </w:t>
      </w:r>
      <w:r w:rsidRPr="00A94659">
        <w:rPr>
          <w:rFonts w:ascii="Times New Roman" w:hAnsi="Times New Roman" w:cs="Times New Roman"/>
          <w:i/>
        </w:rPr>
        <w:t>Journal of Entomology &amp; Zoology Studies</w:t>
      </w:r>
      <w:r w:rsidRPr="00A94659">
        <w:rPr>
          <w:rFonts w:ascii="Times New Roman" w:hAnsi="Times New Roman" w:cs="Times New Roman"/>
        </w:rPr>
        <w:t xml:space="preserve">, </w:t>
      </w:r>
      <w:r w:rsidRPr="00A94659">
        <w:rPr>
          <w:rFonts w:ascii="Times New Roman" w:hAnsi="Times New Roman" w:cs="Times New Roman"/>
          <w:b/>
        </w:rPr>
        <w:t>6</w:t>
      </w:r>
      <w:r w:rsidRPr="00A94659">
        <w:rPr>
          <w:rFonts w:ascii="Times New Roman" w:hAnsi="Times New Roman" w:cs="Times New Roman"/>
        </w:rPr>
        <w:t>(3): 1374–1377.</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t>Taha, E. K. A. and Al-</w:t>
      </w:r>
      <w:proofErr w:type="spellStart"/>
      <w:r w:rsidRPr="00A94659">
        <w:rPr>
          <w:rFonts w:ascii="Times New Roman" w:hAnsi="Times New Roman" w:cs="Times New Roman"/>
        </w:rPr>
        <w:t>Kahtani</w:t>
      </w:r>
      <w:proofErr w:type="spellEnd"/>
      <w:r w:rsidRPr="00A94659">
        <w:rPr>
          <w:rFonts w:ascii="Times New Roman" w:hAnsi="Times New Roman" w:cs="Times New Roman"/>
        </w:rPr>
        <w:t xml:space="preserve">, S. N. 2013. Relationship between population size and productivity of honey bee colonies. </w:t>
      </w:r>
      <w:r w:rsidRPr="00A94659">
        <w:rPr>
          <w:rFonts w:ascii="Times New Roman" w:hAnsi="Times New Roman" w:cs="Times New Roman"/>
          <w:i/>
        </w:rPr>
        <w:t>Journal of Entomology</w:t>
      </w:r>
      <w:r w:rsidRPr="00A94659">
        <w:rPr>
          <w:rFonts w:ascii="Times New Roman" w:hAnsi="Times New Roman" w:cs="Times New Roman"/>
        </w:rPr>
        <w:t xml:space="preserve">, </w:t>
      </w:r>
      <w:r w:rsidRPr="00A94659">
        <w:rPr>
          <w:rFonts w:ascii="Times New Roman" w:hAnsi="Times New Roman" w:cs="Times New Roman"/>
          <w:b/>
        </w:rPr>
        <w:t>10</w:t>
      </w:r>
      <w:r w:rsidRPr="00A94659">
        <w:rPr>
          <w:rFonts w:ascii="Times New Roman" w:hAnsi="Times New Roman" w:cs="Times New Roman"/>
        </w:rPr>
        <w:t xml:space="preserve">(3): 163–169. </w:t>
      </w:r>
    </w:p>
    <w:p w:rsidR="00EE1EAB" w:rsidRPr="00A94659" w:rsidRDefault="00EE1EAB" w:rsidP="005204D9">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Valle, A. G. G., </w:t>
      </w:r>
      <w:proofErr w:type="spellStart"/>
      <w:r w:rsidRPr="00A94659">
        <w:rPr>
          <w:rFonts w:ascii="Times New Roman" w:hAnsi="Times New Roman" w:cs="Times New Roman"/>
        </w:rPr>
        <w:t>Novoa</w:t>
      </w:r>
      <w:proofErr w:type="spellEnd"/>
      <w:r w:rsidRPr="00A94659">
        <w:rPr>
          <w:rFonts w:ascii="Times New Roman" w:hAnsi="Times New Roman" w:cs="Times New Roman"/>
        </w:rPr>
        <w:t xml:space="preserve">, E. G., Benitez, A. C. and Rubio, J. A. </w:t>
      </w:r>
      <w:proofErr w:type="spellStart"/>
      <w:r w:rsidRPr="00A94659">
        <w:rPr>
          <w:rFonts w:ascii="Times New Roman" w:hAnsi="Times New Roman" w:cs="Times New Roman"/>
        </w:rPr>
        <w:t>Zozaya</w:t>
      </w:r>
      <w:proofErr w:type="spellEnd"/>
      <w:r w:rsidRPr="00A94659">
        <w:rPr>
          <w:rFonts w:ascii="Times New Roman" w:hAnsi="Times New Roman" w:cs="Times New Roman"/>
        </w:rPr>
        <w:t>. 2004. The effect of using two honey bee (</w:t>
      </w:r>
      <w:proofErr w:type="spellStart"/>
      <w:r w:rsidRPr="00A94659">
        <w:rPr>
          <w:rFonts w:ascii="Times New Roman" w:hAnsi="Times New Roman" w:cs="Times New Roman"/>
          <w:i/>
        </w:rPr>
        <w:t>Apismellifera</w:t>
      </w:r>
      <w:proofErr w:type="spellEnd"/>
      <w:r w:rsidRPr="00A94659">
        <w:rPr>
          <w:rFonts w:ascii="Times New Roman" w:hAnsi="Times New Roman" w:cs="Times New Roman"/>
        </w:rPr>
        <w:t xml:space="preserve"> L.) Queens on colony population, honey production, and profitability in the Mexican high </w:t>
      </w:r>
      <w:proofErr w:type="spellStart"/>
      <w:r w:rsidRPr="00A94659">
        <w:rPr>
          <w:rFonts w:ascii="Times New Roman" w:hAnsi="Times New Roman" w:cs="Times New Roman"/>
        </w:rPr>
        <w:t>pleateau</w:t>
      </w:r>
      <w:proofErr w:type="spellEnd"/>
      <w:r w:rsidRPr="00A94659">
        <w:rPr>
          <w:rFonts w:ascii="Times New Roman" w:hAnsi="Times New Roman" w:cs="Times New Roman"/>
        </w:rPr>
        <w:t xml:space="preserve">. </w:t>
      </w:r>
      <w:r w:rsidRPr="00A94659">
        <w:rPr>
          <w:rFonts w:ascii="Times New Roman" w:hAnsi="Times New Roman" w:cs="Times New Roman"/>
          <w:i/>
        </w:rPr>
        <w:t>Tec pecumex</w:t>
      </w:r>
      <w:r w:rsidRPr="00A94659">
        <w:rPr>
          <w:rFonts w:ascii="Times New Roman" w:hAnsi="Times New Roman" w:cs="Times New Roman"/>
          <w:b/>
        </w:rPr>
        <w:t>42</w:t>
      </w:r>
      <w:r w:rsidRPr="00A94659">
        <w:rPr>
          <w:rFonts w:ascii="Times New Roman" w:hAnsi="Times New Roman" w:cs="Times New Roman"/>
        </w:rPr>
        <w:t>(3):361-377.</w:t>
      </w:r>
    </w:p>
    <w:p w:rsidR="00EE1EAB" w:rsidRPr="00A94659" w:rsidRDefault="00EE1EAB" w:rsidP="005204D9">
      <w:pPr>
        <w:spacing w:line="276" w:lineRule="auto"/>
        <w:ind w:left="720" w:hanging="720"/>
        <w:jc w:val="both"/>
        <w:rPr>
          <w:rFonts w:ascii="Times New Roman" w:hAnsi="Times New Roman" w:cs="Times New Roman"/>
        </w:rPr>
      </w:pPr>
      <w:proofErr w:type="spellStart"/>
      <w:r w:rsidRPr="00A94659">
        <w:rPr>
          <w:rFonts w:ascii="Times New Roman" w:hAnsi="Times New Roman" w:cs="Times New Roman"/>
        </w:rPr>
        <w:t>Wakjira</w:t>
      </w:r>
      <w:proofErr w:type="spellEnd"/>
      <w:r w:rsidRPr="00A94659">
        <w:rPr>
          <w:rFonts w:ascii="Times New Roman" w:hAnsi="Times New Roman" w:cs="Times New Roman"/>
        </w:rPr>
        <w:t xml:space="preserve">, K., </w:t>
      </w:r>
      <w:proofErr w:type="spellStart"/>
      <w:r w:rsidRPr="00A94659">
        <w:rPr>
          <w:rFonts w:ascii="Times New Roman" w:hAnsi="Times New Roman" w:cs="Times New Roman"/>
        </w:rPr>
        <w:t>Negera</w:t>
      </w:r>
      <w:proofErr w:type="spellEnd"/>
      <w:r w:rsidRPr="00A94659">
        <w:rPr>
          <w:rFonts w:ascii="Times New Roman" w:hAnsi="Times New Roman" w:cs="Times New Roman"/>
        </w:rPr>
        <w:t xml:space="preserve">, T. and </w:t>
      </w:r>
      <w:proofErr w:type="spellStart"/>
      <w:r w:rsidRPr="00A94659">
        <w:rPr>
          <w:rFonts w:ascii="Times New Roman" w:hAnsi="Times New Roman" w:cs="Times New Roman"/>
        </w:rPr>
        <w:t>Kumsa</w:t>
      </w:r>
      <w:proofErr w:type="spellEnd"/>
      <w:r w:rsidRPr="00A94659">
        <w:rPr>
          <w:rFonts w:ascii="Times New Roman" w:hAnsi="Times New Roman" w:cs="Times New Roman"/>
        </w:rPr>
        <w:t xml:space="preserve">, T. 2020. Two queen colonies in central highland conditions of </w:t>
      </w:r>
      <w:proofErr w:type="spellStart"/>
      <w:r w:rsidRPr="00A94659">
        <w:rPr>
          <w:rFonts w:ascii="Times New Roman" w:hAnsi="Times New Roman" w:cs="Times New Roman"/>
        </w:rPr>
        <w:t>Ethopia</w:t>
      </w:r>
      <w:proofErr w:type="spellEnd"/>
      <w:r w:rsidRPr="00A94659">
        <w:rPr>
          <w:rFonts w:ascii="Times New Roman" w:hAnsi="Times New Roman" w:cs="Times New Roman"/>
        </w:rPr>
        <w:t xml:space="preserve"> increase population size and Honey yield. </w:t>
      </w:r>
      <w:r w:rsidRPr="00A94659">
        <w:rPr>
          <w:rFonts w:ascii="Times New Roman" w:hAnsi="Times New Roman" w:cs="Times New Roman"/>
          <w:i/>
        </w:rPr>
        <w:t>Bee world</w:t>
      </w:r>
      <w:r w:rsidRPr="00A94659">
        <w:rPr>
          <w:rFonts w:ascii="Times New Roman" w:hAnsi="Times New Roman" w:cs="Times New Roman"/>
          <w:b/>
        </w:rPr>
        <w:t>97</w:t>
      </w:r>
      <w:r w:rsidRPr="00A94659">
        <w:rPr>
          <w:rFonts w:ascii="Times New Roman" w:hAnsi="Times New Roman" w:cs="Times New Roman"/>
        </w:rPr>
        <w:t>:109-113.</w:t>
      </w:r>
    </w:p>
    <w:p w:rsidR="00F43C4C" w:rsidRPr="00A94659" w:rsidRDefault="00F43C4C" w:rsidP="005204D9">
      <w:pPr>
        <w:spacing w:line="276" w:lineRule="auto"/>
        <w:jc w:val="both"/>
        <w:rPr>
          <w:rFonts w:ascii="Times New Roman" w:hAnsi="Times New Roman" w:cs="Times New Roman"/>
        </w:rPr>
      </w:pPr>
    </w:p>
    <w:p w:rsidR="00F43C4C" w:rsidRPr="00A94659" w:rsidRDefault="00F43C4C" w:rsidP="005204D9">
      <w:pPr>
        <w:spacing w:line="276" w:lineRule="auto"/>
        <w:jc w:val="both"/>
        <w:rPr>
          <w:rFonts w:ascii="Times New Roman" w:hAnsi="Times New Roman" w:cs="Times New Roman"/>
        </w:rPr>
      </w:pPr>
    </w:p>
    <w:p w:rsidR="00F43C4C" w:rsidRPr="00A94659" w:rsidRDefault="00F43C4C" w:rsidP="005204D9">
      <w:pPr>
        <w:spacing w:line="276" w:lineRule="auto"/>
        <w:jc w:val="both"/>
        <w:rPr>
          <w:rFonts w:ascii="Times New Roman" w:hAnsi="Times New Roman" w:cs="Times New Roman"/>
        </w:rPr>
      </w:pPr>
    </w:p>
    <w:p w:rsidR="00475CB9" w:rsidRPr="00A94659" w:rsidRDefault="00475CB9" w:rsidP="005204D9">
      <w:pPr>
        <w:spacing w:line="276" w:lineRule="auto"/>
        <w:jc w:val="both"/>
        <w:rPr>
          <w:rFonts w:ascii="Times New Roman" w:hAnsi="Times New Roman" w:cs="Times New Roman"/>
        </w:rPr>
      </w:pPr>
    </w:p>
    <w:p w:rsidR="00475CB9" w:rsidRPr="00A94659" w:rsidRDefault="00475CB9" w:rsidP="005204D9">
      <w:pPr>
        <w:spacing w:line="276" w:lineRule="auto"/>
        <w:jc w:val="both"/>
        <w:rPr>
          <w:rFonts w:ascii="Times New Roman" w:hAnsi="Times New Roman" w:cs="Times New Roman"/>
        </w:rPr>
      </w:pPr>
    </w:p>
    <w:p w:rsidR="00475CB9" w:rsidRPr="00A94659" w:rsidRDefault="00475CB9" w:rsidP="005204D9">
      <w:pPr>
        <w:spacing w:line="276" w:lineRule="auto"/>
        <w:jc w:val="both"/>
        <w:rPr>
          <w:rFonts w:ascii="Times New Roman" w:hAnsi="Times New Roman" w:cs="Times New Roman"/>
        </w:rPr>
      </w:pPr>
    </w:p>
    <w:p w:rsidR="00475CB9" w:rsidRPr="00A94659" w:rsidRDefault="00475CB9" w:rsidP="005204D9">
      <w:pPr>
        <w:spacing w:line="276" w:lineRule="auto"/>
        <w:jc w:val="both"/>
        <w:rPr>
          <w:rFonts w:ascii="Times New Roman" w:hAnsi="Times New Roman" w:cs="Times New Roman"/>
        </w:rPr>
      </w:pPr>
    </w:p>
    <w:p w:rsidR="00475CB9" w:rsidRPr="00A94659" w:rsidRDefault="00475CB9" w:rsidP="005204D9">
      <w:pPr>
        <w:spacing w:line="276" w:lineRule="auto"/>
        <w:jc w:val="both"/>
        <w:rPr>
          <w:rFonts w:ascii="Times New Roman" w:hAnsi="Times New Roman" w:cs="Times New Roman"/>
        </w:rPr>
      </w:pPr>
    </w:p>
    <w:p w:rsidR="00475CB9" w:rsidRPr="00A94659" w:rsidRDefault="00475CB9" w:rsidP="005204D9">
      <w:pPr>
        <w:spacing w:line="276" w:lineRule="auto"/>
        <w:jc w:val="both"/>
        <w:rPr>
          <w:rFonts w:ascii="Times New Roman" w:hAnsi="Times New Roman" w:cs="Times New Roman"/>
        </w:rPr>
      </w:pPr>
    </w:p>
    <w:p w:rsidR="00475CB9" w:rsidRPr="00A94659" w:rsidRDefault="00475CB9" w:rsidP="005204D9">
      <w:pPr>
        <w:spacing w:line="276" w:lineRule="auto"/>
        <w:jc w:val="both"/>
        <w:rPr>
          <w:rFonts w:ascii="Times New Roman" w:hAnsi="Times New Roman" w:cs="Times New Roman"/>
        </w:rPr>
      </w:pPr>
    </w:p>
    <w:p w:rsidR="00475CB9" w:rsidRPr="00A94659" w:rsidRDefault="00475CB9" w:rsidP="005204D9">
      <w:pPr>
        <w:spacing w:line="276" w:lineRule="auto"/>
        <w:jc w:val="both"/>
        <w:rPr>
          <w:rFonts w:ascii="Times New Roman" w:hAnsi="Times New Roman" w:cs="Times New Roman"/>
        </w:rPr>
      </w:pPr>
    </w:p>
    <w:sectPr w:rsidR="00475CB9" w:rsidRPr="00A94659" w:rsidSect="009159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D93" w:rsidRDefault="00A77D93" w:rsidP="00B5750B">
      <w:pPr>
        <w:spacing w:after="0" w:line="240" w:lineRule="auto"/>
      </w:pPr>
      <w:r>
        <w:separator/>
      </w:r>
    </w:p>
  </w:endnote>
  <w:endnote w:type="continuationSeparator" w:id="0">
    <w:p w:rsidR="00A77D93" w:rsidRDefault="00A77D93" w:rsidP="00B5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9C0" w:rsidRDefault="00667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9C0" w:rsidRDefault="00667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9C0" w:rsidRDefault="00667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D93" w:rsidRDefault="00A77D93" w:rsidP="00B5750B">
      <w:pPr>
        <w:spacing w:after="0" w:line="240" w:lineRule="auto"/>
      </w:pPr>
      <w:r>
        <w:separator/>
      </w:r>
    </w:p>
  </w:footnote>
  <w:footnote w:type="continuationSeparator" w:id="0">
    <w:p w:rsidR="00A77D93" w:rsidRDefault="00A77D93" w:rsidP="00B57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9C0" w:rsidRDefault="00520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9C0" w:rsidRDefault="00520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9C0" w:rsidRDefault="00520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6115"/>
    <w:multiLevelType w:val="hybridMultilevel"/>
    <w:tmpl w:val="613CD8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F343FE"/>
    <w:multiLevelType w:val="multilevel"/>
    <w:tmpl w:val="5CE65E08"/>
    <w:lvl w:ilvl="0">
      <w:start w:val="3"/>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11017BF0"/>
    <w:multiLevelType w:val="multilevel"/>
    <w:tmpl w:val="F3827A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F71B5A"/>
    <w:multiLevelType w:val="hybridMultilevel"/>
    <w:tmpl w:val="187CA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27442"/>
    <w:multiLevelType w:val="multilevel"/>
    <w:tmpl w:val="AFE684F2"/>
    <w:lvl w:ilvl="0">
      <w:start w:val="3"/>
      <w:numFmt w:val="decimal"/>
      <w:lvlText w:val="%1"/>
      <w:lvlJc w:val="left"/>
      <w:pPr>
        <w:ind w:left="660" w:hanging="660"/>
      </w:pPr>
      <w:rPr>
        <w:rFonts w:hint="default"/>
      </w:rPr>
    </w:lvl>
    <w:lvl w:ilvl="1">
      <w:start w:val="4"/>
      <w:numFmt w:val="decimal"/>
      <w:lvlText w:val="%1.%2"/>
      <w:lvlJc w:val="left"/>
      <w:pPr>
        <w:ind w:left="810" w:hanging="6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5" w15:restartNumberingAfterBreak="0">
    <w:nsid w:val="3ABC7928"/>
    <w:multiLevelType w:val="hybridMultilevel"/>
    <w:tmpl w:val="9DA8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3tjA0MrIwMTIzMjVX0lEKTi0uzszPAykwrAUApk/wFSwAAAA="/>
  </w:docVars>
  <w:rsids>
    <w:rsidRoot w:val="00683FE3"/>
    <w:rsid w:val="00000AFB"/>
    <w:rsid w:val="00033845"/>
    <w:rsid w:val="0003466F"/>
    <w:rsid w:val="000434AB"/>
    <w:rsid w:val="000562ED"/>
    <w:rsid w:val="0007140F"/>
    <w:rsid w:val="000B62CF"/>
    <w:rsid w:val="000F69E3"/>
    <w:rsid w:val="001037A9"/>
    <w:rsid w:val="001A44DD"/>
    <w:rsid w:val="00253DFA"/>
    <w:rsid w:val="00260984"/>
    <w:rsid w:val="00262C7A"/>
    <w:rsid w:val="00271612"/>
    <w:rsid w:val="002A01BA"/>
    <w:rsid w:val="002A3FA6"/>
    <w:rsid w:val="002C42D5"/>
    <w:rsid w:val="00334E9F"/>
    <w:rsid w:val="003359CB"/>
    <w:rsid w:val="003460AD"/>
    <w:rsid w:val="0036694F"/>
    <w:rsid w:val="00396C7C"/>
    <w:rsid w:val="003E1516"/>
    <w:rsid w:val="003F6B7B"/>
    <w:rsid w:val="00402279"/>
    <w:rsid w:val="004135B8"/>
    <w:rsid w:val="00420872"/>
    <w:rsid w:val="0042261B"/>
    <w:rsid w:val="004329D8"/>
    <w:rsid w:val="00460C09"/>
    <w:rsid w:val="004612CF"/>
    <w:rsid w:val="00464CA0"/>
    <w:rsid w:val="00475CB9"/>
    <w:rsid w:val="004836B2"/>
    <w:rsid w:val="004C19E6"/>
    <w:rsid w:val="005011AD"/>
    <w:rsid w:val="005117CB"/>
    <w:rsid w:val="005204D9"/>
    <w:rsid w:val="005404AE"/>
    <w:rsid w:val="00634AB6"/>
    <w:rsid w:val="00640567"/>
    <w:rsid w:val="006679C0"/>
    <w:rsid w:val="00683FE3"/>
    <w:rsid w:val="006842DF"/>
    <w:rsid w:val="006F150C"/>
    <w:rsid w:val="00767001"/>
    <w:rsid w:val="00770295"/>
    <w:rsid w:val="007D7E94"/>
    <w:rsid w:val="007E4F62"/>
    <w:rsid w:val="00834AD4"/>
    <w:rsid w:val="008C3ADD"/>
    <w:rsid w:val="008D6C8D"/>
    <w:rsid w:val="008E3D76"/>
    <w:rsid w:val="009153DD"/>
    <w:rsid w:val="009159E3"/>
    <w:rsid w:val="00924DCF"/>
    <w:rsid w:val="00933F5F"/>
    <w:rsid w:val="00937EF2"/>
    <w:rsid w:val="00956843"/>
    <w:rsid w:val="009724A5"/>
    <w:rsid w:val="009836A8"/>
    <w:rsid w:val="009A548E"/>
    <w:rsid w:val="009B65FF"/>
    <w:rsid w:val="009C398B"/>
    <w:rsid w:val="009E78FB"/>
    <w:rsid w:val="00A278FC"/>
    <w:rsid w:val="00A614A2"/>
    <w:rsid w:val="00A70DD2"/>
    <w:rsid w:val="00A72243"/>
    <w:rsid w:val="00A77D93"/>
    <w:rsid w:val="00A94659"/>
    <w:rsid w:val="00AA738A"/>
    <w:rsid w:val="00B3021B"/>
    <w:rsid w:val="00B5750B"/>
    <w:rsid w:val="00B63A7A"/>
    <w:rsid w:val="00C21499"/>
    <w:rsid w:val="00CE64D1"/>
    <w:rsid w:val="00D06321"/>
    <w:rsid w:val="00D1096E"/>
    <w:rsid w:val="00D17E12"/>
    <w:rsid w:val="00D6348E"/>
    <w:rsid w:val="00D758DA"/>
    <w:rsid w:val="00DB074A"/>
    <w:rsid w:val="00DD3089"/>
    <w:rsid w:val="00DE6E69"/>
    <w:rsid w:val="00E16B0F"/>
    <w:rsid w:val="00E25E89"/>
    <w:rsid w:val="00E364F2"/>
    <w:rsid w:val="00E447CF"/>
    <w:rsid w:val="00EE1EAB"/>
    <w:rsid w:val="00F43C4C"/>
    <w:rsid w:val="00F5152B"/>
    <w:rsid w:val="00F724DC"/>
    <w:rsid w:val="00F75AB4"/>
    <w:rsid w:val="00F8697B"/>
    <w:rsid w:val="00FA14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FB22E9"/>
  <w15:docId w15:val="{06719344-B7AF-4E8E-902B-E7D8E4F8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FE3"/>
    <w:rPr>
      <w:lang w:val="en-IN"/>
    </w:rPr>
  </w:style>
  <w:style w:type="paragraph" w:styleId="Heading2">
    <w:name w:val="heading 2"/>
    <w:basedOn w:val="Normal"/>
    <w:link w:val="Heading2Char"/>
    <w:uiPriority w:val="1"/>
    <w:qFormat/>
    <w:rsid w:val="00683FE3"/>
    <w:pPr>
      <w:widowControl w:val="0"/>
      <w:autoSpaceDE w:val="0"/>
      <w:autoSpaceDN w:val="0"/>
      <w:spacing w:after="0" w:line="240" w:lineRule="auto"/>
      <w:ind w:left="588"/>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683FE3"/>
    <w:pPr>
      <w:spacing w:after="0" w:line="240" w:lineRule="auto"/>
    </w:pPr>
    <w:rPr>
      <w:lang w:val="en-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1"/>
    <w:rsid w:val="00683FE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83FE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83FE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83FE3"/>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683FE3"/>
    <w:pPr>
      <w:ind w:left="720"/>
      <w:contextualSpacing/>
    </w:pPr>
    <w:rPr>
      <w:rFonts w:eastAsia="Times New Roman" w:cs="Times New Roman"/>
      <w:lang w:val="en-US"/>
    </w:rPr>
  </w:style>
  <w:style w:type="character" w:styleId="Strong">
    <w:name w:val="Strong"/>
    <w:basedOn w:val="DefaultParagraphFont"/>
    <w:uiPriority w:val="22"/>
    <w:qFormat/>
    <w:rsid w:val="00683FE3"/>
    <w:rPr>
      <w:rFonts w:cs="Times New Roman"/>
      <w:b/>
      <w:bCs/>
    </w:rPr>
  </w:style>
  <w:style w:type="character" w:styleId="Hyperlink">
    <w:name w:val="Hyperlink"/>
    <w:basedOn w:val="DefaultParagraphFont"/>
    <w:uiPriority w:val="99"/>
    <w:unhideWhenUsed/>
    <w:rsid w:val="00683FE3"/>
    <w:rPr>
      <w:rFonts w:cs="Times New Roman"/>
      <w:color w:val="0000FF"/>
      <w:u w:val="single"/>
    </w:rPr>
  </w:style>
  <w:style w:type="character" w:customStyle="1" w:styleId="ff6">
    <w:name w:val="ff6"/>
    <w:basedOn w:val="DefaultParagraphFont"/>
    <w:rsid w:val="00683FE3"/>
  </w:style>
  <w:style w:type="table" w:styleId="TableGrid">
    <w:name w:val="Table Grid"/>
    <w:basedOn w:val="TableNormal"/>
    <w:uiPriority w:val="39"/>
    <w:rsid w:val="00683F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5CB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1EAB"/>
    <w:rPr>
      <w:i/>
      <w:iCs/>
    </w:rPr>
  </w:style>
  <w:style w:type="character" w:customStyle="1" w:styleId="ref-journal">
    <w:name w:val="ref-journal"/>
    <w:basedOn w:val="DefaultParagraphFont"/>
    <w:rsid w:val="00EE1EAB"/>
  </w:style>
  <w:style w:type="character" w:customStyle="1" w:styleId="ref-vol">
    <w:name w:val="ref-vol"/>
    <w:basedOn w:val="DefaultParagraphFont"/>
    <w:rsid w:val="00EE1EAB"/>
  </w:style>
  <w:style w:type="paragraph" w:styleId="BalloonText">
    <w:name w:val="Balloon Text"/>
    <w:basedOn w:val="Normal"/>
    <w:link w:val="BalloonTextChar"/>
    <w:uiPriority w:val="99"/>
    <w:semiHidden/>
    <w:unhideWhenUsed/>
    <w:rsid w:val="00A72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243"/>
    <w:rPr>
      <w:rFonts w:ascii="Tahoma" w:hAnsi="Tahoma" w:cs="Tahoma"/>
      <w:sz w:val="16"/>
      <w:szCs w:val="16"/>
      <w:lang w:val="en-IN"/>
    </w:rPr>
  </w:style>
  <w:style w:type="paragraph" w:styleId="NoSpacing">
    <w:name w:val="No Spacing"/>
    <w:uiPriority w:val="1"/>
    <w:qFormat/>
    <w:rsid w:val="00770295"/>
    <w:pPr>
      <w:spacing w:after="0" w:line="240" w:lineRule="auto"/>
    </w:pPr>
    <w:rPr>
      <w:lang w:val="en-IN"/>
    </w:rPr>
  </w:style>
  <w:style w:type="character" w:customStyle="1" w:styleId="UnresolvedMention1">
    <w:name w:val="Unresolved Mention1"/>
    <w:basedOn w:val="DefaultParagraphFont"/>
    <w:uiPriority w:val="99"/>
    <w:semiHidden/>
    <w:unhideWhenUsed/>
    <w:rsid w:val="00767001"/>
    <w:rPr>
      <w:color w:val="605E5C"/>
      <w:shd w:val="clear" w:color="auto" w:fill="E1DFDD"/>
    </w:rPr>
  </w:style>
  <w:style w:type="paragraph" w:styleId="Header">
    <w:name w:val="header"/>
    <w:basedOn w:val="Normal"/>
    <w:link w:val="HeaderChar"/>
    <w:uiPriority w:val="99"/>
    <w:unhideWhenUsed/>
    <w:rsid w:val="003F6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B7B"/>
    <w:rPr>
      <w:lang w:val="en-IN"/>
    </w:rPr>
  </w:style>
  <w:style w:type="paragraph" w:styleId="Footer">
    <w:name w:val="footer"/>
    <w:basedOn w:val="Normal"/>
    <w:link w:val="FooterChar"/>
    <w:uiPriority w:val="99"/>
    <w:unhideWhenUsed/>
    <w:rsid w:val="003F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B7B"/>
    <w:rPr>
      <w:lang w:val="en-IN"/>
    </w:rPr>
  </w:style>
  <w:style w:type="paragraph" w:styleId="NormalWeb">
    <w:name w:val="Normal (Web)"/>
    <w:basedOn w:val="Normal"/>
    <w:uiPriority w:val="99"/>
    <w:semiHidden/>
    <w:unhideWhenUsed/>
    <w:rsid w:val="005204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hitespace-normal">
    <w:name w:val="whitespace-normal"/>
    <w:basedOn w:val="DefaultParagraphFont"/>
    <w:rsid w:val="0052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489">
      <w:bodyDiv w:val="1"/>
      <w:marLeft w:val="0"/>
      <w:marRight w:val="0"/>
      <w:marTop w:val="0"/>
      <w:marBottom w:val="0"/>
      <w:divBdr>
        <w:top w:val="none" w:sz="0" w:space="0" w:color="auto"/>
        <w:left w:val="none" w:sz="0" w:space="0" w:color="auto"/>
        <w:bottom w:val="none" w:sz="0" w:space="0" w:color="auto"/>
        <w:right w:val="none" w:sz="0" w:space="0" w:color="auto"/>
      </w:divBdr>
    </w:div>
    <w:div w:id="388698462">
      <w:bodyDiv w:val="1"/>
      <w:marLeft w:val="0"/>
      <w:marRight w:val="0"/>
      <w:marTop w:val="0"/>
      <w:marBottom w:val="0"/>
      <w:divBdr>
        <w:top w:val="none" w:sz="0" w:space="0" w:color="auto"/>
        <w:left w:val="none" w:sz="0" w:space="0" w:color="auto"/>
        <w:bottom w:val="none" w:sz="0" w:space="0" w:color="auto"/>
        <w:right w:val="none" w:sz="0" w:space="0" w:color="auto"/>
      </w:divBdr>
    </w:div>
    <w:div w:id="16187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10</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57</cp:revision>
  <dcterms:created xsi:type="dcterms:W3CDTF">2025-04-23T14:18:00Z</dcterms:created>
  <dcterms:modified xsi:type="dcterms:W3CDTF">2026-02-28T07:48:00Z</dcterms:modified>
</cp:coreProperties>
</file>