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7B435" w14:textId="37F37F6E" w:rsidR="00163BC4" w:rsidRPr="00163BC4" w:rsidRDefault="00F203D1" w:rsidP="00441B6F">
      <w:pPr>
        <w:pStyle w:val="Author"/>
        <w:spacing w:line="240" w:lineRule="auto"/>
        <w:rPr>
          <w:rFonts w:ascii="Arial" w:hAnsi="Arial" w:cs="Arial"/>
          <w:bCs/>
          <w:iCs/>
          <w:kern w:val="28"/>
          <w:sz w:val="36"/>
        </w:rPr>
      </w:pPr>
      <w:r w:rsidRPr="00F203D1">
        <w:rPr>
          <w:rFonts w:ascii="Arial" w:hAnsi="Arial" w:cs="Arial"/>
          <w:bCs/>
          <w:iCs/>
          <w:kern w:val="28"/>
          <w:sz w:val="36"/>
          <w:lang w:val="en-IN"/>
        </w:rPr>
        <w:t>Diversity and Seasonal Abundance of Spiders (Araneae) in Lady Doak College Campus, Madurai, Tamil Nadu, India</w:t>
      </w:r>
    </w:p>
    <w:p w14:paraId="45292F78" w14:textId="77777777" w:rsidR="00A258C3" w:rsidRPr="00790ADA" w:rsidRDefault="00A258C3" w:rsidP="00441B6F">
      <w:pPr>
        <w:pStyle w:val="Author"/>
        <w:spacing w:line="240" w:lineRule="auto"/>
        <w:jc w:val="both"/>
        <w:rPr>
          <w:rFonts w:ascii="Arial" w:hAnsi="Arial" w:cs="Arial"/>
          <w:sz w:val="36"/>
        </w:rPr>
      </w:pPr>
    </w:p>
    <w:p w14:paraId="5C1C8965" w14:textId="62EB95FE" w:rsidR="00B01FCD" w:rsidRPr="00FB3A86" w:rsidRDefault="00B07822" w:rsidP="00441B6F">
      <w:pPr>
        <w:pStyle w:val="Copyright"/>
        <w:spacing w:after="0" w:line="240" w:lineRule="auto"/>
        <w:jc w:val="both"/>
        <w:rPr>
          <w:rFonts w:ascii="Arial" w:hAnsi="Arial" w:cs="Arial"/>
        </w:rPr>
        <w:sectPr w:rsidR="00B01FCD" w:rsidRPr="00FB3A86" w:rsidSect="00674B0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B82C59A" wp14:editId="48EDB954">
                <wp:extent cx="5303520" cy="635"/>
                <wp:effectExtent l="11430" t="11430" r="9525" b="17145"/>
                <wp:docPr id="152193559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05533A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DCFE1F9" w14:textId="3F859D5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B1CF81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A6CD67C" w14:textId="77777777" w:rsidTr="001E44FE">
        <w:tc>
          <w:tcPr>
            <w:tcW w:w="9576" w:type="dxa"/>
            <w:shd w:val="clear" w:color="auto" w:fill="F2F2F2"/>
          </w:tcPr>
          <w:p w14:paraId="2F104A18" w14:textId="64E97258" w:rsidR="005B15AB" w:rsidRPr="005B15AB" w:rsidRDefault="00BA1B01" w:rsidP="00441B6F">
            <w:pPr>
              <w:pStyle w:val="Body"/>
              <w:spacing w:after="0"/>
              <w:rPr>
                <w:rFonts w:ascii="Arial" w:hAnsi="Arial" w:cs="Arial"/>
              </w:rPr>
            </w:pPr>
            <w:r w:rsidRPr="005B15AB">
              <w:rPr>
                <w:rFonts w:ascii="Arial" w:eastAsia="Calibri" w:hAnsi="Arial" w:cs="Arial"/>
                <w:b/>
              </w:rPr>
              <w:t xml:space="preserve">Aims: </w:t>
            </w:r>
            <w:r w:rsidR="005B15AB" w:rsidRPr="005B15AB">
              <w:rPr>
                <w:rFonts w:ascii="Arial" w:hAnsi="Arial" w:cs="Arial"/>
              </w:rPr>
              <w:t xml:space="preserve">Spiders play a crucial role as predators in terrestrial ecosystems. This study aims </w:t>
            </w:r>
            <w:r w:rsidR="000B3DFA" w:rsidRPr="005B15AB">
              <w:rPr>
                <w:rFonts w:ascii="Arial" w:hAnsi="Arial" w:cs="Arial"/>
              </w:rPr>
              <w:t>to document</w:t>
            </w:r>
            <w:r w:rsidR="005B15AB" w:rsidRPr="005B15AB">
              <w:rPr>
                <w:rFonts w:ascii="Arial" w:hAnsi="Arial" w:cs="Arial"/>
              </w:rPr>
              <w:t xml:space="preserve"> the diversity and seasonal abundance of regional arachno-fauna in the Lady Doak College campus, Madurai, from July 2023 to February 2024.</w:t>
            </w:r>
          </w:p>
          <w:p w14:paraId="6F3D551A" w14:textId="148C6B8A" w:rsidR="00BA1B01" w:rsidRPr="005B15AB" w:rsidRDefault="00BA1B01" w:rsidP="00441B6F">
            <w:pPr>
              <w:pStyle w:val="Body"/>
              <w:spacing w:after="0"/>
              <w:rPr>
                <w:rFonts w:ascii="Arial" w:eastAsia="Calibri" w:hAnsi="Arial" w:cs="Arial"/>
              </w:rPr>
            </w:pPr>
            <w:r w:rsidRPr="005B15AB">
              <w:rPr>
                <w:rFonts w:ascii="Arial" w:eastAsia="Calibri" w:hAnsi="Arial" w:cs="Arial"/>
                <w:b/>
              </w:rPr>
              <w:t>Place and Duration of Study:</w:t>
            </w:r>
            <w:r w:rsidRPr="005B15AB">
              <w:rPr>
                <w:rFonts w:ascii="Arial" w:eastAsia="Calibri" w:hAnsi="Arial" w:cs="Arial"/>
              </w:rPr>
              <w:t xml:space="preserve"> </w:t>
            </w:r>
            <w:r w:rsidR="005B15AB" w:rsidRPr="005B15AB">
              <w:rPr>
                <w:rFonts w:ascii="Arial" w:hAnsi="Arial" w:cs="Arial"/>
              </w:rPr>
              <w:t xml:space="preserve">The study was conducted on the campus of Lady Doak College, located in Madurai, Tamil Nadu, India (9°56′12″N, 78°07′47″E), from July 2023 to February 2024. </w:t>
            </w:r>
          </w:p>
          <w:p w14:paraId="1EF6BA49" w14:textId="5BFEA9E6"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B15AB">
              <w:rPr>
                <w:rFonts w:ascii="Arial" w:eastAsia="Calibri" w:hAnsi="Arial" w:cs="Arial"/>
                <w:szCs w:val="22"/>
              </w:rPr>
              <w:t xml:space="preserve">Spider sampling was done by grid-based sampling design, </w:t>
            </w:r>
            <w:r w:rsidR="005B15AB" w:rsidRPr="005B15AB">
              <w:rPr>
                <w:rFonts w:ascii="Arial" w:eastAsia="Calibri" w:hAnsi="Arial" w:cs="Arial"/>
                <w:szCs w:val="22"/>
                <w:lang w:val="en-IN"/>
              </w:rPr>
              <w:t>covering monsoon, post-monsoon, and early winter seasons.</w:t>
            </w:r>
            <w:r w:rsidR="005B15AB">
              <w:rPr>
                <w:rFonts w:ascii="Arial" w:eastAsia="Calibri" w:hAnsi="Arial" w:cs="Arial"/>
                <w:szCs w:val="22"/>
                <w:lang w:val="en-IN"/>
              </w:rPr>
              <w:t xml:space="preserve"> Spiders were visually collected, photographed, and identified based on taxonomic keys. </w:t>
            </w:r>
          </w:p>
          <w:p w14:paraId="7A555576" w14:textId="60E116D9"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B15AB" w:rsidRPr="005B15AB">
              <w:rPr>
                <w:rFonts w:ascii="Arial" w:eastAsia="Calibri" w:hAnsi="Arial" w:cs="Arial"/>
                <w:szCs w:val="22"/>
                <w:lang w:val="en-IN"/>
              </w:rPr>
              <w:t>A total of 55 spider species belonging to 14 families were recorded</w:t>
            </w:r>
            <w:r w:rsidR="005D3567">
              <w:rPr>
                <w:rFonts w:ascii="Arial" w:eastAsia="Calibri" w:hAnsi="Arial" w:cs="Arial"/>
                <w:szCs w:val="22"/>
                <w:lang w:val="en-IN"/>
              </w:rPr>
              <w:t xml:space="preserve">. </w:t>
            </w:r>
            <w:r w:rsidR="005D3567" w:rsidRPr="005D3567">
              <w:rPr>
                <w:rFonts w:ascii="Arial" w:eastAsia="Calibri" w:hAnsi="Arial" w:cs="Arial"/>
                <w:szCs w:val="22"/>
                <w:lang w:val="en-IN"/>
              </w:rPr>
              <w:t xml:space="preserve">Out of 55 species, 47 were commonly encountered, while 8 were considered rare, being observed only once during the entire study. </w:t>
            </w:r>
            <w:proofErr w:type="spellStart"/>
            <w:r w:rsidR="005D3567" w:rsidRPr="005D3567">
              <w:rPr>
                <w:rFonts w:ascii="Arial" w:eastAsia="Calibri" w:hAnsi="Arial" w:cs="Arial"/>
                <w:szCs w:val="22"/>
                <w:lang w:val="en-IN"/>
              </w:rPr>
              <w:t>Salticidae</w:t>
            </w:r>
            <w:proofErr w:type="spellEnd"/>
            <w:r w:rsidR="005D3567" w:rsidRPr="005D3567">
              <w:rPr>
                <w:rFonts w:ascii="Arial" w:eastAsia="Calibri" w:hAnsi="Arial" w:cs="Arial"/>
                <w:szCs w:val="22"/>
                <w:lang w:val="en-IN"/>
              </w:rPr>
              <w:t xml:space="preserve"> and </w:t>
            </w:r>
            <w:proofErr w:type="spellStart"/>
            <w:r w:rsidR="005D3567" w:rsidRPr="005D3567">
              <w:rPr>
                <w:rFonts w:ascii="Arial" w:eastAsia="Calibri" w:hAnsi="Arial" w:cs="Arial"/>
                <w:szCs w:val="22"/>
                <w:lang w:val="en-IN"/>
              </w:rPr>
              <w:t>Lycosidae</w:t>
            </w:r>
            <w:proofErr w:type="spellEnd"/>
            <w:r w:rsidR="005D3567" w:rsidRPr="005D3567">
              <w:rPr>
                <w:rFonts w:ascii="Arial" w:eastAsia="Calibri" w:hAnsi="Arial" w:cs="Arial"/>
                <w:szCs w:val="22"/>
                <w:lang w:val="en-IN"/>
              </w:rPr>
              <w:t xml:space="preserve"> were the most diverse families. The highest species abundance was observed in </w:t>
            </w:r>
            <w:proofErr w:type="spellStart"/>
            <w:r w:rsidR="005D3567" w:rsidRPr="005D3567">
              <w:rPr>
                <w:rFonts w:ascii="Arial" w:eastAsia="Calibri" w:hAnsi="Arial" w:cs="Arial"/>
                <w:szCs w:val="22"/>
                <w:lang w:val="en-IN"/>
              </w:rPr>
              <w:t>Pholcidae</w:t>
            </w:r>
            <w:proofErr w:type="spellEnd"/>
            <w:r w:rsidR="005D3567" w:rsidRPr="005D3567">
              <w:rPr>
                <w:rFonts w:ascii="Arial" w:eastAsia="Calibri" w:hAnsi="Arial" w:cs="Arial"/>
                <w:szCs w:val="22"/>
                <w:lang w:val="en-IN"/>
              </w:rPr>
              <w:t>, with a total of 649 individuals. Shannon-Weiner diversity index ranged from 0.26 (January) to 1.26 (July). Peak diversity occurred during the monsoon (July–October), with the highest abundance in July and the lowest in December.</w:t>
            </w:r>
          </w:p>
          <w:p w14:paraId="7B5FEF50" w14:textId="65893036"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D3567" w:rsidRPr="005D3567">
              <w:rPr>
                <w:rFonts w:ascii="Arial" w:eastAsia="Calibri" w:hAnsi="Arial" w:cs="Arial"/>
                <w:szCs w:val="22"/>
              </w:rPr>
              <w:t>The presence of both common and rare species reflects the variety of microhabitats and the ecological balance within the study area.</w:t>
            </w:r>
            <w:r w:rsidR="005D3567">
              <w:rPr>
                <w:rFonts w:ascii="Arial" w:eastAsia="Calibri" w:hAnsi="Arial" w:cs="Arial"/>
                <w:szCs w:val="22"/>
              </w:rPr>
              <w:t xml:space="preserve"> </w:t>
            </w:r>
            <w:r w:rsidR="000B3DFA" w:rsidRPr="000B3DFA">
              <w:rPr>
                <w:rFonts w:ascii="Arial" w:eastAsia="Calibri" w:hAnsi="Arial" w:cs="Arial"/>
                <w:szCs w:val="22"/>
              </w:rPr>
              <w:t>As spiders serve as bioindicators in semi-urban ecosystems, their conservation may help mitigate biodiversity loss and support the sustainability of urban ecological systems.</w:t>
            </w:r>
          </w:p>
        </w:tc>
      </w:tr>
    </w:tbl>
    <w:p w14:paraId="2C6D27CB" w14:textId="77777777" w:rsidR="00636EB2" w:rsidRDefault="00636EB2" w:rsidP="00441B6F">
      <w:pPr>
        <w:pStyle w:val="Body"/>
        <w:spacing w:after="0"/>
        <w:rPr>
          <w:rFonts w:ascii="Arial" w:hAnsi="Arial" w:cs="Arial"/>
          <w:i/>
        </w:rPr>
      </w:pPr>
    </w:p>
    <w:p w14:paraId="729C5AEE" w14:textId="475189C4" w:rsidR="00A24E7E" w:rsidRDefault="00A24E7E" w:rsidP="00441B6F">
      <w:pPr>
        <w:pStyle w:val="Body"/>
        <w:spacing w:after="0"/>
        <w:rPr>
          <w:rFonts w:ascii="Arial" w:hAnsi="Arial" w:cs="Arial"/>
          <w:i/>
        </w:rPr>
      </w:pPr>
      <w:r>
        <w:rPr>
          <w:rFonts w:ascii="Arial" w:hAnsi="Arial" w:cs="Arial"/>
          <w:i/>
        </w:rPr>
        <w:t xml:space="preserve">Keywords: </w:t>
      </w:r>
      <w:r w:rsidR="000B3DFA" w:rsidRPr="000B3DFA">
        <w:rPr>
          <w:rFonts w:ascii="Arial" w:hAnsi="Arial" w:cs="Arial"/>
          <w:i/>
          <w:lang w:val="en-IN"/>
        </w:rPr>
        <w:t xml:space="preserve">Madurai, Spider diversity, Seasonal variation, </w:t>
      </w:r>
      <w:proofErr w:type="spellStart"/>
      <w:r w:rsidR="000B3DFA" w:rsidRPr="000B3DFA">
        <w:rPr>
          <w:rFonts w:ascii="Arial" w:hAnsi="Arial" w:cs="Arial"/>
          <w:i/>
          <w:lang w:val="en-IN"/>
        </w:rPr>
        <w:t>Salticidae</w:t>
      </w:r>
      <w:proofErr w:type="spellEnd"/>
      <w:r w:rsidR="000B3DFA" w:rsidRPr="000B3DFA">
        <w:rPr>
          <w:rFonts w:ascii="Arial" w:hAnsi="Arial" w:cs="Arial"/>
          <w:i/>
          <w:lang w:val="en-IN"/>
        </w:rPr>
        <w:t>, Urban biodiversity</w:t>
      </w:r>
    </w:p>
    <w:p w14:paraId="73594189" w14:textId="77777777" w:rsidR="00790ADA" w:rsidRDefault="00790ADA" w:rsidP="00441B6F">
      <w:pPr>
        <w:pStyle w:val="Body"/>
        <w:spacing w:after="0"/>
        <w:rPr>
          <w:rFonts w:ascii="Arial" w:hAnsi="Arial" w:cs="Arial"/>
          <w:i/>
        </w:rPr>
      </w:pPr>
    </w:p>
    <w:p w14:paraId="03CEBB49" w14:textId="3C4F5FAC" w:rsidR="00B52896" w:rsidRDefault="00B52896" w:rsidP="00441B6F">
      <w:pPr>
        <w:pStyle w:val="Body"/>
        <w:spacing w:after="0"/>
        <w:rPr>
          <w:rFonts w:ascii="Arial" w:hAnsi="Arial" w:cs="Arial"/>
          <w:i/>
          <w:sz w:val="18"/>
        </w:rPr>
      </w:pPr>
    </w:p>
    <w:p w14:paraId="2CF38A01" w14:textId="77777777" w:rsidR="0024282C" w:rsidRDefault="0024282C" w:rsidP="00441B6F">
      <w:pPr>
        <w:pStyle w:val="Body"/>
        <w:spacing w:after="0"/>
        <w:rPr>
          <w:rFonts w:ascii="Arial" w:hAnsi="Arial" w:cs="Arial"/>
          <w:i/>
          <w:sz w:val="18"/>
        </w:rPr>
      </w:pPr>
    </w:p>
    <w:p w14:paraId="160221D5" w14:textId="77777777" w:rsidR="00505F06" w:rsidRPr="00A24E7E" w:rsidRDefault="00505F06" w:rsidP="00441B6F">
      <w:pPr>
        <w:pStyle w:val="Body"/>
        <w:spacing w:after="0"/>
        <w:rPr>
          <w:rFonts w:ascii="Arial" w:hAnsi="Arial" w:cs="Arial"/>
          <w:i/>
        </w:rPr>
      </w:pPr>
    </w:p>
    <w:p w14:paraId="02395A2D" w14:textId="77777777" w:rsidR="000B3DFA" w:rsidRDefault="000B3DFA">
      <w:pPr>
        <w:rPr>
          <w:rFonts w:ascii="Arial" w:hAnsi="Arial" w:cs="Arial"/>
          <w:b/>
          <w:caps/>
          <w:sz w:val="22"/>
        </w:rPr>
      </w:pPr>
      <w:r>
        <w:rPr>
          <w:rFonts w:ascii="Arial" w:hAnsi="Arial" w:cs="Arial"/>
        </w:rPr>
        <w:br w:type="page"/>
      </w:r>
    </w:p>
    <w:p w14:paraId="6AD89735" w14:textId="61A93942"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122DBA40" w14:textId="77777777" w:rsidR="00790ADA" w:rsidRPr="00FB3A86" w:rsidRDefault="00790ADA" w:rsidP="00441B6F">
      <w:pPr>
        <w:pStyle w:val="AbstHead"/>
        <w:spacing w:after="0"/>
        <w:jc w:val="both"/>
        <w:rPr>
          <w:rFonts w:ascii="Arial" w:hAnsi="Arial" w:cs="Arial"/>
        </w:rPr>
      </w:pPr>
    </w:p>
    <w:p w14:paraId="3306213D" w14:textId="5B5D96F6" w:rsidR="000B3DFA" w:rsidRPr="000B3DFA" w:rsidRDefault="000B3DFA" w:rsidP="000B3DFA">
      <w:pPr>
        <w:pStyle w:val="Body"/>
        <w:rPr>
          <w:rFonts w:ascii="Arial" w:hAnsi="Arial" w:cs="Arial"/>
        </w:rPr>
      </w:pPr>
      <w:r w:rsidRPr="000B3DFA">
        <w:rPr>
          <w:rFonts w:ascii="Arial" w:hAnsi="Arial" w:cs="Arial"/>
        </w:rPr>
        <w:t>Spiders (Order: Araneae) are ecologically significant arthropods that function as top invertebrate predators in terrestrial ecosystems, regulating insect populations and contributing to ecological balance. Globally, more than 45,000 species of spiders have been documented across diverse habitats, from forest floors and grasslands to urban environments. In India, over 1,400 species have been identified, highlighting their taxonomic richness and ecological diversity.</w:t>
      </w:r>
      <w:r w:rsidR="004D40F7">
        <w:rPr>
          <w:rFonts w:ascii="Arial" w:hAnsi="Arial" w:cs="Arial"/>
        </w:rPr>
        <w:t xml:space="preserve"> </w:t>
      </w:r>
      <w:r w:rsidR="002654E3" w:rsidRPr="002654E3">
        <w:rPr>
          <w:rFonts w:ascii="Arial" w:hAnsi="Arial" w:cs="Arial"/>
        </w:rPr>
        <w:t>Tamil Nadu</w:t>
      </w:r>
      <w:r w:rsidR="00CA4514" w:rsidRPr="002654E3">
        <w:rPr>
          <w:rFonts w:ascii="Arial" w:hAnsi="Arial" w:cs="Arial"/>
        </w:rPr>
        <w:t xml:space="preserve"> ranks</w:t>
      </w:r>
      <w:r w:rsidR="002654E3" w:rsidRPr="002654E3">
        <w:rPr>
          <w:rFonts w:ascii="Arial" w:hAnsi="Arial" w:cs="Arial"/>
        </w:rPr>
        <w:t xml:space="preserve"> fourth in India in terms of total spider species richness—after Maharashtra, Kerala, and West Bengal—and stands first in the number of recorded genera and families. A comprehensive checklist from the state reported 547 species under 257 genera and 46 families across 33 districts</w:t>
      </w:r>
      <w:r w:rsidR="002654E3">
        <w:rPr>
          <w:rFonts w:ascii="Arial" w:hAnsi="Arial" w:cs="Arial"/>
        </w:rPr>
        <w:t xml:space="preserve"> (Singh, 2023)</w:t>
      </w:r>
      <w:r w:rsidR="002654E3" w:rsidRPr="002654E3">
        <w:rPr>
          <w:rFonts w:ascii="Arial" w:hAnsi="Arial" w:cs="Arial"/>
        </w:rPr>
        <w:t xml:space="preserve">. </w:t>
      </w:r>
    </w:p>
    <w:p w14:paraId="0D360112" w14:textId="0337ECB8" w:rsidR="000B3DFA" w:rsidRPr="000B3DFA" w:rsidRDefault="000B3DFA" w:rsidP="000B3DFA">
      <w:pPr>
        <w:pStyle w:val="Body"/>
        <w:rPr>
          <w:rFonts w:ascii="Arial" w:hAnsi="Arial" w:cs="Arial"/>
        </w:rPr>
      </w:pPr>
      <w:r w:rsidRPr="000B3DFA">
        <w:rPr>
          <w:rFonts w:ascii="Arial" w:hAnsi="Arial" w:cs="Arial"/>
        </w:rPr>
        <w:t xml:space="preserve">Spiders display varied foraging </w:t>
      </w:r>
      <w:r w:rsidR="009E2696" w:rsidRPr="000B3DFA">
        <w:rPr>
          <w:rFonts w:ascii="Arial" w:hAnsi="Arial" w:cs="Arial"/>
        </w:rPr>
        <w:t>behaviors</w:t>
      </w:r>
      <w:r w:rsidRPr="000B3DFA">
        <w:rPr>
          <w:rFonts w:ascii="Arial" w:hAnsi="Arial" w:cs="Arial"/>
        </w:rPr>
        <w:t>, including web-building, ambushing, and active hunting, which enable them to adapt to a wide range of environmental conditions. Their sensitivity to habitat structure, humidity, temperature, and prey availability makes them effective ecological indicators. Despite their importance, spider diversity remains underexplored in many semi-urban and institutional landscapes in India.</w:t>
      </w:r>
    </w:p>
    <w:p w14:paraId="57CC80C3" w14:textId="2C34F018" w:rsidR="00B01FCD" w:rsidRDefault="000B3DFA" w:rsidP="000B3DFA">
      <w:pPr>
        <w:pStyle w:val="Body"/>
        <w:spacing w:after="0"/>
        <w:rPr>
          <w:rFonts w:ascii="Arial" w:hAnsi="Arial" w:cs="Arial"/>
        </w:rPr>
      </w:pPr>
      <w:r w:rsidRPr="000B3DFA">
        <w:rPr>
          <w:rFonts w:ascii="Arial" w:hAnsi="Arial" w:cs="Arial"/>
        </w:rPr>
        <w:t>Urbanization and habitat modification have been identified as key drivers of biodiversity loss, particularly affecting invertebrate communities. Educational campuses, with a mix of natural and anthropogenic features, can serve as valuable microhabitats supporting diverse arthropod fauna.</w:t>
      </w:r>
      <w:r w:rsidR="004D40F7">
        <w:rPr>
          <w:rFonts w:ascii="Arial" w:hAnsi="Arial" w:cs="Arial"/>
        </w:rPr>
        <w:t xml:space="preserve"> </w:t>
      </w:r>
      <w:r w:rsidR="004D40F7" w:rsidRPr="004D40F7">
        <w:rPr>
          <w:rFonts w:ascii="Arial" w:hAnsi="Arial" w:cs="Arial"/>
        </w:rPr>
        <w:t>Although Tamil Nadu ranks high in spider diversity, localized and habitat-specific surveys, especially in semi-urban institutional campuses, remain limited.</w:t>
      </w:r>
      <w:r w:rsidR="004D40F7">
        <w:rPr>
          <w:rFonts w:ascii="Arial" w:hAnsi="Arial" w:cs="Arial"/>
        </w:rPr>
        <w:t xml:space="preserve"> </w:t>
      </w:r>
      <w:r w:rsidRPr="000B3DFA">
        <w:rPr>
          <w:rFonts w:ascii="Arial" w:hAnsi="Arial" w:cs="Arial"/>
        </w:rPr>
        <w:t>This study was conducted to document the species richness and seasonal abundance of spiders on the Lady Doak College campus in Madurai, Tamil Nadu. The research aims to fill the knowledge gap in regional arachno-fauna and provide baseline data for future ecological monitoring and conservation planning in urban green spaces.</w:t>
      </w:r>
    </w:p>
    <w:p w14:paraId="5B749E4B" w14:textId="77777777" w:rsidR="00790ADA" w:rsidRPr="00FB3A86" w:rsidRDefault="00790ADA" w:rsidP="00441B6F">
      <w:pPr>
        <w:pStyle w:val="Body"/>
        <w:spacing w:after="0"/>
        <w:rPr>
          <w:rFonts w:ascii="Arial" w:hAnsi="Arial" w:cs="Arial"/>
        </w:rPr>
      </w:pPr>
    </w:p>
    <w:p w14:paraId="23E97AD7" w14:textId="6B53DB3D"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F1A4A8B" w14:textId="77777777" w:rsidR="00790ADA" w:rsidRPr="00FB3A86" w:rsidRDefault="00790ADA" w:rsidP="00441B6F">
      <w:pPr>
        <w:pStyle w:val="AbstHead"/>
        <w:spacing w:after="0"/>
        <w:jc w:val="both"/>
        <w:rPr>
          <w:rFonts w:ascii="Arial" w:hAnsi="Arial" w:cs="Arial"/>
        </w:rPr>
      </w:pPr>
    </w:p>
    <w:p w14:paraId="6FECEE21" w14:textId="77777777" w:rsidR="000B3DFA" w:rsidRDefault="00AA74E0" w:rsidP="00441B6F">
      <w:pPr>
        <w:pStyle w:val="Body"/>
        <w:spacing w:after="0"/>
        <w:rPr>
          <w:rFonts w:ascii="Arial" w:hAnsi="Arial" w:cs="Arial"/>
          <w:b/>
          <w:sz w:val="22"/>
        </w:rPr>
      </w:pPr>
      <w:r w:rsidRPr="00C30A0F">
        <w:rPr>
          <w:rFonts w:ascii="Arial" w:hAnsi="Arial" w:cs="Arial"/>
          <w:b/>
          <w:caps/>
          <w:sz w:val="22"/>
        </w:rPr>
        <w:t xml:space="preserve">2.1 </w:t>
      </w:r>
      <w:r w:rsidR="00C30A0F" w:rsidRPr="00C30A0F">
        <w:rPr>
          <w:rFonts w:ascii="Arial" w:hAnsi="Arial" w:cs="Arial"/>
          <w:b/>
          <w:sz w:val="22"/>
        </w:rPr>
        <w:t>S</w:t>
      </w:r>
      <w:r w:rsidR="000B3DFA">
        <w:rPr>
          <w:rFonts w:ascii="Arial" w:hAnsi="Arial" w:cs="Arial"/>
          <w:b/>
          <w:sz w:val="22"/>
        </w:rPr>
        <w:t>tudy Area</w:t>
      </w:r>
    </w:p>
    <w:p w14:paraId="59F1D70F" w14:textId="77777777" w:rsidR="000B3DFA" w:rsidRDefault="000B3DFA" w:rsidP="000B3DFA">
      <w:pPr>
        <w:pStyle w:val="Body"/>
        <w:spacing w:after="0"/>
        <w:rPr>
          <w:rFonts w:ascii="Arial" w:hAnsi="Arial" w:cs="Arial"/>
        </w:rPr>
      </w:pPr>
    </w:p>
    <w:p w14:paraId="5D4B43D3" w14:textId="522B15D8" w:rsidR="00AA74E0" w:rsidRDefault="000B3DFA" w:rsidP="000B3DFA">
      <w:pPr>
        <w:pStyle w:val="Body"/>
        <w:spacing w:after="0"/>
        <w:rPr>
          <w:rFonts w:ascii="Arial" w:hAnsi="Arial" w:cs="Arial"/>
        </w:rPr>
      </w:pPr>
      <w:r w:rsidRPr="000B3DFA">
        <w:rPr>
          <w:rFonts w:ascii="Arial" w:hAnsi="Arial" w:cs="Arial"/>
        </w:rPr>
        <w:t>The study was conducted on the campus of Lady Doak College, located in Madurai, Tamil Nadu, India (9°56′12″N, 78°07′47″E). The campus spans approximately 20 hectares and comprises varied microhabitats, including lawns, gardens, wooded patches, walls, and shaded built environments. The semi-urban setting features a mix of native and ornamental vegetation, offering diverse ecological niches for spider assemblages.</w:t>
      </w:r>
      <w:r w:rsidR="00AA74E0" w:rsidRPr="00FB3A86">
        <w:rPr>
          <w:rFonts w:ascii="Arial" w:hAnsi="Arial" w:cs="Arial"/>
        </w:rPr>
        <w:t xml:space="preserve">  </w:t>
      </w:r>
    </w:p>
    <w:p w14:paraId="2B75DACF" w14:textId="77777777" w:rsidR="00505F06" w:rsidRDefault="00505F06" w:rsidP="00441B6F">
      <w:pPr>
        <w:pStyle w:val="Body"/>
        <w:spacing w:after="0"/>
        <w:rPr>
          <w:rFonts w:ascii="Arial" w:hAnsi="Arial" w:cs="Arial"/>
        </w:rPr>
      </w:pPr>
    </w:p>
    <w:p w14:paraId="699D6F48" w14:textId="09F6F3D4" w:rsidR="00790ADA" w:rsidRDefault="000B3DFA" w:rsidP="00441B6F">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0B3DFA">
        <w:rPr>
          <w:rFonts w:ascii="Arial" w:hAnsi="Arial" w:cs="Arial"/>
          <w:b/>
          <w:sz w:val="22"/>
        </w:rPr>
        <w:t>Study Period and Sampling Design</w:t>
      </w:r>
    </w:p>
    <w:p w14:paraId="7485F547" w14:textId="77777777" w:rsidR="000B3DFA" w:rsidRDefault="000B3DFA" w:rsidP="00441B6F">
      <w:pPr>
        <w:pStyle w:val="Body"/>
        <w:spacing w:after="0"/>
        <w:rPr>
          <w:rFonts w:ascii="Arial" w:hAnsi="Arial" w:cs="Arial"/>
        </w:rPr>
      </w:pPr>
    </w:p>
    <w:p w14:paraId="4127FDCB" w14:textId="04073853" w:rsidR="000B3DFA" w:rsidRDefault="000B3DFA" w:rsidP="00441B6F">
      <w:pPr>
        <w:pStyle w:val="Body"/>
        <w:spacing w:after="0"/>
        <w:rPr>
          <w:rFonts w:ascii="Arial" w:hAnsi="Arial" w:cs="Arial"/>
        </w:rPr>
      </w:pPr>
      <w:r w:rsidRPr="000B3DFA">
        <w:rPr>
          <w:rFonts w:ascii="Arial" w:hAnsi="Arial" w:cs="Arial"/>
        </w:rPr>
        <w:t>Spider sampling was carried out over an eight-month period from July 2023 to February 2024, covering monsoon, post-monsoon, and early winter seasons. A grid-based sampling design was employed, dividing the study area into six equal-sized grids. Each grid was surveyed biweekly, resulting in a total of 96 field visits.</w:t>
      </w:r>
    </w:p>
    <w:p w14:paraId="610A3306" w14:textId="77777777" w:rsidR="000B3DFA" w:rsidRDefault="000B3DFA" w:rsidP="00441B6F">
      <w:pPr>
        <w:pStyle w:val="Body"/>
        <w:spacing w:after="0"/>
        <w:rPr>
          <w:rFonts w:ascii="Arial" w:hAnsi="Arial" w:cs="Arial"/>
        </w:rPr>
      </w:pPr>
    </w:p>
    <w:p w14:paraId="3541E805" w14:textId="77777777" w:rsidR="000B3DFA" w:rsidRDefault="000B3DFA" w:rsidP="00441B6F">
      <w:pPr>
        <w:pStyle w:val="Body"/>
        <w:spacing w:after="0"/>
        <w:rPr>
          <w:rFonts w:ascii="Arial" w:hAnsi="Arial" w:cs="Arial"/>
        </w:rPr>
      </w:pPr>
    </w:p>
    <w:p w14:paraId="23CD574F" w14:textId="5064760F" w:rsidR="000B3DFA" w:rsidRDefault="000B3DFA" w:rsidP="000B3DFA">
      <w:pPr>
        <w:pStyle w:val="Body"/>
        <w:spacing w:after="0"/>
        <w:rPr>
          <w:rFonts w:ascii="Arial" w:hAnsi="Arial" w:cs="Arial"/>
          <w:b/>
          <w:sz w:val="22"/>
        </w:rPr>
      </w:pPr>
      <w:r w:rsidRPr="00C30A0F">
        <w:rPr>
          <w:rFonts w:ascii="Arial" w:hAnsi="Arial" w:cs="Arial"/>
          <w:b/>
          <w:caps/>
          <w:sz w:val="22"/>
        </w:rPr>
        <w:t>2.</w:t>
      </w:r>
      <w:r w:rsidR="001F2B9F">
        <w:rPr>
          <w:rFonts w:ascii="Arial" w:hAnsi="Arial" w:cs="Arial"/>
          <w:b/>
          <w:caps/>
          <w:sz w:val="22"/>
        </w:rPr>
        <w:t>3</w:t>
      </w:r>
      <w:r w:rsidRPr="00C30A0F">
        <w:rPr>
          <w:rFonts w:ascii="Arial" w:hAnsi="Arial" w:cs="Arial"/>
          <w:b/>
          <w:caps/>
          <w:sz w:val="22"/>
        </w:rPr>
        <w:t xml:space="preserve"> </w:t>
      </w:r>
      <w:r w:rsidR="001F2B9F" w:rsidRPr="001F2B9F">
        <w:rPr>
          <w:rFonts w:ascii="Arial" w:hAnsi="Arial" w:cs="Arial"/>
          <w:b/>
          <w:sz w:val="22"/>
        </w:rPr>
        <w:t>Collection Methods</w:t>
      </w:r>
    </w:p>
    <w:p w14:paraId="179B41BA" w14:textId="77777777" w:rsidR="000B3DFA" w:rsidRDefault="000B3DFA" w:rsidP="000B3DFA">
      <w:pPr>
        <w:pStyle w:val="Body"/>
        <w:spacing w:after="0"/>
        <w:rPr>
          <w:rFonts w:ascii="Arial" w:hAnsi="Arial" w:cs="Arial"/>
        </w:rPr>
      </w:pPr>
    </w:p>
    <w:p w14:paraId="0E1ABA58" w14:textId="681BB8F5" w:rsidR="000B3DFA" w:rsidRDefault="001F2B9F" w:rsidP="000B3DFA">
      <w:pPr>
        <w:pStyle w:val="Body"/>
        <w:spacing w:after="0"/>
        <w:rPr>
          <w:rFonts w:ascii="Arial" w:hAnsi="Arial" w:cs="Arial"/>
        </w:rPr>
      </w:pPr>
      <w:r w:rsidRPr="001F2B9F">
        <w:rPr>
          <w:rFonts w:ascii="Arial" w:hAnsi="Arial" w:cs="Arial"/>
        </w:rPr>
        <w:t>Spiders were collected using visual search and hand collection techniques during daytime hours. Sampling focused on various microhabitats such as foliage, leaf litter, ground surfaces, and building walls. Specimens were photographed in situ using a digital camera for identification. No destructive sampling was conducted. Identification was based on morphological features using available field guides and taxonomic keys.</w:t>
      </w:r>
    </w:p>
    <w:p w14:paraId="25321C13" w14:textId="77777777" w:rsidR="000B3DFA" w:rsidRDefault="000B3DFA" w:rsidP="000B3DFA">
      <w:pPr>
        <w:pStyle w:val="Body"/>
        <w:spacing w:after="0"/>
        <w:rPr>
          <w:rFonts w:ascii="Arial" w:hAnsi="Arial" w:cs="Arial"/>
        </w:rPr>
      </w:pPr>
    </w:p>
    <w:p w14:paraId="067C81DA" w14:textId="28173E94" w:rsidR="000B3DFA" w:rsidRDefault="000B3DFA" w:rsidP="000B3DFA">
      <w:pPr>
        <w:pStyle w:val="Body"/>
        <w:spacing w:after="0"/>
        <w:rPr>
          <w:rFonts w:ascii="Arial" w:hAnsi="Arial" w:cs="Arial"/>
          <w:b/>
          <w:sz w:val="22"/>
        </w:rPr>
      </w:pPr>
      <w:r w:rsidRPr="00C30A0F">
        <w:rPr>
          <w:rFonts w:ascii="Arial" w:hAnsi="Arial" w:cs="Arial"/>
          <w:b/>
          <w:caps/>
          <w:sz w:val="22"/>
        </w:rPr>
        <w:t>2.</w:t>
      </w:r>
      <w:r w:rsidR="001F2B9F">
        <w:rPr>
          <w:rFonts w:ascii="Arial" w:hAnsi="Arial" w:cs="Arial"/>
          <w:b/>
          <w:caps/>
          <w:sz w:val="22"/>
        </w:rPr>
        <w:t>4</w:t>
      </w:r>
      <w:r w:rsidRPr="00C30A0F">
        <w:rPr>
          <w:rFonts w:ascii="Arial" w:hAnsi="Arial" w:cs="Arial"/>
          <w:b/>
          <w:caps/>
          <w:sz w:val="22"/>
        </w:rPr>
        <w:t xml:space="preserve"> </w:t>
      </w:r>
      <w:r w:rsidR="001F2B9F">
        <w:rPr>
          <w:rFonts w:ascii="Arial" w:hAnsi="Arial" w:cs="Arial"/>
          <w:b/>
          <w:sz w:val="22"/>
        </w:rPr>
        <w:t>Data Analysis</w:t>
      </w:r>
    </w:p>
    <w:p w14:paraId="718E47A8" w14:textId="77777777" w:rsidR="000B3DFA" w:rsidRDefault="000B3DFA" w:rsidP="000B3DFA">
      <w:pPr>
        <w:pStyle w:val="Body"/>
        <w:spacing w:after="0"/>
        <w:rPr>
          <w:rFonts w:ascii="Arial" w:hAnsi="Arial" w:cs="Arial"/>
        </w:rPr>
      </w:pPr>
    </w:p>
    <w:p w14:paraId="0991300E" w14:textId="74D0576E" w:rsidR="001F2B9F" w:rsidRPr="001F2B9F" w:rsidRDefault="001F2B9F" w:rsidP="001F2B9F">
      <w:pPr>
        <w:pStyle w:val="Body"/>
        <w:rPr>
          <w:rFonts w:ascii="Arial" w:hAnsi="Arial" w:cs="Arial"/>
        </w:rPr>
      </w:pPr>
      <w:r w:rsidRPr="001F2B9F">
        <w:rPr>
          <w:rFonts w:ascii="Arial" w:hAnsi="Arial" w:cs="Arial"/>
        </w:rPr>
        <w:t xml:space="preserve">Species richness and abundance were recorded </w:t>
      </w:r>
      <w:r w:rsidR="009E2696">
        <w:rPr>
          <w:rFonts w:ascii="Arial" w:hAnsi="Arial" w:cs="Arial"/>
        </w:rPr>
        <w:t>for each</w:t>
      </w:r>
      <w:r w:rsidRPr="001F2B9F">
        <w:rPr>
          <w:rFonts w:ascii="Arial" w:hAnsi="Arial" w:cs="Arial"/>
        </w:rPr>
        <w:t xml:space="preserve"> sampling site. Diversity was quantified using the Shannon-Wiener Diversity Index (H'), calculated as:</w:t>
      </w:r>
    </w:p>
    <w:p w14:paraId="21ED32D3" w14:textId="77777777" w:rsidR="001F2B9F" w:rsidRPr="001F2B9F" w:rsidRDefault="001F2B9F" w:rsidP="001F2B9F">
      <w:pPr>
        <w:pStyle w:val="Body"/>
        <w:rPr>
          <w:rFonts w:ascii="Arial" w:hAnsi="Arial" w:cs="Arial"/>
        </w:rPr>
      </w:pPr>
      <w:r w:rsidRPr="001F2B9F">
        <w:rPr>
          <w:rFonts w:ascii="Arial" w:hAnsi="Arial" w:cs="Arial"/>
        </w:rPr>
        <w:t xml:space="preserve">H'= - </w:t>
      </w:r>
      <w:proofErr w:type="gramStart"/>
      <w:r w:rsidRPr="001F2B9F">
        <w:rPr>
          <w:rFonts w:ascii="Arial" w:hAnsi="Arial" w:cs="Arial"/>
        </w:rPr>
        <w:t>∑(</w:t>
      </w:r>
      <w:proofErr w:type="gramEnd"/>
      <w:r w:rsidRPr="001F2B9F">
        <w:rPr>
          <w:rFonts w:ascii="Arial" w:hAnsi="Arial" w:cs="Arial"/>
        </w:rPr>
        <w:t>Pi * ln(Pi))</w:t>
      </w:r>
    </w:p>
    <w:p w14:paraId="3E9C0068" w14:textId="23C382CC" w:rsidR="000B3DFA" w:rsidRDefault="001F2B9F" w:rsidP="001F2B9F">
      <w:pPr>
        <w:pStyle w:val="Body"/>
        <w:spacing w:after="0"/>
        <w:rPr>
          <w:rFonts w:ascii="Arial" w:hAnsi="Arial" w:cs="Arial"/>
        </w:rPr>
      </w:pPr>
      <w:r w:rsidRPr="001F2B9F">
        <w:rPr>
          <w:rFonts w:ascii="Arial" w:hAnsi="Arial" w:cs="Arial"/>
        </w:rPr>
        <w:t xml:space="preserve">where Pi is the proportion of individuals belonging to the </w:t>
      </w:r>
      <w:proofErr w:type="spellStart"/>
      <w:r w:rsidRPr="001F2B9F">
        <w:rPr>
          <w:rFonts w:ascii="Arial" w:hAnsi="Arial" w:cs="Arial"/>
        </w:rPr>
        <w:t>i-th</w:t>
      </w:r>
      <w:proofErr w:type="spellEnd"/>
      <w:r w:rsidRPr="001F2B9F">
        <w:rPr>
          <w:rFonts w:ascii="Arial" w:hAnsi="Arial" w:cs="Arial"/>
        </w:rPr>
        <w:t xml:space="preserve"> species. Seasonal variation in species composition was evaluated by comparing diversity indices across months.</w:t>
      </w:r>
    </w:p>
    <w:p w14:paraId="5A82D86C" w14:textId="77777777" w:rsidR="000B3DFA" w:rsidRDefault="000B3DFA" w:rsidP="000B3DFA">
      <w:pPr>
        <w:pStyle w:val="Body"/>
        <w:spacing w:after="0"/>
        <w:rPr>
          <w:rFonts w:ascii="Arial" w:hAnsi="Arial" w:cs="Arial"/>
        </w:rPr>
      </w:pPr>
    </w:p>
    <w:p w14:paraId="57C30B8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26200DB" w14:textId="77777777" w:rsidR="00390D01" w:rsidRDefault="00390D01" w:rsidP="00441B6F">
      <w:pPr>
        <w:pStyle w:val="Head1"/>
        <w:spacing w:after="0"/>
        <w:jc w:val="both"/>
        <w:rPr>
          <w:rFonts w:ascii="Arial" w:hAnsi="Arial" w:cs="Arial"/>
        </w:rPr>
      </w:pPr>
    </w:p>
    <w:p w14:paraId="4E3FAED0" w14:textId="4DE5D77F" w:rsidR="00390D01" w:rsidRDefault="00390D01" w:rsidP="00441B6F">
      <w:pPr>
        <w:pStyle w:val="Head1"/>
        <w:spacing w:after="0"/>
        <w:jc w:val="both"/>
        <w:rPr>
          <w:rFonts w:ascii="Arial" w:hAnsi="Arial" w:cs="Arial"/>
        </w:rPr>
      </w:pPr>
      <w:r>
        <w:rPr>
          <w:rFonts w:ascii="Arial" w:hAnsi="Arial" w:cs="Arial"/>
        </w:rPr>
        <w:t xml:space="preserve">3.1 </w:t>
      </w:r>
      <w:r>
        <w:rPr>
          <w:rFonts w:ascii="Arial" w:hAnsi="Arial" w:cs="Arial"/>
          <w:caps w:val="0"/>
        </w:rPr>
        <w:t>Species Richness and Composition</w:t>
      </w:r>
    </w:p>
    <w:p w14:paraId="709E02DF" w14:textId="77777777" w:rsidR="00790ADA" w:rsidRPr="00FB3A86" w:rsidRDefault="00790ADA" w:rsidP="00441B6F">
      <w:pPr>
        <w:pStyle w:val="Head1"/>
        <w:spacing w:after="0"/>
        <w:jc w:val="both"/>
        <w:rPr>
          <w:rFonts w:ascii="Arial" w:hAnsi="Arial" w:cs="Arial"/>
        </w:rPr>
      </w:pPr>
    </w:p>
    <w:p w14:paraId="78E11421" w14:textId="20BD4AFC" w:rsidR="00B95236" w:rsidRDefault="00390D01" w:rsidP="00441B6F">
      <w:pPr>
        <w:pStyle w:val="Body"/>
        <w:spacing w:after="0"/>
        <w:rPr>
          <w:rFonts w:ascii="Arial" w:hAnsi="Arial" w:cs="Arial"/>
        </w:rPr>
      </w:pPr>
      <w:r w:rsidRPr="00390D01">
        <w:rPr>
          <w:rFonts w:ascii="Arial" w:hAnsi="Arial" w:cs="Arial"/>
        </w:rPr>
        <w:t xml:space="preserve">A total of 55 spider species belonging to 14 families were recorded from Lady Doak College campus during the study period (July 2023–February 2024). The most species-rich families were </w:t>
      </w:r>
      <w:proofErr w:type="spellStart"/>
      <w:r w:rsidRPr="00390D01">
        <w:rPr>
          <w:rFonts w:ascii="Arial" w:hAnsi="Arial" w:cs="Arial"/>
        </w:rPr>
        <w:t>Salticidae</w:t>
      </w:r>
      <w:proofErr w:type="spellEnd"/>
      <w:r w:rsidRPr="00390D01">
        <w:rPr>
          <w:rFonts w:ascii="Arial" w:hAnsi="Arial" w:cs="Arial"/>
        </w:rPr>
        <w:t xml:space="preserve"> (18 species) and Lycosidae (12 species), followed by Araneidae (10 species) (Table 1). Out of 55 species, 47 were commonly encountered, while 8 were considered rare, being observed only once during the entire study.</w:t>
      </w:r>
      <w:r>
        <w:rPr>
          <w:rFonts w:ascii="Arial" w:hAnsi="Arial" w:cs="Arial"/>
        </w:rPr>
        <w:t xml:space="preserve"> </w:t>
      </w:r>
    </w:p>
    <w:p w14:paraId="5A7AFAA5" w14:textId="77777777" w:rsidR="00390D01" w:rsidRDefault="00390D01" w:rsidP="00441B6F">
      <w:pPr>
        <w:pStyle w:val="Body"/>
        <w:spacing w:after="0"/>
        <w:rPr>
          <w:rFonts w:ascii="Arial" w:hAnsi="Arial" w:cs="Arial"/>
        </w:rPr>
      </w:pPr>
    </w:p>
    <w:p w14:paraId="6F28D470" w14:textId="53E436E8" w:rsidR="00390D01" w:rsidRPr="00390D01" w:rsidRDefault="00390D01" w:rsidP="00BE6BF2">
      <w:pPr>
        <w:pStyle w:val="Body"/>
        <w:rPr>
          <w:rFonts w:ascii="Arial" w:hAnsi="Arial" w:cs="Arial"/>
        </w:rPr>
      </w:pPr>
      <w:r w:rsidRPr="00390D01">
        <w:rPr>
          <w:rFonts w:ascii="Arial" w:hAnsi="Arial" w:cs="Arial"/>
          <w:b/>
          <w:bCs/>
        </w:rPr>
        <w:t>Table 1.</w:t>
      </w:r>
      <w:r>
        <w:rPr>
          <w:rFonts w:ascii="Arial" w:hAnsi="Arial" w:cs="Arial"/>
          <w:b/>
          <w:bCs/>
        </w:rPr>
        <w:tab/>
      </w:r>
      <w:r w:rsidRPr="00390D01">
        <w:rPr>
          <w:rFonts w:ascii="Arial" w:hAnsi="Arial" w:cs="Arial"/>
          <w:b/>
          <w:bCs/>
        </w:rPr>
        <w:t>Summary of spider families and number of species recorded on Lady Doak College campus (July 2023–February 2024)</w:t>
      </w:r>
      <w:r w:rsidRPr="00390D01">
        <w:rPr>
          <w:rFonts w:ascii="Arial" w:hAnsi="Arial" w:cs="Arial"/>
        </w:rPr>
        <w:t>.</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850"/>
        <w:gridCol w:w="2028"/>
      </w:tblGrid>
      <w:tr w:rsidR="0031109D" w:rsidRPr="0031109D" w14:paraId="23BF2069" w14:textId="77777777" w:rsidTr="00BA080F">
        <w:tc>
          <w:tcPr>
            <w:tcW w:w="0" w:type="auto"/>
            <w:hideMark/>
          </w:tcPr>
          <w:p w14:paraId="2ABEC16C" w14:textId="77777777" w:rsidR="0031109D" w:rsidRPr="0031109D" w:rsidRDefault="0031109D" w:rsidP="00BA080F">
            <w:pPr>
              <w:spacing w:before="100" w:beforeAutospacing="1" w:after="100" w:afterAutospacing="1" w:line="360" w:lineRule="auto"/>
              <w:jc w:val="both"/>
              <w:rPr>
                <w:rFonts w:ascii="Arial" w:hAnsi="Arial" w:cs="Arial"/>
                <w:b/>
                <w:bCs/>
                <w:sz w:val="20"/>
                <w:szCs w:val="20"/>
              </w:rPr>
            </w:pPr>
            <w:r w:rsidRPr="0031109D">
              <w:rPr>
                <w:rFonts w:ascii="Arial" w:hAnsi="Arial" w:cs="Arial"/>
                <w:b/>
                <w:bCs/>
                <w:sz w:val="20"/>
                <w:szCs w:val="20"/>
              </w:rPr>
              <w:t>Family</w:t>
            </w:r>
          </w:p>
        </w:tc>
        <w:tc>
          <w:tcPr>
            <w:tcW w:w="0" w:type="auto"/>
            <w:hideMark/>
          </w:tcPr>
          <w:p w14:paraId="730F0EFE" w14:textId="77777777" w:rsidR="0031109D" w:rsidRPr="0031109D" w:rsidRDefault="0031109D" w:rsidP="00BA080F">
            <w:pPr>
              <w:spacing w:before="100" w:beforeAutospacing="1" w:after="100" w:afterAutospacing="1" w:line="360" w:lineRule="auto"/>
              <w:jc w:val="both"/>
              <w:rPr>
                <w:rFonts w:ascii="Arial" w:hAnsi="Arial" w:cs="Arial"/>
                <w:b/>
                <w:bCs/>
                <w:sz w:val="20"/>
                <w:szCs w:val="20"/>
              </w:rPr>
            </w:pPr>
            <w:r w:rsidRPr="0031109D">
              <w:rPr>
                <w:rFonts w:ascii="Arial" w:hAnsi="Arial" w:cs="Arial"/>
                <w:b/>
                <w:bCs/>
                <w:sz w:val="20"/>
                <w:szCs w:val="20"/>
              </w:rPr>
              <w:t>Number of Species</w:t>
            </w:r>
          </w:p>
        </w:tc>
      </w:tr>
      <w:tr w:rsidR="0031109D" w:rsidRPr="0031109D" w14:paraId="1EEDBF7E" w14:textId="77777777" w:rsidTr="00BA080F">
        <w:tc>
          <w:tcPr>
            <w:tcW w:w="0" w:type="auto"/>
            <w:hideMark/>
          </w:tcPr>
          <w:p w14:paraId="764B129D" w14:textId="77777777" w:rsidR="0031109D" w:rsidRPr="0031109D" w:rsidRDefault="0031109D" w:rsidP="00BA080F">
            <w:pPr>
              <w:spacing w:before="100" w:beforeAutospacing="1" w:after="100" w:afterAutospacing="1" w:line="360" w:lineRule="auto"/>
              <w:jc w:val="both"/>
              <w:rPr>
                <w:rFonts w:ascii="Arial" w:hAnsi="Arial" w:cs="Arial"/>
                <w:sz w:val="20"/>
                <w:szCs w:val="20"/>
              </w:rPr>
            </w:pPr>
            <w:proofErr w:type="spellStart"/>
            <w:r w:rsidRPr="0031109D">
              <w:rPr>
                <w:rFonts w:ascii="Arial" w:hAnsi="Arial" w:cs="Arial"/>
                <w:sz w:val="20"/>
                <w:szCs w:val="20"/>
              </w:rPr>
              <w:t>Salticidae</w:t>
            </w:r>
            <w:proofErr w:type="spellEnd"/>
          </w:p>
        </w:tc>
        <w:tc>
          <w:tcPr>
            <w:tcW w:w="0" w:type="auto"/>
            <w:hideMark/>
          </w:tcPr>
          <w:p w14:paraId="39161343"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18</w:t>
            </w:r>
          </w:p>
        </w:tc>
      </w:tr>
      <w:tr w:rsidR="0031109D" w:rsidRPr="0031109D" w14:paraId="53F743DE" w14:textId="77777777" w:rsidTr="00BA080F">
        <w:tc>
          <w:tcPr>
            <w:tcW w:w="0" w:type="auto"/>
            <w:hideMark/>
          </w:tcPr>
          <w:p w14:paraId="21D8098F"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Lycosidae</w:t>
            </w:r>
          </w:p>
        </w:tc>
        <w:tc>
          <w:tcPr>
            <w:tcW w:w="0" w:type="auto"/>
            <w:hideMark/>
          </w:tcPr>
          <w:p w14:paraId="77F3830B"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12</w:t>
            </w:r>
          </w:p>
        </w:tc>
      </w:tr>
      <w:tr w:rsidR="0031109D" w:rsidRPr="0031109D" w14:paraId="1C6227A5" w14:textId="77777777" w:rsidTr="00BA080F">
        <w:tc>
          <w:tcPr>
            <w:tcW w:w="0" w:type="auto"/>
            <w:hideMark/>
          </w:tcPr>
          <w:p w14:paraId="4FF373B0"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Araneidae</w:t>
            </w:r>
          </w:p>
        </w:tc>
        <w:tc>
          <w:tcPr>
            <w:tcW w:w="0" w:type="auto"/>
            <w:hideMark/>
          </w:tcPr>
          <w:p w14:paraId="49AA1130"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10</w:t>
            </w:r>
          </w:p>
        </w:tc>
      </w:tr>
      <w:tr w:rsidR="0031109D" w:rsidRPr="0031109D" w14:paraId="7A67400B" w14:textId="77777777" w:rsidTr="00BA080F">
        <w:tc>
          <w:tcPr>
            <w:tcW w:w="0" w:type="auto"/>
            <w:hideMark/>
          </w:tcPr>
          <w:p w14:paraId="7C97AA2C" w14:textId="77777777" w:rsidR="0031109D" w:rsidRPr="0031109D" w:rsidRDefault="0031109D" w:rsidP="00BA080F">
            <w:pPr>
              <w:spacing w:before="100" w:beforeAutospacing="1" w:after="100" w:afterAutospacing="1" w:line="360" w:lineRule="auto"/>
              <w:jc w:val="both"/>
              <w:rPr>
                <w:rFonts w:ascii="Arial" w:hAnsi="Arial" w:cs="Arial"/>
                <w:sz w:val="20"/>
                <w:szCs w:val="20"/>
              </w:rPr>
            </w:pPr>
            <w:proofErr w:type="spellStart"/>
            <w:r w:rsidRPr="0031109D">
              <w:rPr>
                <w:rFonts w:ascii="Arial" w:hAnsi="Arial" w:cs="Arial"/>
                <w:sz w:val="20"/>
                <w:szCs w:val="20"/>
              </w:rPr>
              <w:t>Oxyopidae</w:t>
            </w:r>
            <w:proofErr w:type="spellEnd"/>
          </w:p>
        </w:tc>
        <w:tc>
          <w:tcPr>
            <w:tcW w:w="0" w:type="auto"/>
            <w:hideMark/>
          </w:tcPr>
          <w:p w14:paraId="616853E4"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3</w:t>
            </w:r>
          </w:p>
        </w:tc>
      </w:tr>
      <w:tr w:rsidR="0031109D" w:rsidRPr="0031109D" w14:paraId="575AA4D5" w14:textId="77777777" w:rsidTr="00BA080F">
        <w:tc>
          <w:tcPr>
            <w:tcW w:w="0" w:type="auto"/>
            <w:hideMark/>
          </w:tcPr>
          <w:p w14:paraId="6610ED9D" w14:textId="77777777" w:rsidR="0031109D" w:rsidRPr="0031109D" w:rsidRDefault="0031109D" w:rsidP="00BA080F">
            <w:pPr>
              <w:spacing w:before="100" w:beforeAutospacing="1" w:after="100" w:afterAutospacing="1" w:line="360" w:lineRule="auto"/>
              <w:jc w:val="both"/>
              <w:rPr>
                <w:rFonts w:ascii="Arial" w:hAnsi="Arial" w:cs="Arial"/>
                <w:sz w:val="20"/>
                <w:szCs w:val="20"/>
              </w:rPr>
            </w:pPr>
            <w:proofErr w:type="spellStart"/>
            <w:r w:rsidRPr="0031109D">
              <w:rPr>
                <w:rFonts w:ascii="Arial" w:hAnsi="Arial" w:cs="Arial"/>
                <w:sz w:val="20"/>
                <w:szCs w:val="20"/>
              </w:rPr>
              <w:t>Hersiliidae</w:t>
            </w:r>
            <w:proofErr w:type="spellEnd"/>
          </w:p>
        </w:tc>
        <w:tc>
          <w:tcPr>
            <w:tcW w:w="0" w:type="auto"/>
            <w:hideMark/>
          </w:tcPr>
          <w:p w14:paraId="3278978C"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2</w:t>
            </w:r>
          </w:p>
        </w:tc>
      </w:tr>
      <w:tr w:rsidR="0031109D" w:rsidRPr="0031109D" w14:paraId="3A8614B2" w14:textId="77777777" w:rsidTr="00BA080F">
        <w:tc>
          <w:tcPr>
            <w:tcW w:w="0" w:type="auto"/>
            <w:hideMark/>
          </w:tcPr>
          <w:p w14:paraId="4B726A73" w14:textId="77777777" w:rsidR="0031109D" w:rsidRPr="0031109D" w:rsidRDefault="0031109D" w:rsidP="00BA080F">
            <w:pPr>
              <w:spacing w:before="100" w:beforeAutospacing="1" w:after="100" w:afterAutospacing="1" w:line="360" w:lineRule="auto"/>
              <w:jc w:val="both"/>
              <w:rPr>
                <w:rFonts w:ascii="Arial" w:hAnsi="Arial" w:cs="Arial"/>
                <w:sz w:val="20"/>
                <w:szCs w:val="20"/>
              </w:rPr>
            </w:pPr>
            <w:proofErr w:type="spellStart"/>
            <w:r w:rsidRPr="0031109D">
              <w:rPr>
                <w:rFonts w:ascii="Arial" w:hAnsi="Arial" w:cs="Arial"/>
                <w:sz w:val="20"/>
                <w:szCs w:val="20"/>
              </w:rPr>
              <w:t>Pholcidae</w:t>
            </w:r>
            <w:proofErr w:type="spellEnd"/>
          </w:p>
        </w:tc>
        <w:tc>
          <w:tcPr>
            <w:tcW w:w="0" w:type="auto"/>
            <w:hideMark/>
          </w:tcPr>
          <w:p w14:paraId="7F6AAD44"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2</w:t>
            </w:r>
          </w:p>
        </w:tc>
      </w:tr>
      <w:tr w:rsidR="0031109D" w:rsidRPr="0031109D" w14:paraId="05F43439" w14:textId="77777777" w:rsidTr="00BA080F">
        <w:tc>
          <w:tcPr>
            <w:tcW w:w="0" w:type="auto"/>
            <w:hideMark/>
          </w:tcPr>
          <w:p w14:paraId="44D4C868"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Others (8 families)</w:t>
            </w:r>
          </w:p>
        </w:tc>
        <w:tc>
          <w:tcPr>
            <w:tcW w:w="0" w:type="auto"/>
            <w:hideMark/>
          </w:tcPr>
          <w:p w14:paraId="32190C28"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1 each</w:t>
            </w:r>
          </w:p>
        </w:tc>
      </w:tr>
      <w:tr w:rsidR="0031109D" w:rsidRPr="0031109D" w14:paraId="5490D90D" w14:textId="77777777" w:rsidTr="00BA080F">
        <w:tc>
          <w:tcPr>
            <w:tcW w:w="0" w:type="auto"/>
            <w:hideMark/>
          </w:tcPr>
          <w:p w14:paraId="04843272"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Total</w:t>
            </w:r>
          </w:p>
        </w:tc>
        <w:tc>
          <w:tcPr>
            <w:tcW w:w="0" w:type="auto"/>
            <w:hideMark/>
          </w:tcPr>
          <w:p w14:paraId="5E8FFAAE" w14:textId="77777777" w:rsidR="0031109D" w:rsidRPr="0031109D" w:rsidRDefault="0031109D" w:rsidP="00BA080F">
            <w:pPr>
              <w:spacing w:before="100" w:beforeAutospacing="1" w:after="100" w:afterAutospacing="1" w:line="360" w:lineRule="auto"/>
              <w:jc w:val="both"/>
              <w:rPr>
                <w:rFonts w:ascii="Arial" w:hAnsi="Arial" w:cs="Arial"/>
                <w:sz w:val="20"/>
                <w:szCs w:val="20"/>
              </w:rPr>
            </w:pPr>
            <w:r w:rsidRPr="0031109D">
              <w:rPr>
                <w:rFonts w:ascii="Arial" w:hAnsi="Arial" w:cs="Arial"/>
                <w:sz w:val="20"/>
                <w:szCs w:val="20"/>
              </w:rPr>
              <w:t>55</w:t>
            </w:r>
          </w:p>
        </w:tc>
      </w:tr>
    </w:tbl>
    <w:p w14:paraId="007BA187" w14:textId="77777777" w:rsidR="00390D01" w:rsidRDefault="00390D01" w:rsidP="00441B6F">
      <w:pPr>
        <w:pStyle w:val="Body"/>
        <w:spacing w:after="0"/>
        <w:rPr>
          <w:rFonts w:ascii="Arial" w:hAnsi="Arial" w:cs="Arial"/>
        </w:rPr>
      </w:pPr>
    </w:p>
    <w:p w14:paraId="50AAC32E" w14:textId="77777777" w:rsidR="0031109D" w:rsidRDefault="0031109D" w:rsidP="00441B6F">
      <w:pPr>
        <w:pStyle w:val="Body"/>
        <w:spacing w:after="0"/>
        <w:rPr>
          <w:rFonts w:ascii="Arial" w:hAnsi="Arial" w:cs="Arial"/>
        </w:rPr>
      </w:pPr>
    </w:p>
    <w:p w14:paraId="4FE9B479" w14:textId="77777777" w:rsidR="0031109D" w:rsidRDefault="0031109D" w:rsidP="00441B6F">
      <w:pPr>
        <w:pStyle w:val="Body"/>
        <w:spacing w:after="0"/>
        <w:rPr>
          <w:rFonts w:ascii="Arial" w:hAnsi="Arial" w:cs="Arial"/>
        </w:rPr>
      </w:pPr>
    </w:p>
    <w:p w14:paraId="73DF0537" w14:textId="77777777" w:rsidR="0031109D" w:rsidRDefault="0031109D" w:rsidP="00441B6F">
      <w:pPr>
        <w:pStyle w:val="Body"/>
        <w:spacing w:after="0"/>
        <w:rPr>
          <w:rFonts w:ascii="Arial" w:hAnsi="Arial" w:cs="Arial"/>
        </w:rPr>
      </w:pPr>
    </w:p>
    <w:p w14:paraId="53F0D0DB" w14:textId="77777777" w:rsidR="0031109D" w:rsidRDefault="0031109D" w:rsidP="00441B6F">
      <w:pPr>
        <w:pStyle w:val="Body"/>
        <w:spacing w:after="0"/>
        <w:rPr>
          <w:rFonts w:ascii="Arial" w:hAnsi="Arial" w:cs="Arial"/>
        </w:rPr>
      </w:pPr>
    </w:p>
    <w:p w14:paraId="1A0CB908" w14:textId="77777777" w:rsidR="0031109D" w:rsidRDefault="0031109D" w:rsidP="00441B6F">
      <w:pPr>
        <w:pStyle w:val="Body"/>
        <w:spacing w:after="0"/>
        <w:rPr>
          <w:rFonts w:ascii="Arial" w:hAnsi="Arial" w:cs="Arial"/>
        </w:rPr>
      </w:pPr>
    </w:p>
    <w:p w14:paraId="430679E9" w14:textId="77777777" w:rsidR="0031109D" w:rsidRDefault="0031109D" w:rsidP="00441B6F">
      <w:pPr>
        <w:pStyle w:val="Body"/>
        <w:spacing w:after="0"/>
        <w:rPr>
          <w:rFonts w:ascii="Arial" w:hAnsi="Arial" w:cs="Arial"/>
        </w:rPr>
      </w:pPr>
    </w:p>
    <w:p w14:paraId="5D158F20" w14:textId="77777777" w:rsidR="0031109D" w:rsidRDefault="0031109D" w:rsidP="00441B6F">
      <w:pPr>
        <w:pStyle w:val="Body"/>
        <w:spacing w:after="0"/>
        <w:rPr>
          <w:rFonts w:ascii="Arial" w:hAnsi="Arial" w:cs="Arial"/>
        </w:rPr>
      </w:pPr>
    </w:p>
    <w:p w14:paraId="29C4B677" w14:textId="77777777" w:rsidR="0031109D" w:rsidRDefault="0031109D" w:rsidP="00441B6F">
      <w:pPr>
        <w:pStyle w:val="Body"/>
        <w:spacing w:after="0"/>
        <w:rPr>
          <w:rFonts w:ascii="Arial" w:hAnsi="Arial" w:cs="Arial"/>
        </w:rPr>
      </w:pPr>
    </w:p>
    <w:p w14:paraId="4FA834A5" w14:textId="77777777" w:rsidR="0031109D" w:rsidRDefault="0031109D" w:rsidP="00441B6F">
      <w:pPr>
        <w:pStyle w:val="Body"/>
        <w:spacing w:after="0"/>
        <w:rPr>
          <w:rFonts w:ascii="Arial" w:hAnsi="Arial" w:cs="Arial"/>
        </w:rPr>
      </w:pPr>
    </w:p>
    <w:p w14:paraId="30E5182E" w14:textId="77777777" w:rsidR="0031109D" w:rsidRDefault="0031109D" w:rsidP="00441B6F">
      <w:pPr>
        <w:pStyle w:val="Body"/>
        <w:spacing w:after="0"/>
        <w:rPr>
          <w:rFonts w:ascii="Arial" w:hAnsi="Arial" w:cs="Arial"/>
        </w:rPr>
      </w:pPr>
    </w:p>
    <w:p w14:paraId="44C61DEC" w14:textId="77777777" w:rsidR="0031109D" w:rsidRDefault="0031109D" w:rsidP="00441B6F">
      <w:pPr>
        <w:pStyle w:val="Body"/>
        <w:spacing w:after="0"/>
        <w:rPr>
          <w:rFonts w:ascii="Arial" w:hAnsi="Arial" w:cs="Arial"/>
        </w:rPr>
      </w:pPr>
    </w:p>
    <w:p w14:paraId="07E9B670" w14:textId="77777777" w:rsidR="0031109D" w:rsidRDefault="0031109D" w:rsidP="00441B6F">
      <w:pPr>
        <w:pStyle w:val="Body"/>
        <w:spacing w:after="0"/>
        <w:rPr>
          <w:rFonts w:ascii="Arial" w:hAnsi="Arial" w:cs="Arial"/>
        </w:rPr>
      </w:pPr>
    </w:p>
    <w:p w14:paraId="53360BC6" w14:textId="77777777" w:rsidR="0031109D" w:rsidRDefault="0031109D" w:rsidP="00441B6F">
      <w:pPr>
        <w:pStyle w:val="Body"/>
        <w:spacing w:after="0"/>
        <w:rPr>
          <w:rFonts w:ascii="Arial" w:hAnsi="Arial" w:cs="Arial"/>
        </w:rPr>
      </w:pPr>
    </w:p>
    <w:p w14:paraId="538D86F3" w14:textId="77777777" w:rsidR="0031109D" w:rsidRDefault="0031109D" w:rsidP="00441B6F">
      <w:pPr>
        <w:pStyle w:val="Body"/>
        <w:spacing w:after="0"/>
        <w:rPr>
          <w:rFonts w:ascii="Arial" w:hAnsi="Arial" w:cs="Arial"/>
        </w:rPr>
      </w:pPr>
    </w:p>
    <w:p w14:paraId="430E1E22" w14:textId="555ACDBB" w:rsidR="00EC4727" w:rsidRDefault="00CA4514" w:rsidP="00441B6F">
      <w:pPr>
        <w:pStyle w:val="Body"/>
        <w:spacing w:after="0"/>
        <w:rPr>
          <w:rFonts w:ascii="Arial" w:hAnsi="Arial" w:cs="Arial"/>
        </w:rPr>
      </w:pPr>
      <w:r w:rsidRPr="00CA4514">
        <w:rPr>
          <w:rFonts w:ascii="Arial" w:hAnsi="Arial" w:cs="Arial"/>
        </w:rPr>
        <w:t xml:space="preserve">A comprehensive checklist from </w:t>
      </w:r>
      <w:proofErr w:type="spellStart"/>
      <w:r>
        <w:rPr>
          <w:rFonts w:ascii="Arial" w:hAnsi="Arial" w:cs="Arial"/>
        </w:rPr>
        <w:t>Tamilnadu</w:t>
      </w:r>
      <w:proofErr w:type="spellEnd"/>
      <w:r w:rsidRPr="00CA4514">
        <w:rPr>
          <w:rFonts w:ascii="Arial" w:hAnsi="Arial" w:cs="Arial"/>
        </w:rPr>
        <w:t xml:space="preserve"> reported 547 species under 257 genera and 46 families across 33 districts. Among these, the family </w:t>
      </w:r>
      <w:proofErr w:type="spellStart"/>
      <w:r w:rsidRPr="00CA4514">
        <w:rPr>
          <w:rFonts w:ascii="Arial" w:hAnsi="Arial" w:cs="Arial"/>
        </w:rPr>
        <w:t>Salticidae</w:t>
      </w:r>
      <w:proofErr w:type="spellEnd"/>
      <w:r w:rsidRPr="00CA4514">
        <w:rPr>
          <w:rFonts w:ascii="Arial" w:hAnsi="Arial" w:cs="Arial"/>
        </w:rPr>
        <w:t xml:space="preserve"> was found to be the most abundant, comprising 100 species under 59 genera and distributed across 25 districts, followed by Araneidae and other families. The widespread distribution and high species richness of </w:t>
      </w:r>
      <w:proofErr w:type="spellStart"/>
      <w:r w:rsidRPr="00CA4514">
        <w:rPr>
          <w:rFonts w:ascii="Arial" w:hAnsi="Arial" w:cs="Arial"/>
        </w:rPr>
        <w:t>Salticidae</w:t>
      </w:r>
      <w:proofErr w:type="spellEnd"/>
      <w:r w:rsidRPr="00CA4514">
        <w:rPr>
          <w:rFonts w:ascii="Arial" w:hAnsi="Arial" w:cs="Arial"/>
        </w:rPr>
        <w:t xml:space="preserve"> across varied habitats highlight their ecological adaptability and significance</w:t>
      </w:r>
      <w:r>
        <w:rPr>
          <w:rFonts w:ascii="Arial" w:hAnsi="Arial" w:cs="Arial"/>
        </w:rPr>
        <w:t xml:space="preserve"> (Singh, 2023)</w:t>
      </w:r>
      <w:r w:rsidRPr="00CA4514">
        <w:rPr>
          <w:rFonts w:ascii="Arial" w:hAnsi="Arial" w:cs="Arial"/>
        </w:rPr>
        <w:t>.</w:t>
      </w:r>
      <w:r>
        <w:rPr>
          <w:rFonts w:ascii="Arial" w:hAnsi="Arial" w:cs="Arial"/>
        </w:rPr>
        <w:t xml:space="preserve"> </w:t>
      </w:r>
      <w:r w:rsidR="00EC4727" w:rsidRPr="00EC4727">
        <w:rPr>
          <w:rFonts w:ascii="Arial" w:hAnsi="Arial" w:cs="Arial"/>
        </w:rPr>
        <w:t xml:space="preserve">The high representation of families such as </w:t>
      </w:r>
      <w:proofErr w:type="spellStart"/>
      <w:r w:rsidR="00EC4727" w:rsidRPr="00EC4727">
        <w:rPr>
          <w:rFonts w:ascii="Arial" w:hAnsi="Arial" w:cs="Arial"/>
        </w:rPr>
        <w:t>Salticidae</w:t>
      </w:r>
      <w:proofErr w:type="spellEnd"/>
      <w:r w:rsidR="00EC4727" w:rsidRPr="00EC4727">
        <w:rPr>
          <w:rFonts w:ascii="Arial" w:hAnsi="Arial" w:cs="Arial"/>
        </w:rPr>
        <w:t xml:space="preserve">, </w:t>
      </w:r>
      <w:proofErr w:type="spellStart"/>
      <w:r w:rsidR="00EC4727" w:rsidRPr="00EC4727">
        <w:rPr>
          <w:rFonts w:ascii="Arial" w:hAnsi="Arial" w:cs="Arial"/>
        </w:rPr>
        <w:t>Lycosidae</w:t>
      </w:r>
      <w:proofErr w:type="spellEnd"/>
      <w:r w:rsidR="00EC4727" w:rsidRPr="00EC4727">
        <w:rPr>
          <w:rFonts w:ascii="Arial" w:hAnsi="Arial" w:cs="Arial"/>
        </w:rPr>
        <w:t>, and Araneidae is consistent with findings from other tropical and subtropical regions in India</w:t>
      </w:r>
      <w:r w:rsidR="009E2696">
        <w:rPr>
          <w:rFonts w:ascii="Arial" w:hAnsi="Arial" w:cs="Arial"/>
        </w:rPr>
        <w:t xml:space="preserve"> </w:t>
      </w:r>
      <w:r w:rsidR="009E2696" w:rsidRPr="00EC4727">
        <w:rPr>
          <w:rFonts w:ascii="Arial" w:hAnsi="Arial" w:cs="Arial"/>
        </w:rPr>
        <w:t>(Vaibhav et al. 2017)</w:t>
      </w:r>
      <w:r w:rsidR="00EC4727" w:rsidRPr="00EC4727">
        <w:rPr>
          <w:rFonts w:ascii="Arial" w:hAnsi="Arial" w:cs="Arial"/>
        </w:rPr>
        <w:t xml:space="preserve">. In consistence with our </w:t>
      </w:r>
      <w:r w:rsidR="00B430B8" w:rsidRPr="00EC4727">
        <w:rPr>
          <w:rFonts w:ascii="Arial" w:hAnsi="Arial" w:cs="Arial"/>
        </w:rPr>
        <w:t>findings</w:t>
      </w:r>
      <w:r w:rsidR="00EC4727" w:rsidRPr="00EC4727">
        <w:rPr>
          <w:rFonts w:ascii="Arial" w:hAnsi="Arial" w:cs="Arial"/>
        </w:rPr>
        <w:t xml:space="preserve">, orb-web builders and stalkers were found to be dominant in the Western Ghats (Sruthi et al. 2019). A similar pattern was reported in a recent updated catalogue of spider diversity in the Tamil Nadu, where </w:t>
      </w:r>
      <w:proofErr w:type="spellStart"/>
      <w:r w:rsidR="00EC4727" w:rsidRPr="00EC4727">
        <w:rPr>
          <w:rFonts w:ascii="Arial" w:hAnsi="Arial" w:cs="Arial"/>
        </w:rPr>
        <w:t>Salticidae</w:t>
      </w:r>
      <w:proofErr w:type="spellEnd"/>
      <w:r w:rsidR="00EC4727" w:rsidRPr="00EC4727">
        <w:rPr>
          <w:rFonts w:ascii="Arial" w:hAnsi="Arial" w:cs="Arial"/>
        </w:rPr>
        <w:t xml:space="preserve"> were the most dominant family, comprising 100 species across 59 genera and found in 25 districts: followed by Araneidae with 77 species in 26 genera across 26 districts. Other prominent families included </w:t>
      </w:r>
      <w:proofErr w:type="spellStart"/>
      <w:r w:rsidR="00EC4727" w:rsidRPr="00EC4727">
        <w:rPr>
          <w:rFonts w:ascii="Arial" w:hAnsi="Arial" w:cs="Arial"/>
        </w:rPr>
        <w:t>Thomisidae</w:t>
      </w:r>
      <w:proofErr w:type="spellEnd"/>
      <w:r w:rsidR="00EC4727" w:rsidRPr="00EC4727">
        <w:rPr>
          <w:rFonts w:ascii="Arial" w:hAnsi="Arial" w:cs="Arial"/>
        </w:rPr>
        <w:t xml:space="preserve">, </w:t>
      </w:r>
      <w:proofErr w:type="spellStart"/>
      <w:r w:rsidR="00EC4727" w:rsidRPr="00EC4727">
        <w:rPr>
          <w:rFonts w:ascii="Arial" w:hAnsi="Arial" w:cs="Arial"/>
        </w:rPr>
        <w:t>Lycosidae</w:t>
      </w:r>
      <w:proofErr w:type="spellEnd"/>
      <w:r w:rsidR="00EC4727" w:rsidRPr="00EC4727">
        <w:rPr>
          <w:rFonts w:ascii="Arial" w:hAnsi="Arial" w:cs="Arial"/>
        </w:rPr>
        <w:t xml:space="preserve">, Theridiidae, </w:t>
      </w:r>
      <w:proofErr w:type="spellStart"/>
      <w:r w:rsidR="00EC4727" w:rsidRPr="00EC4727">
        <w:rPr>
          <w:rFonts w:ascii="Arial" w:hAnsi="Arial" w:cs="Arial"/>
        </w:rPr>
        <w:t>Sparassidae</w:t>
      </w:r>
      <w:proofErr w:type="spellEnd"/>
      <w:r w:rsidR="00EC4727" w:rsidRPr="00EC4727">
        <w:rPr>
          <w:rFonts w:ascii="Arial" w:hAnsi="Arial" w:cs="Arial"/>
        </w:rPr>
        <w:t xml:space="preserve">, and </w:t>
      </w:r>
      <w:proofErr w:type="spellStart"/>
      <w:r w:rsidR="00EC4727" w:rsidRPr="00EC4727">
        <w:rPr>
          <w:rFonts w:ascii="Arial" w:hAnsi="Arial" w:cs="Arial"/>
        </w:rPr>
        <w:t>Tetragnathidae</w:t>
      </w:r>
      <w:proofErr w:type="spellEnd"/>
      <w:r w:rsidR="00EC4727" w:rsidRPr="00EC4727">
        <w:rPr>
          <w:rFonts w:ascii="Arial" w:hAnsi="Arial" w:cs="Arial"/>
        </w:rPr>
        <w:t xml:space="preserve"> (Singh 2023). Similar to our results, Araneidae and </w:t>
      </w:r>
      <w:proofErr w:type="spellStart"/>
      <w:r w:rsidR="00EC4727" w:rsidRPr="00EC4727">
        <w:rPr>
          <w:rFonts w:ascii="Arial" w:hAnsi="Arial" w:cs="Arial"/>
        </w:rPr>
        <w:t>Salticidae</w:t>
      </w:r>
      <w:proofErr w:type="spellEnd"/>
      <w:r w:rsidR="00EC4727" w:rsidRPr="00EC4727">
        <w:rPr>
          <w:rFonts w:ascii="Arial" w:hAnsi="Arial" w:cs="Arial"/>
        </w:rPr>
        <w:t xml:space="preserve"> were found to be dominant in </w:t>
      </w:r>
      <w:r w:rsidR="00EC4727" w:rsidRPr="00EC4727">
        <w:rPr>
          <w:rFonts w:ascii="Arial" w:hAnsi="Arial" w:cs="Arial"/>
        </w:rPr>
        <w:lastRenderedPageBreak/>
        <w:t xml:space="preserve">other places like the </w:t>
      </w:r>
      <w:proofErr w:type="spellStart"/>
      <w:r w:rsidR="00EC4727" w:rsidRPr="00EC4727">
        <w:rPr>
          <w:rFonts w:ascii="Arial" w:hAnsi="Arial" w:cs="Arial"/>
        </w:rPr>
        <w:t>Sirumalai</w:t>
      </w:r>
      <w:proofErr w:type="spellEnd"/>
      <w:r w:rsidR="00EC4727" w:rsidRPr="00EC4727">
        <w:rPr>
          <w:rFonts w:ascii="Arial" w:hAnsi="Arial" w:cs="Arial"/>
        </w:rPr>
        <w:t xml:space="preserve"> hills of </w:t>
      </w:r>
      <w:proofErr w:type="spellStart"/>
      <w:r w:rsidR="00EC4727" w:rsidRPr="00EC4727">
        <w:rPr>
          <w:rFonts w:ascii="Arial" w:hAnsi="Arial" w:cs="Arial"/>
        </w:rPr>
        <w:t>Dindigul</w:t>
      </w:r>
      <w:proofErr w:type="spellEnd"/>
      <w:r w:rsidR="00EC4727" w:rsidRPr="00EC4727">
        <w:rPr>
          <w:rFonts w:ascii="Arial" w:hAnsi="Arial" w:cs="Arial"/>
        </w:rPr>
        <w:t xml:space="preserve"> district (Krishnaveni 2019), in and around Madurai city (Gayathri 2022), </w:t>
      </w:r>
      <w:proofErr w:type="spellStart"/>
      <w:r w:rsidR="00EC4727" w:rsidRPr="00EC4727">
        <w:rPr>
          <w:rFonts w:ascii="Arial" w:hAnsi="Arial" w:cs="Arial"/>
        </w:rPr>
        <w:t>Puthanampatti</w:t>
      </w:r>
      <w:proofErr w:type="spellEnd"/>
      <w:r w:rsidR="00EC4727" w:rsidRPr="00EC4727">
        <w:rPr>
          <w:rFonts w:ascii="Arial" w:hAnsi="Arial" w:cs="Arial"/>
        </w:rPr>
        <w:t xml:space="preserve"> village, Tiruchirappalli District (Ranjani et al. 2017), and Anand district in Gujarat (</w:t>
      </w:r>
      <w:proofErr w:type="spellStart"/>
      <w:r w:rsidR="00EC4727" w:rsidRPr="00EC4727">
        <w:rPr>
          <w:rFonts w:ascii="Arial" w:hAnsi="Arial" w:cs="Arial"/>
        </w:rPr>
        <w:t>Parasharya</w:t>
      </w:r>
      <w:proofErr w:type="spellEnd"/>
      <w:r w:rsidR="00EC4727" w:rsidRPr="00EC4727">
        <w:rPr>
          <w:rFonts w:ascii="Arial" w:hAnsi="Arial" w:cs="Arial"/>
        </w:rPr>
        <w:t xml:space="preserve"> et al. 2013). </w:t>
      </w:r>
    </w:p>
    <w:p w14:paraId="18B59941" w14:textId="77777777" w:rsidR="0031109D" w:rsidRDefault="0031109D" w:rsidP="00441B6F">
      <w:pPr>
        <w:pStyle w:val="Body"/>
        <w:spacing w:after="0"/>
        <w:rPr>
          <w:rFonts w:ascii="Arial" w:hAnsi="Arial" w:cs="Arial"/>
        </w:rPr>
      </w:pPr>
    </w:p>
    <w:p w14:paraId="372FA6B2" w14:textId="6335B37F" w:rsidR="00EC4727" w:rsidRDefault="00EC4727" w:rsidP="00EC4727">
      <w:pPr>
        <w:pStyle w:val="Head1"/>
        <w:spacing w:after="0"/>
        <w:jc w:val="both"/>
        <w:rPr>
          <w:rFonts w:ascii="Arial" w:hAnsi="Arial" w:cs="Arial"/>
        </w:rPr>
      </w:pPr>
      <w:r>
        <w:rPr>
          <w:rFonts w:ascii="Arial" w:hAnsi="Arial" w:cs="Arial"/>
        </w:rPr>
        <w:t xml:space="preserve">3.2 </w:t>
      </w:r>
      <w:r>
        <w:rPr>
          <w:rFonts w:ascii="Arial" w:hAnsi="Arial" w:cs="Arial"/>
          <w:caps w:val="0"/>
        </w:rPr>
        <w:t>Species Abundance</w:t>
      </w:r>
    </w:p>
    <w:p w14:paraId="3A1AC73E" w14:textId="77777777" w:rsidR="00EC4727" w:rsidRPr="00FB3A86" w:rsidRDefault="00EC4727" w:rsidP="00EC4727">
      <w:pPr>
        <w:pStyle w:val="Head1"/>
        <w:spacing w:after="0"/>
        <w:jc w:val="both"/>
        <w:rPr>
          <w:rFonts w:ascii="Arial" w:hAnsi="Arial" w:cs="Arial"/>
        </w:rPr>
      </w:pPr>
    </w:p>
    <w:p w14:paraId="35C2D478" w14:textId="5F5384BE" w:rsidR="0031109D" w:rsidRDefault="00EC4727" w:rsidP="00EC4727">
      <w:pPr>
        <w:pStyle w:val="Body"/>
        <w:spacing w:after="0"/>
        <w:rPr>
          <w:rFonts w:ascii="Arial" w:hAnsi="Arial" w:cs="Arial"/>
        </w:rPr>
      </w:pPr>
      <w:r w:rsidRPr="00EC4727">
        <w:rPr>
          <w:rFonts w:ascii="Arial" w:hAnsi="Arial" w:cs="Arial"/>
        </w:rPr>
        <w:t xml:space="preserve">The highest abundance of species was observed in the family </w:t>
      </w:r>
      <w:proofErr w:type="spellStart"/>
      <w:r w:rsidRPr="00EC4727">
        <w:rPr>
          <w:rFonts w:ascii="Arial" w:hAnsi="Arial" w:cs="Arial"/>
        </w:rPr>
        <w:t>Pholcidae</w:t>
      </w:r>
      <w:proofErr w:type="spellEnd"/>
      <w:r w:rsidRPr="00EC4727">
        <w:rPr>
          <w:rFonts w:ascii="Arial" w:hAnsi="Arial" w:cs="Arial"/>
        </w:rPr>
        <w:t xml:space="preserve">, with a total of 649 individuals, predominantly </w:t>
      </w:r>
      <w:proofErr w:type="spellStart"/>
      <w:r w:rsidRPr="009E2696">
        <w:rPr>
          <w:rFonts w:ascii="Arial" w:hAnsi="Arial" w:cs="Arial"/>
          <w:i/>
          <w:iCs/>
        </w:rPr>
        <w:t>Pholcus</w:t>
      </w:r>
      <w:proofErr w:type="spellEnd"/>
      <w:r w:rsidRPr="009E2696">
        <w:rPr>
          <w:rFonts w:ascii="Arial" w:hAnsi="Arial" w:cs="Arial"/>
          <w:i/>
          <w:iCs/>
        </w:rPr>
        <w:t xml:space="preserve"> </w:t>
      </w:r>
      <w:proofErr w:type="spellStart"/>
      <w:r w:rsidRPr="009E2696">
        <w:rPr>
          <w:rFonts w:ascii="Arial" w:hAnsi="Arial" w:cs="Arial"/>
          <w:i/>
          <w:iCs/>
        </w:rPr>
        <w:t>phalangioides</w:t>
      </w:r>
      <w:proofErr w:type="spellEnd"/>
      <w:r w:rsidRPr="00EC4727">
        <w:rPr>
          <w:rFonts w:ascii="Arial" w:hAnsi="Arial" w:cs="Arial"/>
        </w:rPr>
        <w:t xml:space="preserve"> and </w:t>
      </w:r>
      <w:proofErr w:type="spellStart"/>
      <w:r w:rsidRPr="009E2696">
        <w:rPr>
          <w:rFonts w:ascii="Arial" w:hAnsi="Arial" w:cs="Arial"/>
          <w:i/>
          <w:iCs/>
        </w:rPr>
        <w:t>Crossopriza</w:t>
      </w:r>
      <w:proofErr w:type="spellEnd"/>
      <w:r w:rsidRPr="009E2696">
        <w:rPr>
          <w:rFonts w:ascii="Arial" w:hAnsi="Arial" w:cs="Arial"/>
          <w:i/>
          <w:iCs/>
        </w:rPr>
        <w:t xml:space="preserve"> </w:t>
      </w:r>
      <w:proofErr w:type="spellStart"/>
      <w:r w:rsidRPr="009E2696">
        <w:rPr>
          <w:rFonts w:ascii="Arial" w:hAnsi="Arial" w:cs="Arial"/>
          <w:i/>
          <w:iCs/>
        </w:rPr>
        <w:t>lyoni</w:t>
      </w:r>
      <w:proofErr w:type="spellEnd"/>
      <w:r w:rsidRPr="00EC4727">
        <w:rPr>
          <w:rFonts w:ascii="Arial" w:hAnsi="Arial" w:cs="Arial"/>
        </w:rPr>
        <w:t xml:space="preserve">. </w:t>
      </w:r>
      <w:proofErr w:type="spellStart"/>
      <w:r w:rsidRPr="00EC4727">
        <w:rPr>
          <w:rFonts w:ascii="Arial" w:hAnsi="Arial" w:cs="Arial"/>
        </w:rPr>
        <w:t>Salticidae</w:t>
      </w:r>
      <w:proofErr w:type="spellEnd"/>
      <w:r w:rsidRPr="00EC4727">
        <w:rPr>
          <w:rFonts w:ascii="Arial" w:hAnsi="Arial" w:cs="Arial"/>
        </w:rPr>
        <w:t xml:space="preserve"> and </w:t>
      </w:r>
      <w:proofErr w:type="spellStart"/>
      <w:r w:rsidRPr="00EC4727">
        <w:rPr>
          <w:rFonts w:ascii="Arial" w:hAnsi="Arial" w:cs="Arial"/>
        </w:rPr>
        <w:t>Lycosidae</w:t>
      </w:r>
      <w:proofErr w:type="spellEnd"/>
      <w:r w:rsidRPr="00EC4727">
        <w:rPr>
          <w:rFonts w:ascii="Arial" w:hAnsi="Arial" w:cs="Arial"/>
        </w:rPr>
        <w:t xml:space="preserve"> showed moderate abundances, with 197 and 104 individuals respectively. Several families, including </w:t>
      </w:r>
      <w:proofErr w:type="spellStart"/>
      <w:r w:rsidRPr="00EC4727">
        <w:rPr>
          <w:rFonts w:ascii="Arial" w:hAnsi="Arial" w:cs="Arial"/>
        </w:rPr>
        <w:t>Sparassidae</w:t>
      </w:r>
      <w:proofErr w:type="spellEnd"/>
      <w:r w:rsidRPr="00EC4727">
        <w:rPr>
          <w:rFonts w:ascii="Arial" w:hAnsi="Arial" w:cs="Arial"/>
        </w:rPr>
        <w:t xml:space="preserve">, </w:t>
      </w:r>
      <w:proofErr w:type="spellStart"/>
      <w:r w:rsidRPr="00EC4727">
        <w:rPr>
          <w:rFonts w:ascii="Arial" w:hAnsi="Arial" w:cs="Arial"/>
        </w:rPr>
        <w:t>Sicariidae</w:t>
      </w:r>
      <w:proofErr w:type="spellEnd"/>
      <w:r w:rsidRPr="00EC4727">
        <w:rPr>
          <w:rFonts w:ascii="Arial" w:hAnsi="Arial" w:cs="Arial"/>
        </w:rPr>
        <w:t xml:space="preserve">, and </w:t>
      </w:r>
      <w:proofErr w:type="spellStart"/>
      <w:r w:rsidRPr="00EC4727">
        <w:rPr>
          <w:rFonts w:ascii="Arial" w:hAnsi="Arial" w:cs="Arial"/>
        </w:rPr>
        <w:t>Zoropsidae</w:t>
      </w:r>
      <w:proofErr w:type="spellEnd"/>
      <w:r w:rsidRPr="00EC4727">
        <w:rPr>
          <w:rFonts w:ascii="Arial" w:hAnsi="Arial" w:cs="Arial"/>
        </w:rPr>
        <w:t>, were represented by a single species and one or two individuals (Figure 1).</w:t>
      </w:r>
    </w:p>
    <w:p w14:paraId="39AFE2BA" w14:textId="77777777" w:rsidR="00B430B8" w:rsidRDefault="00B430B8" w:rsidP="00EC4727">
      <w:pPr>
        <w:pStyle w:val="Body"/>
        <w:spacing w:after="0"/>
        <w:rPr>
          <w:rFonts w:ascii="Arial" w:hAnsi="Arial" w:cs="Arial"/>
        </w:rPr>
      </w:pPr>
    </w:p>
    <w:p w14:paraId="63E9D0BE" w14:textId="607892D2" w:rsidR="00B430B8" w:rsidRPr="00B430B8" w:rsidRDefault="00B430B8" w:rsidP="00B430B8">
      <w:pPr>
        <w:pStyle w:val="Body"/>
        <w:rPr>
          <w:rFonts w:ascii="Arial" w:hAnsi="Arial" w:cs="Arial"/>
        </w:rPr>
      </w:pPr>
      <w:r w:rsidRPr="00B430B8">
        <w:rPr>
          <w:rFonts w:ascii="Arial" w:hAnsi="Arial" w:cs="Arial"/>
        </w:rPr>
        <w:t xml:space="preserve"> </w:t>
      </w:r>
      <w:r>
        <w:rPr>
          <w:rFonts w:ascii="Times New Roman" w:hAnsi="Times New Roman"/>
          <w:noProof/>
          <w:sz w:val="24"/>
          <w:szCs w:val="24"/>
        </w:rPr>
        <w:drawing>
          <wp:inline distT="0" distB="0" distL="0" distR="0" wp14:anchorId="0CA57E13" wp14:editId="29157FA5">
            <wp:extent cx="5212080" cy="2942254"/>
            <wp:effectExtent l="0" t="0" r="7620" b="0"/>
            <wp:docPr id="1520794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94241" name="Picture 1520794241"/>
                    <pic:cNvPicPr/>
                  </pic:nvPicPr>
                  <pic:blipFill>
                    <a:blip r:embed="rId14">
                      <a:extLst>
                        <a:ext uri="{28A0092B-C50C-407E-A947-70E740481C1C}">
                          <a14:useLocalDpi xmlns:a14="http://schemas.microsoft.com/office/drawing/2010/main" val="0"/>
                        </a:ext>
                      </a:extLst>
                    </a:blip>
                    <a:stretch>
                      <a:fillRect/>
                    </a:stretch>
                  </pic:blipFill>
                  <pic:spPr>
                    <a:xfrm>
                      <a:off x="0" y="0"/>
                      <a:ext cx="5212080" cy="2942254"/>
                    </a:xfrm>
                    <a:prstGeom prst="rect">
                      <a:avLst/>
                    </a:prstGeom>
                  </pic:spPr>
                </pic:pic>
              </a:graphicData>
            </a:graphic>
          </wp:inline>
        </w:drawing>
      </w:r>
    </w:p>
    <w:p w14:paraId="55F71C12" w14:textId="3E15B822" w:rsidR="00B430B8" w:rsidRPr="00B430B8" w:rsidRDefault="00B430B8" w:rsidP="00B430B8">
      <w:pPr>
        <w:pStyle w:val="Body"/>
        <w:spacing w:after="0"/>
        <w:rPr>
          <w:rFonts w:ascii="Arial" w:hAnsi="Arial" w:cs="Arial"/>
          <w:b/>
          <w:bCs/>
        </w:rPr>
      </w:pPr>
      <w:r w:rsidRPr="00B430B8">
        <w:rPr>
          <w:rFonts w:ascii="Arial" w:hAnsi="Arial" w:cs="Arial"/>
          <w:b/>
          <w:bCs/>
        </w:rPr>
        <w:t xml:space="preserve">Figure 1. </w:t>
      </w:r>
      <w:r w:rsidR="00BE6BF2">
        <w:rPr>
          <w:rFonts w:ascii="Arial" w:hAnsi="Arial" w:cs="Arial"/>
          <w:b/>
          <w:bCs/>
        </w:rPr>
        <w:tab/>
      </w:r>
      <w:r w:rsidRPr="00B430B8">
        <w:rPr>
          <w:rFonts w:ascii="Arial" w:hAnsi="Arial" w:cs="Arial"/>
          <w:b/>
          <w:bCs/>
        </w:rPr>
        <w:t>Species Abundance Across Spider Families Surveyed at Lady Doak College (Jul 2023–Feb 2024)</w:t>
      </w:r>
    </w:p>
    <w:p w14:paraId="228306D2" w14:textId="77777777" w:rsidR="00EC4727" w:rsidRDefault="00EC4727" w:rsidP="00EC4727">
      <w:pPr>
        <w:pStyle w:val="Body"/>
        <w:spacing w:after="0"/>
        <w:rPr>
          <w:rFonts w:ascii="Arial" w:hAnsi="Arial" w:cs="Arial"/>
        </w:rPr>
      </w:pPr>
    </w:p>
    <w:p w14:paraId="0DB504F6" w14:textId="58296563" w:rsidR="00EC4727" w:rsidRDefault="00EC4727" w:rsidP="00EC4727">
      <w:pPr>
        <w:pStyle w:val="Body"/>
        <w:spacing w:after="0"/>
        <w:rPr>
          <w:rFonts w:ascii="Arial" w:hAnsi="Arial" w:cs="Arial"/>
        </w:rPr>
      </w:pPr>
      <w:r w:rsidRPr="00EC4727">
        <w:rPr>
          <w:rFonts w:ascii="Arial" w:hAnsi="Arial" w:cs="Arial"/>
        </w:rPr>
        <w:t xml:space="preserve">Ecological parameters, like vegetation density and prey availability, were found to influence spider abundance (Lubin 2012, Hatley et al. 1980).  In Sulawesi’s </w:t>
      </w:r>
      <w:proofErr w:type="spellStart"/>
      <w:r w:rsidRPr="00EC4727">
        <w:rPr>
          <w:rFonts w:ascii="Arial" w:hAnsi="Arial" w:cs="Arial"/>
        </w:rPr>
        <w:t>Dumoga</w:t>
      </w:r>
      <w:proofErr w:type="spellEnd"/>
      <w:r w:rsidRPr="00EC4727">
        <w:rPr>
          <w:rFonts w:ascii="Arial" w:hAnsi="Arial" w:cs="Arial"/>
        </w:rPr>
        <w:t xml:space="preserve">-Bone National Park, Russell-Smith et al. (2008) observed an increase in species richness but a decrease in overall diversity with altitude—likely due to harsher environmental conditions and greater species dominance at higher elevations. </w:t>
      </w:r>
    </w:p>
    <w:p w14:paraId="2D2579EC" w14:textId="77777777" w:rsidR="0031109D" w:rsidRDefault="0031109D" w:rsidP="00441B6F">
      <w:pPr>
        <w:pStyle w:val="Body"/>
        <w:spacing w:after="0"/>
        <w:rPr>
          <w:rFonts w:ascii="Arial" w:hAnsi="Arial" w:cs="Arial"/>
        </w:rPr>
      </w:pPr>
    </w:p>
    <w:p w14:paraId="2D5E6EA9" w14:textId="01E42531" w:rsidR="00EC4727" w:rsidRPr="00EC4727" w:rsidRDefault="00EC4727" w:rsidP="00EC4727">
      <w:pPr>
        <w:pStyle w:val="Body"/>
        <w:rPr>
          <w:rFonts w:ascii="Arial" w:hAnsi="Arial" w:cs="Arial"/>
          <w:b/>
          <w:bCs/>
          <w:sz w:val="22"/>
          <w:szCs w:val="22"/>
        </w:rPr>
      </w:pPr>
      <w:r>
        <w:rPr>
          <w:rFonts w:ascii="Arial" w:hAnsi="Arial" w:cs="Arial"/>
          <w:b/>
          <w:bCs/>
          <w:sz w:val="22"/>
          <w:szCs w:val="22"/>
        </w:rPr>
        <w:t xml:space="preserve">3.3 </w:t>
      </w:r>
      <w:r w:rsidRPr="00EC4727">
        <w:rPr>
          <w:rFonts w:ascii="Arial" w:hAnsi="Arial" w:cs="Arial"/>
          <w:b/>
          <w:bCs/>
          <w:sz w:val="22"/>
          <w:szCs w:val="22"/>
        </w:rPr>
        <w:t>Seasonal Variation in Diversity</w:t>
      </w:r>
    </w:p>
    <w:p w14:paraId="6DCE1E36" w14:textId="1AC80DE2" w:rsidR="00790ADA" w:rsidRDefault="00EC4727" w:rsidP="00EC4727">
      <w:pPr>
        <w:pStyle w:val="Body"/>
        <w:spacing w:after="0"/>
        <w:rPr>
          <w:rFonts w:ascii="Arial" w:hAnsi="Arial" w:cs="Arial"/>
        </w:rPr>
      </w:pPr>
      <w:r w:rsidRPr="00EC4727">
        <w:rPr>
          <w:rFonts w:ascii="Arial" w:hAnsi="Arial" w:cs="Arial"/>
        </w:rPr>
        <w:t>Spider diversity varied across months, with a clear peak during the monsoon season (July–October). As represented in Figure 2, the Shannon-Wiener diversity index (H′) showed marked seasonal variation, with the highest diversity in July (H′ = 1.26) and a gradual decline through the post-monsoon and winter months, reaching the lowest value in January (H′ = 0.26). Diversity slightly recovered in February. This trend correlates with climatic factors such as temperature and humidity, as well as prey availability, which are optimal during the monsoon and decline during colder months.</w:t>
      </w:r>
    </w:p>
    <w:p w14:paraId="746FCED4" w14:textId="77777777" w:rsidR="00450ABD" w:rsidRDefault="00450ABD" w:rsidP="00EC4727">
      <w:pPr>
        <w:pStyle w:val="Body"/>
        <w:spacing w:after="0"/>
        <w:rPr>
          <w:rFonts w:ascii="Arial" w:hAnsi="Arial" w:cs="Arial"/>
        </w:rPr>
      </w:pPr>
    </w:p>
    <w:p w14:paraId="0C6FDA98" w14:textId="719C8D57" w:rsidR="00450ABD" w:rsidRDefault="00450ABD" w:rsidP="00EC4727">
      <w:pPr>
        <w:pStyle w:val="Body"/>
        <w:spacing w:after="0"/>
        <w:rPr>
          <w:rFonts w:ascii="Arial" w:hAnsi="Arial" w:cs="Arial"/>
        </w:rPr>
      </w:pPr>
      <w:r w:rsidRPr="00EC4727">
        <w:rPr>
          <w:rFonts w:ascii="Arial" w:hAnsi="Arial" w:cs="Arial"/>
        </w:rPr>
        <w:lastRenderedPageBreak/>
        <w:t xml:space="preserve">Similarly, studies from other locations have reported varying diversity levels. For example, the Shannon-Wiener Index was highest in </w:t>
      </w:r>
      <w:proofErr w:type="spellStart"/>
      <w:r w:rsidRPr="00EC4727">
        <w:rPr>
          <w:rFonts w:ascii="Arial" w:hAnsi="Arial" w:cs="Arial"/>
        </w:rPr>
        <w:t>Vadipatti</w:t>
      </w:r>
      <w:proofErr w:type="spellEnd"/>
      <w:r w:rsidRPr="00EC4727">
        <w:rPr>
          <w:rFonts w:ascii="Arial" w:hAnsi="Arial" w:cs="Arial"/>
        </w:rPr>
        <w:t xml:space="preserve"> (H′ = 2.23), followed by </w:t>
      </w:r>
      <w:proofErr w:type="spellStart"/>
      <w:r w:rsidRPr="00EC4727">
        <w:rPr>
          <w:rFonts w:ascii="Arial" w:hAnsi="Arial" w:cs="Arial"/>
        </w:rPr>
        <w:t>Arasakulam</w:t>
      </w:r>
      <w:proofErr w:type="spellEnd"/>
      <w:r w:rsidRPr="00EC4727">
        <w:rPr>
          <w:rFonts w:ascii="Arial" w:hAnsi="Arial" w:cs="Arial"/>
        </w:rPr>
        <w:t xml:space="preserve"> (H′ = 1.97) and </w:t>
      </w:r>
      <w:proofErr w:type="spellStart"/>
      <w:r w:rsidRPr="00EC4727">
        <w:rPr>
          <w:rFonts w:ascii="Arial" w:hAnsi="Arial" w:cs="Arial"/>
        </w:rPr>
        <w:t>Thiagarajar</w:t>
      </w:r>
      <w:proofErr w:type="spellEnd"/>
      <w:r w:rsidRPr="00EC4727">
        <w:rPr>
          <w:rFonts w:ascii="Arial" w:hAnsi="Arial" w:cs="Arial"/>
        </w:rPr>
        <w:t xml:space="preserve"> College campus (H′ = 1.35), with </w:t>
      </w:r>
      <w:proofErr w:type="spellStart"/>
      <w:r w:rsidRPr="00EC4727">
        <w:rPr>
          <w:rFonts w:ascii="Arial" w:hAnsi="Arial" w:cs="Arial"/>
        </w:rPr>
        <w:t>Kelavasal</w:t>
      </w:r>
      <w:proofErr w:type="spellEnd"/>
      <w:r w:rsidRPr="00EC4727">
        <w:rPr>
          <w:rFonts w:ascii="Arial" w:hAnsi="Arial" w:cs="Arial"/>
        </w:rPr>
        <w:t xml:space="preserve"> recording the lowest diversity (H′ = 1.11). These findings imply that </w:t>
      </w:r>
      <w:proofErr w:type="spellStart"/>
      <w:r w:rsidRPr="00EC4727">
        <w:rPr>
          <w:rFonts w:ascii="Arial" w:hAnsi="Arial" w:cs="Arial"/>
        </w:rPr>
        <w:t>Vadipatti</w:t>
      </w:r>
      <w:proofErr w:type="spellEnd"/>
      <w:r w:rsidRPr="00EC4727">
        <w:rPr>
          <w:rFonts w:ascii="Arial" w:hAnsi="Arial" w:cs="Arial"/>
        </w:rPr>
        <w:t xml:space="preserve"> had the richest and most evenly distributed spider population, while </w:t>
      </w:r>
      <w:proofErr w:type="spellStart"/>
      <w:r w:rsidRPr="00EC4727">
        <w:rPr>
          <w:rFonts w:ascii="Arial" w:hAnsi="Arial" w:cs="Arial"/>
        </w:rPr>
        <w:t>Kelavasal</w:t>
      </w:r>
      <w:proofErr w:type="spellEnd"/>
      <w:r w:rsidRPr="00EC4727">
        <w:rPr>
          <w:rFonts w:ascii="Arial" w:hAnsi="Arial" w:cs="Arial"/>
        </w:rPr>
        <w:t xml:space="preserve"> supported the least diverse and most unevenly distributed community (Gayathri et al. 2022).</w:t>
      </w:r>
    </w:p>
    <w:p w14:paraId="4E445D99" w14:textId="7F2E7FBF" w:rsidR="00EC4727" w:rsidRDefault="00B430B8" w:rsidP="00EC4727">
      <w:pPr>
        <w:pStyle w:val="Body"/>
        <w:spacing w:after="0"/>
        <w:rPr>
          <w:rFonts w:ascii="Arial" w:hAnsi="Arial" w:cs="Arial"/>
        </w:rPr>
      </w:pPr>
      <w:r>
        <w:rPr>
          <w:rFonts w:ascii="Times New Roman" w:hAnsi="Times New Roman"/>
          <w:noProof/>
          <w:sz w:val="24"/>
          <w:szCs w:val="24"/>
        </w:rPr>
        <w:drawing>
          <wp:inline distT="0" distB="0" distL="0" distR="0" wp14:anchorId="35E7B627" wp14:editId="2F0A70A2">
            <wp:extent cx="5212080" cy="2418778"/>
            <wp:effectExtent l="0" t="0" r="7620" b="635"/>
            <wp:docPr id="262118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18267" name="Picture 2621182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2418778"/>
                    </a:xfrm>
                    <a:prstGeom prst="rect">
                      <a:avLst/>
                    </a:prstGeom>
                  </pic:spPr>
                </pic:pic>
              </a:graphicData>
            </a:graphic>
          </wp:inline>
        </w:drawing>
      </w:r>
    </w:p>
    <w:p w14:paraId="7961BD1C" w14:textId="4C6F6D20" w:rsidR="00B430B8" w:rsidRDefault="00B430B8" w:rsidP="00EC4727">
      <w:pPr>
        <w:pStyle w:val="Body"/>
        <w:spacing w:after="0"/>
        <w:rPr>
          <w:rFonts w:ascii="Arial" w:hAnsi="Arial" w:cs="Arial"/>
          <w:b/>
          <w:bCs/>
        </w:rPr>
      </w:pPr>
      <w:r w:rsidRPr="00B430B8">
        <w:rPr>
          <w:rFonts w:ascii="Arial" w:hAnsi="Arial" w:cs="Arial"/>
          <w:b/>
          <w:bCs/>
        </w:rPr>
        <w:t xml:space="preserve">Figure 2. </w:t>
      </w:r>
      <w:r w:rsidR="00BE6BF2">
        <w:rPr>
          <w:rFonts w:ascii="Arial" w:hAnsi="Arial" w:cs="Arial"/>
          <w:b/>
          <w:bCs/>
        </w:rPr>
        <w:tab/>
      </w:r>
      <w:r w:rsidRPr="00B430B8">
        <w:rPr>
          <w:rFonts w:ascii="Arial" w:hAnsi="Arial" w:cs="Arial"/>
          <w:b/>
          <w:bCs/>
        </w:rPr>
        <w:t>Shannon-Wiener Diversity Index (H′) from July 2023 to February 2024.</w:t>
      </w:r>
    </w:p>
    <w:p w14:paraId="57F4BD7B" w14:textId="77777777" w:rsidR="00B430B8" w:rsidRDefault="00B430B8" w:rsidP="00EC4727">
      <w:pPr>
        <w:pStyle w:val="Body"/>
        <w:spacing w:after="0"/>
        <w:rPr>
          <w:rFonts w:ascii="Arial" w:hAnsi="Arial" w:cs="Arial"/>
          <w:b/>
          <w:bCs/>
        </w:rPr>
      </w:pPr>
    </w:p>
    <w:p w14:paraId="337E4355" w14:textId="07974110" w:rsidR="00EC4727" w:rsidRDefault="00620BE3" w:rsidP="00EC4727">
      <w:pPr>
        <w:pStyle w:val="Body"/>
        <w:spacing w:after="0"/>
        <w:rPr>
          <w:rFonts w:ascii="Arial" w:hAnsi="Arial" w:cs="Arial"/>
        </w:rPr>
      </w:pPr>
      <w:r w:rsidRPr="00EC4727">
        <w:rPr>
          <w:rFonts w:ascii="Arial" w:hAnsi="Arial" w:cs="Arial"/>
        </w:rPr>
        <w:t xml:space="preserve">Several studies have shown that humidity, rainfall, and temperature are key environmental factors influencing spider diversity (Krishnaveni 2019, Amir et al. 2023). The rural site at </w:t>
      </w:r>
      <w:proofErr w:type="spellStart"/>
      <w:r w:rsidRPr="00EC4727">
        <w:rPr>
          <w:rFonts w:ascii="Arial" w:hAnsi="Arial" w:cs="Arial"/>
        </w:rPr>
        <w:t>Vadipatti</w:t>
      </w:r>
      <w:proofErr w:type="spellEnd"/>
      <w:r w:rsidRPr="00EC4727">
        <w:rPr>
          <w:rFonts w:ascii="Arial" w:hAnsi="Arial" w:cs="Arial"/>
        </w:rPr>
        <w:t xml:space="preserve"> in Madurai recorded higher species diversity indices, likely due to the </w:t>
      </w:r>
      <w:proofErr w:type="spellStart"/>
      <w:r w:rsidRPr="00EC4727">
        <w:rPr>
          <w:rFonts w:ascii="Arial" w:hAnsi="Arial" w:cs="Arial"/>
        </w:rPr>
        <w:t>favourable</w:t>
      </w:r>
      <w:proofErr w:type="spellEnd"/>
      <w:r w:rsidRPr="00EC4727">
        <w:rPr>
          <w:rFonts w:ascii="Arial" w:hAnsi="Arial" w:cs="Arial"/>
        </w:rPr>
        <w:t xml:space="preserve"> conditions in the area. Similarly, the </w:t>
      </w:r>
      <w:proofErr w:type="spellStart"/>
      <w:r w:rsidRPr="00EC4727">
        <w:rPr>
          <w:rFonts w:ascii="Arial" w:hAnsi="Arial" w:cs="Arial"/>
        </w:rPr>
        <w:t>Sirumalai</w:t>
      </w:r>
      <w:proofErr w:type="spellEnd"/>
      <w:r w:rsidRPr="00EC4727">
        <w:rPr>
          <w:rFonts w:ascii="Arial" w:hAnsi="Arial" w:cs="Arial"/>
        </w:rPr>
        <w:t xml:space="preserve"> and </w:t>
      </w:r>
      <w:proofErr w:type="spellStart"/>
      <w:r w:rsidRPr="00EC4727">
        <w:rPr>
          <w:rFonts w:ascii="Arial" w:hAnsi="Arial" w:cs="Arial"/>
        </w:rPr>
        <w:t>Alagar</w:t>
      </w:r>
      <w:proofErr w:type="spellEnd"/>
      <w:r w:rsidRPr="00EC4727">
        <w:rPr>
          <w:rFonts w:ascii="Arial" w:hAnsi="Arial" w:cs="Arial"/>
        </w:rPr>
        <w:t xml:space="preserve"> Hills (</w:t>
      </w:r>
      <w:proofErr w:type="spellStart"/>
      <w:r w:rsidRPr="00EC4727">
        <w:rPr>
          <w:rFonts w:ascii="Arial" w:hAnsi="Arial" w:cs="Arial"/>
        </w:rPr>
        <w:t>Gokulavasan</w:t>
      </w:r>
      <w:proofErr w:type="spellEnd"/>
      <w:r w:rsidRPr="00EC4727">
        <w:rPr>
          <w:rFonts w:ascii="Arial" w:hAnsi="Arial" w:cs="Arial"/>
        </w:rPr>
        <w:t xml:space="preserve"> et al. 2022), provided suitable habitats, stable microclimates and consistent all of which supported the diversity of a wide range of spider species.</w:t>
      </w:r>
      <w:r w:rsidR="00450ABD">
        <w:rPr>
          <w:rFonts w:ascii="Arial" w:hAnsi="Arial" w:cs="Arial"/>
        </w:rPr>
        <w:t xml:space="preserve"> </w:t>
      </w:r>
      <w:r w:rsidR="00EC4727" w:rsidRPr="00EC4727">
        <w:rPr>
          <w:rFonts w:ascii="Arial" w:hAnsi="Arial" w:cs="Arial"/>
        </w:rPr>
        <w:t xml:space="preserve">Species richness was highest in July (42 species) and showed a declining trend through the monsoon and post-monsoon period, reaching a minimum in January (18 species). A slight increase was observed in February (22 species), likely due to early pre-summer recovery (Figure 3). </w:t>
      </w:r>
    </w:p>
    <w:p w14:paraId="68437ADD" w14:textId="77777777" w:rsidR="00EC4727" w:rsidRDefault="00EC4727" w:rsidP="00EC4727">
      <w:pPr>
        <w:pStyle w:val="Body"/>
        <w:spacing w:after="0"/>
        <w:rPr>
          <w:rFonts w:ascii="Arial" w:hAnsi="Arial" w:cs="Arial"/>
        </w:rPr>
      </w:pPr>
    </w:p>
    <w:p w14:paraId="2AE4C4A1" w14:textId="5EAC5738" w:rsidR="00B430B8" w:rsidRDefault="00B430B8" w:rsidP="00EC4727">
      <w:pPr>
        <w:pStyle w:val="Body"/>
        <w:spacing w:after="0"/>
        <w:rPr>
          <w:rFonts w:ascii="Arial" w:hAnsi="Arial" w:cs="Arial"/>
        </w:rPr>
      </w:pPr>
      <w:r>
        <w:rPr>
          <w:rFonts w:ascii="Times New Roman" w:hAnsi="Times New Roman"/>
          <w:noProof/>
          <w:sz w:val="24"/>
          <w:szCs w:val="24"/>
        </w:rPr>
        <w:drawing>
          <wp:inline distT="0" distB="0" distL="0" distR="0" wp14:anchorId="149AF61C" wp14:editId="7FC7CCD8">
            <wp:extent cx="5212080" cy="2418778"/>
            <wp:effectExtent l="0" t="0" r="7620" b="635"/>
            <wp:docPr id="17503113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11393" name="Picture 17503113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2418778"/>
                    </a:xfrm>
                    <a:prstGeom prst="rect">
                      <a:avLst/>
                    </a:prstGeom>
                  </pic:spPr>
                </pic:pic>
              </a:graphicData>
            </a:graphic>
          </wp:inline>
        </w:drawing>
      </w:r>
    </w:p>
    <w:p w14:paraId="3CF84EF7" w14:textId="016414D8" w:rsidR="00B430B8" w:rsidRDefault="00B430B8" w:rsidP="00EC4727">
      <w:pPr>
        <w:pStyle w:val="Body"/>
        <w:spacing w:after="0"/>
        <w:rPr>
          <w:rFonts w:ascii="Arial" w:hAnsi="Arial" w:cs="Arial"/>
          <w:b/>
          <w:bCs/>
        </w:rPr>
      </w:pPr>
      <w:r w:rsidRPr="00B430B8">
        <w:rPr>
          <w:rFonts w:ascii="Arial" w:hAnsi="Arial" w:cs="Arial"/>
          <w:b/>
          <w:bCs/>
        </w:rPr>
        <w:t xml:space="preserve">Figure 3. </w:t>
      </w:r>
      <w:r w:rsidR="00BE6BF2">
        <w:rPr>
          <w:rFonts w:ascii="Arial" w:hAnsi="Arial" w:cs="Arial"/>
          <w:b/>
          <w:bCs/>
        </w:rPr>
        <w:tab/>
      </w:r>
      <w:r w:rsidRPr="00B430B8">
        <w:rPr>
          <w:rFonts w:ascii="Arial" w:hAnsi="Arial" w:cs="Arial"/>
          <w:b/>
          <w:bCs/>
        </w:rPr>
        <w:t>Monthly spider species count recorded at Lady Doak College campus from July 2023 to February 2024.</w:t>
      </w:r>
    </w:p>
    <w:p w14:paraId="3BFD564C" w14:textId="77777777" w:rsidR="00DB357F" w:rsidRDefault="00DB357F" w:rsidP="00EC4727">
      <w:pPr>
        <w:pStyle w:val="Body"/>
        <w:spacing w:after="0"/>
        <w:rPr>
          <w:rFonts w:ascii="Arial" w:hAnsi="Arial" w:cs="Arial"/>
        </w:rPr>
      </w:pPr>
    </w:p>
    <w:p w14:paraId="39A139C4" w14:textId="7D5EE17C" w:rsidR="00620BE3" w:rsidRPr="00B430B8" w:rsidRDefault="00620BE3" w:rsidP="00EC4727">
      <w:pPr>
        <w:pStyle w:val="Body"/>
        <w:spacing w:after="0"/>
        <w:rPr>
          <w:rFonts w:ascii="Arial" w:hAnsi="Arial" w:cs="Arial"/>
          <w:b/>
          <w:bCs/>
        </w:rPr>
      </w:pPr>
      <w:r w:rsidRPr="00EC4727">
        <w:rPr>
          <w:rFonts w:ascii="Arial" w:hAnsi="Arial" w:cs="Arial"/>
        </w:rPr>
        <w:t xml:space="preserve">These fluctuations align with changes in microclimatic conditions and prey availability across seasons. A gradual decline in diversity was observed from November to January, likely due to lower temperatures and reduced prey availability. The highest diversity recorded during the monsoon season, spanning from July to October. During this period, increased humidity and precipitation create </w:t>
      </w:r>
      <w:r w:rsidR="00450ABD" w:rsidRPr="00EC4727">
        <w:rPr>
          <w:rFonts w:ascii="Arial" w:hAnsi="Arial" w:cs="Arial"/>
        </w:rPr>
        <w:t>favorable</w:t>
      </w:r>
      <w:r w:rsidRPr="00EC4727">
        <w:rPr>
          <w:rFonts w:ascii="Arial" w:hAnsi="Arial" w:cs="Arial"/>
        </w:rPr>
        <w:t xml:space="preserve"> environmental conditions that support spider populations. The moist environment and enhanced vegetation growth offer ideal habitats, while the concurrent rise in prey insect abundance—attracted by the moisture—provides ample food resources. As ectothermic organisms, spiders are more active in warm and humid conditions, which likely contributes to the observed increase in diversity and activity during the monsoon months.</w:t>
      </w:r>
    </w:p>
    <w:p w14:paraId="0FFE6DA3" w14:textId="77777777" w:rsidR="00B430B8" w:rsidRDefault="00B430B8" w:rsidP="00EC4727">
      <w:pPr>
        <w:pStyle w:val="Body"/>
        <w:spacing w:after="0"/>
        <w:rPr>
          <w:rFonts w:ascii="Arial" w:hAnsi="Arial" w:cs="Arial"/>
        </w:rPr>
      </w:pPr>
    </w:p>
    <w:p w14:paraId="16A9E8EE" w14:textId="67011951" w:rsidR="00EC4727" w:rsidRDefault="00EC4727" w:rsidP="00EC4727">
      <w:pPr>
        <w:pStyle w:val="Body"/>
        <w:spacing w:after="0"/>
        <w:rPr>
          <w:rFonts w:ascii="Arial" w:hAnsi="Arial" w:cs="Arial"/>
        </w:rPr>
      </w:pPr>
      <w:r w:rsidRPr="00EC4727">
        <w:rPr>
          <w:rFonts w:ascii="Arial" w:hAnsi="Arial" w:cs="Arial"/>
        </w:rPr>
        <w:t>Figure 4 depicts the distribution of spider species across families recorded during the study</w:t>
      </w:r>
      <w:r w:rsidR="00620BE3">
        <w:rPr>
          <w:rFonts w:ascii="Arial" w:hAnsi="Arial" w:cs="Arial"/>
        </w:rPr>
        <w:t xml:space="preserve"> period</w:t>
      </w:r>
      <w:r w:rsidRPr="00EC4727">
        <w:rPr>
          <w:rFonts w:ascii="Arial" w:hAnsi="Arial" w:cs="Arial"/>
        </w:rPr>
        <w:t xml:space="preserve">. Among the 14 spider families recorded, </w:t>
      </w:r>
      <w:proofErr w:type="spellStart"/>
      <w:r w:rsidRPr="00EC4727">
        <w:rPr>
          <w:rFonts w:ascii="Arial" w:hAnsi="Arial" w:cs="Arial"/>
        </w:rPr>
        <w:t>Salticidae</w:t>
      </w:r>
      <w:proofErr w:type="spellEnd"/>
      <w:r w:rsidRPr="00EC4727">
        <w:rPr>
          <w:rFonts w:ascii="Arial" w:hAnsi="Arial" w:cs="Arial"/>
        </w:rPr>
        <w:t xml:space="preserve"> (jumping spiders) exhibited the highest species richness (18 species), followed by Lycosidae (wolf spiders) with 12 species and Araneidae (orb-weavers) with 10 species. The remaining families </w:t>
      </w:r>
      <w:r w:rsidR="00620BE3" w:rsidRPr="00EC4727">
        <w:rPr>
          <w:rFonts w:ascii="Arial" w:hAnsi="Arial" w:cs="Arial"/>
        </w:rPr>
        <w:t>contributed to</w:t>
      </w:r>
      <w:r w:rsidRPr="00EC4727">
        <w:rPr>
          <w:rFonts w:ascii="Arial" w:hAnsi="Arial" w:cs="Arial"/>
        </w:rPr>
        <w:t xml:space="preserve"> fewer species individually. This dominance pattern reflects the adaptability and ecological versatility of these leading families in diverse microhabitats.</w:t>
      </w:r>
    </w:p>
    <w:p w14:paraId="7A3D1DC5" w14:textId="77777777" w:rsidR="00EC4727" w:rsidRDefault="00EC4727" w:rsidP="00EC4727">
      <w:pPr>
        <w:pStyle w:val="Body"/>
        <w:spacing w:after="0"/>
        <w:rPr>
          <w:rFonts w:ascii="Arial" w:hAnsi="Arial" w:cs="Arial"/>
        </w:rPr>
      </w:pPr>
    </w:p>
    <w:p w14:paraId="616BC9B1" w14:textId="302B4541" w:rsidR="00B430B8" w:rsidRDefault="00B430B8" w:rsidP="00EC4727">
      <w:pPr>
        <w:pStyle w:val="Body"/>
        <w:spacing w:after="0"/>
        <w:rPr>
          <w:rFonts w:ascii="Arial" w:hAnsi="Arial" w:cs="Arial"/>
        </w:rPr>
      </w:pPr>
      <w:r>
        <w:rPr>
          <w:rFonts w:ascii="Times New Roman" w:hAnsi="Times New Roman"/>
          <w:noProof/>
          <w:sz w:val="24"/>
          <w:szCs w:val="24"/>
        </w:rPr>
        <w:drawing>
          <wp:inline distT="0" distB="0" distL="0" distR="0" wp14:anchorId="070C98CC" wp14:editId="3E09B930">
            <wp:extent cx="5212080" cy="2407131"/>
            <wp:effectExtent l="0" t="0" r="7620" b="0"/>
            <wp:docPr id="6761956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95622" name="Picture 6761956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2407131"/>
                    </a:xfrm>
                    <a:prstGeom prst="rect">
                      <a:avLst/>
                    </a:prstGeom>
                  </pic:spPr>
                </pic:pic>
              </a:graphicData>
            </a:graphic>
          </wp:inline>
        </w:drawing>
      </w:r>
    </w:p>
    <w:p w14:paraId="0C3DB5D3" w14:textId="37449CEC" w:rsidR="00B430B8" w:rsidRDefault="00B430B8" w:rsidP="00EC4727">
      <w:pPr>
        <w:pStyle w:val="Body"/>
        <w:spacing w:after="0"/>
        <w:rPr>
          <w:rFonts w:ascii="Arial" w:hAnsi="Arial" w:cs="Arial"/>
          <w:b/>
          <w:bCs/>
        </w:rPr>
      </w:pPr>
      <w:r w:rsidRPr="00B430B8">
        <w:rPr>
          <w:rFonts w:ascii="Arial" w:hAnsi="Arial" w:cs="Arial"/>
          <w:b/>
          <w:bCs/>
        </w:rPr>
        <w:t xml:space="preserve">Figure 4. </w:t>
      </w:r>
      <w:r w:rsidR="00BE6BF2">
        <w:rPr>
          <w:rFonts w:ascii="Arial" w:hAnsi="Arial" w:cs="Arial"/>
          <w:b/>
          <w:bCs/>
        </w:rPr>
        <w:tab/>
      </w:r>
      <w:r w:rsidRPr="00B430B8">
        <w:rPr>
          <w:rFonts w:ascii="Arial" w:hAnsi="Arial" w:cs="Arial"/>
          <w:b/>
          <w:bCs/>
        </w:rPr>
        <w:t>Spider species distribution by family recorded at Lady Doak College campus from July 2023 to February 2024.</w:t>
      </w:r>
    </w:p>
    <w:p w14:paraId="1A3C05F9" w14:textId="77777777" w:rsidR="00F125DE" w:rsidRDefault="00F125DE" w:rsidP="00EC4727">
      <w:pPr>
        <w:pStyle w:val="Body"/>
        <w:spacing w:after="0"/>
        <w:rPr>
          <w:rFonts w:ascii="Arial" w:hAnsi="Arial" w:cs="Arial"/>
          <w:b/>
          <w:bCs/>
        </w:rPr>
      </w:pPr>
    </w:p>
    <w:p w14:paraId="53CCE118" w14:textId="18AD08EC" w:rsidR="00B430B8" w:rsidRDefault="00921B3E" w:rsidP="00921B3E">
      <w:pPr>
        <w:pStyle w:val="Body"/>
        <w:rPr>
          <w:rFonts w:ascii="Arial" w:hAnsi="Arial" w:cs="Arial"/>
        </w:rPr>
      </w:pPr>
      <w:r w:rsidRPr="00921B3E">
        <w:rPr>
          <w:rFonts w:ascii="Arial" w:hAnsi="Arial" w:cs="Arial"/>
        </w:rPr>
        <w:t xml:space="preserve">The family </w:t>
      </w:r>
      <w:proofErr w:type="spellStart"/>
      <w:r w:rsidRPr="00921B3E">
        <w:rPr>
          <w:rFonts w:ascii="Arial" w:hAnsi="Arial" w:cs="Arial"/>
        </w:rPr>
        <w:t>Salticidae</w:t>
      </w:r>
      <w:proofErr w:type="spellEnd"/>
      <w:r w:rsidRPr="00921B3E">
        <w:rPr>
          <w:rFonts w:ascii="Arial" w:hAnsi="Arial" w:cs="Arial"/>
        </w:rPr>
        <w:t xml:space="preserve">, the largest under the order Araneae, is widely distributed across terrestrial ecosystems and is commonly encountered in gardens, plantations, and human habitations. Several studies from different parts of India highlight its predominance in semi-urban and urban habitats. Kumar (2025) recorded 28 species of </w:t>
      </w:r>
      <w:proofErr w:type="spellStart"/>
      <w:r w:rsidRPr="00921B3E">
        <w:rPr>
          <w:rFonts w:ascii="Arial" w:hAnsi="Arial" w:cs="Arial"/>
        </w:rPr>
        <w:t>Salticidae</w:t>
      </w:r>
      <w:proofErr w:type="spellEnd"/>
      <w:r w:rsidRPr="00921B3E">
        <w:rPr>
          <w:rFonts w:ascii="Arial" w:hAnsi="Arial" w:cs="Arial"/>
        </w:rPr>
        <w:t xml:space="preserve"> from the semi-urban areas of Udhampur district, while Shabnam (202</w:t>
      </w:r>
      <w:r>
        <w:rPr>
          <w:rFonts w:ascii="Arial" w:hAnsi="Arial" w:cs="Arial"/>
        </w:rPr>
        <w:t>2</w:t>
      </w:r>
      <w:r w:rsidRPr="00921B3E">
        <w:rPr>
          <w:rFonts w:ascii="Arial" w:hAnsi="Arial" w:cs="Arial"/>
        </w:rPr>
        <w:t xml:space="preserve">) reported 20 species from plantation ecosystems in Wayanad. Das (2021) documented 6 species from </w:t>
      </w:r>
      <w:proofErr w:type="spellStart"/>
      <w:r w:rsidRPr="00921B3E">
        <w:rPr>
          <w:rFonts w:ascii="Arial" w:hAnsi="Arial" w:cs="Arial"/>
        </w:rPr>
        <w:t>Unakoti</w:t>
      </w:r>
      <w:proofErr w:type="spellEnd"/>
      <w:r w:rsidRPr="00921B3E">
        <w:rPr>
          <w:rFonts w:ascii="Arial" w:hAnsi="Arial" w:cs="Arial"/>
        </w:rPr>
        <w:t xml:space="preserve"> district, Tripura, and </w:t>
      </w:r>
      <w:proofErr w:type="spellStart"/>
      <w:r w:rsidRPr="00921B3E">
        <w:rPr>
          <w:rFonts w:ascii="Arial" w:hAnsi="Arial" w:cs="Arial"/>
        </w:rPr>
        <w:t>Akuli</w:t>
      </w:r>
      <w:proofErr w:type="spellEnd"/>
      <w:r w:rsidRPr="00921B3E">
        <w:rPr>
          <w:rFonts w:ascii="Arial" w:hAnsi="Arial" w:cs="Arial"/>
        </w:rPr>
        <w:t xml:space="preserve"> (2025) recorded 10 species from a college campus in </w:t>
      </w:r>
      <w:proofErr w:type="spellStart"/>
      <w:r w:rsidRPr="00921B3E">
        <w:rPr>
          <w:rFonts w:ascii="Arial" w:hAnsi="Arial" w:cs="Arial"/>
        </w:rPr>
        <w:t>Bidhannagar</w:t>
      </w:r>
      <w:proofErr w:type="spellEnd"/>
      <w:r w:rsidRPr="00921B3E">
        <w:rPr>
          <w:rFonts w:ascii="Arial" w:hAnsi="Arial" w:cs="Arial"/>
        </w:rPr>
        <w:t xml:space="preserve">, Salt Lake, representing a reclaimed urban habitat. The repeated dominance of </w:t>
      </w:r>
      <w:proofErr w:type="spellStart"/>
      <w:r w:rsidRPr="00921B3E">
        <w:rPr>
          <w:rFonts w:ascii="Arial" w:hAnsi="Arial" w:cs="Arial"/>
        </w:rPr>
        <w:t>Salticidae</w:t>
      </w:r>
      <w:proofErr w:type="spellEnd"/>
      <w:r w:rsidRPr="00921B3E">
        <w:rPr>
          <w:rFonts w:ascii="Arial" w:hAnsi="Arial" w:cs="Arial"/>
        </w:rPr>
        <w:t xml:space="preserve"> across these varied landscapes underscores their ecological success. Their active hunting strategy, excellent vision, and remarkable adaptability to diverse microhabitats make them one of the most frequently encountered and ecologically significant spider groups in semi-urban and urban environments.</w:t>
      </w:r>
    </w:p>
    <w:p w14:paraId="3E9DE8BC" w14:textId="26305B5A" w:rsidR="00EC4727" w:rsidRPr="00EC4727" w:rsidRDefault="00EC4727" w:rsidP="00EC4727">
      <w:pPr>
        <w:pStyle w:val="Body"/>
        <w:rPr>
          <w:rFonts w:ascii="Arial" w:hAnsi="Arial" w:cs="Arial"/>
          <w:b/>
          <w:bCs/>
          <w:sz w:val="22"/>
          <w:szCs w:val="22"/>
        </w:rPr>
      </w:pPr>
      <w:r>
        <w:rPr>
          <w:rFonts w:ascii="Arial" w:hAnsi="Arial" w:cs="Arial"/>
          <w:b/>
          <w:bCs/>
          <w:sz w:val="22"/>
          <w:szCs w:val="22"/>
        </w:rPr>
        <w:t xml:space="preserve">3.4 </w:t>
      </w:r>
      <w:r w:rsidRPr="00EC4727">
        <w:rPr>
          <w:rFonts w:ascii="Arial" w:hAnsi="Arial" w:cs="Arial"/>
          <w:b/>
          <w:bCs/>
          <w:sz w:val="22"/>
          <w:szCs w:val="22"/>
        </w:rPr>
        <w:t>Rarely Observed Spider Species on Lady Doak College Campus</w:t>
      </w:r>
    </w:p>
    <w:p w14:paraId="0FD204EF" w14:textId="4AF64FDC" w:rsidR="00EC4727" w:rsidRDefault="00EC4727" w:rsidP="00EC4727">
      <w:pPr>
        <w:pStyle w:val="Body"/>
        <w:spacing w:after="0"/>
        <w:rPr>
          <w:rFonts w:ascii="Arial" w:hAnsi="Arial" w:cs="Arial"/>
        </w:rPr>
      </w:pPr>
      <w:r w:rsidRPr="00EC4727">
        <w:rPr>
          <w:rFonts w:ascii="Arial" w:hAnsi="Arial" w:cs="Arial"/>
        </w:rPr>
        <w:lastRenderedPageBreak/>
        <w:t xml:space="preserve">Eight species (Figure 5) were observed only once, including </w:t>
      </w:r>
      <w:proofErr w:type="spellStart"/>
      <w:r w:rsidRPr="0019528D">
        <w:rPr>
          <w:rFonts w:ascii="Arial" w:hAnsi="Arial" w:cs="Arial"/>
          <w:i/>
          <w:iCs/>
        </w:rPr>
        <w:t>Carrhotus</w:t>
      </w:r>
      <w:proofErr w:type="spellEnd"/>
      <w:r w:rsidRPr="0019528D">
        <w:rPr>
          <w:rFonts w:ascii="Arial" w:hAnsi="Arial" w:cs="Arial"/>
          <w:i/>
          <w:iCs/>
        </w:rPr>
        <w:t xml:space="preserve"> </w:t>
      </w:r>
      <w:proofErr w:type="spellStart"/>
      <w:r w:rsidRPr="0019528D">
        <w:rPr>
          <w:rFonts w:ascii="Arial" w:hAnsi="Arial" w:cs="Arial"/>
          <w:i/>
          <w:iCs/>
        </w:rPr>
        <w:t>xanthogramma</w:t>
      </w:r>
      <w:proofErr w:type="spellEnd"/>
      <w:r w:rsidRPr="00EC4727">
        <w:rPr>
          <w:rFonts w:ascii="Arial" w:hAnsi="Arial" w:cs="Arial"/>
        </w:rPr>
        <w:t xml:space="preserve">, </w:t>
      </w:r>
      <w:proofErr w:type="spellStart"/>
      <w:r w:rsidRPr="0019528D">
        <w:rPr>
          <w:rFonts w:ascii="Arial" w:hAnsi="Arial" w:cs="Arial"/>
          <w:i/>
          <w:iCs/>
        </w:rPr>
        <w:t>Uloborus</w:t>
      </w:r>
      <w:proofErr w:type="spellEnd"/>
      <w:r w:rsidRPr="0019528D">
        <w:rPr>
          <w:rFonts w:ascii="Arial" w:hAnsi="Arial" w:cs="Arial"/>
          <w:i/>
          <w:iCs/>
        </w:rPr>
        <w:t xml:space="preserve"> </w:t>
      </w:r>
      <w:proofErr w:type="spellStart"/>
      <w:r w:rsidRPr="0019528D">
        <w:rPr>
          <w:rFonts w:ascii="Arial" w:hAnsi="Arial" w:cs="Arial"/>
          <w:i/>
          <w:iCs/>
        </w:rPr>
        <w:t>walkenaerius</w:t>
      </w:r>
      <w:proofErr w:type="spellEnd"/>
      <w:r w:rsidRPr="00EC4727">
        <w:rPr>
          <w:rFonts w:ascii="Arial" w:hAnsi="Arial" w:cs="Arial"/>
        </w:rPr>
        <w:t xml:space="preserve">, </w:t>
      </w:r>
      <w:proofErr w:type="spellStart"/>
      <w:r w:rsidRPr="0019528D">
        <w:rPr>
          <w:rFonts w:ascii="Arial" w:hAnsi="Arial" w:cs="Arial"/>
          <w:i/>
          <w:iCs/>
        </w:rPr>
        <w:t>Leiobunum</w:t>
      </w:r>
      <w:proofErr w:type="spellEnd"/>
      <w:r w:rsidRPr="0019528D">
        <w:rPr>
          <w:rFonts w:ascii="Arial" w:hAnsi="Arial" w:cs="Arial"/>
          <w:i/>
          <w:iCs/>
        </w:rPr>
        <w:t xml:space="preserve"> rotundum</w:t>
      </w:r>
      <w:r w:rsidRPr="00EC4727">
        <w:rPr>
          <w:rFonts w:ascii="Arial" w:hAnsi="Arial" w:cs="Arial"/>
        </w:rPr>
        <w:t xml:space="preserve">, and </w:t>
      </w:r>
      <w:proofErr w:type="spellStart"/>
      <w:r w:rsidRPr="0019528D">
        <w:rPr>
          <w:rFonts w:ascii="Arial" w:hAnsi="Arial" w:cs="Arial"/>
          <w:i/>
          <w:iCs/>
        </w:rPr>
        <w:t>Gasteracantha</w:t>
      </w:r>
      <w:proofErr w:type="spellEnd"/>
      <w:r w:rsidRPr="0019528D">
        <w:rPr>
          <w:rFonts w:ascii="Arial" w:hAnsi="Arial" w:cs="Arial"/>
          <w:i/>
          <w:iCs/>
        </w:rPr>
        <w:t xml:space="preserve"> </w:t>
      </w:r>
      <w:proofErr w:type="spellStart"/>
      <w:r w:rsidRPr="0019528D">
        <w:rPr>
          <w:rFonts w:ascii="Arial" w:hAnsi="Arial" w:cs="Arial"/>
          <w:i/>
          <w:iCs/>
        </w:rPr>
        <w:t>geminata</w:t>
      </w:r>
      <w:proofErr w:type="spellEnd"/>
      <w:r w:rsidRPr="00EC4727">
        <w:rPr>
          <w:rFonts w:ascii="Arial" w:hAnsi="Arial" w:cs="Arial"/>
        </w:rPr>
        <w:t>, indicating potential rarity or cryptic habitat preferences (Table 2). These species spanned multiple families and included both web-building and cursorial types. Their presence highlights the rich and underexplored arachnid diversity of the region.</w:t>
      </w:r>
    </w:p>
    <w:p w14:paraId="295AC9D6" w14:textId="77777777" w:rsidR="0055678A" w:rsidRDefault="0055678A" w:rsidP="00EC4727">
      <w:pPr>
        <w:pStyle w:val="Body"/>
        <w:spacing w:after="0"/>
        <w:rPr>
          <w:rFonts w:ascii="Arial" w:hAnsi="Arial" w:cs="Arial"/>
        </w:rPr>
      </w:pPr>
    </w:p>
    <w:p w14:paraId="065A0383" w14:textId="77777777" w:rsidR="0055678A" w:rsidRDefault="0055678A" w:rsidP="0055678A">
      <w:pPr>
        <w:pStyle w:val="Body"/>
        <w:spacing w:after="0"/>
        <w:rPr>
          <w:rFonts w:ascii="Arial" w:hAnsi="Arial" w:cs="Arial"/>
          <w:lang w:val="en-IN"/>
        </w:rPr>
      </w:pPr>
      <w:r w:rsidRPr="0055678A">
        <w:rPr>
          <w:rFonts w:ascii="Arial" w:hAnsi="Arial" w:cs="Arial"/>
          <w:lang w:val="en-IN"/>
        </w:rPr>
        <w:t>Similar patterns have been reported in regional spider diversity studies, where several species were represented by single or few individuals due to habitat specialization or limited sampling effort. For instance, comprehensive surveys from Tamil Nadu (Singh, 2023) noted that many families were represented by only one or two species and restricted to a few districts, suggesting uneven distribution and underexplored diversity. Likewise, plantation and semi-urban habitat studies in Kerala (Shabnam et al., 2021) and Tripura (Das et al., 2021) reported low-frequency species alongside dominant taxa, emphasizing the influence of habitat structure and sampling intensity on species records.</w:t>
      </w:r>
    </w:p>
    <w:p w14:paraId="159FBF7C" w14:textId="77777777" w:rsidR="0055678A" w:rsidRPr="0055678A" w:rsidRDefault="0055678A" w:rsidP="0055678A">
      <w:pPr>
        <w:pStyle w:val="Body"/>
        <w:spacing w:after="0"/>
        <w:rPr>
          <w:rFonts w:ascii="Arial" w:hAnsi="Arial" w:cs="Arial"/>
          <w:lang w:val="en-IN"/>
        </w:rPr>
      </w:pPr>
    </w:p>
    <w:p w14:paraId="75713FB1" w14:textId="155F80DF" w:rsidR="00B430B8" w:rsidRDefault="00B430B8" w:rsidP="00EC4727">
      <w:pPr>
        <w:pStyle w:val="Body"/>
        <w:spacing w:after="0"/>
        <w:rPr>
          <w:rFonts w:ascii="Arial" w:hAnsi="Arial" w:cs="Arial"/>
          <w:b/>
          <w:bCs/>
        </w:rPr>
      </w:pPr>
      <w:r w:rsidRPr="00B430B8">
        <w:rPr>
          <w:rFonts w:ascii="Arial" w:hAnsi="Arial" w:cs="Arial"/>
          <w:b/>
          <w:bCs/>
        </w:rPr>
        <w:t>Table 2</w:t>
      </w:r>
      <w:r w:rsidR="00BE6BF2">
        <w:rPr>
          <w:rFonts w:ascii="Arial" w:hAnsi="Arial" w:cs="Arial"/>
          <w:b/>
          <w:bCs/>
        </w:rPr>
        <w:t>.</w:t>
      </w:r>
      <w:r w:rsidRPr="00B430B8">
        <w:rPr>
          <w:rFonts w:ascii="Arial" w:hAnsi="Arial" w:cs="Arial"/>
          <w:b/>
          <w:bCs/>
        </w:rPr>
        <w:t xml:space="preserve"> </w:t>
      </w:r>
      <w:r w:rsidR="00BE6BF2">
        <w:rPr>
          <w:rFonts w:ascii="Arial" w:hAnsi="Arial" w:cs="Arial"/>
          <w:b/>
          <w:bCs/>
        </w:rPr>
        <w:tab/>
      </w:r>
      <w:r w:rsidRPr="00B430B8">
        <w:rPr>
          <w:rFonts w:ascii="Arial" w:hAnsi="Arial" w:cs="Arial"/>
          <w:b/>
          <w:bCs/>
        </w:rPr>
        <w:t>Rarely Observed Spider Species on Lady Doak College Campus (July 2023 – February 2024)</w:t>
      </w:r>
    </w:p>
    <w:p w14:paraId="4206D8AB" w14:textId="77777777" w:rsidR="00B430B8" w:rsidRDefault="00B430B8" w:rsidP="00EC4727">
      <w:pPr>
        <w:pStyle w:val="Body"/>
        <w:spacing w:after="0"/>
        <w:rPr>
          <w:rFonts w:ascii="Arial" w:hAnsi="Arial" w:cs="Arial"/>
        </w:rPr>
      </w:pPr>
    </w:p>
    <w:tbl>
      <w:tblPr>
        <w:tblStyle w:val="TableGrid"/>
        <w:tblW w:w="8784" w:type="dxa"/>
        <w:tblLayout w:type="fixed"/>
        <w:tblLook w:val="04A0" w:firstRow="1" w:lastRow="0" w:firstColumn="1" w:lastColumn="0" w:noHBand="0" w:noVBand="1"/>
      </w:tblPr>
      <w:tblGrid>
        <w:gridCol w:w="704"/>
        <w:gridCol w:w="1559"/>
        <w:gridCol w:w="1701"/>
        <w:gridCol w:w="1418"/>
        <w:gridCol w:w="1559"/>
        <w:gridCol w:w="1843"/>
      </w:tblGrid>
      <w:tr w:rsidR="00B430B8" w:rsidRPr="00BE6BF2" w14:paraId="0A86C5ED" w14:textId="77777777" w:rsidTr="0055678A">
        <w:trPr>
          <w:trHeight w:val="1232"/>
        </w:trPr>
        <w:tc>
          <w:tcPr>
            <w:tcW w:w="704" w:type="dxa"/>
            <w:hideMark/>
          </w:tcPr>
          <w:p w14:paraId="5A4CE1E1" w14:textId="77777777" w:rsidR="00B430B8" w:rsidRPr="00BE6BF2" w:rsidRDefault="00B430B8" w:rsidP="00BA080F">
            <w:pPr>
              <w:spacing w:before="100" w:beforeAutospacing="1" w:after="100" w:afterAutospacing="1" w:line="360" w:lineRule="auto"/>
              <w:jc w:val="both"/>
              <w:rPr>
                <w:rFonts w:ascii="Arial" w:hAnsi="Arial" w:cs="Arial"/>
                <w:b/>
                <w:bCs/>
                <w:sz w:val="20"/>
                <w:szCs w:val="20"/>
              </w:rPr>
            </w:pPr>
            <w:r w:rsidRPr="00BE6BF2">
              <w:rPr>
                <w:rFonts w:ascii="Arial" w:hAnsi="Arial" w:cs="Arial"/>
                <w:b/>
                <w:bCs/>
                <w:sz w:val="20"/>
                <w:szCs w:val="20"/>
              </w:rPr>
              <w:t>No.</w:t>
            </w:r>
          </w:p>
        </w:tc>
        <w:tc>
          <w:tcPr>
            <w:tcW w:w="1559" w:type="dxa"/>
            <w:hideMark/>
          </w:tcPr>
          <w:p w14:paraId="52826761" w14:textId="77777777" w:rsidR="00B430B8" w:rsidRPr="00BE6BF2" w:rsidRDefault="00B430B8" w:rsidP="00BA080F">
            <w:pPr>
              <w:spacing w:before="100" w:beforeAutospacing="1" w:after="100" w:afterAutospacing="1" w:line="360" w:lineRule="auto"/>
              <w:jc w:val="both"/>
              <w:rPr>
                <w:rFonts w:ascii="Arial" w:hAnsi="Arial" w:cs="Arial"/>
                <w:b/>
                <w:bCs/>
                <w:sz w:val="20"/>
                <w:szCs w:val="20"/>
              </w:rPr>
            </w:pPr>
            <w:r w:rsidRPr="00BE6BF2">
              <w:rPr>
                <w:rFonts w:ascii="Arial" w:hAnsi="Arial" w:cs="Arial"/>
                <w:b/>
                <w:bCs/>
                <w:sz w:val="20"/>
                <w:szCs w:val="20"/>
              </w:rPr>
              <w:t>Scientific Name</w:t>
            </w:r>
          </w:p>
        </w:tc>
        <w:tc>
          <w:tcPr>
            <w:tcW w:w="1701" w:type="dxa"/>
            <w:hideMark/>
          </w:tcPr>
          <w:p w14:paraId="6FC4CAA1" w14:textId="77777777" w:rsidR="00B430B8" w:rsidRPr="00BE6BF2" w:rsidRDefault="00B430B8" w:rsidP="00BA080F">
            <w:pPr>
              <w:spacing w:before="100" w:beforeAutospacing="1" w:after="100" w:afterAutospacing="1" w:line="360" w:lineRule="auto"/>
              <w:jc w:val="both"/>
              <w:rPr>
                <w:rFonts w:ascii="Arial" w:hAnsi="Arial" w:cs="Arial"/>
                <w:b/>
                <w:bCs/>
                <w:sz w:val="20"/>
                <w:szCs w:val="20"/>
              </w:rPr>
            </w:pPr>
            <w:r w:rsidRPr="00BE6BF2">
              <w:rPr>
                <w:rFonts w:ascii="Arial" w:hAnsi="Arial" w:cs="Arial"/>
                <w:b/>
                <w:bCs/>
                <w:sz w:val="20"/>
                <w:szCs w:val="20"/>
              </w:rPr>
              <w:t>Family</w:t>
            </w:r>
          </w:p>
        </w:tc>
        <w:tc>
          <w:tcPr>
            <w:tcW w:w="1418" w:type="dxa"/>
            <w:hideMark/>
          </w:tcPr>
          <w:p w14:paraId="6B9E6CE2" w14:textId="77777777" w:rsidR="00B430B8" w:rsidRPr="00BE6BF2" w:rsidRDefault="00B430B8" w:rsidP="00BA080F">
            <w:pPr>
              <w:spacing w:before="100" w:beforeAutospacing="1" w:after="100" w:afterAutospacing="1" w:line="360" w:lineRule="auto"/>
              <w:jc w:val="both"/>
              <w:rPr>
                <w:rFonts w:ascii="Arial" w:hAnsi="Arial" w:cs="Arial"/>
                <w:b/>
                <w:bCs/>
                <w:sz w:val="20"/>
                <w:szCs w:val="20"/>
              </w:rPr>
            </w:pPr>
            <w:r w:rsidRPr="00BE6BF2">
              <w:rPr>
                <w:rFonts w:ascii="Arial" w:hAnsi="Arial" w:cs="Arial"/>
                <w:b/>
                <w:bCs/>
                <w:sz w:val="20"/>
                <w:szCs w:val="20"/>
              </w:rPr>
              <w:t>Common Name / Group</w:t>
            </w:r>
          </w:p>
        </w:tc>
        <w:tc>
          <w:tcPr>
            <w:tcW w:w="1559" w:type="dxa"/>
            <w:hideMark/>
          </w:tcPr>
          <w:p w14:paraId="37C4179B" w14:textId="77777777" w:rsidR="00B430B8" w:rsidRPr="00BE6BF2" w:rsidRDefault="00B430B8" w:rsidP="00BA080F">
            <w:pPr>
              <w:spacing w:before="100" w:beforeAutospacing="1" w:after="100" w:afterAutospacing="1" w:line="360" w:lineRule="auto"/>
              <w:jc w:val="both"/>
              <w:rPr>
                <w:rFonts w:ascii="Arial" w:hAnsi="Arial" w:cs="Arial"/>
                <w:b/>
                <w:bCs/>
                <w:sz w:val="20"/>
                <w:szCs w:val="20"/>
              </w:rPr>
            </w:pPr>
            <w:r w:rsidRPr="00BE6BF2">
              <w:rPr>
                <w:rFonts w:ascii="Arial" w:hAnsi="Arial" w:cs="Arial"/>
                <w:b/>
                <w:bCs/>
                <w:sz w:val="20"/>
                <w:szCs w:val="20"/>
              </w:rPr>
              <w:t>Typical Habitat</w:t>
            </w:r>
          </w:p>
        </w:tc>
        <w:tc>
          <w:tcPr>
            <w:tcW w:w="1843" w:type="dxa"/>
            <w:hideMark/>
          </w:tcPr>
          <w:p w14:paraId="78CA78BC" w14:textId="77777777" w:rsidR="00B430B8" w:rsidRPr="00BE6BF2" w:rsidRDefault="00B430B8" w:rsidP="00BA080F">
            <w:pPr>
              <w:spacing w:before="100" w:beforeAutospacing="1" w:after="100" w:afterAutospacing="1" w:line="360" w:lineRule="auto"/>
              <w:jc w:val="both"/>
              <w:rPr>
                <w:rFonts w:ascii="Arial" w:hAnsi="Arial" w:cs="Arial"/>
                <w:b/>
                <w:bCs/>
                <w:sz w:val="20"/>
                <w:szCs w:val="20"/>
              </w:rPr>
            </w:pPr>
            <w:r w:rsidRPr="00BE6BF2">
              <w:rPr>
                <w:rFonts w:ascii="Arial" w:hAnsi="Arial" w:cs="Arial"/>
                <w:b/>
                <w:bCs/>
                <w:sz w:val="20"/>
                <w:szCs w:val="20"/>
              </w:rPr>
              <w:t>Key Features</w:t>
            </w:r>
          </w:p>
        </w:tc>
      </w:tr>
      <w:tr w:rsidR="00B430B8" w:rsidRPr="00BE6BF2" w14:paraId="2336D07E" w14:textId="77777777" w:rsidTr="0055678A">
        <w:trPr>
          <w:trHeight w:val="1067"/>
        </w:trPr>
        <w:tc>
          <w:tcPr>
            <w:tcW w:w="704" w:type="dxa"/>
            <w:hideMark/>
          </w:tcPr>
          <w:p w14:paraId="6F63D1DD"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1</w:t>
            </w:r>
          </w:p>
        </w:tc>
        <w:tc>
          <w:tcPr>
            <w:tcW w:w="1559" w:type="dxa"/>
            <w:hideMark/>
          </w:tcPr>
          <w:p w14:paraId="6376F109"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i/>
                <w:iCs/>
                <w:sz w:val="20"/>
                <w:szCs w:val="20"/>
              </w:rPr>
              <w:t>Carrhotus</w:t>
            </w:r>
            <w:proofErr w:type="spellEnd"/>
            <w:r w:rsidRPr="00BE6BF2">
              <w:rPr>
                <w:rFonts w:ascii="Arial" w:hAnsi="Arial" w:cs="Arial"/>
                <w:i/>
                <w:iCs/>
                <w:sz w:val="20"/>
                <w:szCs w:val="20"/>
              </w:rPr>
              <w:t xml:space="preserve"> </w:t>
            </w:r>
            <w:proofErr w:type="spellStart"/>
            <w:r w:rsidRPr="00BE6BF2">
              <w:rPr>
                <w:rFonts w:ascii="Arial" w:hAnsi="Arial" w:cs="Arial"/>
                <w:i/>
                <w:iCs/>
                <w:sz w:val="20"/>
                <w:szCs w:val="20"/>
              </w:rPr>
              <w:t>xanthogramma</w:t>
            </w:r>
            <w:proofErr w:type="spellEnd"/>
          </w:p>
        </w:tc>
        <w:tc>
          <w:tcPr>
            <w:tcW w:w="1701" w:type="dxa"/>
            <w:hideMark/>
          </w:tcPr>
          <w:p w14:paraId="6509D9E2"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sz w:val="20"/>
                <w:szCs w:val="20"/>
              </w:rPr>
              <w:t>Salticidae</w:t>
            </w:r>
            <w:proofErr w:type="spellEnd"/>
          </w:p>
        </w:tc>
        <w:tc>
          <w:tcPr>
            <w:tcW w:w="1418" w:type="dxa"/>
            <w:hideMark/>
          </w:tcPr>
          <w:p w14:paraId="45F8975B"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Jumping Spider</w:t>
            </w:r>
          </w:p>
        </w:tc>
        <w:tc>
          <w:tcPr>
            <w:tcW w:w="1559" w:type="dxa"/>
            <w:hideMark/>
          </w:tcPr>
          <w:p w14:paraId="6CD3593E"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Grassy or shrubby areas</w:t>
            </w:r>
          </w:p>
        </w:tc>
        <w:tc>
          <w:tcPr>
            <w:tcW w:w="1843" w:type="dxa"/>
            <w:hideMark/>
          </w:tcPr>
          <w:p w14:paraId="0313A1E7"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Vibrant yellow color; agile jumping behavior</w:t>
            </w:r>
          </w:p>
        </w:tc>
      </w:tr>
      <w:tr w:rsidR="00B430B8" w:rsidRPr="00BE6BF2" w14:paraId="1245BD05" w14:textId="77777777" w:rsidTr="0055678A">
        <w:trPr>
          <w:trHeight w:val="700"/>
        </w:trPr>
        <w:tc>
          <w:tcPr>
            <w:tcW w:w="704" w:type="dxa"/>
            <w:hideMark/>
          </w:tcPr>
          <w:p w14:paraId="08E946C0"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2</w:t>
            </w:r>
          </w:p>
        </w:tc>
        <w:tc>
          <w:tcPr>
            <w:tcW w:w="1559" w:type="dxa"/>
            <w:hideMark/>
          </w:tcPr>
          <w:p w14:paraId="784BD71D"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i/>
                <w:iCs/>
                <w:sz w:val="20"/>
                <w:szCs w:val="20"/>
              </w:rPr>
              <w:t>Olios</w:t>
            </w:r>
            <w:proofErr w:type="spellEnd"/>
            <w:r w:rsidRPr="00BE6BF2">
              <w:rPr>
                <w:rFonts w:ascii="Arial" w:hAnsi="Arial" w:cs="Arial"/>
                <w:i/>
                <w:iCs/>
                <w:sz w:val="20"/>
                <w:szCs w:val="20"/>
              </w:rPr>
              <w:t xml:space="preserve"> </w:t>
            </w:r>
            <w:proofErr w:type="spellStart"/>
            <w:r w:rsidRPr="00BE6BF2">
              <w:rPr>
                <w:rFonts w:ascii="Arial" w:hAnsi="Arial" w:cs="Arial"/>
                <w:i/>
                <w:iCs/>
                <w:sz w:val="20"/>
                <w:szCs w:val="20"/>
              </w:rPr>
              <w:t>milleti</w:t>
            </w:r>
            <w:proofErr w:type="spellEnd"/>
          </w:p>
        </w:tc>
        <w:tc>
          <w:tcPr>
            <w:tcW w:w="1701" w:type="dxa"/>
            <w:hideMark/>
          </w:tcPr>
          <w:p w14:paraId="1088698D"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sz w:val="20"/>
                <w:szCs w:val="20"/>
              </w:rPr>
              <w:t>Sparassidae</w:t>
            </w:r>
            <w:proofErr w:type="spellEnd"/>
          </w:p>
        </w:tc>
        <w:tc>
          <w:tcPr>
            <w:tcW w:w="1418" w:type="dxa"/>
            <w:hideMark/>
          </w:tcPr>
          <w:p w14:paraId="5C45FCFE"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Huntsman Spider</w:t>
            </w:r>
          </w:p>
        </w:tc>
        <w:tc>
          <w:tcPr>
            <w:tcW w:w="1559" w:type="dxa"/>
            <w:hideMark/>
          </w:tcPr>
          <w:p w14:paraId="04079403"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Tree trunks, under bark</w:t>
            </w:r>
          </w:p>
        </w:tc>
        <w:tc>
          <w:tcPr>
            <w:tcW w:w="1843" w:type="dxa"/>
            <w:hideMark/>
          </w:tcPr>
          <w:p w14:paraId="31C5F49B"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Flattened body; fast movement; arboreal</w:t>
            </w:r>
          </w:p>
        </w:tc>
      </w:tr>
      <w:tr w:rsidR="00B430B8" w:rsidRPr="00BE6BF2" w14:paraId="1579CA66" w14:textId="77777777" w:rsidTr="0055678A">
        <w:trPr>
          <w:trHeight w:val="710"/>
        </w:trPr>
        <w:tc>
          <w:tcPr>
            <w:tcW w:w="704" w:type="dxa"/>
            <w:hideMark/>
          </w:tcPr>
          <w:p w14:paraId="18713313"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3</w:t>
            </w:r>
          </w:p>
        </w:tc>
        <w:tc>
          <w:tcPr>
            <w:tcW w:w="1559" w:type="dxa"/>
            <w:hideMark/>
          </w:tcPr>
          <w:p w14:paraId="49C1139A"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i/>
                <w:iCs/>
                <w:sz w:val="20"/>
                <w:szCs w:val="20"/>
              </w:rPr>
              <w:t xml:space="preserve">Neoscona </w:t>
            </w:r>
            <w:proofErr w:type="spellStart"/>
            <w:r w:rsidRPr="00BE6BF2">
              <w:rPr>
                <w:rFonts w:ascii="Arial" w:hAnsi="Arial" w:cs="Arial"/>
                <w:i/>
                <w:iCs/>
                <w:sz w:val="20"/>
                <w:szCs w:val="20"/>
              </w:rPr>
              <w:t>crucifera</w:t>
            </w:r>
            <w:proofErr w:type="spellEnd"/>
          </w:p>
        </w:tc>
        <w:tc>
          <w:tcPr>
            <w:tcW w:w="1701" w:type="dxa"/>
            <w:hideMark/>
          </w:tcPr>
          <w:p w14:paraId="0F19E187"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Araneidae</w:t>
            </w:r>
          </w:p>
        </w:tc>
        <w:tc>
          <w:tcPr>
            <w:tcW w:w="1418" w:type="dxa"/>
            <w:hideMark/>
          </w:tcPr>
          <w:p w14:paraId="6EED9EB4"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Orb-Weaver Spider</w:t>
            </w:r>
          </w:p>
        </w:tc>
        <w:tc>
          <w:tcPr>
            <w:tcW w:w="1559" w:type="dxa"/>
            <w:hideMark/>
          </w:tcPr>
          <w:p w14:paraId="2CEE551B"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Gardens, wooded areas</w:t>
            </w:r>
          </w:p>
        </w:tc>
        <w:tc>
          <w:tcPr>
            <w:tcW w:w="1843" w:type="dxa"/>
            <w:hideMark/>
          </w:tcPr>
          <w:p w14:paraId="4E43AE12"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Cross-shaped abdominal marking; builds orb webs</w:t>
            </w:r>
          </w:p>
        </w:tc>
      </w:tr>
      <w:tr w:rsidR="00B430B8" w:rsidRPr="00BE6BF2" w14:paraId="48F93501" w14:textId="77777777" w:rsidTr="0055678A">
        <w:trPr>
          <w:trHeight w:val="416"/>
        </w:trPr>
        <w:tc>
          <w:tcPr>
            <w:tcW w:w="704" w:type="dxa"/>
            <w:hideMark/>
          </w:tcPr>
          <w:p w14:paraId="7C566712"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4</w:t>
            </w:r>
          </w:p>
        </w:tc>
        <w:tc>
          <w:tcPr>
            <w:tcW w:w="1559" w:type="dxa"/>
            <w:hideMark/>
          </w:tcPr>
          <w:p w14:paraId="19BD0A56"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i/>
                <w:iCs/>
                <w:sz w:val="20"/>
                <w:szCs w:val="20"/>
              </w:rPr>
              <w:t xml:space="preserve">Hyllus </w:t>
            </w:r>
            <w:proofErr w:type="spellStart"/>
            <w:r w:rsidRPr="00BE6BF2">
              <w:rPr>
                <w:rFonts w:ascii="Arial" w:hAnsi="Arial" w:cs="Arial"/>
                <w:i/>
                <w:iCs/>
                <w:sz w:val="20"/>
                <w:szCs w:val="20"/>
              </w:rPr>
              <w:t>semicupreus</w:t>
            </w:r>
            <w:proofErr w:type="spellEnd"/>
          </w:p>
        </w:tc>
        <w:tc>
          <w:tcPr>
            <w:tcW w:w="1701" w:type="dxa"/>
            <w:hideMark/>
          </w:tcPr>
          <w:p w14:paraId="04425532"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sz w:val="20"/>
                <w:szCs w:val="20"/>
              </w:rPr>
              <w:t>Salticidae</w:t>
            </w:r>
            <w:proofErr w:type="spellEnd"/>
          </w:p>
        </w:tc>
        <w:tc>
          <w:tcPr>
            <w:tcW w:w="1418" w:type="dxa"/>
            <w:hideMark/>
          </w:tcPr>
          <w:p w14:paraId="7FCB0B5E"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Large Jumping Spider</w:t>
            </w:r>
          </w:p>
        </w:tc>
        <w:tc>
          <w:tcPr>
            <w:tcW w:w="1559" w:type="dxa"/>
            <w:hideMark/>
          </w:tcPr>
          <w:p w14:paraId="2B801BCC"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Forests, shrublands</w:t>
            </w:r>
          </w:p>
        </w:tc>
        <w:tc>
          <w:tcPr>
            <w:tcW w:w="1843" w:type="dxa"/>
            <w:hideMark/>
          </w:tcPr>
          <w:p w14:paraId="6CB72451"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Large size; stalk-and-pounce hunting style</w:t>
            </w:r>
          </w:p>
        </w:tc>
      </w:tr>
      <w:tr w:rsidR="00B430B8" w:rsidRPr="00BE6BF2" w14:paraId="14EAA82E" w14:textId="77777777" w:rsidTr="0055678A">
        <w:trPr>
          <w:trHeight w:val="1124"/>
        </w:trPr>
        <w:tc>
          <w:tcPr>
            <w:tcW w:w="704" w:type="dxa"/>
            <w:hideMark/>
          </w:tcPr>
          <w:p w14:paraId="1B7351B0"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5</w:t>
            </w:r>
          </w:p>
        </w:tc>
        <w:tc>
          <w:tcPr>
            <w:tcW w:w="1559" w:type="dxa"/>
            <w:hideMark/>
          </w:tcPr>
          <w:p w14:paraId="32119D1D"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i/>
                <w:iCs/>
                <w:sz w:val="20"/>
                <w:szCs w:val="20"/>
              </w:rPr>
              <w:t>Gasteracantha</w:t>
            </w:r>
            <w:proofErr w:type="spellEnd"/>
            <w:r w:rsidRPr="00BE6BF2">
              <w:rPr>
                <w:rFonts w:ascii="Arial" w:hAnsi="Arial" w:cs="Arial"/>
                <w:i/>
                <w:iCs/>
                <w:sz w:val="20"/>
                <w:szCs w:val="20"/>
              </w:rPr>
              <w:t xml:space="preserve"> </w:t>
            </w:r>
            <w:proofErr w:type="spellStart"/>
            <w:r w:rsidRPr="00BE6BF2">
              <w:rPr>
                <w:rFonts w:ascii="Arial" w:hAnsi="Arial" w:cs="Arial"/>
                <w:i/>
                <w:iCs/>
                <w:sz w:val="20"/>
                <w:szCs w:val="20"/>
              </w:rPr>
              <w:t>geminata</w:t>
            </w:r>
            <w:proofErr w:type="spellEnd"/>
          </w:p>
        </w:tc>
        <w:tc>
          <w:tcPr>
            <w:tcW w:w="1701" w:type="dxa"/>
            <w:hideMark/>
          </w:tcPr>
          <w:p w14:paraId="68C522A5"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Araneidae</w:t>
            </w:r>
          </w:p>
        </w:tc>
        <w:tc>
          <w:tcPr>
            <w:tcW w:w="1418" w:type="dxa"/>
            <w:hideMark/>
          </w:tcPr>
          <w:p w14:paraId="6DCF0E39"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Spiny Orb-Weaver</w:t>
            </w:r>
          </w:p>
        </w:tc>
        <w:tc>
          <w:tcPr>
            <w:tcW w:w="1559" w:type="dxa"/>
            <w:hideMark/>
          </w:tcPr>
          <w:p w14:paraId="3B618B55"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Tropical/subtropical regions</w:t>
            </w:r>
          </w:p>
        </w:tc>
        <w:tc>
          <w:tcPr>
            <w:tcW w:w="1843" w:type="dxa"/>
            <w:hideMark/>
          </w:tcPr>
          <w:p w14:paraId="282B01A4"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Spiny body; black and yellow coloration</w:t>
            </w:r>
          </w:p>
        </w:tc>
      </w:tr>
      <w:tr w:rsidR="00B430B8" w:rsidRPr="00BE6BF2" w14:paraId="5F2E1B53" w14:textId="77777777" w:rsidTr="0055678A">
        <w:trPr>
          <w:trHeight w:val="841"/>
        </w:trPr>
        <w:tc>
          <w:tcPr>
            <w:tcW w:w="704" w:type="dxa"/>
            <w:hideMark/>
          </w:tcPr>
          <w:p w14:paraId="094297A6"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6</w:t>
            </w:r>
          </w:p>
        </w:tc>
        <w:tc>
          <w:tcPr>
            <w:tcW w:w="1559" w:type="dxa"/>
            <w:hideMark/>
          </w:tcPr>
          <w:p w14:paraId="5AC071DA"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i/>
                <w:iCs/>
                <w:sz w:val="20"/>
                <w:szCs w:val="20"/>
              </w:rPr>
              <w:t>Leiobunum</w:t>
            </w:r>
            <w:proofErr w:type="spellEnd"/>
            <w:r w:rsidRPr="00BE6BF2">
              <w:rPr>
                <w:rFonts w:ascii="Arial" w:hAnsi="Arial" w:cs="Arial"/>
                <w:i/>
                <w:iCs/>
                <w:sz w:val="20"/>
                <w:szCs w:val="20"/>
              </w:rPr>
              <w:t xml:space="preserve"> rotundum</w:t>
            </w:r>
          </w:p>
        </w:tc>
        <w:tc>
          <w:tcPr>
            <w:tcW w:w="1701" w:type="dxa"/>
            <w:hideMark/>
          </w:tcPr>
          <w:p w14:paraId="23DC9B07"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sz w:val="20"/>
                <w:szCs w:val="20"/>
              </w:rPr>
              <w:t>Sclerosomatidae</w:t>
            </w:r>
            <w:proofErr w:type="spellEnd"/>
          </w:p>
        </w:tc>
        <w:tc>
          <w:tcPr>
            <w:tcW w:w="1418" w:type="dxa"/>
            <w:hideMark/>
          </w:tcPr>
          <w:p w14:paraId="6134256C"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Harvestman (Not a true spider)</w:t>
            </w:r>
          </w:p>
        </w:tc>
        <w:tc>
          <w:tcPr>
            <w:tcW w:w="1559" w:type="dxa"/>
            <w:hideMark/>
          </w:tcPr>
          <w:p w14:paraId="288C7DD2"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Leaf litter, under rocks</w:t>
            </w:r>
          </w:p>
        </w:tc>
        <w:tc>
          <w:tcPr>
            <w:tcW w:w="1843" w:type="dxa"/>
            <w:hideMark/>
          </w:tcPr>
          <w:p w14:paraId="30C3B61C"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Rounded body; very long legs; not a web-builder</w:t>
            </w:r>
          </w:p>
        </w:tc>
      </w:tr>
      <w:tr w:rsidR="00B430B8" w:rsidRPr="00BE6BF2" w14:paraId="6DE7F3EF" w14:textId="77777777" w:rsidTr="0055678A">
        <w:trPr>
          <w:trHeight w:val="609"/>
        </w:trPr>
        <w:tc>
          <w:tcPr>
            <w:tcW w:w="704" w:type="dxa"/>
            <w:hideMark/>
          </w:tcPr>
          <w:p w14:paraId="06DB201D"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lastRenderedPageBreak/>
              <w:t>7</w:t>
            </w:r>
          </w:p>
        </w:tc>
        <w:tc>
          <w:tcPr>
            <w:tcW w:w="1559" w:type="dxa"/>
            <w:hideMark/>
          </w:tcPr>
          <w:p w14:paraId="1F6BADA9"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i/>
                <w:iCs/>
                <w:sz w:val="20"/>
                <w:szCs w:val="20"/>
              </w:rPr>
              <w:t>Hersilia savignyi</w:t>
            </w:r>
          </w:p>
        </w:tc>
        <w:tc>
          <w:tcPr>
            <w:tcW w:w="1701" w:type="dxa"/>
            <w:hideMark/>
          </w:tcPr>
          <w:p w14:paraId="00F1FDEC"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sz w:val="20"/>
                <w:szCs w:val="20"/>
              </w:rPr>
              <w:t>Hersiliidae</w:t>
            </w:r>
            <w:proofErr w:type="spellEnd"/>
          </w:p>
        </w:tc>
        <w:tc>
          <w:tcPr>
            <w:tcW w:w="1418" w:type="dxa"/>
            <w:hideMark/>
          </w:tcPr>
          <w:p w14:paraId="5EA6EBD3"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Long-</w:t>
            </w:r>
            <w:proofErr w:type="spellStart"/>
            <w:r w:rsidRPr="00BE6BF2">
              <w:rPr>
                <w:rFonts w:ascii="Arial" w:hAnsi="Arial" w:cs="Arial"/>
                <w:sz w:val="20"/>
                <w:szCs w:val="20"/>
              </w:rPr>
              <w:t>Spinnered</w:t>
            </w:r>
            <w:proofErr w:type="spellEnd"/>
            <w:r w:rsidRPr="00BE6BF2">
              <w:rPr>
                <w:rFonts w:ascii="Arial" w:hAnsi="Arial" w:cs="Arial"/>
                <w:sz w:val="20"/>
                <w:szCs w:val="20"/>
              </w:rPr>
              <w:t xml:space="preserve"> Bark Spider</w:t>
            </w:r>
          </w:p>
        </w:tc>
        <w:tc>
          <w:tcPr>
            <w:tcW w:w="1559" w:type="dxa"/>
            <w:hideMark/>
          </w:tcPr>
          <w:p w14:paraId="44B1D41F"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Tree bark</w:t>
            </w:r>
          </w:p>
        </w:tc>
        <w:tc>
          <w:tcPr>
            <w:tcW w:w="1843" w:type="dxa"/>
            <w:hideMark/>
          </w:tcPr>
          <w:p w14:paraId="75237FBA"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Camouflaged; long spinnerets</w:t>
            </w:r>
          </w:p>
        </w:tc>
      </w:tr>
      <w:tr w:rsidR="00B430B8" w:rsidRPr="00BE6BF2" w14:paraId="4BCF9D4E" w14:textId="77777777" w:rsidTr="0055678A">
        <w:trPr>
          <w:trHeight w:val="73"/>
        </w:trPr>
        <w:tc>
          <w:tcPr>
            <w:tcW w:w="704" w:type="dxa"/>
            <w:hideMark/>
          </w:tcPr>
          <w:p w14:paraId="76861148"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8</w:t>
            </w:r>
          </w:p>
        </w:tc>
        <w:tc>
          <w:tcPr>
            <w:tcW w:w="1559" w:type="dxa"/>
            <w:hideMark/>
          </w:tcPr>
          <w:p w14:paraId="1051E1EF"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i/>
                <w:iCs/>
                <w:sz w:val="20"/>
                <w:szCs w:val="20"/>
              </w:rPr>
              <w:t>Uloborus</w:t>
            </w:r>
            <w:proofErr w:type="spellEnd"/>
            <w:r w:rsidRPr="00BE6BF2">
              <w:rPr>
                <w:rFonts w:ascii="Arial" w:hAnsi="Arial" w:cs="Arial"/>
                <w:i/>
                <w:iCs/>
                <w:sz w:val="20"/>
                <w:szCs w:val="20"/>
              </w:rPr>
              <w:t xml:space="preserve"> </w:t>
            </w:r>
            <w:proofErr w:type="spellStart"/>
            <w:r w:rsidRPr="00BE6BF2">
              <w:rPr>
                <w:rFonts w:ascii="Arial" w:hAnsi="Arial" w:cs="Arial"/>
                <w:i/>
                <w:iCs/>
                <w:sz w:val="20"/>
                <w:szCs w:val="20"/>
              </w:rPr>
              <w:t>walkenaerius</w:t>
            </w:r>
            <w:proofErr w:type="spellEnd"/>
          </w:p>
        </w:tc>
        <w:tc>
          <w:tcPr>
            <w:tcW w:w="1701" w:type="dxa"/>
            <w:hideMark/>
          </w:tcPr>
          <w:p w14:paraId="30553B28" w14:textId="77777777" w:rsidR="00B430B8" w:rsidRPr="00BE6BF2" w:rsidRDefault="00B430B8" w:rsidP="00BA080F">
            <w:pPr>
              <w:spacing w:before="100" w:beforeAutospacing="1" w:after="100" w:afterAutospacing="1" w:line="360" w:lineRule="auto"/>
              <w:jc w:val="both"/>
              <w:rPr>
                <w:rFonts w:ascii="Arial" w:hAnsi="Arial" w:cs="Arial"/>
                <w:sz w:val="20"/>
                <w:szCs w:val="20"/>
              </w:rPr>
            </w:pPr>
            <w:proofErr w:type="spellStart"/>
            <w:r w:rsidRPr="00BE6BF2">
              <w:rPr>
                <w:rFonts w:ascii="Arial" w:hAnsi="Arial" w:cs="Arial"/>
                <w:sz w:val="20"/>
                <w:szCs w:val="20"/>
              </w:rPr>
              <w:t>Uloboridae</w:t>
            </w:r>
            <w:proofErr w:type="spellEnd"/>
          </w:p>
        </w:tc>
        <w:tc>
          <w:tcPr>
            <w:tcW w:w="1418" w:type="dxa"/>
            <w:hideMark/>
          </w:tcPr>
          <w:p w14:paraId="50CB4340"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Cribellate Orb-Weaver</w:t>
            </w:r>
          </w:p>
        </w:tc>
        <w:tc>
          <w:tcPr>
            <w:tcW w:w="1559" w:type="dxa"/>
            <w:hideMark/>
          </w:tcPr>
          <w:p w14:paraId="20DFC04C"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Bushes, shrubs</w:t>
            </w:r>
          </w:p>
        </w:tc>
        <w:tc>
          <w:tcPr>
            <w:tcW w:w="1843" w:type="dxa"/>
            <w:hideMark/>
          </w:tcPr>
          <w:p w14:paraId="42E0F97A" w14:textId="77777777" w:rsidR="00B430B8" w:rsidRPr="00BE6BF2" w:rsidRDefault="00B430B8" w:rsidP="00BA080F">
            <w:pPr>
              <w:spacing w:before="100" w:beforeAutospacing="1" w:after="100" w:afterAutospacing="1" w:line="360" w:lineRule="auto"/>
              <w:jc w:val="both"/>
              <w:rPr>
                <w:rFonts w:ascii="Arial" w:hAnsi="Arial" w:cs="Arial"/>
                <w:sz w:val="20"/>
                <w:szCs w:val="20"/>
              </w:rPr>
            </w:pPr>
            <w:r w:rsidRPr="00BE6BF2">
              <w:rPr>
                <w:rFonts w:ascii="Arial" w:hAnsi="Arial" w:cs="Arial"/>
                <w:sz w:val="20"/>
                <w:szCs w:val="20"/>
              </w:rPr>
              <w:t>Irregular webs; uses woolly silk</w:t>
            </w:r>
          </w:p>
        </w:tc>
      </w:tr>
    </w:tbl>
    <w:p w14:paraId="48CC39F9" w14:textId="77777777" w:rsidR="00B430B8" w:rsidRPr="00B430B8" w:rsidRDefault="00B430B8" w:rsidP="00EC4727">
      <w:pPr>
        <w:pStyle w:val="Body"/>
        <w:spacing w:after="0"/>
        <w:rPr>
          <w:rFonts w:ascii="Arial" w:hAnsi="Arial" w:cs="Arial"/>
        </w:rPr>
      </w:pPr>
    </w:p>
    <w:p w14:paraId="2C4BA0F3" w14:textId="1E6CE6E2" w:rsidR="00B430B8" w:rsidRDefault="00B430B8" w:rsidP="00EC4727">
      <w:pPr>
        <w:pStyle w:val="Body"/>
        <w:spacing w:after="0"/>
        <w:rPr>
          <w:rFonts w:ascii="Arial" w:hAnsi="Arial" w:cs="Arial"/>
        </w:rPr>
      </w:pPr>
      <w:r>
        <w:rPr>
          <w:b/>
          <w:bCs/>
          <w:noProof/>
          <w:lang w:val="en-IN"/>
          <w14:ligatures w14:val="standardContextual"/>
        </w:rPr>
        <w:drawing>
          <wp:inline distT="0" distB="0" distL="0" distR="0" wp14:anchorId="52E24198" wp14:editId="28158F80">
            <wp:extent cx="5179695" cy="5605025"/>
            <wp:effectExtent l="0" t="0" r="0" b="0"/>
            <wp:docPr id="171611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15672" name="Picture 1716115672"/>
                    <pic:cNvPicPr/>
                  </pic:nvPicPr>
                  <pic:blipFill rotWithShape="1">
                    <a:blip r:embed="rId18" cstate="print">
                      <a:extLst>
                        <a:ext uri="{28A0092B-C50C-407E-A947-70E740481C1C}">
                          <a14:useLocalDpi xmlns:a14="http://schemas.microsoft.com/office/drawing/2010/main" val="0"/>
                        </a:ext>
                      </a:extLst>
                    </a:blip>
                    <a:srcRect b="2648"/>
                    <a:stretch>
                      <a:fillRect/>
                    </a:stretch>
                  </pic:blipFill>
                  <pic:spPr bwMode="auto">
                    <a:xfrm>
                      <a:off x="0" y="0"/>
                      <a:ext cx="5228037" cy="5657337"/>
                    </a:xfrm>
                    <a:prstGeom prst="rect">
                      <a:avLst/>
                    </a:prstGeom>
                    <a:ln>
                      <a:noFill/>
                    </a:ln>
                    <a:extLst>
                      <a:ext uri="{53640926-AAD7-44D8-BBD7-CCE9431645EC}">
                        <a14:shadowObscured xmlns:a14="http://schemas.microsoft.com/office/drawing/2010/main"/>
                      </a:ext>
                    </a:extLst>
                  </pic:spPr>
                </pic:pic>
              </a:graphicData>
            </a:graphic>
          </wp:inline>
        </w:drawing>
      </w:r>
    </w:p>
    <w:p w14:paraId="2FAE2CA2" w14:textId="77777777" w:rsidR="00756D52" w:rsidRDefault="00756D52" w:rsidP="00EC4727">
      <w:pPr>
        <w:pStyle w:val="Body"/>
        <w:spacing w:after="0"/>
        <w:rPr>
          <w:rFonts w:ascii="Arial" w:hAnsi="Arial" w:cs="Arial"/>
          <w:b/>
          <w:bCs/>
        </w:rPr>
      </w:pPr>
    </w:p>
    <w:p w14:paraId="21A65E8D" w14:textId="5EE26E4B" w:rsidR="00B430B8" w:rsidRDefault="00B430B8" w:rsidP="00EC4727">
      <w:pPr>
        <w:pStyle w:val="Body"/>
        <w:spacing w:after="0"/>
        <w:rPr>
          <w:rFonts w:ascii="Arial" w:hAnsi="Arial" w:cs="Arial"/>
          <w:b/>
          <w:bCs/>
        </w:rPr>
      </w:pPr>
      <w:r w:rsidRPr="00B430B8">
        <w:rPr>
          <w:rFonts w:ascii="Arial" w:hAnsi="Arial" w:cs="Arial"/>
          <w:b/>
          <w:bCs/>
        </w:rPr>
        <w:t>Figure 5.</w:t>
      </w:r>
      <w:r w:rsidR="00BE6BF2">
        <w:rPr>
          <w:rFonts w:ascii="Arial" w:hAnsi="Arial" w:cs="Arial"/>
          <w:b/>
          <w:bCs/>
        </w:rPr>
        <w:tab/>
      </w:r>
      <w:r w:rsidRPr="00B430B8">
        <w:rPr>
          <w:rFonts w:ascii="Arial" w:hAnsi="Arial" w:cs="Arial"/>
          <w:b/>
          <w:bCs/>
        </w:rPr>
        <w:t xml:space="preserve"> Rare Spider Species Documented in Lady Doak College Campus (July 2023 – Feb 2024)</w:t>
      </w:r>
    </w:p>
    <w:p w14:paraId="36E67A54" w14:textId="77777777" w:rsidR="0019528D" w:rsidRDefault="0019528D" w:rsidP="00EC4727">
      <w:pPr>
        <w:pStyle w:val="Body"/>
        <w:spacing w:after="0"/>
        <w:rPr>
          <w:rFonts w:ascii="Arial" w:hAnsi="Arial" w:cs="Arial"/>
          <w:b/>
          <w:bCs/>
        </w:rPr>
      </w:pPr>
    </w:p>
    <w:p w14:paraId="72A11B95" w14:textId="77777777" w:rsidR="0055678A" w:rsidRPr="0055678A" w:rsidRDefault="0055678A" w:rsidP="0055678A">
      <w:pPr>
        <w:pStyle w:val="Body"/>
        <w:spacing w:after="0"/>
        <w:rPr>
          <w:rFonts w:ascii="Arial" w:hAnsi="Arial" w:cs="Arial"/>
          <w:lang w:val="en-IN"/>
        </w:rPr>
      </w:pPr>
      <w:r w:rsidRPr="0055678A">
        <w:rPr>
          <w:rFonts w:ascii="Arial" w:hAnsi="Arial" w:cs="Arial"/>
          <w:lang w:val="en-IN"/>
        </w:rPr>
        <w:t xml:space="preserve">The occurrence of both web-building species like </w:t>
      </w:r>
      <w:proofErr w:type="spellStart"/>
      <w:r w:rsidRPr="0055678A">
        <w:rPr>
          <w:rFonts w:ascii="Arial" w:hAnsi="Arial" w:cs="Arial"/>
          <w:lang w:val="en-IN"/>
        </w:rPr>
        <w:t>Uloborus</w:t>
      </w:r>
      <w:proofErr w:type="spellEnd"/>
      <w:r w:rsidRPr="0055678A">
        <w:rPr>
          <w:rFonts w:ascii="Arial" w:hAnsi="Arial" w:cs="Arial"/>
          <w:lang w:val="en-IN"/>
        </w:rPr>
        <w:t xml:space="preserve"> and </w:t>
      </w:r>
      <w:proofErr w:type="spellStart"/>
      <w:r w:rsidRPr="0055678A">
        <w:rPr>
          <w:rFonts w:ascii="Arial" w:hAnsi="Arial" w:cs="Arial"/>
          <w:lang w:val="en-IN"/>
        </w:rPr>
        <w:t>Gasteracantha</w:t>
      </w:r>
      <w:proofErr w:type="spellEnd"/>
      <w:r w:rsidRPr="0055678A">
        <w:rPr>
          <w:rFonts w:ascii="Arial" w:hAnsi="Arial" w:cs="Arial"/>
          <w:lang w:val="en-IN"/>
        </w:rPr>
        <w:t xml:space="preserve"> and cursorial hunters such as </w:t>
      </w:r>
      <w:proofErr w:type="spellStart"/>
      <w:r w:rsidRPr="0055678A">
        <w:rPr>
          <w:rFonts w:ascii="Arial" w:hAnsi="Arial" w:cs="Arial"/>
          <w:lang w:val="en-IN"/>
        </w:rPr>
        <w:t>Carrhotus</w:t>
      </w:r>
      <w:proofErr w:type="spellEnd"/>
      <w:r w:rsidRPr="0055678A">
        <w:rPr>
          <w:rFonts w:ascii="Arial" w:hAnsi="Arial" w:cs="Arial"/>
          <w:lang w:val="en-IN"/>
        </w:rPr>
        <w:t xml:space="preserve"> further reflects habitat heterogeneity within the study area. Such </w:t>
      </w:r>
      <w:r w:rsidRPr="0055678A">
        <w:rPr>
          <w:rFonts w:ascii="Arial" w:hAnsi="Arial" w:cs="Arial"/>
          <w:lang w:val="en-IN"/>
        </w:rPr>
        <w:lastRenderedPageBreak/>
        <w:t>sporadic records reinforce the need for long-term and seasonally extensive surveys to determine whether these species are genuinely rare or simply under-sampled, thereby highlighting the rich yet incompletely documented arachnid diversity of the region.</w:t>
      </w:r>
    </w:p>
    <w:p w14:paraId="29AC0C41" w14:textId="77777777" w:rsidR="0055678A" w:rsidRDefault="0055678A" w:rsidP="0055678A">
      <w:pPr>
        <w:pStyle w:val="Body"/>
        <w:spacing w:after="0"/>
        <w:rPr>
          <w:rFonts w:ascii="Arial" w:hAnsi="Arial" w:cs="Arial"/>
        </w:rPr>
      </w:pPr>
    </w:p>
    <w:p w14:paraId="5564CADE" w14:textId="5AC4B442" w:rsidR="00EC4727" w:rsidRPr="00EC4727" w:rsidRDefault="00EC4727" w:rsidP="00EC4727">
      <w:pPr>
        <w:pStyle w:val="Body"/>
        <w:rPr>
          <w:rFonts w:ascii="Arial" w:hAnsi="Arial" w:cs="Arial"/>
          <w:b/>
          <w:bCs/>
          <w:sz w:val="22"/>
          <w:szCs w:val="22"/>
        </w:rPr>
      </w:pPr>
      <w:r>
        <w:rPr>
          <w:rFonts w:ascii="Arial" w:hAnsi="Arial" w:cs="Arial"/>
          <w:b/>
          <w:bCs/>
          <w:sz w:val="22"/>
          <w:szCs w:val="22"/>
        </w:rPr>
        <w:t xml:space="preserve">3.5 </w:t>
      </w:r>
      <w:r w:rsidRPr="00EC4727">
        <w:rPr>
          <w:rFonts w:ascii="Arial" w:hAnsi="Arial" w:cs="Arial"/>
          <w:b/>
          <w:bCs/>
          <w:sz w:val="22"/>
          <w:szCs w:val="22"/>
        </w:rPr>
        <w:t xml:space="preserve">Dietary Diversity and Predatory </w:t>
      </w:r>
      <w:proofErr w:type="spellStart"/>
      <w:r w:rsidRPr="00EC4727">
        <w:rPr>
          <w:rFonts w:ascii="Arial" w:hAnsi="Arial" w:cs="Arial"/>
          <w:b/>
          <w:bCs/>
          <w:sz w:val="22"/>
          <w:szCs w:val="22"/>
        </w:rPr>
        <w:t>Behaviour</w:t>
      </w:r>
      <w:proofErr w:type="spellEnd"/>
      <w:r w:rsidRPr="00EC4727">
        <w:rPr>
          <w:rFonts w:ascii="Arial" w:hAnsi="Arial" w:cs="Arial"/>
          <w:b/>
          <w:bCs/>
          <w:sz w:val="22"/>
          <w:szCs w:val="22"/>
        </w:rPr>
        <w:t xml:space="preserve"> of Spiders</w:t>
      </w:r>
    </w:p>
    <w:p w14:paraId="407BE67B" w14:textId="21213CE2" w:rsidR="00EC4727" w:rsidRDefault="00EC4727" w:rsidP="00EC4727">
      <w:pPr>
        <w:pStyle w:val="Body"/>
        <w:spacing w:after="0"/>
        <w:rPr>
          <w:rFonts w:ascii="Arial" w:hAnsi="Arial" w:cs="Arial"/>
        </w:rPr>
      </w:pPr>
      <w:r w:rsidRPr="00EC4727">
        <w:rPr>
          <w:rFonts w:ascii="Arial" w:hAnsi="Arial" w:cs="Arial"/>
        </w:rPr>
        <w:t xml:space="preserve">Observations from July 2023 to February 2024 revealed that spiders in Lady Doak College exhibit a diverse diet, capturing a range of arthropods including moths, termite alates, dragonflies, and other spiders. Predatory </w:t>
      </w:r>
      <w:r w:rsidR="0055678A" w:rsidRPr="00EC4727">
        <w:rPr>
          <w:rFonts w:ascii="Arial" w:hAnsi="Arial" w:cs="Arial"/>
        </w:rPr>
        <w:t>behaviors</w:t>
      </w:r>
      <w:r w:rsidRPr="00EC4727">
        <w:rPr>
          <w:rFonts w:ascii="Arial" w:hAnsi="Arial" w:cs="Arial"/>
        </w:rPr>
        <w:t xml:space="preserve"> varied by species, with orb-weavers efficiently trapping flying insects like moths and dragonflies, while jumping spiders and two-tailed spiders (</w:t>
      </w:r>
      <w:proofErr w:type="spellStart"/>
      <w:r w:rsidRPr="00EC4727">
        <w:rPr>
          <w:rFonts w:ascii="Arial" w:hAnsi="Arial" w:cs="Arial"/>
        </w:rPr>
        <w:t>Hersiliidae</w:t>
      </w:r>
      <w:proofErr w:type="spellEnd"/>
      <w:r w:rsidRPr="00EC4727">
        <w:rPr>
          <w:rFonts w:ascii="Arial" w:hAnsi="Arial" w:cs="Arial"/>
        </w:rPr>
        <w:t>) relied on active hunting or silk-wrapping rather than web-building. These findings highlight the role of spiders as major predators, in controlling insect population and maintaining biodiversity in the campus.</w:t>
      </w:r>
    </w:p>
    <w:p w14:paraId="707520F4" w14:textId="77777777" w:rsidR="00EC4727" w:rsidRDefault="00EC4727" w:rsidP="00EC4727">
      <w:pPr>
        <w:pStyle w:val="Body"/>
        <w:spacing w:after="0"/>
        <w:rPr>
          <w:rFonts w:ascii="Arial" w:hAnsi="Arial" w:cs="Arial"/>
        </w:rPr>
      </w:pPr>
    </w:p>
    <w:p w14:paraId="2DC4C5F1" w14:textId="3EDAC738" w:rsidR="00EC4727" w:rsidRDefault="00EC4727" w:rsidP="00EC4727">
      <w:pPr>
        <w:pStyle w:val="Body"/>
        <w:spacing w:after="0"/>
        <w:rPr>
          <w:rFonts w:ascii="Arial" w:hAnsi="Arial" w:cs="Arial"/>
        </w:rPr>
      </w:pPr>
      <w:r w:rsidRPr="00EC4727">
        <w:rPr>
          <w:rFonts w:ascii="Arial" w:hAnsi="Arial" w:cs="Arial"/>
        </w:rPr>
        <w:t xml:space="preserve">The urban areas of Madurai, such as </w:t>
      </w:r>
      <w:proofErr w:type="spellStart"/>
      <w:r w:rsidRPr="00EC4727">
        <w:rPr>
          <w:rFonts w:ascii="Arial" w:hAnsi="Arial" w:cs="Arial"/>
        </w:rPr>
        <w:t>Kelavasal</w:t>
      </w:r>
      <w:proofErr w:type="spellEnd"/>
      <w:r w:rsidRPr="00EC4727">
        <w:rPr>
          <w:rFonts w:ascii="Arial" w:hAnsi="Arial" w:cs="Arial"/>
        </w:rPr>
        <w:t>, exhibited reduced spider diversity, likely due to ecological degradation. Similar observations were reported from Chilpancingo, Mexico (Susana et al. 2015), and Mangalore University campus (Sumangala et al. 2018), where urban structures constrained spider community composition. In contrast, suburban and garden-rich urban areas supported relatively higher diversity. As predators of a wide range of insect pests, spiders play a pivotal role in natural pest regulation. Amir et al. (2023) have emphasized the potential of utilizing spiders in Integrated Pest Management (IPM) programs. Our study also validates the importance of preserving spider habitats in semi-urban and rural landscapes to sustain this ecological service.</w:t>
      </w:r>
    </w:p>
    <w:p w14:paraId="1043E659" w14:textId="77777777" w:rsidR="00EC4727" w:rsidRDefault="00EC4727" w:rsidP="00EC4727">
      <w:pPr>
        <w:pStyle w:val="Body"/>
        <w:spacing w:after="0"/>
        <w:rPr>
          <w:rFonts w:ascii="Arial" w:hAnsi="Arial" w:cs="Arial"/>
        </w:rPr>
      </w:pPr>
    </w:p>
    <w:p w14:paraId="30DEB8E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B679C74" w14:textId="77777777" w:rsidR="00790ADA" w:rsidRPr="00FB3A86" w:rsidRDefault="00790ADA" w:rsidP="00441B6F">
      <w:pPr>
        <w:pStyle w:val="ConcHead"/>
        <w:spacing w:after="0"/>
        <w:jc w:val="both"/>
        <w:rPr>
          <w:rFonts w:ascii="Arial" w:hAnsi="Arial" w:cs="Arial"/>
        </w:rPr>
      </w:pPr>
    </w:p>
    <w:p w14:paraId="00E9ECA1" w14:textId="5B06CC6D" w:rsidR="00B01FCD" w:rsidRDefault="00EC4727" w:rsidP="00EC4727">
      <w:pPr>
        <w:pStyle w:val="Body"/>
        <w:spacing w:after="0"/>
        <w:rPr>
          <w:rFonts w:ascii="Arial" w:hAnsi="Arial" w:cs="Arial"/>
        </w:rPr>
      </w:pPr>
      <w:r w:rsidRPr="00EC4727">
        <w:rPr>
          <w:rFonts w:ascii="Arial" w:hAnsi="Arial" w:cs="Arial"/>
        </w:rPr>
        <w:t xml:space="preserve">In this study, 55 spider species from 14 families were recorded over an eight-month period, revealing a clear seasonal trend. Spider diversity peaked during the monsoon season and declined significantly in winter. Dominant families such as </w:t>
      </w:r>
      <w:proofErr w:type="spellStart"/>
      <w:r w:rsidRPr="00EC4727">
        <w:rPr>
          <w:rFonts w:ascii="Arial" w:hAnsi="Arial" w:cs="Arial"/>
        </w:rPr>
        <w:t>Salticidae</w:t>
      </w:r>
      <w:proofErr w:type="spellEnd"/>
      <w:r w:rsidRPr="00EC4727">
        <w:rPr>
          <w:rFonts w:ascii="Arial" w:hAnsi="Arial" w:cs="Arial"/>
        </w:rPr>
        <w:t xml:space="preserve">, </w:t>
      </w:r>
      <w:proofErr w:type="spellStart"/>
      <w:r w:rsidRPr="00EC4727">
        <w:rPr>
          <w:rFonts w:ascii="Arial" w:hAnsi="Arial" w:cs="Arial"/>
        </w:rPr>
        <w:t>Lycosidae</w:t>
      </w:r>
      <w:proofErr w:type="spellEnd"/>
      <w:r w:rsidRPr="00EC4727">
        <w:rPr>
          <w:rFonts w:ascii="Arial" w:hAnsi="Arial" w:cs="Arial"/>
        </w:rPr>
        <w:t xml:space="preserve">, and Araneidae were prominent both taxonomically and ecologically. The presence of both common and rare species reflects the variety of microhabitats and the ecological balance within the study area. As a semi-urban environment with abundant green vegetation, the Lady Doak College campus has proven to be a </w:t>
      </w:r>
      <w:r w:rsidR="003044F6" w:rsidRPr="00EC4727">
        <w:rPr>
          <w:rFonts w:ascii="Arial" w:hAnsi="Arial" w:cs="Arial"/>
        </w:rPr>
        <w:t>favorable</w:t>
      </w:r>
      <w:r w:rsidRPr="00EC4727">
        <w:rPr>
          <w:rFonts w:ascii="Arial" w:hAnsi="Arial" w:cs="Arial"/>
        </w:rPr>
        <w:t xml:space="preserve"> habitat for spider populations and diversity. These regions can support a wide range of invertebrates, serving as ecological havens amid increasing urbanization. Spiders, being key predators in terrestrial ecosystems, play a crucial role in maintaining ecological balance. Their conservation, supported by the availability of suitable habitats, can enhance overall ecosystem diversity. Future research focusing on habitat bioavailability and guild analysis of rare species could offer valuable insights into spider community dynamics and contribute meaningfully to urban biodiversity conservation efforts.</w:t>
      </w:r>
    </w:p>
    <w:p w14:paraId="11344969" w14:textId="2894DFA6" w:rsidR="003044F6" w:rsidRDefault="003044F6" w:rsidP="008C3C4E">
      <w:pPr>
        <w:pStyle w:val="ReferHead"/>
        <w:spacing w:after="0"/>
        <w:jc w:val="both"/>
        <w:rPr>
          <w:rFonts w:ascii="Arial" w:hAnsi="Arial" w:cs="Arial"/>
        </w:rPr>
      </w:pPr>
    </w:p>
    <w:p w14:paraId="0F5A8AE0" w14:textId="77777777" w:rsidR="003044F6" w:rsidRPr="003044F6" w:rsidRDefault="003044F6" w:rsidP="003044F6">
      <w:pPr>
        <w:pStyle w:val="Body"/>
        <w:rPr>
          <w:rFonts w:ascii="Arial" w:hAnsi="Arial" w:cs="Arial"/>
          <w:b/>
          <w:bCs/>
          <w:sz w:val="22"/>
          <w:szCs w:val="22"/>
        </w:rPr>
      </w:pPr>
      <w:r w:rsidRPr="003044F6">
        <w:rPr>
          <w:rFonts w:ascii="Arial" w:hAnsi="Arial" w:cs="Arial"/>
          <w:b/>
          <w:bCs/>
          <w:sz w:val="22"/>
          <w:szCs w:val="22"/>
        </w:rPr>
        <w:t xml:space="preserve">CONSENT </w:t>
      </w:r>
    </w:p>
    <w:p w14:paraId="347FB135" w14:textId="77777777" w:rsidR="003044F6" w:rsidRPr="003044F6" w:rsidRDefault="003044F6" w:rsidP="003044F6">
      <w:pPr>
        <w:pStyle w:val="Body"/>
        <w:rPr>
          <w:rFonts w:ascii="Arial" w:hAnsi="Arial" w:cs="Arial"/>
        </w:rPr>
      </w:pPr>
      <w:r w:rsidRPr="003044F6">
        <w:rPr>
          <w:rFonts w:ascii="Arial" w:hAnsi="Arial" w:cs="Arial"/>
        </w:rPr>
        <w:t>Not Applicable</w:t>
      </w:r>
    </w:p>
    <w:p w14:paraId="5291256F" w14:textId="77777777" w:rsidR="003044F6" w:rsidRPr="00F469F0" w:rsidRDefault="003044F6" w:rsidP="003044F6">
      <w:pPr>
        <w:pStyle w:val="ReferHead"/>
        <w:spacing w:after="0"/>
        <w:jc w:val="both"/>
        <w:rPr>
          <w:rFonts w:ascii="Arial" w:hAnsi="Arial" w:cs="Arial"/>
          <w:b w:val="0"/>
          <w:caps w:val="0"/>
          <w:sz w:val="20"/>
          <w:u w:val="single"/>
        </w:rPr>
      </w:pPr>
      <w:r>
        <w:rPr>
          <w:rFonts w:ascii="Arial" w:hAnsi="Arial" w:cs="Arial"/>
          <w:bCs/>
        </w:rPr>
        <w:lastRenderedPageBreak/>
        <w:t xml:space="preserve">Ethical approval </w:t>
      </w:r>
    </w:p>
    <w:p w14:paraId="255604B1" w14:textId="77777777" w:rsidR="003044F6" w:rsidRPr="00F469F0" w:rsidRDefault="003044F6" w:rsidP="003044F6">
      <w:pPr>
        <w:pStyle w:val="ReferHead"/>
        <w:spacing w:after="0"/>
        <w:jc w:val="both"/>
        <w:rPr>
          <w:rFonts w:ascii="Arial" w:hAnsi="Arial" w:cs="Arial"/>
          <w:b w:val="0"/>
          <w:caps w:val="0"/>
          <w:sz w:val="20"/>
          <w:u w:val="single"/>
        </w:rPr>
      </w:pPr>
    </w:p>
    <w:p w14:paraId="6FFECD52" w14:textId="77777777" w:rsidR="003044F6" w:rsidRDefault="003044F6" w:rsidP="003044F6">
      <w:pPr>
        <w:pStyle w:val="ReferHead"/>
        <w:spacing w:after="0"/>
        <w:jc w:val="both"/>
        <w:rPr>
          <w:rFonts w:ascii="Arial" w:hAnsi="Arial" w:cs="Arial"/>
          <w:b w:val="0"/>
          <w:caps w:val="0"/>
          <w:sz w:val="20"/>
        </w:rPr>
      </w:pPr>
      <w:r w:rsidRPr="005632BF">
        <w:rPr>
          <w:rFonts w:ascii="Arial" w:hAnsi="Arial" w:cs="Arial"/>
          <w:b w:val="0"/>
          <w:sz w:val="20"/>
        </w:rPr>
        <w:t>N</w:t>
      </w:r>
      <w:r w:rsidRPr="005632BF">
        <w:rPr>
          <w:rFonts w:ascii="Arial" w:hAnsi="Arial" w:cs="Arial"/>
          <w:b w:val="0"/>
          <w:caps w:val="0"/>
          <w:sz w:val="20"/>
        </w:rPr>
        <w:t>ot Applicable</w:t>
      </w:r>
    </w:p>
    <w:p w14:paraId="7CF8CDFF" w14:textId="77777777" w:rsidR="007E69FD" w:rsidRDefault="007E69FD" w:rsidP="003044F6">
      <w:pPr>
        <w:pStyle w:val="ReferHead"/>
        <w:spacing w:after="0"/>
        <w:jc w:val="both"/>
        <w:rPr>
          <w:rFonts w:ascii="Arial" w:hAnsi="Arial" w:cs="Arial"/>
          <w:b w:val="0"/>
          <w:caps w:val="0"/>
          <w:sz w:val="20"/>
        </w:rPr>
      </w:pPr>
    </w:p>
    <w:p w14:paraId="00D2B4CF" w14:textId="77777777" w:rsidR="007E69FD" w:rsidRPr="007E69FD" w:rsidRDefault="007E69FD" w:rsidP="007E69FD">
      <w:pPr>
        <w:pStyle w:val="ReferHead"/>
        <w:jc w:val="both"/>
        <w:rPr>
          <w:rFonts w:ascii="Arial" w:hAnsi="Arial" w:cs="Arial"/>
          <w:b w:val="0"/>
          <w:caps w:val="0"/>
          <w:sz w:val="20"/>
        </w:rPr>
      </w:pPr>
      <w:r w:rsidRPr="007E69FD">
        <w:rPr>
          <w:rFonts w:ascii="Arial" w:hAnsi="Arial" w:cs="Arial"/>
          <w:b w:val="0"/>
          <w:caps w:val="0"/>
          <w:sz w:val="20"/>
        </w:rPr>
        <w:t>COMPETING INTERESTS DISCLAIMER:</w:t>
      </w:r>
    </w:p>
    <w:p w14:paraId="1852F3D2" w14:textId="2E6F1DBA" w:rsidR="007E69FD" w:rsidRPr="005632BF" w:rsidRDefault="007E69FD" w:rsidP="007E69FD">
      <w:pPr>
        <w:pStyle w:val="ReferHead"/>
        <w:spacing w:after="0"/>
        <w:jc w:val="both"/>
        <w:rPr>
          <w:rFonts w:ascii="Arial" w:hAnsi="Arial" w:cs="Arial"/>
          <w:b w:val="0"/>
          <w:caps w:val="0"/>
          <w:sz w:val="20"/>
        </w:rPr>
      </w:pPr>
      <w:r w:rsidRPr="007E69FD">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6CB19B84" w14:textId="77777777" w:rsidR="003044F6" w:rsidRDefault="003044F6" w:rsidP="003044F6">
      <w:pPr>
        <w:pStyle w:val="Body"/>
        <w:spacing w:after="0"/>
        <w:rPr>
          <w:rFonts w:ascii="Arial" w:hAnsi="Arial" w:cs="Arial"/>
        </w:rPr>
      </w:pPr>
    </w:p>
    <w:p w14:paraId="1A505FF6" w14:textId="77777777" w:rsidR="006F5226" w:rsidRDefault="006F5226" w:rsidP="006F5226">
      <w:pPr>
        <w:pStyle w:val="ReferHead"/>
        <w:spacing w:after="0"/>
        <w:jc w:val="both"/>
        <w:rPr>
          <w:rFonts w:ascii="Arial" w:hAnsi="Arial" w:cs="Arial"/>
        </w:rPr>
      </w:pPr>
      <w:r w:rsidRPr="00FB3A86">
        <w:rPr>
          <w:rFonts w:ascii="Arial" w:hAnsi="Arial" w:cs="Arial"/>
        </w:rPr>
        <w:t>References</w:t>
      </w:r>
    </w:p>
    <w:p w14:paraId="187E27C7" w14:textId="77777777" w:rsidR="006F5226" w:rsidRPr="00FB3A86" w:rsidRDefault="006F5226" w:rsidP="006F5226">
      <w:pPr>
        <w:pStyle w:val="ReferHead"/>
        <w:spacing w:after="0"/>
        <w:jc w:val="both"/>
        <w:rPr>
          <w:rFonts w:ascii="Arial" w:hAnsi="Arial" w:cs="Arial"/>
        </w:rPr>
      </w:pPr>
    </w:p>
    <w:p w14:paraId="08475717" w14:textId="77777777" w:rsidR="00470B51" w:rsidRDefault="00470B51" w:rsidP="006F5226">
      <w:pPr>
        <w:pStyle w:val="Body"/>
        <w:rPr>
          <w:rFonts w:ascii="Arial" w:hAnsi="Arial" w:cs="Arial"/>
        </w:rPr>
      </w:pPr>
      <w:proofErr w:type="spellStart"/>
      <w:r w:rsidRPr="00470B51">
        <w:rPr>
          <w:rFonts w:ascii="Arial" w:hAnsi="Arial" w:cs="Arial"/>
        </w:rPr>
        <w:t>Akuli</w:t>
      </w:r>
      <w:proofErr w:type="spellEnd"/>
      <w:r>
        <w:rPr>
          <w:rFonts w:ascii="Arial" w:hAnsi="Arial" w:cs="Arial"/>
        </w:rPr>
        <w:t>,</w:t>
      </w:r>
      <w:r w:rsidRPr="00470B51">
        <w:rPr>
          <w:rFonts w:ascii="Arial" w:hAnsi="Arial" w:cs="Arial"/>
        </w:rPr>
        <w:t xml:space="preserve"> A</w:t>
      </w:r>
      <w:r>
        <w:rPr>
          <w:rFonts w:ascii="Arial" w:hAnsi="Arial" w:cs="Arial"/>
        </w:rPr>
        <w:t>.</w:t>
      </w:r>
      <w:r w:rsidRPr="00470B51">
        <w:rPr>
          <w:rFonts w:ascii="Arial" w:hAnsi="Arial" w:cs="Arial"/>
        </w:rPr>
        <w:t>K</w:t>
      </w:r>
      <w:r>
        <w:rPr>
          <w:rFonts w:ascii="Arial" w:hAnsi="Arial" w:cs="Arial"/>
        </w:rPr>
        <w:t>.</w:t>
      </w:r>
      <w:r w:rsidRPr="00470B51">
        <w:rPr>
          <w:rFonts w:ascii="Arial" w:hAnsi="Arial" w:cs="Arial"/>
        </w:rPr>
        <w:t>, Sen</w:t>
      </w:r>
      <w:r>
        <w:rPr>
          <w:rFonts w:ascii="Arial" w:hAnsi="Arial" w:cs="Arial"/>
        </w:rPr>
        <w:t>,</w:t>
      </w:r>
      <w:r w:rsidRPr="00470B51">
        <w:rPr>
          <w:rFonts w:ascii="Arial" w:hAnsi="Arial" w:cs="Arial"/>
        </w:rPr>
        <w:t xml:space="preserve"> S</w:t>
      </w:r>
      <w:r>
        <w:rPr>
          <w:rFonts w:ascii="Arial" w:hAnsi="Arial" w:cs="Arial"/>
        </w:rPr>
        <w:t>.</w:t>
      </w:r>
      <w:r w:rsidRPr="00470B51">
        <w:rPr>
          <w:rFonts w:ascii="Arial" w:hAnsi="Arial" w:cs="Arial"/>
        </w:rPr>
        <w:t>, Mondal</w:t>
      </w:r>
      <w:r>
        <w:rPr>
          <w:rFonts w:ascii="Arial" w:hAnsi="Arial" w:cs="Arial"/>
        </w:rPr>
        <w:t>,</w:t>
      </w:r>
      <w:r w:rsidRPr="00470B51">
        <w:rPr>
          <w:rFonts w:ascii="Arial" w:hAnsi="Arial" w:cs="Arial"/>
        </w:rPr>
        <w:t xml:space="preserve"> M</w:t>
      </w:r>
      <w:r>
        <w:rPr>
          <w:rFonts w:ascii="Arial" w:hAnsi="Arial" w:cs="Arial"/>
        </w:rPr>
        <w:t>.</w:t>
      </w:r>
      <w:r w:rsidRPr="00470B51">
        <w:rPr>
          <w:rFonts w:ascii="Arial" w:hAnsi="Arial" w:cs="Arial"/>
        </w:rPr>
        <w:t>R</w:t>
      </w:r>
      <w:r>
        <w:rPr>
          <w:rFonts w:ascii="Arial" w:hAnsi="Arial" w:cs="Arial"/>
        </w:rPr>
        <w:t>.</w:t>
      </w:r>
      <w:r w:rsidRPr="00470B51">
        <w:rPr>
          <w:rFonts w:ascii="Arial" w:hAnsi="Arial" w:cs="Arial"/>
        </w:rPr>
        <w:t xml:space="preserve">, </w:t>
      </w:r>
      <w:r>
        <w:rPr>
          <w:rFonts w:ascii="Arial" w:hAnsi="Arial" w:cs="Arial"/>
        </w:rPr>
        <w:t xml:space="preserve">&amp; </w:t>
      </w:r>
      <w:r w:rsidRPr="00470B51">
        <w:rPr>
          <w:rFonts w:ascii="Arial" w:hAnsi="Arial" w:cs="Arial"/>
        </w:rPr>
        <w:t>Mandal</w:t>
      </w:r>
      <w:r>
        <w:rPr>
          <w:rFonts w:ascii="Arial" w:hAnsi="Arial" w:cs="Arial"/>
        </w:rPr>
        <w:t>,</w:t>
      </w:r>
      <w:r w:rsidRPr="00470B51">
        <w:rPr>
          <w:rFonts w:ascii="Arial" w:hAnsi="Arial" w:cs="Arial"/>
        </w:rPr>
        <w:t xml:space="preserve"> S. </w:t>
      </w:r>
      <w:r>
        <w:rPr>
          <w:rFonts w:ascii="Arial" w:hAnsi="Arial" w:cs="Arial"/>
        </w:rPr>
        <w:t xml:space="preserve">(2025). </w:t>
      </w:r>
      <w:r w:rsidRPr="00470B51">
        <w:rPr>
          <w:rFonts w:ascii="Arial" w:hAnsi="Arial" w:cs="Arial"/>
        </w:rPr>
        <w:t xml:space="preserve">Diversity of Spiders (Arachnida Araneae) with a new record for India in and around </w:t>
      </w:r>
      <w:proofErr w:type="spellStart"/>
      <w:r w:rsidRPr="00470B51">
        <w:rPr>
          <w:rFonts w:ascii="Arial" w:hAnsi="Arial" w:cs="Arial"/>
        </w:rPr>
        <w:t>Bidhannagar</w:t>
      </w:r>
      <w:proofErr w:type="spellEnd"/>
      <w:r w:rsidRPr="00470B51">
        <w:rPr>
          <w:rFonts w:ascii="Arial" w:hAnsi="Arial" w:cs="Arial"/>
        </w:rPr>
        <w:t xml:space="preserve"> College campus, Salt Lake: part of a reclaimed urban habitat. Biodiversity Journal</w:t>
      </w:r>
      <w:r>
        <w:rPr>
          <w:rFonts w:ascii="Arial" w:hAnsi="Arial" w:cs="Arial"/>
        </w:rPr>
        <w:t>,</w:t>
      </w:r>
      <w:r w:rsidRPr="00470B51">
        <w:rPr>
          <w:rFonts w:ascii="Arial" w:hAnsi="Arial" w:cs="Arial"/>
        </w:rPr>
        <w:t>16(3)</w:t>
      </w:r>
      <w:r>
        <w:rPr>
          <w:rFonts w:ascii="Arial" w:hAnsi="Arial" w:cs="Arial"/>
        </w:rPr>
        <w:t xml:space="preserve">, </w:t>
      </w:r>
      <w:r w:rsidRPr="00470B51">
        <w:rPr>
          <w:rFonts w:ascii="Arial" w:hAnsi="Arial" w:cs="Arial"/>
        </w:rPr>
        <w:t>541-51.</w:t>
      </w:r>
    </w:p>
    <w:p w14:paraId="3AC8B4BE" w14:textId="62985024" w:rsidR="006F5226" w:rsidRDefault="006F5226" w:rsidP="006F5226">
      <w:pPr>
        <w:pStyle w:val="Body"/>
        <w:rPr>
          <w:rFonts w:ascii="Arial" w:hAnsi="Arial" w:cs="Arial"/>
        </w:rPr>
      </w:pPr>
      <w:r w:rsidRPr="00B430B8">
        <w:rPr>
          <w:rFonts w:ascii="Arial" w:hAnsi="Arial" w:cs="Arial"/>
        </w:rPr>
        <w:t>Amir, N. M., Ibrahim, M. N., Begam, A. J. &amp; Quadros, G. (2023). Diversity and feeding habits of spiders across habitats in Coimbatore District. Indian Journal of Ecology, 49(1), 217–221.</w:t>
      </w:r>
    </w:p>
    <w:p w14:paraId="008538A8" w14:textId="6BC4A81B" w:rsidR="00C25B69" w:rsidRPr="00B430B8" w:rsidRDefault="00C25B69" w:rsidP="006F5226">
      <w:pPr>
        <w:pStyle w:val="Body"/>
        <w:rPr>
          <w:rFonts w:ascii="Arial" w:hAnsi="Arial" w:cs="Arial"/>
        </w:rPr>
      </w:pPr>
      <w:r w:rsidRPr="00470B51">
        <w:rPr>
          <w:rFonts w:ascii="Arial" w:hAnsi="Arial" w:cs="Arial"/>
        </w:rPr>
        <w:t>Das</w:t>
      </w:r>
      <w:r>
        <w:rPr>
          <w:rFonts w:ascii="Arial" w:hAnsi="Arial" w:cs="Arial"/>
        </w:rPr>
        <w:t>,</w:t>
      </w:r>
      <w:r w:rsidRPr="00470B51">
        <w:rPr>
          <w:rFonts w:ascii="Arial" w:hAnsi="Arial" w:cs="Arial"/>
        </w:rPr>
        <w:t xml:space="preserve"> S</w:t>
      </w:r>
      <w:r>
        <w:rPr>
          <w:rFonts w:ascii="Arial" w:hAnsi="Arial" w:cs="Arial"/>
        </w:rPr>
        <w:t>.</w:t>
      </w:r>
      <w:r w:rsidRPr="00470B51">
        <w:rPr>
          <w:rFonts w:ascii="Arial" w:hAnsi="Arial" w:cs="Arial"/>
        </w:rPr>
        <w:t>, Sharma</w:t>
      </w:r>
      <w:r>
        <w:rPr>
          <w:rFonts w:ascii="Arial" w:hAnsi="Arial" w:cs="Arial"/>
        </w:rPr>
        <w:t>,</w:t>
      </w:r>
      <w:r w:rsidRPr="00470B51">
        <w:rPr>
          <w:rFonts w:ascii="Arial" w:hAnsi="Arial" w:cs="Arial"/>
        </w:rPr>
        <w:t xml:space="preserve"> D</w:t>
      </w:r>
      <w:r>
        <w:rPr>
          <w:rFonts w:ascii="Arial" w:hAnsi="Arial" w:cs="Arial"/>
        </w:rPr>
        <w:t>.</w:t>
      </w:r>
      <w:r w:rsidRPr="00470B51">
        <w:rPr>
          <w:rFonts w:ascii="Arial" w:hAnsi="Arial" w:cs="Arial"/>
        </w:rPr>
        <w:t>, Deb</w:t>
      </w:r>
      <w:r>
        <w:rPr>
          <w:rFonts w:ascii="Arial" w:hAnsi="Arial" w:cs="Arial"/>
        </w:rPr>
        <w:t>,</w:t>
      </w:r>
      <w:r w:rsidRPr="00470B51">
        <w:rPr>
          <w:rFonts w:ascii="Arial" w:hAnsi="Arial" w:cs="Arial"/>
        </w:rPr>
        <w:t xml:space="preserve"> D</w:t>
      </w:r>
      <w:r>
        <w:rPr>
          <w:rFonts w:ascii="Arial" w:hAnsi="Arial" w:cs="Arial"/>
        </w:rPr>
        <w:t>.</w:t>
      </w:r>
      <w:r w:rsidRPr="00470B51">
        <w:rPr>
          <w:rFonts w:ascii="Arial" w:hAnsi="Arial" w:cs="Arial"/>
        </w:rPr>
        <w:t>, Dey</w:t>
      </w:r>
      <w:r>
        <w:rPr>
          <w:rFonts w:ascii="Arial" w:hAnsi="Arial" w:cs="Arial"/>
        </w:rPr>
        <w:t>,</w:t>
      </w:r>
      <w:r w:rsidRPr="00470B51">
        <w:rPr>
          <w:rFonts w:ascii="Arial" w:hAnsi="Arial" w:cs="Arial"/>
        </w:rPr>
        <w:t xml:space="preserve"> A</w:t>
      </w:r>
      <w:r>
        <w:rPr>
          <w:rFonts w:ascii="Arial" w:hAnsi="Arial" w:cs="Arial"/>
        </w:rPr>
        <w:t>.</w:t>
      </w:r>
      <w:r w:rsidRPr="00470B51">
        <w:rPr>
          <w:rFonts w:ascii="Arial" w:hAnsi="Arial" w:cs="Arial"/>
        </w:rPr>
        <w:t>, Ghosh</w:t>
      </w:r>
      <w:r>
        <w:rPr>
          <w:rFonts w:ascii="Arial" w:hAnsi="Arial" w:cs="Arial"/>
        </w:rPr>
        <w:t>,</w:t>
      </w:r>
      <w:r w:rsidRPr="00470B51">
        <w:rPr>
          <w:rFonts w:ascii="Arial" w:hAnsi="Arial" w:cs="Arial"/>
        </w:rPr>
        <w:t xml:space="preserve"> A</w:t>
      </w:r>
      <w:r>
        <w:rPr>
          <w:rFonts w:ascii="Arial" w:hAnsi="Arial" w:cs="Arial"/>
        </w:rPr>
        <w:t>.</w:t>
      </w:r>
      <w:r w:rsidRPr="00470B51">
        <w:rPr>
          <w:rFonts w:ascii="Arial" w:hAnsi="Arial" w:cs="Arial"/>
        </w:rPr>
        <w:t>C</w:t>
      </w:r>
      <w:r>
        <w:rPr>
          <w:rFonts w:ascii="Arial" w:hAnsi="Arial" w:cs="Arial"/>
        </w:rPr>
        <w:t>.</w:t>
      </w:r>
      <w:r w:rsidRPr="00470B51">
        <w:rPr>
          <w:rFonts w:ascii="Arial" w:hAnsi="Arial" w:cs="Arial"/>
        </w:rPr>
        <w:t>, Deb</w:t>
      </w:r>
      <w:r>
        <w:rPr>
          <w:rFonts w:ascii="Arial" w:hAnsi="Arial" w:cs="Arial"/>
        </w:rPr>
        <w:t>,</w:t>
      </w:r>
      <w:r w:rsidRPr="00470B51">
        <w:rPr>
          <w:rFonts w:ascii="Arial" w:hAnsi="Arial" w:cs="Arial"/>
        </w:rPr>
        <w:t xml:space="preserve"> M</w:t>
      </w:r>
      <w:r>
        <w:rPr>
          <w:rFonts w:ascii="Arial" w:hAnsi="Arial" w:cs="Arial"/>
        </w:rPr>
        <w:t>.</w:t>
      </w:r>
      <w:r w:rsidRPr="00470B51">
        <w:rPr>
          <w:rFonts w:ascii="Arial" w:hAnsi="Arial" w:cs="Arial"/>
        </w:rPr>
        <w:t xml:space="preserve">, et al. </w:t>
      </w:r>
      <w:r>
        <w:rPr>
          <w:rFonts w:ascii="Arial" w:hAnsi="Arial" w:cs="Arial"/>
        </w:rPr>
        <w:t xml:space="preserve">(2021). </w:t>
      </w:r>
      <w:r w:rsidRPr="00470B51">
        <w:rPr>
          <w:rFonts w:ascii="Arial" w:hAnsi="Arial" w:cs="Arial"/>
        </w:rPr>
        <w:t>Diversity and distribution of the spiders (</w:t>
      </w:r>
      <w:r>
        <w:rPr>
          <w:rFonts w:ascii="Arial" w:hAnsi="Arial" w:cs="Arial"/>
        </w:rPr>
        <w:t>A</w:t>
      </w:r>
      <w:r w:rsidRPr="00470B51">
        <w:rPr>
          <w:rFonts w:ascii="Arial" w:hAnsi="Arial" w:cs="Arial"/>
        </w:rPr>
        <w:t xml:space="preserve">rachnida: </w:t>
      </w:r>
      <w:r>
        <w:rPr>
          <w:rFonts w:ascii="Arial" w:hAnsi="Arial" w:cs="Arial"/>
        </w:rPr>
        <w:t>A</w:t>
      </w:r>
      <w:r w:rsidRPr="00470B51">
        <w:rPr>
          <w:rFonts w:ascii="Arial" w:hAnsi="Arial" w:cs="Arial"/>
        </w:rPr>
        <w:t xml:space="preserve">raneae) from </w:t>
      </w:r>
      <w:proofErr w:type="spellStart"/>
      <w:r>
        <w:rPr>
          <w:rFonts w:ascii="Arial" w:hAnsi="Arial" w:cs="Arial"/>
        </w:rPr>
        <w:t>K</w:t>
      </w:r>
      <w:r w:rsidRPr="00470B51">
        <w:rPr>
          <w:rFonts w:ascii="Arial" w:hAnsi="Arial" w:cs="Arial"/>
        </w:rPr>
        <w:t>ailashahar</w:t>
      </w:r>
      <w:proofErr w:type="spellEnd"/>
      <w:r w:rsidRPr="00470B51">
        <w:rPr>
          <w:rFonts w:ascii="Arial" w:hAnsi="Arial" w:cs="Arial"/>
        </w:rPr>
        <w:t xml:space="preserve">: </w:t>
      </w:r>
      <w:r>
        <w:rPr>
          <w:rFonts w:ascii="Arial" w:hAnsi="Arial" w:cs="Arial"/>
        </w:rPr>
        <w:t>F</w:t>
      </w:r>
      <w:r w:rsidRPr="00470B51">
        <w:rPr>
          <w:rFonts w:ascii="Arial" w:hAnsi="Arial" w:cs="Arial"/>
        </w:rPr>
        <w:t xml:space="preserve">irst record of nine species from Tripura, India. Acta Universitatis </w:t>
      </w:r>
      <w:proofErr w:type="spellStart"/>
      <w:r w:rsidRPr="00470B51">
        <w:rPr>
          <w:rFonts w:ascii="Arial" w:hAnsi="Arial" w:cs="Arial"/>
        </w:rPr>
        <w:t>Agriculturae</w:t>
      </w:r>
      <w:proofErr w:type="spellEnd"/>
      <w:r w:rsidRPr="00470B51">
        <w:rPr>
          <w:rFonts w:ascii="Arial" w:hAnsi="Arial" w:cs="Arial"/>
        </w:rPr>
        <w:t xml:space="preserve"> et </w:t>
      </w:r>
      <w:proofErr w:type="spellStart"/>
      <w:r w:rsidRPr="00470B51">
        <w:rPr>
          <w:rFonts w:ascii="Arial" w:hAnsi="Arial" w:cs="Arial"/>
        </w:rPr>
        <w:t>Silviculturae</w:t>
      </w:r>
      <w:proofErr w:type="spellEnd"/>
      <w:r w:rsidRPr="00470B51">
        <w:rPr>
          <w:rFonts w:ascii="Arial" w:hAnsi="Arial" w:cs="Arial"/>
        </w:rPr>
        <w:t xml:space="preserve"> </w:t>
      </w:r>
      <w:proofErr w:type="spellStart"/>
      <w:r w:rsidRPr="00470B51">
        <w:rPr>
          <w:rFonts w:ascii="Arial" w:hAnsi="Arial" w:cs="Arial"/>
        </w:rPr>
        <w:t>Mendelianae</w:t>
      </w:r>
      <w:proofErr w:type="spellEnd"/>
      <w:r w:rsidRPr="00470B51">
        <w:rPr>
          <w:rFonts w:ascii="Arial" w:hAnsi="Arial" w:cs="Arial"/>
        </w:rPr>
        <w:t xml:space="preserve"> </w:t>
      </w:r>
      <w:proofErr w:type="spellStart"/>
      <w:r w:rsidRPr="00470B51">
        <w:rPr>
          <w:rFonts w:ascii="Arial" w:hAnsi="Arial" w:cs="Arial"/>
        </w:rPr>
        <w:t>Brunensis</w:t>
      </w:r>
      <w:proofErr w:type="spellEnd"/>
      <w:r>
        <w:rPr>
          <w:rFonts w:ascii="Arial" w:hAnsi="Arial" w:cs="Arial"/>
        </w:rPr>
        <w:t>,</w:t>
      </w:r>
      <w:r w:rsidRPr="00470B51">
        <w:rPr>
          <w:rFonts w:ascii="Arial" w:hAnsi="Arial" w:cs="Arial"/>
        </w:rPr>
        <w:t xml:space="preserve"> 69</w:t>
      </w:r>
      <w:r>
        <w:rPr>
          <w:rFonts w:ascii="Arial" w:hAnsi="Arial" w:cs="Arial"/>
        </w:rPr>
        <w:t>(6), 617-628</w:t>
      </w:r>
      <w:r w:rsidRPr="00470B51">
        <w:rPr>
          <w:rFonts w:ascii="Arial" w:hAnsi="Arial" w:cs="Arial"/>
        </w:rPr>
        <w:t>.</w:t>
      </w:r>
    </w:p>
    <w:p w14:paraId="40CAA062" w14:textId="77777777" w:rsidR="006F5226" w:rsidRPr="00B430B8" w:rsidRDefault="006F5226" w:rsidP="006F5226">
      <w:pPr>
        <w:pStyle w:val="Body"/>
        <w:rPr>
          <w:rFonts w:ascii="Arial" w:hAnsi="Arial" w:cs="Arial"/>
        </w:rPr>
      </w:pPr>
      <w:r w:rsidRPr="00B430B8">
        <w:rPr>
          <w:rFonts w:ascii="Arial" w:hAnsi="Arial" w:cs="Arial"/>
        </w:rPr>
        <w:t>Gayathri, R. (2022). Diversity and abundance of spider population (Arachnida: Araneae) in selected habitats of Madurai city, Tamil Nadu, India. Journal of Entomology and Zoology Studies, 6(2), 3186–3194.</w:t>
      </w:r>
    </w:p>
    <w:p w14:paraId="3877B4C1" w14:textId="77777777" w:rsidR="006F5226" w:rsidRPr="00B430B8" w:rsidRDefault="006F5226" w:rsidP="006F5226">
      <w:pPr>
        <w:pStyle w:val="Body"/>
        <w:rPr>
          <w:rFonts w:ascii="Arial" w:hAnsi="Arial" w:cs="Arial"/>
        </w:rPr>
      </w:pPr>
      <w:proofErr w:type="spellStart"/>
      <w:r w:rsidRPr="00B430B8">
        <w:rPr>
          <w:rFonts w:ascii="Arial" w:hAnsi="Arial" w:cs="Arial"/>
        </w:rPr>
        <w:t>Gokulavasan</w:t>
      </w:r>
      <w:proofErr w:type="spellEnd"/>
      <w:r w:rsidRPr="00B430B8">
        <w:rPr>
          <w:rFonts w:ascii="Arial" w:hAnsi="Arial" w:cs="Arial"/>
        </w:rPr>
        <w:t xml:space="preserve">, R. &amp; </w:t>
      </w:r>
      <w:proofErr w:type="spellStart"/>
      <w:r w:rsidRPr="00B430B8">
        <w:rPr>
          <w:rFonts w:ascii="Arial" w:hAnsi="Arial" w:cs="Arial"/>
        </w:rPr>
        <w:t>Sudhikumar</w:t>
      </w:r>
      <w:proofErr w:type="spellEnd"/>
      <w:r w:rsidRPr="00B430B8">
        <w:rPr>
          <w:rFonts w:ascii="Arial" w:hAnsi="Arial" w:cs="Arial"/>
        </w:rPr>
        <w:t>, A. V. (2022). Spider diversity in different habitats at Jaintia Hills of Meghalaya. International Journal of Life Sciences, 5(4), 613–619.</w:t>
      </w:r>
    </w:p>
    <w:p w14:paraId="635E3231" w14:textId="77777777" w:rsidR="006F5226" w:rsidRPr="00B430B8" w:rsidRDefault="006F5226" w:rsidP="006F5226">
      <w:pPr>
        <w:pStyle w:val="Body"/>
        <w:rPr>
          <w:rFonts w:ascii="Arial" w:hAnsi="Arial" w:cs="Arial"/>
        </w:rPr>
      </w:pPr>
      <w:r w:rsidRPr="00B430B8">
        <w:rPr>
          <w:rFonts w:ascii="Arial" w:hAnsi="Arial" w:cs="Arial"/>
        </w:rPr>
        <w:t>Hatley, C. L. &amp; MacMahon, J. A. (1980). Spider community structure in a sagebrush-grassland habitat: Seasonal variation. Ecology, 61(5), 1010–1021.</w:t>
      </w:r>
    </w:p>
    <w:p w14:paraId="2FB87917" w14:textId="77777777" w:rsidR="006F5226" w:rsidRDefault="006F5226" w:rsidP="006F5226">
      <w:pPr>
        <w:pStyle w:val="Body"/>
        <w:rPr>
          <w:rFonts w:ascii="Arial" w:hAnsi="Arial" w:cs="Arial"/>
        </w:rPr>
      </w:pPr>
      <w:r w:rsidRPr="00B430B8">
        <w:rPr>
          <w:rFonts w:ascii="Arial" w:hAnsi="Arial" w:cs="Arial"/>
        </w:rPr>
        <w:t xml:space="preserve">Krishnaveni, K. &amp; Kandeepan, C. (2019). Diversity and structure of spider assemblages in </w:t>
      </w:r>
      <w:proofErr w:type="spellStart"/>
      <w:r w:rsidRPr="00B430B8">
        <w:rPr>
          <w:rFonts w:ascii="Arial" w:hAnsi="Arial" w:cs="Arial"/>
        </w:rPr>
        <w:t>Sirumalai</w:t>
      </w:r>
      <w:proofErr w:type="spellEnd"/>
      <w:r w:rsidRPr="00B430B8">
        <w:rPr>
          <w:rFonts w:ascii="Arial" w:hAnsi="Arial" w:cs="Arial"/>
        </w:rPr>
        <w:t xml:space="preserve"> Hills, </w:t>
      </w:r>
      <w:proofErr w:type="spellStart"/>
      <w:r w:rsidRPr="00B430B8">
        <w:rPr>
          <w:rFonts w:ascii="Arial" w:hAnsi="Arial" w:cs="Arial"/>
        </w:rPr>
        <w:t>Dindigul</w:t>
      </w:r>
      <w:proofErr w:type="spellEnd"/>
      <w:r w:rsidRPr="00B430B8">
        <w:rPr>
          <w:rFonts w:ascii="Arial" w:hAnsi="Arial" w:cs="Arial"/>
        </w:rPr>
        <w:t xml:space="preserve"> district, Tamil Nadu. International Journal of Life Sciences Research, 7(3), 61–66.</w:t>
      </w:r>
    </w:p>
    <w:p w14:paraId="1EBA2DE3" w14:textId="3002D7A4" w:rsidR="00FD1FAC" w:rsidRPr="00B430B8" w:rsidRDefault="00FD1FAC" w:rsidP="006F5226">
      <w:pPr>
        <w:pStyle w:val="Body"/>
        <w:rPr>
          <w:rFonts w:ascii="Arial" w:hAnsi="Arial" w:cs="Arial"/>
        </w:rPr>
      </w:pPr>
      <w:r w:rsidRPr="00470B51">
        <w:rPr>
          <w:rFonts w:ascii="Arial" w:hAnsi="Arial" w:cs="Arial"/>
        </w:rPr>
        <w:t>Kumar</w:t>
      </w:r>
      <w:r>
        <w:rPr>
          <w:rFonts w:ascii="Arial" w:hAnsi="Arial" w:cs="Arial"/>
        </w:rPr>
        <w:t>,</w:t>
      </w:r>
      <w:r w:rsidRPr="00470B51">
        <w:rPr>
          <w:rFonts w:ascii="Arial" w:hAnsi="Arial" w:cs="Arial"/>
        </w:rPr>
        <w:t xml:space="preserve"> D. </w:t>
      </w:r>
      <w:r>
        <w:rPr>
          <w:rFonts w:ascii="Arial" w:hAnsi="Arial" w:cs="Arial"/>
        </w:rPr>
        <w:t xml:space="preserve">(2025). </w:t>
      </w:r>
      <w:r w:rsidRPr="00470B51">
        <w:rPr>
          <w:rFonts w:ascii="Arial" w:hAnsi="Arial" w:cs="Arial"/>
        </w:rPr>
        <w:t>Diversity of jumping spiders (</w:t>
      </w:r>
      <w:r>
        <w:rPr>
          <w:rFonts w:ascii="Arial" w:hAnsi="Arial" w:cs="Arial"/>
        </w:rPr>
        <w:t>A</w:t>
      </w:r>
      <w:r w:rsidRPr="00470B51">
        <w:rPr>
          <w:rFonts w:ascii="Arial" w:hAnsi="Arial" w:cs="Arial"/>
        </w:rPr>
        <w:t xml:space="preserve">raneae: </w:t>
      </w:r>
      <w:proofErr w:type="spellStart"/>
      <w:r>
        <w:rPr>
          <w:rFonts w:ascii="Arial" w:hAnsi="Arial" w:cs="Arial"/>
        </w:rPr>
        <w:t>S</w:t>
      </w:r>
      <w:r w:rsidRPr="00470B51">
        <w:rPr>
          <w:rFonts w:ascii="Arial" w:hAnsi="Arial" w:cs="Arial"/>
        </w:rPr>
        <w:t>alticidae</w:t>
      </w:r>
      <w:proofErr w:type="spellEnd"/>
      <w:r w:rsidRPr="00470B51">
        <w:rPr>
          <w:rFonts w:ascii="Arial" w:hAnsi="Arial" w:cs="Arial"/>
        </w:rPr>
        <w:t xml:space="preserve">) from semi-urban area of district </w:t>
      </w:r>
      <w:r>
        <w:rPr>
          <w:rFonts w:ascii="Arial" w:hAnsi="Arial" w:cs="Arial"/>
        </w:rPr>
        <w:t>U</w:t>
      </w:r>
      <w:r w:rsidRPr="00470B51">
        <w:rPr>
          <w:rFonts w:ascii="Arial" w:hAnsi="Arial" w:cs="Arial"/>
        </w:rPr>
        <w:t xml:space="preserve">dhampur, </w:t>
      </w:r>
      <w:r>
        <w:rPr>
          <w:rFonts w:ascii="Arial" w:hAnsi="Arial" w:cs="Arial"/>
        </w:rPr>
        <w:t>JK</w:t>
      </w:r>
      <w:r w:rsidRPr="00470B51">
        <w:rPr>
          <w:rFonts w:ascii="Arial" w:hAnsi="Arial" w:cs="Arial"/>
        </w:rPr>
        <w:t xml:space="preserve"> (</w:t>
      </w:r>
      <w:r>
        <w:rPr>
          <w:rFonts w:ascii="Arial" w:hAnsi="Arial" w:cs="Arial"/>
        </w:rPr>
        <w:t>UT</w:t>
      </w:r>
      <w:r w:rsidRPr="00470B51">
        <w:rPr>
          <w:rFonts w:ascii="Arial" w:hAnsi="Arial" w:cs="Arial"/>
        </w:rPr>
        <w:t xml:space="preserve">), </w:t>
      </w:r>
      <w:r>
        <w:rPr>
          <w:rFonts w:ascii="Arial" w:hAnsi="Arial" w:cs="Arial"/>
        </w:rPr>
        <w:t>I</w:t>
      </w:r>
      <w:r w:rsidRPr="00470B51">
        <w:rPr>
          <w:rFonts w:ascii="Arial" w:hAnsi="Arial" w:cs="Arial"/>
        </w:rPr>
        <w:t>ndia. EPRA International Journal of Multidisciplinary Research</w:t>
      </w:r>
      <w:r>
        <w:rPr>
          <w:rFonts w:ascii="Arial" w:hAnsi="Arial" w:cs="Arial"/>
        </w:rPr>
        <w:t xml:space="preserve">, 11(9), </w:t>
      </w:r>
      <w:r w:rsidRPr="00470B51">
        <w:rPr>
          <w:rFonts w:ascii="Arial" w:hAnsi="Arial" w:cs="Arial"/>
        </w:rPr>
        <w:t>19-26.</w:t>
      </w:r>
    </w:p>
    <w:p w14:paraId="530A216D" w14:textId="77777777" w:rsidR="006F5226" w:rsidRPr="00B430B8" w:rsidRDefault="006F5226" w:rsidP="006F5226">
      <w:pPr>
        <w:pStyle w:val="Body"/>
        <w:rPr>
          <w:rFonts w:ascii="Arial" w:hAnsi="Arial" w:cs="Arial"/>
        </w:rPr>
      </w:pPr>
      <w:r w:rsidRPr="00B430B8">
        <w:rPr>
          <w:rFonts w:ascii="Arial" w:hAnsi="Arial" w:cs="Arial"/>
        </w:rPr>
        <w:t>Lubin, Y. D. (2012). Spider diversity and community structure in the Negev Desert, Israel. Journal of Arachnology, 40(2), 223–232.</w:t>
      </w:r>
    </w:p>
    <w:p w14:paraId="46B123AC" w14:textId="77777777" w:rsidR="006F5226" w:rsidRPr="00B430B8" w:rsidRDefault="006F5226" w:rsidP="006F5226">
      <w:pPr>
        <w:pStyle w:val="Body"/>
        <w:rPr>
          <w:rFonts w:ascii="Arial" w:hAnsi="Arial" w:cs="Arial"/>
        </w:rPr>
      </w:pPr>
      <w:proofErr w:type="spellStart"/>
      <w:r w:rsidRPr="00B430B8">
        <w:rPr>
          <w:rFonts w:ascii="Arial" w:hAnsi="Arial" w:cs="Arial"/>
        </w:rPr>
        <w:t>Parasharya</w:t>
      </w:r>
      <w:proofErr w:type="spellEnd"/>
      <w:r w:rsidRPr="00B430B8">
        <w:rPr>
          <w:rFonts w:ascii="Arial" w:hAnsi="Arial" w:cs="Arial"/>
        </w:rPr>
        <w:t>, B. M. &amp; Pathan, V. A. (2013). Diversity of spider fauna in lucerne (Medicago sativa L.). Journal of Biological Control, 27(4), 253–259.</w:t>
      </w:r>
    </w:p>
    <w:p w14:paraId="14B2457E" w14:textId="77777777" w:rsidR="006F5226" w:rsidRPr="00B430B8" w:rsidRDefault="006F5226" w:rsidP="006F5226">
      <w:pPr>
        <w:pStyle w:val="Body"/>
        <w:rPr>
          <w:rFonts w:ascii="Arial" w:hAnsi="Arial" w:cs="Arial"/>
        </w:rPr>
      </w:pPr>
      <w:r w:rsidRPr="00B430B8">
        <w:rPr>
          <w:rFonts w:ascii="Arial" w:hAnsi="Arial" w:cs="Arial"/>
        </w:rPr>
        <w:t xml:space="preserve">Ranjani, R. R. &amp; </w:t>
      </w:r>
      <w:proofErr w:type="spellStart"/>
      <w:r w:rsidRPr="00B430B8">
        <w:rPr>
          <w:rFonts w:ascii="Arial" w:hAnsi="Arial" w:cs="Arial"/>
        </w:rPr>
        <w:t>Sudhikumar</w:t>
      </w:r>
      <w:proofErr w:type="spellEnd"/>
      <w:r w:rsidRPr="00B430B8">
        <w:rPr>
          <w:rFonts w:ascii="Arial" w:hAnsi="Arial" w:cs="Arial"/>
        </w:rPr>
        <w:t xml:space="preserve">, A. V. (2017). Diversity and distribution of spiders in </w:t>
      </w:r>
      <w:proofErr w:type="spellStart"/>
      <w:r w:rsidRPr="00B430B8">
        <w:rPr>
          <w:rFonts w:ascii="Arial" w:hAnsi="Arial" w:cs="Arial"/>
        </w:rPr>
        <w:t>Gogi</w:t>
      </w:r>
      <w:proofErr w:type="spellEnd"/>
      <w:r w:rsidRPr="00B430B8">
        <w:rPr>
          <w:rFonts w:ascii="Arial" w:hAnsi="Arial" w:cs="Arial"/>
        </w:rPr>
        <w:t xml:space="preserve">, </w:t>
      </w:r>
      <w:proofErr w:type="spellStart"/>
      <w:r w:rsidRPr="00B430B8">
        <w:rPr>
          <w:rFonts w:ascii="Arial" w:hAnsi="Arial" w:cs="Arial"/>
        </w:rPr>
        <w:t>Yadgir</w:t>
      </w:r>
      <w:proofErr w:type="spellEnd"/>
      <w:r w:rsidRPr="00B430B8">
        <w:rPr>
          <w:rFonts w:ascii="Arial" w:hAnsi="Arial" w:cs="Arial"/>
        </w:rPr>
        <w:t xml:space="preserve"> District: A semi-arid landscape in southern India. International Journal of Ecology and Environmental Sciences, 43(3), 195–204.</w:t>
      </w:r>
    </w:p>
    <w:p w14:paraId="1620BB9B" w14:textId="77777777" w:rsidR="006F5226" w:rsidRDefault="006F5226" w:rsidP="006F5226">
      <w:pPr>
        <w:pStyle w:val="Body"/>
        <w:rPr>
          <w:rFonts w:ascii="Arial" w:hAnsi="Arial" w:cs="Arial"/>
        </w:rPr>
      </w:pPr>
      <w:r w:rsidRPr="00B430B8">
        <w:rPr>
          <w:rFonts w:ascii="Arial" w:hAnsi="Arial" w:cs="Arial"/>
        </w:rPr>
        <w:lastRenderedPageBreak/>
        <w:t>Russell-Smith, A. &amp; Whitmore, T. C. (2008). Diversity and seasonal activity of ground-living spiders in tropical rainforests of Borneo. African Journal of Ecology, 46(4), 507–515.</w:t>
      </w:r>
    </w:p>
    <w:p w14:paraId="2C3D6027" w14:textId="63307725" w:rsidR="00FD1FAC" w:rsidRDefault="00FD1FAC" w:rsidP="006F5226">
      <w:pPr>
        <w:pStyle w:val="Body"/>
        <w:rPr>
          <w:rFonts w:cs="Arial"/>
        </w:rPr>
      </w:pPr>
      <w:r w:rsidRPr="00470B51">
        <w:rPr>
          <w:rFonts w:ascii="Arial" w:hAnsi="Arial" w:cs="Arial"/>
        </w:rPr>
        <w:t>Shabnam</w:t>
      </w:r>
      <w:r>
        <w:rPr>
          <w:rFonts w:ascii="Arial" w:hAnsi="Arial" w:cs="Arial"/>
        </w:rPr>
        <w:t>,</w:t>
      </w:r>
      <w:r w:rsidRPr="00470B51">
        <w:rPr>
          <w:rFonts w:ascii="Arial" w:hAnsi="Arial" w:cs="Arial"/>
        </w:rPr>
        <w:t xml:space="preserve"> F</w:t>
      </w:r>
      <w:r>
        <w:rPr>
          <w:rFonts w:ascii="Arial" w:hAnsi="Arial" w:cs="Arial"/>
        </w:rPr>
        <w:t>.</w:t>
      </w:r>
      <w:r w:rsidRPr="00470B51">
        <w:rPr>
          <w:rFonts w:ascii="Arial" w:hAnsi="Arial" w:cs="Arial"/>
        </w:rPr>
        <w:t>, Smija</w:t>
      </w:r>
      <w:r>
        <w:rPr>
          <w:rFonts w:ascii="Arial" w:hAnsi="Arial" w:cs="Arial"/>
        </w:rPr>
        <w:t>,</w:t>
      </w:r>
      <w:r w:rsidRPr="00470B51">
        <w:rPr>
          <w:rFonts w:ascii="Arial" w:hAnsi="Arial" w:cs="Arial"/>
        </w:rPr>
        <w:t xml:space="preserve"> M</w:t>
      </w:r>
      <w:r>
        <w:rPr>
          <w:rFonts w:ascii="Arial" w:hAnsi="Arial" w:cs="Arial"/>
        </w:rPr>
        <w:t>.</w:t>
      </w:r>
      <w:r w:rsidRPr="00470B51">
        <w:rPr>
          <w:rFonts w:ascii="Arial" w:hAnsi="Arial" w:cs="Arial"/>
        </w:rPr>
        <w:t>, Rajeevan</w:t>
      </w:r>
      <w:r>
        <w:rPr>
          <w:rFonts w:ascii="Arial" w:hAnsi="Arial" w:cs="Arial"/>
        </w:rPr>
        <w:t>,</w:t>
      </w:r>
      <w:r w:rsidRPr="00470B51">
        <w:rPr>
          <w:rFonts w:ascii="Arial" w:hAnsi="Arial" w:cs="Arial"/>
        </w:rPr>
        <w:t xml:space="preserve"> S</w:t>
      </w:r>
      <w:r>
        <w:rPr>
          <w:rFonts w:ascii="Arial" w:hAnsi="Arial" w:cs="Arial"/>
        </w:rPr>
        <w:t>.</w:t>
      </w:r>
      <w:r w:rsidRPr="00470B51">
        <w:rPr>
          <w:rFonts w:ascii="Arial" w:hAnsi="Arial" w:cs="Arial"/>
        </w:rPr>
        <w:t xml:space="preserve">, </w:t>
      </w:r>
      <w:proofErr w:type="spellStart"/>
      <w:r w:rsidRPr="00470B51">
        <w:rPr>
          <w:rFonts w:ascii="Arial" w:hAnsi="Arial" w:cs="Arial"/>
        </w:rPr>
        <w:t>P</w:t>
      </w:r>
      <w:r>
        <w:rPr>
          <w:rFonts w:ascii="Arial" w:hAnsi="Arial" w:cs="Arial"/>
        </w:rPr>
        <w:t>rasadan</w:t>
      </w:r>
      <w:proofErr w:type="spellEnd"/>
      <w:r w:rsidRPr="00470B51">
        <w:rPr>
          <w:rFonts w:ascii="Arial" w:hAnsi="Arial" w:cs="Arial"/>
        </w:rPr>
        <w:t>,</w:t>
      </w:r>
      <w:r>
        <w:rPr>
          <w:rFonts w:ascii="Arial" w:hAnsi="Arial" w:cs="Arial"/>
        </w:rPr>
        <w:t xml:space="preserve"> P. K., &amp;</w:t>
      </w:r>
      <w:r w:rsidRPr="00470B51">
        <w:rPr>
          <w:rFonts w:ascii="Arial" w:hAnsi="Arial" w:cs="Arial"/>
        </w:rPr>
        <w:t xml:space="preserve"> </w:t>
      </w:r>
      <w:proofErr w:type="spellStart"/>
      <w:r w:rsidRPr="00470B51">
        <w:rPr>
          <w:rFonts w:ascii="Arial" w:hAnsi="Arial" w:cs="Arial"/>
        </w:rPr>
        <w:t>Sudhikumar</w:t>
      </w:r>
      <w:proofErr w:type="spellEnd"/>
      <w:r>
        <w:rPr>
          <w:rFonts w:ascii="Arial" w:hAnsi="Arial" w:cs="Arial"/>
        </w:rPr>
        <w:t>,</w:t>
      </w:r>
      <w:r w:rsidRPr="00470B51">
        <w:rPr>
          <w:rFonts w:ascii="Arial" w:hAnsi="Arial" w:cs="Arial"/>
        </w:rPr>
        <w:t xml:space="preserve"> A</w:t>
      </w:r>
      <w:r>
        <w:rPr>
          <w:rFonts w:ascii="Arial" w:hAnsi="Arial" w:cs="Arial"/>
        </w:rPr>
        <w:t>. V</w:t>
      </w:r>
      <w:r w:rsidRPr="00470B51">
        <w:rPr>
          <w:rFonts w:ascii="Arial" w:hAnsi="Arial" w:cs="Arial"/>
        </w:rPr>
        <w:t xml:space="preserve">. </w:t>
      </w:r>
      <w:r>
        <w:rPr>
          <w:rFonts w:ascii="Arial" w:hAnsi="Arial" w:cs="Arial"/>
        </w:rPr>
        <w:t xml:space="preserve">(2021). </w:t>
      </w:r>
      <w:r w:rsidRPr="00C25B69">
        <w:rPr>
          <w:rFonts w:cs="Arial"/>
          <w:lang w:val="en-IN"/>
        </w:rPr>
        <w:t>Spider diversity (Arachnida; Araneae) in different plantations of Western Ghats, Wayanad region, India: spider diversity in Western Ghats, Wayanad</w:t>
      </w:r>
      <w:r>
        <w:rPr>
          <w:rFonts w:cs="Arial"/>
          <w:lang w:val="en-IN"/>
        </w:rPr>
        <w:t xml:space="preserve">. </w:t>
      </w:r>
      <w:r w:rsidRPr="00C25B69">
        <w:rPr>
          <w:rFonts w:cs="Arial"/>
        </w:rPr>
        <w:t>European Journal of Ecology</w:t>
      </w:r>
      <w:r>
        <w:rPr>
          <w:rFonts w:cs="Arial"/>
        </w:rPr>
        <w:t>, 7(1), 80-94.</w:t>
      </w:r>
    </w:p>
    <w:p w14:paraId="1AF0B350" w14:textId="5E91970A" w:rsidR="00FD1FAC" w:rsidRPr="00B430B8" w:rsidRDefault="00FD1FAC" w:rsidP="006F5226">
      <w:pPr>
        <w:pStyle w:val="Body"/>
        <w:rPr>
          <w:rFonts w:ascii="Arial" w:hAnsi="Arial" w:cs="Arial"/>
        </w:rPr>
      </w:pPr>
      <w:r w:rsidRPr="00470B51">
        <w:rPr>
          <w:rFonts w:ascii="Arial" w:hAnsi="Arial" w:cs="Arial"/>
        </w:rPr>
        <w:t>Singh</w:t>
      </w:r>
      <w:r>
        <w:rPr>
          <w:rFonts w:ascii="Arial" w:hAnsi="Arial" w:cs="Arial"/>
        </w:rPr>
        <w:t>,</w:t>
      </w:r>
      <w:r w:rsidRPr="00470B51">
        <w:rPr>
          <w:rFonts w:ascii="Arial" w:hAnsi="Arial" w:cs="Arial"/>
        </w:rPr>
        <w:t xml:space="preserve"> R. </w:t>
      </w:r>
      <w:r>
        <w:rPr>
          <w:rFonts w:ascii="Arial" w:hAnsi="Arial" w:cs="Arial"/>
        </w:rPr>
        <w:t xml:space="preserve">(2023). </w:t>
      </w:r>
      <w:r w:rsidRPr="00470B51">
        <w:rPr>
          <w:rFonts w:ascii="Arial" w:hAnsi="Arial" w:cs="Arial"/>
        </w:rPr>
        <w:t xml:space="preserve">Biodiversity of the spider (Arachnida: Araneae) fauna of Tamil Nadu, India. </w:t>
      </w:r>
      <w:r>
        <w:rPr>
          <w:rFonts w:ascii="Arial" w:hAnsi="Arial" w:cs="Arial"/>
        </w:rPr>
        <w:t>Arthropods, 1</w:t>
      </w:r>
      <w:r w:rsidRPr="00470B51">
        <w:rPr>
          <w:rFonts w:ascii="Arial" w:hAnsi="Arial" w:cs="Arial"/>
        </w:rPr>
        <w:t>2</w:t>
      </w:r>
      <w:r>
        <w:rPr>
          <w:rFonts w:ascii="Arial" w:hAnsi="Arial" w:cs="Arial"/>
        </w:rPr>
        <w:t>(4),</w:t>
      </w:r>
      <w:r w:rsidRPr="00470B51">
        <w:rPr>
          <w:rFonts w:ascii="Arial" w:hAnsi="Arial" w:cs="Arial"/>
        </w:rPr>
        <w:t>193-250.</w:t>
      </w:r>
    </w:p>
    <w:p w14:paraId="00C9F211" w14:textId="77777777" w:rsidR="006F5226" w:rsidRPr="00B430B8" w:rsidRDefault="006F5226" w:rsidP="006F5226">
      <w:pPr>
        <w:pStyle w:val="Body"/>
        <w:rPr>
          <w:rFonts w:ascii="Arial" w:hAnsi="Arial" w:cs="Arial"/>
        </w:rPr>
      </w:pPr>
      <w:r w:rsidRPr="00B430B8">
        <w:rPr>
          <w:rFonts w:ascii="Arial" w:hAnsi="Arial" w:cs="Arial"/>
        </w:rPr>
        <w:t xml:space="preserve">Sruthi, R. S., Sreejith, K. A. &amp; Sudhin, P. P. (2019). Spider diversity in </w:t>
      </w:r>
      <w:proofErr w:type="spellStart"/>
      <w:r w:rsidRPr="00B430B8">
        <w:rPr>
          <w:rFonts w:ascii="Arial" w:hAnsi="Arial" w:cs="Arial"/>
        </w:rPr>
        <w:t>Kavvayi</w:t>
      </w:r>
      <w:proofErr w:type="spellEnd"/>
      <w:r w:rsidRPr="00B430B8">
        <w:rPr>
          <w:rFonts w:ascii="Arial" w:hAnsi="Arial" w:cs="Arial"/>
        </w:rPr>
        <w:t xml:space="preserve"> River basin, Kerala, Southern India. Current World Environment, 13(1), 100–106.</w:t>
      </w:r>
    </w:p>
    <w:p w14:paraId="5E5837F6" w14:textId="77777777" w:rsidR="006F5226" w:rsidRPr="00B430B8" w:rsidRDefault="006F5226" w:rsidP="006F5226">
      <w:pPr>
        <w:pStyle w:val="Body"/>
        <w:rPr>
          <w:rFonts w:ascii="Arial" w:hAnsi="Arial" w:cs="Arial"/>
        </w:rPr>
      </w:pPr>
      <w:r w:rsidRPr="00B430B8">
        <w:rPr>
          <w:rFonts w:ascii="Arial" w:hAnsi="Arial" w:cs="Arial"/>
        </w:rPr>
        <w:t>Sumangala, R. S., Srikanth, S. K., Ashwini, V., Rekha, K. N. &amp; Shenoy, K. B. (2018). Spider diversity on Mangalore University campus. Journal of Entomology and Zoology Studies, 6(2), 3186–3194.</w:t>
      </w:r>
    </w:p>
    <w:p w14:paraId="7967C4A3" w14:textId="77777777" w:rsidR="006F5226" w:rsidRPr="00B430B8" w:rsidRDefault="006F5226" w:rsidP="006F5226">
      <w:pPr>
        <w:pStyle w:val="Body"/>
        <w:rPr>
          <w:rFonts w:ascii="Arial" w:hAnsi="Arial" w:cs="Arial"/>
        </w:rPr>
      </w:pPr>
      <w:r w:rsidRPr="00B430B8">
        <w:rPr>
          <w:rFonts w:ascii="Arial" w:hAnsi="Arial" w:cs="Arial"/>
        </w:rPr>
        <w:t>Susana, R. &amp; Lubin, Y. D. (2015). Spider diversity and community structure in the Negev Desert, Israel. Journal of Arachnology, 40(2), 223–232.</w:t>
      </w:r>
    </w:p>
    <w:p w14:paraId="15CBC80D" w14:textId="2E205ABE" w:rsidR="00470B51" w:rsidRDefault="006F5226" w:rsidP="006F5226">
      <w:pPr>
        <w:pStyle w:val="Body"/>
        <w:spacing w:after="0"/>
        <w:rPr>
          <w:rFonts w:ascii="Arial" w:hAnsi="Arial" w:cs="Arial"/>
        </w:rPr>
      </w:pPr>
      <w:r w:rsidRPr="00B430B8">
        <w:rPr>
          <w:rFonts w:ascii="Arial" w:hAnsi="Arial" w:cs="Arial"/>
        </w:rPr>
        <w:t xml:space="preserve">Vaibhav, P. U., Vidyavati, M. H., Tanuja, K. D., Milind, F. N., Karuna, G., </w:t>
      </w:r>
      <w:proofErr w:type="spellStart"/>
      <w:r w:rsidRPr="00B430B8">
        <w:rPr>
          <w:rFonts w:ascii="Arial" w:hAnsi="Arial" w:cs="Arial"/>
        </w:rPr>
        <w:t>Veeranagoudar</w:t>
      </w:r>
      <w:proofErr w:type="spellEnd"/>
      <w:r w:rsidRPr="00B430B8">
        <w:rPr>
          <w:rFonts w:ascii="Arial" w:hAnsi="Arial" w:cs="Arial"/>
        </w:rPr>
        <w:t xml:space="preserve">, D. K. &amp; </w:t>
      </w:r>
      <w:proofErr w:type="spellStart"/>
      <w:r w:rsidRPr="00B430B8">
        <w:rPr>
          <w:rFonts w:ascii="Arial" w:hAnsi="Arial" w:cs="Arial"/>
        </w:rPr>
        <w:t>Pulikeshi</w:t>
      </w:r>
      <w:proofErr w:type="spellEnd"/>
      <w:r w:rsidRPr="00B430B8">
        <w:rPr>
          <w:rFonts w:ascii="Arial" w:hAnsi="Arial" w:cs="Arial"/>
        </w:rPr>
        <w:t>, M. B. (2017). Spider diversity of Karnatak University Campus, Dharwad. Journal of Advanced Scientific Research and Management, 2(1), 12–26.</w:t>
      </w:r>
    </w:p>
    <w:p w14:paraId="3D794686" w14:textId="28199381" w:rsidR="00470B51" w:rsidRPr="00470B51" w:rsidRDefault="00470B51" w:rsidP="00470B51">
      <w:pPr>
        <w:pStyle w:val="Body"/>
        <w:rPr>
          <w:rFonts w:ascii="Arial" w:hAnsi="Arial" w:cs="Arial"/>
        </w:rPr>
      </w:pPr>
    </w:p>
    <w:p w14:paraId="298959A9" w14:textId="77777777" w:rsidR="006F5226" w:rsidRDefault="006F5226" w:rsidP="006F5226">
      <w:pPr>
        <w:pStyle w:val="Appendix"/>
        <w:spacing w:after="0"/>
        <w:jc w:val="both"/>
        <w:rPr>
          <w:rFonts w:ascii="Arial" w:hAnsi="Arial" w:cs="Arial"/>
        </w:rPr>
      </w:pPr>
      <w:r w:rsidRPr="00FB3A86">
        <w:rPr>
          <w:rFonts w:ascii="Arial" w:hAnsi="Arial" w:cs="Arial"/>
        </w:rPr>
        <w:t>APPENDIX</w:t>
      </w:r>
    </w:p>
    <w:p w14:paraId="15416CA8" w14:textId="77777777" w:rsidR="006F5226" w:rsidRDefault="006F5226" w:rsidP="006F5226">
      <w:pPr>
        <w:pStyle w:val="Appendix"/>
        <w:spacing w:after="0"/>
        <w:jc w:val="both"/>
        <w:rPr>
          <w:rFonts w:ascii="Arial" w:hAnsi="Arial" w:cs="Arial"/>
        </w:rPr>
      </w:pPr>
    </w:p>
    <w:p w14:paraId="09F22EB8" w14:textId="1FDE09B4" w:rsidR="006F5226" w:rsidRPr="00471E13" w:rsidRDefault="00F125DE" w:rsidP="006F5226">
      <w:pPr>
        <w:pStyle w:val="BodyText"/>
        <w:spacing w:before="160" w:line="360" w:lineRule="auto"/>
        <w:jc w:val="center"/>
        <w:rPr>
          <w:rFonts w:ascii="Arial" w:hAnsi="Arial" w:cs="Arial"/>
        </w:rPr>
      </w:pPr>
      <w:r w:rsidRPr="00F125DE">
        <w:rPr>
          <w:rFonts w:ascii="Arial" w:hAnsi="Arial" w:cs="Arial"/>
          <w:lang w:val="en-IN"/>
        </w:rPr>
        <w:t xml:space="preserve">Systematic list of spiders recorded from </w:t>
      </w:r>
      <w:r w:rsidR="006F5226" w:rsidRPr="00471E13">
        <w:rPr>
          <w:rFonts w:ascii="Arial" w:hAnsi="Arial" w:cs="Arial"/>
        </w:rPr>
        <w:t>Lady</w:t>
      </w:r>
      <w:r w:rsidR="006F5226" w:rsidRPr="00471E13">
        <w:rPr>
          <w:rFonts w:ascii="Arial" w:hAnsi="Arial" w:cs="Arial"/>
          <w:spacing w:val="-2"/>
        </w:rPr>
        <w:t xml:space="preserve"> </w:t>
      </w:r>
      <w:r w:rsidR="006F5226" w:rsidRPr="00471E13">
        <w:rPr>
          <w:rFonts w:ascii="Arial" w:hAnsi="Arial" w:cs="Arial"/>
        </w:rPr>
        <w:t>Doak</w:t>
      </w:r>
      <w:r w:rsidR="006F5226" w:rsidRPr="00471E13">
        <w:rPr>
          <w:rFonts w:ascii="Arial" w:hAnsi="Arial" w:cs="Arial"/>
          <w:spacing w:val="-1"/>
        </w:rPr>
        <w:t xml:space="preserve"> </w:t>
      </w:r>
      <w:r w:rsidR="006F5226" w:rsidRPr="00471E13">
        <w:rPr>
          <w:rFonts w:ascii="Arial" w:hAnsi="Arial" w:cs="Arial"/>
        </w:rPr>
        <w:t>College</w:t>
      </w:r>
      <w:r w:rsidR="006F5226" w:rsidRPr="00471E13">
        <w:rPr>
          <w:rFonts w:ascii="Arial" w:hAnsi="Arial" w:cs="Arial"/>
          <w:spacing w:val="-2"/>
        </w:rPr>
        <w:t xml:space="preserve"> </w:t>
      </w:r>
      <w:r w:rsidR="006F5226" w:rsidRPr="00471E13">
        <w:rPr>
          <w:rFonts w:ascii="Arial" w:hAnsi="Arial" w:cs="Arial"/>
        </w:rPr>
        <w:t>campus,</w:t>
      </w:r>
      <w:r w:rsidR="006F5226" w:rsidRPr="00471E13">
        <w:rPr>
          <w:rFonts w:ascii="Arial" w:hAnsi="Arial" w:cs="Arial"/>
          <w:spacing w:val="-1"/>
        </w:rPr>
        <w:t xml:space="preserve"> </w:t>
      </w:r>
      <w:r w:rsidR="006F5226" w:rsidRPr="00471E13">
        <w:rPr>
          <w:rFonts w:ascii="Arial" w:hAnsi="Arial" w:cs="Arial"/>
        </w:rPr>
        <w:t>Madurai.</w:t>
      </w:r>
    </w:p>
    <w:tbl>
      <w:tblPr>
        <w:tblW w:w="8385"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Layout w:type="fixed"/>
        <w:tblCellMar>
          <w:left w:w="0" w:type="dxa"/>
          <w:right w:w="0" w:type="dxa"/>
        </w:tblCellMar>
        <w:tblLook w:val="01E0" w:firstRow="1" w:lastRow="1" w:firstColumn="1" w:lastColumn="1" w:noHBand="0" w:noVBand="0"/>
      </w:tblPr>
      <w:tblGrid>
        <w:gridCol w:w="851"/>
        <w:gridCol w:w="3827"/>
        <w:gridCol w:w="3707"/>
      </w:tblGrid>
      <w:tr w:rsidR="006F5226" w:rsidRPr="00471E13" w14:paraId="7462517E" w14:textId="77777777" w:rsidTr="00BA080F">
        <w:trPr>
          <w:trHeight w:val="310"/>
        </w:trPr>
        <w:tc>
          <w:tcPr>
            <w:tcW w:w="851" w:type="dxa"/>
          </w:tcPr>
          <w:p w14:paraId="2AF6F979" w14:textId="77777777" w:rsidR="006F5226" w:rsidRPr="00471E13" w:rsidRDefault="006F5226" w:rsidP="00BA080F">
            <w:pPr>
              <w:pStyle w:val="TableParagraph"/>
              <w:spacing w:before="49" w:line="360" w:lineRule="auto"/>
              <w:rPr>
                <w:rFonts w:ascii="Arial" w:hAnsi="Arial" w:cs="Arial"/>
                <w:b/>
                <w:sz w:val="20"/>
                <w:szCs w:val="20"/>
              </w:rPr>
            </w:pPr>
            <w:r w:rsidRPr="00471E13">
              <w:rPr>
                <w:rFonts w:ascii="Arial" w:hAnsi="Arial" w:cs="Arial"/>
                <w:b/>
                <w:sz w:val="20"/>
                <w:szCs w:val="20"/>
              </w:rPr>
              <w:t>S.NO</w:t>
            </w:r>
          </w:p>
        </w:tc>
        <w:tc>
          <w:tcPr>
            <w:tcW w:w="3827" w:type="dxa"/>
          </w:tcPr>
          <w:p w14:paraId="5FCD6C60" w14:textId="77777777" w:rsidR="006F5226" w:rsidRPr="00471E13" w:rsidRDefault="006F5226" w:rsidP="00BA080F">
            <w:pPr>
              <w:pStyle w:val="TableParagraph"/>
              <w:spacing w:before="49" w:line="360" w:lineRule="auto"/>
              <w:rPr>
                <w:rFonts w:ascii="Arial" w:hAnsi="Arial" w:cs="Arial"/>
                <w:b/>
                <w:sz w:val="20"/>
                <w:szCs w:val="20"/>
              </w:rPr>
            </w:pPr>
            <w:r w:rsidRPr="00471E13">
              <w:rPr>
                <w:rFonts w:ascii="Arial" w:hAnsi="Arial" w:cs="Arial"/>
                <w:b/>
                <w:sz w:val="20"/>
                <w:szCs w:val="20"/>
              </w:rPr>
              <w:t>Common Name</w:t>
            </w:r>
          </w:p>
        </w:tc>
        <w:tc>
          <w:tcPr>
            <w:tcW w:w="3707" w:type="dxa"/>
          </w:tcPr>
          <w:p w14:paraId="66C37B69" w14:textId="77777777" w:rsidR="006F5226" w:rsidRPr="00471E13" w:rsidRDefault="006F5226" w:rsidP="00BA080F">
            <w:pPr>
              <w:pStyle w:val="TableParagraph"/>
              <w:spacing w:before="49" w:line="360" w:lineRule="auto"/>
              <w:ind w:left="114"/>
              <w:rPr>
                <w:rFonts w:ascii="Arial" w:hAnsi="Arial" w:cs="Arial"/>
                <w:b/>
                <w:sz w:val="20"/>
                <w:szCs w:val="20"/>
              </w:rPr>
            </w:pPr>
            <w:r w:rsidRPr="00471E13">
              <w:rPr>
                <w:rFonts w:ascii="Arial" w:hAnsi="Arial" w:cs="Arial"/>
                <w:b/>
                <w:sz w:val="20"/>
                <w:szCs w:val="20"/>
              </w:rPr>
              <w:t>Scientific Name</w:t>
            </w:r>
          </w:p>
        </w:tc>
      </w:tr>
      <w:tr w:rsidR="006F5226" w:rsidRPr="00471E13" w14:paraId="2D05CCD1" w14:textId="77777777" w:rsidTr="00BA080F">
        <w:trPr>
          <w:trHeight w:val="329"/>
        </w:trPr>
        <w:tc>
          <w:tcPr>
            <w:tcW w:w="851" w:type="dxa"/>
          </w:tcPr>
          <w:p w14:paraId="7ADD539E"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17DDD68D" w14:textId="77777777" w:rsidR="006F5226" w:rsidRPr="00471E13" w:rsidRDefault="006F5226" w:rsidP="00BA080F">
            <w:pPr>
              <w:pStyle w:val="TableParagraph"/>
              <w:spacing w:before="23" w:line="360" w:lineRule="auto"/>
              <w:rPr>
                <w:rFonts w:ascii="Arial" w:hAnsi="Arial" w:cs="Arial"/>
                <w:b/>
                <w:sz w:val="20"/>
                <w:szCs w:val="20"/>
              </w:rPr>
            </w:pPr>
            <w:r w:rsidRPr="00471E13">
              <w:rPr>
                <w:rFonts w:ascii="Arial" w:hAnsi="Arial" w:cs="Arial"/>
                <w:b/>
                <w:sz w:val="20"/>
                <w:szCs w:val="20"/>
              </w:rPr>
              <w:t>Agelenidae</w:t>
            </w:r>
          </w:p>
        </w:tc>
        <w:tc>
          <w:tcPr>
            <w:tcW w:w="3707" w:type="dxa"/>
          </w:tcPr>
          <w:p w14:paraId="347CA655"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31BDB235" w14:textId="77777777" w:rsidTr="00BA080F">
        <w:trPr>
          <w:trHeight w:val="310"/>
        </w:trPr>
        <w:tc>
          <w:tcPr>
            <w:tcW w:w="851" w:type="dxa"/>
          </w:tcPr>
          <w:p w14:paraId="528F41C5"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1</w:t>
            </w:r>
          </w:p>
        </w:tc>
        <w:tc>
          <w:tcPr>
            <w:tcW w:w="3827" w:type="dxa"/>
          </w:tcPr>
          <w:p w14:paraId="5CDB0638"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4D5056"/>
                <w:sz w:val="20"/>
                <w:szCs w:val="20"/>
              </w:rPr>
              <w:t>Barn funnel weaver</w:t>
            </w:r>
          </w:p>
        </w:tc>
        <w:tc>
          <w:tcPr>
            <w:tcW w:w="3707" w:type="dxa"/>
          </w:tcPr>
          <w:p w14:paraId="598A8283" w14:textId="77777777" w:rsidR="006F5226" w:rsidRPr="00471E13" w:rsidRDefault="006F5226" w:rsidP="00BA080F">
            <w:pPr>
              <w:pStyle w:val="TableParagraph"/>
              <w:spacing w:before="20" w:line="360" w:lineRule="auto"/>
              <w:ind w:left="114"/>
              <w:rPr>
                <w:rFonts w:ascii="Arial" w:hAnsi="Arial" w:cs="Arial"/>
                <w:i/>
                <w:sz w:val="20"/>
                <w:szCs w:val="20"/>
              </w:rPr>
            </w:pPr>
            <w:proofErr w:type="spellStart"/>
            <w:r w:rsidRPr="00471E13">
              <w:rPr>
                <w:rFonts w:ascii="Arial" w:hAnsi="Arial" w:cs="Arial"/>
                <w:i/>
                <w:sz w:val="20"/>
                <w:szCs w:val="20"/>
              </w:rPr>
              <w:t>Tegenaria</w:t>
            </w:r>
            <w:proofErr w:type="spellEnd"/>
            <w:r w:rsidRPr="00471E13">
              <w:rPr>
                <w:rFonts w:ascii="Arial" w:hAnsi="Arial" w:cs="Arial"/>
                <w:i/>
                <w:spacing w:val="-10"/>
                <w:sz w:val="20"/>
                <w:szCs w:val="20"/>
              </w:rPr>
              <w:t xml:space="preserve"> </w:t>
            </w:r>
            <w:proofErr w:type="spellStart"/>
            <w:r w:rsidRPr="00471E13">
              <w:rPr>
                <w:rFonts w:ascii="Arial" w:hAnsi="Arial" w:cs="Arial"/>
                <w:i/>
                <w:sz w:val="20"/>
                <w:szCs w:val="20"/>
              </w:rPr>
              <w:t>domestica</w:t>
            </w:r>
            <w:proofErr w:type="spellEnd"/>
          </w:p>
        </w:tc>
      </w:tr>
      <w:tr w:rsidR="006F5226" w:rsidRPr="00471E13" w14:paraId="27F082B6" w14:textId="77777777" w:rsidTr="00BA080F">
        <w:trPr>
          <w:trHeight w:val="330"/>
        </w:trPr>
        <w:tc>
          <w:tcPr>
            <w:tcW w:w="851" w:type="dxa"/>
          </w:tcPr>
          <w:p w14:paraId="556A7431"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6FF86CF1" w14:textId="77777777" w:rsidR="006F5226" w:rsidRPr="00471E13" w:rsidRDefault="006F5226" w:rsidP="00BA080F">
            <w:pPr>
              <w:pStyle w:val="TableParagraph"/>
              <w:spacing w:before="13" w:line="360" w:lineRule="auto"/>
              <w:rPr>
                <w:rFonts w:ascii="Arial" w:hAnsi="Arial" w:cs="Arial"/>
                <w:b/>
                <w:sz w:val="20"/>
                <w:szCs w:val="20"/>
              </w:rPr>
            </w:pPr>
            <w:r w:rsidRPr="00471E13">
              <w:rPr>
                <w:rFonts w:ascii="Arial" w:hAnsi="Arial" w:cs="Arial"/>
                <w:b/>
                <w:sz w:val="20"/>
                <w:szCs w:val="20"/>
              </w:rPr>
              <w:t>Araneidae</w:t>
            </w:r>
          </w:p>
        </w:tc>
        <w:tc>
          <w:tcPr>
            <w:tcW w:w="3707" w:type="dxa"/>
          </w:tcPr>
          <w:p w14:paraId="28783E08"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1BB2ECAB" w14:textId="77777777" w:rsidTr="00BA080F">
        <w:trPr>
          <w:trHeight w:val="290"/>
        </w:trPr>
        <w:tc>
          <w:tcPr>
            <w:tcW w:w="851" w:type="dxa"/>
          </w:tcPr>
          <w:p w14:paraId="50D356BC" w14:textId="77777777" w:rsidR="006F5226" w:rsidRPr="00471E13" w:rsidRDefault="006F5226" w:rsidP="00BA080F">
            <w:pPr>
              <w:pStyle w:val="TableParagraph"/>
              <w:spacing w:before="41" w:line="360" w:lineRule="auto"/>
              <w:rPr>
                <w:rFonts w:ascii="Arial" w:hAnsi="Arial" w:cs="Arial"/>
                <w:sz w:val="20"/>
                <w:szCs w:val="20"/>
              </w:rPr>
            </w:pPr>
            <w:r w:rsidRPr="00471E13">
              <w:rPr>
                <w:rFonts w:ascii="Arial" w:hAnsi="Arial" w:cs="Arial"/>
                <w:sz w:val="20"/>
                <w:szCs w:val="20"/>
              </w:rPr>
              <w:t>2</w:t>
            </w:r>
          </w:p>
        </w:tc>
        <w:tc>
          <w:tcPr>
            <w:tcW w:w="3827" w:type="dxa"/>
          </w:tcPr>
          <w:p w14:paraId="56B3433C"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Banded Garden Spider</w:t>
            </w:r>
          </w:p>
        </w:tc>
        <w:tc>
          <w:tcPr>
            <w:tcW w:w="3707" w:type="dxa"/>
          </w:tcPr>
          <w:p w14:paraId="362745F1" w14:textId="77777777" w:rsidR="006F5226" w:rsidRPr="00471E13" w:rsidRDefault="006F5226" w:rsidP="00BA080F">
            <w:pPr>
              <w:pStyle w:val="TableParagraph"/>
              <w:spacing w:before="10" w:line="360" w:lineRule="auto"/>
              <w:ind w:left="114"/>
              <w:rPr>
                <w:rFonts w:ascii="Arial" w:hAnsi="Arial" w:cs="Arial"/>
                <w:i/>
                <w:sz w:val="20"/>
                <w:szCs w:val="20"/>
              </w:rPr>
            </w:pPr>
            <w:r w:rsidRPr="00471E13">
              <w:rPr>
                <w:rFonts w:ascii="Arial" w:hAnsi="Arial" w:cs="Arial"/>
                <w:i/>
                <w:sz w:val="20"/>
                <w:szCs w:val="20"/>
              </w:rPr>
              <w:t>Argiope</w:t>
            </w:r>
            <w:r w:rsidRPr="00471E13">
              <w:rPr>
                <w:rFonts w:ascii="Arial" w:hAnsi="Arial" w:cs="Arial"/>
                <w:i/>
                <w:spacing w:val="-4"/>
                <w:sz w:val="20"/>
                <w:szCs w:val="20"/>
              </w:rPr>
              <w:t xml:space="preserve"> </w:t>
            </w:r>
            <w:r w:rsidRPr="00471E13">
              <w:rPr>
                <w:rFonts w:ascii="Arial" w:hAnsi="Arial" w:cs="Arial"/>
                <w:i/>
                <w:sz w:val="20"/>
                <w:szCs w:val="20"/>
              </w:rPr>
              <w:t>lobata</w:t>
            </w:r>
          </w:p>
        </w:tc>
      </w:tr>
      <w:tr w:rsidR="006F5226" w:rsidRPr="00471E13" w14:paraId="4FE71DCF" w14:textId="77777777" w:rsidTr="00BA080F">
        <w:trPr>
          <w:trHeight w:val="309"/>
        </w:trPr>
        <w:tc>
          <w:tcPr>
            <w:tcW w:w="851" w:type="dxa"/>
          </w:tcPr>
          <w:p w14:paraId="3A2E25DA"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3</w:t>
            </w:r>
          </w:p>
        </w:tc>
        <w:tc>
          <w:tcPr>
            <w:tcW w:w="3827" w:type="dxa"/>
          </w:tcPr>
          <w:p w14:paraId="176EEBD9"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Wasp</w:t>
            </w:r>
            <w:r w:rsidRPr="00471E13">
              <w:rPr>
                <w:rFonts w:ascii="Arial" w:hAnsi="Arial" w:cs="Arial"/>
                <w:color w:val="0D0D0D"/>
                <w:spacing w:val="-9"/>
                <w:sz w:val="20"/>
                <w:szCs w:val="20"/>
              </w:rPr>
              <w:t xml:space="preserve"> </w:t>
            </w:r>
            <w:r w:rsidRPr="00471E13">
              <w:rPr>
                <w:rFonts w:ascii="Arial" w:hAnsi="Arial" w:cs="Arial"/>
                <w:color w:val="0D0D0D"/>
                <w:sz w:val="20"/>
                <w:szCs w:val="20"/>
              </w:rPr>
              <w:t>Spider</w:t>
            </w:r>
          </w:p>
        </w:tc>
        <w:tc>
          <w:tcPr>
            <w:tcW w:w="3707" w:type="dxa"/>
          </w:tcPr>
          <w:p w14:paraId="155A9A88" w14:textId="77777777" w:rsidR="006F5226" w:rsidRPr="00471E13" w:rsidRDefault="006F5226" w:rsidP="00BA080F">
            <w:pPr>
              <w:pStyle w:val="TableParagraph"/>
              <w:spacing w:before="20" w:line="360" w:lineRule="auto"/>
              <w:ind w:left="114"/>
              <w:rPr>
                <w:rFonts w:ascii="Arial" w:hAnsi="Arial" w:cs="Arial"/>
                <w:i/>
                <w:sz w:val="20"/>
                <w:szCs w:val="20"/>
              </w:rPr>
            </w:pPr>
            <w:r w:rsidRPr="00471E13">
              <w:rPr>
                <w:rFonts w:ascii="Arial" w:hAnsi="Arial" w:cs="Arial"/>
                <w:i/>
                <w:sz w:val="20"/>
                <w:szCs w:val="20"/>
              </w:rPr>
              <w:t>Argiope</w:t>
            </w:r>
            <w:r w:rsidRPr="00471E13">
              <w:rPr>
                <w:rFonts w:ascii="Arial" w:hAnsi="Arial" w:cs="Arial"/>
                <w:i/>
                <w:spacing w:val="-4"/>
                <w:sz w:val="20"/>
                <w:szCs w:val="20"/>
              </w:rPr>
              <w:t xml:space="preserve"> </w:t>
            </w:r>
            <w:r w:rsidRPr="00471E13">
              <w:rPr>
                <w:rFonts w:ascii="Arial" w:hAnsi="Arial" w:cs="Arial"/>
                <w:i/>
                <w:sz w:val="20"/>
                <w:szCs w:val="20"/>
              </w:rPr>
              <w:t>bruennichi</w:t>
            </w:r>
          </w:p>
        </w:tc>
      </w:tr>
      <w:tr w:rsidR="006F5226" w:rsidRPr="00471E13" w14:paraId="393A2A11" w14:textId="77777777" w:rsidTr="00BA080F">
        <w:trPr>
          <w:trHeight w:val="289"/>
        </w:trPr>
        <w:tc>
          <w:tcPr>
            <w:tcW w:w="851" w:type="dxa"/>
          </w:tcPr>
          <w:p w14:paraId="706F7632"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t>4</w:t>
            </w:r>
          </w:p>
        </w:tc>
        <w:tc>
          <w:tcPr>
            <w:tcW w:w="3827" w:type="dxa"/>
          </w:tcPr>
          <w:p w14:paraId="7F1660DC" w14:textId="77777777" w:rsidR="006F5226" w:rsidRPr="00471E13" w:rsidRDefault="006F5226" w:rsidP="00BA080F">
            <w:pPr>
              <w:pStyle w:val="TableParagraph"/>
              <w:spacing w:before="29" w:line="360" w:lineRule="auto"/>
              <w:rPr>
                <w:rFonts w:ascii="Arial" w:hAnsi="Arial" w:cs="Arial"/>
                <w:sz w:val="20"/>
                <w:szCs w:val="20"/>
              </w:rPr>
            </w:pPr>
            <w:proofErr w:type="spellStart"/>
            <w:r w:rsidRPr="00471E13">
              <w:rPr>
                <w:rFonts w:ascii="Arial" w:hAnsi="Arial" w:cs="Arial"/>
                <w:color w:val="0D0D0D"/>
                <w:sz w:val="20"/>
                <w:szCs w:val="20"/>
              </w:rPr>
              <w:t>Hentz</w:t>
            </w:r>
            <w:proofErr w:type="spellEnd"/>
            <w:r w:rsidRPr="00471E13">
              <w:rPr>
                <w:rFonts w:ascii="Arial" w:hAnsi="Arial" w:cs="Arial"/>
                <w:color w:val="0D0D0D"/>
                <w:sz w:val="20"/>
                <w:szCs w:val="20"/>
              </w:rPr>
              <w:t xml:space="preserve"> </w:t>
            </w:r>
            <w:proofErr w:type="spellStart"/>
            <w:r w:rsidRPr="00471E13">
              <w:rPr>
                <w:rFonts w:ascii="Arial" w:hAnsi="Arial" w:cs="Arial"/>
                <w:color w:val="0D0D0D"/>
                <w:sz w:val="20"/>
                <w:szCs w:val="20"/>
              </w:rPr>
              <w:t>Orbweaver</w:t>
            </w:r>
            <w:proofErr w:type="spellEnd"/>
          </w:p>
        </w:tc>
        <w:tc>
          <w:tcPr>
            <w:tcW w:w="3707" w:type="dxa"/>
          </w:tcPr>
          <w:p w14:paraId="188ECC23" w14:textId="77777777" w:rsidR="006F5226" w:rsidRPr="00471E13" w:rsidRDefault="006F5226" w:rsidP="00BA080F">
            <w:pPr>
              <w:pStyle w:val="TableParagraph"/>
              <w:spacing w:before="10" w:line="360" w:lineRule="auto"/>
              <w:ind w:left="114"/>
              <w:rPr>
                <w:rFonts w:ascii="Arial" w:hAnsi="Arial" w:cs="Arial"/>
                <w:i/>
                <w:sz w:val="20"/>
                <w:szCs w:val="20"/>
              </w:rPr>
            </w:pPr>
            <w:r w:rsidRPr="00471E13">
              <w:rPr>
                <w:rFonts w:ascii="Arial" w:hAnsi="Arial" w:cs="Arial"/>
                <w:i/>
                <w:sz w:val="20"/>
                <w:szCs w:val="20"/>
              </w:rPr>
              <w:t xml:space="preserve">Neoscona </w:t>
            </w:r>
            <w:proofErr w:type="spellStart"/>
            <w:r w:rsidRPr="00471E13">
              <w:rPr>
                <w:rFonts w:ascii="Arial" w:hAnsi="Arial" w:cs="Arial"/>
                <w:i/>
                <w:sz w:val="20"/>
                <w:szCs w:val="20"/>
              </w:rPr>
              <w:t>crucifera</w:t>
            </w:r>
            <w:proofErr w:type="spellEnd"/>
          </w:p>
        </w:tc>
      </w:tr>
      <w:tr w:rsidR="006F5226" w:rsidRPr="00471E13" w14:paraId="4CC890F8" w14:textId="77777777" w:rsidTr="00BA080F">
        <w:trPr>
          <w:trHeight w:val="310"/>
        </w:trPr>
        <w:tc>
          <w:tcPr>
            <w:tcW w:w="851" w:type="dxa"/>
          </w:tcPr>
          <w:p w14:paraId="076C8F5E"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5</w:t>
            </w:r>
          </w:p>
        </w:tc>
        <w:tc>
          <w:tcPr>
            <w:tcW w:w="3827" w:type="dxa"/>
          </w:tcPr>
          <w:p w14:paraId="6AC4BDAC"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Signature Spider</w:t>
            </w:r>
          </w:p>
        </w:tc>
        <w:tc>
          <w:tcPr>
            <w:tcW w:w="3707" w:type="dxa"/>
          </w:tcPr>
          <w:p w14:paraId="18AD55FD" w14:textId="77777777" w:rsidR="006F5226" w:rsidRPr="00471E13" w:rsidRDefault="006F5226" w:rsidP="00BA080F">
            <w:pPr>
              <w:pStyle w:val="TableParagraph"/>
              <w:spacing w:before="20" w:line="360" w:lineRule="auto"/>
              <w:ind w:left="114"/>
              <w:rPr>
                <w:rFonts w:ascii="Arial" w:hAnsi="Arial" w:cs="Arial"/>
                <w:i/>
                <w:sz w:val="20"/>
                <w:szCs w:val="20"/>
              </w:rPr>
            </w:pPr>
            <w:r w:rsidRPr="00471E13">
              <w:rPr>
                <w:rFonts w:ascii="Arial" w:hAnsi="Arial" w:cs="Arial"/>
                <w:i/>
                <w:sz w:val="20"/>
                <w:szCs w:val="20"/>
              </w:rPr>
              <w:t>Argiope</w:t>
            </w:r>
            <w:r w:rsidRPr="00471E13">
              <w:rPr>
                <w:rFonts w:ascii="Arial" w:hAnsi="Arial" w:cs="Arial"/>
                <w:i/>
                <w:spacing w:val="-4"/>
                <w:sz w:val="20"/>
                <w:szCs w:val="20"/>
              </w:rPr>
              <w:t xml:space="preserve"> </w:t>
            </w:r>
            <w:proofErr w:type="spellStart"/>
            <w:r w:rsidRPr="00471E13">
              <w:rPr>
                <w:rFonts w:ascii="Arial" w:hAnsi="Arial" w:cs="Arial"/>
                <w:i/>
                <w:sz w:val="20"/>
                <w:szCs w:val="20"/>
              </w:rPr>
              <w:t>anasuja</w:t>
            </w:r>
            <w:proofErr w:type="spellEnd"/>
          </w:p>
        </w:tc>
      </w:tr>
      <w:tr w:rsidR="006F5226" w:rsidRPr="00471E13" w14:paraId="2C8DF609" w14:textId="77777777" w:rsidTr="00BA080F">
        <w:trPr>
          <w:trHeight w:val="289"/>
        </w:trPr>
        <w:tc>
          <w:tcPr>
            <w:tcW w:w="851" w:type="dxa"/>
          </w:tcPr>
          <w:p w14:paraId="456E4D90"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t>6</w:t>
            </w:r>
          </w:p>
        </w:tc>
        <w:tc>
          <w:tcPr>
            <w:tcW w:w="3827" w:type="dxa"/>
          </w:tcPr>
          <w:p w14:paraId="33A2747D"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Zebra Spider</w:t>
            </w:r>
          </w:p>
        </w:tc>
        <w:tc>
          <w:tcPr>
            <w:tcW w:w="3707" w:type="dxa"/>
          </w:tcPr>
          <w:p w14:paraId="7A5BBDD1" w14:textId="77777777" w:rsidR="006F5226" w:rsidRPr="00471E13" w:rsidRDefault="006F5226" w:rsidP="00BA080F">
            <w:pPr>
              <w:pStyle w:val="TableParagraph"/>
              <w:spacing w:before="10" w:line="360" w:lineRule="auto"/>
              <w:ind w:left="114"/>
              <w:rPr>
                <w:rFonts w:ascii="Arial" w:hAnsi="Arial" w:cs="Arial"/>
                <w:i/>
                <w:sz w:val="20"/>
                <w:szCs w:val="20"/>
              </w:rPr>
            </w:pPr>
            <w:r w:rsidRPr="00471E13">
              <w:rPr>
                <w:rFonts w:ascii="Arial" w:hAnsi="Arial" w:cs="Arial"/>
                <w:i/>
                <w:sz w:val="20"/>
                <w:szCs w:val="20"/>
              </w:rPr>
              <w:t>Argiope</w:t>
            </w:r>
            <w:r w:rsidRPr="00471E13">
              <w:rPr>
                <w:rFonts w:ascii="Arial" w:hAnsi="Arial" w:cs="Arial"/>
                <w:i/>
                <w:spacing w:val="-8"/>
                <w:sz w:val="20"/>
                <w:szCs w:val="20"/>
              </w:rPr>
              <w:t xml:space="preserve"> </w:t>
            </w:r>
            <w:proofErr w:type="spellStart"/>
            <w:r w:rsidRPr="00471E13">
              <w:rPr>
                <w:rFonts w:ascii="Arial" w:hAnsi="Arial" w:cs="Arial"/>
                <w:i/>
                <w:sz w:val="20"/>
                <w:szCs w:val="20"/>
              </w:rPr>
              <w:t>aetherea</w:t>
            </w:r>
            <w:proofErr w:type="spellEnd"/>
          </w:p>
        </w:tc>
      </w:tr>
      <w:tr w:rsidR="006F5226" w:rsidRPr="00471E13" w14:paraId="6D7BB6BF" w14:textId="77777777" w:rsidTr="00BA080F">
        <w:trPr>
          <w:trHeight w:val="310"/>
        </w:trPr>
        <w:tc>
          <w:tcPr>
            <w:tcW w:w="851" w:type="dxa"/>
          </w:tcPr>
          <w:p w14:paraId="5D247B87"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7</w:t>
            </w:r>
          </w:p>
        </w:tc>
        <w:tc>
          <w:tcPr>
            <w:tcW w:w="3827" w:type="dxa"/>
          </w:tcPr>
          <w:p w14:paraId="5BA3D617"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Spiny-backed</w:t>
            </w:r>
            <w:r w:rsidRPr="00471E13">
              <w:rPr>
                <w:rFonts w:ascii="Arial" w:hAnsi="Arial" w:cs="Arial"/>
                <w:color w:val="0D0D0D"/>
                <w:spacing w:val="-6"/>
                <w:sz w:val="20"/>
                <w:szCs w:val="20"/>
              </w:rPr>
              <w:t xml:space="preserve"> </w:t>
            </w:r>
            <w:r w:rsidRPr="00471E13">
              <w:rPr>
                <w:rFonts w:ascii="Arial" w:hAnsi="Arial" w:cs="Arial"/>
                <w:color w:val="0D0D0D"/>
                <w:sz w:val="20"/>
                <w:szCs w:val="20"/>
              </w:rPr>
              <w:t>Orb-weaver.</w:t>
            </w:r>
          </w:p>
        </w:tc>
        <w:tc>
          <w:tcPr>
            <w:tcW w:w="3707" w:type="dxa"/>
          </w:tcPr>
          <w:p w14:paraId="37590759" w14:textId="77777777" w:rsidR="006F5226" w:rsidRPr="00471E13" w:rsidRDefault="006F5226" w:rsidP="00BA080F">
            <w:pPr>
              <w:pStyle w:val="TableParagraph"/>
              <w:spacing w:before="20" w:line="360" w:lineRule="auto"/>
              <w:ind w:left="114"/>
              <w:rPr>
                <w:rFonts w:ascii="Arial" w:hAnsi="Arial" w:cs="Arial"/>
                <w:i/>
                <w:sz w:val="20"/>
                <w:szCs w:val="20"/>
              </w:rPr>
            </w:pPr>
            <w:r w:rsidRPr="00471E13">
              <w:rPr>
                <w:rFonts w:ascii="Arial" w:hAnsi="Arial" w:cs="Arial"/>
                <w:i/>
                <w:sz w:val="20"/>
                <w:szCs w:val="20"/>
              </w:rPr>
              <w:t>Argiope</w:t>
            </w:r>
            <w:r w:rsidRPr="00471E13">
              <w:rPr>
                <w:rFonts w:ascii="Arial" w:hAnsi="Arial" w:cs="Arial"/>
                <w:i/>
                <w:spacing w:val="-4"/>
                <w:sz w:val="20"/>
                <w:szCs w:val="20"/>
              </w:rPr>
              <w:t xml:space="preserve"> </w:t>
            </w:r>
            <w:proofErr w:type="spellStart"/>
            <w:r w:rsidRPr="00471E13">
              <w:rPr>
                <w:rFonts w:ascii="Arial" w:hAnsi="Arial" w:cs="Arial"/>
                <w:i/>
                <w:sz w:val="20"/>
                <w:szCs w:val="20"/>
              </w:rPr>
              <w:t>pulchella</w:t>
            </w:r>
            <w:proofErr w:type="spellEnd"/>
          </w:p>
        </w:tc>
      </w:tr>
      <w:tr w:rsidR="006F5226" w:rsidRPr="00471E13" w14:paraId="4D5B98BD" w14:textId="77777777" w:rsidTr="00BA080F">
        <w:trPr>
          <w:trHeight w:val="289"/>
        </w:trPr>
        <w:tc>
          <w:tcPr>
            <w:tcW w:w="851" w:type="dxa"/>
          </w:tcPr>
          <w:p w14:paraId="3E1EC049"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t>8</w:t>
            </w:r>
          </w:p>
        </w:tc>
        <w:tc>
          <w:tcPr>
            <w:tcW w:w="3827" w:type="dxa"/>
          </w:tcPr>
          <w:p w14:paraId="3CC396F2"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Luzon</w:t>
            </w:r>
            <w:r w:rsidRPr="00471E13">
              <w:rPr>
                <w:rFonts w:ascii="Arial" w:hAnsi="Arial" w:cs="Arial"/>
                <w:color w:val="0D0D0D"/>
                <w:spacing w:val="-6"/>
                <w:sz w:val="20"/>
                <w:szCs w:val="20"/>
              </w:rPr>
              <w:t xml:space="preserve"> </w:t>
            </w:r>
            <w:r w:rsidRPr="00471E13">
              <w:rPr>
                <w:rFonts w:ascii="Arial" w:hAnsi="Arial" w:cs="Arial"/>
                <w:color w:val="0D0D0D"/>
                <w:sz w:val="20"/>
                <w:szCs w:val="20"/>
              </w:rPr>
              <w:t>Orb</w:t>
            </w:r>
            <w:r w:rsidRPr="00471E13">
              <w:rPr>
                <w:rFonts w:ascii="Arial" w:hAnsi="Arial" w:cs="Arial"/>
                <w:color w:val="0D0D0D"/>
                <w:spacing w:val="-6"/>
                <w:sz w:val="20"/>
                <w:szCs w:val="20"/>
              </w:rPr>
              <w:t xml:space="preserve"> </w:t>
            </w:r>
            <w:r w:rsidRPr="00471E13">
              <w:rPr>
                <w:rFonts w:ascii="Arial" w:hAnsi="Arial" w:cs="Arial"/>
                <w:color w:val="0D0D0D"/>
                <w:sz w:val="20"/>
                <w:szCs w:val="20"/>
              </w:rPr>
              <w:t>Weaver</w:t>
            </w:r>
          </w:p>
        </w:tc>
        <w:tc>
          <w:tcPr>
            <w:tcW w:w="3707" w:type="dxa"/>
          </w:tcPr>
          <w:p w14:paraId="3682A75E" w14:textId="77777777" w:rsidR="006F5226" w:rsidRPr="00471E13" w:rsidRDefault="006F5226" w:rsidP="00BA080F">
            <w:pPr>
              <w:pStyle w:val="TableParagraph"/>
              <w:spacing w:before="10" w:line="360" w:lineRule="auto"/>
              <w:ind w:left="114"/>
              <w:rPr>
                <w:rFonts w:ascii="Arial" w:hAnsi="Arial" w:cs="Arial"/>
                <w:i/>
                <w:sz w:val="20"/>
                <w:szCs w:val="20"/>
              </w:rPr>
            </w:pPr>
            <w:r w:rsidRPr="00471E13">
              <w:rPr>
                <w:rFonts w:ascii="Arial" w:hAnsi="Arial" w:cs="Arial"/>
                <w:i/>
                <w:sz w:val="20"/>
                <w:szCs w:val="20"/>
              </w:rPr>
              <w:t>Argiope</w:t>
            </w:r>
            <w:r w:rsidRPr="00471E13">
              <w:rPr>
                <w:rFonts w:ascii="Arial" w:hAnsi="Arial" w:cs="Arial"/>
                <w:i/>
                <w:spacing w:val="-4"/>
                <w:sz w:val="20"/>
                <w:szCs w:val="20"/>
              </w:rPr>
              <w:t xml:space="preserve"> </w:t>
            </w:r>
            <w:proofErr w:type="spellStart"/>
            <w:r w:rsidRPr="00471E13">
              <w:rPr>
                <w:rFonts w:ascii="Arial" w:hAnsi="Arial" w:cs="Arial"/>
                <w:i/>
                <w:sz w:val="20"/>
                <w:szCs w:val="20"/>
              </w:rPr>
              <w:t>luzona</w:t>
            </w:r>
            <w:proofErr w:type="spellEnd"/>
          </w:p>
        </w:tc>
      </w:tr>
      <w:tr w:rsidR="006F5226" w:rsidRPr="00471E13" w14:paraId="72C0652D" w14:textId="77777777" w:rsidTr="00BA080F">
        <w:trPr>
          <w:trHeight w:val="310"/>
        </w:trPr>
        <w:tc>
          <w:tcPr>
            <w:tcW w:w="851" w:type="dxa"/>
          </w:tcPr>
          <w:p w14:paraId="4DFF7176"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10</w:t>
            </w:r>
          </w:p>
        </w:tc>
        <w:tc>
          <w:tcPr>
            <w:tcW w:w="3827" w:type="dxa"/>
          </w:tcPr>
          <w:p w14:paraId="5BB09DCC"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Banded orb-weaver</w:t>
            </w:r>
          </w:p>
        </w:tc>
        <w:tc>
          <w:tcPr>
            <w:tcW w:w="3707" w:type="dxa"/>
          </w:tcPr>
          <w:p w14:paraId="21A28476" w14:textId="77777777" w:rsidR="006F5226" w:rsidRPr="00471E13" w:rsidRDefault="006F5226" w:rsidP="00BA080F">
            <w:pPr>
              <w:pStyle w:val="TableParagraph"/>
              <w:spacing w:before="20" w:line="360" w:lineRule="auto"/>
              <w:ind w:left="114"/>
              <w:rPr>
                <w:rFonts w:ascii="Arial" w:hAnsi="Arial" w:cs="Arial"/>
                <w:i/>
                <w:sz w:val="20"/>
                <w:szCs w:val="20"/>
              </w:rPr>
            </w:pPr>
            <w:r w:rsidRPr="00471E13">
              <w:rPr>
                <w:rFonts w:ascii="Arial" w:hAnsi="Arial" w:cs="Arial"/>
                <w:i/>
                <w:sz w:val="20"/>
                <w:szCs w:val="20"/>
              </w:rPr>
              <w:t>Argiope</w:t>
            </w:r>
            <w:r w:rsidRPr="00471E13">
              <w:rPr>
                <w:rFonts w:ascii="Arial" w:hAnsi="Arial" w:cs="Arial"/>
                <w:i/>
                <w:spacing w:val="-4"/>
                <w:sz w:val="20"/>
                <w:szCs w:val="20"/>
              </w:rPr>
              <w:t xml:space="preserve"> </w:t>
            </w:r>
            <w:r w:rsidRPr="00471E13">
              <w:rPr>
                <w:rFonts w:ascii="Arial" w:hAnsi="Arial" w:cs="Arial"/>
                <w:i/>
                <w:sz w:val="20"/>
                <w:szCs w:val="20"/>
              </w:rPr>
              <w:t>trifasciata</w:t>
            </w:r>
          </w:p>
        </w:tc>
      </w:tr>
      <w:tr w:rsidR="006F5226" w:rsidRPr="00471E13" w14:paraId="097EC79B" w14:textId="77777777" w:rsidTr="00BA080F">
        <w:trPr>
          <w:trHeight w:val="290"/>
        </w:trPr>
        <w:tc>
          <w:tcPr>
            <w:tcW w:w="851" w:type="dxa"/>
          </w:tcPr>
          <w:p w14:paraId="59F66608"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t>9</w:t>
            </w:r>
          </w:p>
        </w:tc>
        <w:tc>
          <w:tcPr>
            <w:tcW w:w="3827" w:type="dxa"/>
          </w:tcPr>
          <w:p w14:paraId="5CB53651"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Crablike</w:t>
            </w:r>
            <w:r w:rsidRPr="00471E13">
              <w:rPr>
                <w:rFonts w:ascii="Arial" w:hAnsi="Arial" w:cs="Arial"/>
                <w:color w:val="0D0D0D"/>
                <w:spacing w:val="-5"/>
                <w:sz w:val="20"/>
                <w:szCs w:val="20"/>
              </w:rPr>
              <w:t xml:space="preserve"> </w:t>
            </w:r>
            <w:r w:rsidRPr="00471E13">
              <w:rPr>
                <w:rFonts w:ascii="Arial" w:hAnsi="Arial" w:cs="Arial"/>
                <w:color w:val="0D0D0D"/>
                <w:sz w:val="20"/>
                <w:szCs w:val="20"/>
              </w:rPr>
              <w:t>Spiny</w:t>
            </w:r>
            <w:r w:rsidRPr="00471E13">
              <w:rPr>
                <w:rFonts w:ascii="Arial" w:hAnsi="Arial" w:cs="Arial"/>
                <w:color w:val="0D0D0D"/>
                <w:spacing w:val="-5"/>
                <w:sz w:val="20"/>
                <w:szCs w:val="20"/>
              </w:rPr>
              <w:t xml:space="preserve"> </w:t>
            </w:r>
            <w:r w:rsidRPr="00471E13">
              <w:rPr>
                <w:rFonts w:ascii="Arial" w:hAnsi="Arial" w:cs="Arial"/>
                <w:color w:val="0D0D0D"/>
                <w:sz w:val="20"/>
                <w:szCs w:val="20"/>
              </w:rPr>
              <w:t>Orb</w:t>
            </w:r>
            <w:r w:rsidRPr="00471E13">
              <w:rPr>
                <w:rFonts w:ascii="Arial" w:hAnsi="Arial" w:cs="Arial"/>
                <w:color w:val="0D0D0D"/>
                <w:spacing w:val="-4"/>
                <w:sz w:val="20"/>
                <w:szCs w:val="20"/>
              </w:rPr>
              <w:t xml:space="preserve"> </w:t>
            </w:r>
            <w:r w:rsidRPr="00471E13">
              <w:rPr>
                <w:rFonts w:ascii="Arial" w:hAnsi="Arial" w:cs="Arial"/>
                <w:color w:val="0D0D0D"/>
                <w:sz w:val="20"/>
                <w:szCs w:val="20"/>
              </w:rPr>
              <w:t>Weaver</w:t>
            </w:r>
          </w:p>
        </w:tc>
        <w:tc>
          <w:tcPr>
            <w:tcW w:w="3707" w:type="dxa"/>
          </w:tcPr>
          <w:p w14:paraId="2EF1B378" w14:textId="77777777" w:rsidR="006F5226" w:rsidRPr="00471E13" w:rsidRDefault="006F5226" w:rsidP="00BA080F">
            <w:pPr>
              <w:pStyle w:val="TableParagraph"/>
              <w:spacing w:before="10" w:line="360" w:lineRule="auto"/>
              <w:ind w:left="114"/>
              <w:rPr>
                <w:rFonts w:ascii="Arial" w:hAnsi="Arial" w:cs="Arial"/>
                <w:i/>
                <w:sz w:val="20"/>
                <w:szCs w:val="20"/>
              </w:rPr>
            </w:pPr>
            <w:proofErr w:type="spellStart"/>
            <w:r w:rsidRPr="00471E13">
              <w:rPr>
                <w:rFonts w:ascii="Arial" w:hAnsi="Arial" w:cs="Arial"/>
                <w:i/>
                <w:sz w:val="20"/>
                <w:szCs w:val="20"/>
              </w:rPr>
              <w:t>Gasteracantha</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geminata</w:t>
            </w:r>
            <w:proofErr w:type="spellEnd"/>
          </w:p>
        </w:tc>
      </w:tr>
      <w:tr w:rsidR="006F5226" w:rsidRPr="00471E13" w14:paraId="664D0DBC" w14:textId="77777777" w:rsidTr="00BA080F">
        <w:trPr>
          <w:trHeight w:val="309"/>
        </w:trPr>
        <w:tc>
          <w:tcPr>
            <w:tcW w:w="851" w:type="dxa"/>
          </w:tcPr>
          <w:p w14:paraId="5FBC43F2"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lastRenderedPageBreak/>
              <w:t>11</w:t>
            </w:r>
          </w:p>
        </w:tc>
        <w:tc>
          <w:tcPr>
            <w:tcW w:w="3827" w:type="dxa"/>
          </w:tcPr>
          <w:p w14:paraId="5487956C"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Humped</w:t>
            </w:r>
            <w:r w:rsidRPr="00471E13">
              <w:rPr>
                <w:rFonts w:ascii="Arial" w:hAnsi="Arial" w:cs="Arial"/>
                <w:color w:val="0D0D0D"/>
                <w:spacing w:val="-6"/>
                <w:sz w:val="20"/>
                <w:szCs w:val="20"/>
              </w:rPr>
              <w:t xml:space="preserve"> </w:t>
            </w:r>
            <w:r w:rsidRPr="00471E13">
              <w:rPr>
                <w:rFonts w:ascii="Arial" w:hAnsi="Arial" w:cs="Arial"/>
                <w:color w:val="0D0D0D"/>
                <w:sz w:val="20"/>
                <w:szCs w:val="20"/>
              </w:rPr>
              <w:t>Orb</w:t>
            </w:r>
            <w:r w:rsidRPr="00471E13">
              <w:rPr>
                <w:rFonts w:ascii="Arial" w:hAnsi="Arial" w:cs="Arial"/>
                <w:color w:val="0D0D0D"/>
                <w:spacing w:val="-6"/>
                <w:sz w:val="20"/>
                <w:szCs w:val="20"/>
              </w:rPr>
              <w:t xml:space="preserve"> </w:t>
            </w:r>
            <w:r w:rsidRPr="00471E13">
              <w:rPr>
                <w:rFonts w:ascii="Arial" w:hAnsi="Arial" w:cs="Arial"/>
                <w:color w:val="0D0D0D"/>
                <w:sz w:val="20"/>
                <w:szCs w:val="20"/>
              </w:rPr>
              <w:t>Weaver</w:t>
            </w:r>
          </w:p>
        </w:tc>
        <w:tc>
          <w:tcPr>
            <w:tcW w:w="3707" w:type="dxa"/>
          </w:tcPr>
          <w:p w14:paraId="707C2965" w14:textId="77777777" w:rsidR="006F5226" w:rsidRPr="00471E13" w:rsidRDefault="006F5226" w:rsidP="00BA080F">
            <w:pPr>
              <w:pStyle w:val="TableParagraph"/>
              <w:spacing w:before="20" w:line="360" w:lineRule="auto"/>
              <w:ind w:left="114"/>
              <w:rPr>
                <w:rFonts w:ascii="Arial" w:hAnsi="Arial" w:cs="Arial"/>
                <w:i/>
                <w:sz w:val="20"/>
                <w:szCs w:val="20"/>
              </w:rPr>
            </w:pPr>
            <w:proofErr w:type="spellStart"/>
            <w:r w:rsidRPr="00471E13">
              <w:rPr>
                <w:rFonts w:ascii="Arial" w:hAnsi="Arial" w:cs="Arial"/>
                <w:i/>
                <w:sz w:val="20"/>
                <w:szCs w:val="20"/>
              </w:rPr>
              <w:t>Cyrtophora</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cicatrosa</w:t>
            </w:r>
            <w:proofErr w:type="spellEnd"/>
          </w:p>
        </w:tc>
      </w:tr>
      <w:tr w:rsidR="006F5226" w:rsidRPr="00471E13" w14:paraId="12D2D2B8" w14:textId="77777777" w:rsidTr="00BA080F">
        <w:trPr>
          <w:trHeight w:val="330"/>
        </w:trPr>
        <w:tc>
          <w:tcPr>
            <w:tcW w:w="851" w:type="dxa"/>
          </w:tcPr>
          <w:p w14:paraId="3514E3DA"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7D75F403" w14:textId="77777777" w:rsidR="006F5226" w:rsidRPr="00471E13" w:rsidRDefault="006F5226" w:rsidP="00BA080F">
            <w:pPr>
              <w:pStyle w:val="TableParagraph"/>
              <w:spacing w:before="13" w:line="360" w:lineRule="auto"/>
              <w:rPr>
                <w:rFonts w:ascii="Arial" w:hAnsi="Arial" w:cs="Arial"/>
                <w:b/>
                <w:sz w:val="20"/>
                <w:szCs w:val="20"/>
              </w:rPr>
            </w:pPr>
            <w:proofErr w:type="spellStart"/>
            <w:r w:rsidRPr="00471E13">
              <w:rPr>
                <w:rFonts w:ascii="Arial" w:hAnsi="Arial" w:cs="Arial"/>
                <w:b/>
                <w:sz w:val="20"/>
                <w:szCs w:val="20"/>
              </w:rPr>
              <w:t>Hersillidae</w:t>
            </w:r>
            <w:proofErr w:type="spellEnd"/>
          </w:p>
        </w:tc>
        <w:tc>
          <w:tcPr>
            <w:tcW w:w="3707" w:type="dxa"/>
          </w:tcPr>
          <w:p w14:paraId="311F24C8"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7AC17BF7" w14:textId="77777777" w:rsidTr="00BA080F">
        <w:trPr>
          <w:trHeight w:val="290"/>
        </w:trPr>
        <w:tc>
          <w:tcPr>
            <w:tcW w:w="851" w:type="dxa"/>
          </w:tcPr>
          <w:p w14:paraId="3CEA89F3"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t>12</w:t>
            </w:r>
          </w:p>
        </w:tc>
        <w:tc>
          <w:tcPr>
            <w:tcW w:w="3827" w:type="dxa"/>
          </w:tcPr>
          <w:p w14:paraId="0CBB1675"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sz w:val="20"/>
                <w:szCs w:val="20"/>
              </w:rPr>
              <w:t>Two</w:t>
            </w:r>
            <w:r w:rsidRPr="00471E13">
              <w:rPr>
                <w:rFonts w:ascii="Arial" w:hAnsi="Arial" w:cs="Arial"/>
                <w:spacing w:val="-6"/>
                <w:sz w:val="20"/>
                <w:szCs w:val="20"/>
              </w:rPr>
              <w:t xml:space="preserve"> </w:t>
            </w:r>
            <w:r w:rsidRPr="00471E13">
              <w:rPr>
                <w:rFonts w:ascii="Arial" w:hAnsi="Arial" w:cs="Arial"/>
                <w:sz w:val="20"/>
                <w:szCs w:val="20"/>
              </w:rPr>
              <w:t>tailed</w:t>
            </w:r>
            <w:r w:rsidRPr="00471E13">
              <w:rPr>
                <w:rFonts w:ascii="Arial" w:hAnsi="Arial" w:cs="Arial"/>
                <w:spacing w:val="-5"/>
                <w:sz w:val="20"/>
                <w:szCs w:val="20"/>
              </w:rPr>
              <w:t xml:space="preserve"> </w:t>
            </w:r>
            <w:proofErr w:type="gramStart"/>
            <w:r w:rsidRPr="00471E13">
              <w:rPr>
                <w:rFonts w:ascii="Arial" w:hAnsi="Arial" w:cs="Arial"/>
                <w:sz w:val="20"/>
                <w:szCs w:val="20"/>
              </w:rPr>
              <w:t>spider</w:t>
            </w:r>
            <w:proofErr w:type="gramEnd"/>
          </w:p>
        </w:tc>
        <w:tc>
          <w:tcPr>
            <w:tcW w:w="3707" w:type="dxa"/>
          </w:tcPr>
          <w:p w14:paraId="00593E8E" w14:textId="77777777" w:rsidR="006F5226" w:rsidRPr="00471E13" w:rsidRDefault="006F5226" w:rsidP="00BA080F">
            <w:pPr>
              <w:pStyle w:val="TableParagraph"/>
              <w:spacing w:before="10" w:line="360" w:lineRule="auto"/>
              <w:ind w:left="114"/>
              <w:rPr>
                <w:rFonts w:ascii="Arial" w:hAnsi="Arial" w:cs="Arial"/>
                <w:i/>
                <w:sz w:val="20"/>
                <w:szCs w:val="20"/>
              </w:rPr>
            </w:pPr>
            <w:r w:rsidRPr="00471E13">
              <w:rPr>
                <w:rFonts w:ascii="Arial" w:hAnsi="Arial" w:cs="Arial"/>
                <w:i/>
                <w:sz w:val="20"/>
                <w:szCs w:val="20"/>
              </w:rPr>
              <w:t>Hersilia savignyi</w:t>
            </w:r>
          </w:p>
        </w:tc>
      </w:tr>
      <w:tr w:rsidR="006F5226" w:rsidRPr="00471E13" w14:paraId="4F55328C" w14:textId="77777777" w:rsidTr="00BA080F">
        <w:trPr>
          <w:trHeight w:val="309"/>
        </w:trPr>
        <w:tc>
          <w:tcPr>
            <w:tcW w:w="851" w:type="dxa"/>
          </w:tcPr>
          <w:p w14:paraId="6BBD9D47"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13</w:t>
            </w:r>
          </w:p>
        </w:tc>
        <w:tc>
          <w:tcPr>
            <w:tcW w:w="3827" w:type="dxa"/>
          </w:tcPr>
          <w:p w14:paraId="6447A041"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sz w:val="20"/>
                <w:szCs w:val="20"/>
              </w:rPr>
              <w:t>Long-</w:t>
            </w:r>
            <w:proofErr w:type="spellStart"/>
            <w:r w:rsidRPr="00471E13">
              <w:rPr>
                <w:rFonts w:ascii="Arial" w:hAnsi="Arial" w:cs="Arial"/>
                <w:sz w:val="20"/>
                <w:szCs w:val="20"/>
              </w:rPr>
              <w:t>spinnered</w:t>
            </w:r>
            <w:proofErr w:type="spellEnd"/>
            <w:r w:rsidRPr="00471E13">
              <w:rPr>
                <w:rFonts w:ascii="Arial" w:hAnsi="Arial" w:cs="Arial"/>
                <w:sz w:val="20"/>
                <w:szCs w:val="20"/>
              </w:rPr>
              <w:t xml:space="preserve"> bark spider</w:t>
            </w:r>
          </w:p>
        </w:tc>
        <w:tc>
          <w:tcPr>
            <w:tcW w:w="3707" w:type="dxa"/>
          </w:tcPr>
          <w:p w14:paraId="2ADBDA5F" w14:textId="77777777" w:rsidR="006F5226" w:rsidRPr="00471E13" w:rsidRDefault="006F5226" w:rsidP="00BA080F">
            <w:pPr>
              <w:pStyle w:val="TableParagraph"/>
              <w:spacing w:before="20" w:line="360" w:lineRule="auto"/>
              <w:ind w:left="114"/>
              <w:rPr>
                <w:rFonts w:ascii="Arial" w:hAnsi="Arial" w:cs="Arial"/>
                <w:i/>
                <w:sz w:val="20"/>
                <w:szCs w:val="20"/>
              </w:rPr>
            </w:pPr>
            <w:proofErr w:type="spellStart"/>
            <w:r w:rsidRPr="00471E13">
              <w:rPr>
                <w:rFonts w:ascii="Arial" w:hAnsi="Arial" w:cs="Arial"/>
                <w:i/>
                <w:sz w:val="20"/>
                <w:szCs w:val="20"/>
              </w:rPr>
              <w:t>Hersilia</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clypealis</w:t>
            </w:r>
            <w:proofErr w:type="spellEnd"/>
          </w:p>
        </w:tc>
      </w:tr>
      <w:tr w:rsidR="006F5226" w:rsidRPr="00471E13" w14:paraId="547BC5DF" w14:textId="77777777" w:rsidTr="00BA080F">
        <w:trPr>
          <w:trHeight w:val="330"/>
        </w:trPr>
        <w:tc>
          <w:tcPr>
            <w:tcW w:w="851" w:type="dxa"/>
          </w:tcPr>
          <w:p w14:paraId="1280FC01"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79506F5A" w14:textId="77777777" w:rsidR="006F5226" w:rsidRPr="00471E13" w:rsidRDefault="006F5226" w:rsidP="00BA080F">
            <w:pPr>
              <w:pStyle w:val="TableParagraph"/>
              <w:spacing w:before="13" w:line="360" w:lineRule="auto"/>
              <w:rPr>
                <w:rFonts w:ascii="Arial" w:hAnsi="Arial" w:cs="Arial"/>
                <w:b/>
                <w:sz w:val="20"/>
                <w:szCs w:val="20"/>
              </w:rPr>
            </w:pPr>
            <w:r w:rsidRPr="00471E13">
              <w:rPr>
                <w:rFonts w:ascii="Arial" w:hAnsi="Arial" w:cs="Arial"/>
                <w:b/>
                <w:sz w:val="20"/>
                <w:szCs w:val="20"/>
              </w:rPr>
              <w:t>Lycosidae</w:t>
            </w:r>
          </w:p>
        </w:tc>
        <w:tc>
          <w:tcPr>
            <w:tcW w:w="3707" w:type="dxa"/>
          </w:tcPr>
          <w:p w14:paraId="1DCCCA5B"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2A0AD53A" w14:textId="77777777" w:rsidTr="00BA080F">
        <w:trPr>
          <w:trHeight w:val="290"/>
        </w:trPr>
        <w:tc>
          <w:tcPr>
            <w:tcW w:w="851" w:type="dxa"/>
          </w:tcPr>
          <w:p w14:paraId="2B62DA6C"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t>14</w:t>
            </w:r>
          </w:p>
        </w:tc>
        <w:tc>
          <w:tcPr>
            <w:tcW w:w="3827" w:type="dxa"/>
          </w:tcPr>
          <w:p w14:paraId="0A6235FB"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Stripe-backed</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74BDA25E" w14:textId="77777777" w:rsidR="006F5226" w:rsidRPr="00471E13" w:rsidRDefault="006F5226" w:rsidP="00BA080F">
            <w:pPr>
              <w:pStyle w:val="TableParagraph"/>
              <w:spacing w:before="10" w:line="360" w:lineRule="auto"/>
              <w:ind w:left="114"/>
              <w:rPr>
                <w:rFonts w:ascii="Arial" w:hAnsi="Arial" w:cs="Arial"/>
                <w:i/>
                <w:sz w:val="20"/>
                <w:szCs w:val="20"/>
              </w:rPr>
            </w:pPr>
            <w:proofErr w:type="spellStart"/>
            <w:r w:rsidRPr="00471E13">
              <w:rPr>
                <w:rFonts w:ascii="Arial" w:hAnsi="Arial" w:cs="Arial"/>
                <w:i/>
                <w:sz w:val="20"/>
                <w:szCs w:val="20"/>
              </w:rPr>
              <w:t>Acantholycosa</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lignaria</w:t>
            </w:r>
            <w:proofErr w:type="spellEnd"/>
          </w:p>
        </w:tc>
      </w:tr>
      <w:tr w:rsidR="006F5226" w:rsidRPr="00471E13" w14:paraId="261282CD" w14:textId="77777777" w:rsidTr="00BA080F">
        <w:trPr>
          <w:trHeight w:val="309"/>
        </w:trPr>
        <w:tc>
          <w:tcPr>
            <w:tcW w:w="851" w:type="dxa"/>
          </w:tcPr>
          <w:p w14:paraId="7CA2ED41"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15</w:t>
            </w:r>
          </w:p>
        </w:tc>
        <w:tc>
          <w:tcPr>
            <w:tcW w:w="3827" w:type="dxa"/>
          </w:tcPr>
          <w:p w14:paraId="1174D8FE"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Nebulous</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4AB53DD9" w14:textId="77777777" w:rsidR="006F5226" w:rsidRPr="00471E13" w:rsidRDefault="006F5226" w:rsidP="00BA080F">
            <w:pPr>
              <w:pStyle w:val="TableParagraph"/>
              <w:spacing w:before="20" w:line="360" w:lineRule="auto"/>
              <w:ind w:left="114"/>
              <w:rPr>
                <w:rFonts w:ascii="Arial" w:hAnsi="Arial" w:cs="Arial"/>
                <w:i/>
                <w:sz w:val="20"/>
                <w:szCs w:val="20"/>
              </w:rPr>
            </w:pPr>
            <w:r w:rsidRPr="00471E13">
              <w:rPr>
                <w:rFonts w:ascii="Arial" w:hAnsi="Arial" w:cs="Arial"/>
                <w:i/>
                <w:sz w:val="20"/>
                <w:szCs w:val="20"/>
              </w:rPr>
              <w:t>Pardosa</w:t>
            </w:r>
            <w:r w:rsidRPr="00471E13">
              <w:rPr>
                <w:rFonts w:ascii="Arial" w:hAnsi="Arial" w:cs="Arial"/>
                <w:i/>
                <w:spacing w:val="-4"/>
                <w:sz w:val="20"/>
                <w:szCs w:val="20"/>
              </w:rPr>
              <w:t xml:space="preserve"> </w:t>
            </w:r>
            <w:r w:rsidRPr="00471E13">
              <w:rPr>
                <w:rFonts w:ascii="Arial" w:hAnsi="Arial" w:cs="Arial"/>
                <w:i/>
                <w:sz w:val="20"/>
                <w:szCs w:val="20"/>
              </w:rPr>
              <w:t>nebulosa</w:t>
            </w:r>
          </w:p>
        </w:tc>
      </w:tr>
      <w:tr w:rsidR="006F5226" w:rsidRPr="00471E13" w14:paraId="66B49735" w14:textId="77777777" w:rsidTr="00BA080F">
        <w:trPr>
          <w:trHeight w:val="290"/>
        </w:trPr>
        <w:tc>
          <w:tcPr>
            <w:tcW w:w="851" w:type="dxa"/>
          </w:tcPr>
          <w:p w14:paraId="2F30CB90"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t>16</w:t>
            </w:r>
          </w:p>
        </w:tc>
        <w:tc>
          <w:tcPr>
            <w:tcW w:w="3827" w:type="dxa"/>
          </w:tcPr>
          <w:p w14:paraId="7DFE2C06"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Moderate</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1AEBE4C8" w14:textId="77777777" w:rsidR="006F5226" w:rsidRPr="00471E13" w:rsidRDefault="006F5226" w:rsidP="00BA080F">
            <w:pPr>
              <w:pStyle w:val="TableParagraph"/>
              <w:spacing w:before="10" w:line="360" w:lineRule="auto"/>
              <w:ind w:left="114"/>
              <w:rPr>
                <w:rFonts w:ascii="Arial" w:hAnsi="Arial" w:cs="Arial"/>
                <w:i/>
                <w:sz w:val="20"/>
                <w:szCs w:val="20"/>
              </w:rPr>
            </w:pPr>
            <w:proofErr w:type="spellStart"/>
            <w:r w:rsidRPr="00471E13">
              <w:rPr>
                <w:rFonts w:ascii="Arial" w:hAnsi="Arial" w:cs="Arial"/>
                <w:i/>
                <w:sz w:val="20"/>
                <w:szCs w:val="20"/>
              </w:rPr>
              <w:t>Pardosa</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modica</w:t>
            </w:r>
            <w:proofErr w:type="spellEnd"/>
          </w:p>
        </w:tc>
      </w:tr>
      <w:tr w:rsidR="006F5226" w:rsidRPr="00471E13" w14:paraId="5801B61B" w14:textId="77777777" w:rsidTr="00BA080F">
        <w:trPr>
          <w:trHeight w:val="309"/>
        </w:trPr>
        <w:tc>
          <w:tcPr>
            <w:tcW w:w="851" w:type="dxa"/>
          </w:tcPr>
          <w:p w14:paraId="3919C231"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17</w:t>
            </w:r>
          </w:p>
        </w:tc>
        <w:tc>
          <w:tcPr>
            <w:tcW w:w="3827" w:type="dxa"/>
          </w:tcPr>
          <w:p w14:paraId="2C3BA7E5"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Common</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07A4CAB8" w14:textId="77777777" w:rsidR="006F5226" w:rsidRPr="00471E13" w:rsidRDefault="006F5226" w:rsidP="00BA080F">
            <w:pPr>
              <w:pStyle w:val="TableParagraph"/>
              <w:spacing w:before="20" w:line="360" w:lineRule="auto"/>
              <w:ind w:left="114"/>
              <w:rPr>
                <w:rFonts w:ascii="Arial" w:hAnsi="Arial" w:cs="Arial"/>
                <w:i/>
                <w:sz w:val="20"/>
                <w:szCs w:val="20"/>
              </w:rPr>
            </w:pPr>
            <w:proofErr w:type="spellStart"/>
            <w:r w:rsidRPr="00471E13">
              <w:rPr>
                <w:rFonts w:ascii="Arial" w:hAnsi="Arial" w:cs="Arial"/>
                <w:i/>
                <w:sz w:val="20"/>
                <w:szCs w:val="20"/>
              </w:rPr>
              <w:t>Artoriopsis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expolita</w:t>
            </w:r>
            <w:proofErr w:type="spellEnd"/>
          </w:p>
        </w:tc>
      </w:tr>
      <w:tr w:rsidR="006F5226" w:rsidRPr="00471E13" w14:paraId="4B42838A" w14:textId="77777777" w:rsidTr="00BA080F">
        <w:trPr>
          <w:trHeight w:val="289"/>
        </w:trPr>
        <w:tc>
          <w:tcPr>
            <w:tcW w:w="851" w:type="dxa"/>
          </w:tcPr>
          <w:p w14:paraId="54B40BAA"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t>18</w:t>
            </w:r>
          </w:p>
        </w:tc>
        <w:tc>
          <w:tcPr>
            <w:tcW w:w="3827" w:type="dxa"/>
          </w:tcPr>
          <w:p w14:paraId="1A305B24"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Familiar</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4C253A83" w14:textId="77777777" w:rsidR="006F5226" w:rsidRPr="00471E13" w:rsidRDefault="006F5226" w:rsidP="00BA080F">
            <w:pPr>
              <w:pStyle w:val="TableParagraph"/>
              <w:spacing w:before="10" w:line="360" w:lineRule="auto"/>
              <w:ind w:left="114"/>
              <w:rPr>
                <w:rFonts w:ascii="Arial" w:hAnsi="Arial" w:cs="Arial"/>
                <w:i/>
                <w:sz w:val="20"/>
                <w:szCs w:val="20"/>
              </w:rPr>
            </w:pPr>
            <w:proofErr w:type="spellStart"/>
            <w:r w:rsidRPr="00471E13">
              <w:rPr>
                <w:rFonts w:ascii="Arial" w:hAnsi="Arial" w:cs="Arial"/>
                <w:i/>
                <w:sz w:val="20"/>
                <w:szCs w:val="20"/>
              </w:rPr>
              <w:t>Wadicosa</w:t>
            </w:r>
            <w:proofErr w:type="spellEnd"/>
            <w:r w:rsidRPr="00471E13">
              <w:rPr>
                <w:rFonts w:ascii="Arial" w:hAnsi="Arial" w:cs="Arial"/>
                <w:i/>
                <w:spacing w:val="-10"/>
                <w:sz w:val="20"/>
                <w:szCs w:val="20"/>
              </w:rPr>
              <w:t xml:space="preserve"> </w:t>
            </w:r>
            <w:r w:rsidRPr="00471E13">
              <w:rPr>
                <w:rFonts w:ascii="Arial" w:hAnsi="Arial" w:cs="Arial"/>
                <w:i/>
                <w:sz w:val="20"/>
                <w:szCs w:val="20"/>
              </w:rPr>
              <w:t>fidelis</w:t>
            </w:r>
          </w:p>
        </w:tc>
      </w:tr>
      <w:tr w:rsidR="006F5226" w:rsidRPr="00471E13" w14:paraId="2261FACC" w14:textId="77777777" w:rsidTr="00BA080F">
        <w:trPr>
          <w:trHeight w:val="310"/>
        </w:trPr>
        <w:tc>
          <w:tcPr>
            <w:tcW w:w="851" w:type="dxa"/>
          </w:tcPr>
          <w:p w14:paraId="51BD17B4"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19</w:t>
            </w:r>
          </w:p>
        </w:tc>
        <w:tc>
          <w:tcPr>
            <w:tcW w:w="3827" w:type="dxa"/>
          </w:tcPr>
          <w:p w14:paraId="5E4334AC"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Radiant</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534893FC" w14:textId="77777777" w:rsidR="006F5226" w:rsidRPr="00471E13" w:rsidRDefault="006F5226" w:rsidP="00BA080F">
            <w:pPr>
              <w:pStyle w:val="TableParagraph"/>
              <w:spacing w:before="20" w:line="360" w:lineRule="auto"/>
              <w:ind w:left="114"/>
              <w:rPr>
                <w:rFonts w:ascii="Arial" w:hAnsi="Arial" w:cs="Arial"/>
                <w:i/>
                <w:sz w:val="20"/>
                <w:szCs w:val="20"/>
              </w:rPr>
            </w:pPr>
            <w:proofErr w:type="spellStart"/>
            <w:r w:rsidRPr="00471E13">
              <w:rPr>
                <w:rFonts w:ascii="Arial" w:hAnsi="Arial" w:cs="Arial"/>
                <w:i/>
                <w:sz w:val="20"/>
                <w:szCs w:val="20"/>
              </w:rPr>
              <w:t>Hogna</w:t>
            </w:r>
            <w:proofErr w:type="spellEnd"/>
            <w:r w:rsidRPr="00471E13">
              <w:rPr>
                <w:rFonts w:ascii="Arial" w:hAnsi="Arial" w:cs="Arial"/>
                <w:i/>
                <w:sz w:val="20"/>
                <w:szCs w:val="20"/>
              </w:rPr>
              <w:t xml:space="preserve"> radiata</w:t>
            </w:r>
          </w:p>
        </w:tc>
      </w:tr>
      <w:tr w:rsidR="006F5226" w:rsidRPr="00471E13" w14:paraId="5792094A" w14:textId="77777777" w:rsidTr="00BA080F">
        <w:trPr>
          <w:trHeight w:val="289"/>
        </w:trPr>
        <w:tc>
          <w:tcPr>
            <w:tcW w:w="851" w:type="dxa"/>
          </w:tcPr>
          <w:p w14:paraId="23DF2C31"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t>20</w:t>
            </w:r>
          </w:p>
        </w:tc>
        <w:tc>
          <w:tcPr>
            <w:tcW w:w="3827" w:type="dxa"/>
          </w:tcPr>
          <w:p w14:paraId="43AF2399"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Field</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30F58F95" w14:textId="77777777" w:rsidR="006F5226" w:rsidRPr="00471E13" w:rsidRDefault="006F5226" w:rsidP="00BA080F">
            <w:pPr>
              <w:pStyle w:val="TableParagraph"/>
              <w:spacing w:before="10" w:line="360" w:lineRule="auto"/>
              <w:ind w:left="114"/>
              <w:rPr>
                <w:rFonts w:ascii="Arial" w:hAnsi="Arial" w:cs="Arial"/>
                <w:i/>
                <w:sz w:val="20"/>
                <w:szCs w:val="20"/>
              </w:rPr>
            </w:pPr>
            <w:proofErr w:type="spellStart"/>
            <w:r w:rsidRPr="00471E13">
              <w:rPr>
                <w:rFonts w:ascii="Arial" w:hAnsi="Arial" w:cs="Arial"/>
                <w:i/>
                <w:sz w:val="20"/>
                <w:szCs w:val="20"/>
              </w:rPr>
              <w:t>Pardosa</w:t>
            </w:r>
            <w:proofErr w:type="spellEnd"/>
            <w:r w:rsidRPr="00471E13">
              <w:rPr>
                <w:rFonts w:ascii="Arial" w:hAnsi="Arial" w:cs="Arial"/>
                <w:i/>
                <w:spacing w:val="-8"/>
                <w:sz w:val="20"/>
                <w:szCs w:val="20"/>
              </w:rPr>
              <w:t xml:space="preserve"> </w:t>
            </w:r>
            <w:proofErr w:type="spellStart"/>
            <w:r w:rsidRPr="00471E13">
              <w:rPr>
                <w:rFonts w:ascii="Arial" w:hAnsi="Arial" w:cs="Arial"/>
                <w:i/>
                <w:sz w:val="20"/>
                <w:szCs w:val="20"/>
              </w:rPr>
              <w:t>agrestis</w:t>
            </w:r>
            <w:proofErr w:type="spellEnd"/>
          </w:p>
        </w:tc>
      </w:tr>
      <w:tr w:rsidR="006F5226" w:rsidRPr="00471E13" w14:paraId="165B2891" w14:textId="77777777" w:rsidTr="00BA080F">
        <w:trPr>
          <w:trHeight w:val="310"/>
        </w:trPr>
        <w:tc>
          <w:tcPr>
            <w:tcW w:w="851" w:type="dxa"/>
          </w:tcPr>
          <w:p w14:paraId="187B44A3"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21</w:t>
            </w:r>
          </w:p>
        </w:tc>
        <w:tc>
          <w:tcPr>
            <w:tcW w:w="3827" w:type="dxa"/>
          </w:tcPr>
          <w:p w14:paraId="4C04D225"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Southern</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6FFEA05E" w14:textId="77777777" w:rsidR="006F5226" w:rsidRPr="00471E13" w:rsidRDefault="006F5226" w:rsidP="00BA080F">
            <w:pPr>
              <w:pStyle w:val="TableParagraph"/>
              <w:spacing w:before="20" w:line="360" w:lineRule="auto"/>
              <w:ind w:left="114"/>
              <w:rPr>
                <w:rFonts w:ascii="Arial" w:hAnsi="Arial" w:cs="Arial"/>
                <w:i/>
                <w:sz w:val="20"/>
                <w:szCs w:val="20"/>
              </w:rPr>
            </w:pPr>
            <w:proofErr w:type="spellStart"/>
            <w:r w:rsidRPr="00471E13">
              <w:rPr>
                <w:rFonts w:ascii="Arial" w:hAnsi="Arial" w:cs="Arial"/>
                <w:i/>
                <w:sz w:val="20"/>
                <w:szCs w:val="20"/>
              </w:rPr>
              <w:t>Pardosa</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milvina</w:t>
            </w:r>
            <w:proofErr w:type="spellEnd"/>
          </w:p>
        </w:tc>
      </w:tr>
      <w:tr w:rsidR="006F5226" w:rsidRPr="00471E13" w14:paraId="3B9B687C" w14:textId="77777777" w:rsidTr="00BA080F">
        <w:trPr>
          <w:trHeight w:val="289"/>
        </w:trPr>
        <w:tc>
          <w:tcPr>
            <w:tcW w:w="851" w:type="dxa"/>
          </w:tcPr>
          <w:p w14:paraId="4230043D" w14:textId="77777777" w:rsidR="006F5226" w:rsidRPr="00471E13" w:rsidRDefault="006F5226" w:rsidP="00BA080F">
            <w:pPr>
              <w:pStyle w:val="TableParagraph"/>
              <w:spacing w:before="10" w:line="360" w:lineRule="auto"/>
              <w:rPr>
                <w:rFonts w:ascii="Arial" w:hAnsi="Arial" w:cs="Arial"/>
                <w:sz w:val="20"/>
                <w:szCs w:val="20"/>
              </w:rPr>
            </w:pPr>
            <w:r w:rsidRPr="00471E13">
              <w:rPr>
                <w:rFonts w:ascii="Arial" w:hAnsi="Arial" w:cs="Arial"/>
                <w:sz w:val="20"/>
                <w:szCs w:val="20"/>
              </w:rPr>
              <w:t>22</w:t>
            </w:r>
          </w:p>
        </w:tc>
        <w:tc>
          <w:tcPr>
            <w:tcW w:w="3827" w:type="dxa"/>
          </w:tcPr>
          <w:p w14:paraId="471F6F87"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Stone</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1C065FF1" w14:textId="77777777" w:rsidR="006F5226" w:rsidRPr="00471E13" w:rsidRDefault="006F5226" w:rsidP="00BA080F">
            <w:pPr>
              <w:pStyle w:val="TableParagraph"/>
              <w:spacing w:before="10" w:line="360" w:lineRule="auto"/>
              <w:ind w:left="114"/>
              <w:rPr>
                <w:rFonts w:ascii="Arial" w:hAnsi="Arial" w:cs="Arial"/>
                <w:i/>
                <w:sz w:val="20"/>
                <w:szCs w:val="20"/>
              </w:rPr>
            </w:pPr>
            <w:proofErr w:type="spellStart"/>
            <w:r w:rsidRPr="00471E13">
              <w:rPr>
                <w:rFonts w:ascii="Arial" w:hAnsi="Arial" w:cs="Arial"/>
                <w:i/>
                <w:sz w:val="20"/>
                <w:szCs w:val="20"/>
              </w:rPr>
              <w:t>Pardosa</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lapidicina</w:t>
            </w:r>
            <w:proofErr w:type="spellEnd"/>
          </w:p>
        </w:tc>
      </w:tr>
      <w:tr w:rsidR="006F5226" w:rsidRPr="00471E13" w14:paraId="06D86527" w14:textId="77777777" w:rsidTr="00BA080F">
        <w:trPr>
          <w:trHeight w:val="310"/>
        </w:trPr>
        <w:tc>
          <w:tcPr>
            <w:tcW w:w="851" w:type="dxa"/>
          </w:tcPr>
          <w:p w14:paraId="54041EE8"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23</w:t>
            </w:r>
          </w:p>
        </w:tc>
        <w:tc>
          <w:tcPr>
            <w:tcW w:w="3827" w:type="dxa"/>
          </w:tcPr>
          <w:p w14:paraId="3D229D85"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Rabid</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7401DF17" w14:textId="77777777" w:rsidR="006F5226" w:rsidRPr="00471E13" w:rsidRDefault="006F5226" w:rsidP="00BA080F">
            <w:pPr>
              <w:pStyle w:val="TableParagraph"/>
              <w:spacing w:before="20" w:line="360" w:lineRule="auto"/>
              <w:ind w:left="114"/>
              <w:rPr>
                <w:rFonts w:ascii="Arial" w:hAnsi="Arial" w:cs="Arial"/>
                <w:i/>
                <w:sz w:val="20"/>
                <w:szCs w:val="20"/>
              </w:rPr>
            </w:pPr>
            <w:proofErr w:type="spellStart"/>
            <w:r w:rsidRPr="00471E13">
              <w:rPr>
                <w:rFonts w:ascii="Arial" w:hAnsi="Arial" w:cs="Arial"/>
                <w:i/>
                <w:sz w:val="20"/>
                <w:szCs w:val="20"/>
              </w:rPr>
              <w:t>Rabidosa</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rabida</w:t>
            </w:r>
            <w:proofErr w:type="spellEnd"/>
          </w:p>
        </w:tc>
      </w:tr>
      <w:tr w:rsidR="006F5226" w:rsidRPr="00471E13" w14:paraId="042093A3" w14:textId="77777777" w:rsidTr="00BA080F">
        <w:trPr>
          <w:trHeight w:val="289"/>
        </w:trPr>
        <w:tc>
          <w:tcPr>
            <w:tcW w:w="851" w:type="dxa"/>
          </w:tcPr>
          <w:p w14:paraId="36AD3CF2" w14:textId="77777777" w:rsidR="006F5226" w:rsidRPr="00471E13" w:rsidRDefault="006F5226" w:rsidP="00BA080F">
            <w:pPr>
              <w:pStyle w:val="TableParagraph"/>
              <w:spacing w:before="9" w:line="360" w:lineRule="auto"/>
              <w:rPr>
                <w:rFonts w:ascii="Arial" w:hAnsi="Arial" w:cs="Arial"/>
                <w:sz w:val="20"/>
                <w:szCs w:val="20"/>
              </w:rPr>
            </w:pPr>
            <w:r w:rsidRPr="00471E13">
              <w:rPr>
                <w:rFonts w:ascii="Arial" w:hAnsi="Arial" w:cs="Arial"/>
                <w:sz w:val="20"/>
                <w:szCs w:val="20"/>
              </w:rPr>
              <w:t>24</w:t>
            </w:r>
          </w:p>
        </w:tc>
        <w:tc>
          <w:tcPr>
            <w:tcW w:w="3827" w:type="dxa"/>
          </w:tcPr>
          <w:p w14:paraId="2F07D719"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Striped</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5AD3A2FC" w14:textId="77777777" w:rsidR="006F5226" w:rsidRPr="00471E13" w:rsidRDefault="006F5226" w:rsidP="00BA080F">
            <w:pPr>
              <w:pStyle w:val="TableParagraph"/>
              <w:spacing w:before="9" w:line="360" w:lineRule="auto"/>
              <w:ind w:left="114"/>
              <w:rPr>
                <w:rFonts w:ascii="Arial" w:hAnsi="Arial" w:cs="Arial"/>
                <w:i/>
                <w:sz w:val="20"/>
                <w:szCs w:val="20"/>
              </w:rPr>
            </w:pPr>
            <w:proofErr w:type="spellStart"/>
            <w:r w:rsidRPr="00471E13">
              <w:rPr>
                <w:rFonts w:ascii="Arial" w:hAnsi="Arial" w:cs="Arial"/>
                <w:i/>
                <w:sz w:val="20"/>
                <w:szCs w:val="20"/>
              </w:rPr>
              <w:t>Arctosa</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personata</w:t>
            </w:r>
            <w:proofErr w:type="spellEnd"/>
          </w:p>
        </w:tc>
      </w:tr>
      <w:tr w:rsidR="006F5226" w:rsidRPr="00471E13" w14:paraId="37A18573" w14:textId="77777777" w:rsidTr="00BA080F">
        <w:trPr>
          <w:trHeight w:val="310"/>
        </w:trPr>
        <w:tc>
          <w:tcPr>
            <w:tcW w:w="851" w:type="dxa"/>
          </w:tcPr>
          <w:p w14:paraId="70CC91E1" w14:textId="77777777" w:rsidR="006F5226" w:rsidRPr="00471E13" w:rsidRDefault="006F5226" w:rsidP="00BA080F">
            <w:pPr>
              <w:pStyle w:val="TableParagraph"/>
              <w:spacing w:before="19" w:line="360" w:lineRule="auto"/>
              <w:rPr>
                <w:rFonts w:ascii="Arial" w:hAnsi="Arial" w:cs="Arial"/>
                <w:sz w:val="20"/>
                <w:szCs w:val="20"/>
              </w:rPr>
            </w:pPr>
            <w:r w:rsidRPr="00471E13">
              <w:rPr>
                <w:rFonts w:ascii="Arial" w:hAnsi="Arial" w:cs="Arial"/>
                <w:sz w:val="20"/>
                <w:szCs w:val="20"/>
              </w:rPr>
              <w:t>25</w:t>
            </w:r>
          </w:p>
        </w:tc>
        <w:tc>
          <w:tcPr>
            <w:tcW w:w="3827" w:type="dxa"/>
          </w:tcPr>
          <w:p w14:paraId="73055162"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Black-headed</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2E100521" w14:textId="77777777" w:rsidR="006F5226" w:rsidRPr="00471E13" w:rsidRDefault="006F5226" w:rsidP="00BA080F">
            <w:pPr>
              <w:pStyle w:val="TableParagraph"/>
              <w:spacing w:before="19" w:line="360" w:lineRule="auto"/>
              <w:ind w:left="114"/>
              <w:rPr>
                <w:rFonts w:ascii="Arial" w:hAnsi="Arial" w:cs="Arial"/>
                <w:i/>
                <w:sz w:val="20"/>
                <w:szCs w:val="20"/>
              </w:rPr>
            </w:pPr>
            <w:r w:rsidRPr="00471E13">
              <w:rPr>
                <w:rFonts w:ascii="Arial" w:hAnsi="Arial" w:cs="Arial"/>
                <w:i/>
                <w:sz w:val="20"/>
                <w:szCs w:val="20"/>
              </w:rPr>
              <w:t>Pardosa</w:t>
            </w:r>
            <w:r w:rsidRPr="00471E13">
              <w:rPr>
                <w:rFonts w:ascii="Arial" w:hAnsi="Arial" w:cs="Arial"/>
                <w:i/>
                <w:spacing w:val="-4"/>
                <w:sz w:val="20"/>
                <w:szCs w:val="20"/>
              </w:rPr>
              <w:t xml:space="preserve"> </w:t>
            </w:r>
            <w:r w:rsidRPr="00471E13">
              <w:rPr>
                <w:rFonts w:ascii="Arial" w:hAnsi="Arial" w:cs="Arial"/>
                <w:i/>
                <w:sz w:val="20"/>
                <w:szCs w:val="20"/>
              </w:rPr>
              <w:t>nigriceps</w:t>
            </w:r>
          </w:p>
        </w:tc>
      </w:tr>
      <w:tr w:rsidR="006F5226" w:rsidRPr="00471E13" w14:paraId="61D828A6" w14:textId="77777777" w:rsidTr="00BA080F">
        <w:trPr>
          <w:trHeight w:val="329"/>
        </w:trPr>
        <w:tc>
          <w:tcPr>
            <w:tcW w:w="851" w:type="dxa"/>
          </w:tcPr>
          <w:p w14:paraId="4A896B09"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14DC2571" w14:textId="77777777" w:rsidR="006F5226" w:rsidRPr="00471E13" w:rsidRDefault="006F5226" w:rsidP="00BA080F">
            <w:pPr>
              <w:pStyle w:val="TableParagraph"/>
              <w:spacing w:before="13" w:line="360" w:lineRule="auto"/>
              <w:rPr>
                <w:rFonts w:ascii="Arial" w:hAnsi="Arial" w:cs="Arial"/>
                <w:b/>
                <w:sz w:val="20"/>
                <w:szCs w:val="20"/>
              </w:rPr>
            </w:pPr>
            <w:proofErr w:type="spellStart"/>
            <w:r w:rsidRPr="00471E13">
              <w:rPr>
                <w:rFonts w:ascii="Arial" w:hAnsi="Arial" w:cs="Arial"/>
                <w:b/>
                <w:sz w:val="20"/>
                <w:szCs w:val="20"/>
              </w:rPr>
              <w:t>Oxyopidae</w:t>
            </w:r>
            <w:proofErr w:type="spellEnd"/>
          </w:p>
        </w:tc>
        <w:tc>
          <w:tcPr>
            <w:tcW w:w="3707" w:type="dxa"/>
          </w:tcPr>
          <w:p w14:paraId="5C952C7A"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477D34D4" w14:textId="77777777" w:rsidTr="00BA080F">
        <w:trPr>
          <w:trHeight w:val="290"/>
        </w:trPr>
        <w:tc>
          <w:tcPr>
            <w:tcW w:w="851" w:type="dxa"/>
          </w:tcPr>
          <w:p w14:paraId="3C9C4A76" w14:textId="77777777" w:rsidR="006F5226" w:rsidRPr="00471E13" w:rsidRDefault="006F5226" w:rsidP="00BA080F">
            <w:pPr>
              <w:pStyle w:val="TableParagraph"/>
              <w:spacing w:before="9" w:line="360" w:lineRule="auto"/>
              <w:rPr>
                <w:rFonts w:ascii="Arial" w:hAnsi="Arial" w:cs="Arial"/>
                <w:sz w:val="20"/>
                <w:szCs w:val="20"/>
              </w:rPr>
            </w:pPr>
            <w:r w:rsidRPr="00471E13">
              <w:rPr>
                <w:rFonts w:ascii="Arial" w:hAnsi="Arial" w:cs="Arial"/>
                <w:sz w:val="20"/>
                <w:szCs w:val="20"/>
              </w:rPr>
              <w:t>26</w:t>
            </w:r>
          </w:p>
        </w:tc>
        <w:tc>
          <w:tcPr>
            <w:tcW w:w="3827" w:type="dxa"/>
          </w:tcPr>
          <w:p w14:paraId="52E168C2"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Striped</w:t>
            </w:r>
            <w:r w:rsidRPr="00471E13">
              <w:rPr>
                <w:rFonts w:ascii="Arial" w:hAnsi="Arial" w:cs="Arial"/>
                <w:color w:val="0D0D0D"/>
                <w:spacing w:val="-5"/>
                <w:sz w:val="20"/>
                <w:szCs w:val="20"/>
              </w:rPr>
              <w:t xml:space="preserve"> </w:t>
            </w:r>
            <w:r w:rsidRPr="00471E13">
              <w:rPr>
                <w:rFonts w:ascii="Arial" w:hAnsi="Arial" w:cs="Arial"/>
                <w:color w:val="0D0D0D"/>
                <w:sz w:val="20"/>
                <w:szCs w:val="20"/>
              </w:rPr>
              <w:t>Lynx</w:t>
            </w:r>
            <w:r w:rsidRPr="00471E13">
              <w:rPr>
                <w:rFonts w:ascii="Arial" w:hAnsi="Arial" w:cs="Arial"/>
                <w:color w:val="0D0D0D"/>
                <w:spacing w:val="-4"/>
                <w:sz w:val="20"/>
                <w:szCs w:val="20"/>
              </w:rPr>
              <w:t xml:space="preserve"> </w:t>
            </w:r>
            <w:r w:rsidRPr="00471E13">
              <w:rPr>
                <w:rFonts w:ascii="Arial" w:hAnsi="Arial" w:cs="Arial"/>
                <w:color w:val="0D0D0D"/>
                <w:sz w:val="20"/>
                <w:szCs w:val="20"/>
              </w:rPr>
              <w:t>Spider</w:t>
            </w:r>
          </w:p>
        </w:tc>
        <w:tc>
          <w:tcPr>
            <w:tcW w:w="3707" w:type="dxa"/>
          </w:tcPr>
          <w:p w14:paraId="2C7CB6CA" w14:textId="77777777" w:rsidR="006F5226" w:rsidRPr="00471E13" w:rsidRDefault="006F5226" w:rsidP="00BA080F">
            <w:pPr>
              <w:pStyle w:val="TableParagraph"/>
              <w:spacing w:before="9" w:line="360" w:lineRule="auto"/>
              <w:ind w:left="114"/>
              <w:rPr>
                <w:rFonts w:ascii="Arial" w:hAnsi="Arial" w:cs="Arial"/>
                <w:i/>
                <w:sz w:val="20"/>
                <w:szCs w:val="20"/>
              </w:rPr>
            </w:pPr>
            <w:proofErr w:type="spellStart"/>
            <w:r w:rsidRPr="00471E13">
              <w:rPr>
                <w:rFonts w:ascii="Arial" w:hAnsi="Arial" w:cs="Arial"/>
                <w:i/>
                <w:sz w:val="20"/>
                <w:szCs w:val="20"/>
              </w:rPr>
              <w:t>Oxyopes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salticus</w:t>
            </w:r>
            <w:proofErr w:type="spellEnd"/>
          </w:p>
        </w:tc>
      </w:tr>
      <w:tr w:rsidR="006F5226" w:rsidRPr="00471E13" w14:paraId="1676FFE9" w14:textId="77777777" w:rsidTr="00BA080F">
        <w:trPr>
          <w:trHeight w:val="309"/>
        </w:trPr>
        <w:tc>
          <w:tcPr>
            <w:tcW w:w="851" w:type="dxa"/>
          </w:tcPr>
          <w:p w14:paraId="296093DD" w14:textId="77777777" w:rsidR="006F5226" w:rsidRPr="00471E13" w:rsidRDefault="006F5226" w:rsidP="00BA080F">
            <w:pPr>
              <w:pStyle w:val="TableParagraph"/>
              <w:spacing w:before="19" w:line="360" w:lineRule="auto"/>
              <w:rPr>
                <w:rFonts w:ascii="Arial" w:hAnsi="Arial" w:cs="Arial"/>
                <w:sz w:val="20"/>
                <w:szCs w:val="20"/>
              </w:rPr>
            </w:pPr>
            <w:r w:rsidRPr="00471E13">
              <w:rPr>
                <w:rFonts w:ascii="Arial" w:hAnsi="Arial" w:cs="Arial"/>
                <w:sz w:val="20"/>
                <w:szCs w:val="20"/>
              </w:rPr>
              <w:t>27</w:t>
            </w:r>
          </w:p>
        </w:tc>
        <w:tc>
          <w:tcPr>
            <w:tcW w:w="3827" w:type="dxa"/>
          </w:tcPr>
          <w:p w14:paraId="79155FDF"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White</w:t>
            </w:r>
            <w:r w:rsidRPr="00471E13">
              <w:rPr>
                <w:rFonts w:ascii="Arial" w:hAnsi="Arial" w:cs="Arial"/>
                <w:color w:val="0D0D0D"/>
                <w:spacing w:val="-5"/>
                <w:sz w:val="20"/>
                <w:szCs w:val="20"/>
              </w:rPr>
              <w:t xml:space="preserve"> </w:t>
            </w:r>
            <w:r w:rsidRPr="00471E13">
              <w:rPr>
                <w:rFonts w:ascii="Arial" w:hAnsi="Arial" w:cs="Arial"/>
                <w:color w:val="0D0D0D"/>
                <w:sz w:val="20"/>
                <w:szCs w:val="20"/>
              </w:rPr>
              <w:t>Lynx</w:t>
            </w:r>
            <w:r w:rsidRPr="00471E13">
              <w:rPr>
                <w:rFonts w:ascii="Arial" w:hAnsi="Arial" w:cs="Arial"/>
                <w:color w:val="0D0D0D"/>
                <w:spacing w:val="-4"/>
                <w:sz w:val="20"/>
                <w:szCs w:val="20"/>
              </w:rPr>
              <w:t xml:space="preserve"> </w:t>
            </w:r>
            <w:r w:rsidRPr="00471E13">
              <w:rPr>
                <w:rFonts w:ascii="Arial" w:hAnsi="Arial" w:cs="Arial"/>
                <w:color w:val="0D0D0D"/>
                <w:sz w:val="20"/>
                <w:szCs w:val="20"/>
              </w:rPr>
              <w:t>Spider</w:t>
            </w:r>
          </w:p>
        </w:tc>
        <w:tc>
          <w:tcPr>
            <w:tcW w:w="3707" w:type="dxa"/>
          </w:tcPr>
          <w:p w14:paraId="440BDF01" w14:textId="77777777" w:rsidR="006F5226" w:rsidRPr="00471E13" w:rsidRDefault="006F5226" w:rsidP="00BA080F">
            <w:pPr>
              <w:pStyle w:val="TableParagraph"/>
              <w:spacing w:before="19" w:line="360" w:lineRule="auto"/>
              <w:ind w:left="114"/>
              <w:rPr>
                <w:rFonts w:ascii="Arial" w:hAnsi="Arial" w:cs="Arial"/>
                <w:i/>
                <w:sz w:val="20"/>
                <w:szCs w:val="20"/>
              </w:rPr>
            </w:pPr>
            <w:proofErr w:type="spellStart"/>
            <w:r w:rsidRPr="00471E13">
              <w:rPr>
                <w:rFonts w:ascii="Arial" w:hAnsi="Arial" w:cs="Arial"/>
                <w:i/>
                <w:sz w:val="20"/>
                <w:szCs w:val="20"/>
              </w:rPr>
              <w:t>Oxyopes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shweta</w:t>
            </w:r>
            <w:proofErr w:type="spellEnd"/>
          </w:p>
        </w:tc>
      </w:tr>
      <w:tr w:rsidR="006F5226" w:rsidRPr="00471E13" w14:paraId="16A5B3CA" w14:textId="77777777" w:rsidTr="00BA080F">
        <w:trPr>
          <w:trHeight w:val="290"/>
        </w:trPr>
        <w:tc>
          <w:tcPr>
            <w:tcW w:w="851" w:type="dxa"/>
          </w:tcPr>
          <w:p w14:paraId="6E443940" w14:textId="77777777" w:rsidR="006F5226" w:rsidRPr="00471E13" w:rsidRDefault="006F5226" w:rsidP="00BA080F">
            <w:pPr>
              <w:pStyle w:val="TableParagraph"/>
              <w:spacing w:before="9" w:line="360" w:lineRule="auto"/>
              <w:ind w:left="169"/>
              <w:rPr>
                <w:rFonts w:ascii="Arial" w:hAnsi="Arial" w:cs="Arial"/>
                <w:sz w:val="20"/>
                <w:szCs w:val="20"/>
              </w:rPr>
            </w:pPr>
            <w:r w:rsidRPr="00471E13">
              <w:rPr>
                <w:rFonts w:ascii="Arial" w:hAnsi="Arial" w:cs="Arial"/>
                <w:sz w:val="20"/>
                <w:szCs w:val="20"/>
              </w:rPr>
              <w:t>28</w:t>
            </w:r>
          </w:p>
        </w:tc>
        <w:tc>
          <w:tcPr>
            <w:tcW w:w="3827" w:type="dxa"/>
          </w:tcPr>
          <w:p w14:paraId="4A554183"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Burma</w:t>
            </w:r>
            <w:r w:rsidRPr="00471E13">
              <w:rPr>
                <w:rFonts w:ascii="Arial" w:hAnsi="Arial" w:cs="Arial"/>
                <w:color w:val="0D0D0D"/>
                <w:spacing w:val="-5"/>
                <w:sz w:val="20"/>
                <w:szCs w:val="20"/>
              </w:rPr>
              <w:t xml:space="preserve"> </w:t>
            </w:r>
            <w:r w:rsidRPr="00471E13">
              <w:rPr>
                <w:rFonts w:ascii="Arial" w:hAnsi="Arial" w:cs="Arial"/>
                <w:color w:val="0D0D0D"/>
                <w:sz w:val="20"/>
                <w:szCs w:val="20"/>
              </w:rPr>
              <w:t>Lynx</w:t>
            </w:r>
            <w:r w:rsidRPr="00471E13">
              <w:rPr>
                <w:rFonts w:ascii="Arial" w:hAnsi="Arial" w:cs="Arial"/>
                <w:color w:val="0D0D0D"/>
                <w:spacing w:val="-4"/>
                <w:sz w:val="20"/>
                <w:szCs w:val="20"/>
              </w:rPr>
              <w:t xml:space="preserve"> </w:t>
            </w:r>
            <w:r w:rsidRPr="00471E13">
              <w:rPr>
                <w:rFonts w:ascii="Arial" w:hAnsi="Arial" w:cs="Arial"/>
                <w:color w:val="0D0D0D"/>
                <w:sz w:val="20"/>
                <w:szCs w:val="20"/>
              </w:rPr>
              <w:t>Spider</w:t>
            </w:r>
          </w:p>
        </w:tc>
        <w:tc>
          <w:tcPr>
            <w:tcW w:w="3707" w:type="dxa"/>
          </w:tcPr>
          <w:p w14:paraId="43BF22C5" w14:textId="77777777" w:rsidR="006F5226" w:rsidRPr="00471E13" w:rsidRDefault="006F5226" w:rsidP="00BA080F">
            <w:pPr>
              <w:pStyle w:val="TableParagraph"/>
              <w:spacing w:before="9" w:line="360" w:lineRule="auto"/>
              <w:ind w:left="114"/>
              <w:rPr>
                <w:rFonts w:ascii="Arial" w:hAnsi="Arial" w:cs="Arial"/>
                <w:i/>
                <w:sz w:val="20"/>
                <w:szCs w:val="20"/>
              </w:rPr>
            </w:pPr>
            <w:proofErr w:type="spellStart"/>
            <w:r w:rsidRPr="00471E13">
              <w:rPr>
                <w:rFonts w:ascii="Arial" w:hAnsi="Arial" w:cs="Arial"/>
                <w:i/>
                <w:sz w:val="20"/>
                <w:szCs w:val="20"/>
              </w:rPr>
              <w:t>Oxyopes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birmanicus</w:t>
            </w:r>
            <w:proofErr w:type="spellEnd"/>
          </w:p>
        </w:tc>
      </w:tr>
      <w:tr w:rsidR="006F5226" w:rsidRPr="00471E13" w14:paraId="7B202BAB" w14:textId="77777777" w:rsidTr="00BA080F">
        <w:trPr>
          <w:trHeight w:val="310"/>
        </w:trPr>
        <w:tc>
          <w:tcPr>
            <w:tcW w:w="851" w:type="dxa"/>
          </w:tcPr>
          <w:p w14:paraId="6DEF0626" w14:textId="77777777" w:rsidR="006F5226" w:rsidRPr="00471E13" w:rsidRDefault="006F5226" w:rsidP="00BA080F">
            <w:pPr>
              <w:pStyle w:val="TableParagraph"/>
              <w:spacing w:before="19" w:line="360" w:lineRule="auto"/>
              <w:rPr>
                <w:rFonts w:ascii="Arial" w:hAnsi="Arial" w:cs="Arial"/>
                <w:sz w:val="20"/>
                <w:szCs w:val="20"/>
              </w:rPr>
            </w:pPr>
            <w:r w:rsidRPr="00471E13">
              <w:rPr>
                <w:rFonts w:ascii="Arial" w:hAnsi="Arial" w:cs="Arial"/>
                <w:sz w:val="20"/>
                <w:szCs w:val="20"/>
              </w:rPr>
              <w:t>29</w:t>
            </w:r>
          </w:p>
        </w:tc>
        <w:tc>
          <w:tcPr>
            <w:tcW w:w="3827" w:type="dxa"/>
          </w:tcPr>
          <w:p w14:paraId="05CBE1BC"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Woodlouse</w:t>
            </w:r>
            <w:r w:rsidRPr="00471E13">
              <w:rPr>
                <w:rFonts w:ascii="Arial" w:hAnsi="Arial" w:cs="Arial"/>
                <w:color w:val="0D0D0D"/>
                <w:spacing w:val="-9"/>
                <w:sz w:val="20"/>
                <w:szCs w:val="20"/>
              </w:rPr>
              <w:t xml:space="preserve"> </w:t>
            </w:r>
            <w:r w:rsidRPr="00471E13">
              <w:rPr>
                <w:rFonts w:ascii="Arial" w:hAnsi="Arial" w:cs="Arial"/>
                <w:color w:val="0D0D0D"/>
                <w:sz w:val="20"/>
                <w:szCs w:val="20"/>
              </w:rPr>
              <w:t>Spider</w:t>
            </w:r>
          </w:p>
        </w:tc>
        <w:tc>
          <w:tcPr>
            <w:tcW w:w="3707" w:type="dxa"/>
          </w:tcPr>
          <w:p w14:paraId="799F9B92" w14:textId="77777777" w:rsidR="006F5226" w:rsidRPr="00471E13" w:rsidRDefault="006F5226" w:rsidP="00BA080F">
            <w:pPr>
              <w:pStyle w:val="TableParagraph"/>
              <w:spacing w:before="19" w:line="360" w:lineRule="auto"/>
              <w:ind w:left="114"/>
              <w:rPr>
                <w:rFonts w:ascii="Arial" w:hAnsi="Arial" w:cs="Arial"/>
                <w:i/>
                <w:sz w:val="20"/>
                <w:szCs w:val="20"/>
              </w:rPr>
            </w:pPr>
            <w:proofErr w:type="spellStart"/>
            <w:r w:rsidRPr="00471E13">
              <w:rPr>
                <w:rFonts w:ascii="Arial" w:hAnsi="Arial" w:cs="Arial"/>
                <w:i/>
                <w:sz w:val="20"/>
                <w:szCs w:val="20"/>
              </w:rPr>
              <w:t>Crossopriza</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lyoni</w:t>
            </w:r>
            <w:proofErr w:type="spellEnd"/>
          </w:p>
        </w:tc>
      </w:tr>
      <w:tr w:rsidR="006F5226" w:rsidRPr="00471E13" w14:paraId="70505C1A" w14:textId="77777777" w:rsidTr="00BA080F">
        <w:trPr>
          <w:trHeight w:val="289"/>
        </w:trPr>
        <w:tc>
          <w:tcPr>
            <w:tcW w:w="851" w:type="dxa"/>
          </w:tcPr>
          <w:p w14:paraId="1C38343D" w14:textId="77777777" w:rsidR="006F5226" w:rsidRPr="00471E13" w:rsidRDefault="006F5226" w:rsidP="00BA080F">
            <w:pPr>
              <w:pStyle w:val="TableParagraph"/>
              <w:spacing w:before="9" w:line="360" w:lineRule="auto"/>
              <w:rPr>
                <w:rFonts w:ascii="Arial" w:hAnsi="Arial" w:cs="Arial"/>
                <w:sz w:val="20"/>
                <w:szCs w:val="20"/>
              </w:rPr>
            </w:pPr>
            <w:r w:rsidRPr="00471E13">
              <w:rPr>
                <w:rFonts w:ascii="Arial" w:hAnsi="Arial" w:cs="Arial"/>
                <w:sz w:val="20"/>
                <w:szCs w:val="20"/>
              </w:rPr>
              <w:t>30</w:t>
            </w:r>
          </w:p>
        </w:tc>
        <w:tc>
          <w:tcPr>
            <w:tcW w:w="3827" w:type="dxa"/>
          </w:tcPr>
          <w:p w14:paraId="3338B80A"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Daddy Long-legs Spider</w:t>
            </w:r>
          </w:p>
        </w:tc>
        <w:tc>
          <w:tcPr>
            <w:tcW w:w="3707" w:type="dxa"/>
          </w:tcPr>
          <w:p w14:paraId="21F93419" w14:textId="77777777" w:rsidR="006F5226" w:rsidRPr="00471E13" w:rsidRDefault="006F5226" w:rsidP="00BA080F">
            <w:pPr>
              <w:pStyle w:val="TableParagraph"/>
              <w:spacing w:before="9" w:line="360" w:lineRule="auto"/>
              <w:ind w:left="114"/>
              <w:rPr>
                <w:rFonts w:ascii="Arial" w:hAnsi="Arial" w:cs="Arial"/>
                <w:i/>
                <w:sz w:val="20"/>
                <w:szCs w:val="20"/>
              </w:rPr>
            </w:pPr>
            <w:proofErr w:type="spellStart"/>
            <w:r w:rsidRPr="00471E13">
              <w:rPr>
                <w:rFonts w:ascii="Arial" w:hAnsi="Arial" w:cs="Arial"/>
                <w:i/>
                <w:sz w:val="20"/>
                <w:szCs w:val="20"/>
              </w:rPr>
              <w:t>Pholcus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phalangioides</w:t>
            </w:r>
            <w:proofErr w:type="spellEnd"/>
          </w:p>
        </w:tc>
      </w:tr>
      <w:tr w:rsidR="006F5226" w:rsidRPr="00471E13" w14:paraId="109CC3C1" w14:textId="77777777" w:rsidTr="00BA080F">
        <w:trPr>
          <w:trHeight w:val="330"/>
        </w:trPr>
        <w:tc>
          <w:tcPr>
            <w:tcW w:w="851" w:type="dxa"/>
          </w:tcPr>
          <w:p w14:paraId="55EA340D"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14DBB210" w14:textId="77777777" w:rsidR="006F5226" w:rsidRPr="00471E13" w:rsidRDefault="006F5226" w:rsidP="00BA080F">
            <w:pPr>
              <w:pStyle w:val="TableParagraph"/>
              <w:spacing w:before="23" w:line="360" w:lineRule="auto"/>
              <w:rPr>
                <w:rFonts w:ascii="Arial" w:hAnsi="Arial" w:cs="Arial"/>
                <w:b/>
                <w:sz w:val="20"/>
                <w:szCs w:val="20"/>
              </w:rPr>
            </w:pPr>
            <w:proofErr w:type="spellStart"/>
            <w:r w:rsidRPr="00471E13">
              <w:rPr>
                <w:rFonts w:ascii="Arial" w:hAnsi="Arial" w:cs="Arial"/>
                <w:b/>
                <w:sz w:val="20"/>
                <w:szCs w:val="20"/>
              </w:rPr>
              <w:t>Salticidae</w:t>
            </w:r>
            <w:proofErr w:type="spellEnd"/>
          </w:p>
        </w:tc>
        <w:tc>
          <w:tcPr>
            <w:tcW w:w="3707" w:type="dxa"/>
          </w:tcPr>
          <w:p w14:paraId="4B4AD366"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4D2B4966" w14:textId="77777777" w:rsidTr="00BA080F">
        <w:trPr>
          <w:trHeight w:val="310"/>
        </w:trPr>
        <w:tc>
          <w:tcPr>
            <w:tcW w:w="851" w:type="dxa"/>
          </w:tcPr>
          <w:p w14:paraId="690E7277" w14:textId="77777777" w:rsidR="006F5226" w:rsidRPr="00471E13" w:rsidRDefault="006F5226" w:rsidP="00BA080F">
            <w:pPr>
              <w:pStyle w:val="TableParagraph"/>
              <w:spacing w:before="19" w:line="360" w:lineRule="auto"/>
              <w:rPr>
                <w:rFonts w:ascii="Arial" w:hAnsi="Arial" w:cs="Arial"/>
                <w:sz w:val="20"/>
                <w:szCs w:val="20"/>
              </w:rPr>
            </w:pPr>
            <w:r w:rsidRPr="00471E13">
              <w:rPr>
                <w:rFonts w:ascii="Arial" w:hAnsi="Arial" w:cs="Arial"/>
                <w:sz w:val="20"/>
                <w:szCs w:val="20"/>
              </w:rPr>
              <w:t>31</w:t>
            </w:r>
          </w:p>
        </w:tc>
        <w:tc>
          <w:tcPr>
            <w:tcW w:w="3827" w:type="dxa"/>
          </w:tcPr>
          <w:p w14:paraId="6A4A37A3"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Golden Huntsman Spider</w:t>
            </w:r>
          </w:p>
        </w:tc>
        <w:tc>
          <w:tcPr>
            <w:tcW w:w="3707" w:type="dxa"/>
          </w:tcPr>
          <w:p w14:paraId="3C456472" w14:textId="77777777" w:rsidR="006F5226" w:rsidRPr="00471E13" w:rsidRDefault="006F5226" w:rsidP="00BA080F">
            <w:pPr>
              <w:pStyle w:val="TableParagraph"/>
              <w:spacing w:before="19" w:line="360" w:lineRule="auto"/>
              <w:ind w:left="114"/>
              <w:rPr>
                <w:rFonts w:ascii="Arial" w:hAnsi="Arial" w:cs="Arial"/>
                <w:i/>
                <w:sz w:val="20"/>
                <w:szCs w:val="20"/>
              </w:rPr>
            </w:pPr>
            <w:proofErr w:type="spellStart"/>
            <w:r w:rsidRPr="00471E13">
              <w:rPr>
                <w:rFonts w:ascii="Arial" w:hAnsi="Arial" w:cs="Arial"/>
                <w:i/>
                <w:sz w:val="20"/>
                <w:szCs w:val="20"/>
              </w:rPr>
              <w:t>Plexippus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paykulli</w:t>
            </w:r>
            <w:proofErr w:type="spellEnd"/>
          </w:p>
        </w:tc>
      </w:tr>
      <w:tr w:rsidR="006F5226" w:rsidRPr="00471E13" w14:paraId="48DA5A06" w14:textId="77777777" w:rsidTr="00BA080F">
        <w:trPr>
          <w:trHeight w:val="289"/>
        </w:trPr>
        <w:tc>
          <w:tcPr>
            <w:tcW w:w="851" w:type="dxa"/>
          </w:tcPr>
          <w:p w14:paraId="10AB9BAF" w14:textId="77777777" w:rsidR="006F5226" w:rsidRPr="00471E13" w:rsidRDefault="006F5226" w:rsidP="00BA080F">
            <w:pPr>
              <w:pStyle w:val="TableParagraph"/>
              <w:spacing w:before="9" w:line="360" w:lineRule="auto"/>
              <w:rPr>
                <w:rFonts w:ascii="Arial" w:hAnsi="Arial" w:cs="Arial"/>
                <w:sz w:val="20"/>
                <w:szCs w:val="20"/>
              </w:rPr>
            </w:pPr>
            <w:r w:rsidRPr="00471E13">
              <w:rPr>
                <w:rFonts w:ascii="Arial" w:hAnsi="Arial" w:cs="Arial"/>
                <w:sz w:val="20"/>
                <w:szCs w:val="20"/>
              </w:rPr>
              <w:t>32</w:t>
            </w:r>
          </w:p>
        </w:tc>
        <w:tc>
          <w:tcPr>
            <w:tcW w:w="3827" w:type="dxa"/>
          </w:tcPr>
          <w:p w14:paraId="228042F2"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Gray</w:t>
            </w:r>
            <w:r w:rsidRPr="00471E13">
              <w:rPr>
                <w:rFonts w:ascii="Arial" w:hAnsi="Arial" w:cs="Arial"/>
                <w:color w:val="0D0D0D"/>
                <w:spacing w:val="-6"/>
                <w:sz w:val="20"/>
                <w:szCs w:val="20"/>
              </w:rPr>
              <w:t xml:space="preserve"> </w:t>
            </w:r>
            <w:r w:rsidRPr="00471E13">
              <w:rPr>
                <w:rFonts w:ascii="Arial" w:hAnsi="Arial" w:cs="Arial"/>
                <w:color w:val="0D0D0D"/>
                <w:sz w:val="20"/>
                <w:szCs w:val="20"/>
              </w:rPr>
              <w:t>Wall</w:t>
            </w:r>
            <w:r w:rsidRPr="00471E13">
              <w:rPr>
                <w:rFonts w:ascii="Arial" w:hAnsi="Arial" w:cs="Arial"/>
                <w:color w:val="0D0D0D"/>
                <w:spacing w:val="-6"/>
                <w:sz w:val="20"/>
                <w:szCs w:val="20"/>
              </w:rPr>
              <w:t xml:space="preserve"> </w:t>
            </w:r>
            <w:r w:rsidRPr="00471E13">
              <w:rPr>
                <w:rFonts w:ascii="Arial" w:hAnsi="Arial" w:cs="Arial"/>
                <w:color w:val="0D0D0D"/>
                <w:sz w:val="20"/>
                <w:szCs w:val="20"/>
              </w:rPr>
              <w:t>Jumper</w:t>
            </w:r>
          </w:p>
        </w:tc>
        <w:tc>
          <w:tcPr>
            <w:tcW w:w="3707" w:type="dxa"/>
          </w:tcPr>
          <w:p w14:paraId="2D95047F" w14:textId="77777777" w:rsidR="006F5226" w:rsidRPr="00471E13" w:rsidRDefault="006F5226" w:rsidP="00BA080F">
            <w:pPr>
              <w:pStyle w:val="TableParagraph"/>
              <w:spacing w:before="9" w:line="360" w:lineRule="auto"/>
              <w:ind w:left="114"/>
              <w:rPr>
                <w:rFonts w:ascii="Arial" w:hAnsi="Arial" w:cs="Arial"/>
                <w:i/>
                <w:sz w:val="20"/>
                <w:szCs w:val="20"/>
              </w:rPr>
            </w:pPr>
            <w:proofErr w:type="spellStart"/>
            <w:r w:rsidRPr="00471E13">
              <w:rPr>
                <w:rFonts w:ascii="Arial" w:hAnsi="Arial" w:cs="Arial"/>
                <w:i/>
                <w:sz w:val="20"/>
                <w:szCs w:val="20"/>
              </w:rPr>
              <w:t>menemerus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bivittatus</w:t>
            </w:r>
            <w:proofErr w:type="spellEnd"/>
          </w:p>
        </w:tc>
      </w:tr>
      <w:tr w:rsidR="006F5226" w:rsidRPr="00471E13" w14:paraId="055C639A" w14:textId="77777777" w:rsidTr="00BA080F">
        <w:trPr>
          <w:trHeight w:val="309"/>
        </w:trPr>
        <w:tc>
          <w:tcPr>
            <w:tcW w:w="851" w:type="dxa"/>
          </w:tcPr>
          <w:p w14:paraId="7BBC6281" w14:textId="77777777" w:rsidR="006F5226" w:rsidRPr="00471E13" w:rsidRDefault="006F5226" w:rsidP="00BA080F">
            <w:pPr>
              <w:pStyle w:val="TableParagraph"/>
              <w:spacing w:before="19" w:line="360" w:lineRule="auto"/>
              <w:rPr>
                <w:rFonts w:ascii="Arial" w:hAnsi="Arial" w:cs="Arial"/>
                <w:sz w:val="20"/>
                <w:szCs w:val="20"/>
              </w:rPr>
            </w:pPr>
            <w:r w:rsidRPr="00471E13">
              <w:rPr>
                <w:rFonts w:ascii="Arial" w:hAnsi="Arial" w:cs="Arial"/>
                <w:sz w:val="20"/>
                <w:szCs w:val="20"/>
              </w:rPr>
              <w:t>33</w:t>
            </w:r>
          </w:p>
        </w:tc>
        <w:tc>
          <w:tcPr>
            <w:tcW w:w="3827" w:type="dxa"/>
          </w:tcPr>
          <w:p w14:paraId="051BF643"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Redback Jumper</w:t>
            </w:r>
          </w:p>
        </w:tc>
        <w:tc>
          <w:tcPr>
            <w:tcW w:w="3707" w:type="dxa"/>
          </w:tcPr>
          <w:p w14:paraId="1CC32482" w14:textId="77777777" w:rsidR="006F5226" w:rsidRPr="00471E13" w:rsidRDefault="006F5226" w:rsidP="00BA080F">
            <w:pPr>
              <w:pStyle w:val="TableParagraph"/>
              <w:spacing w:before="19" w:line="360" w:lineRule="auto"/>
              <w:ind w:left="114"/>
              <w:rPr>
                <w:rFonts w:ascii="Arial" w:hAnsi="Arial" w:cs="Arial"/>
                <w:i/>
                <w:sz w:val="20"/>
                <w:szCs w:val="20"/>
              </w:rPr>
            </w:pPr>
            <w:proofErr w:type="spellStart"/>
            <w:r w:rsidRPr="00471E13">
              <w:rPr>
                <w:rFonts w:ascii="Arial" w:hAnsi="Arial" w:cs="Arial"/>
                <w:i/>
                <w:sz w:val="20"/>
                <w:szCs w:val="20"/>
              </w:rPr>
              <w:t>Telamonia</w:t>
            </w:r>
            <w:proofErr w:type="spellEnd"/>
            <w:r w:rsidRPr="00471E13">
              <w:rPr>
                <w:rFonts w:ascii="Arial" w:hAnsi="Arial" w:cs="Arial"/>
                <w:i/>
                <w:spacing w:val="-10"/>
                <w:sz w:val="20"/>
                <w:szCs w:val="20"/>
              </w:rPr>
              <w:t xml:space="preserve"> </w:t>
            </w:r>
            <w:proofErr w:type="spellStart"/>
            <w:r w:rsidRPr="00471E13">
              <w:rPr>
                <w:rFonts w:ascii="Arial" w:hAnsi="Arial" w:cs="Arial"/>
                <w:i/>
                <w:sz w:val="20"/>
                <w:szCs w:val="20"/>
              </w:rPr>
              <w:t>dimidiata</w:t>
            </w:r>
            <w:proofErr w:type="spellEnd"/>
          </w:p>
        </w:tc>
      </w:tr>
      <w:tr w:rsidR="006F5226" w:rsidRPr="00471E13" w14:paraId="0DCE82A5" w14:textId="77777777" w:rsidTr="00BA080F">
        <w:trPr>
          <w:trHeight w:val="290"/>
        </w:trPr>
        <w:tc>
          <w:tcPr>
            <w:tcW w:w="851" w:type="dxa"/>
          </w:tcPr>
          <w:p w14:paraId="4465AC4A" w14:textId="77777777" w:rsidR="006F5226" w:rsidRPr="00471E13" w:rsidRDefault="006F5226" w:rsidP="00BA080F">
            <w:pPr>
              <w:pStyle w:val="TableParagraph"/>
              <w:spacing w:before="9" w:line="360" w:lineRule="auto"/>
              <w:rPr>
                <w:rFonts w:ascii="Arial" w:hAnsi="Arial" w:cs="Arial"/>
                <w:sz w:val="20"/>
                <w:szCs w:val="20"/>
              </w:rPr>
            </w:pPr>
            <w:r w:rsidRPr="00471E13">
              <w:rPr>
                <w:rFonts w:ascii="Arial" w:hAnsi="Arial" w:cs="Arial"/>
                <w:sz w:val="20"/>
                <w:szCs w:val="20"/>
              </w:rPr>
              <w:t>34</w:t>
            </w:r>
          </w:p>
        </w:tc>
        <w:tc>
          <w:tcPr>
            <w:tcW w:w="3827" w:type="dxa"/>
          </w:tcPr>
          <w:p w14:paraId="0B8F6635" w14:textId="77777777" w:rsidR="006F5226" w:rsidRPr="00471E13" w:rsidRDefault="006F5226" w:rsidP="00BA080F">
            <w:pPr>
              <w:pStyle w:val="TableParagraph"/>
              <w:spacing w:before="9" w:line="360" w:lineRule="auto"/>
              <w:rPr>
                <w:rFonts w:ascii="Arial" w:hAnsi="Arial" w:cs="Arial"/>
                <w:sz w:val="20"/>
                <w:szCs w:val="20"/>
              </w:rPr>
            </w:pPr>
            <w:r w:rsidRPr="00471E13">
              <w:rPr>
                <w:rFonts w:ascii="Arial" w:hAnsi="Arial" w:cs="Arial"/>
                <w:sz w:val="20"/>
                <w:szCs w:val="20"/>
              </w:rPr>
              <w:t>Adanson's House Jumper</w:t>
            </w:r>
          </w:p>
        </w:tc>
        <w:tc>
          <w:tcPr>
            <w:tcW w:w="3707" w:type="dxa"/>
          </w:tcPr>
          <w:p w14:paraId="1750B222" w14:textId="77777777" w:rsidR="006F5226" w:rsidRPr="00471E13" w:rsidRDefault="006F5226" w:rsidP="00BA080F">
            <w:pPr>
              <w:pStyle w:val="TableParagraph"/>
              <w:spacing w:before="9" w:line="360" w:lineRule="auto"/>
              <w:ind w:left="114"/>
              <w:rPr>
                <w:rFonts w:ascii="Arial" w:hAnsi="Arial" w:cs="Arial"/>
                <w:i/>
                <w:sz w:val="20"/>
                <w:szCs w:val="20"/>
              </w:rPr>
            </w:pPr>
            <w:proofErr w:type="spellStart"/>
            <w:r w:rsidRPr="00471E13">
              <w:rPr>
                <w:rFonts w:ascii="Arial" w:hAnsi="Arial" w:cs="Arial"/>
                <w:i/>
                <w:sz w:val="20"/>
                <w:szCs w:val="20"/>
              </w:rPr>
              <w:t>Hasarius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adansoni</w:t>
            </w:r>
            <w:proofErr w:type="spellEnd"/>
          </w:p>
        </w:tc>
      </w:tr>
      <w:tr w:rsidR="006F5226" w:rsidRPr="00471E13" w14:paraId="693AA8DF" w14:textId="77777777" w:rsidTr="00BA080F">
        <w:trPr>
          <w:trHeight w:val="309"/>
        </w:trPr>
        <w:tc>
          <w:tcPr>
            <w:tcW w:w="851" w:type="dxa"/>
          </w:tcPr>
          <w:p w14:paraId="4676A193" w14:textId="77777777" w:rsidR="006F5226" w:rsidRPr="00471E13" w:rsidRDefault="006F5226" w:rsidP="00BA080F">
            <w:pPr>
              <w:pStyle w:val="TableParagraph"/>
              <w:spacing w:before="19" w:line="360" w:lineRule="auto"/>
              <w:rPr>
                <w:rFonts w:ascii="Arial" w:hAnsi="Arial" w:cs="Arial"/>
                <w:sz w:val="20"/>
                <w:szCs w:val="20"/>
              </w:rPr>
            </w:pPr>
            <w:r w:rsidRPr="00471E13">
              <w:rPr>
                <w:rFonts w:ascii="Arial" w:hAnsi="Arial" w:cs="Arial"/>
                <w:sz w:val="20"/>
                <w:szCs w:val="20"/>
              </w:rPr>
              <w:t>35</w:t>
            </w:r>
          </w:p>
        </w:tc>
        <w:tc>
          <w:tcPr>
            <w:tcW w:w="3827" w:type="dxa"/>
          </w:tcPr>
          <w:p w14:paraId="50214FA1"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Imitating Jumping Spider</w:t>
            </w:r>
          </w:p>
        </w:tc>
        <w:tc>
          <w:tcPr>
            <w:tcW w:w="3707" w:type="dxa"/>
          </w:tcPr>
          <w:p w14:paraId="28F8BB6A" w14:textId="77777777" w:rsidR="006F5226" w:rsidRPr="00471E13" w:rsidRDefault="006F5226" w:rsidP="00BA080F">
            <w:pPr>
              <w:pStyle w:val="TableParagraph"/>
              <w:spacing w:before="19" w:line="360" w:lineRule="auto"/>
              <w:ind w:left="114"/>
              <w:rPr>
                <w:rFonts w:ascii="Arial" w:hAnsi="Arial" w:cs="Arial"/>
                <w:i/>
                <w:sz w:val="20"/>
                <w:szCs w:val="20"/>
              </w:rPr>
            </w:pPr>
            <w:proofErr w:type="spellStart"/>
            <w:r w:rsidRPr="00471E13">
              <w:rPr>
                <w:rFonts w:ascii="Arial" w:hAnsi="Arial" w:cs="Arial"/>
                <w:i/>
                <w:sz w:val="20"/>
                <w:szCs w:val="20"/>
              </w:rPr>
              <w:t>Saitis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imitatus</w:t>
            </w:r>
            <w:proofErr w:type="spellEnd"/>
          </w:p>
        </w:tc>
      </w:tr>
      <w:tr w:rsidR="006F5226" w:rsidRPr="00471E13" w14:paraId="390F3E2F" w14:textId="77777777" w:rsidTr="00BA080F">
        <w:trPr>
          <w:trHeight w:val="290"/>
        </w:trPr>
        <w:tc>
          <w:tcPr>
            <w:tcW w:w="851" w:type="dxa"/>
          </w:tcPr>
          <w:p w14:paraId="0A6D6B46" w14:textId="77777777" w:rsidR="006F5226" w:rsidRPr="00471E13" w:rsidRDefault="006F5226" w:rsidP="00BA080F">
            <w:pPr>
              <w:pStyle w:val="TableParagraph"/>
              <w:spacing w:before="9" w:line="360" w:lineRule="auto"/>
              <w:rPr>
                <w:rFonts w:ascii="Arial" w:hAnsi="Arial" w:cs="Arial"/>
                <w:sz w:val="20"/>
                <w:szCs w:val="20"/>
              </w:rPr>
            </w:pPr>
            <w:r w:rsidRPr="00471E13">
              <w:rPr>
                <w:rFonts w:ascii="Arial" w:hAnsi="Arial" w:cs="Arial"/>
                <w:sz w:val="20"/>
                <w:szCs w:val="20"/>
              </w:rPr>
              <w:t>36</w:t>
            </w:r>
          </w:p>
        </w:tc>
        <w:tc>
          <w:tcPr>
            <w:tcW w:w="3827" w:type="dxa"/>
          </w:tcPr>
          <w:p w14:paraId="22B9245D"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Forest</w:t>
            </w:r>
            <w:r w:rsidRPr="00471E13">
              <w:rPr>
                <w:rFonts w:ascii="Arial" w:hAnsi="Arial" w:cs="Arial"/>
                <w:color w:val="0D0D0D"/>
                <w:spacing w:val="-5"/>
                <w:sz w:val="20"/>
                <w:szCs w:val="20"/>
              </w:rPr>
              <w:t xml:space="preserve"> </w:t>
            </w:r>
            <w:r w:rsidRPr="00471E13">
              <w:rPr>
                <w:rFonts w:ascii="Arial" w:hAnsi="Arial" w:cs="Arial"/>
                <w:color w:val="0D0D0D"/>
                <w:sz w:val="20"/>
                <w:szCs w:val="20"/>
              </w:rPr>
              <w:t>Lynx</w:t>
            </w:r>
            <w:r w:rsidRPr="00471E13">
              <w:rPr>
                <w:rFonts w:ascii="Arial" w:hAnsi="Arial" w:cs="Arial"/>
                <w:color w:val="0D0D0D"/>
                <w:spacing w:val="-4"/>
                <w:sz w:val="20"/>
                <w:szCs w:val="20"/>
              </w:rPr>
              <w:t xml:space="preserve"> </w:t>
            </w:r>
            <w:r w:rsidRPr="00471E13">
              <w:rPr>
                <w:rFonts w:ascii="Arial" w:hAnsi="Arial" w:cs="Arial"/>
                <w:color w:val="0D0D0D"/>
                <w:sz w:val="20"/>
                <w:szCs w:val="20"/>
              </w:rPr>
              <w:t>Spider</w:t>
            </w:r>
          </w:p>
        </w:tc>
        <w:tc>
          <w:tcPr>
            <w:tcW w:w="3707" w:type="dxa"/>
          </w:tcPr>
          <w:p w14:paraId="33B4C5A6" w14:textId="77777777" w:rsidR="006F5226" w:rsidRPr="00471E13" w:rsidRDefault="006F5226" w:rsidP="00BA080F">
            <w:pPr>
              <w:pStyle w:val="TableParagraph"/>
              <w:spacing w:before="9" w:line="360" w:lineRule="auto"/>
              <w:ind w:left="114"/>
              <w:rPr>
                <w:rFonts w:ascii="Arial" w:hAnsi="Arial" w:cs="Arial"/>
                <w:i/>
                <w:sz w:val="20"/>
                <w:szCs w:val="20"/>
              </w:rPr>
            </w:pPr>
            <w:r w:rsidRPr="00471E13">
              <w:rPr>
                <w:rFonts w:ascii="Arial" w:hAnsi="Arial" w:cs="Arial"/>
                <w:i/>
                <w:sz w:val="20"/>
                <w:szCs w:val="20"/>
              </w:rPr>
              <w:t xml:space="preserve">Colonus </w:t>
            </w:r>
            <w:proofErr w:type="spellStart"/>
            <w:r w:rsidRPr="00471E13">
              <w:rPr>
                <w:rFonts w:ascii="Arial" w:hAnsi="Arial" w:cs="Arial"/>
                <w:i/>
                <w:sz w:val="20"/>
                <w:szCs w:val="20"/>
              </w:rPr>
              <w:t>sylvanus</w:t>
            </w:r>
            <w:proofErr w:type="spellEnd"/>
          </w:p>
        </w:tc>
      </w:tr>
      <w:tr w:rsidR="006F5226" w:rsidRPr="00471E13" w14:paraId="517B0011" w14:textId="77777777" w:rsidTr="00BA080F">
        <w:trPr>
          <w:trHeight w:val="309"/>
        </w:trPr>
        <w:tc>
          <w:tcPr>
            <w:tcW w:w="851" w:type="dxa"/>
          </w:tcPr>
          <w:p w14:paraId="18D1527D" w14:textId="77777777" w:rsidR="006F5226" w:rsidRPr="00471E13" w:rsidRDefault="006F5226" w:rsidP="00BA080F">
            <w:pPr>
              <w:pStyle w:val="TableParagraph"/>
              <w:spacing w:before="19" w:line="360" w:lineRule="auto"/>
              <w:rPr>
                <w:rFonts w:ascii="Arial" w:hAnsi="Arial" w:cs="Arial"/>
                <w:sz w:val="20"/>
                <w:szCs w:val="20"/>
              </w:rPr>
            </w:pPr>
            <w:r w:rsidRPr="00471E13">
              <w:rPr>
                <w:rFonts w:ascii="Arial" w:hAnsi="Arial" w:cs="Arial"/>
                <w:sz w:val="20"/>
                <w:szCs w:val="20"/>
              </w:rPr>
              <w:lastRenderedPageBreak/>
              <w:t>37</w:t>
            </w:r>
          </w:p>
        </w:tc>
        <w:tc>
          <w:tcPr>
            <w:tcW w:w="3827" w:type="dxa"/>
          </w:tcPr>
          <w:p w14:paraId="31564ED7" w14:textId="77777777" w:rsidR="006F5226" w:rsidRPr="00471E13" w:rsidRDefault="006F5226" w:rsidP="00BA080F">
            <w:pPr>
              <w:pStyle w:val="TableParagraph"/>
              <w:spacing w:before="39" w:line="360" w:lineRule="auto"/>
              <w:rPr>
                <w:rFonts w:ascii="Arial" w:hAnsi="Arial" w:cs="Arial"/>
                <w:sz w:val="20"/>
                <w:szCs w:val="20"/>
              </w:rPr>
            </w:pPr>
            <w:proofErr w:type="spellStart"/>
            <w:r w:rsidRPr="00471E13">
              <w:rPr>
                <w:rFonts w:ascii="Arial" w:hAnsi="Arial" w:cs="Arial"/>
                <w:color w:val="0D0D0D"/>
                <w:sz w:val="20"/>
                <w:szCs w:val="20"/>
              </w:rPr>
              <w:t>Coecatus</w:t>
            </w:r>
            <w:proofErr w:type="spellEnd"/>
            <w:r w:rsidRPr="00471E13">
              <w:rPr>
                <w:rFonts w:ascii="Arial" w:hAnsi="Arial" w:cs="Arial"/>
                <w:color w:val="0D0D0D"/>
                <w:sz w:val="20"/>
                <w:szCs w:val="20"/>
              </w:rPr>
              <w:t xml:space="preserve"> Jumping Spider</w:t>
            </w:r>
          </w:p>
        </w:tc>
        <w:tc>
          <w:tcPr>
            <w:tcW w:w="3707" w:type="dxa"/>
          </w:tcPr>
          <w:p w14:paraId="571B683E" w14:textId="77777777" w:rsidR="006F5226" w:rsidRPr="00471E13" w:rsidRDefault="006F5226" w:rsidP="00BA080F">
            <w:pPr>
              <w:pStyle w:val="TableParagraph"/>
              <w:spacing w:before="19" w:line="360" w:lineRule="auto"/>
              <w:ind w:left="114"/>
              <w:rPr>
                <w:rFonts w:ascii="Arial" w:hAnsi="Arial" w:cs="Arial"/>
                <w:i/>
                <w:sz w:val="20"/>
                <w:szCs w:val="20"/>
              </w:rPr>
            </w:pPr>
            <w:proofErr w:type="spellStart"/>
            <w:r w:rsidRPr="00471E13">
              <w:rPr>
                <w:rFonts w:ascii="Arial" w:hAnsi="Arial" w:cs="Arial"/>
                <w:i/>
                <w:sz w:val="20"/>
                <w:szCs w:val="20"/>
              </w:rPr>
              <w:t>Habronattus</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coecatus</w:t>
            </w:r>
            <w:proofErr w:type="spellEnd"/>
          </w:p>
        </w:tc>
      </w:tr>
      <w:tr w:rsidR="006F5226" w:rsidRPr="00471E13" w14:paraId="5C25F3AB" w14:textId="77777777" w:rsidTr="00BA080F">
        <w:trPr>
          <w:trHeight w:val="290"/>
        </w:trPr>
        <w:tc>
          <w:tcPr>
            <w:tcW w:w="851" w:type="dxa"/>
          </w:tcPr>
          <w:p w14:paraId="76BE7B71" w14:textId="77777777" w:rsidR="006F5226" w:rsidRPr="00471E13" w:rsidRDefault="006F5226" w:rsidP="00BA080F">
            <w:pPr>
              <w:pStyle w:val="TableParagraph"/>
              <w:spacing w:before="9" w:line="360" w:lineRule="auto"/>
              <w:rPr>
                <w:rFonts w:ascii="Arial" w:hAnsi="Arial" w:cs="Arial"/>
                <w:sz w:val="20"/>
                <w:szCs w:val="20"/>
              </w:rPr>
            </w:pPr>
            <w:r w:rsidRPr="00471E13">
              <w:rPr>
                <w:rFonts w:ascii="Arial" w:hAnsi="Arial" w:cs="Arial"/>
                <w:sz w:val="20"/>
                <w:szCs w:val="20"/>
              </w:rPr>
              <w:t>38</w:t>
            </w:r>
          </w:p>
        </w:tc>
        <w:tc>
          <w:tcPr>
            <w:tcW w:w="3827" w:type="dxa"/>
          </w:tcPr>
          <w:p w14:paraId="04929424"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Zebra Spider</w:t>
            </w:r>
          </w:p>
        </w:tc>
        <w:tc>
          <w:tcPr>
            <w:tcW w:w="3707" w:type="dxa"/>
          </w:tcPr>
          <w:p w14:paraId="0649E6BF" w14:textId="77777777" w:rsidR="006F5226" w:rsidRPr="00471E13" w:rsidRDefault="006F5226" w:rsidP="00BA080F">
            <w:pPr>
              <w:pStyle w:val="TableParagraph"/>
              <w:spacing w:before="9" w:line="360" w:lineRule="auto"/>
              <w:ind w:left="114"/>
              <w:rPr>
                <w:rFonts w:ascii="Arial" w:hAnsi="Arial" w:cs="Arial"/>
                <w:i/>
                <w:sz w:val="20"/>
                <w:szCs w:val="20"/>
              </w:rPr>
            </w:pPr>
            <w:r w:rsidRPr="00471E13">
              <w:rPr>
                <w:rFonts w:ascii="Arial" w:hAnsi="Arial" w:cs="Arial"/>
                <w:i/>
                <w:sz w:val="20"/>
                <w:szCs w:val="20"/>
              </w:rPr>
              <w:t>Plexippus petersi</w:t>
            </w:r>
          </w:p>
        </w:tc>
      </w:tr>
      <w:tr w:rsidR="006F5226" w:rsidRPr="00471E13" w14:paraId="5A8CF7BD" w14:textId="77777777" w:rsidTr="00BA080F">
        <w:trPr>
          <w:trHeight w:val="309"/>
        </w:trPr>
        <w:tc>
          <w:tcPr>
            <w:tcW w:w="851" w:type="dxa"/>
          </w:tcPr>
          <w:p w14:paraId="3701CF7F" w14:textId="77777777" w:rsidR="006F5226" w:rsidRPr="00471E13" w:rsidRDefault="006F5226" w:rsidP="00BA080F">
            <w:pPr>
              <w:pStyle w:val="TableParagraph"/>
              <w:spacing w:before="19" w:line="360" w:lineRule="auto"/>
              <w:rPr>
                <w:rFonts w:ascii="Arial" w:hAnsi="Arial" w:cs="Arial"/>
                <w:sz w:val="20"/>
                <w:szCs w:val="20"/>
              </w:rPr>
            </w:pPr>
            <w:r w:rsidRPr="00471E13">
              <w:rPr>
                <w:rFonts w:ascii="Arial" w:hAnsi="Arial" w:cs="Arial"/>
                <w:sz w:val="20"/>
                <w:szCs w:val="20"/>
              </w:rPr>
              <w:t>39</w:t>
            </w:r>
          </w:p>
        </w:tc>
        <w:tc>
          <w:tcPr>
            <w:tcW w:w="3827" w:type="dxa"/>
          </w:tcPr>
          <w:p w14:paraId="5B8215F3" w14:textId="77777777" w:rsidR="006F5226" w:rsidRPr="00471E13" w:rsidRDefault="006F5226" w:rsidP="00BA080F">
            <w:pPr>
              <w:pStyle w:val="TableParagraph"/>
              <w:spacing w:before="39" w:line="360" w:lineRule="auto"/>
              <w:rPr>
                <w:rFonts w:ascii="Arial" w:hAnsi="Arial" w:cs="Arial"/>
                <w:sz w:val="20"/>
                <w:szCs w:val="20"/>
              </w:rPr>
            </w:pPr>
            <w:r w:rsidRPr="00471E13">
              <w:rPr>
                <w:rFonts w:ascii="Arial" w:hAnsi="Arial" w:cs="Arial"/>
                <w:color w:val="0D0D0D"/>
                <w:sz w:val="20"/>
                <w:szCs w:val="20"/>
              </w:rPr>
              <w:t>Heavy-bodied Jumper</w:t>
            </w:r>
          </w:p>
        </w:tc>
        <w:tc>
          <w:tcPr>
            <w:tcW w:w="3707" w:type="dxa"/>
          </w:tcPr>
          <w:p w14:paraId="2890EAD0" w14:textId="77777777" w:rsidR="006F5226" w:rsidRPr="00471E13" w:rsidRDefault="006F5226" w:rsidP="00BA080F">
            <w:pPr>
              <w:pStyle w:val="TableParagraph"/>
              <w:spacing w:before="19" w:line="360" w:lineRule="auto"/>
              <w:ind w:left="114"/>
              <w:rPr>
                <w:rFonts w:ascii="Arial" w:hAnsi="Arial" w:cs="Arial"/>
                <w:i/>
                <w:sz w:val="20"/>
                <w:szCs w:val="20"/>
              </w:rPr>
            </w:pPr>
            <w:r w:rsidRPr="00471E13">
              <w:rPr>
                <w:rFonts w:ascii="Arial" w:hAnsi="Arial" w:cs="Arial"/>
                <w:i/>
                <w:sz w:val="20"/>
                <w:szCs w:val="20"/>
              </w:rPr>
              <w:t>Hyllus</w:t>
            </w:r>
            <w:r w:rsidRPr="00471E13">
              <w:rPr>
                <w:rFonts w:ascii="Arial" w:hAnsi="Arial" w:cs="Arial"/>
                <w:i/>
                <w:spacing w:val="-4"/>
                <w:sz w:val="20"/>
                <w:szCs w:val="20"/>
              </w:rPr>
              <w:t xml:space="preserve"> </w:t>
            </w:r>
            <w:proofErr w:type="spellStart"/>
            <w:r w:rsidRPr="00471E13">
              <w:rPr>
                <w:rFonts w:ascii="Arial" w:hAnsi="Arial" w:cs="Arial"/>
                <w:i/>
                <w:sz w:val="20"/>
                <w:szCs w:val="20"/>
              </w:rPr>
              <w:t>semicupreus</w:t>
            </w:r>
            <w:proofErr w:type="spellEnd"/>
          </w:p>
        </w:tc>
      </w:tr>
      <w:tr w:rsidR="006F5226" w:rsidRPr="00471E13" w14:paraId="2A81F6AB" w14:textId="77777777" w:rsidTr="00BA080F">
        <w:trPr>
          <w:trHeight w:val="290"/>
        </w:trPr>
        <w:tc>
          <w:tcPr>
            <w:tcW w:w="851" w:type="dxa"/>
          </w:tcPr>
          <w:p w14:paraId="6D09071E" w14:textId="77777777" w:rsidR="006F5226" w:rsidRPr="00471E13" w:rsidRDefault="006F5226" w:rsidP="00BA080F">
            <w:pPr>
              <w:pStyle w:val="TableParagraph"/>
              <w:spacing w:before="9" w:line="360" w:lineRule="auto"/>
              <w:rPr>
                <w:rFonts w:ascii="Arial" w:hAnsi="Arial" w:cs="Arial"/>
                <w:sz w:val="20"/>
                <w:szCs w:val="20"/>
              </w:rPr>
            </w:pPr>
            <w:r w:rsidRPr="00471E13">
              <w:rPr>
                <w:rFonts w:ascii="Arial" w:hAnsi="Arial" w:cs="Arial"/>
                <w:sz w:val="20"/>
                <w:szCs w:val="20"/>
              </w:rPr>
              <w:t>40</w:t>
            </w:r>
          </w:p>
        </w:tc>
        <w:tc>
          <w:tcPr>
            <w:tcW w:w="3827" w:type="dxa"/>
          </w:tcPr>
          <w:p w14:paraId="0E62F49A" w14:textId="77777777" w:rsidR="006F5226" w:rsidRPr="00471E13" w:rsidRDefault="006F5226" w:rsidP="00BA080F">
            <w:pPr>
              <w:pStyle w:val="TableParagraph"/>
              <w:spacing w:before="29" w:line="360" w:lineRule="auto"/>
              <w:rPr>
                <w:rFonts w:ascii="Arial" w:hAnsi="Arial" w:cs="Arial"/>
                <w:sz w:val="20"/>
                <w:szCs w:val="20"/>
              </w:rPr>
            </w:pPr>
            <w:r w:rsidRPr="00471E13">
              <w:rPr>
                <w:rFonts w:ascii="Arial" w:hAnsi="Arial" w:cs="Arial"/>
                <w:color w:val="0D0D0D"/>
                <w:sz w:val="20"/>
                <w:szCs w:val="20"/>
              </w:rPr>
              <w:t>Tan</w:t>
            </w:r>
            <w:r w:rsidRPr="00471E13">
              <w:rPr>
                <w:rFonts w:ascii="Arial" w:hAnsi="Arial" w:cs="Arial"/>
                <w:color w:val="0D0D0D"/>
                <w:spacing w:val="-6"/>
                <w:sz w:val="20"/>
                <w:szCs w:val="20"/>
              </w:rPr>
              <w:t xml:space="preserve"> </w:t>
            </w:r>
            <w:r w:rsidRPr="00471E13">
              <w:rPr>
                <w:rFonts w:ascii="Arial" w:hAnsi="Arial" w:cs="Arial"/>
                <w:color w:val="0D0D0D"/>
                <w:sz w:val="20"/>
                <w:szCs w:val="20"/>
              </w:rPr>
              <w:t>Jumping</w:t>
            </w:r>
            <w:r w:rsidRPr="00471E13">
              <w:rPr>
                <w:rFonts w:ascii="Arial" w:hAnsi="Arial" w:cs="Arial"/>
                <w:color w:val="0D0D0D"/>
                <w:spacing w:val="-5"/>
                <w:sz w:val="20"/>
                <w:szCs w:val="20"/>
              </w:rPr>
              <w:t xml:space="preserve"> </w:t>
            </w:r>
            <w:r w:rsidRPr="00471E13">
              <w:rPr>
                <w:rFonts w:ascii="Arial" w:hAnsi="Arial" w:cs="Arial"/>
                <w:color w:val="0D0D0D"/>
                <w:sz w:val="20"/>
                <w:szCs w:val="20"/>
              </w:rPr>
              <w:t>Spider</w:t>
            </w:r>
          </w:p>
        </w:tc>
        <w:tc>
          <w:tcPr>
            <w:tcW w:w="3707" w:type="dxa"/>
          </w:tcPr>
          <w:p w14:paraId="054E5E3D" w14:textId="77777777" w:rsidR="006F5226" w:rsidRPr="00471E13" w:rsidRDefault="006F5226" w:rsidP="00BA080F">
            <w:pPr>
              <w:pStyle w:val="TableParagraph"/>
              <w:spacing w:before="9" w:line="360" w:lineRule="auto"/>
              <w:ind w:left="114"/>
              <w:rPr>
                <w:rFonts w:ascii="Arial" w:hAnsi="Arial" w:cs="Arial"/>
                <w:i/>
                <w:sz w:val="20"/>
                <w:szCs w:val="20"/>
              </w:rPr>
            </w:pPr>
            <w:proofErr w:type="spellStart"/>
            <w:r w:rsidRPr="00471E13">
              <w:rPr>
                <w:rFonts w:ascii="Arial" w:hAnsi="Arial" w:cs="Arial"/>
                <w:i/>
                <w:sz w:val="20"/>
                <w:szCs w:val="20"/>
              </w:rPr>
              <w:t>Platycryptus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undatus</w:t>
            </w:r>
            <w:proofErr w:type="spellEnd"/>
          </w:p>
        </w:tc>
      </w:tr>
      <w:tr w:rsidR="006F5226" w:rsidRPr="00471E13" w14:paraId="06F2B876" w14:textId="77777777" w:rsidTr="00BA080F">
        <w:trPr>
          <w:trHeight w:val="530"/>
        </w:trPr>
        <w:tc>
          <w:tcPr>
            <w:tcW w:w="851" w:type="dxa"/>
          </w:tcPr>
          <w:p w14:paraId="56E0D3EA" w14:textId="77777777" w:rsidR="006F5226" w:rsidRPr="00471E13" w:rsidRDefault="006F5226" w:rsidP="00BA080F">
            <w:pPr>
              <w:pStyle w:val="TableParagraph"/>
              <w:spacing w:before="138" w:line="360" w:lineRule="auto"/>
              <w:rPr>
                <w:rFonts w:ascii="Arial" w:hAnsi="Arial" w:cs="Arial"/>
                <w:sz w:val="20"/>
                <w:szCs w:val="20"/>
              </w:rPr>
            </w:pPr>
            <w:r w:rsidRPr="00471E13">
              <w:rPr>
                <w:rFonts w:ascii="Arial" w:hAnsi="Arial" w:cs="Arial"/>
                <w:sz w:val="20"/>
                <w:szCs w:val="20"/>
              </w:rPr>
              <w:t>41</w:t>
            </w:r>
          </w:p>
        </w:tc>
        <w:tc>
          <w:tcPr>
            <w:tcW w:w="3827" w:type="dxa"/>
          </w:tcPr>
          <w:p w14:paraId="0A2E9107" w14:textId="77777777" w:rsidR="006F5226" w:rsidRPr="00471E13" w:rsidRDefault="006F5226" w:rsidP="00BA080F">
            <w:pPr>
              <w:pStyle w:val="TableParagraph"/>
              <w:spacing w:line="360" w:lineRule="auto"/>
              <w:rPr>
                <w:rFonts w:ascii="Arial" w:hAnsi="Arial" w:cs="Arial"/>
                <w:sz w:val="20"/>
                <w:szCs w:val="20"/>
              </w:rPr>
            </w:pPr>
            <w:r w:rsidRPr="00471E13">
              <w:rPr>
                <w:rFonts w:ascii="Arial" w:hAnsi="Arial" w:cs="Arial"/>
                <w:color w:val="0D0D0D"/>
                <w:sz w:val="20"/>
                <w:szCs w:val="20"/>
              </w:rPr>
              <w:t>Jumping spider</w:t>
            </w:r>
          </w:p>
        </w:tc>
        <w:tc>
          <w:tcPr>
            <w:tcW w:w="3707" w:type="dxa"/>
          </w:tcPr>
          <w:p w14:paraId="377E64ED" w14:textId="77777777" w:rsidR="006F5226" w:rsidRPr="00471E13" w:rsidRDefault="006F5226" w:rsidP="00BA080F">
            <w:pPr>
              <w:pStyle w:val="TableParagraph"/>
              <w:spacing w:line="360" w:lineRule="auto"/>
              <w:ind w:left="114" w:right="1022"/>
              <w:rPr>
                <w:rFonts w:ascii="Arial" w:hAnsi="Arial" w:cs="Arial"/>
                <w:i/>
                <w:sz w:val="20"/>
                <w:szCs w:val="20"/>
              </w:rPr>
            </w:pPr>
            <w:proofErr w:type="spellStart"/>
            <w:r w:rsidRPr="00471E13">
              <w:rPr>
                <w:rFonts w:ascii="Arial" w:hAnsi="Arial" w:cs="Arial"/>
                <w:i/>
                <w:sz w:val="20"/>
                <w:szCs w:val="20"/>
              </w:rPr>
              <w:t>Carrhotus</w:t>
            </w:r>
            <w:proofErr w:type="spellEnd"/>
            <w:r w:rsidRPr="00471E13">
              <w:rPr>
                <w:rFonts w:ascii="Arial" w:hAnsi="Arial" w:cs="Arial"/>
                <w:i/>
                <w:spacing w:val="1"/>
                <w:sz w:val="20"/>
                <w:szCs w:val="20"/>
              </w:rPr>
              <w:t xml:space="preserve"> </w:t>
            </w:r>
            <w:proofErr w:type="spellStart"/>
            <w:r w:rsidRPr="00471E13">
              <w:rPr>
                <w:rFonts w:ascii="Arial" w:hAnsi="Arial" w:cs="Arial"/>
                <w:i/>
                <w:sz w:val="20"/>
                <w:szCs w:val="20"/>
              </w:rPr>
              <w:t>xanthogramma</w:t>
            </w:r>
            <w:proofErr w:type="spellEnd"/>
          </w:p>
        </w:tc>
      </w:tr>
      <w:tr w:rsidR="006F5226" w:rsidRPr="00471E13" w14:paraId="68B854BC" w14:textId="77777777" w:rsidTr="00BA080F">
        <w:trPr>
          <w:trHeight w:val="287"/>
        </w:trPr>
        <w:tc>
          <w:tcPr>
            <w:tcW w:w="851" w:type="dxa"/>
          </w:tcPr>
          <w:p w14:paraId="289B2A9C" w14:textId="77777777" w:rsidR="006F5226" w:rsidRPr="00471E13" w:rsidRDefault="006F5226" w:rsidP="00BA080F">
            <w:pPr>
              <w:pStyle w:val="TableParagraph"/>
              <w:spacing w:before="4" w:line="360" w:lineRule="auto"/>
              <w:rPr>
                <w:rFonts w:ascii="Arial" w:hAnsi="Arial" w:cs="Arial"/>
                <w:sz w:val="20"/>
                <w:szCs w:val="20"/>
              </w:rPr>
            </w:pPr>
            <w:r w:rsidRPr="00471E13">
              <w:rPr>
                <w:rFonts w:ascii="Arial" w:hAnsi="Arial" w:cs="Arial"/>
                <w:sz w:val="20"/>
                <w:szCs w:val="20"/>
              </w:rPr>
              <w:t>42</w:t>
            </w:r>
          </w:p>
        </w:tc>
        <w:tc>
          <w:tcPr>
            <w:tcW w:w="3827" w:type="dxa"/>
          </w:tcPr>
          <w:p w14:paraId="63BE6ECC" w14:textId="77777777" w:rsidR="006F5226" w:rsidRPr="00471E13" w:rsidRDefault="006F5226" w:rsidP="00BA080F">
            <w:pPr>
              <w:pStyle w:val="TableParagraph"/>
              <w:spacing w:before="24" w:line="360" w:lineRule="auto"/>
              <w:rPr>
                <w:rFonts w:ascii="Arial" w:hAnsi="Arial" w:cs="Arial"/>
                <w:sz w:val="20"/>
                <w:szCs w:val="20"/>
              </w:rPr>
            </w:pPr>
            <w:proofErr w:type="spellStart"/>
            <w:r w:rsidRPr="00471E13">
              <w:rPr>
                <w:rFonts w:ascii="Arial" w:hAnsi="Arial" w:cs="Arial"/>
                <w:color w:val="0D0D0D"/>
                <w:sz w:val="20"/>
                <w:szCs w:val="20"/>
              </w:rPr>
              <w:t>Comatus</w:t>
            </w:r>
            <w:proofErr w:type="spellEnd"/>
            <w:r w:rsidRPr="00471E13">
              <w:rPr>
                <w:rFonts w:ascii="Arial" w:hAnsi="Arial" w:cs="Arial"/>
                <w:color w:val="0D0D0D"/>
                <w:sz w:val="20"/>
                <w:szCs w:val="20"/>
              </w:rPr>
              <w:t xml:space="preserve"> Jumping Spider</w:t>
            </w:r>
          </w:p>
        </w:tc>
        <w:tc>
          <w:tcPr>
            <w:tcW w:w="3707" w:type="dxa"/>
          </w:tcPr>
          <w:p w14:paraId="1BAD76EE" w14:textId="77777777" w:rsidR="006F5226" w:rsidRPr="00471E13" w:rsidRDefault="006F5226" w:rsidP="00BA080F">
            <w:pPr>
              <w:pStyle w:val="TableParagraph"/>
              <w:spacing w:before="4" w:line="360" w:lineRule="auto"/>
              <w:ind w:left="114"/>
              <w:rPr>
                <w:rFonts w:ascii="Arial" w:hAnsi="Arial" w:cs="Arial"/>
                <w:i/>
                <w:sz w:val="20"/>
                <w:szCs w:val="20"/>
              </w:rPr>
            </w:pPr>
            <w:proofErr w:type="spellStart"/>
            <w:r w:rsidRPr="00471E13">
              <w:rPr>
                <w:rFonts w:ascii="Arial" w:hAnsi="Arial" w:cs="Arial"/>
                <w:i/>
                <w:sz w:val="20"/>
                <w:szCs w:val="20"/>
              </w:rPr>
              <w:t>Phidippus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comatus</w:t>
            </w:r>
            <w:proofErr w:type="spellEnd"/>
          </w:p>
        </w:tc>
      </w:tr>
      <w:tr w:rsidR="006F5226" w:rsidRPr="00471E13" w14:paraId="46D15BC7" w14:textId="77777777" w:rsidTr="00BA080F">
        <w:trPr>
          <w:trHeight w:val="290"/>
        </w:trPr>
        <w:tc>
          <w:tcPr>
            <w:tcW w:w="851" w:type="dxa"/>
          </w:tcPr>
          <w:p w14:paraId="0297AD0E" w14:textId="77777777" w:rsidR="006F5226" w:rsidRPr="00471E13" w:rsidRDefault="006F5226" w:rsidP="00BA080F">
            <w:pPr>
              <w:pStyle w:val="TableParagraph"/>
              <w:spacing w:before="16" w:line="360" w:lineRule="auto"/>
              <w:rPr>
                <w:rFonts w:ascii="Arial" w:hAnsi="Arial" w:cs="Arial"/>
                <w:sz w:val="20"/>
                <w:szCs w:val="20"/>
              </w:rPr>
            </w:pPr>
            <w:r w:rsidRPr="00471E13">
              <w:rPr>
                <w:rFonts w:ascii="Arial" w:hAnsi="Arial" w:cs="Arial"/>
                <w:sz w:val="20"/>
                <w:szCs w:val="20"/>
              </w:rPr>
              <w:t>43</w:t>
            </w:r>
          </w:p>
        </w:tc>
        <w:tc>
          <w:tcPr>
            <w:tcW w:w="3827" w:type="dxa"/>
          </w:tcPr>
          <w:p w14:paraId="0FD6B620" w14:textId="77777777" w:rsidR="006F5226" w:rsidRPr="00471E13" w:rsidRDefault="006F5226" w:rsidP="00BA080F">
            <w:pPr>
              <w:pStyle w:val="TableParagraph"/>
              <w:spacing w:before="36" w:line="360" w:lineRule="auto"/>
              <w:rPr>
                <w:rFonts w:ascii="Arial" w:hAnsi="Arial" w:cs="Arial"/>
                <w:sz w:val="20"/>
                <w:szCs w:val="20"/>
              </w:rPr>
            </w:pPr>
            <w:r w:rsidRPr="00471E13">
              <w:rPr>
                <w:rFonts w:ascii="Arial" w:hAnsi="Arial" w:cs="Arial"/>
                <w:color w:val="0D0D0D"/>
                <w:sz w:val="20"/>
                <w:szCs w:val="20"/>
              </w:rPr>
              <w:t>Frontal Jumping Spider</w:t>
            </w:r>
          </w:p>
        </w:tc>
        <w:tc>
          <w:tcPr>
            <w:tcW w:w="3707" w:type="dxa"/>
          </w:tcPr>
          <w:p w14:paraId="3B159A68" w14:textId="77777777" w:rsidR="006F5226" w:rsidRPr="00471E13" w:rsidRDefault="006F5226" w:rsidP="00BA080F">
            <w:pPr>
              <w:pStyle w:val="TableParagraph"/>
              <w:spacing w:before="16" w:line="360" w:lineRule="auto"/>
              <w:ind w:left="114"/>
              <w:rPr>
                <w:rFonts w:ascii="Arial" w:hAnsi="Arial" w:cs="Arial"/>
                <w:i/>
                <w:sz w:val="20"/>
                <w:szCs w:val="20"/>
              </w:rPr>
            </w:pPr>
            <w:proofErr w:type="spellStart"/>
            <w:r w:rsidRPr="00471E13">
              <w:rPr>
                <w:rFonts w:ascii="Arial" w:hAnsi="Arial" w:cs="Arial"/>
                <w:i/>
                <w:sz w:val="20"/>
                <w:szCs w:val="20"/>
              </w:rPr>
              <w:t>Euophrys</w:t>
            </w:r>
            <w:proofErr w:type="spellEnd"/>
            <w:r w:rsidRPr="00471E13">
              <w:rPr>
                <w:rFonts w:ascii="Arial" w:hAnsi="Arial" w:cs="Arial"/>
                <w:i/>
                <w:spacing w:val="-4"/>
                <w:sz w:val="20"/>
                <w:szCs w:val="20"/>
              </w:rPr>
              <w:t xml:space="preserve"> </w:t>
            </w:r>
            <w:r w:rsidRPr="00471E13">
              <w:rPr>
                <w:rFonts w:ascii="Arial" w:hAnsi="Arial" w:cs="Arial"/>
                <w:i/>
                <w:sz w:val="20"/>
                <w:szCs w:val="20"/>
              </w:rPr>
              <w:t>frontalis</w:t>
            </w:r>
          </w:p>
        </w:tc>
      </w:tr>
      <w:tr w:rsidR="006F5226" w:rsidRPr="00471E13" w14:paraId="15EA5BBA" w14:textId="77777777" w:rsidTr="00BA080F">
        <w:trPr>
          <w:trHeight w:val="309"/>
        </w:trPr>
        <w:tc>
          <w:tcPr>
            <w:tcW w:w="851" w:type="dxa"/>
          </w:tcPr>
          <w:p w14:paraId="68BAAC85" w14:textId="77777777" w:rsidR="006F5226" w:rsidRPr="00471E13" w:rsidRDefault="006F5226" w:rsidP="00BA080F">
            <w:pPr>
              <w:pStyle w:val="TableParagraph"/>
              <w:spacing w:before="26" w:line="360" w:lineRule="auto"/>
              <w:rPr>
                <w:rFonts w:ascii="Arial" w:hAnsi="Arial" w:cs="Arial"/>
                <w:sz w:val="20"/>
                <w:szCs w:val="20"/>
              </w:rPr>
            </w:pPr>
            <w:r w:rsidRPr="00471E13">
              <w:rPr>
                <w:rFonts w:ascii="Arial" w:hAnsi="Arial" w:cs="Arial"/>
                <w:sz w:val="20"/>
                <w:szCs w:val="20"/>
              </w:rPr>
              <w:t>44</w:t>
            </w:r>
          </w:p>
        </w:tc>
        <w:tc>
          <w:tcPr>
            <w:tcW w:w="3827" w:type="dxa"/>
          </w:tcPr>
          <w:p w14:paraId="5C79523E" w14:textId="77777777" w:rsidR="006F5226" w:rsidRPr="00471E13" w:rsidRDefault="006F5226" w:rsidP="00BA080F">
            <w:pPr>
              <w:pStyle w:val="TableParagraph"/>
              <w:spacing w:before="46" w:line="360" w:lineRule="auto"/>
              <w:rPr>
                <w:rFonts w:ascii="Arial" w:hAnsi="Arial" w:cs="Arial"/>
                <w:sz w:val="20"/>
                <w:szCs w:val="20"/>
              </w:rPr>
            </w:pPr>
            <w:r w:rsidRPr="00471E13">
              <w:rPr>
                <w:rFonts w:ascii="Arial" w:hAnsi="Arial" w:cs="Arial"/>
                <w:color w:val="0D0D0D"/>
                <w:sz w:val="20"/>
                <w:szCs w:val="20"/>
              </w:rPr>
              <w:t>Putnam's Jumping Spider</w:t>
            </w:r>
          </w:p>
        </w:tc>
        <w:tc>
          <w:tcPr>
            <w:tcW w:w="3707" w:type="dxa"/>
          </w:tcPr>
          <w:p w14:paraId="3554EBE4" w14:textId="77777777" w:rsidR="006F5226" w:rsidRPr="00471E13" w:rsidRDefault="006F5226" w:rsidP="00BA080F">
            <w:pPr>
              <w:pStyle w:val="TableParagraph"/>
              <w:spacing w:before="26" w:line="360" w:lineRule="auto"/>
              <w:ind w:left="114"/>
              <w:rPr>
                <w:rFonts w:ascii="Arial" w:hAnsi="Arial" w:cs="Arial"/>
                <w:i/>
                <w:sz w:val="20"/>
                <w:szCs w:val="20"/>
              </w:rPr>
            </w:pPr>
            <w:proofErr w:type="spellStart"/>
            <w:r w:rsidRPr="00471E13">
              <w:rPr>
                <w:rFonts w:ascii="Arial" w:hAnsi="Arial" w:cs="Arial"/>
                <w:i/>
                <w:sz w:val="20"/>
                <w:szCs w:val="20"/>
              </w:rPr>
              <w:t>Phidippus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putnami</w:t>
            </w:r>
            <w:proofErr w:type="spellEnd"/>
          </w:p>
        </w:tc>
      </w:tr>
      <w:tr w:rsidR="006F5226" w:rsidRPr="00471E13" w14:paraId="67104D30" w14:textId="77777777" w:rsidTr="00BA080F">
        <w:trPr>
          <w:trHeight w:val="289"/>
        </w:trPr>
        <w:tc>
          <w:tcPr>
            <w:tcW w:w="851" w:type="dxa"/>
          </w:tcPr>
          <w:p w14:paraId="5ACDB680" w14:textId="77777777" w:rsidR="006F5226" w:rsidRPr="00471E13" w:rsidRDefault="006F5226" w:rsidP="00BA080F">
            <w:pPr>
              <w:pStyle w:val="TableParagraph"/>
              <w:spacing w:before="16" w:line="360" w:lineRule="auto"/>
              <w:rPr>
                <w:rFonts w:ascii="Arial" w:hAnsi="Arial" w:cs="Arial"/>
                <w:sz w:val="20"/>
                <w:szCs w:val="20"/>
              </w:rPr>
            </w:pPr>
            <w:r w:rsidRPr="00471E13">
              <w:rPr>
                <w:rFonts w:ascii="Arial" w:hAnsi="Arial" w:cs="Arial"/>
                <w:sz w:val="20"/>
                <w:szCs w:val="20"/>
              </w:rPr>
              <w:t>45</w:t>
            </w:r>
          </w:p>
        </w:tc>
        <w:tc>
          <w:tcPr>
            <w:tcW w:w="3827" w:type="dxa"/>
          </w:tcPr>
          <w:p w14:paraId="20DF34BA" w14:textId="77777777" w:rsidR="006F5226" w:rsidRPr="00471E13" w:rsidRDefault="006F5226" w:rsidP="00BA080F">
            <w:pPr>
              <w:pStyle w:val="TableParagraph"/>
              <w:spacing w:before="36" w:line="360" w:lineRule="auto"/>
              <w:rPr>
                <w:rFonts w:ascii="Arial" w:hAnsi="Arial" w:cs="Arial"/>
                <w:sz w:val="20"/>
                <w:szCs w:val="20"/>
              </w:rPr>
            </w:pPr>
            <w:r w:rsidRPr="00471E13">
              <w:rPr>
                <w:rFonts w:ascii="Arial" w:hAnsi="Arial" w:cs="Arial"/>
                <w:color w:val="0D0D0D"/>
                <w:sz w:val="20"/>
                <w:szCs w:val="20"/>
              </w:rPr>
              <w:t>House Jumper Spider</w:t>
            </w:r>
          </w:p>
        </w:tc>
        <w:tc>
          <w:tcPr>
            <w:tcW w:w="3707" w:type="dxa"/>
          </w:tcPr>
          <w:p w14:paraId="2DF69073" w14:textId="77777777" w:rsidR="006F5226" w:rsidRPr="00471E13" w:rsidRDefault="006F5226" w:rsidP="00BA080F">
            <w:pPr>
              <w:pStyle w:val="TableParagraph"/>
              <w:spacing w:before="16" w:line="360" w:lineRule="auto"/>
              <w:ind w:left="114"/>
              <w:rPr>
                <w:rFonts w:ascii="Arial" w:hAnsi="Arial" w:cs="Arial"/>
                <w:i/>
                <w:sz w:val="20"/>
                <w:szCs w:val="20"/>
              </w:rPr>
            </w:pPr>
            <w:proofErr w:type="spellStart"/>
            <w:r w:rsidRPr="00471E13">
              <w:rPr>
                <w:rFonts w:ascii="Arial" w:hAnsi="Arial" w:cs="Arial"/>
                <w:i/>
                <w:sz w:val="20"/>
                <w:szCs w:val="20"/>
              </w:rPr>
              <w:t>Macaroeris</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nidicolens</w:t>
            </w:r>
            <w:proofErr w:type="spellEnd"/>
          </w:p>
        </w:tc>
      </w:tr>
      <w:tr w:rsidR="006F5226" w:rsidRPr="00471E13" w14:paraId="3F8A7445" w14:textId="77777777" w:rsidTr="00BA080F">
        <w:trPr>
          <w:trHeight w:val="310"/>
        </w:trPr>
        <w:tc>
          <w:tcPr>
            <w:tcW w:w="851" w:type="dxa"/>
          </w:tcPr>
          <w:p w14:paraId="776E1A3A" w14:textId="77777777" w:rsidR="006F5226" w:rsidRPr="00471E13" w:rsidRDefault="006F5226" w:rsidP="00BA080F">
            <w:pPr>
              <w:pStyle w:val="TableParagraph"/>
              <w:spacing w:before="26" w:line="360" w:lineRule="auto"/>
              <w:rPr>
                <w:rFonts w:ascii="Arial" w:hAnsi="Arial" w:cs="Arial"/>
                <w:sz w:val="20"/>
                <w:szCs w:val="20"/>
              </w:rPr>
            </w:pPr>
            <w:r w:rsidRPr="00471E13">
              <w:rPr>
                <w:rFonts w:ascii="Arial" w:hAnsi="Arial" w:cs="Arial"/>
                <w:sz w:val="20"/>
                <w:szCs w:val="20"/>
              </w:rPr>
              <w:t>46</w:t>
            </w:r>
          </w:p>
        </w:tc>
        <w:tc>
          <w:tcPr>
            <w:tcW w:w="3827" w:type="dxa"/>
          </w:tcPr>
          <w:p w14:paraId="55F12392" w14:textId="77777777" w:rsidR="006F5226" w:rsidRPr="00471E13" w:rsidRDefault="006F5226" w:rsidP="00BA080F">
            <w:pPr>
              <w:pStyle w:val="TableParagraph"/>
              <w:spacing w:before="46" w:line="360" w:lineRule="auto"/>
              <w:rPr>
                <w:rFonts w:ascii="Arial" w:hAnsi="Arial" w:cs="Arial"/>
                <w:sz w:val="20"/>
                <w:szCs w:val="20"/>
              </w:rPr>
            </w:pPr>
            <w:r w:rsidRPr="00471E13">
              <w:rPr>
                <w:rFonts w:ascii="Arial" w:hAnsi="Arial" w:cs="Arial"/>
                <w:color w:val="0D0D0D"/>
                <w:sz w:val="20"/>
                <w:szCs w:val="20"/>
              </w:rPr>
              <w:t>Kano's Jumping Spider</w:t>
            </w:r>
          </w:p>
        </w:tc>
        <w:tc>
          <w:tcPr>
            <w:tcW w:w="3707" w:type="dxa"/>
          </w:tcPr>
          <w:p w14:paraId="1EEE85A9" w14:textId="77777777" w:rsidR="006F5226" w:rsidRPr="00471E13" w:rsidRDefault="006F5226" w:rsidP="00BA080F">
            <w:pPr>
              <w:pStyle w:val="TableParagraph"/>
              <w:spacing w:before="26" w:line="360" w:lineRule="auto"/>
              <w:ind w:left="114"/>
              <w:rPr>
                <w:rFonts w:ascii="Arial" w:hAnsi="Arial" w:cs="Arial"/>
                <w:i/>
                <w:sz w:val="20"/>
                <w:szCs w:val="20"/>
              </w:rPr>
            </w:pPr>
            <w:proofErr w:type="spellStart"/>
            <w:r w:rsidRPr="00471E13">
              <w:rPr>
                <w:rFonts w:ascii="Arial" w:hAnsi="Arial" w:cs="Arial"/>
                <w:i/>
                <w:sz w:val="20"/>
                <w:szCs w:val="20"/>
              </w:rPr>
              <w:t>Onomastus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kanoi</w:t>
            </w:r>
            <w:proofErr w:type="spellEnd"/>
          </w:p>
        </w:tc>
      </w:tr>
      <w:tr w:rsidR="006F5226" w:rsidRPr="00471E13" w14:paraId="4D1F9D9B" w14:textId="77777777" w:rsidTr="00BA080F">
        <w:trPr>
          <w:trHeight w:val="289"/>
        </w:trPr>
        <w:tc>
          <w:tcPr>
            <w:tcW w:w="851" w:type="dxa"/>
          </w:tcPr>
          <w:p w14:paraId="3D9B46AB" w14:textId="77777777" w:rsidR="006F5226" w:rsidRPr="00471E13" w:rsidRDefault="006F5226" w:rsidP="00BA080F">
            <w:pPr>
              <w:pStyle w:val="TableParagraph"/>
              <w:spacing w:before="16" w:line="360" w:lineRule="auto"/>
              <w:rPr>
                <w:rFonts w:ascii="Arial" w:hAnsi="Arial" w:cs="Arial"/>
                <w:sz w:val="20"/>
                <w:szCs w:val="20"/>
              </w:rPr>
            </w:pPr>
            <w:r w:rsidRPr="00471E13">
              <w:rPr>
                <w:rFonts w:ascii="Arial" w:hAnsi="Arial" w:cs="Arial"/>
                <w:sz w:val="20"/>
                <w:szCs w:val="20"/>
              </w:rPr>
              <w:t>47</w:t>
            </w:r>
          </w:p>
        </w:tc>
        <w:tc>
          <w:tcPr>
            <w:tcW w:w="3827" w:type="dxa"/>
          </w:tcPr>
          <w:p w14:paraId="08F2F287" w14:textId="77777777" w:rsidR="006F5226" w:rsidRPr="00471E13" w:rsidRDefault="006F5226" w:rsidP="00BA080F">
            <w:pPr>
              <w:pStyle w:val="TableParagraph"/>
              <w:spacing w:before="36" w:line="360" w:lineRule="auto"/>
              <w:rPr>
                <w:rFonts w:ascii="Arial" w:hAnsi="Arial" w:cs="Arial"/>
                <w:sz w:val="20"/>
                <w:szCs w:val="20"/>
              </w:rPr>
            </w:pPr>
            <w:r w:rsidRPr="00471E13">
              <w:rPr>
                <w:rFonts w:ascii="Arial" w:hAnsi="Arial" w:cs="Arial"/>
                <w:color w:val="0D0D0D"/>
                <w:sz w:val="20"/>
                <w:szCs w:val="20"/>
              </w:rPr>
              <w:t>Green Jumping Spider</w:t>
            </w:r>
          </w:p>
        </w:tc>
        <w:tc>
          <w:tcPr>
            <w:tcW w:w="3707" w:type="dxa"/>
          </w:tcPr>
          <w:p w14:paraId="6B4EE7CD" w14:textId="77777777" w:rsidR="006F5226" w:rsidRPr="00471E13" w:rsidRDefault="006F5226" w:rsidP="00BA080F">
            <w:pPr>
              <w:pStyle w:val="TableParagraph"/>
              <w:spacing w:before="16" w:line="360" w:lineRule="auto"/>
              <w:ind w:left="114"/>
              <w:rPr>
                <w:rFonts w:ascii="Arial" w:hAnsi="Arial" w:cs="Arial"/>
                <w:i/>
                <w:sz w:val="20"/>
                <w:szCs w:val="20"/>
              </w:rPr>
            </w:pPr>
            <w:proofErr w:type="spellStart"/>
            <w:r w:rsidRPr="00471E13">
              <w:rPr>
                <w:rFonts w:ascii="Arial" w:hAnsi="Arial" w:cs="Arial"/>
                <w:i/>
                <w:sz w:val="20"/>
                <w:szCs w:val="20"/>
              </w:rPr>
              <w:t>Marpissa</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Muscosa</w:t>
            </w:r>
            <w:proofErr w:type="spellEnd"/>
          </w:p>
        </w:tc>
      </w:tr>
      <w:tr w:rsidR="006F5226" w:rsidRPr="00471E13" w14:paraId="43D80574" w14:textId="77777777" w:rsidTr="00BA080F">
        <w:trPr>
          <w:trHeight w:val="310"/>
        </w:trPr>
        <w:tc>
          <w:tcPr>
            <w:tcW w:w="851" w:type="dxa"/>
          </w:tcPr>
          <w:p w14:paraId="50EE2025" w14:textId="77777777" w:rsidR="006F5226" w:rsidRPr="00471E13" w:rsidRDefault="006F5226" w:rsidP="00BA080F">
            <w:pPr>
              <w:pStyle w:val="TableParagraph"/>
              <w:spacing w:before="26" w:line="360" w:lineRule="auto"/>
              <w:rPr>
                <w:rFonts w:ascii="Arial" w:hAnsi="Arial" w:cs="Arial"/>
                <w:sz w:val="20"/>
                <w:szCs w:val="20"/>
              </w:rPr>
            </w:pPr>
            <w:r w:rsidRPr="00471E13">
              <w:rPr>
                <w:rFonts w:ascii="Arial" w:hAnsi="Arial" w:cs="Arial"/>
                <w:sz w:val="20"/>
                <w:szCs w:val="20"/>
              </w:rPr>
              <w:t>48</w:t>
            </w:r>
          </w:p>
        </w:tc>
        <w:tc>
          <w:tcPr>
            <w:tcW w:w="3827" w:type="dxa"/>
          </w:tcPr>
          <w:p w14:paraId="5A54074D" w14:textId="77777777" w:rsidR="006F5226" w:rsidRPr="00471E13" w:rsidRDefault="006F5226" w:rsidP="00BA080F">
            <w:pPr>
              <w:pStyle w:val="TableParagraph"/>
              <w:spacing w:before="46" w:line="360" w:lineRule="auto"/>
              <w:rPr>
                <w:rFonts w:ascii="Arial" w:hAnsi="Arial" w:cs="Arial"/>
                <w:sz w:val="20"/>
                <w:szCs w:val="20"/>
              </w:rPr>
            </w:pPr>
            <w:r w:rsidRPr="00471E13">
              <w:rPr>
                <w:rFonts w:ascii="Arial" w:hAnsi="Arial" w:cs="Arial"/>
                <w:color w:val="0D0D0D"/>
                <w:sz w:val="20"/>
                <w:szCs w:val="20"/>
              </w:rPr>
              <w:t>Harford's Jumping Spider</w:t>
            </w:r>
          </w:p>
        </w:tc>
        <w:tc>
          <w:tcPr>
            <w:tcW w:w="3707" w:type="dxa"/>
          </w:tcPr>
          <w:p w14:paraId="64A90956" w14:textId="77777777" w:rsidR="006F5226" w:rsidRPr="00471E13" w:rsidRDefault="006F5226" w:rsidP="00BA080F">
            <w:pPr>
              <w:pStyle w:val="TableParagraph"/>
              <w:spacing w:before="26" w:line="360" w:lineRule="auto"/>
              <w:ind w:left="114"/>
              <w:rPr>
                <w:rFonts w:ascii="Arial" w:hAnsi="Arial" w:cs="Arial"/>
                <w:i/>
                <w:sz w:val="20"/>
                <w:szCs w:val="20"/>
              </w:rPr>
            </w:pPr>
            <w:proofErr w:type="spellStart"/>
            <w:r w:rsidRPr="00471E13">
              <w:rPr>
                <w:rFonts w:ascii="Arial" w:hAnsi="Arial" w:cs="Arial"/>
                <w:i/>
                <w:sz w:val="20"/>
                <w:szCs w:val="20"/>
              </w:rPr>
              <w:t>Phanias</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harfordi</w:t>
            </w:r>
            <w:proofErr w:type="spellEnd"/>
          </w:p>
        </w:tc>
      </w:tr>
      <w:tr w:rsidR="006F5226" w:rsidRPr="00471E13" w14:paraId="5BEA5085" w14:textId="77777777" w:rsidTr="00BA080F">
        <w:trPr>
          <w:trHeight w:val="330"/>
        </w:trPr>
        <w:tc>
          <w:tcPr>
            <w:tcW w:w="851" w:type="dxa"/>
          </w:tcPr>
          <w:p w14:paraId="51560B7B"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6D034D71" w14:textId="77777777" w:rsidR="006F5226" w:rsidRPr="00471E13" w:rsidRDefault="006F5226" w:rsidP="00BA080F">
            <w:pPr>
              <w:pStyle w:val="TableParagraph"/>
              <w:spacing w:before="20" w:line="360" w:lineRule="auto"/>
              <w:rPr>
                <w:rFonts w:ascii="Arial" w:hAnsi="Arial" w:cs="Arial"/>
                <w:b/>
                <w:sz w:val="20"/>
                <w:szCs w:val="20"/>
              </w:rPr>
            </w:pPr>
            <w:proofErr w:type="spellStart"/>
            <w:r w:rsidRPr="00471E13">
              <w:rPr>
                <w:rFonts w:ascii="Arial" w:hAnsi="Arial" w:cs="Arial"/>
                <w:b/>
                <w:sz w:val="20"/>
                <w:szCs w:val="20"/>
              </w:rPr>
              <w:t>Sclerosomatidae</w:t>
            </w:r>
            <w:proofErr w:type="spellEnd"/>
          </w:p>
        </w:tc>
        <w:tc>
          <w:tcPr>
            <w:tcW w:w="3707" w:type="dxa"/>
          </w:tcPr>
          <w:p w14:paraId="32BEC723"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6DE807E6" w14:textId="77777777" w:rsidTr="00BA080F">
        <w:trPr>
          <w:trHeight w:val="529"/>
        </w:trPr>
        <w:tc>
          <w:tcPr>
            <w:tcW w:w="851" w:type="dxa"/>
          </w:tcPr>
          <w:p w14:paraId="471FF11B" w14:textId="77777777" w:rsidR="006F5226" w:rsidRPr="00471E13" w:rsidRDefault="006F5226" w:rsidP="00BA080F">
            <w:pPr>
              <w:pStyle w:val="TableParagraph"/>
              <w:spacing w:before="135" w:line="360" w:lineRule="auto"/>
              <w:rPr>
                <w:rFonts w:ascii="Arial" w:hAnsi="Arial" w:cs="Arial"/>
                <w:sz w:val="20"/>
                <w:szCs w:val="20"/>
              </w:rPr>
            </w:pPr>
            <w:r w:rsidRPr="00471E13">
              <w:rPr>
                <w:rFonts w:ascii="Arial" w:hAnsi="Arial" w:cs="Arial"/>
                <w:sz w:val="20"/>
                <w:szCs w:val="20"/>
              </w:rPr>
              <w:t>49</w:t>
            </w:r>
          </w:p>
        </w:tc>
        <w:tc>
          <w:tcPr>
            <w:tcW w:w="3827" w:type="dxa"/>
          </w:tcPr>
          <w:p w14:paraId="2F717D24" w14:textId="77777777" w:rsidR="006F5226" w:rsidRPr="00471E13" w:rsidRDefault="006F5226" w:rsidP="00BA080F">
            <w:pPr>
              <w:pStyle w:val="TableParagraph"/>
              <w:spacing w:line="360" w:lineRule="auto"/>
              <w:ind w:right="927"/>
              <w:rPr>
                <w:rFonts w:ascii="Arial" w:hAnsi="Arial" w:cs="Arial"/>
                <w:sz w:val="20"/>
                <w:szCs w:val="20"/>
              </w:rPr>
            </w:pPr>
            <w:r w:rsidRPr="00471E13">
              <w:rPr>
                <w:rFonts w:ascii="Arial" w:hAnsi="Arial" w:cs="Arial"/>
                <w:color w:val="0D0D0D"/>
                <w:sz w:val="20"/>
                <w:szCs w:val="20"/>
              </w:rPr>
              <w:t>Round-bodied Daddy</w:t>
            </w:r>
            <w:r w:rsidRPr="00471E13">
              <w:rPr>
                <w:rFonts w:ascii="Arial" w:hAnsi="Arial" w:cs="Arial"/>
                <w:color w:val="0D0D0D"/>
                <w:spacing w:val="-57"/>
                <w:sz w:val="20"/>
                <w:szCs w:val="20"/>
              </w:rPr>
              <w:t xml:space="preserve"> </w:t>
            </w:r>
            <w:r w:rsidRPr="00471E13">
              <w:rPr>
                <w:rFonts w:ascii="Arial" w:hAnsi="Arial" w:cs="Arial"/>
                <w:color w:val="0D0D0D"/>
                <w:sz w:val="20"/>
                <w:szCs w:val="20"/>
              </w:rPr>
              <w:t>Longlegs</w:t>
            </w:r>
          </w:p>
        </w:tc>
        <w:tc>
          <w:tcPr>
            <w:tcW w:w="3707" w:type="dxa"/>
          </w:tcPr>
          <w:p w14:paraId="2FDA89DF" w14:textId="77777777" w:rsidR="006F5226" w:rsidRPr="00471E13" w:rsidRDefault="006F5226" w:rsidP="00BA080F">
            <w:pPr>
              <w:pStyle w:val="TableParagraph"/>
              <w:spacing w:before="135" w:line="360" w:lineRule="auto"/>
              <w:ind w:left="114"/>
              <w:rPr>
                <w:rFonts w:ascii="Arial" w:hAnsi="Arial" w:cs="Arial"/>
                <w:i/>
                <w:sz w:val="20"/>
                <w:szCs w:val="20"/>
              </w:rPr>
            </w:pPr>
            <w:proofErr w:type="spellStart"/>
            <w:r w:rsidRPr="00471E13">
              <w:rPr>
                <w:rFonts w:ascii="Arial" w:hAnsi="Arial" w:cs="Arial"/>
                <w:i/>
                <w:sz w:val="20"/>
                <w:szCs w:val="20"/>
              </w:rPr>
              <w:t>Leiobunum</w:t>
            </w:r>
            <w:proofErr w:type="spellEnd"/>
            <w:r w:rsidRPr="00471E13">
              <w:rPr>
                <w:rFonts w:ascii="Arial" w:hAnsi="Arial" w:cs="Arial"/>
                <w:i/>
                <w:spacing w:val="-4"/>
                <w:sz w:val="20"/>
                <w:szCs w:val="20"/>
              </w:rPr>
              <w:t xml:space="preserve"> </w:t>
            </w:r>
            <w:r w:rsidRPr="00471E13">
              <w:rPr>
                <w:rFonts w:ascii="Arial" w:hAnsi="Arial" w:cs="Arial"/>
                <w:i/>
                <w:sz w:val="20"/>
                <w:szCs w:val="20"/>
              </w:rPr>
              <w:t>rotundum</w:t>
            </w:r>
          </w:p>
        </w:tc>
      </w:tr>
      <w:tr w:rsidR="006F5226" w:rsidRPr="00471E13" w14:paraId="22A80FF4" w14:textId="77777777" w:rsidTr="00BA080F">
        <w:trPr>
          <w:trHeight w:val="308"/>
        </w:trPr>
        <w:tc>
          <w:tcPr>
            <w:tcW w:w="851" w:type="dxa"/>
          </w:tcPr>
          <w:p w14:paraId="7984053A"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58C979E1" w14:textId="77777777" w:rsidR="006F5226" w:rsidRPr="00471E13" w:rsidRDefault="006F5226" w:rsidP="00BA080F">
            <w:pPr>
              <w:pStyle w:val="TableParagraph"/>
              <w:spacing w:before="5" w:line="360" w:lineRule="auto"/>
              <w:rPr>
                <w:rFonts w:ascii="Arial" w:hAnsi="Arial" w:cs="Arial"/>
                <w:b/>
                <w:sz w:val="20"/>
                <w:szCs w:val="20"/>
              </w:rPr>
            </w:pPr>
            <w:proofErr w:type="spellStart"/>
            <w:r w:rsidRPr="00471E13">
              <w:rPr>
                <w:rFonts w:ascii="Arial" w:hAnsi="Arial" w:cs="Arial"/>
                <w:b/>
                <w:sz w:val="20"/>
                <w:szCs w:val="20"/>
              </w:rPr>
              <w:t>Selenopidae</w:t>
            </w:r>
            <w:proofErr w:type="spellEnd"/>
          </w:p>
        </w:tc>
        <w:tc>
          <w:tcPr>
            <w:tcW w:w="3707" w:type="dxa"/>
          </w:tcPr>
          <w:p w14:paraId="445597A9"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7709D2B0" w14:textId="77777777" w:rsidTr="00BA080F">
        <w:trPr>
          <w:trHeight w:val="310"/>
        </w:trPr>
        <w:tc>
          <w:tcPr>
            <w:tcW w:w="851" w:type="dxa"/>
          </w:tcPr>
          <w:p w14:paraId="2478CA26" w14:textId="77777777" w:rsidR="006F5226" w:rsidRPr="00471E13" w:rsidRDefault="006F5226" w:rsidP="00BA080F">
            <w:pPr>
              <w:pStyle w:val="TableParagraph"/>
              <w:spacing w:before="23" w:line="360" w:lineRule="auto"/>
              <w:rPr>
                <w:rFonts w:ascii="Arial" w:hAnsi="Arial" w:cs="Arial"/>
                <w:sz w:val="20"/>
                <w:szCs w:val="20"/>
              </w:rPr>
            </w:pPr>
            <w:r w:rsidRPr="00471E13">
              <w:rPr>
                <w:rFonts w:ascii="Arial" w:hAnsi="Arial" w:cs="Arial"/>
                <w:sz w:val="20"/>
                <w:szCs w:val="20"/>
              </w:rPr>
              <w:t>50</w:t>
            </w:r>
          </w:p>
        </w:tc>
        <w:tc>
          <w:tcPr>
            <w:tcW w:w="3827" w:type="dxa"/>
          </w:tcPr>
          <w:p w14:paraId="48EFEAB9" w14:textId="77777777" w:rsidR="006F5226" w:rsidRPr="00471E13" w:rsidRDefault="006F5226" w:rsidP="00BA080F">
            <w:pPr>
              <w:pStyle w:val="TableParagraph"/>
              <w:spacing w:before="43" w:line="360" w:lineRule="auto"/>
              <w:rPr>
                <w:rFonts w:ascii="Arial" w:hAnsi="Arial" w:cs="Arial"/>
                <w:sz w:val="20"/>
                <w:szCs w:val="20"/>
              </w:rPr>
            </w:pPr>
            <w:r w:rsidRPr="00471E13">
              <w:rPr>
                <w:rFonts w:ascii="Arial" w:hAnsi="Arial" w:cs="Arial"/>
                <w:color w:val="0D0D0D"/>
                <w:sz w:val="20"/>
                <w:szCs w:val="20"/>
              </w:rPr>
              <w:t>Assassin Spider</w:t>
            </w:r>
          </w:p>
        </w:tc>
        <w:tc>
          <w:tcPr>
            <w:tcW w:w="3707" w:type="dxa"/>
          </w:tcPr>
          <w:p w14:paraId="370C89A8" w14:textId="77777777" w:rsidR="006F5226" w:rsidRPr="00471E13" w:rsidRDefault="006F5226" w:rsidP="00BA080F">
            <w:pPr>
              <w:pStyle w:val="TableParagraph"/>
              <w:spacing w:before="23" w:line="360" w:lineRule="auto"/>
              <w:ind w:left="114"/>
              <w:rPr>
                <w:rFonts w:ascii="Arial" w:hAnsi="Arial" w:cs="Arial"/>
                <w:i/>
                <w:sz w:val="20"/>
                <w:szCs w:val="20"/>
              </w:rPr>
            </w:pPr>
            <w:proofErr w:type="spellStart"/>
            <w:r w:rsidRPr="00471E13">
              <w:rPr>
                <w:rFonts w:ascii="Arial" w:hAnsi="Arial" w:cs="Arial"/>
                <w:i/>
                <w:sz w:val="20"/>
                <w:szCs w:val="20"/>
              </w:rPr>
              <w:t>Selenops</w:t>
            </w:r>
            <w:proofErr w:type="spellEnd"/>
            <w:r w:rsidRPr="00471E13">
              <w:rPr>
                <w:rFonts w:ascii="Arial" w:hAnsi="Arial" w:cs="Arial"/>
                <w:i/>
                <w:sz w:val="20"/>
                <w:szCs w:val="20"/>
              </w:rPr>
              <w:t xml:space="preserve"> radiatus</w:t>
            </w:r>
          </w:p>
        </w:tc>
      </w:tr>
      <w:tr w:rsidR="006F5226" w:rsidRPr="00471E13" w14:paraId="5D2D7139" w14:textId="77777777" w:rsidTr="00BA080F">
        <w:trPr>
          <w:trHeight w:val="330"/>
        </w:trPr>
        <w:tc>
          <w:tcPr>
            <w:tcW w:w="851" w:type="dxa"/>
          </w:tcPr>
          <w:p w14:paraId="4EE48FEA"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3171E617" w14:textId="77777777" w:rsidR="006F5226" w:rsidRPr="00471E13" w:rsidRDefault="006F5226" w:rsidP="00BA080F">
            <w:pPr>
              <w:pStyle w:val="TableParagraph"/>
              <w:spacing w:before="17" w:line="360" w:lineRule="auto"/>
              <w:rPr>
                <w:rFonts w:ascii="Arial" w:hAnsi="Arial" w:cs="Arial"/>
                <w:b/>
                <w:sz w:val="20"/>
                <w:szCs w:val="20"/>
              </w:rPr>
            </w:pPr>
            <w:proofErr w:type="spellStart"/>
            <w:r w:rsidRPr="00471E13">
              <w:rPr>
                <w:rFonts w:ascii="Arial" w:hAnsi="Arial" w:cs="Arial"/>
                <w:b/>
                <w:sz w:val="20"/>
                <w:szCs w:val="20"/>
              </w:rPr>
              <w:t>Sicariidae</w:t>
            </w:r>
            <w:proofErr w:type="spellEnd"/>
          </w:p>
        </w:tc>
        <w:tc>
          <w:tcPr>
            <w:tcW w:w="3707" w:type="dxa"/>
          </w:tcPr>
          <w:p w14:paraId="7994D146"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1825E3A2" w14:textId="77777777" w:rsidTr="00BA080F">
        <w:trPr>
          <w:trHeight w:val="310"/>
        </w:trPr>
        <w:tc>
          <w:tcPr>
            <w:tcW w:w="851" w:type="dxa"/>
          </w:tcPr>
          <w:p w14:paraId="335D8F38" w14:textId="77777777" w:rsidR="006F5226" w:rsidRPr="00471E13" w:rsidRDefault="006F5226" w:rsidP="00BA080F">
            <w:pPr>
              <w:pStyle w:val="TableParagraph"/>
              <w:spacing w:before="28" w:line="360" w:lineRule="auto"/>
              <w:rPr>
                <w:rFonts w:ascii="Arial" w:hAnsi="Arial" w:cs="Arial"/>
                <w:sz w:val="20"/>
                <w:szCs w:val="20"/>
              </w:rPr>
            </w:pPr>
            <w:r w:rsidRPr="00471E13">
              <w:rPr>
                <w:rFonts w:ascii="Arial" w:hAnsi="Arial" w:cs="Arial"/>
                <w:sz w:val="20"/>
                <w:szCs w:val="20"/>
              </w:rPr>
              <w:t>51</w:t>
            </w:r>
          </w:p>
        </w:tc>
        <w:tc>
          <w:tcPr>
            <w:tcW w:w="3827" w:type="dxa"/>
          </w:tcPr>
          <w:p w14:paraId="274C2652" w14:textId="77777777" w:rsidR="006F5226" w:rsidRPr="00471E13" w:rsidRDefault="006F5226" w:rsidP="00BA080F">
            <w:pPr>
              <w:pStyle w:val="TableParagraph"/>
              <w:spacing w:before="48" w:line="360" w:lineRule="auto"/>
              <w:rPr>
                <w:rFonts w:ascii="Arial" w:hAnsi="Arial" w:cs="Arial"/>
                <w:sz w:val="20"/>
                <w:szCs w:val="20"/>
              </w:rPr>
            </w:pPr>
            <w:r w:rsidRPr="00471E13">
              <w:rPr>
                <w:rFonts w:ascii="Arial" w:hAnsi="Arial" w:cs="Arial"/>
                <w:color w:val="0D0D0D"/>
                <w:sz w:val="20"/>
                <w:szCs w:val="20"/>
              </w:rPr>
              <w:t>Brown recluse spider</w:t>
            </w:r>
          </w:p>
        </w:tc>
        <w:tc>
          <w:tcPr>
            <w:tcW w:w="3707" w:type="dxa"/>
          </w:tcPr>
          <w:p w14:paraId="2F66DC80" w14:textId="77777777" w:rsidR="006F5226" w:rsidRPr="00471E13" w:rsidRDefault="006F5226" w:rsidP="00BA080F">
            <w:pPr>
              <w:pStyle w:val="TableParagraph"/>
              <w:spacing w:before="28" w:line="360" w:lineRule="auto"/>
              <w:ind w:left="114"/>
              <w:rPr>
                <w:rFonts w:ascii="Arial" w:hAnsi="Arial" w:cs="Arial"/>
                <w:i/>
                <w:sz w:val="20"/>
                <w:szCs w:val="20"/>
              </w:rPr>
            </w:pPr>
            <w:proofErr w:type="spellStart"/>
            <w:r w:rsidRPr="00471E13">
              <w:rPr>
                <w:rFonts w:ascii="Arial" w:hAnsi="Arial" w:cs="Arial"/>
                <w:i/>
                <w:sz w:val="20"/>
                <w:szCs w:val="20"/>
              </w:rPr>
              <w:t>Loxosceles</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reclusa</w:t>
            </w:r>
            <w:proofErr w:type="spellEnd"/>
          </w:p>
        </w:tc>
      </w:tr>
      <w:tr w:rsidR="006F5226" w:rsidRPr="00471E13" w14:paraId="34E43AE7" w14:textId="77777777" w:rsidTr="00BA080F">
        <w:trPr>
          <w:trHeight w:val="330"/>
        </w:trPr>
        <w:tc>
          <w:tcPr>
            <w:tcW w:w="851" w:type="dxa"/>
          </w:tcPr>
          <w:p w14:paraId="009A7C1F"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41986291" w14:textId="77777777" w:rsidR="006F5226" w:rsidRPr="00471E13" w:rsidRDefault="006F5226" w:rsidP="00BA080F">
            <w:pPr>
              <w:pStyle w:val="TableParagraph"/>
              <w:spacing w:before="22" w:line="360" w:lineRule="auto"/>
              <w:rPr>
                <w:rFonts w:ascii="Arial" w:hAnsi="Arial" w:cs="Arial"/>
                <w:b/>
                <w:sz w:val="20"/>
                <w:szCs w:val="20"/>
              </w:rPr>
            </w:pPr>
            <w:proofErr w:type="spellStart"/>
            <w:r w:rsidRPr="00471E13">
              <w:rPr>
                <w:rFonts w:ascii="Arial" w:hAnsi="Arial" w:cs="Arial"/>
                <w:b/>
                <w:color w:val="0D0D0D"/>
                <w:sz w:val="20"/>
                <w:szCs w:val="20"/>
              </w:rPr>
              <w:t>Sparassidae</w:t>
            </w:r>
            <w:proofErr w:type="spellEnd"/>
          </w:p>
        </w:tc>
        <w:tc>
          <w:tcPr>
            <w:tcW w:w="3707" w:type="dxa"/>
          </w:tcPr>
          <w:p w14:paraId="0E0A1C16"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5C8661AE" w14:textId="77777777" w:rsidTr="00BA080F">
        <w:trPr>
          <w:trHeight w:val="289"/>
        </w:trPr>
        <w:tc>
          <w:tcPr>
            <w:tcW w:w="851" w:type="dxa"/>
          </w:tcPr>
          <w:p w14:paraId="32B491A0" w14:textId="77777777" w:rsidR="006F5226" w:rsidRPr="00471E13" w:rsidRDefault="006F5226" w:rsidP="00BA080F">
            <w:pPr>
              <w:pStyle w:val="TableParagraph"/>
              <w:spacing w:before="18" w:line="360" w:lineRule="auto"/>
              <w:rPr>
                <w:rFonts w:ascii="Arial" w:hAnsi="Arial" w:cs="Arial"/>
                <w:sz w:val="20"/>
                <w:szCs w:val="20"/>
              </w:rPr>
            </w:pPr>
            <w:r w:rsidRPr="00471E13">
              <w:rPr>
                <w:rFonts w:ascii="Arial" w:hAnsi="Arial" w:cs="Arial"/>
                <w:sz w:val="20"/>
                <w:szCs w:val="20"/>
              </w:rPr>
              <w:t>52</w:t>
            </w:r>
          </w:p>
        </w:tc>
        <w:tc>
          <w:tcPr>
            <w:tcW w:w="3827" w:type="dxa"/>
          </w:tcPr>
          <w:p w14:paraId="54437B91" w14:textId="77777777" w:rsidR="006F5226" w:rsidRPr="00471E13" w:rsidRDefault="006F5226" w:rsidP="00BA080F">
            <w:pPr>
              <w:pStyle w:val="TableParagraph"/>
              <w:spacing w:before="38" w:line="360" w:lineRule="auto"/>
              <w:rPr>
                <w:rFonts w:ascii="Arial" w:hAnsi="Arial" w:cs="Arial"/>
                <w:sz w:val="20"/>
                <w:szCs w:val="20"/>
              </w:rPr>
            </w:pPr>
            <w:r w:rsidRPr="00471E13">
              <w:rPr>
                <w:rFonts w:ascii="Arial" w:hAnsi="Arial" w:cs="Arial"/>
                <w:color w:val="0D0D0D"/>
                <w:sz w:val="20"/>
                <w:szCs w:val="20"/>
              </w:rPr>
              <w:t>Millet's Running Spider</w:t>
            </w:r>
          </w:p>
        </w:tc>
        <w:tc>
          <w:tcPr>
            <w:tcW w:w="3707" w:type="dxa"/>
          </w:tcPr>
          <w:p w14:paraId="3BE85EB7" w14:textId="77777777" w:rsidR="006F5226" w:rsidRPr="00471E13" w:rsidRDefault="006F5226" w:rsidP="00BA080F">
            <w:pPr>
              <w:pStyle w:val="TableParagraph"/>
              <w:spacing w:before="18" w:line="360" w:lineRule="auto"/>
              <w:ind w:left="114"/>
              <w:rPr>
                <w:rFonts w:ascii="Arial" w:hAnsi="Arial" w:cs="Arial"/>
                <w:i/>
                <w:sz w:val="20"/>
                <w:szCs w:val="20"/>
              </w:rPr>
            </w:pPr>
            <w:proofErr w:type="spellStart"/>
            <w:r w:rsidRPr="00471E13">
              <w:rPr>
                <w:rFonts w:ascii="Arial" w:hAnsi="Arial" w:cs="Arial"/>
                <w:i/>
                <w:sz w:val="20"/>
                <w:szCs w:val="20"/>
              </w:rPr>
              <w:t>Olios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milleti</w:t>
            </w:r>
            <w:proofErr w:type="spellEnd"/>
          </w:p>
        </w:tc>
      </w:tr>
      <w:tr w:rsidR="006F5226" w:rsidRPr="00471E13" w14:paraId="75B04565" w14:textId="77777777" w:rsidTr="00BA080F">
        <w:trPr>
          <w:trHeight w:val="330"/>
        </w:trPr>
        <w:tc>
          <w:tcPr>
            <w:tcW w:w="851" w:type="dxa"/>
          </w:tcPr>
          <w:p w14:paraId="2A5E29D4"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797766C7" w14:textId="77777777" w:rsidR="006F5226" w:rsidRPr="00471E13" w:rsidRDefault="006F5226" w:rsidP="00BA080F">
            <w:pPr>
              <w:pStyle w:val="TableParagraph"/>
              <w:spacing w:before="32" w:line="360" w:lineRule="auto"/>
              <w:rPr>
                <w:rFonts w:ascii="Arial" w:hAnsi="Arial" w:cs="Arial"/>
                <w:b/>
                <w:sz w:val="20"/>
                <w:szCs w:val="20"/>
              </w:rPr>
            </w:pPr>
            <w:r w:rsidRPr="00471E13">
              <w:rPr>
                <w:rFonts w:ascii="Arial" w:hAnsi="Arial" w:cs="Arial"/>
                <w:b/>
                <w:sz w:val="20"/>
                <w:szCs w:val="20"/>
              </w:rPr>
              <w:t>Thomisidae</w:t>
            </w:r>
          </w:p>
        </w:tc>
        <w:tc>
          <w:tcPr>
            <w:tcW w:w="3707" w:type="dxa"/>
          </w:tcPr>
          <w:p w14:paraId="74AEEC68"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1BC90589" w14:textId="77777777" w:rsidTr="00BA080F">
        <w:trPr>
          <w:trHeight w:val="310"/>
        </w:trPr>
        <w:tc>
          <w:tcPr>
            <w:tcW w:w="851" w:type="dxa"/>
          </w:tcPr>
          <w:p w14:paraId="06631806" w14:textId="77777777" w:rsidR="006F5226" w:rsidRPr="00471E13" w:rsidRDefault="006F5226" w:rsidP="00BA080F">
            <w:pPr>
              <w:pStyle w:val="TableParagraph"/>
              <w:spacing w:before="28" w:line="360" w:lineRule="auto"/>
              <w:rPr>
                <w:rFonts w:ascii="Arial" w:hAnsi="Arial" w:cs="Arial"/>
                <w:sz w:val="20"/>
                <w:szCs w:val="20"/>
              </w:rPr>
            </w:pPr>
            <w:r w:rsidRPr="00471E13">
              <w:rPr>
                <w:rFonts w:ascii="Arial" w:hAnsi="Arial" w:cs="Arial"/>
                <w:sz w:val="20"/>
                <w:szCs w:val="20"/>
              </w:rPr>
              <w:t>53</w:t>
            </w:r>
          </w:p>
        </w:tc>
        <w:tc>
          <w:tcPr>
            <w:tcW w:w="3827" w:type="dxa"/>
          </w:tcPr>
          <w:p w14:paraId="229D5A0D" w14:textId="77777777" w:rsidR="006F5226" w:rsidRPr="00471E13" w:rsidRDefault="006F5226" w:rsidP="00BA080F">
            <w:pPr>
              <w:pStyle w:val="TableParagraph"/>
              <w:spacing w:before="48" w:line="360" w:lineRule="auto"/>
              <w:rPr>
                <w:rFonts w:ascii="Arial" w:hAnsi="Arial" w:cs="Arial"/>
                <w:sz w:val="20"/>
                <w:szCs w:val="20"/>
              </w:rPr>
            </w:pPr>
            <w:r w:rsidRPr="00471E13">
              <w:rPr>
                <w:rFonts w:ascii="Arial" w:hAnsi="Arial" w:cs="Arial"/>
                <w:color w:val="0D0D0D"/>
                <w:sz w:val="20"/>
                <w:szCs w:val="20"/>
              </w:rPr>
              <w:t>Flower crab spider</w:t>
            </w:r>
          </w:p>
        </w:tc>
        <w:tc>
          <w:tcPr>
            <w:tcW w:w="3707" w:type="dxa"/>
          </w:tcPr>
          <w:p w14:paraId="09945D39" w14:textId="77777777" w:rsidR="006F5226" w:rsidRPr="00471E13" w:rsidRDefault="006F5226" w:rsidP="00BA080F">
            <w:pPr>
              <w:pStyle w:val="TableParagraph"/>
              <w:spacing w:before="28" w:line="360" w:lineRule="auto"/>
              <w:ind w:left="114"/>
              <w:rPr>
                <w:rFonts w:ascii="Arial" w:hAnsi="Arial" w:cs="Arial"/>
                <w:i/>
                <w:sz w:val="20"/>
                <w:szCs w:val="20"/>
              </w:rPr>
            </w:pPr>
            <w:proofErr w:type="spellStart"/>
            <w:r w:rsidRPr="00471E13">
              <w:rPr>
                <w:rFonts w:ascii="Arial" w:hAnsi="Arial" w:cs="Arial"/>
                <w:i/>
                <w:sz w:val="20"/>
                <w:szCs w:val="20"/>
              </w:rPr>
              <w:t>Thomisus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kitamurai</w:t>
            </w:r>
            <w:proofErr w:type="spellEnd"/>
          </w:p>
        </w:tc>
      </w:tr>
      <w:tr w:rsidR="006F5226" w:rsidRPr="00471E13" w14:paraId="04E492F4" w14:textId="77777777" w:rsidTr="00BA080F">
        <w:trPr>
          <w:trHeight w:val="330"/>
        </w:trPr>
        <w:tc>
          <w:tcPr>
            <w:tcW w:w="851" w:type="dxa"/>
          </w:tcPr>
          <w:p w14:paraId="09E62A98"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5DFCCA2E" w14:textId="77777777" w:rsidR="006F5226" w:rsidRPr="00471E13" w:rsidRDefault="006F5226" w:rsidP="00BA080F">
            <w:pPr>
              <w:pStyle w:val="TableParagraph"/>
              <w:spacing w:before="22" w:line="360" w:lineRule="auto"/>
              <w:rPr>
                <w:rFonts w:ascii="Arial" w:hAnsi="Arial" w:cs="Arial"/>
                <w:b/>
                <w:sz w:val="20"/>
                <w:szCs w:val="20"/>
              </w:rPr>
            </w:pPr>
            <w:proofErr w:type="spellStart"/>
            <w:r w:rsidRPr="00471E13">
              <w:rPr>
                <w:rFonts w:ascii="Arial" w:hAnsi="Arial" w:cs="Arial"/>
                <w:b/>
                <w:color w:val="0D0D0D"/>
                <w:sz w:val="20"/>
                <w:szCs w:val="20"/>
              </w:rPr>
              <w:t>Uloboridae</w:t>
            </w:r>
            <w:proofErr w:type="spellEnd"/>
          </w:p>
        </w:tc>
        <w:tc>
          <w:tcPr>
            <w:tcW w:w="3707" w:type="dxa"/>
          </w:tcPr>
          <w:p w14:paraId="45E5330F"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1DE3316F" w14:textId="77777777" w:rsidTr="00BA080F">
        <w:trPr>
          <w:trHeight w:val="289"/>
        </w:trPr>
        <w:tc>
          <w:tcPr>
            <w:tcW w:w="851" w:type="dxa"/>
          </w:tcPr>
          <w:p w14:paraId="4FE65F93" w14:textId="77777777" w:rsidR="006F5226" w:rsidRPr="00471E13" w:rsidRDefault="006F5226" w:rsidP="00BA080F">
            <w:pPr>
              <w:pStyle w:val="TableParagraph"/>
              <w:spacing w:before="18" w:line="360" w:lineRule="auto"/>
              <w:rPr>
                <w:rFonts w:ascii="Arial" w:hAnsi="Arial" w:cs="Arial"/>
                <w:sz w:val="20"/>
                <w:szCs w:val="20"/>
              </w:rPr>
            </w:pPr>
            <w:r w:rsidRPr="00471E13">
              <w:rPr>
                <w:rFonts w:ascii="Arial" w:hAnsi="Arial" w:cs="Arial"/>
                <w:sz w:val="20"/>
                <w:szCs w:val="20"/>
              </w:rPr>
              <w:t>54</w:t>
            </w:r>
          </w:p>
        </w:tc>
        <w:tc>
          <w:tcPr>
            <w:tcW w:w="3827" w:type="dxa"/>
          </w:tcPr>
          <w:p w14:paraId="53ED6870" w14:textId="77777777" w:rsidR="006F5226" w:rsidRPr="00471E13" w:rsidRDefault="006F5226" w:rsidP="00BA080F">
            <w:pPr>
              <w:pStyle w:val="TableParagraph"/>
              <w:spacing w:before="38" w:line="360" w:lineRule="auto"/>
              <w:rPr>
                <w:rFonts w:ascii="Arial" w:hAnsi="Arial" w:cs="Arial"/>
                <w:sz w:val="20"/>
                <w:szCs w:val="20"/>
              </w:rPr>
            </w:pPr>
            <w:r w:rsidRPr="00471E13">
              <w:rPr>
                <w:rFonts w:ascii="Arial" w:hAnsi="Arial" w:cs="Arial"/>
                <w:color w:val="0D0D0D"/>
                <w:sz w:val="20"/>
                <w:szCs w:val="20"/>
              </w:rPr>
              <w:t>Feather-legged</w:t>
            </w:r>
            <w:r w:rsidRPr="00471E13">
              <w:rPr>
                <w:rFonts w:ascii="Arial" w:hAnsi="Arial" w:cs="Arial"/>
                <w:color w:val="0D0D0D"/>
                <w:spacing w:val="-3"/>
                <w:sz w:val="20"/>
                <w:szCs w:val="20"/>
              </w:rPr>
              <w:t xml:space="preserve"> </w:t>
            </w:r>
            <w:r w:rsidRPr="00471E13">
              <w:rPr>
                <w:rFonts w:ascii="Arial" w:hAnsi="Arial" w:cs="Arial"/>
                <w:color w:val="0D0D0D"/>
                <w:sz w:val="20"/>
                <w:szCs w:val="20"/>
              </w:rPr>
              <w:t>spider</w:t>
            </w:r>
          </w:p>
        </w:tc>
        <w:tc>
          <w:tcPr>
            <w:tcW w:w="3707" w:type="dxa"/>
          </w:tcPr>
          <w:p w14:paraId="55CC68F4" w14:textId="77777777" w:rsidR="006F5226" w:rsidRPr="00471E13" w:rsidRDefault="006F5226" w:rsidP="00BA080F">
            <w:pPr>
              <w:pStyle w:val="TableParagraph"/>
              <w:spacing w:before="18" w:line="360" w:lineRule="auto"/>
              <w:ind w:left="114"/>
              <w:rPr>
                <w:rFonts w:ascii="Arial" w:hAnsi="Arial" w:cs="Arial"/>
                <w:i/>
                <w:sz w:val="20"/>
                <w:szCs w:val="20"/>
              </w:rPr>
            </w:pPr>
            <w:proofErr w:type="spellStart"/>
            <w:r w:rsidRPr="00471E13">
              <w:rPr>
                <w:rFonts w:ascii="Arial" w:hAnsi="Arial" w:cs="Arial"/>
                <w:i/>
                <w:sz w:val="20"/>
                <w:szCs w:val="20"/>
              </w:rPr>
              <w:t>Uloborus</w:t>
            </w:r>
            <w:proofErr w:type="spellEnd"/>
            <w:r w:rsidRPr="00471E13">
              <w:rPr>
                <w:rFonts w:ascii="Arial" w:hAnsi="Arial" w:cs="Arial"/>
                <w:i/>
                <w:sz w:val="20"/>
                <w:szCs w:val="20"/>
              </w:rPr>
              <w:t xml:space="preserve"> </w:t>
            </w:r>
            <w:proofErr w:type="spellStart"/>
            <w:r w:rsidRPr="00471E13">
              <w:rPr>
                <w:rFonts w:ascii="Arial" w:hAnsi="Arial" w:cs="Arial"/>
                <w:i/>
                <w:sz w:val="20"/>
                <w:szCs w:val="20"/>
              </w:rPr>
              <w:t>walkenaerius</w:t>
            </w:r>
            <w:proofErr w:type="spellEnd"/>
          </w:p>
        </w:tc>
      </w:tr>
      <w:tr w:rsidR="006F5226" w:rsidRPr="00471E13" w14:paraId="28343AF4" w14:textId="77777777" w:rsidTr="00BA080F">
        <w:trPr>
          <w:trHeight w:val="330"/>
        </w:trPr>
        <w:tc>
          <w:tcPr>
            <w:tcW w:w="851" w:type="dxa"/>
          </w:tcPr>
          <w:p w14:paraId="2FEC2C2B" w14:textId="77777777" w:rsidR="006F5226" w:rsidRPr="00471E13" w:rsidRDefault="006F5226" w:rsidP="00BA080F">
            <w:pPr>
              <w:pStyle w:val="TableParagraph"/>
              <w:spacing w:line="360" w:lineRule="auto"/>
              <w:ind w:left="0"/>
              <w:rPr>
                <w:rFonts w:ascii="Arial" w:hAnsi="Arial" w:cs="Arial"/>
                <w:sz w:val="20"/>
                <w:szCs w:val="20"/>
              </w:rPr>
            </w:pPr>
          </w:p>
        </w:tc>
        <w:tc>
          <w:tcPr>
            <w:tcW w:w="3827" w:type="dxa"/>
          </w:tcPr>
          <w:p w14:paraId="126733FB" w14:textId="77777777" w:rsidR="006F5226" w:rsidRPr="00471E13" w:rsidRDefault="006F5226" w:rsidP="00BA080F">
            <w:pPr>
              <w:pStyle w:val="TableParagraph"/>
              <w:spacing w:before="32" w:line="360" w:lineRule="auto"/>
              <w:rPr>
                <w:rFonts w:ascii="Arial" w:hAnsi="Arial" w:cs="Arial"/>
                <w:b/>
                <w:sz w:val="20"/>
                <w:szCs w:val="20"/>
              </w:rPr>
            </w:pPr>
            <w:proofErr w:type="spellStart"/>
            <w:r w:rsidRPr="00471E13">
              <w:rPr>
                <w:rFonts w:ascii="Arial" w:hAnsi="Arial" w:cs="Arial"/>
                <w:b/>
                <w:color w:val="0D0D0D"/>
                <w:sz w:val="20"/>
                <w:szCs w:val="20"/>
              </w:rPr>
              <w:t>Zoropsidae</w:t>
            </w:r>
            <w:proofErr w:type="spellEnd"/>
          </w:p>
        </w:tc>
        <w:tc>
          <w:tcPr>
            <w:tcW w:w="3707" w:type="dxa"/>
          </w:tcPr>
          <w:p w14:paraId="1C41ED2B" w14:textId="77777777" w:rsidR="006F5226" w:rsidRPr="00471E13" w:rsidRDefault="006F5226" w:rsidP="00BA080F">
            <w:pPr>
              <w:pStyle w:val="TableParagraph"/>
              <w:spacing w:line="360" w:lineRule="auto"/>
              <w:ind w:left="0"/>
              <w:rPr>
                <w:rFonts w:ascii="Arial" w:hAnsi="Arial" w:cs="Arial"/>
                <w:sz w:val="20"/>
                <w:szCs w:val="20"/>
              </w:rPr>
            </w:pPr>
          </w:p>
        </w:tc>
      </w:tr>
      <w:tr w:rsidR="006F5226" w:rsidRPr="00471E13" w14:paraId="09369A7C" w14:textId="77777777" w:rsidTr="00BA080F">
        <w:trPr>
          <w:trHeight w:val="310"/>
        </w:trPr>
        <w:tc>
          <w:tcPr>
            <w:tcW w:w="851" w:type="dxa"/>
          </w:tcPr>
          <w:p w14:paraId="76C65C2F" w14:textId="77777777" w:rsidR="006F5226" w:rsidRPr="00471E13" w:rsidRDefault="006F5226" w:rsidP="00BA080F">
            <w:pPr>
              <w:pStyle w:val="TableParagraph"/>
              <w:spacing w:before="20" w:line="360" w:lineRule="auto"/>
              <w:rPr>
                <w:rFonts w:ascii="Arial" w:hAnsi="Arial" w:cs="Arial"/>
                <w:sz w:val="20"/>
                <w:szCs w:val="20"/>
              </w:rPr>
            </w:pPr>
            <w:r w:rsidRPr="00471E13">
              <w:rPr>
                <w:rFonts w:ascii="Arial" w:hAnsi="Arial" w:cs="Arial"/>
                <w:sz w:val="20"/>
                <w:szCs w:val="20"/>
              </w:rPr>
              <w:t>55</w:t>
            </w:r>
          </w:p>
        </w:tc>
        <w:tc>
          <w:tcPr>
            <w:tcW w:w="3827" w:type="dxa"/>
          </w:tcPr>
          <w:p w14:paraId="32CB6419" w14:textId="77777777" w:rsidR="006F5226" w:rsidRPr="00471E13" w:rsidRDefault="006F5226" w:rsidP="00BA080F">
            <w:pPr>
              <w:pStyle w:val="TableParagraph"/>
              <w:spacing w:before="39" w:line="360" w:lineRule="auto"/>
              <w:rPr>
                <w:rFonts w:ascii="Arial" w:hAnsi="Arial" w:cs="Arial"/>
                <w:color w:val="0D0D0D"/>
                <w:sz w:val="20"/>
                <w:szCs w:val="20"/>
              </w:rPr>
            </w:pPr>
            <w:r w:rsidRPr="00471E13">
              <w:rPr>
                <w:rFonts w:ascii="Arial" w:hAnsi="Arial" w:cs="Arial"/>
                <w:color w:val="0D0D0D"/>
                <w:sz w:val="20"/>
                <w:szCs w:val="20"/>
              </w:rPr>
              <w:t>False</w:t>
            </w:r>
            <w:r w:rsidRPr="00471E13">
              <w:rPr>
                <w:rFonts w:ascii="Arial" w:hAnsi="Arial" w:cs="Arial"/>
                <w:color w:val="0D0D0D"/>
                <w:spacing w:val="-6"/>
                <w:sz w:val="20"/>
                <w:szCs w:val="20"/>
              </w:rPr>
              <w:t xml:space="preserve"> </w:t>
            </w:r>
            <w:r w:rsidRPr="00471E13">
              <w:rPr>
                <w:rFonts w:ascii="Arial" w:hAnsi="Arial" w:cs="Arial"/>
                <w:color w:val="0D0D0D"/>
                <w:sz w:val="20"/>
                <w:szCs w:val="20"/>
              </w:rPr>
              <w:t>Wolf</w:t>
            </w:r>
            <w:r w:rsidRPr="00471E13">
              <w:rPr>
                <w:rFonts w:ascii="Arial" w:hAnsi="Arial" w:cs="Arial"/>
                <w:color w:val="0D0D0D"/>
                <w:spacing w:val="-6"/>
                <w:sz w:val="20"/>
                <w:szCs w:val="20"/>
              </w:rPr>
              <w:t xml:space="preserve"> </w:t>
            </w:r>
            <w:r w:rsidRPr="00471E13">
              <w:rPr>
                <w:rFonts w:ascii="Arial" w:hAnsi="Arial" w:cs="Arial"/>
                <w:color w:val="0D0D0D"/>
                <w:sz w:val="20"/>
                <w:szCs w:val="20"/>
              </w:rPr>
              <w:t>Spider</w:t>
            </w:r>
          </w:p>
        </w:tc>
        <w:tc>
          <w:tcPr>
            <w:tcW w:w="3707" w:type="dxa"/>
          </w:tcPr>
          <w:p w14:paraId="3FCBD1A6" w14:textId="77777777" w:rsidR="006F5226" w:rsidRPr="00471E13" w:rsidRDefault="006F5226" w:rsidP="00BA080F">
            <w:pPr>
              <w:pStyle w:val="TableParagraph"/>
              <w:spacing w:before="20" w:line="360" w:lineRule="auto"/>
              <w:ind w:left="114"/>
              <w:rPr>
                <w:rFonts w:ascii="Arial" w:hAnsi="Arial" w:cs="Arial"/>
                <w:i/>
                <w:sz w:val="20"/>
                <w:szCs w:val="20"/>
              </w:rPr>
            </w:pPr>
            <w:proofErr w:type="spellStart"/>
            <w:r w:rsidRPr="00471E13">
              <w:rPr>
                <w:rFonts w:ascii="Arial" w:hAnsi="Arial" w:cs="Arial"/>
                <w:i/>
                <w:sz w:val="20"/>
                <w:szCs w:val="20"/>
              </w:rPr>
              <w:t>Zoropsis</w:t>
            </w:r>
            <w:proofErr w:type="spellEnd"/>
            <w:r w:rsidRPr="00471E13">
              <w:rPr>
                <w:rFonts w:ascii="Arial" w:hAnsi="Arial" w:cs="Arial"/>
                <w:i/>
                <w:spacing w:val="-4"/>
                <w:sz w:val="20"/>
                <w:szCs w:val="20"/>
              </w:rPr>
              <w:t xml:space="preserve"> </w:t>
            </w:r>
            <w:proofErr w:type="spellStart"/>
            <w:r w:rsidRPr="00471E13">
              <w:rPr>
                <w:rFonts w:ascii="Arial" w:hAnsi="Arial" w:cs="Arial"/>
                <w:i/>
                <w:sz w:val="20"/>
                <w:szCs w:val="20"/>
              </w:rPr>
              <w:t>spinimana</w:t>
            </w:r>
            <w:proofErr w:type="spellEnd"/>
          </w:p>
        </w:tc>
      </w:tr>
    </w:tbl>
    <w:p w14:paraId="0C433268" w14:textId="77777777" w:rsidR="006F5226" w:rsidRPr="00471E13" w:rsidRDefault="006F5226" w:rsidP="00756D52">
      <w:pPr>
        <w:pStyle w:val="Appendix"/>
        <w:spacing w:after="0"/>
        <w:jc w:val="both"/>
        <w:rPr>
          <w:rFonts w:ascii="Arial" w:hAnsi="Arial" w:cs="Arial"/>
          <w:b w:val="0"/>
          <w:sz w:val="20"/>
        </w:rPr>
      </w:pPr>
    </w:p>
    <w:sectPr w:rsidR="006F5226" w:rsidRPr="00471E13" w:rsidSect="00674B0B">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60FA5" w14:textId="77777777" w:rsidR="00ED3E7D" w:rsidRDefault="00ED3E7D" w:rsidP="00C37E61">
      <w:r>
        <w:separator/>
      </w:r>
    </w:p>
  </w:endnote>
  <w:endnote w:type="continuationSeparator" w:id="0">
    <w:p w14:paraId="19062606" w14:textId="77777777" w:rsidR="00ED3E7D" w:rsidRDefault="00ED3E7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288B0" w14:textId="77777777" w:rsidR="00674B0B" w:rsidRDefault="00674B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AED03" w14:textId="77777777" w:rsidR="00674B0B" w:rsidRDefault="00674B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79E16" w14:textId="70F8B4B7" w:rsidR="00754C9A" w:rsidRPr="00674B0B" w:rsidRDefault="00754C9A" w:rsidP="00674B0B">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1750F" w14:textId="77777777" w:rsidR="006F5226" w:rsidRPr="00C37E61" w:rsidRDefault="006F5226"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75679" w14:textId="77777777" w:rsidR="00ED3E7D" w:rsidRDefault="00ED3E7D" w:rsidP="00C37E61">
      <w:r>
        <w:separator/>
      </w:r>
    </w:p>
  </w:footnote>
  <w:footnote w:type="continuationSeparator" w:id="0">
    <w:p w14:paraId="47B3065D" w14:textId="77777777" w:rsidR="00ED3E7D" w:rsidRDefault="00ED3E7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97C8F" w14:textId="4C921AAF" w:rsidR="00674B0B" w:rsidRDefault="00674B0B">
    <w:pPr>
      <w:pStyle w:val="Header"/>
    </w:pPr>
    <w:r>
      <w:rPr>
        <w:noProof/>
      </w:rPr>
      <w:pict w14:anchorId="234296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59808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D8053" w14:textId="1D041D19" w:rsidR="00674B0B" w:rsidRDefault="00674B0B">
    <w:pPr>
      <w:pStyle w:val="Header"/>
    </w:pPr>
    <w:r>
      <w:rPr>
        <w:noProof/>
      </w:rPr>
      <w:pict w14:anchorId="3DAFD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59808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2762A" w14:textId="350F3D32" w:rsidR="00296529" w:rsidRPr="00296529" w:rsidRDefault="00674B0B" w:rsidP="00296529">
    <w:pPr>
      <w:ind w:left="2160"/>
      <w:jc w:val="center"/>
      <w:rPr>
        <w:rFonts w:ascii="Times New Roman" w:eastAsia="Calibri" w:hAnsi="Times New Roman"/>
        <w:i/>
        <w:sz w:val="18"/>
        <w:szCs w:val="22"/>
      </w:rPr>
    </w:pPr>
    <w:r>
      <w:rPr>
        <w:noProof/>
      </w:rPr>
      <w:pict w14:anchorId="01E479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59807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D5C0F3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FC152C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69272C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B4A93F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1A2EE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28585F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60DD9" w14:textId="776F0771" w:rsidR="00674B0B" w:rsidRDefault="00674B0B">
    <w:pPr>
      <w:pStyle w:val="Header"/>
    </w:pPr>
    <w:r>
      <w:rPr>
        <w:noProof/>
      </w:rPr>
      <w:pict w14:anchorId="19B2B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59808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7CC8E" w14:textId="062C6A5A" w:rsidR="00674B0B" w:rsidRDefault="00674B0B">
    <w:pPr>
      <w:pStyle w:val="Header"/>
    </w:pPr>
    <w:r>
      <w:rPr>
        <w:noProof/>
      </w:rPr>
      <w:pict w14:anchorId="11A51B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59808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5A8BA" w14:textId="685818CB" w:rsidR="00674B0B" w:rsidRDefault="00674B0B">
    <w:pPr>
      <w:pStyle w:val="Header"/>
    </w:pPr>
    <w:r>
      <w:rPr>
        <w:noProof/>
      </w:rPr>
      <w:pict w14:anchorId="764FA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59808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B3DFA"/>
    <w:rsid w:val="000D689F"/>
    <w:rsid w:val="000E7B7B"/>
    <w:rsid w:val="000E7D62"/>
    <w:rsid w:val="00103357"/>
    <w:rsid w:val="00123C9F"/>
    <w:rsid w:val="00126190"/>
    <w:rsid w:val="00130F17"/>
    <w:rsid w:val="001320BF"/>
    <w:rsid w:val="00163BC4"/>
    <w:rsid w:val="00191062"/>
    <w:rsid w:val="00192B72"/>
    <w:rsid w:val="0019528D"/>
    <w:rsid w:val="0019626F"/>
    <w:rsid w:val="001A10ED"/>
    <w:rsid w:val="001A29D8"/>
    <w:rsid w:val="001A5CAA"/>
    <w:rsid w:val="001B0427"/>
    <w:rsid w:val="001C0528"/>
    <w:rsid w:val="001C2CBC"/>
    <w:rsid w:val="001D3A51"/>
    <w:rsid w:val="001E10D2"/>
    <w:rsid w:val="001E25B4"/>
    <w:rsid w:val="001E44FE"/>
    <w:rsid w:val="001F2B9F"/>
    <w:rsid w:val="00200595"/>
    <w:rsid w:val="00204835"/>
    <w:rsid w:val="00231920"/>
    <w:rsid w:val="0023195C"/>
    <w:rsid w:val="0024282C"/>
    <w:rsid w:val="002460DC"/>
    <w:rsid w:val="00250985"/>
    <w:rsid w:val="002513BE"/>
    <w:rsid w:val="002556F6"/>
    <w:rsid w:val="002654E3"/>
    <w:rsid w:val="00283105"/>
    <w:rsid w:val="00284C4C"/>
    <w:rsid w:val="00287E68"/>
    <w:rsid w:val="00296529"/>
    <w:rsid w:val="002B27FB"/>
    <w:rsid w:val="002B685A"/>
    <w:rsid w:val="002C57D2"/>
    <w:rsid w:val="002E0D56"/>
    <w:rsid w:val="003044F6"/>
    <w:rsid w:val="0031109D"/>
    <w:rsid w:val="00315186"/>
    <w:rsid w:val="0033343E"/>
    <w:rsid w:val="003512C2"/>
    <w:rsid w:val="00371FB6"/>
    <w:rsid w:val="003763C1"/>
    <w:rsid w:val="00376BBE"/>
    <w:rsid w:val="00390D01"/>
    <w:rsid w:val="0039224F"/>
    <w:rsid w:val="003A43A4"/>
    <w:rsid w:val="003A7E18"/>
    <w:rsid w:val="003C4C86"/>
    <w:rsid w:val="003C6258"/>
    <w:rsid w:val="003E2904"/>
    <w:rsid w:val="00401927"/>
    <w:rsid w:val="0041027F"/>
    <w:rsid w:val="00412475"/>
    <w:rsid w:val="00423789"/>
    <w:rsid w:val="00440F43"/>
    <w:rsid w:val="00441B6F"/>
    <w:rsid w:val="00446221"/>
    <w:rsid w:val="00450ABD"/>
    <w:rsid w:val="00450E62"/>
    <w:rsid w:val="004539DB"/>
    <w:rsid w:val="00470B51"/>
    <w:rsid w:val="00471A80"/>
    <w:rsid w:val="00471E13"/>
    <w:rsid w:val="004D305E"/>
    <w:rsid w:val="004D40F7"/>
    <w:rsid w:val="004D4277"/>
    <w:rsid w:val="004D764E"/>
    <w:rsid w:val="00502516"/>
    <w:rsid w:val="00505F06"/>
    <w:rsid w:val="00506828"/>
    <w:rsid w:val="0053056E"/>
    <w:rsid w:val="00554FDA"/>
    <w:rsid w:val="0055678A"/>
    <w:rsid w:val="005632BF"/>
    <w:rsid w:val="00564BE8"/>
    <w:rsid w:val="005B15AB"/>
    <w:rsid w:val="005C784C"/>
    <w:rsid w:val="005D17F6"/>
    <w:rsid w:val="005D3567"/>
    <w:rsid w:val="005D5D46"/>
    <w:rsid w:val="005E5539"/>
    <w:rsid w:val="005F76BF"/>
    <w:rsid w:val="00602BF5"/>
    <w:rsid w:val="00617FDD"/>
    <w:rsid w:val="00620BE3"/>
    <w:rsid w:val="00633614"/>
    <w:rsid w:val="00633F68"/>
    <w:rsid w:val="00636EB2"/>
    <w:rsid w:val="006375B8"/>
    <w:rsid w:val="0066510A"/>
    <w:rsid w:val="00673F9F"/>
    <w:rsid w:val="00674B0B"/>
    <w:rsid w:val="00684298"/>
    <w:rsid w:val="00686953"/>
    <w:rsid w:val="00687DEA"/>
    <w:rsid w:val="00687E67"/>
    <w:rsid w:val="006967F7"/>
    <w:rsid w:val="006A250C"/>
    <w:rsid w:val="006B21D3"/>
    <w:rsid w:val="006B57D0"/>
    <w:rsid w:val="006D30FF"/>
    <w:rsid w:val="006D6940"/>
    <w:rsid w:val="006F11EC"/>
    <w:rsid w:val="006F5226"/>
    <w:rsid w:val="0070082C"/>
    <w:rsid w:val="007369E6"/>
    <w:rsid w:val="00746E59"/>
    <w:rsid w:val="00754C9A"/>
    <w:rsid w:val="0075599A"/>
    <w:rsid w:val="00756D52"/>
    <w:rsid w:val="00761D52"/>
    <w:rsid w:val="0077749E"/>
    <w:rsid w:val="00790ADA"/>
    <w:rsid w:val="007D2288"/>
    <w:rsid w:val="007E088F"/>
    <w:rsid w:val="007E69FD"/>
    <w:rsid w:val="007F7B32"/>
    <w:rsid w:val="00804BC2"/>
    <w:rsid w:val="0081431A"/>
    <w:rsid w:val="0083216F"/>
    <w:rsid w:val="00856879"/>
    <w:rsid w:val="00860000"/>
    <w:rsid w:val="00863BD3"/>
    <w:rsid w:val="008641ED"/>
    <w:rsid w:val="00866D66"/>
    <w:rsid w:val="008671C6"/>
    <w:rsid w:val="00875803"/>
    <w:rsid w:val="008B459E"/>
    <w:rsid w:val="008C3C4E"/>
    <w:rsid w:val="008E13AE"/>
    <w:rsid w:val="008E1506"/>
    <w:rsid w:val="008E710C"/>
    <w:rsid w:val="008F69D6"/>
    <w:rsid w:val="00902823"/>
    <w:rsid w:val="00915CA6"/>
    <w:rsid w:val="00921B3E"/>
    <w:rsid w:val="00927834"/>
    <w:rsid w:val="009500A6"/>
    <w:rsid w:val="00957C18"/>
    <w:rsid w:val="009659BA"/>
    <w:rsid w:val="009668BE"/>
    <w:rsid w:val="00983040"/>
    <w:rsid w:val="009B3FB9"/>
    <w:rsid w:val="009C2465"/>
    <w:rsid w:val="009D1924"/>
    <w:rsid w:val="009D35A0"/>
    <w:rsid w:val="009D7EB7"/>
    <w:rsid w:val="009E048A"/>
    <w:rsid w:val="009E08E9"/>
    <w:rsid w:val="009E2696"/>
    <w:rsid w:val="009E3DB9"/>
    <w:rsid w:val="009E6E35"/>
    <w:rsid w:val="009F0EDA"/>
    <w:rsid w:val="00A03B96"/>
    <w:rsid w:val="00A05B19"/>
    <w:rsid w:val="00A1134E"/>
    <w:rsid w:val="00A15A08"/>
    <w:rsid w:val="00A24E7E"/>
    <w:rsid w:val="00A258C3"/>
    <w:rsid w:val="00A347C0"/>
    <w:rsid w:val="00A34956"/>
    <w:rsid w:val="00A51431"/>
    <w:rsid w:val="00A539AD"/>
    <w:rsid w:val="00A770BD"/>
    <w:rsid w:val="00A94063"/>
    <w:rsid w:val="00A964C0"/>
    <w:rsid w:val="00AA6219"/>
    <w:rsid w:val="00AA74E0"/>
    <w:rsid w:val="00AB703F"/>
    <w:rsid w:val="00AC6BB8"/>
    <w:rsid w:val="00AD6E4A"/>
    <w:rsid w:val="00AE008F"/>
    <w:rsid w:val="00B01FCD"/>
    <w:rsid w:val="00B07822"/>
    <w:rsid w:val="00B1776C"/>
    <w:rsid w:val="00B430B8"/>
    <w:rsid w:val="00B52583"/>
    <w:rsid w:val="00B52896"/>
    <w:rsid w:val="00B62525"/>
    <w:rsid w:val="00B95236"/>
    <w:rsid w:val="00B96066"/>
    <w:rsid w:val="00B96BD9"/>
    <w:rsid w:val="00BA1B01"/>
    <w:rsid w:val="00BA2641"/>
    <w:rsid w:val="00BB37AA"/>
    <w:rsid w:val="00BB598D"/>
    <w:rsid w:val="00BC53A0"/>
    <w:rsid w:val="00BE62AD"/>
    <w:rsid w:val="00BE6BF2"/>
    <w:rsid w:val="00BF121F"/>
    <w:rsid w:val="00BF1F80"/>
    <w:rsid w:val="00C166EF"/>
    <w:rsid w:val="00C17EB0"/>
    <w:rsid w:val="00C25B69"/>
    <w:rsid w:val="00C27F5F"/>
    <w:rsid w:val="00C30A0F"/>
    <w:rsid w:val="00C37E61"/>
    <w:rsid w:val="00C70F1B"/>
    <w:rsid w:val="00C71A47"/>
    <w:rsid w:val="00C7464C"/>
    <w:rsid w:val="00C85588"/>
    <w:rsid w:val="00CA4514"/>
    <w:rsid w:val="00CD6755"/>
    <w:rsid w:val="00CD6856"/>
    <w:rsid w:val="00CE0089"/>
    <w:rsid w:val="00CE1389"/>
    <w:rsid w:val="00CE793C"/>
    <w:rsid w:val="00CF193C"/>
    <w:rsid w:val="00CF6C29"/>
    <w:rsid w:val="00D173F1"/>
    <w:rsid w:val="00D74CB0"/>
    <w:rsid w:val="00D8295D"/>
    <w:rsid w:val="00DB357F"/>
    <w:rsid w:val="00DC2A65"/>
    <w:rsid w:val="00DC3802"/>
    <w:rsid w:val="00DE15F0"/>
    <w:rsid w:val="00DE5663"/>
    <w:rsid w:val="00DE78AA"/>
    <w:rsid w:val="00DE7BB2"/>
    <w:rsid w:val="00E053D0"/>
    <w:rsid w:val="00E15994"/>
    <w:rsid w:val="00E3114E"/>
    <w:rsid w:val="00E31A70"/>
    <w:rsid w:val="00E35B02"/>
    <w:rsid w:val="00E66496"/>
    <w:rsid w:val="00E66B35"/>
    <w:rsid w:val="00E66E10"/>
    <w:rsid w:val="00E769F6"/>
    <w:rsid w:val="00E8407C"/>
    <w:rsid w:val="00E84F3C"/>
    <w:rsid w:val="00EA012C"/>
    <w:rsid w:val="00EC2D70"/>
    <w:rsid w:val="00EC4727"/>
    <w:rsid w:val="00EC6A55"/>
    <w:rsid w:val="00ED0288"/>
    <w:rsid w:val="00ED3E7D"/>
    <w:rsid w:val="00EE52CB"/>
    <w:rsid w:val="00EF49AF"/>
    <w:rsid w:val="00EF581D"/>
    <w:rsid w:val="00EF7FD8"/>
    <w:rsid w:val="00F06F59"/>
    <w:rsid w:val="00F125DE"/>
    <w:rsid w:val="00F17988"/>
    <w:rsid w:val="00F203D1"/>
    <w:rsid w:val="00F469F0"/>
    <w:rsid w:val="00F53273"/>
    <w:rsid w:val="00F755E4"/>
    <w:rsid w:val="00F77D02"/>
    <w:rsid w:val="00F97825"/>
    <w:rsid w:val="00FB3A86"/>
    <w:rsid w:val="00FD04CB"/>
    <w:rsid w:val="00FD1FAC"/>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672C10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B3DF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semiHidden/>
    <w:unhideWhenUsed/>
    <w:qFormat/>
    <w:rsid w:val="00B430B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rsid w:val="000B3DFA"/>
    <w:rPr>
      <w:rFonts w:asciiTheme="majorHAnsi" w:eastAsiaTheme="majorEastAsia" w:hAnsiTheme="majorHAnsi" w:cstheme="majorBidi"/>
      <w:color w:val="243F60" w:themeColor="accent1" w:themeShade="7F"/>
      <w:sz w:val="24"/>
      <w:szCs w:val="24"/>
    </w:rPr>
  </w:style>
  <w:style w:type="table" w:styleId="TableGridLight">
    <w:name w:val="Grid Table Light"/>
    <w:basedOn w:val="TableNormal"/>
    <w:uiPriority w:val="40"/>
    <w:rsid w:val="00390D0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9Char">
    <w:name w:val="Heading 9 Char"/>
    <w:basedOn w:val="DefaultParagraphFont"/>
    <w:link w:val="Heading9"/>
    <w:uiPriority w:val="9"/>
    <w:semiHidden/>
    <w:rsid w:val="00B430B8"/>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semiHidden/>
    <w:unhideWhenUsed/>
    <w:rsid w:val="00471E13"/>
    <w:pPr>
      <w:spacing w:after="120"/>
    </w:pPr>
  </w:style>
  <w:style w:type="character" w:customStyle="1" w:styleId="BodyTextChar">
    <w:name w:val="Body Text Char"/>
    <w:basedOn w:val="DefaultParagraphFont"/>
    <w:link w:val="BodyText"/>
    <w:semiHidden/>
    <w:rsid w:val="00471E13"/>
    <w:rPr>
      <w:rFonts w:ascii="Helvetica" w:hAnsi="Helvetica"/>
    </w:rPr>
  </w:style>
  <w:style w:type="paragraph" w:customStyle="1" w:styleId="TableParagraph">
    <w:name w:val="Table Paragraph"/>
    <w:basedOn w:val="Normal"/>
    <w:uiPriority w:val="1"/>
    <w:qFormat/>
    <w:rsid w:val="00471E13"/>
    <w:pPr>
      <w:widowControl w:val="0"/>
      <w:autoSpaceDE w:val="0"/>
      <w:autoSpaceDN w:val="0"/>
      <w:ind w:left="109"/>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4E9F5-6579-49FE-87F2-406B2D245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90</TotalTime>
  <Pages>13</Pages>
  <Words>3734</Words>
  <Characters>21290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24975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23</cp:revision>
  <cp:lastPrinted>1999-07-06T11:00:00Z</cp:lastPrinted>
  <dcterms:created xsi:type="dcterms:W3CDTF">2026-03-01T18:24:00Z</dcterms:created>
  <dcterms:modified xsi:type="dcterms:W3CDTF">2026-03-05T10:36:00Z</dcterms:modified>
</cp:coreProperties>
</file>