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C2864" w14:textId="77777777" w:rsidR="00A51672" w:rsidRPr="00A51672" w:rsidRDefault="00A51672" w:rsidP="00A51672">
      <w:pPr>
        <w:spacing w:before="100" w:beforeAutospacing="1" w:after="100" w:afterAutospacing="1" w:line="240" w:lineRule="auto"/>
        <w:jc w:val="center"/>
        <w:rPr>
          <w:rFonts w:ascii="Times New Roman" w:hAnsi="Times New Roman" w:cs="Times New Roman"/>
          <w:b/>
          <w:bCs/>
        </w:rPr>
      </w:pPr>
      <w:bookmarkStart w:id="0" w:name="_Hlk220433642"/>
      <w:r w:rsidRPr="00A51672">
        <w:rPr>
          <w:rFonts w:ascii="Times New Roman" w:hAnsi="Times New Roman" w:cs="Times New Roman"/>
          <w:b/>
          <w:bCs/>
        </w:rPr>
        <w:t xml:space="preserve">Butterfly (Lepidoptera) Diversity and Community Structure in </w:t>
      </w:r>
      <w:proofErr w:type="spellStart"/>
      <w:r w:rsidRPr="00A51672">
        <w:rPr>
          <w:rFonts w:ascii="Times New Roman" w:hAnsi="Times New Roman" w:cs="Times New Roman"/>
          <w:b/>
          <w:bCs/>
        </w:rPr>
        <w:t>Kohka</w:t>
      </w:r>
      <w:proofErr w:type="spellEnd"/>
      <w:r w:rsidRPr="00A51672">
        <w:rPr>
          <w:rFonts w:ascii="Times New Roman" w:hAnsi="Times New Roman" w:cs="Times New Roman"/>
          <w:b/>
          <w:bCs/>
        </w:rPr>
        <w:t>, Adjacent to Turia Gate, Pench National Park, Madhya Pradesh, India</w:t>
      </w:r>
    </w:p>
    <w:bookmarkEnd w:id="0"/>
    <w:p w14:paraId="105E73BA" w14:textId="77777777" w:rsidR="005C7CB3" w:rsidRPr="005D7831" w:rsidRDefault="005C7CB3" w:rsidP="005D7831">
      <w:pPr>
        <w:spacing w:after="0"/>
        <w:jc w:val="center"/>
        <w:rPr>
          <w:rFonts w:ascii="Times New Roman" w:hAnsi="Times New Roman" w:cs="Times New Roman"/>
          <w:b/>
          <w:bCs/>
        </w:rPr>
      </w:pPr>
    </w:p>
    <w:p w14:paraId="74D12F88" w14:textId="77777777" w:rsidR="006A3731" w:rsidRPr="005D7831" w:rsidRDefault="006A3731" w:rsidP="005D7831">
      <w:pPr>
        <w:spacing w:after="0"/>
        <w:jc w:val="center"/>
        <w:rPr>
          <w:rFonts w:ascii="Times New Roman" w:hAnsi="Times New Roman" w:cs="Times New Roman"/>
          <w:b/>
          <w:bCs/>
        </w:rPr>
      </w:pPr>
    </w:p>
    <w:p w14:paraId="5EC967F7" w14:textId="5F40E001" w:rsidR="006A3731" w:rsidRPr="00045E67" w:rsidRDefault="006A3731" w:rsidP="00045E67">
      <w:pPr>
        <w:spacing w:after="0"/>
        <w:rPr>
          <w:rFonts w:ascii="Times New Roman" w:hAnsi="Times New Roman" w:cs="Times New Roman"/>
          <w:b/>
          <w:bCs/>
        </w:rPr>
      </w:pPr>
      <w:r w:rsidRPr="005D7831">
        <w:rPr>
          <w:rFonts w:ascii="Times New Roman" w:hAnsi="Times New Roman" w:cs="Times New Roman"/>
          <w:b/>
        </w:rPr>
        <w:t>ABSTRACT</w:t>
      </w:r>
    </w:p>
    <w:p w14:paraId="3486A085" w14:textId="296A6FC8" w:rsidR="007B0619" w:rsidRPr="005D7831" w:rsidRDefault="003233C2" w:rsidP="005D7831">
      <w:pPr>
        <w:spacing w:after="0"/>
        <w:jc w:val="both"/>
        <w:rPr>
          <w:rFonts w:ascii="Times New Roman" w:hAnsi="Times New Roman" w:cs="Times New Roman"/>
          <w:color w:val="0D0D0D"/>
        </w:rPr>
      </w:pPr>
      <w:r w:rsidRPr="005D7831">
        <w:rPr>
          <w:rFonts w:ascii="Times New Roman" w:hAnsi="Times New Roman" w:cs="Times New Roman"/>
        </w:rPr>
        <w:t xml:space="preserve">Butterflies are an important model group in understanding ecology particularly biodiversity status and habitat health of a particular </w:t>
      </w:r>
      <w:r w:rsidR="00283992" w:rsidRPr="005D7831">
        <w:rPr>
          <w:rFonts w:ascii="Times New Roman" w:hAnsi="Times New Roman" w:cs="Times New Roman"/>
        </w:rPr>
        <w:t>region</w:t>
      </w:r>
      <w:r w:rsidRPr="005D7831">
        <w:rPr>
          <w:rFonts w:ascii="Times New Roman" w:hAnsi="Times New Roman" w:cs="Times New Roman"/>
        </w:rPr>
        <w:t>.</w:t>
      </w:r>
      <w:r w:rsidR="00446045" w:rsidRPr="005D7831">
        <w:rPr>
          <w:rFonts w:ascii="Times New Roman" w:hAnsi="Times New Roman" w:cs="Times New Roman"/>
        </w:rPr>
        <w:t xml:space="preserve"> A scientific exercise was undertaken to explore butterfly diversity </w:t>
      </w:r>
      <w:r w:rsidR="003669C5" w:rsidRPr="005D7831">
        <w:rPr>
          <w:rFonts w:ascii="Times New Roman" w:hAnsi="Times New Roman" w:cs="Times New Roman"/>
        </w:rPr>
        <w:t xml:space="preserve">and abundance </w:t>
      </w:r>
      <w:r w:rsidR="00446045" w:rsidRPr="005D7831">
        <w:rPr>
          <w:rFonts w:ascii="Times New Roman" w:hAnsi="Times New Roman" w:cs="Times New Roman"/>
        </w:rPr>
        <w:t xml:space="preserve">in </w:t>
      </w:r>
      <w:proofErr w:type="spellStart"/>
      <w:r w:rsidR="00446045" w:rsidRPr="005D7831">
        <w:rPr>
          <w:rFonts w:ascii="Times New Roman" w:hAnsi="Times New Roman" w:cs="Times New Roman"/>
        </w:rPr>
        <w:t>Kohka</w:t>
      </w:r>
      <w:proofErr w:type="spellEnd"/>
      <w:r w:rsidR="00446045" w:rsidRPr="005D7831">
        <w:rPr>
          <w:rFonts w:ascii="Times New Roman" w:hAnsi="Times New Roman" w:cs="Times New Roman"/>
        </w:rPr>
        <w:t xml:space="preserve">, an adjoining area of </w:t>
      </w:r>
      <w:r w:rsidR="00AB6BEC" w:rsidRPr="005D7831">
        <w:rPr>
          <w:rFonts w:ascii="Times New Roman" w:hAnsi="Times New Roman" w:cs="Times New Roman"/>
        </w:rPr>
        <w:t xml:space="preserve">Turia gate, </w:t>
      </w:r>
      <w:r w:rsidR="00446045" w:rsidRPr="005D7831">
        <w:rPr>
          <w:rFonts w:ascii="Times New Roman" w:hAnsi="Times New Roman" w:cs="Times New Roman"/>
        </w:rPr>
        <w:t>Pench National Park</w:t>
      </w:r>
      <w:r w:rsidR="00AB6BEC" w:rsidRPr="005D7831">
        <w:rPr>
          <w:rFonts w:ascii="Times New Roman" w:hAnsi="Times New Roman" w:cs="Times New Roman"/>
        </w:rPr>
        <w:t>,</w:t>
      </w:r>
      <w:r w:rsidR="00446045" w:rsidRPr="005D7831">
        <w:rPr>
          <w:rFonts w:ascii="Times New Roman" w:hAnsi="Times New Roman" w:cs="Times New Roman"/>
        </w:rPr>
        <w:t xml:space="preserve"> Madhya Pradesh, India</w:t>
      </w:r>
      <w:r w:rsidR="002525C4">
        <w:rPr>
          <w:rFonts w:ascii="Times New Roman" w:hAnsi="Times New Roman" w:cs="Times New Roman"/>
        </w:rPr>
        <w:t>, in</w:t>
      </w:r>
      <w:r w:rsidR="002525C4" w:rsidRPr="002525C4">
        <w:rPr>
          <w:rFonts w:ascii="Times New Roman" w:hAnsi="Times New Roman" w:cs="Times New Roman"/>
        </w:rPr>
        <w:t xml:space="preserve"> </w:t>
      </w:r>
      <w:r w:rsidR="002525C4" w:rsidRPr="002525C4">
        <w:rPr>
          <w:rFonts w:ascii="Times New Roman" w:hAnsi="Times New Roman" w:cs="Times New Roman"/>
          <w:bCs/>
        </w:rPr>
        <w:t>December, 2025</w:t>
      </w:r>
      <w:r w:rsidR="003669C5" w:rsidRPr="005D7831">
        <w:rPr>
          <w:rFonts w:ascii="Times New Roman" w:hAnsi="Times New Roman" w:cs="Times New Roman"/>
        </w:rPr>
        <w:t>. A total of 69 butterfly species belonging to 48 genera and five families (</w:t>
      </w:r>
      <w:proofErr w:type="spellStart"/>
      <w:r w:rsidR="003669C5" w:rsidRPr="005D7831">
        <w:rPr>
          <w:rFonts w:ascii="Times New Roman" w:hAnsi="Times New Roman" w:cs="Times New Roman"/>
        </w:rPr>
        <w:t>Nymphalidae</w:t>
      </w:r>
      <w:proofErr w:type="spellEnd"/>
      <w:r w:rsidR="003669C5" w:rsidRPr="005D7831">
        <w:rPr>
          <w:rFonts w:ascii="Times New Roman" w:hAnsi="Times New Roman" w:cs="Times New Roman"/>
        </w:rPr>
        <w:t xml:space="preserve">, </w:t>
      </w:r>
      <w:proofErr w:type="spellStart"/>
      <w:r w:rsidR="003669C5" w:rsidRPr="005D7831">
        <w:rPr>
          <w:rFonts w:ascii="Times New Roman" w:hAnsi="Times New Roman" w:cs="Times New Roman"/>
        </w:rPr>
        <w:t>Papilionidae</w:t>
      </w:r>
      <w:proofErr w:type="spellEnd"/>
      <w:r w:rsidR="003669C5" w:rsidRPr="005D7831">
        <w:rPr>
          <w:rFonts w:ascii="Times New Roman" w:hAnsi="Times New Roman" w:cs="Times New Roman"/>
        </w:rPr>
        <w:t xml:space="preserve">, </w:t>
      </w:r>
      <w:proofErr w:type="spellStart"/>
      <w:r w:rsidR="003669C5" w:rsidRPr="005D7831">
        <w:rPr>
          <w:rFonts w:ascii="Times New Roman" w:hAnsi="Times New Roman" w:cs="Times New Roman"/>
        </w:rPr>
        <w:t>Pieridae</w:t>
      </w:r>
      <w:proofErr w:type="spellEnd"/>
      <w:r w:rsidR="003669C5" w:rsidRPr="005D7831">
        <w:rPr>
          <w:rFonts w:ascii="Times New Roman" w:hAnsi="Times New Roman" w:cs="Times New Roman"/>
        </w:rPr>
        <w:t xml:space="preserve">, </w:t>
      </w:r>
      <w:proofErr w:type="spellStart"/>
      <w:r w:rsidR="003669C5" w:rsidRPr="005D7831">
        <w:rPr>
          <w:rFonts w:ascii="Times New Roman" w:hAnsi="Times New Roman" w:cs="Times New Roman"/>
        </w:rPr>
        <w:t>Lycaenidae</w:t>
      </w:r>
      <w:proofErr w:type="spellEnd"/>
      <w:r w:rsidR="003669C5" w:rsidRPr="005D7831">
        <w:rPr>
          <w:rFonts w:ascii="Times New Roman" w:hAnsi="Times New Roman" w:cs="Times New Roman"/>
        </w:rPr>
        <w:t xml:space="preserve"> and </w:t>
      </w:r>
      <w:proofErr w:type="spellStart"/>
      <w:r w:rsidR="003669C5" w:rsidRPr="005D7831">
        <w:rPr>
          <w:rFonts w:ascii="Times New Roman" w:hAnsi="Times New Roman" w:cs="Times New Roman"/>
        </w:rPr>
        <w:t>Hesperiidae</w:t>
      </w:r>
      <w:proofErr w:type="spellEnd"/>
      <w:r w:rsidR="003669C5" w:rsidRPr="005D7831">
        <w:rPr>
          <w:rFonts w:ascii="Times New Roman" w:hAnsi="Times New Roman" w:cs="Times New Roman"/>
        </w:rPr>
        <w:t>) were recorded during this study, of which eight species are protected under the Wildlife (Protection) Act of India, 1972.</w:t>
      </w:r>
      <w:r w:rsidR="00345D5E" w:rsidRPr="005D7831">
        <w:rPr>
          <w:rFonts w:ascii="Times New Roman" w:hAnsi="Times New Roman" w:cs="Times New Roman"/>
        </w:rPr>
        <w:t xml:space="preserve"> </w:t>
      </w:r>
      <w:r w:rsidR="007228BF" w:rsidRPr="005D7831">
        <w:rPr>
          <w:rFonts w:ascii="Times New Roman" w:hAnsi="Times New Roman" w:cs="Times New Roman"/>
        </w:rPr>
        <w:t>Of the total, 38.14% were very common, 24.78% were common, 33.92% were not rare, and 3.16% were rare</w:t>
      </w:r>
      <w:r w:rsidR="00345D5E" w:rsidRPr="005D7831">
        <w:rPr>
          <w:rFonts w:ascii="Times New Roman" w:hAnsi="Times New Roman" w:cs="Times New Roman"/>
        </w:rPr>
        <w:t>.</w:t>
      </w:r>
      <w:r w:rsidR="007228BF" w:rsidRPr="005D7831">
        <w:rPr>
          <w:rFonts w:ascii="Times New Roman" w:hAnsi="Times New Roman" w:cs="Times New Roman"/>
        </w:rPr>
        <w:t xml:space="preserve"> </w:t>
      </w:r>
      <w:proofErr w:type="spellStart"/>
      <w:r w:rsidR="007228BF" w:rsidRPr="005D7831">
        <w:rPr>
          <w:rFonts w:ascii="Times New Roman" w:hAnsi="Times New Roman" w:cs="Times New Roman"/>
        </w:rPr>
        <w:t>Nymphalidae</w:t>
      </w:r>
      <w:proofErr w:type="spellEnd"/>
      <w:r w:rsidR="007228BF" w:rsidRPr="005D7831">
        <w:rPr>
          <w:rFonts w:ascii="Times New Roman" w:hAnsi="Times New Roman" w:cs="Times New Roman"/>
        </w:rPr>
        <w:t xml:space="preserve"> was dominant with 54.66% of total butterflies, 43.48% of total recorded species and 39.58% of total recorded genera. The </w:t>
      </w:r>
      <w:r w:rsidR="004E4202" w:rsidRPr="005D7831">
        <w:rPr>
          <w:rFonts w:ascii="Times New Roman" w:hAnsi="Times New Roman" w:cs="Times New Roman"/>
        </w:rPr>
        <w:t>high</w:t>
      </w:r>
      <w:r w:rsidR="007228BF" w:rsidRPr="005D7831">
        <w:rPr>
          <w:rFonts w:ascii="Times New Roman" w:hAnsi="Times New Roman" w:cs="Times New Roman"/>
        </w:rPr>
        <w:t xml:space="preserve"> </w:t>
      </w:r>
      <w:r w:rsidR="004E4202" w:rsidRPr="005D7831">
        <w:rPr>
          <w:rFonts w:ascii="Times New Roman" w:hAnsi="Times New Roman" w:cs="Times New Roman"/>
        </w:rPr>
        <w:t xml:space="preserve">values of </w:t>
      </w:r>
      <w:r w:rsidR="007228BF" w:rsidRPr="005D7831">
        <w:rPr>
          <w:rFonts w:ascii="Times New Roman" w:hAnsi="Times New Roman" w:cs="Times New Roman"/>
        </w:rPr>
        <w:t>Shannon-Weiner index</w:t>
      </w:r>
      <w:r w:rsidR="004E4202" w:rsidRPr="005D7831">
        <w:rPr>
          <w:rFonts w:ascii="Times New Roman" w:hAnsi="Times New Roman" w:cs="Times New Roman"/>
        </w:rPr>
        <w:t xml:space="preserve"> (</w:t>
      </w:r>
      <w:r w:rsidR="004E4202" w:rsidRPr="005D7831">
        <w:rPr>
          <w:rFonts w:ascii="Times New Roman" w:hAnsi="Times New Roman" w:cs="Times New Roman"/>
          <w:lang w:eastAsia="en-IN"/>
        </w:rPr>
        <w:t>H'=3</w:t>
      </w:r>
      <w:r w:rsidR="004E4202" w:rsidRPr="005D7831">
        <w:rPr>
          <w:rFonts w:ascii="Times New Roman" w:hAnsi="Times New Roman" w:cs="Times New Roman"/>
        </w:rPr>
        <w:t>.86)</w:t>
      </w:r>
      <w:r w:rsidR="007228BF" w:rsidRPr="005D7831">
        <w:rPr>
          <w:rFonts w:ascii="Times New Roman" w:hAnsi="Times New Roman" w:cs="Times New Roman"/>
        </w:rPr>
        <w:t>,</w:t>
      </w:r>
      <w:r w:rsidR="007228BF" w:rsidRPr="005D7831">
        <w:rPr>
          <w:rFonts w:ascii="Times New Roman" w:hAnsi="Times New Roman" w:cs="Times New Roman"/>
          <w:lang w:eastAsia="en-IN"/>
        </w:rPr>
        <w:t xml:space="preserve"> </w:t>
      </w:r>
      <w:r w:rsidR="004E4202" w:rsidRPr="005D7831">
        <w:rPr>
          <w:rFonts w:ascii="Times New Roman" w:hAnsi="Times New Roman" w:cs="Times New Roman"/>
          <w:lang w:eastAsia="en-IN"/>
        </w:rPr>
        <w:t xml:space="preserve">Simpson's index of diversity </w:t>
      </w:r>
      <w:r w:rsidR="004E4202" w:rsidRPr="005D7831">
        <w:rPr>
          <w:rFonts w:ascii="Times New Roman" w:hAnsi="Times New Roman" w:cs="Times New Roman"/>
        </w:rPr>
        <w:t>(D=0.97)</w:t>
      </w:r>
      <w:r w:rsidR="007228BF" w:rsidRPr="005D7831">
        <w:rPr>
          <w:rFonts w:ascii="Times New Roman" w:hAnsi="Times New Roman" w:cs="Times New Roman"/>
          <w:lang w:eastAsia="en-IN"/>
        </w:rPr>
        <w:t xml:space="preserve">, </w:t>
      </w:r>
      <w:proofErr w:type="spellStart"/>
      <w:r w:rsidR="007228BF" w:rsidRPr="005D7831">
        <w:rPr>
          <w:rFonts w:ascii="Times New Roman" w:hAnsi="Times New Roman" w:cs="Times New Roman"/>
          <w:lang w:eastAsia="en-IN"/>
        </w:rPr>
        <w:t>Pielou’s</w:t>
      </w:r>
      <w:proofErr w:type="spellEnd"/>
      <w:r w:rsidR="007228BF" w:rsidRPr="005D7831">
        <w:rPr>
          <w:rFonts w:ascii="Times New Roman" w:hAnsi="Times New Roman" w:cs="Times New Roman"/>
          <w:lang w:eastAsia="en-IN"/>
        </w:rPr>
        <w:t xml:space="preserve"> evenness index </w:t>
      </w:r>
      <w:r w:rsidR="004E4202" w:rsidRPr="005D7831">
        <w:rPr>
          <w:rFonts w:ascii="Times New Roman" w:hAnsi="Times New Roman" w:cs="Times New Roman"/>
        </w:rPr>
        <w:t xml:space="preserve">(J′=0.91) </w:t>
      </w:r>
      <w:r w:rsidR="007228BF" w:rsidRPr="005D7831">
        <w:rPr>
          <w:rFonts w:ascii="Times New Roman" w:hAnsi="Times New Roman" w:cs="Times New Roman"/>
        </w:rPr>
        <w:t xml:space="preserve">and </w:t>
      </w:r>
      <w:proofErr w:type="spellStart"/>
      <w:r w:rsidR="007228BF" w:rsidRPr="005D7831">
        <w:rPr>
          <w:rFonts w:ascii="Times New Roman" w:hAnsi="Times New Roman" w:cs="Times New Roman"/>
          <w:lang w:eastAsia="en-IN"/>
        </w:rPr>
        <w:t>Margalef's</w:t>
      </w:r>
      <w:proofErr w:type="spellEnd"/>
      <w:r w:rsidR="007228BF" w:rsidRPr="005D7831">
        <w:rPr>
          <w:rFonts w:ascii="Times New Roman" w:hAnsi="Times New Roman" w:cs="Times New Roman"/>
          <w:lang w:eastAsia="en-IN"/>
        </w:rPr>
        <w:t xml:space="preserve"> Richness index</w:t>
      </w:r>
      <w:r w:rsidR="004E4202" w:rsidRPr="005D7831">
        <w:rPr>
          <w:rFonts w:ascii="Times New Roman" w:hAnsi="Times New Roman" w:cs="Times New Roman"/>
        </w:rPr>
        <w:t xml:space="preserve"> </w:t>
      </w:r>
      <w:r w:rsidR="004E4202" w:rsidRPr="005D7831">
        <w:rPr>
          <w:rFonts w:ascii="Times New Roman" w:hAnsi="Times New Roman" w:cs="Times New Roman"/>
          <w:lang w:eastAsia="en-IN"/>
        </w:rPr>
        <w:t>(d=</w:t>
      </w:r>
      <w:r w:rsidR="004E4202" w:rsidRPr="005D7831">
        <w:rPr>
          <w:rFonts w:ascii="Times New Roman" w:hAnsi="Times New Roman" w:cs="Times New Roman"/>
          <w:color w:val="000000"/>
          <w:lang w:eastAsia="en-IN"/>
        </w:rPr>
        <w:t>10.72)</w:t>
      </w:r>
      <w:r w:rsidR="004E4202" w:rsidRPr="005D7831">
        <w:rPr>
          <w:rFonts w:ascii="Times New Roman" w:hAnsi="Times New Roman" w:cs="Times New Roman"/>
          <w:color w:val="0A0A0A"/>
          <w:shd w:val="clear" w:color="auto" w:fill="FFFFFF"/>
        </w:rPr>
        <w:t xml:space="preserve"> </w:t>
      </w:r>
      <w:r w:rsidR="004E4202" w:rsidRPr="005D7831">
        <w:rPr>
          <w:rFonts w:ascii="Times New Roman" w:hAnsi="Times New Roman" w:cs="Times New Roman"/>
          <w:color w:val="000000"/>
          <w:lang w:eastAsia="en-IN"/>
        </w:rPr>
        <w:t>indicates high butterfly diversity with, high abundance and evenness in the study area</w:t>
      </w:r>
      <w:r w:rsidR="00E0469D" w:rsidRPr="005D7831">
        <w:rPr>
          <w:rFonts w:ascii="Times New Roman" w:hAnsi="Times New Roman" w:cs="Times New Roman"/>
          <w:color w:val="000000"/>
          <w:lang w:eastAsia="en-IN"/>
        </w:rPr>
        <w:t>.</w:t>
      </w:r>
      <w:r w:rsidR="00910F92" w:rsidRPr="005D7831">
        <w:rPr>
          <w:rFonts w:ascii="Times New Roman" w:hAnsi="Times New Roman" w:cs="Times New Roman"/>
        </w:rPr>
        <w:t xml:space="preserve"> The butterflies found with high occurrence frequency were </w:t>
      </w:r>
      <w:proofErr w:type="spellStart"/>
      <w:r w:rsidR="00910F92" w:rsidRPr="005D7831">
        <w:rPr>
          <w:rFonts w:ascii="Times New Roman" w:hAnsi="Times New Roman" w:cs="Times New Roman"/>
          <w:i/>
          <w:iCs/>
        </w:rPr>
        <w:t>Euploea</w:t>
      </w:r>
      <w:proofErr w:type="spellEnd"/>
      <w:r w:rsidR="00910F92" w:rsidRPr="005D7831">
        <w:rPr>
          <w:rFonts w:ascii="Times New Roman" w:hAnsi="Times New Roman" w:cs="Times New Roman"/>
          <w:i/>
          <w:iCs/>
        </w:rPr>
        <w:t xml:space="preserve"> core</w:t>
      </w:r>
      <w:r w:rsidR="00910F92" w:rsidRPr="005D7831">
        <w:rPr>
          <w:rFonts w:ascii="Times New Roman" w:hAnsi="Times New Roman" w:cs="Times New Roman"/>
        </w:rPr>
        <w:t>,</w:t>
      </w:r>
      <w:r w:rsidR="00910F92" w:rsidRPr="005D7831">
        <w:rPr>
          <w:rFonts w:ascii="Times New Roman" w:hAnsi="Times New Roman" w:cs="Times New Roman"/>
          <w:i/>
          <w:iCs/>
        </w:rPr>
        <w:t xml:space="preserve"> </w:t>
      </w:r>
      <w:proofErr w:type="spellStart"/>
      <w:r w:rsidR="00910F92" w:rsidRPr="005D7831">
        <w:rPr>
          <w:rFonts w:ascii="Times New Roman" w:hAnsi="Times New Roman" w:cs="Times New Roman"/>
          <w:i/>
          <w:iCs/>
        </w:rPr>
        <w:t>Parantica</w:t>
      </w:r>
      <w:proofErr w:type="spellEnd"/>
      <w:r w:rsidR="00910F92" w:rsidRPr="005D7831">
        <w:rPr>
          <w:rFonts w:ascii="Times New Roman" w:hAnsi="Times New Roman" w:cs="Times New Roman"/>
          <w:i/>
          <w:iCs/>
        </w:rPr>
        <w:t xml:space="preserve"> </w:t>
      </w:r>
      <w:proofErr w:type="spellStart"/>
      <w:r w:rsidR="00910F92" w:rsidRPr="005D7831">
        <w:rPr>
          <w:rFonts w:ascii="Times New Roman" w:hAnsi="Times New Roman" w:cs="Times New Roman"/>
          <w:i/>
          <w:iCs/>
        </w:rPr>
        <w:t>aglea</w:t>
      </w:r>
      <w:proofErr w:type="spellEnd"/>
      <w:r w:rsidR="00910F92" w:rsidRPr="005D7831">
        <w:rPr>
          <w:rFonts w:ascii="Times New Roman" w:hAnsi="Times New Roman" w:cs="Times New Roman"/>
        </w:rPr>
        <w:t>,</w:t>
      </w:r>
      <w:r w:rsidR="00910F92" w:rsidRPr="005D7831">
        <w:rPr>
          <w:rFonts w:ascii="Times New Roman" w:hAnsi="Times New Roman" w:cs="Times New Roman"/>
          <w:i/>
          <w:iCs/>
          <w:color w:val="0D0D0D"/>
        </w:rPr>
        <w:t xml:space="preserve"> </w:t>
      </w:r>
      <w:proofErr w:type="spellStart"/>
      <w:r w:rsidR="00910F92" w:rsidRPr="005D7831">
        <w:rPr>
          <w:rFonts w:ascii="Times New Roman" w:hAnsi="Times New Roman" w:cs="Times New Roman"/>
          <w:i/>
          <w:iCs/>
          <w:color w:val="0D0D0D"/>
        </w:rPr>
        <w:t>Junonia</w:t>
      </w:r>
      <w:proofErr w:type="spellEnd"/>
      <w:r w:rsidR="00910F92" w:rsidRPr="005D7831">
        <w:rPr>
          <w:rFonts w:ascii="Times New Roman" w:hAnsi="Times New Roman" w:cs="Times New Roman"/>
          <w:i/>
          <w:iCs/>
          <w:color w:val="0D0D0D"/>
        </w:rPr>
        <w:t xml:space="preserve"> </w:t>
      </w:r>
      <w:proofErr w:type="spellStart"/>
      <w:r w:rsidR="00910F92" w:rsidRPr="005D7831">
        <w:rPr>
          <w:rFonts w:ascii="Times New Roman" w:hAnsi="Times New Roman" w:cs="Times New Roman"/>
          <w:i/>
          <w:iCs/>
          <w:color w:val="0D0D0D"/>
        </w:rPr>
        <w:t>iphita</w:t>
      </w:r>
      <w:proofErr w:type="spellEnd"/>
      <w:r w:rsidR="00910F92" w:rsidRPr="005D7831">
        <w:rPr>
          <w:rFonts w:ascii="Times New Roman" w:hAnsi="Times New Roman" w:cs="Times New Roman"/>
          <w:i/>
          <w:iCs/>
          <w:color w:val="0D0D0D"/>
        </w:rPr>
        <w:t xml:space="preserve">, </w:t>
      </w:r>
      <w:proofErr w:type="spellStart"/>
      <w:r w:rsidR="00910F92" w:rsidRPr="005D7831">
        <w:rPr>
          <w:rFonts w:ascii="Times New Roman" w:hAnsi="Times New Roman" w:cs="Times New Roman"/>
          <w:i/>
          <w:iCs/>
          <w:color w:val="0D0D0D"/>
        </w:rPr>
        <w:t>Symphaedra</w:t>
      </w:r>
      <w:proofErr w:type="spellEnd"/>
      <w:r w:rsidR="00910F92" w:rsidRPr="005D7831">
        <w:rPr>
          <w:rFonts w:ascii="Times New Roman" w:hAnsi="Times New Roman" w:cs="Times New Roman"/>
          <w:i/>
          <w:iCs/>
          <w:color w:val="0D0D0D"/>
        </w:rPr>
        <w:t xml:space="preserve"> </w:t>
      </w:r>
      <w:proofErr w:type="spellStart"/>
      <w:r w:rsidR="00910F92" w:rsidRPr="005D7831">
        <w:rPr>
          <w:rFonts w:ascii="Times New Roman" w:hAnsi="Times New Roman" w:cs="Times New Roman"/>
          <w:i/>
          <w:iCs/>
          <w:color w:val="0D0D0D"/>
        </w:rPr>
        <w:t>nais</w:t>
      </w:r>
      <w:proofErr w:type="spellEnd"/>
      <w:r w:rsidR="00910F92" w:rsidRPr="005D7831">
        <w:rPr>
          <w:rFonts w:ascii="Times New Roman" w:hAnsi="Times New Roman" w:cs="Times New Roman"/>
          <w:i/>
          <w:iCs/>
          <w:color w:val="0D0D0D"/>
        </w:rPr>
        <w:t>,</w:t>
      </w:r>
      <w:r w:rsidR="00910F92" w:rsidRPr="005D7831">
        <w:rPr>
          <w:rFonts w:ascii="Times New Roman" w:hAnsi="Times New Roman" w:cs="Times New Roman"/>
        </w:rPr>
        <w:t xml:space="preserve"> </w:t>
      </w:r>
      <w:proofErr w:type="spellStart"/>
      <w:r w:rsidR="00910F92" w:rsidRPr="005D7831">
        <w:rPr>
          <w:rFonts w:ascii="Times New Roman" w:hAnsi="Times New Roman" w:cs="Times New Roman"/>
          <w:i/>
          <w:iCs/>
          <w:color w:val="0D0D0D"/>
        </w:rPr>
        <w:t>Melanitis</w:t>
      </w:r>
      <w:proofErr w:type="spellEnd"/>
      <w:r w:rsidR="00910F92" w:rsidRPr="005D7831">
        <w:rPr>
          <w:rFonts w:ascii="Times New Roman" w:hAnsi="Times New Roman" w:cs="Times New Roman"/>
          <w:i/>
          <w:iCs/>
          <w:color w:val="0D0D0D"/>
        </w:rPr>
        <w:t xml:space="preserve"> </w:t>
      </w:r>
      <w:proofErr w:type="spellStart"/>
      <w:r w:rsidR="00910F92" w:rsidRPr="005D7831">
        <w:rPr>
          <w:rFonts w:ascii="Times New Roman" w:hAnsi="Times New Roman" w:cs="Times New Roman"/>
          <w:i/>
          <w:iCs/>
          <w:color w:val="0D0D0D"/>
        </w:rPr>
        <w:t>leda</w:t>
      </w:r>
      <w:proofErr w:type="spellEnd"/>
      <w:r w:rsidR="00910F92" w:rsidRPr="005D7831">
        <w:rPr>
          <w:rFonts w:ascii="Times New Roman" w:hAnsi="Times New Roman" w:cs="Times New Roman"/>
          <w:i/>
          <w:iCs/>
          <w:color w:val="0D0D0D"/>
        </w:rPr>
        <w:t>,</w:t>
      </w:r>
      <w:r w:rsidR="00910F92" w:rsidRPr="005D7831">
        <w:rPr>
          <w:rFonts w:ascii="Times New Roman" w:hAnsi="Times New Roman" w:cs="Times New Roman"/>
        </w:rPr>
        <w:t xml:space="preserve"> </w:t>
      </w:r>
      <w:proofErr w:type="spellStart"/>
      <w:r w:rsidR="00910F92" w:rsidRPr="005D7831">
        <w:rPr>
          <w:rFonts w:ascii="Times New Roman" w:hAnsi="Times New Roman" w:cs="Times New Roman"/>
          <w:i/>
          <w:iCs/>
          <w:color w:val="0D0D0D"/>
        </w:rPr>
        <w:t>Ypthima</w:t>
      </w:r>
      <w:proofErr w:type="spellEnd"/>
      <w:r w:rsidR="00910F92" w:rsidRPr="005D7831">
        <w:rPr>
          <w:rFonts w:ascii="Times New Roman" w:hAnsi="Times New Roman" w:cs="Times New Roman"/>
          <w:i/>
          <w:iCs/>
          <w:color w:val="0D0D0D"/>
        </w:rPr>
        <w:t xml:space="preserve"> </w:t>
      </w:r>
      <w:proofErr w:type="spellStart"/>
      <w:r w:rsidR="00910F92" w:rsidRPr="005D7831">
        <w:rPr>
          <w:rFonts w:ascii="Times New Roman" w:hAnsi="Times New Roman" w:cs="Times New Roman"/>
          <w:i/>
          <w:iCs/>
          <w:color w:val="0D0D0D"/>
        </w:rPr>
        <w:t>baldus</w:t>
      </w:r>
      <w:proofErr w:type="spellEnd"/>
      <w:r w:rsidR="00910F92" w:rsidRPr="005D7831">
        <w:rPr>
          <w:rFonts w:ascii="Times New Roman" w:hAnsi="Times New Roman" w:cs="Times New Roman"/>
          <w:i/>
          <w:iCs/>
          <w:color w:val="0D0D0D"/>
        </w:rPr>
        <w:t>,</w:t>
      </w:r>
      <w:r w:rsidR="00910F92" w:rsidRPr="005D7831">
        <w:rPr>
          <w:rFonts w:ascii="Times New Roman" w:hAnsi="Times New Roman" w:cs="Times New Roman"/>
        </w:rPr>
        <w:t xml:space="preserve"> </w:t>
      </w:r>
      <w:proofErr w:type="spellStart"/>
      <w:r w:rsidR="00910F92" w:rsidRPr="005D7831">
        <w:rPr>
          <w:rFonts w:ascii="Times New Roman" w:hAnsi="Times New Roman" w:cs="Times New Roman"/>
          <w:i/>
          <w:iCs/>
          <w:color w:val="0D0D0D"/>
        </w:rPr>
        <w:t>Pareronia</w:t>
      </w:r>
      <w:proofErr w:type="spellEnd"/>
      <w:r w:rsidR="00910F92" w:rsidRPr="005D7831">
        <w:rPr>
          <w:rFonts w:ascii="Times New Roman" w:hAnsi="Times New Roman" w:cs="Times New Roman"/>
          <w:i/>
          <w:iCs/>
          <w:color w:val="0D0D0D"/>
        </w:rPr>
        <w:t xml:space="preserve"> </w:t>
      </w:r>
      <w:proofErr w:type="spellStart"/>
      <w:r w:rsidR="00910F92" w:rsidRPr="005D7831">
        <w:rPr>
          <w:rFonts w:ascii="Times New Roman" w:hAnsi="Times New Roman" w:cs="Times New Roman"/>
          <w:i/>
          <w:iCs/>
          <w:color w:val="0D0D0D"/>
        </w:rPr>
        <w:t>hippia</w:t>
      </w:r>
      <w:proofErr w:type="spellEnd"/>
      <w:r w:rsidR="00910F92" w:rsidRPr="005D7831">
        <w:rPr>
          <w:rFonts w:ascii="Times New Roman" w:hAnsi="Times New Roman" w:cs="Times New Roman"/>
          <w:i/>
          <w:iCs/>
          <w:color w:val="0D0D0D"/>
        </w:rPr>
        <w:t>,</w:t>
      </w:r>
      <w:r w:rsidR="00910F92" w:rsidRPr="005D7831">
        <w:rPr>
          <w:rFonts w:ascii="Times New Roman" w:hAnsi="Times New Roman" w:cs="Times New Roman"/>
        </w:rPr>
        <w:t xml:space="preserve"> </w:t>
      </w:r>
      <w:proofErr w:type="spellStart"/>
      <w:r w:rsidR="00910F92" w:rsidRPr="005D7831">
        <w:rPr>
          <w:rFonts w:ascii="Times New Roman" w:hAnsi="Times New Roman" w:cs="Times New Roman"/>
          <w:i/>
          <w:iCs/>
          <w:color w:val="0D0D0D"/>
        </w:rPr>
        <w:t>Eurema</w:t>
      </w:r>
      <w:proofErr w:type="spellEnd"/>
      <w:r w:rsidR="00910F92" w:rsidRPr="005D7831">
        <w:rPr>
          <w:rFonts w:ascii="Times New Roman" w:hAnsi="Times New Roman" w:cs="Times New Roman"/>
          <w:i/>
          <w:iCs/>
          <w:color w:val="0D0D0D"/>
        </w:rPr>
        <w:t xml:space="preserve"> </w:t>
      </w:r>
      <w:proofErr w:type="spellStart"/>
      <w:r w:rsidR="00910F92" w:rsidRPr="005D7831">
        <w:rPr>
          <w:rFonts w:ascii="Times New Roman" w:hAnsi="Times New Roman" w:cs="Times New Roman"/>
          <w:i/>
          <w:iCs/>
          <w:color w:val="0D0D0D"/>
        </w:rPr>
        <w:t>hecabe</w:t>
      </w:r>
      <w:proofErr w:type="spellEnd"/>
      <w:r w:rsidR="00910F92" w:rsidRPr="005D7831">
        <w:rPr>
          <w:rFonts w:ascii="Times New Roman" w:hAnsi="Times New Roman" w:cs="Times New Roman"/>
          <w:i/>
          <w:iCs/>
          <w:color w:val="0D0D0D"/>
        </w:rPr>
        <w:t>,</w:t>
      </w:r>
      <w:r w:rsidR="00201E03" w:rsidRPr="005D7831">
        <w:rPr>
          <w:rFonts w:ascii="Times New Roman" w:hAnsi="Times New Roman" w:cs="Times New Roman"/>
        </w:rPr>
        <w:t xml:space="preserve"> </w:t>
      </w:r>
      <w:proofErr w:type="spellStart"/>
      <w:r w:rsidR="00201E03" w:rsidRPr="005D7831">
        <w:rPr>
          <w:rFonts w:ascii="Times New Roman" w:hAnsi="Times New Roman" w:cs="Times New Roman"/>
          <w:i/>
          <w:iCs/>
          <w:color w:val="0D0D0D"/>
        </w:rPr>
        <w:t>Catopsilia</w:t>
      </w:r>
      <w:proofErr w:type="spellEnd"/>
      <w:r w:rsidR="00201E03" w:rsidRPr="005D7831">
        <w:rPr>
          <w:rFonts w:ascii="Times New Roman" w:hAnsi="Times New Roman" w:cs="Times New Roman"/>
          <w:i/>
          <w:iCs/>
          <w:color w:val="0D0D0D"/>
        </w:rPr>
        <w:t xml:space="preserve"> Pomona, Pieris </w:t>
      </w:r>
      <w:proofErr w:type="spellStart"/>
      <w:r w:rsidR="00201E03" w:rsidRPr="005D7831">
        <w:rPr>
          <w:rFonts w:ascii="Times New Roman" w:hAnsi="Times New Roman" w:cs="Times New Roman"/>
          <w:i/>
          <w:iCs/>
          <w:color w:val="0D0D0D"/>
        </w:rPr>
        <w:t>canidia</w:t>
      </w:r>
      <w:proofErr w:type="spellEnd"/>
      <w:r w:rsidR="00201E03" w:rsidRPr="005D7831">
        <w:rPr>
          <w:rFonts w:ascii="Times New Roman" w:hAnsi="Times New Roman" w:cs="Times New Roman"/>
          <w:i/>
          <w:iCs/>
          <w:color w:val="0D0D0D"/>
        </w:rPr>
        <w:t>,</w:t>
      </w:r>
      <w:r w:rsidR="00B42F51" w:rsidRPr="005D7831">
        <w:rPr>
          <w:rFonts w:ascii="Times New Roman" w:hAnsi="Times New Roman" w:cs="Times New Roman"/>
          <w:i/>
          <w:iCs/>
          <w:color w:val="0D0D0D"/>
        </w:rPr>
        <w:t xml:space="preserve"> Papilio </w:t>
      </w:r>
      <w:proofErr w:type="spellStart"/>
      <w:r w:rsidR="00B42F51" w:rsidRPr="005D7831">
        <w:rPr>
          <w:rFonts w:ascii="Times New Roman" w:hAnsi="Times New Roman" w:cs="Times New Roman"/>
          <w:i/>
          <w:iCs/>
          <w:color w:val="0D0D0D"/>
        </w:rPr>
        <w:t>polytes</w:t>
      </w:r>
      <w:proofErr w:type="spellEnd"/>
      <w:r w:rsidR="00B42F51" w:rsidRPr="005D7831">
        <w:rPr>
          <w:rFonts w:ascii="Times New Roman" w:hAnsi="Times New Roman" w:cs="Times New Roman"/>
          <w:i/>
          <w:iCs/>
          <w:color w:val="0D0D0D"/>
        </w:rPr>
        <w:t xml:space="preserve">, </w:t>
      </w:r>
      <w:r w:rsidR="00B42F51" w:rsidRPr="005D7831">
        <w:rPr>
          <w:rFonts w:ascii="Times New Roman" w:hAnsi="Times New Roman" w:cs="Times New Roman"/>
          <w:color w:val="0D0D0D"/>
        </w:rPr>
        <w:t>and</w:t>
      </w:r>
      <w:r w:rsidR="00B42F51" w:rsidRPr="005D7831">
        <w:rPr>
          <w:rFonts w:ascii="Times New Roman" w:hAnsi="Times New Roman" w:cs="Times New Roman"/>
        </w:rPr>
        <w:t xml:space="preserve"> </w:t>
      </w:r>
      <w:proofErr w:type="spellStart"/>
      <w:r w:rsidR="00B42F51" w:rsidRPr="005D7831">
        <w:rPr>
          <w:rFonts w:ascii="Times New Roman" w:hAnsi="Times New Roman" w:cs="Times New Roman"/>
          <w:i/>
          <w:iCs/>
          <w:color w:val="0D0D0D"/>
        </w:rPr>
        <w:t>Pachliopta</w:t>
      </w:r>
      <w:proofErr w:type="spellEnd"/>
      <w:r w:rsidR="00B42F51" w:rsidRPr="005D7831">
        <w:rPr>
          <w:rFonts w:ascii="Times New Roman" w:hAnsi="Times New Roman" w:cs="Times New Roman"/>
          <w:i/>
          <w:iCs/>
          <w:color w:val="0D0D0D"/>
        </w:rPr>
        <w:t xml:space="preserve"> </w:t>
      </w:r>
      <w:proofErr w:type="spellStart"/>
      <w:r w:rsidR="00B42F51" w:rsidRPr="005D7831">
        <w:rPr>
          <w:rFonts w:ascii="Times New Roman" w:hAnsi="Times New Roman" w:cs="Times New Roman"/>
          <w:i/>
          <w:iCs/>
          <w:color w:val="0D0D0D"/>
        </w:rPr>
        <w:t>aristolochiae</w:t>
      </w:r>
      <w:proofErr w:type="spellEnd"/>
      <w:r w:rsidR="00A830B7" w:rsidRPr="005D7831">
        <w:rPr>
          <w:rFonts w:ascii="Times New Roman" w:hAnsi="Times New Roman" w:cs="Times New Roman"/>
          <w:color w:val="0D0D0D"/>
        </w:rPr>
        <w:t>.</w:t>
      </w:r>
      <w:r w:rsidR="00E55E40" w:rsidRPr="005D7831">
        <w:rPr>
          <w:rFonts w:ascii="Times New Roman" w:hAnsi="Times New Roman" w:cs="Times New Roman"/>
        </w:rPr>
        <w:t xml:space="preserve"> </w:t>
      </w:r>
      <w:r w:rsidR="00160C3B" w:rsidRPr="005D7831">
        <w:rPr>
          <w:rFonts w:ascii="Times New Roman" w:hAnsi="Times New Roman" w:cs="Times New Roman"/>
          <w:color w:val="0D0D0D"/>
        </w:rPr>
        <w:t>The information from this survey-based study will facilitate the assessment of the habitat quality or ecosystem health of the area surrounding the National Park, thus aiding in the development of necessary conservation strategies for butterflies and their habitat, if necessary</w:t>
      </w:r>
      <w:r w:rsidR="002A52B8" w:rsidRPr="005D7831">
        <w:rPr>
          <w:rFonts w:ascii="Times New Roman" w:hAnsi="Times New Roman" w:cs="Times New Roman"/>
          <w:color w:val="0D0D0D"/>
        </w:rPr>
        <w:t>.</w:t>
      </w:r>
    </w:p>
    <w:p w14:paraId="4610BA9D" w14:textId="155827CB" w:rsidR="006A3731" w:rsidRPr="005D7831" w:rsidRDefault="006A3731" w:rsidP="005D7831">
      <w:pPr>
        <w:spacing w:after="0"/>
        <w:jc w:val="both"/>
        <w:rPr>
          <w:rFonts w:ascii="Times New Roman" w:hAnsi="Times New Roman" w:cs="Times New Roman"/>
          <w:b/>
          <w:bCs/>
        </w:rPr>
      </w:pPr>
      <w:r w:rsidRPr="005D7831">
        <w:rPr>
          <w:rFonts w:ascii="Times New Roman" w:hAnsi="Times New Roman" w:cs="Times New Roman"/>
          <w:b/>
        </w:rPr>
        <w:t>Key words:</w:t>
      </w:r>
      <w:r w:rsidRPr="005D7831">
        <w:rPr>
          <w:rFonts w:ascii="Times New Roman" w:hAnsi="Times New Roman" w:cs="Times New Roman"/>
          <w:bCs/>
        </w:rPr>
        <w:t xml:space="preserve"> </w:t>
      </w:r>
      <w:r w:rsidR="00160C3B" w:rsidRPr="005D7831">
        <w:rPr>
          <w:rFonts w:ascii="Times New Roman" w:hAnsi="Times New Roman" w:cs="Times New Roman"/>
          <w:bCs/>
        </w:rPr>
        <w:t>B</w:t>
      </w:r>
      <w:r w:rsidR="00160C3B" w:rsidRPr="005D7831">
        <w:rPr>
          <w:rFonts w:ascii="Times New Roman" w:hAnsi="Times New Roman" w:cs="Times New Roman"/>
        </w:rPr>
        <w:t>utterfly diversity and abundance</w:t>
      </w:r>
      <w:r w:rsidRPr="005D7831">
        <w:rPr>
          <w:rFonts w:ascii="Times New Roman" w:hAnsi="Times New Roman" w:cs="Times New Roman"/>
        </w:rPr>
        <w:t>,</w:t>
      </w:r>
      <w:r w:rsidR="00160C3B" w:rsidRPr="005D7831">
        <w:rPr>
          <w:rFonts w:ascii="Times New Roman" w:hAnsi="Times New Roman" w:cs="Times New Roman"/>
        </w:rPr>
        <w:t xml:space="preserve"> </w:t>
      </w:r>
      <w:r w:rsidR="00160C3B" w:rsidRPr="005D7831">
        <w:rPr>
          <w:rFonts w:ascii="Times New Roman" w:hAnsi="Times New Roman" w:cs="Times New Roman"/>
          <w:color w:val="0D0D0D"/>
        </w:rPr>
        <w:t xml:space="preserve">conservation strategies, </w:t>
      </w:r>
      <w:r w:rsidR="00160C3B" w:rsidRPr="005D7831">
        <w:rPr>
          <w:rFonts w:ascii="Times New Roman" w:hAnsi="Times New Roman" w:cs="Times New Roman"/>
        </w:rPr>
        <w:t xml:space="preserve">habitat health, </w:t>
      </w:r>
      <w:proofErr w:type="spellStart"/>
      <w:r w:rsidR="00160C3B" w:rsidRPr="005D7831">
        <w:rPr>
          <w:rFonts w:ascii="Times New Roman" w:hAnsi="Times New Roman" w:cs="Times New Roman"/>
        </w:rPr>
        <w:t>Kohka</w:t>
      </w:r>
      <w:proofErr w:type="spellEnd"/>
      <w:r w:rsidR="00160C3B" w:rsidRPr="005D7831">
        <w:rPr>
          <w:rFonts w:ascii="Times New Roman" w:hAnsi="Times New Roman" w:cs="Times New Roman"/>
        </w:rPr>
        <w:t>,</w:t>
      </w:r>
      <w:r w:rsidRPr="005D7831">
        <w:rPr>
          <w:rFonts w:ascii="Times New Roman" w:hAnsi="Times New Roman" w:cs="Times New Roman"/>
        </w:rPr>
        <w:t xml:space="preserve"> </w:t>
      </w:r>
      <w:proofErr w:type="spellStart"/>
      <w:r w:rsidRPr="005D7831">
        <w:rPr>
          <w:rFonts w:ascii="Times New Roman" w:hAnsi="Times New Roman" w:cs="Times New Roman"/>
        </w:rPr>
        <w:t>Nymphalidae</w:t>
      </w:r>
      <w:proofErr w:type="spellEnd"/>
      <w:r w:rsidR="00160C3B" w:rsidRPr="005D7831">
        <w:rPr>
          <w:rFonts w:ascii="Times New Roman" w:hAnsi="Times New Roman" w:cs="Times New Roman"/>
        </w:rPr>
        <w:t>.</w:t>
      </w:r>
    </w:p>
    <w:p w14:paraId="220F7538" w14:textId="61F8FBA2" w:rsidR="006A3731" w:rsidRPr="005D7831" w:rsidRDefault="006A3731" w:rsidP="005D7831">
      <w:pPr>
        <w:spacing w:after="0"/>
        <w:rPr>
          <w:rFonts w:ascii="Times New Roman" w:hAnsi="Times New Roman" w:cs="Times New Roman"/>
          <w:b/>
          <w:bCs/>
        </w:rPr>
      </w:pPr>
      <w:r w:rsidRPr="005D7831">
        <w:rPr>
          <w:rFonts w:ascii="Times New Roman" w:hAnsi="Times New Roman" w:cs="Times New Roman"/>
          <w:b/>
          <w:bCs/>
        </w:rPr>
        <w:br w:type="page"/>
      </w:r>
    </w:p>
    <w:p w14:paraId="27DA6619" w14:textId="3F92A88F" w:rsidR="006A3731" w:rsidRPr="005D7831" w:rsidRDefault="00F05CC1" w:rsidP="005D7831">
      <w:pPr>
        <w:spacing w:after="0"/>
        <w:jc w:val="both"/>
        <w:rPr>
          <w:rFonts w:ascii="Times New Roman" w:hAnsi="Times New Roman" w:cs="Times New Roman"/>
          <w:b/>
        </w:rPr>
      </w:pPr>
      <w:r w:rsidRPr="005D7831">
        <w:rPr>
          <w:rFonts w:ascii="Times New Roman" w:hAnsi="Times New Roman" w:cs="Times New Roman"/>
          <w:b/>
        </w:rPr>
        <w:lastRenderedPageBreak/>
        <w:t xml:space="preserve">1. </w:t>
      </w:r>
      <w:r w:rsidR="006A3731" w:rsidRPr="005D7831">
        <w:rPr>
          <w:rFonts w:ascii="Times New Roman" w:hAnsi="Times New Roman" w:cs="Times New Roman"/>
          <w:b/>
        </w:rPr>
        <w:t>INTRODUCTION</w:t>
      </w:r>
    </w:p>
    <w:p w14:paraId="687C79A2" w14:textId="115766FA" w:rsidR="00DB008E" w:rsidRDefault="00A77D4E" w:rsidP="005D7831">
      <w:pPr>
        <w:spacing w:after="0"/>
        <w:jc w:val="both"/>
        <w:rPr>
          <w:rFonts w:ascii="Times New Roman" w:hAnsi="Times New Roman" w:cs="Times New Roman"/>
        </w:rPr>
      </w:pPr>
      <w:r w:rsidRPr="005D7831">
        <w:rPr>
          <w:rFonts w:ascii="Times New Roman" w:hAnsi="Times New Roman" w:cs="Times New Roman"/>
        </w:rPr>
        <w:t xml:space="preserve">Butterflies, the miraculous insects, belonging to the order Lepidoptera, are easily recognized by their radiant </w:t>
      </w:r>
      <w:proofErr w:type="spellStart"/>
      <w:r w:rsidRPr="005D7831">
        <w:rPr>
          <w:rFonts w:ascii="Times New Roman" w:hAnsi="Times New Roman" w:cs="Times New Roman"/>
        </w:rPr>
        <w:t>colours</w:t>
      </w:r>
      <w:proofErr w:type="spellEnd"/>
      <w:r w:rsidRPr="005D7831">
        <w:rPr>
          <w:rFonts w:ascii="Times New Roman" w:hAnsi="Times New Roman" w:cs="Times New Roman"/>
        </w:rPr>
        <w:t xml:space="preserve"> and subtle flickering movements. They are one of the best taxonomically and ecologically studied group</w:t>
      </w:r>
      <w:r w:rsidR="00CA462C" w:rsidRPr="005D7831">
        <w:rPr>
          <w:rFonts w:ascii="Times New Roman" w:hAnsi="Times New Roman" w:cs="Times New Roman"/>
        </w:rPr>
        <w:t>s</w:t>
      </w:r>
      <w:r w:rsidRPr="005D7831">
        <w:rPr>
          <w:rFonts w:ascii="Times New Roman" w:hAnsi="Times New Roman" w:cs="Times New Roman"/>
        </w:rPr>
        <w:t xml:space="preserve"> of insects</w:t>
      </w:r>
      <w:r w:rsidR="00CA462C" w:rsidRPr="005D7831">
        <w:rPr>
          <w:rFonts w:ascii="Times New Roman" w:hAnsi="Times New Roman" w:cs="Times New Roman"/>
        </w:rPr>
        <w:t>,</w:t>
      </w:r>
      <w:r w:rsidR="00CA462C" w:rsidRPr="005D7831">
        <w:rPr>
          <w:rFonts w:ascii="Times New Roman" w:hAnsi="Times New Roman" w:cs="Times New Roman"/>
          <w:b/>
          <w:bCs/>
        </w:rPr>
        <w:t xml:space="preserve"> </w:t>
      </w:r>
      <w:r w:rsidR="00CA462C" w:rsidRPr="005D7831">
        <w:rPr>
          <w:rFonts w:ascii="Times New Roman" w:hAnsi="Times New Roman" w:cs="Times New Roman"/>
        </w:rPr>
        <w:t xml:space="preserve">owing to their importance in terrestrial community structure and ecosystems </w:t>
      </w:r>
      <w:r w:rsidR="00EC42BB" w:rsidRPr="005D7831">
        <w:rPr>
          <w:rFonts w:ascii="Times New Roman" w:hAnsi="Times New Roman" w:cs="Times New Roman"/>
        </w:rPr>
        <w:t xml:space="preserve">(Pahari </w:t>
      </w:r>
      <w:r w:rsidR="00EC42BB" w:rsidRPr="004057F6">
        <w:rPr>
          <w:rFonts w:ascii="Times New Roman" w:hAnsi="Times New Roman" w:cs="Times New Roman"/>
          <w:i/>
          <w:iCs/>
        </w:rPr>
        <w:t>et al</w:t>
      </w:r>
      <w:r w:rsidR="00EC42BB" w:rsidRPr="005D7831">
        <w:rPr>
          <w:rFonts w:ascii="Times New Roman" w:hAnsi="Times New Roman" w:cs="Times New Roman"/>
        </w:rPr>
        <w:t>., 2018)</w:t>
      </w:r>
      <w:r w:rsidR="00CA462C" w:rsidRPr="005D7831">
        <w:rPr>
          <w:rFonts w:ascii="Times New Roman" w:hAnsi="Times New Roman" w:cs="Times New Roman"/>
        </w:rPr>
        <w:t>.</w:t>
      </w:r>
      <w:r w:rsidR="00EC42BB" w:rsidRPr="005D7831">
        <w:rPr>
          <w:rFonts w:ascii="Times New Roman" w:hAnsi="Times New Roman" w:cs="Times New Roman"/>
        </w:rPr>
        <w:t xml:space="preserve"> </w:t>
      </w:r>
      <w:r w:rsidR="00CA462C" w:rsidRPr="005D7831">
        <w:rPr>
          <w:rFonts w:ascii="Times New Roman" w:hAnsi="Times New Roman" w:cs="Times New Roman"/>
        </w:rPr>
        <w:t>T</w:t>
      </w:r>
      <w:r w:rsidR="00EC42BB" w:rsidRPr="005D7831">
        <w:rPr>
          <w:rFonts w:ascii="Times New Roman" w:hAnsi="Times New Roman" w:cs="Times New Roman"/>
        </w:rPr>
        <w:t xml:space="preserve">hey play a crucial role in maintaining the stability of food webs </w:t>
      </w:r>
      <w:r w:rsidR="00CA462C" w:rsidRPr="005D7831">
        <w:rPr>
          <w:rFonts w:ascii="Times New Roman" w:hAnsi="Times New Roman" w:cs="Times New Roman"/>
        </w:rPr>
        <w:t>as herbivores (</w:t>
      </w:r>
      <w:proofErr w:type="spellStart"/>
      <w:r w:rsidR="004A1417" w:rsidRPr="005D7831">
        <w:rPr>
          <w:rFonts w:ascii="Times New Roman" w:hAnsi="Times New Roman" w:cs="Times New Roman"/>
        </w:rPr>
        <w:t>Rusman</w:t>
      </w:r>
      <w:proofErr w:type="spellEnd"/>
      <w:r w:rsidR="004A1417" w:rsidRPr="005D7831">
        <w:rPr>
          <w:rFonts w:ascii="Times New Roman" w:hAnsi="Times New Roman" w:cs="Times New Roman"/>
        </w:rPr>
        <w:t xml:space="preserve"> </w:t>
      </w:r>
      <w:r w:rsidR="004A1417" w:rsidRPr="004057F6">
        <w:rPr>
          <w:rFonts w:ascii="Times New Roman" w:hAnsi="Times New Roman" w:cs="Times New Roman"/>
          <w:i/>
          <w:iCs/>
        </w:rPr>
        <w:t>et al</w:t>
      </w:r>
      <w:r w:rsidR="004A1417" w:rsidRPr="005D7831">
        <w:rPr>
          <w:rFonts w:ascii="Times New Roman" w:hAnsi="Times New Roman" w:cs="Times New Roman"/>
        </w:rPr>
        <w:t>., 2016</w:t>
      </w:r>
      <w:r w:rsidR="00CA462C" w:rsidRPr="005D7831">
        <w:rPr>
          <w:rFonts w:ascii="Times New Roman" w:hAnsi="Times New Roman" w:cs="Times New Roman"/>
        </w:rPr>
        <w:t>), pollinators (</w:t>
      </w:r>
      <w:r w:rsidR="004A1417" w:rsidRPr="005D7831">
        <w:rPr>
          <w:rFonts w:ascii="Times New Roman" w:hAnsi="Times New Roman" w:cs="Times New Roman"/>
        </w:rPr>
        <w:t xml:space="preserve">Mukherjee </w:t>
      </w:r>
      <w:r w:rsidR="004A1417" w:rsidRPr="004057F6">
        <w:rPr>
          <w:rFonts w:ascii="Times New Roman" w:hAnsi="Times New Roman" w:cs="Times New Roman"/>
          <w:i/>
          <w:iCs/>
        </w:rPr>
        <w:t>et al</w:t>
      </w:r>
      <w:r w:rsidR="004A1417" w:rsidRPr="005D7831">
        <w:rPr>
          <w:rFonts w:ascii="Times New Roman" w:hAnsi="Times New Roman" w:cs="Times New Roman"/>
        </w:rPr>
        <w:t>., 2015</w:t>
      </w:r>
      <w:r w:rsidR="00CA462C" w:rsidRPr="005D7831">
        <w:rPr>
          <w:rFonts w:ascii="Times New Roman" w:hAnsi="Times New Roman" w:cs="Times New Roman"/>
        </w:rPr>
        <w:t>) host of parasitoids (</w:t>
      </w:r>
      <w:r w:rsidR="004A1417" w:rsidRPr="005D7831">
        <w:rPr>
          <w:rFonts w:ascii="Times New Roman" w:hAnsi="Times New Roman" w:cs="Times New Roman"/>
        </w:rPr>
        <w:t>Van-</w:t>
      </w:r>
      <w:proofErr w:type="spellStart"/>
      <w:r w:rsidR="004A1417" w:rsidRPr="005D7831">
        <w:rPr>
          <w:rFonts w:ascii="Times New Roman" w:hAnsi="Times New Roman" w:cs="Times New Roman"/>
        </w:rPr>
        <w:t>Nouhuys</w:t>
      </w:r>
      <w:proofErr w:type="spellEnd"/>
      <w:r w:rsidR="004A1417" w:rsidRPr="005D7831">
        <w:rPr>
          <w:rFonts w:ascii="Times New Roman" w:hAnsi="Times New Roman" w:cs="Times New Roman"/>
        </w:rPr>
        <w:t xml:space="preserve"> &amp; Hanski, 2002</w:t>
      </w:r>
      <w:r w:rsidR="00CA462C" w:rsidRPr="005D7831">
        <w:rPr>
          <w:rFonts w:ascii="Times New Roman" w:hAnsi="Times New Roman" w:cs="Times New Roman"/>
        </w:rPr>
        <w:t>), prey of predators (</w:t>
      </w:r>
      <w:proofErr w:type="spellStart"/>
      <w:r w:rsidR="004A1417" w:rsidRPr="005D7831">
        <w:rPr>
          <w:rFonts w:ascii="Times New Roman" w:hAnsi="Times New Roman" w:cs="Times New Roman"/>
        </w:rPr>
        <w:t>Rusman</w:t>
      </w:r>
      <w:proofErr w:type="spellEnd"/>
      <w:r w:rsidR="004A1417" w:rsidRPr="005D7831">
        <w:rPr>
          <w:rFonts w:ascii="Times New Roman" w:hAnsi="Times New Roman" w:cs="Times New Roman"/>
        </w:rPr>
        <w:t xml:space="preserve"> </w:t>
      </w:r>
      <w:r w:rsidR="004A1417" w:rsidRPr="004057F6">
        <w:rPr>
          <w:rFonts w:ascii="Times New Roman" w:hAnsi="Times New Roman" w:cs="Times New Roman"/>
          <w:i/>
          <w:iCs/>
        </w:rPr>
        <w:t>et al</w:t>
      </w:r>
      <w:r w:rsidR="004A1417" w:rsidRPr="005D7831">
        <w:rPr>
          <w:rFonts w:ascii="Times New Roman" w:hAnsi="Times New Roman" w:cs="Times New Roman"/>
        </w:rPr>
        <w:t>., 2016</w:t>
      </w:r>
      <w:r w:rsidR="00CA462C" w:rsidRPr="005D7831">
        <w:rPr>
          <w:rFonts w:ascii="Times New Roman" w:hAnsi="Times New Roman" w:cs="Times New Roman"/>
        </w:rPr>
        <w:t>).</w:t>
      </w:r>
      <w:r w:rsidR="00B74491" w:rsidRPr="005D7831">
        <w:rPr>
          <w:rFonts w:ascii="Times New Roman" w:hAnsi="Times New Roman" w:cs="Times New Roman"/>
        </w:rPr>
        <w:t xml:space="preserve"> </w:t>
      </w:r>
      <w:r w:rsidR="004142B5" w:rsidRPr="005D7831">
        <w:rPr>
          <w:rFonts w:ascii="Times New Roman" w:hAnsi="Times New Roman" w:cs="Times New Roman"/>
          <w:bCs/>
        </w:rPr>
        <w:t>The loss of butterfly diversity and abundance adversely affects ecosystem functioning</w:t>
      </w:r>
      <w:r w:rsidR="00B74491" w:rsidRPr="005D7831">
        <w:rPr>
          <w:rFonts w:ascii="Times New Roman" w:hAnsi="Times New Roman" w:cs="Times New Roman"/>
        </w:rPr>
        <w:t xml:space="preserve"> (Altermatt &amp; Pearse, 2011).</w:t>
      </w:r>
      <w:r w:rsidR="00195BE0" w:rsidRPr="005D7831">
        <w:rPr>
          <w:rFonts w:ascii="Times New Roman" w:hAnsi="Times New Roman" w:cs="Times New Roman"/>
        </w:rPr>
        <w:t xml:space="preserve"> Butterflies are </w:t>
      </w:r>
      <w:r w:rsidR="000934A3" w:rsidRPr="005D7831">
        <w:rPr>
          <w:rFonts w:ascii="Times New Roman" w:hAnsi="Times New Roman" w:cs="Times New Roman"/>
        </w:rPr>
        <w:t>highly</w:t>
      </w:r>
      <w:r w:rsidR="00195BE0" w:rsidRPr="005D7831">
        <w:rPr>
          <w:rFonts w:ascii="Times New Roman" w:hAnsi="Times New Roman" w:cs="Times New Roman"/>
        </w:rPr>
        <w:t xml:space="preserve"> sensitive to habitat fragmentation</w:t>
      </w:r>
      <w:r w:rsidR="000934A3" w:rsidRPr="005D7831">
        <w:rPr>
          <w:rFonts w:ascii="Times New Roman" w:hAnsi="Times New Roman" w:cs="Times New Roman"/>
        </w:rPr>
        <w:t>,</w:t>
      </w:r>
      <w:r w:rsidR="00195BE0" w:rsidRPr="005D7831">
        <w:rPr>
          <w:rFonts w:ascii="Times New Roman" w:hAnsi="Times New Roman" w:cs="Times New Roman"/>
        </w:rPr>
        <w:t xml:space="preserve"> change</w:t>
      </w:r>
      <w:r w:rsidR="000934A3" w:rsidRPr="005D7831">
        <w:rPr>
          <w:rFonts w:ascii="Times New Roman" w:hAnsi="Times New Roman" w:cs="Times New Roman"/>
        </w:rPr>
        <w:t>s</w:t>
      </w:r>
      <w:r w:rsidR="00195BE0" w:rsidRPr="005D7831">
        <w:rPr>
          <w:rFonts w:ascii="Times New Roman" w:hAnsi="Times New Roman" w:cs="Times New Roman"/>
        </w:rPr>
        <w:t xml:space="preserve"> in microclimate (Fordyce, 2003)</w:t>
      </w:r>
      <w:r w:rsidR="000934A3" w:rsidRPr="005D7831">
        <w:rPr>
          <w:rFonts w:ascii="Times New Roman" w:hAnsi="Times New Roman" w:cs="Times New Roman"/>
        </w:rPr>
        <w:t>,</w:t>
      </w:r>
      <w:r w:rsidR="00195BE0" w:rsidRPr="005D7831">
        <w:rPr>
          <w:rFonts w:ascii="Times New Roman" w:hAnsi="Times New Roman" w:cs="Times New Roman"/>
        </w:rPr>
        <w:t xml:space="preserve"> and vegetation structure</w:t>
      </w:r>
      <w:r w:rsidR="00216E9B" w:rsidRPr="005D7831">
        <w:rPr>
          <w:rFonts w:ascii="Times New Roman" w:hAnsi="Times New Roman" w:cs="Times New Roman"/>
        </w:rPr>
        <w:t xml:space="preserve"> (Koh, 2007)</w:t>
      </w:r>
      <w:r w:rsidR="000934A3" w:rsidRPr="005D7831">
        <w:rPr>
          <w:rFonts w:ascii="Times New Roman" w:hAnsi="Times New Roman" w:cs="Times New Roman"/>
        </w:rPr>
        <w:t>,</w:t>
      </w:r>
      <w:r w:rsidR="00195BE0" w:rsidRPr="005D7831">
        <w:rPr>
          <w:rFonts w:ascii="Times New Roman" w:hAnsi="Times New Roman" w:cs="Times New Roman"/>
        </w:rPr>
        <w:t xml:space="preserve"> </w:t>
      </w:r>
      <w:r w:rsidR="000934A3" w:rsidRPr="005D7831">
        <w:rPr>
          <w:rFonts w:ascii="Times New Roman" w:hAnsi="Times New Roman" w:cs="Times New Roman"/>
        </w:rPr>
        <w:t>as their diversity is positively correlated with plant diversity (Padhye et al., 2006)</w:t>
      </w:r>
      <w:r w:rsidR="00195BE0" w:rsidRPr="005D7831">
        <w:rPr>
          <w:rFonts w:ascii="Times New Roman" w:hAnsi="Times New Roman" w:cs="Times New Roman"/>
        </w:rPr>
        <w:t>.</w:t>
      </w:r>
      <w:r w:rsidR="00216E9B" w:rsidRPr="005D7831">
        <w:rPr>
          <w:rFonts w:ascii="Times New Roman" w:hAnsi="Times New Roman" w:cs="Times New Roman"/>
        </w:rPr>
        <w:t xml:space="preserve"> </w:t>
      </w:r>
      <w:r w:rsidR="00D26DCA" w:rsidRPr="005D7831">
        <w:rPr>
          <w:rFonts w:ascii="Times New Roman" w:hAnsi="Times New Roman" w:cs="Times New Roman"/>
        </w:rPr>
        <w:t>As indicator taxa in terms of habitat quality (Ramana, 2010) and anthropogenic disturbance (Kocher &amp; Williams, 2000), they are one of the most suitable tools for biodiversity studies and for adopting conservation initiatives, if necessary</w:t>
      </w:r>
      <w:r w:rsidR="00216E9B" w:rsidRPr="005D7831">
        <w:rPr>
          <w:rFonts w:ascii="Times New Roman" w:hAnsi="Times New Roman" w:cs="Times New Roman"/>
        </w:rPr>
        <w:t xml:space="preserve">. </w:t>
      </w:r>
      <w:r w:rsidR="000E1339">
        <w:rPr>
          <w:rFonts w:ascii="Times New Roman" w:hAnsi="Times New Roman" w:cs="Times New Roman"/>
        </w:rPr>
        <w:t xml:space="preserve">Hence, </w:t>
      </w:r>
      <w:r w:rsidR="000E1339" w:rsidRPr="000E1339">
        <w:rPr>
          <w:rFonts w:ascii="Times New Roman" w:hAnsi="Times New Roman" w:cs="Times New Roman"/>
        </w:rPr>
        <w:t xml:space="preserve">monitoring frameworks for Lepidoptera (butterflies and moths) are crucial for </w:t>
      </w:r>
      <w:r w:rsidR="000E1339">
        <w:rPr>
          <w:rFonts w:ascii="Times New Roman" w:hAnsi="Times New Roman" w:cs="Times New Roman"/>
        </w:rPr>
        <w:t>assessing the</w:t>
      </w:r>
      <w:r w:rsidR="000E1339" w:rsidRPr="000E1339">
        <w:rPr>
          <w:rFonts w:ascii="Times New Roman" w:hAnsi="Times New Roman" w:cs="Times New Roman"/>
        </w:rPr>
        <w:t xml:space="preserve"> environmental effects on biodiversity</w:t>
      </w:r>
      <w:r w:rsidR="004B7A7D" w:rsidRPr="004B7A7D">
        <w:rPr>
          <w:rFonts w:ascii="Times New Roman" w:hAnsi="Times New Roman" w:cs="Times New Roman"/>
        </w:rPr>
        <w:t> as these insects are highly sensitive to habitat alteration and climate change</w:t>
      </w:r>
      <w:r w:rsidR="000E1339">
        <w:rPr>
          <w:rFonts w:ascii="Times New Roman" w:hAnsi="Times New Roman" w:cs="Times New Roman"/>
        </w:rPr>
        <w:t xml:space="preserve"> (</w:t>
      </w:r>
      <w:proofErr w:type="spellStart"/>
      <w:r w:rsidR="00DB008E" w:rsidRPr="00DB008E">
        <w:rPr>
          <w:rFonts w:ascii="Times New Roman" w:hAnsi="Times New Roman" w:cs="Times New Roman"/>
        </w:rPr>
        <w:t>Harpke</w:t>
      </w:r>
      <w:proofErr w:type="spellEnd"/>
      <w:r w:rsidR="00DB008E">
        <w:rPr>
          <w:rFonts w:ascii="Times New Roman" w:hAnsi="Times New Roman" w:cs="Times New Roman"/>
        </w:rPr>
        <w:t xml:space="preserve"> </w:t>
      </w:r>
      <w:r w:rsidR="00DB008E" w:rsidRPr="00DB008E">
        <w:rPr>
          <w:rFonts w:ascii="Times New Roman" w:hAnsi="Times New Roman" w:cs="Times New Roman"/>
          <w:i/>
          <w:iCs/>
        </w:rPr>
        <w:t>et al</w:t>
      </w:r>
      <w:r w:rsidR="00DB008E">
        <w:rPr>
          <w:rFonts w:ascii="Times New Roman" w:hAnsi="Times New Roman" w:cs="Times New Roman"/>
        </w:rPr>
        <w:t>., 2025;</w:t>
      </w:r>
      <w:r w:rsidR="009E67D8">
        <w:rPr>
          <w:rFonts w:ascii="Times New Roman" w:hAnsi="Times New Roman" w:cs="Times New Roman"/>
        </w:rPr>
        <w:t xml:space="preserve"> Lang </w:t>
      </w:r>
      <w:r w:rsidR="009E67D8" w:rsidRPr="009E67D8">
        <w:rPr>
          <w:rFonts w:ascii="Times New Roman" w:hAnsi="Times New Roman" w:cs="Times New Roman"/>
          <w:i/>
          <w:iCs/>
        </w:rPr>
        <w:t>et al</w:t>
      </w:r>
      <w:r w:rsidR="009E67D8">
        <w:rPr>
          <w:rFonts w:ascii="Times New Roman" w:hAnsi="Times New Roman" w:cs="Times New Roman"/>
        </w:rPr>
        <w:t>., 2019</w:t>
      </w:r>
      <w:r w:rsidR="000E1339">
        <w:rPr>
          <w:rFonts w:ascii="Times New Roman" w:hAnsi="Times New Roman" w:cs="Times New Roman"/>
        </w:rPr>
        <w:t>)</w:t>
      </w:r>
      <w:r w:rsidR="00DB008E">
        <w:rPr>
          <w:rFonts w:ascii="Times New Roman" w:hAnsi="Times New Roman" w:cs="Times New Roman"/>
        </w:rPr>
        <w:t>.</w:t>
      </w:r>
    </w:p>
    <w:p w14:paraId="03E43442" w14:textId="321C953C" w:rsidR="00257250" w:rsidRPr="005D7831" w:rsidRDefault="00257250" w:rsidP="005D7831">
      <w:pPr>
        <w:spacing w:after="0"/>
        <w:jc w:val="both"/>
        <w:rPr>
          <w:rFonts w:ascii="Times New Roman" w:hAnsi="Times New Roman" w:cs="Times New Roman"/>
        </w:rPr>
      </w:pPr>
      <w:r w:rsidRPr="005D7831">
        <w:rPr>
          <w:rFonts w:ascii="Times New Roman" w:hAnsi="Times New Roman" w:cs="Times New Roman"/>
        </w:rPr>
        <w:t xml:space="preserve">More than </w:t>
      </w:r>
      <w:r w:rsidR="007E6006" w:rsidRPr="005D7831">
        <w:rPr>
          <w:rFonts w:ascii="Times New Roman" w:hAnsi="Times New Roman" w:cs="Times New Roman"/>
        </w:rPr>
        <w:t xml:space="preserve">18,000 species of butterflies have been documented throughout the world (Larsen </w:t>
      </w:r>
      <w:r w:rsidR="007E6006" w:rsidRPr="004057F6">
        <w:rPr>
          <w:rFonts w:ascii="Times New Roman" w:hAnsi="Times New Roman" w:cs="Times New Roman"/>
          <w:i/>
          <w:iCs/>
        </w:rPr>
        <w:t>et al.</w:t>
      </w:r>
      <w:r w:rsidR="007E6006" w:rsidRPr="005D7831">
        <w:rPr>
          <w:rFonts w:ascii="Times New Roman" w:hAnsi="Times New Roman" w:cs="Times New Roman"/>
        </w:rPr>
        <w:t>, 2011); with about 1311 species from India (Varshney &amp; Smetacek, 2015)</w:t>
      </w:r>
      <w:r w:rsidR="001C1A98" w:rsidRPr="005D7831">
        <w:rPr>
          <w:rFonts w:ascii="Times New Roman" w:hAnsi="Times New Roman" w:cs="Times New Roman"/>
        </w:rPr>
        <w:t xml:space="preserve">, out of which 107 Papilionids, 109 Pierids, 521 Nymphalids, 443 </w:t>
      </w:r>
      <w:proofErr w:type="spellStart"/>
      <w:r w:rsidR="001C1A98" w:rsidRPr="005D7831">
        <w:rPr>
          <w:rFonts w:ascii="Times New Roman" w:hAnsi="Times New Roman" w:cs="Times New Roman"/>
        </w:rPr>
        <w:t>Lycaenids</w:t>
      </w:r>
      <w:proofErr w:type="spellEnd"/>
      <w:r w:rsidR="001C1A98" w:rsidRPr="005D7831">
        <w:rPr>
          <w:rFonts w:ascii="Times New Roman" w:hAnsi="Times New Roman" w:cs="Times New Roman"/>
        </w:rPr>
        <w:t xml:space="preserve"> and 321 </w:t>
      </w:r>
      <w:proofErr w:type="spellStart"/>
      <w:r w:rsidR="001C1A98" w:rsidRPr="005D7831">
        <w:rPr>
          <w:rFonts w:ascii="Times New Roman" w:hAnsi="Times New Roman" w:cs="Times New Roman"/>
        </w:rPr>
        <w:t>Hesper</w:t>
      </w:r>
      <w:r w:rsidR="00984F82" w:rsidRPr="005D7831">
        <w:rPr>
          <w:rFonts w:ascii="Times New Roman" w:hAnsi="Times New Roman" w:cs="Times New Roman"/>
        </w:rPr>
        <w:t>i</w:t>
      </w:r>
      <w:r w:rsidR="001C1A98" w:rsidRPr="005D7831">
        <w:rPr>
          <w:rFonts w:ascii="Times New Roman" w:hAnsi="Times New Roman" w:cs="Times New Roman"/>
        </w:rPr>
        <w:t>ids</w:t>
      </w:r>
      <w:proofErr w:type="spellEnd"/>
      <w:r w:rsidR="001C1A98" w:rsidRPr="005D7831">
        <w:rPr>
          <w:rFonts w:ascii="Times New Roman" w:hAnsi="Times New Roman" w:cs="Times New Roman"/>
        </w:rPr>
        <w:t xml:space="preserve"> (</w:t>
      </w:r>
      <w:proofErr w:type="spellStart"/>
      <w:r w:rsidR="001C1A98" w:rsidRPr="005D7831">
        <w:rPr>
          <w:rFonts w:ascii="Times New Roman" w:hAnsi="Times New Roman" w:cs="Times New Roman"/>
        </w:rPr>
        <w:t>Kehimkar</w:t>
      </w:r>
      <w:proofErr w:type="spellEnd"/>
      <w:r w:rsidR="001C1A98" w:rsidRPr="005D7831">
        <w:rPr>
          <w:rFonts w:ascii="Times New Roman" w:hAnsi="Times New Roman" w:cs="Times New Roman"/>
        </w:rPr>
        <w:t>, 2008).</w:t>
      </w:r>
      <w:r w:rsidR="003E0BF1" w:rsidRPr="005D7831">
        <w:rPr>
          <w:rFonts w:ascii="Times New Roman" w:hAnsi="Times New Roman" w:cs="Times New Roman"/>
        </w:rPr>
        <w:t xml:space="preserve"> Approximately, 200 species were recorded from Odisha, 285 species from Southern India and 334 species from Western Ghats</w:t>
      </w:r>
      <w:r w:rsidR="00984F82" w:rsidRPr="005D7831">
        <w:rPr>
          <w:rFonts w:ascii="Times New Roman" w:hAnsi="Times New Roman" w:cs="Times New Roman"/>
        </w:rPr>
        <w:t>, 351 species from</w:t>
      </w:r>
      <w:r w:rsidR="003E0BF1" w:rsidRPr="005D7831">
        <w:rPr>
          <w:rFonts w:ascii="Times New Roman" w:hAnsi="Times New Roman" w:cs="Times New Roman"/>
        </w:rPr>
        <w:t xml:space="preserve"> </w:t>
      </w:r>
      <w:r w:rsidR="00984F82" w:rsidRPr="005D7831">
        <w:rPr>
          <w:rFonts w:ascii="Times New Roman" w:hAnsi="Times New Roman" w:cs="Times New Roman"/>
        </w:rPr>
        <w:t xml:space="preserve">Peninsular India, </w:t>
      </w:r>
      <w:r w:rsidR="003E0BF1" w:rsidRPr="005D7831">
        <w:rPr>
          <w:rFonts w:ascii="Times New Roman" w:hAnsi="Times New Roman" w:cs="Times New Roman"/>
        </w:rPr>
        <w:t xml:space="preserve">and about </w:t>
      </w:r>
      <w:r w:rsidR="00984F82" w:rsidRPr="005D7831">
        <w:rPr>
          <w:rFonts w:ascii="Times New Roman" w:hAnsi="Times New Roman" w:cs="Times New Roman"/>
        </w:rPr>
        <w:t>177</w:t>
      </w:r>
      <w:r w:rsidR="003E0BF1" w:rsidRPr="005D7831">
        <w:rPr>
          <w:rFonts w:ascii="Times New Roman" w:hAnsi="Times New Roman" w:cs="Times New Roman"/>
        </w:rPr>
        <w:t xml:space="preserve"> species from </w:t>
      </w:r>
      <w:r w:rsidR="00984F82" w:rsidRPr="005D7831">
        <w:rPr>
          <w:rFonts w:ascii="Times New Roman" w:hAnsi="Times New Roman" w:cs="Times New Roman"/>
        </w:rPr>
        <w:t xml:space="preserve">Madhya Pradesh and Chhattisgarh </w:t>
      </w:r>
      <w:r w:rsidR="003E0BF1" w:rsidRPr="005D7831">
        <w:rPr>
          <w:rFonts w:ascii="Times New Roman" w:hAnsi="Times New Roman" w:cs="Times New Roman"/>
        </w:rPr>
        <w:t>(Palei &amp; Rath, 2014</w:t>
      </w:r>
      <w:r w:rsidR="00984F82" w:rsidRPr="005D7831">
        <w:rPr>
          <w:rFonts w:ascii="Times New Roman" w:hAnsi="Times New Roman" w:cs="Times New Roman"/>
        </w:rPr>
        <w:t xml:space="preserve">; Chandra </w:t>
      </w:r>
      <w:r w:rsidR="00984F82" w:rsidRPr="004057F6">
        <w:rPr>
          <w:rFonts w:ascii="Times New Roman" w:hAnsi="Times New Roman" w:cs="Times New Roman"/>
          <w:i/>
          <w:iCs/>
        </w:rPr>
        <w:t>et al</w:t>
      </w:r>
      <w:r w:rsidR="00984F82" w:rsidRPr="005D7831">
        <w:rPr>
          <w:rFonts w:ascii="Times New Roman" w:hAnsi="Times New Roman" w:cs="Times New Roman"/>
        </w:rPr>
        <w:t>., 2007</w:t>
      </w:r>
      <w:r w:rsidR="003E0BF1" w:rsidRPr="005D7831">
        <w:rPr>
          <w:rFonts w:ascii="Times New Roman" w:hAnsi="Times New Roman" w:cs="Times New Roman"/>
        </w:rPr>
        <w:t>).</w:t>
      </w:r>
      <w:r w:rsidR="003F4EDF" w:rsidRPr="005D7831">
        <w:rPr>
          <w:rFonts w:ascii="Times New Roman" w:hAnsi="Times New Roman" w:cs="Times New Roman"/>
        </w:rPr>
        <w:t xml:space="preserve"> In recent times, butterflies of different protected areas of</w:t>
      </w:r>
      <w:r w:rsidR="00CF7D07" w:rsidRPr="005D7831">
        <w:rPr>
          <w:rFonts w:ascii="Times New Roman" w:hAnsi="Times New Roman" w:cs="Times New Roman"/>
        </w:rPr>
        <w:t xml:space="preserve"> </w:t>
      </w:r>
      <w:r w:rsidR="003F4EDF" w:rsidRPr="005D7831">
        <w:rPr>
          <w:rFonts w:ascii="Times New Roman" w:hAnsi="Times New Roman" w:cs="Times New Roman"/>
        </w:rPr>
        <w:t>India have been documented by several authors (</w:t>
      </w:r>
      <w:r w:rsidR="00F611C9" w:rsidRPr="005D7831">
        <w:rPr>
          <w:rFonts w:ascii="Times New Roman" w:hAnsi="Times New Roman" w:cs="Times New Roman"/>
        </w:rPr>
        <w:t xml:space="preserve">Santhosh </w:t>
      </w:r>
      <w:r w:rsidR="00F611C9" w:rsidRPr="004057F6">
        <w:rPr>
          <w:rFonts w:ascii="Times New Roman" w:hAnsi="Times New Roman" w:cs="Times New Roman"/>
          <w:i/>
          <w:iCs/>
        </w:rPr>
        <w:t>et al</w:t>
      </w:r>
      <w:r w:rsidR="00F611C9" w:rsidRPr="005D7831">
        <w:rPr>
          <w:rFonts w:ascii="Times New Roman" w:hAnsi="Times New Roman" w:cs="Times New Roman"/>
        </w:rPr>
        <w:t xml:space="preserve">., 2025; </w:t>
      </w:r>
      <w:proofErr w:type="spellStart"/>
      <w:r w:rsidR="001E5FD2" w:rsidRPr="005D7831">
        <w:rPr>
          <w:rFonts w:ascii="Times New Roman" w:hAnsi="Times New Roman" w:cs="Times New Roman"/>
        </w:rPr>
        <w:t>Paunikar</w:t>
      </w:r>
      <w:proofErr w:type="spellEnd"/>
      <w:r w:rsidR="001E5FD2" w:rsidRPr="005D7831">
        <w:rPr>
          <w:rFonts w:ascii="Times New Roman" w:hAnsi="Times New Roman" w:cs="Times New Roman"/>
        </w:rPr>
        <w:t xml:space="preserve"> &amp; Sharma, 2022;</w:t>
      </w:r>
      <w:r w:rsidR="004C7D00" w:rsidRPr="005D7831">
        <w:rPr>
          <w:rFonts w:ascii="Times New Roman" w:hAnsi="Times New Roman" w:cs="Times New Roman"/>
        </w:rPr>
        <w:t xml:space="preserve"> Virani, 2020; Islam </w:t>
      </w:r>
      <w:r w:rsidR="004C7D00" w:rsidRPr="004057F6">
        <w:rPr>
          <w:rFonts w:ascii="Times New Roman" w:hAnsi="Times New Roman" w:cs="Times New Roman"/>
          <w:i/>
          <w:iCs/>
        </w:rPr>
        <w:t>et al</w:t>
      </w:r>
      <w:r w:rsidR="004C7D00" w:rsidRPr="005D7831">
        <w:rPr>
          <w:rFonts w:ascii="Times New Roman" w:hAnsi="Times New Roman" w:cs="Times New Roman"/>
        </w:rPr>
        <w:t>., 2022</w:t>
      </w:r>
      <w:r w:rsidR="003F4EDF" w:rsidRPr="005D7831">
        <w:rPr>
          <w:rFonts w:ascii="Times New Roman" w:hAnsi="Times New Roman" w:cs="Times New Roman"/>
        </w:rPr>
        <w:t>)</w:t>
      </w:r>
      <w:r w:rsidR="00561102" w:rsidRPr="005D7831">
        <w:rPr>
          <w:rFonts w:ascii="Times New Roman" w:hAnsi="Times New Roman" w:cs="Times New Roman"/>
        </w:rPr>
        <w:t>;</w:t>
      </w:r>
      <w:r w:rsidR="00CF7D07" w:rsidRPr="005D7831">
        <w:rPr>
          <w:rFonts w:ascii="Times New Roman" w:hAnsi="Times New Roman" w:cs="Times New Roman"/>
        </w:rPr>
        <w:t xml:space="preserve"> a few of these studies are from Madhya Pradesh (</w:t>
      </w:r>
      <w:r w:rsidR="005145E1" w:rsidRPr="005D7831">
        <w:rPr>
          <w:rFonts w:ascii="Times New Roman" w:hAnsi="Times New Roman" w:cs="Times New Roman"/>
        </w:rPr>
        <w:t xml:space="preserve">Tiple &amp; </w:t>
      </w:r>
      <w:proofErr w:type="spellStart"/>
      <w:r w:rsidR="005145E1" w:rsidRPr="005D7831">
        <w:rPr>
          <w:rFonts w:ascii="Times New Roman" w:hAnsi="Times New Roman" w:cs="Times New Roman"/>
        </w:rPr>
        <w:t>Khurad</w:t>
      </w:r>
      <w:proofErr w:type="spellEnd"/>
      <w:r w:rsidR="005145E1" w:rsidRPr="005D7831">
        <w:rPr>
          <w:rFonts w:ascii="Times New Roman" w:hAnsi="Times New Roman" w:cs="Times New Roman"/>
        </w:rPr>
        <w:t>, 2009; Tiple, 201</w:t>
      </w:r>
      <w:r w:rsidR="008D37E1" w:rsidRPr="005D7831">
        <w:rPr>
          <w:rFonts w:ascii="Times New Roman" w:hAnsi="Times New Roman" w:cs="Times New Roman"/>
        </w:rPr>
        <w:t>2</w:t>
      </w:r>
      <w:r w:rsidR="005145E1" w:rsidRPr="005D7831">
        <w:rPr>
          <w:rFonts w:ascii="Times New Roman" w:hAnsi="Times New Roman" w:cs="Times New Roman"/>
        </w:rPr>
        <w:t xml:space="preserve">; Sharma &amp; Radhakrishnan, 2005, 2006; </w:t>
      </w:r>
      <w:proofErr w:type="spellStart"/>
      <w:r w:rsidR="005145E1" w:rsidRPr="005D7831">
        <w:rPr>
          <w:rFonts w:ascii="Times New Roman" w:hAnsi="Times New Roman" w:cs="Times New Roman"/>
        </w:rPr>
        <w:t>Chandrakar</w:t>
      </w:r>
      <w:proofErr w:type="spellEnd"/>
      <w:r w:rsidR="005145E1" w:rsidRPr="005D7831">
        <w:rPr>
          <w:rFonts w:ascii="Times New Roman" w:hAnsi="Times New Roman" w:cs="Times New Roman"/>
        </w:rPr>
        <w:t xml:space="preserve"> </w:t>
      </w:r>
      <w:r w:rsidR="005145E1" w:rsidRPr="004057F6">
        <w:rPr>
          <w:rFonts w:ascii="Times New Roman" w:hAnsi="Times New Roman" w:cs="Times New Roman"/>
          <w:i/>
          <w:iCs/>
        </w:rPr>
        <w:t>et al</w:t>
      </w:r>
      <w:r w:rsidR="005145E1" w:rsidRPr="005D7831">
        <w:rPr>
          <w:rFonts w:ascii="Times New Roman" w:hAnsi="Times New Roman" w:cs="Times New Roman"/>
        </w:rPr>
        <w:t xml:space="preserve">., 2007; Harsh </w:t>
      </w:r>
      <w:r w:rsidR="005145E1" w:rsidRPr="004057F6">
        <w:rPr>
          <w:rFonts w:ascii="Times New Roman" w:hAnsi="Times New Roman" w:cs="Times New Roman"/>
          <w:i/>
          <w:iCs/>
        </w:rPr>
        <w:t>et al</w:t>
      </w:r>
      <w:r w:rsidR="005145E1" w:rsidRPr="005D7831">
        <w:rPr>
          <w:rFonts w:ascii="Times New Roman" w:hAnsi="Times New Roman" w:cs="Times New Roman"/>
        </w:rPr>
        <w:t xml:space="preserve">., 2015; </w:t>
      </w:r>
      <w:proofErr w:type="spellStart"/>
      <w:r w:rsidR="005145E1" w:rsidRPr="005D7831">
        <w:rPr>
          <w:rFonts w:ascii="Times New Roman" w:hAnsi="Times New Roman" w:cs="Times New Roman"/>
        </w:rPr>
        <w:t>Gajbe</w:t>
      </w:r>
      <w:proofErr w:type="spellEnd"/>
      <w:r w:rsidR="005145E1" w:rsidRPr="005D7831">
        <w:rPr>
          <w:rFonts w:ascii="Times New Roman" w:hAnsi="Times New Roman" w:cs="Times New Roman"/>
        </w:rPr>
        <w:t xml:space="preserve">, 2016; </w:t>
      </w:r>
      <w:proofErr w:type="spellStart"/>
      <w:r w:rsidR="005145E1" w:rsidRPr="005D7831">
        <w:rPr>
          <w:rFonts w:ascii="Times New Roman" w:hAnsi="Times New Roman" w:cs="Times New Roman"/>
        </w:rPr>
        <w:t>Bhowate</w:t>
      </w:r>
      <w:proofErr w:type="spellEnd"/>
      <w:r w:rsidR="005145E1" w:rsidRPr="005D7831">
        <w:rPr>
          <w:rFonts w:ascii="Times New Roman" w:hAnsi="Times New Roman" w:cs="Times New Roman"/>
        </w:rPr>
        <w:t xml:space="preserve"> &amp; Kumar, 2020</w:t>
      </w:r>
      <w:r w:rsidR="005145E1" w:rsidRPr="005D7831">
        <w:rPr>
          <w:rFonts w:ascii="Times New Roman" w:hAnsi="Times New Roman" w:cs="Times New Roman"/>
          <w:vertAlign w:val="superscript"/>
        </w:rPr>
        <w:t>1</w:t>
      </w:r>
      <w:r w:rsidR="005145E1" w:rsidRPr="005D7831">
        <w:rPr>
          <w:rFonts w:ascii="Times New Roman" w:hAnsi="Times New Roman" w:cs="Times New Roman"/>
        </w:rPr>
        <w:t>, 2020</w:t>
      </w:r>
      <w:r w:rsidR="005145E1" w:rsidRPr="005D7831">
        <w:rPr>
          <w:rFonts w:ascii="Times New Roman" w:hAnsi="Times New Roman" w:cs="Times New Roman"/>
          <w:vertAlign w:val="superscript"/>
        </w:rPr>
        <w:t>2</w:t>
      </w:r>
      <w:r w:rsidR="00CF7D07" w:rsidRPr="005D7831">
        <w:rPr>
          <w:rFonts w:ascii="Times New Roman" w:hAnsi="Times New Roman" w:cs="Times New Roman"/>
        </w:rPr>
        <w:t>)</w:t>
      </w:r>
      <w:r w:rsidR="003F4EDF" w:rsidRPr="005D7831">
        <w:rPr>
          <w:rFonts w:ascii="Times New Roman" w:hAnsi="Times New Roman" w:cs="Times New Roman"/>
        </w:rPr>
        <w:t xml:space="preserve">. </w:t>
      </w:r>
    </w:p>
    <w:p w14:paraId="14ABE191" w14:textId="12148D2D" w:rsidR="005145E1" w:rsidRPr="005D7831" w:rsidRDefault="005145E1" w:rsidP="005D7831">
      <w:pPr>
        <w:spacing w:after="0"/>
        <w:jc w:val="both"/>
        <w:rPr>
          <w:rFonts w:ascii="Times New Roman" w:hAnsi="Times New Roman" w:cs="Times New Roman"/>
        </w:rPr>
      </w:pPr>
      <w:r w:rsidRPr="005D7831">
        <w:rPr>
          <w:rFonts w:ascii="Times New Roman" w:hAnsi="Times New Roman" w:cs="Times New Roman"/>
        </w:rPr>
        <w:t xml:space="preserve">Over last few decades, habitat fragmentation and degradation due to anthropogenic activities and climatic changes </w:t>
      </w:r>
      <w:r w:rsidR="00172CA3" w:rsidRPr="005D7831">
        <w:rPr>
          <w:rFonts w:ascii="Times New Roman" w:hAnsi="Times New Roman" w:cs="Times New Roman"/>
        </w:rPr>
        <w:t>are</w:t>
      </w:r>
      <w:r w:rsidRPr="005D7831">
        <w:rPr>
          <w:rFonts w:ascii="Times New Roman" w:hAnsi="Times New Roman" w:cs="Times New Roman"/>
        </w:rPr>
        <w:t xml:space="preserve"> becoming a major cause of threat to Indian fauna</w:t>
      </w:r>
      <w:r w:rsidR="000C0C85" w:rsidRPr="005D7831">
        <w:rPr>
          <w:rFonts w:ascii="Times New Roman" w:hAnsi="Times New Roman" w:cs="Times New Roman"/>
        </w:rPr>
        <w:t xml:space="preserve"> (Harsh </w:t>
      </w:r>
      <w:r w:rsidR="000C0C85" w:rsidRPr="004057F6">
        <w:rPr>
          <w:rFonts w:ascii="Times New Roman" w:hAnsi="Times New Roman" w:cs="Times New Roman"/>
          <w:i/>
          <w:iCs/>
        </w:rPr>
        <w:t>et al</w:t>
      </w:r>
      <w:r w:rsidR="000C0C85" w:rsidRPr="005D7831">
        <w:rPr>
          <w:rFonts w:ascii="Times New Roman" w:hAnsi="Times New Roman" w:cs="Times New Roman"/>
        </w:rPr>
        <w:t>., 2015) Moreover, anthropogenic influences and habitat alteration cause migration or local extinction of butterfly species (</w:t>
      </w:r>
      <w:proofErr w:type="spellStart"/>
      <w:r w:rsidR="000C0C85" w:rsidRPr="005D7831">
        <w:rPr>
          <w:rFonts w:ascii="Times New Roman" w:hAnsi="Times New Roman" w:cs="Times New Roman"/>
        </w:rPr>
        <w:t>Mennechez</w:t>
      </w:r>
      <w:proofErr w:type="spellEnd"/>
      <w:r w:rsidR="000C0C85" w:rsidRPr="005D7831">
        <w:rPr>
          <w:rFonts w:ascii="Times New Roman" w:hAnsi="Times New Roman" w:cs="Times New Roman"/>
        </w:rPr>
        <w:t xml:space="preserve"> </w:t>
      </w:r>
      <w:r w:rsidR="000C0C85" w:rsidRPr="004057F6">
        <w:rPr>
          <w:rFonts w:ascii="Times New Roman" w:hAnsi="Times New Roman" w:cs="Times New Roman"/>
          <w:i/>
          <w:iCs/>
        </w:rPr>
        <w:t>et al</w:t>
      </w:r>
      <w:r w:rsidR="000C0C85" w:rsidRPr="005D7831">
        <w:rPr>
          <w:rFonts w:ascii="Times New Roman" w:hAnsi="Times New Roman" w:cs="Times New Roman"/>
        </w:rPr>
        <w:t>., 2003</w:t>
      </w:r>
      <w:r w:rsidR="0036316C" w:rsidRPr="005D7831">
        <w:rPr>
          <w:rFonts w:ascii="Times New Roman" w:hAnsi="Times New Roman" w:cs="Times New Roman"/>
        </w:rPr>
        <w:t xml:space="preserve">; Clark </w:t>
      </w:r>
      <w:r w:rsidR="0036316C" w:rsidRPr="004057F6">
        <w:rPr>
          <w:rFonts w:ascii="Times New Roman" w:hAnsi="Times New Roman" w:cs="Times New Roman"/>
          <w:i/>
          <w:iCs/>
        </w:rPr>
        <w:t>et al</w:t>
      </w:r>
      <w:r w:rsidR="0036316C" w:rsidRPr="005D7831">
        <w:rPr>
          <w:rFonts w:ascii="Times New Roman" w:hAnsi="Times New Roman" w:cs="Times New Roman"/>
        </w:rPr>
        <w:t>., 2007</w:t>
      </w:r>
      <w:r w:rsidR="000C0C85" w:rsidRPr="005D7831">
        <w:rPr>
          <w:rFonts w:ascii="Times New Roman" w:hAnsi="Times New Roman" w:cs="Times New Roman"/>
        </w:rPr>
        <w:t>)</w:t>
      </w:r>
      <w:r w:rsidRPr="005D7831">
        <w:rPr>
          <w:rFonts w:ascii="Times New Roman" w:hAnsi="Times New Roman" w:cs="Times New Roman"/>
        </w:rPr>
        <w:t>.</w:t>
      </w:r>
      <w:r w:rsidR="00756DA1" w:rsidRPr="005D7831">
        <w:rPr>
          <w:rFonts w:ascii="Times New Roman" w:hAnsi="Times New Roman" w:cs="Times New Roman"/>
        </w:rPr>
        <w:t xml:space="preserve"> Hence, systematic survey-based stud</w:t>
      </w:r>
      <w:r w:rsidR="003D73B4" w:rsidRPr="005D7831">
        <w:rPr>
          <w:rFonts w:ascii="Times New Roman" w:hAnsi="Times New Roman" w:cs="Times New Roman"/>
        </w:rPr>
        <w:t>ies</w:t>
      </w:r>
      <w:r w:rsidR="00756DA1" w:rsidRPr="005D7831">
        <w:rPr>
          <w:rFonts w:ascii="Times New Roman" w:hAnsi="Times New Roman" w:cs="Times New Roman"/>
        </w:rPr>
        <w:t xml:space="preserve"> on butterfly diversity and abundance </w:t>
      </w:r>
      <w:r w:rsidR="00DA7A3C" w:rsidRPr="005D7831">
        <w:rPr>
          <w:rFonts w:ascii="Times New Roman" w:hAnsi="Times New Roman" w:cs="Times New Roman"/>
        </w:rPr>
        <w:t xml:space="preserve">in locations adjacent to </w:t>
      </w:r>
      <w:r w:rsidR="00561102" w:rsidRPr="005D7831">
        <w:rPr>
          <w:rFonts w:ascii="Times New Roman" w:hAnsi="Times New Roman" w:cs="Times New Roman"/>
        </w:rPr>
        <w:t xml:space="preserve">the </w:t>
      </w:r>
      <w:r w:rsidR="00DA7A3C" w:rsidRPr="005D7831">
        <w:rPr>
          <w:rFonts w:ascii="Times New Roman" w:hAnsi="Times New Roman" w:cs="Times New Roman"/>
        </w:rPr>
        <w:t xml:space="preserve">protected areas </w:t>
      </w:r>
      <w:r w:rsidR="00756DA1" w:rsidRPr="005D7831">
        <w:rPr>
          <w:rFonts w:ascii="Times New Roman" w:hAnsi="Times New Roman" w:cs="Times New Roman"/>
        </w:rPr>
        <w:t>would help to assess the biodiversity status and habitat health of those areas.</w:t>
      </w:r>
    </w:p>
    <w:p w14:paraId="0C55AC7F" w14:textId="5851DBDF" w:rsidR="0036316C" w:rsidRPr="005D7831" w:rsidRDefault="003E760B" w:rsidP="005D7831">
      <w:pPr>
        <w:spacing w:after="0"/>
        <w:jc w:val="both"/>
        <w:rPr>
          <w:rFonts w:ascii="Times New Roman" w:hAnsi="Times New Roman" w:cs="Times New Roman"/>
        </w:rPr>
      </w:pPr>
      <w:r w:rsidRPr="005D7831">
        <w:rPr>
          <w:rFonts w:ascii="Times New Roman" w:hAnsi="Times New Roman" w:cs="Times New Roman"/>
        </w:rPr>
        <w:t xml:space="preserve">The exact status of butterflies in </w:t>
      </w:r>
      <w:proofErr w:type="spellStart"/>
      <w:r w:rsidR="00561102" w:rsidRPr="005D7831">
        <w:rPr>
          <w:rFonts w:ascii="Times New Roman" w:hAnsi="Times New Roman" w:cs="Times New Roman"/>
        </w:rPr>
        <w:t>Kohka</w:t>
      </w:r>
      <w:proofErr w:type="spellEnd"/>
      <w:r w:rsidR="00561102" w:rsidRPr="005D7831">
        <w:rPr>
          <w:rFonts w:ascii="Times New Roman" w:hAnsi="Times New Roman" w:cs="Times New Roman"/>
        </w:rPr>
        <w:t xml:space="preserve">, in </w:t>
      </w:r>
      <w:r w:rsidRPr="005D7831">
        <w:rPr>
          <w:rFonts w:ascii="Times New Roman" w:hAnsi="Times New Roman" w:cs="Times New Roman"/>
        </w:rPr>
        <w:t>the vicinity of Turia gate,</w:t>
      </w:r>
      <w:r w:rsidRPr="005D7831">
        <w:rPr>
          <w:rFonts w:ascii="Times New Roman" w:hAnsi="Times New Roman" w:cs="Times New Roman"/>
          <w:color w:val="1F1F1F"/>
          <w:shd w:val="clear" w:color="auto" w:fill="FFFFFF"/>
        </w:rPr>
        <w:t xml:space="preserve"> </w:t>
      </w:r>
      <w:r w:rsidRPr="005D7831">
        <w:rPr>
          <w:rFonts w:ascii="Times New Roman" w:hAnsi="Times New Roman" w:cs="Times New Roman"/>
        </w:rPr>
        <w:t xml:space="preserve">Pench National Park </w:t>
      </w:r>
      <w:r w:rsidR="00561102" w:rsidRPr="005D7831">
        <w:rPr>
          <w:rFonts w:ascii="Times New Roman" w:hAnsi="Times New Roman" w:cs="Times New Roman"/>
        </w:rPr>
        <w:t xml:space="preserve">of </w:t>
      </w:r>
      <w:r w:rsidRPr="005D7831">
        <w:rPr>
          <w:rFonts w:ascii="Times New Roman" w:hAnsi="Times New Roman" w:cs="Times New Roman"/>
        </w:rPr>
        <w:t xml:space="preserve">Madhya Pradesh have not previously been considered. </w:t>
      </w:r>
      <w:r w:rsidR="00B06F4B" w:rsidRPr="005D7831">
        <w:rPr>
          <w:rFonts w:ascii="Times New Roman" w:hAnsi="Times New Roman" w:cs="Times New Roman"/>
        </w:rPr>
        <w:t>In this context, an effort has been made to study the species richness, evenness and abundance of the butterfly fauna in this area which will help in understanding the ecology of th</w:t>
      </w:r>
      <w:r w:rsidR="00924E40" w:rsidRPr="005D7831">
        <w:rPr>
          <w:rFonts w:ascii="Times New Roman" w:hAnsi="Times New Roman" w:cs="Times New Roman"/>
        </w:rPr>
        <w:t>is</w:t>
      </w:r>
      <w:r w:rsidR="00B06F4B" w:rsidRPr="005D7831">
        <w:rPr>
          <w:rFonts w:ascii="Times New Roman" w:hAnsi="Times New Roman" w:cs="Times New Roman"/>
        </w:rPr>
        <w:t xml:space="preserve"> area and also in determining whether anthropogenic activities, such as tourism pressure and hotel or resort construction, have an adverse impact on the butterfly community</w:t>
      </w:r>
      <w:r w:rsidR="007A61E3" w:rsidRPr="005D7831">
        <w:rPr>
          <w:rFonts w:ascii="Times New Roman" w:hAnsi="Times New Roman" w:cs="Times New Roman"/>
        </w:rPr>
        <w:t>.</w:t>
      </w:r>
    </w:p>
    <w:p w14:paraId="6669D5E8" w14:textId="0C3E6EFA" w:rsidR="006A3731" w:rsidRPr="005D7831" w:rsidRDefault="006A3731" w:rsidP="005D7831">
      <w:pPr>
        <w:spacing w:after="0"/>
        <w:jc w:val="both"/>
        <w:rPr>
          <w:rFonts w:ascii="Times New Roman" w:hAnsi="Times New Roman" w:cs="Times New Roman"/>
          <w:b/>
          <w:bCs/>
        </w:rPr>
      </w:pPr>
      <w:r w:rsidRPr="005D7831">
        <w:rPr>
          <w:rFonts w:ascii="Times New Roman" w:hAnsi="Times New Roman" w:cs="Times New Roman"/>
          <w:b/>
          <w:bCs/>
        </w:rPr>
        <w:t>2. MATERIALS AND METHODS</w:t>
      </w:r>
    </w:p>
    <w:p w14:paraId="05400CE9" w14:textId="0C4E4528" w:rsidR="006A3731" w:rsidRPr="005D7831" w:rsidRDefault="006A3731" w:rsidP="005D7831">
      <w:pPr>
        <w:spacing w:after="0"/>
        <w:jc w:val="both"/>
        <w:rPr>
          <w:rFonts w:ascii="Times New Roman" w:hAnsi="Times New Roman" w:cs="Times New Roman"/>
          <w:b/>
          <w:bCs/>
        </w:rPr>
      </w:pPr>
      <w:r w:rsidRPr="005D7831">
        <w:rPr>
          <w:rFonts w:ascii="Times New Roman" w:hAnsi="Times New Roman" w:cs="Times New Roman"/>
          <w:b/>
          <w:bCs/>
        </w:rPr>
        <w:t>2.1 Study area</w:t>
      </w:r>
    </w:p>
    <w:p w14:paraId="4D2B2339" w14:textId="229BC42A" w:rsidR="00CD7134" w:rsidRPr="005D7831" w:rsidRDefault="00397DB2" w:rsidP="005D7831">
      <w:pPr>
        <w:spacing w:after="0"/>
        <w:jc w:val="both"/>
        <w:rPr>
          <w:rFonts w:ascii="Times New Roman" w:hAnsi="Times New Roman" w:cs="Times New Roman"/>
          <w:iCs/>
        </w:rPr>
      </w:pPr>
      <w:r w:rsidRPr="005D7831">
        <w:rPr>
          <w:rFonts w:ascii="Times New Roman" w:hAnsi="Times New Roman" w:cs="Times New Roman"/>
        </w:rPr>
        <w:lastRenderedPageBreak/>
        <w:t xml:space="preserve">The study was conducted in </w:t>
      </w:r>
      <w:proofErr w:type="spellStart"/>
      <w:r w:rsidRPr="005D7831">
        <w:rPr>
          <w:rFonts w:ascii="Times New Roman" w:hAnsi="Times New Roman" w:cs="Times New Roman"/>
        </w:rPr>
        <w:t>Kohka</w:t>
      </w:r>
      <w:proofErr w:type="spellEnd"/>
      <w:r w:rsidRPr="005D7831">
        <w:rPr>
          <w:rFonts w:ascii="Times New Roman" w:hAnsi="Times New Roman" w:cs="Times New Roman"/>
        </w:rPr>
        <w:t>, an adjoining area of Turia gate</w:t>
      </w:r>
      <w:r w:rsidR="00CD7134" w:rsidRPr="005D7831">
        <w:rPr>
          <w:rFonts w:ascii="Times New Roman" w:hAnsi="Times New Roman" w:cs="Times New Roman"/>
        </w:rPr>
        <w:t>, Pench National Park, Madhya Pradesh, India</w:t>
      </w:r>
      <w:r w:rsidRPr="005D7831">
        <w:rPr>
          <w:rFonts w:ascii="Times New Roman" w:hAnsi="Times New Roman" w:cs="Times New Roman"/>
        </w:rPr>
        <w:t xml:space="preserve">. The study area </w:t>
      </w:r>
      <w:r w:rsidR="005932AF" w:rsidRPr="005D7831">
        <w:rPr>
          <w:rFonts w:ascii="Times New Roman" w:hAnsi="Times New Roman" w:cs="Times New Roman"/>
        </w:rPr>
        <w:t>lies</w:t>
      </w:r>
      <w:r w:rsidRPr="005D7831">
        <w:rPr>
          <w:rFonts w:ascii="Times New Roman" w:hAnsi="Times New Roman" w:cs="Times New Roman"/>
        </w:rPr>
        <w:t xml:space="preserve"> between 21.73997</w:t>
      </w:r>
      <w:r w:rsidRPr="005D7831">
        <w:rPr>
          <w:rFonts w:ascii="Times New Roman" w:hAnsi="Times New Roman" w:cs="Times New Roman"/>
          <w:iCs/>
        </w:rPr>
        <w:t>°N</w:t>
      </w:r>
      <w:r w:rsidRPr="005D7831">
        <w:rPr>
          <w:rFonts w:ascii="Times New Roman" w:hAnsi="Times New Roman" w:cs="Times New Roman"/>
        </w:rPr>
        <w:t>, 79.33778</w:t>
      </w:r>
      <w:r w:rsidRPr="005D7831">
        <w:rPr>
          <w:rFonts w:ascii="Times New Roman" w:hAnsi="Times New Roman" w:cs="Times New Roman"/>
          <w:iCs/>
        </w:rPr>
        <w:t>°E</w:t>
      </w:r>
      <w:r w:rsidRPr="005D7831">
        <w:rPr>
          <w:rFonts w:ascii="Times New Roman" w:hAnsi="Times New Roman" w:cs="Times New Roman"/>
        </w:rPr>
        <w:t xml:space="preserve"> and 21.73427</w:t>
      </w:r>
      <w:r w:rsidRPr="005D7831">
        <w:rPr>
          <w:rFonts w:ascii="Times New Roman" w:hAnsi="Times New Roman" w:cs="Times New Roman"/>
          <w:iCs/>
        </w:rPr>
        <w:t>°N</w:t>
      </w:r>
      <w:r w:rsidRPr="005D7831">
        <w:rPr>
          <w:rFonts w:ascii="Times New Roman" w:hAnsi="Times New Roman" w:cs="Times New Roman"/>
        </w:rPr>
        <w:t>, 79.35821</w:t>
      </w:r>
      <w:r w:rsidRPr="005D7831">
        <w:rPr>
          <w:rFonts w:ascii="Times New Roman" w:hAnsi="Times New Roman" w:cs="Times New Roman"/>
          <w:iCs/>
        </w:rPr>
        <w:t>°E, covering a total area of 4 km</w:t>
      </w:r>
      <w:r w:rsidR="00186ECE" w:rsidRPr="005D7831">
        <w:rPr>
          <w:rFonts w:ascii="Times New Roman" w:hAnsi="Times New Roman" w:cs="Times New Roman"/>
          <w:iCs/>
        </w:rPr>
        <w:t xml:space="preserve"> </w:t>
      </w:r>
      <w:r w:rsidR="00186ECE" w:rsidRPr="005D7831">
        <w:rPr>
          <w:rFonts w:ascii="Times New Roman" w:hAnsi="Times New Roman" w:cs="Times New Roman"/>
        </w:rPr>
        <w:t xml:space="preserve">(Fig. 1). </w:t>
      </w:r>
      <w:r w:rsidRPr="005D7831">
        <w:rPr>
          <w:rFonts w:ascii="Times New Roman" w:hAnsi="Times New Roman" w:cs="Times New Roman"/>
          <w:iCs/>
        </w:rPr>
        <w:t xml:space="preserve"> </w:t>
      </w:r>
      <w:r w:rsidR="00613EBA" w:rsidRPr="005D7831">
        <w:rPr>
          <w:rFonts w:ascii="Times New Roman" w:hAnsi="Times New Roman" w:cs="Times New Roman"/>
        </w:rPr>
        <w:t xml:space="preserve">The area is covered by tropical dry deciduous type forest, grasslands, open lands and agriculture lands (Fig. 2). </w:t>
      </w:r>
      <w:r w:rsidRPr="005D7831">
        <w:rPr>
          <w:rFonts w:ascii="Times New Roman" w:hAnsi="Times New Roman" w:cs="Times New Roman"/>
          <w:iCs/>
        </w:rPr>
        <w:t xml:space="preserve">The study area experiences a subtropical climate, with summer temperatures ranging between 28°C and 45°C. Monsoon remains active until September. Temperature remains cool and pleasant from October to June. During these months, temperature ranges between 10°C and 28°C, occasionally the temperature even goes down to 5°C. </w:t>
      </w:r>
    </w:p>
    <w:p w14:paraId="287182F2" w14:textId="417CFA6D" w:rsidR="00397DB2" w:rsidRPr="005D7831" w:rsidRDefault="00397DB2" w:rsidP="005D7831">
      <w:pPr>
        <w:spacing w:after="0"/>
        <w:jc w:val="both"/>
        <w:rPr>
          <w:rFonts w:ascii="Times New Roman" w:hAnsi="Times New Roman" w:cs="Times New Roman"/>
          <w:b/>
          <w:iCs/>
        </w:rPr>
      </w:pPr>
      <w:r w:rsidRPr="005D7831">
        <w:rPr>
          <w:rFonts w:ascii="Times New Roman" w:hAnsi="Times New Roman" w:cs="Times New Roman"/>
          <w:b/>
          <w:iCs/>
        </w:rPr>
        <w:t>2.2 Survey technique:</w:t>
      </w:r>
    </w:p>
    <w:p w14:paraId="4FF1BD5F" w14:textId="79F973BC" w:rsidR="00A73021" w:rsidRPr="005D7831" w:rsidRDefault="004F1610" w:rsidP="005D7831">
      <w:pPr>
        <w:spacing w:after="0"/>
        <w:jc w:val="both"/>
        <w:rPr>
          <w:rFonts w:ascii="Times New Roman" w:hAnsi="Times New Roman" w:cs="Times New Roman"/>
        </w:rPr>
      </w:pPr>
      <w:r w:rsidRPr="005D7831">
        <w:rPr>
          <w:rFonts w:ascii="Times New Roman" w:hAnsi="Times New Roman" w:cs="Times New Roman"/>
          <w:iCs/>
        </w:rPr>
        <w:t>Data collection was carried out over eight days in December 2025, during favorable weather conditions, specifically from 08:</w:t>
      </w:r>
      <w:r w:rsidR="00CA6E7B" w:rsidRPr="005D7831">
        <w:rPr>
          <w:rFonts w:ascii="Times New Roman" w:hAnsi="Times New Roman" w:cs="Times New Roman"/>
          <w:iCs/>
        </w:rPr>
        <w:t>0</w:t>
      </w:r>
      <w:r w:rsidRPr="005D7831">
        <w:rPr>
          <w:rFonts w:ascii="Times New Roman" w:hAnsi="Times New Roman" w:cs="Times New Roman"/>
          <w:iCs/>
        </w:rPr>
        <w:t xml:space="preserve">0 am to </w:t>
      </w:r>
      <w:r w:rsidR="00CA6E7B" w:rsidRPr="005D7831">
        <w:rPr>
          <w:rFonts w:ascii="Times New Roman" w:hAnsi="Times New Roman" w:cs="Times New Roman"/>
          <w:iCs/>
        </w:rPr>
        <w:t>01</w:t>
      </w:r>
      <w:r w:rsidRPr="005D7831">
        <w:rPr>
          <w:rFonts w:ascii="Times New Roman" w:hAnsi="Times New Roman" w:cs="Times New Roman"/>
          <w:iCs/>
        </w:rPr>
        <w:t>:</w:t>
      </w:r>
      <w:r w:rsidR="00CA6E7B" w:rsidRPr="005D7831">
        <w:rPr>
          <w:rFonts w:ascii="Times New Roman" w:hAnsi="Times New Roman" w:cs="Times New Roman"/>
          <w:iCs/>
        </w:rPr>
        <w:t>0</w:t>
      </w:r>
      <w:r w:rsidRPr="005D7831">
        <w:rPr>
          <w:rFonts w:ascii="Times New Roman" w:hAnsi="Times New Roman" w:cs="Times New Roman"/>
          <w:iCs/>
        </w:rPr>
        <w:t>0 pm and 03:</w:t>
      </w:r>
      <w:r w:rsidR="00CA6E7B" w:rsidRPr="005D7831">
        <w:rPr>
          <w:rFonts w:ascii="Times New Roman" w:hAnsi="Times New Roman" w:cs="Times New Roman"/>
          <w:iCs/>
        </w:rPr>
        <w:t>0</w:t>
      </w:r>
      <w:r w:rsidRPr="005D7831">
        <w:rPr>
          <w:rFonts w:ascii="Times New Roman" w:hAnsi="Times New Roman" w:cs="Times New Roman"/>
          <w:iCs/>
        </w:rPr>
        <w:t>0 pm to 05:30 pm, using a walk/count method (Pollard, 1997) with necessary modifications</w:t>
      </w:r>
      <w:r w:rsidR="003F1F49" w:rsidRPr="005D7831">
        <w:rPr>
          <w:rFonts w:ascii="Times New Roman" w:hAnsi="Times New Roman" w:cs="Times New Roman"/>
          <w:iCs/>
        </w:rPr>
        <w:t xml:space="preserve">. The entire 4 </w:t>
      </w:r>
      <w:r w:rsidR="00CA6E7B" w:rsidRPr="005D7831">
        <w:rPr>
          <w:rFonts w:ascii="Times New Roman" w:hAnsi="Times New Roman" w:cs="Times New Roman"/>
          <w:iCs/>
        </w:rPr>
        <w:t>k</w:t>
      </w:r>
      <w:r w:rsidR="003F1F49" w:rsidRPr="005D7831">
        <w:rPr>
          <w:rFonts w:ascii="Times New Roman" w:hAnsi="Times New Roman" w:cs="Times New Roman"/>
          <w:iCs/>
        </w:rPr>
        <w:t>m survey path was covered by 8 transects, each measuring</w:t>
      </w:r>
      <w:r w:rsidR="003F1F49" w:rsidRPr="005D7831">
        <w:rPr>
          <w:rFonts w:ascii="Times New Roman" w:hAnsi="Times New Roman" w:cs="Times New Roman"/>
          <w:b/>
          <w:bCs/>
          <w:iCs/>
        </w:rPr>
        <w:t xml:space="preserve"> </w:t>
      </w:r>
      <w:r w:rsidR="003F1F49" w:rsidRPr="005D7831">
        <w:rPr>
          <w:rFonts w:ascii="Times New Roman" w:hAnsi="Times New Roman" w:cs="Times New Roman"/>
          <w:iCs/>
        </w:rPr>
        <w:t xml:space="preserve">500 m, </w:t>
      </w:r>
      <w:r w:rsidR="00E54E41" w:rsidRPr="005D7831">
        <w:rPr>
          <w:rFonts w:ascii="Times New Roman" w:hAnsi="Times New Roman" w:cs="Times New Roman"/>
          <w:iCs/>
        </w:rPr>
        <w:t xml:space="preserve">which </w:t>
      </w:r>
      <w:r w:rsidR="003F1F49" w:rsidRPr="005D7831">
        <w:rPr>
          <w:rFonts w:ascii="Times New Roman" w:hAnsi="Times New Roman" w:cs="Times New Roman"/>
          <w:iCs/>
        </w:rPr>
        <w:t>were surveyed daily.</w:t>
      </w:r>
      <w:r w:rsidR="00397DB2" w:rsidRPr="005D7831">
        <w:rPr>
          <w:rFonts w:ascii="Times New Roman" w:hAnsi="Times New Roman" w:cs="Times New Roman"/>
        </w:rPr>
        <w:t xml:space="preserve"> </w:t>
      </w:r>
      <w:r w:rsidR="00393CBB" w:rsidRPr="005D7831">
        <w:rPr>
          <w:rFonts w:ascii="Times New Roman" w:hAnsi="Times New Roman" w:cs="Times New Roman"/>
        </w:rPr>
        <w:t>The pace was slow but constant, covering each transect in about an hour.</w:t>
      </w:r>
      <w:r w:rsidR="00A16A9A" w:rsidRPr="005D7831">
        <w:rPr>
          <w:rFonts w:ascii="Times New Roman" w:hAnsi="Times New Roman" w:cs="Times New Roman"/>
        </w:rPr>
        <w:t xml:space="preserve"> All butterflies on the line and within </w:t>
      </w:r>
      <w:r w:rsidR="00CA6E7B" w:rsidRPr="005D7831">
        <w:rPr>
          <w:rFonts w:ascii="Times New Roman" w:hAnsi="Times New Roman" w:cs="Times New Roman"/>
        </w:rPr>
        <w:t>5</w:t>
      </w:r>
      <w:r w:rsidR="00A16A9A" w:rsidRPr="005D7831">
        <w:rPr>
          <w:rFonts w:ascii="Times New Roman" w:hAnsi="Times New Roman" w:cs="Times New Roman"/>
        </w:rPr>
        <w:t xml:space="preserve"> m on each side were recorded, along with their respective number of species.</w:t>
      </w:r>
      <w:r w:rsidR="002115C9" w:rsidRPr="005D7831">
        <w:rPr>
          <w:rFonts w:ascii="Times New Roman" w:hAnsi="Times New Roman" w:cs="Times New Roman"/>
        </w:rPr>
        <w:t xml:space="preserve"> Butterflies were primarily identified at the site by observation, but in difficult cases, they were photographed and identified using a standard field guide (Kunte et al., 2014; Kehimkar, 2016; Dey et al., 2017).</w:t>
      </w:r>
      <w:r w:rsidR="002115C9" w:rsidRPr="005D7831">
        <w:rPr>
          <w:rFonts w:ascii="Times New Roman" w:hAnsi="Times New Roman" w:cs="Times New Roman"/>
          <w:color w:val="0A0A0A"/>
          <w:shd w:val="clear" w:color="auto" w:fill="FFFFFF"/>
        </w:rPr>
        <w:t xml:space="preserve"> </w:t>
      </w:r>
      <w:r w:rsidR="002115C9" w:rsidRPr="005D7831">
        <w:rPr>
          <w:rFonts w:ascii="Times New Roman" w:hAnsi="Times New Roman" w:cs="Times New Roman"/>
        </w:rPr>
        <w:t>No specimens were collected during the surveys.</w:t>
      </w:r>
      <w:r w:rsidR="002115C9" w:rsidRPr="005D7831">
        <w:rPr>
          <w:rFonts w:ascii="Times New Roman" w:hAnsi="Times New Roman" w:cs="Times New Roman"/>
          <w:b/>
          <w:bCs/>
          <w:color w:val="0A0A0A"/>
          <w:shd w:val="clear" w:color="auto" w:fill="F3F5F6"/>
        </w:rPr>
        <w:t xml:space="preserve"> </w:t>
      </w:r>
      <w:r w:rsidR="002115C9" w:rsidRPr="005D7831">
        <w:rPr>
          <w:rFonts w:ascii="Times New Roman" w:hAnsi="Times New Roman" w:cs="Times New Roman"/>
        </w:rPr>
        <w:t xml:space="preserve">All common English and scientific names were used in accordance with Varshney and </w:t>
      </w:r>
      <w:proofErr w:type="spellStart"/>
      <w:r w:rsidR="002115C9" w:rsidRPr="005D7831">
        <w:rPr>
          <w:rFonts w:ascii="Times New Roman" w:hAnsi="Times New Roman" w:cs="Times New Roman"/>
        </w:rPr>
        <w:t>Smetacek</w:t>
      </w:r>
      <w:proofErr w:type="spellEnd"/>
      <w:r w:rsidR="002115C9" w:rsidRPr="005D7831">
        <w:rPr>
          <w:rFonts w:ascii="Times New Roman" w:hAnsi="Times New Roman" w:cs="Times New Roman"/>
        </w:rPr>
        <w:t xml:space="preserve"> (2015) guidelines.</w:t>
      </w:r>
    </w:p>
    <w:p w14:paraId="3868464B" w14:textId="77777777" w:rsidR="006A3731" w:rsidRPr="005D7831" w:rsidRDefault="006A3731" w:rsidP="005D7831">
      <w:pPr>
        <w:spacing w:after="0" w:line="240" w:lineRule="auto"/>
        <w:jc w:val="both"/>
        <w:rPr>
          <w:rFonts w:ascii="Times New Roman" w:hAnsi="Times New Roman" w:cs="Times New Roman"/>
          <w:b/>
        </w:rPr>
      </w:pPr>
      <w:r w:rsidRPr="005D7831">
        <w:rPr>
          <w:rFonts w:ascii="Times New Roman" w:hAnsi="Times New Roman" w:cs="Times New Roman"/>
          <w:b/>
        </w:rPr>
        <w:t>2.3 Statistical data Analysis</w:t>
      </w:r>
    </w:p>
    <w:p w14:paraId="135D6BB0" w14:textId="77777777" w:rsidR="006A3731" w:rsidRPr="005D7831" w:rsidRDefault="006A3731" w:rsidP="005D7831">
      <w:pPr>
        <w:spacing w:after="0" w:line="240" w:lineRule="auto"/>
        <w:jc w:val="both"/>
        <w:rPr>
          <w:rFonts w:ascii="Times New Roman" w:hAnsi="Times New Roman" w:cs="Times New Roman"/>
          <w:bCs/>
        </w:rPr>
      </w:pPr>
      <w:r w:rsidRPr="005D7831">
        <w:rPr>
          <w:rFonts w:ascii="Times New Roman" w:hAnsi="Times New Roman" w:cs="Times New Roman"/>
          <w:bCs/>
        </w:rPr>
        <w:t xml:space="preserve">Species occurrence analysis was carried out by Microsoft Excel Program with using the following formulas. Statistical analyses of alpha diversity indices were carried out by Microsoft Excel 2019 </w:t>
      </w:r>
      <w:r w:rsidRPr="005D7831">
        <w:rPr>
          <w:rFonts w:ascii="Times New Roman" w:eastAsia="Times New Roman" w:hAnsi="Times New Roman" w:cs="Times New Roman"/>
        </w:rPr>
        <w:t>software</w:t>
      </w:r>
      <w:r w:rsidRPr="005D7831">
        <w:rPr>
          <w:rFonts w:ascii="Times New Roman" w:hAnsi="Times New Roman" w:cs="Times New Roman"/>
          <w:bCs/>
        </w:rPr>
        <w:t xml:space="preserve">. </w:t>
      </w:r>
      <w:r w:rsidRPr="005D7831">
        <w:rPr>
          <w:rFonts w:ascii="Times New Roman" w:eastAsia="Times New Roman" w:hAnsi="Times New Roman" w:cs="Times New Roman"/>
        </w:rPr>
        <w:t>Shannon-</w:t>
      </w:r>
      <w:r w:rsidRPr="005D7831">
        <w:rPr>
          <w:rFonts w:ascii="Times New Roman" w:hAnsi="Times New Roman" w:cs="Times New Roman"/>
          <w:bCs/>
        </w:rPr>
        <w:t>Weiner</w:t>
      </w:r>
      <w:r w:rsidRPr="005D7831">
        <w:rPr>
          <w:rFonts w:ascii="Times New Roman" w:hAnsi="Times New Roman" w:cs="Times New Roman"/>
        </w:rPr>
        <w:t xml:space="preserve"> diversity</w:t>
      </w:r>
      <w:r w:rsidRPr="005D7831">
        <w:rPr>
          <w:rFonts w:ascii="Times New Roman" w:eastAsia="Times New Roman" w:hAnsi="Times New Roman" w:cs="Times New Roman"/>
        </w:rPr>
        <w:t xml:space="preserve"> index (Shannon &amp; Weaver, 1963), Simpson index </w:t>
      </w:r>
      <w:r w:rsidRPr="005D7831">
        <w:rPr>
          <w:rFonts w:ascii="Times New Roman" w:hAnsi="Times New Roman" w:cs="Times New Roman"/>
          <w:bCs/>
        </w:rPr>
        <w:t xml:space="preserve">of Dominance </w:t>
      </w:r>
      <w:r w:rsidRPr="005D7831">
        <w:rPr>
          <w:rFonts w:ascii="Times New Roman" w:eastAsia="Times New Roman" w:hAnsi="Times New Roman" w:cs="Times New Roman"/>
        </w:rPr>
        <w:t xml:space="preserve">(Simpson, 1964) and </w:t>
      </w:r>
      <w:proofErr w:type="spellStart"/>
      <w:r w:rsidRPr="005D7831">
        <w:rPr>
          <w:rFonts w:ascii="Times New Roman" w:eastAsia="Times New Roman" w:hAnsi="Times New Roman" w:cs="Times New Roman"/>
        </w:rPr>
        <w:t>Pielou’s</w:t>
      </w:r>
      <w:proofErr w:type="spellEnd"/>
      <w:r w:rsidRPr="005D7831">
        <w:rPr>
          <w:rFonts w:ascii="Times New Roman" w:hAnsi="Times New Roman" w:cs="Times New Roman"/>
          <w:bCs/>
        </w:rPr>
        <w:t xml:space="preserve"> Evenness</w:t>
      </w:r>
      <w:r w:rsidRPr="005D7831">
        <w:rPr>
          <w:rFonts w:ascii="Times New Roman" w:eastAsia="Times New Roman" w:hAnsi="Times New Roman" w:cs="Times New Roman"/>
        </w:rPr>
        <w:t xml:space="preserve"> index (Mulder </w:t>
      </w:r>
      <w:r w:rsidRPr="00BA001A">
        <w:rPr>
          <w:rFonts w:ascii="Times New Roman" w:eastAsia="Times New Roman" w:hAnsi="Times New Roman" w:cs="Times New Roman"/>
          <w:i/>
          <w:iCs/>
        </w:rPr>
        <w:t>et al</w:t>
      </w:r>
      <w:r w:rsidRPr="005D7831">
        <w:rPr>
          <w:rFonts w:ascii="Times New Roman" w:eastAsia="Times New Roman" w:hAnsi="Times New Roman" w:cs="Times New Roman"/>
        </w:rPr>
        <w:t>., 2004),</w:t>
      </w:r>
      <w:r w:rsidRPr="005D7831">
        <w:rPr>
          <w:rFonts w:ascii="Times New Roman" w:hAnsi="Times New Roman" w:cs="Times New Roman"/>
          <w:bCs/>
        </w:rPr>
        <w:t xml:space="preserve"> </w:t>
      </w:r>
      <w:proofErr w:type="spellStart"/>
      <w:r w:rsidRPr="005D7831">
        <w:rPr>
          <w:rFonts w:ascii="Times New Roman" w:hAnsi="Times New Roman" w:cs="Times New Roman"/>
          <w:bCs/>
        </w:rPr>
        <w:t>Margalef’s</w:t>
      </w:r>
      <w:proofErr w:type="spellEnd"/>
      <w:r w:rsidRPr="005D7831">
        <w:rPr>
          <w:rFonts w:ascii="Times New Roman" w:hAnsi="Times New Roman" w:cs="Times New Roman"/>
          <w:bCs/>
        </w:rPr>
        <w:t xml:space="preserve"> Index for Richness</w:t>
      </w:r>
      <w:r w:rsidRPr="005D7831">
        <w:rPr>
          <w:rFonts w:ascii="Times New Roman" w:hAnsi="Times New Roman" w:cs="Times New Roman"/>
          <w:vertAlign w:val="superscript"/>
        </w:rPr>
        <w:t xml:space="preserve"> </w:t>
      </w:r>
      <w:r w:rsidRPr="005D7831">
        <w:rPr>
          <w:rFonts w:ascii="Times New Roman" w:eastAsia="Times New Roman" w:hAnsi="Times New Roman" w:cs="Times New Roman"/>
        </w:rPr>
        <w:t>(</w:t>
      </w:r>
      <w:proofErr w:type="spellStart"/>
      <w:r w:rsidRPr="005D7831">
        <w:rPr>
          <w:rFonts w:ascii="Times New Roman" w:hAnsi="Times New Roman" w:cs="Times New Roman"/>
          <w:bCs/>
        </w:rPr>
        <w:t>Margalef</w:t>
      </w:r>
      <w:proofErr w:type="spellEnd"/>
      <w:r w:rsidRPr="005D7831">
        <w:rPr>
          <w:rFonts w:ascii="Times New Roman" w:hAnsi="Times New Roman" w:cs="Times New Roman"/>
          <w:bCs/>
        </w:rPr>
        <w:t>, 1958</w:t>
      </w:r>
      <w:r w:rsidRPr="005D7831">
        <w:rPr>
          <w:rFonts w:ascii="Times New Roman" w:eastAsia="Times New Roman" w:hAnsi="Times New Roman" w:cs="Times New Roman"/>
        </w:rPr>
        <w:t>)</w:t>
      </w:r>
      <w:r w:rsidRPr="005D7831">
        <w:rPr>
          <w:rFonts w:ascii="Times New Roman" w:hAnsi="Times New Roman" w:cs="Times New Roman"/>
          <w:bCs/>
        </w:rPr>
        <w:t xml:space="preserve"> were calculated. </w:t>
      </w:r>
      <w:r w:rsidRPr="005D7831">
        <w:rPr>
          <w:rFonts w:ascii="Times New Roman" w:eastAsia="Times New Roman" w:hAnsi="Times New Roman" w:cs="Times New Roman"/>
        </w:rPr>
        <w:t>To represent species richness and evenness a rank abundance curve was prepared (Whittaker, 1965).</w:t>
      </w:r>
    </w:p>
    <w:p w14:paraId="01F8FA82" w14:textId="77777777" w:rsidR="006A3731" w:rsidRPr="005D7831" w:rsidRDefault="006A3731" w:rsidP="005D7831">
      <w:pPr>
        <w:pStyle w:val="BodyText"/>
        <w:spacing w:before="73"/>
        <w:ind w:right="171"/>
        <w:rPr>
          <w:rFonts w:ascii="Times New Roman" w:hAnsi="Times New Roman" w:cs="Times New Roman"/>
          <w:sz w:val="24"/>
          <w:szCs w:val="24"/>
        </w:rPr>
      </w:pPr>
      <w:r w:rsidRPr="005D7831">
        <w:rPr>
          <w:rFonts w:ascii="Times New Roman" w:hAnsi="Times New Roman" w:cs="Times New Roman"/>
          <w:sz w:val="24"/>
          <w:szCs w:val="24"/>
        </w:rPr>
        <w:t>Shannon-</w:t>
      </w:r>
      <w:r w:rsidRPr="005D7831">
        <w:rPr>
          <w:rFonts w:ascii="Times New Roman" w:hAnsi="Times New Roman" w:cs="Times New Roman"/>
          <w:bCs/>
          <w:sz w:val="24"/>
          <w:szCs w:val="24"/>
        </w:rPr>
        <w:t>Weiner</w:t>
      </w:r>
      <w:r w:rsidRPr="005D7831">
        <w:rPr>
          <w:rFonts w:ascii="Times New Roman" w:hAnsi="Times New Roman" w:cs="Times New Roman"/>
          <w:sz w:val="24"/>
          <w:szCs w:val="24"/>
        </w:rPr>
        <w:t xml:space="preserve"> diversity index (H’) = - Σ pi ln pi</w:t>
      </w:r>
      <w:r w:rsidRPr="005D7831">
        <w:rPr>
          <w:rFonts w:ascii="Times New Roman" w:hAnsi="Times New Roman" w:cs="Times New Roman"/>
          <w:sz w:val="24"/>
          <w:szCs w:val="24"/>
        </w:rPr>
        <w:br/>
        <w:t xml:space="preserve">Shannon </w:t>
      </w:r>
      <w:proofErr w:type="spellStart"/>
      <w:r w:rsidRPr="005D7831">
        <w:rPr>
          <w:rFonts w:ascii="Times New Roman" w:hAnsi="Times New Roman" w:cs="Times New Roman"/>
          <w:sz w:val="24"/>
          <w:szCs w:val="24"/>
        </w:rPr>
        <w:t>H</w:t>
      </w:r>
      <w:r w:rsidRPr="005D7831">
        <w:rPr>
          <w:rFonts w:ascii="Times New Roman" w:hAnsi="Times New Roman" w:cs="Times New Roman"/>
          <w:sz w:val="24"/>
          <w:szCs w:val="24"/>
          <w:vertAlign w:val="subscript"/>
        </w:rPr>
        <w:t>max</w:t>
      </w:r>
      <w:proofErr w:type="spellEnd"/>
      <w:r w:rsidRPr="005D7831">
        <w:rPr>
          <w:rFonts w:ascii="Times New Roman" w:hAnsi="Times New Roman" w:cs="Times New Roman"/>
          <w:sz w:val="24"/>
          <w:szCs w:val="24"/>
        </w:rPr>
        <w:t>= Log</w:t>
      </w:r>
      <w:r w:rsidRPr="005D7831">
        <w:rPr>
          <w:rFonts w:ascii="Times New Roman" w:hAnsi="Times New Roman" w:cs="Times New Roman"/>
          <w:sz w:val="24"/>
          <w:szCs w:val="24"/>
          <w:vertAlign w:val="subscript"/>
        </w:rPr>
        <w:t>1</w:t>
      </w:r>
      <w:r w:rsidRPr="005D7831">
        <w:rPr>
          <w:rFonts w:ascii="Times New Roman" w:hAnsi="Times New Roman" w:cs="Times New Roman"/>
          <w:sz w:val="24"/>
          <w:szCs w:val="24"/>
        </w:rPr>
        <w:t xml:space="preserve"> (N)</w:t>
      </w:r>
      <w:r w:rsidRPr="005D7831">
        <w:rPr>
          <w:rFonts w:ascii="Times New Roman" w:hAnsi="Times New Roman" w:cs="Times New Roman"/>
          <w:sz w:val="24"/>
          <w:szCs w:val="24"/>
        </w:rPr>
        <w:br/>
        <w:t>Dominance index (D</w:t>
      </w:r>
      <w:r w:rsidRPr="005D7831">
        <w:rPr>
          <w:rFonts w:ascii="Times New Roman" w:hAnsi="Times New Roman" w:cs="Times New Roman"/>
          <w:sz w:val="24"/>
          <w:szCs w:val="24"/>
          <w:vertAlign w:val="subscript"/>
        </w:rPr>
        <w:t>BP</w:t>
      </w:r>
      <w:r w:rsidRPr="005D7831">
        <w:rPr>
          <w:rFonts w:ascii="Times New Roman" w:hAnsi="Times New Roman" w:cs="Times New Roman"/>
          <w:sz w:val="24"/>
          <w:szCs w:val="24"/>
        </w:rPr>
        <w:t xml:space="preserve">)= </w:t>
      </w:r>
      <w:proofErr w:type="spellStart"/>
      <w:r w:rsidRPr="005D7831">
        <w:rPr>
          <w:rFonts w:ascii="Times New Roman" w:hAnsi="Times New Roman" w:cs="Times New Roman"/>
          <w:sz w:val="24"/>
          <w:szCs w:val="24"/>
        </w:rPr>
        <w:t>N</w:t>
      </w:r>
      <w:r w:rsidRPr="005D7831">
        <w:rPr>
          <w:rFonts w:ascii="Times New Roman" w:hAnsi="Times New Roman" w:cs="Times New Roman"/>
          <w:sz w:val="24"/>
          <w:szCs w:val="24"/>
          <w:vertAlign w:val="subscript"/>
        </w:rPr>
        <w:t>max</w:t>
      </w:r>
      <w:proofErr w:type="spellEnd"/>
      <w:r w:rsidRPr="005D7831">
        <w:rPr>
          <w:rFonts w:ascii="Times New Roman" w:hAnsi="Times New Roman" w:cs="Times New Roman"/>
          <w:sz w:val="24"/>
          <w:szCs w:val="24"/>
        </w:rPr>
        <w:t>/N (Berger and Parker, 1970)</w:t>
      </w:r>
      <w:r w:rsidRPr="005D7831">
        <w:rPr>
          <w:rFonts w:ascii="Times New Roman" w:hAnsi="Times New Roman" w:cs="Times New Roman"/>
          <w:sz w:val="24"/>
          <w:szCs w:val="24"/>
        </w:rPr>
        <w:br/>
      </w:r>
      <w:bookmarkStart w:id="1" w:name="_Hlk218937096"/>
      <w:proofErr w:type="spellStart"/>
      <w:r w:rsidRPr="005D7831">
        <w:rPr>
          <w:rFonts w:ascii="Times New Roman" w:hAnsi="Times New Roman" w:cs="Times New Roman"/>
          <w:sz w:val="24"/>
          <w:szCs w:val="24"/>
          <w:lang w:val="es-ES"/>
        </w:rPr>
        <w:t>Simpson’s</w:t>
      </w:r>
      <w:proofErr w:type="spellEnd"/>
      <w:r w:rsidRPr="005D7831">
        <w:rPr>
          <w:rFonts w:ascii="Times New Roman" w:hAnsi="Times New Roman" w:cs="Times New Roman"/>
          <w:sz w:val="24"/>
          <w:szCs w:val="24"/>
          <w:lang w:val="es-ES"/>
        </w:rPr>
        <w:t xml:space="preserve"> </w:t>
      </w:r>
      <w:proofErr w:type="spellStart"/>
      <w:r w:rsidRPr="005D7831">
        <w:rPr>
          <w:rFonts w:ascii="Times New Roman" w:hAnsi="Times New Roman" w:cs="Times New Roman"/>
          <w:sz w:val="24"/>
          <w:szCs w:val="24"/>
          <w:lang w:val="es-ES"/>
        </w:rPr>
        <w:t>diversity</w:t>
      </w:r>
      <w:proofErr w:type="spellEnd"/>
      <w:r w:rsidRPr="005D7831">
        <w:rPr>
          <w:rFonts w:ascii="Times New Roman" w:hAnsi="Times New Roman" w:cs="Times New Roman"/>
          <w:sz w:val="24"/>
          <w:szCs w:val="24"/>
          <w:lang w:val="es-ES"/>
        </w:rPr>
        <w:t xml:space="preserve"> </w:t>
      </w:r>
      <w:proofErr w:type="spellStart"/>
      <w:r w:rsidRPr="005D7831">
        <w:rPr>
          <w:rFonts w:ascii="Times New Roman" w:hAnsi="Times New Roman" w:cs="Times New Roman"/>
          <w:sz w:val="24"/>
          <w:szCs w:val="24"/>
          <w:lang w:val="es-ES"/>
        </w:rPr>
        <w:t>index</w:t>
      </w:r>
      <w:proofErr w:type="spellEnd"/>
      <w:r w:rsidRPr="005D7831">
        <w:rPr>
          <w:rFonts w:ascii="Times New Roman" w:hAnsi="Times New Roman" w:cs="Times New Roman"/>
          <w:sz w:val="24"/>
          <w:szCs w:val="24"/>
          <w:lang w:val="es-ES"/>
        </w:rPr>
        <w:t xml:space="preserve"> (</w:t>
      </w:r>
      <w:proofErr w:type="spellStart"/>
      <w:r w:rsidRPr="005D7831">
        <w:rPr>
          <w:rFonts w:ascii="Times New Roman" w:hAnsi="Times New Roman" w:cs="Times New Roman"/>
          <w:sz w:val="24"/>
          <w:szCs w:val="24"/>
          <w:lang w:val="es-ES"/>
        </w:rPr>
        <w:t>Ds</w:t>
      </w:r>
      <w:proofErr w:type="spellEnd"/>
      <w:r w:rsidRPr="005D7831">
        <w:rPr>
          <w:rFonts w:ascii="Times New Roman" w:hAnsi="Times New Roman" w:cs="Times New Roman"/>
          <w:sz w:val="24"/>
          <w:szCs w:val="24"/>
          <w:lang w:val="es-ES"/>
        </w:rPr>
        <w:t xml:space="preserve">)= </w:t>
      </w:r>
      <w:r w:rsidRPr="005D7831">
        <w:rPr>
          <w:rFonts w:ascii="Times New Roman" w:hAnsi="Times New Roman" w:cs="Times New Roman"/>
          <w:sz w:val="24"/>
          <w:szCs w:val="24"/>
        </w:rPr>
        <w:t>Σ</w:t>
      </w:r>
      <w:r w:rsidRPr="005D7831">
        <w:rPr>
          <w:rFonts w:ascii="Times New Roman" w:hAnsi="Times New Roman" w:cs="Times New Roman"/>
          <w:sz w:val="24"/>
          <w:szCs w:val="24"/>
          <w:vertAlign w:val="superscript"/>
          <w:lang w:val="es-ES"/>
        </w:rPr>
        <w:t>S</w:t>
      </w:r>
      <w:r w:rsidRPr="005D7831">
        <w:rPr>
          <w:rFonts w:ascii="Times New Roman" w:hAnsi="Times New Roman" w:cs="Times New Roman"/>
          <w:sz w:val="24"/>
          <w:szCs w:val="24"/>
          <w:vertAlign w:val="subscript"/>
          <w:lang w:val="es-ES"/>
        </w:rPr>
        <w:t>i-1</w:t>
      </w:r>
      <w:r w:rsidRPr="005D7831">
        <w:rPr>
          <w:rFonts w:ascii="Times New Roman" w:hAnsi="Times New Roman" w:cs="Times New Roman"/>
          <w:sz w:val="24"/>
          <w:szCs w:val="24"/>
          <w:lang w:val="es-ES"/>
        </w:rPr>
        <w:t>[ni (ni-1)/N(N-1)]</w:t>
      </w:r>
      <w:r w:rsidRPr="005D7831">
        <w:rPr>
          <w:rFonts w:ascii="Times New Roman" w:hAnsi="Times New Roman" w:cs="Times New Roman"/>
          <w:sz w:val="24"/>
          <w:szCs w:val="24"/>
          <w:lang w:val="es-ES"/>
        </w:rPr>
        <w:br/>
      </w:r>
      <w:bookmarkEnd w:id="1"/>
      <w:r w:rsidRPr="005D7831">
        <w:rPr>
          <w:rFonts w:ascii="Times New Roman" w:hAnsi="Times New Roman" w:cs="Times New Roman"/>
          <w:sz w:val="24"/>
          <w:szCs w:val="24"/>
          <w:lang w:eastAsia="en-IN"/>
        </w:rPr>
        <w:t>Simpson's index of diversity (D)</w:t>
      </w:r>
      <w:r w:rsidRPr="005D7831">
        <w:rPr>
          <w:rFonts w:ascii="Times New Roman" w:hAnsi="Times New Roman" w:cs="Times New Roman"/>
          <w:sz w:val="24"/>
          <w:szCs w:val="24"/>
        </w:rPr>
        <w:t>= 1-Σ</w:t>
      </w:r>
      <w:r w:rsidRPr="005D7831">
        <w:rPr>
          <w:rFonts w:ascii="Times New Roman" w:hAnsi="Times New Roman" w:cs="Times New Roman"/>
          <w:sz w:val="24"/>
          <w:szCs w:val="24"/>
          <w:vertAlign w:val="superscript"/>
        </w:rPr>
        <w:t>S</w:t>
      </w:r>
      <w:r w:rsidRPr="005D7831">
        <w:rPr>
          <w:rFonts w:ascii="Times New Roman" w:hAnsi="Times New Roman" w:cs="Times New Roman"/>
          <w:sz w:val="24"/>
          <w:szCs w:val="24"/>
          <w:vertAlign w:val="subscript"/>
        </w:rPr>
        <w:t>i-1</w:t>
      </w:r>
      <w:r w:rsidRPr="005D7831">
        <w:rPr>
          <w:rFonts w:ascii="Times New Roman" w:hAnsi="Times New Roman" w:cs="Times New Roman"/>
          <w:sz w:val="24"/>
          <w:szCs w:val="24"/>
        </w:rPr>
        <w:t>[</w:t>
      </w:r>
      <w:proofErr w:type="spellStart"/>
      <w:r w:rsidRPr="005D7831">
        <w:rPr>
          <w:rFonts w:ascii="Times New Roman" w:hAnsi="Times New Roman" w:cs="Times New Roman"/>
          <w:sz w:val="24"/>
          <w:szCs w:val="24"/>
        </w:rPr>
        <w:t>ni</w:t>
      </w:r>
      <w:proofErr w:type="spellEnd"/>
      <w:r w:rsidRPr="005D7831">
        <w:rPr>
          <w:rFonts w:ascii="Times New Roman" w:hAnsi="Times New Roman" w:cs="Times New Roman"/>
          <w:sz w:val="24"/>
          <w:szCs w:val="24"/>
        </w:rPr>
        <w:t xml:space="preserve"> (ni-1)/N(N-1)]</w:t>
      </w:r>
      <w:r w:rsidRPr="005D7831">
        <w:rPr>
          <w:rFonts w:ascii="Times New Roman" w:hAnsi="Times New Roman" w:cs="Times New Roman"/>
          <w:sz w:val="24"/>
          <w:szCs w:val="24"/>
        </w:rPr>
        <w:br/>
      </w:r>
      <w:r w:rsidRPr="005D7831">
        <w:rPr>
          <w:rFonts w:ascii="Times New Roman" w:hAnsi="Times New Roman" w:cs="Times New Roman"/>
          <w:sz w:val="24"/>
          <w:szCs w:val="24"/>
          <w:lang w:eastAsia="en-IN"/>
        </w:rPr>
        <w:t>Simpson's</w:t>
      </w:r>
      <w:r w:rsidRPr="005D7831">
        <w:rPr>
          <w:rFonts w:ascii="Times New Roman" w:hAnsi="Times New Roman" w:cs="Times New Roman"/>
          <w:sz w:val="24"/>
          <w:szCs w:val="24"/>
        </w:rPr>
        <w:t xml:space="preserve"> reciprocal index (Dr)= 1/ </w:t>
      </w:r>
      <w:proofErr w:type="spellStart"/>
      <w:r w:rsidRPr="005D7831">
        <w:rPr>
          <w:rFonts w:ascii="Times New Roman" w:hAnsi="Times New Roman" w:cs="Times New Roman"/>
          <w:sz w:val="24"/>
          <w:szCs w:val="24"/>
        </w:rPr>
        <w:t>Σ</w:t>
      </w:r>
      <w:r w:rsidRPr="005D7831">
        <w:rPr>
          <w:rFonts w:ascii="Times New Roman" w:hAnsi="Times New Roman" w:cs="Times New Roman"/>
          <w:sz w:val="24"/>
          <w:szCs w:val="24"/>
          <w:vertAlign w:val="superscript"/>
        </w:rPr>
        <w:t>S</w:t>
      </w:r>
      <w:r w:rsidRPr="005D7831">
        <w:rPr>
          <w:rFonts w:ascii="Times New Roman" w:hAnsi="Times New Roman" w:cs="Times New Roman"/>
          <w:sz w:val="24"/>
          <w:szCs w:val="24"/>
          <w:vertAlign w:val="subscript"/>
        </w:rPr>
        <w:t>i</w:t>
      </w:r>
      <w:proofErr w:type="spellEnd"/>
      <w:r w:rsidRPr="005D7831">
        <w:rPr>
          <w:rFonts w:ascii="Times New Roman" w:hAnsi="Times New Roman" w:cs="Times New Roman"/>
          <w:sz w:val="24"/>
          <w:szCs w:val="24"/>
        </w:rPr>
        <w:t xml:space="preserve"> pi</w:t>
      </w:r>
      <w:r w:rsidRPr="005D7831">
        <w:rPr>
          <w:rFonts w:ascii="Times New Roman" w:hAnsi="Times New Roman" w:cs="Times New Roman"/>
          <w:sz w:val="24"/>
          <w:szCs w:val="24"/>
          <w:vertAlign w:val="superscript"/>
        </w:rPr>
        <w:t>2</w:t>
      </w:r>
      <w:r w:rsidRPr="005D7831">
        <w:rPr>
          <w:rFonts w:ascii="Times New Roman" w:hAnsi="Times New Roman" w:cs="Times New Roman"/>
          <w:sz w:val="24"/>
          <w:szCs w:val="24"/>
          <w:vertAlign w:val="superscript"/>
        </w:rPr>
        <w:br/>
      </w:r>
      <w:proofErr w:type="spellStart"/>
      <w:r w:rsidRPr="005D7831">
        <w:rPr>
          <w:rFonts w:ascii="Times New Roman" w:hAnsi="Times New Roman" w:cs="Times New Roman"/>
          <w:sz w:val="24"/>
          <w:szCs w:val="24"/>
        </w:rPr>
        <w:t>Pielou’s</w:t>
      </w:r>
      <w:proofErr w:type="spellEnd"/>
      <w:r w:rsidRPr="005D7831">
        <w:rPr>
          <w:rFonts w:ascii="Times New Roman" w:hAnsi="Times New Roman" w:cs="Times New Roman"/>
          <w:sz w:val="24"/>
          <w:szCs w:val="24"/>
        </w:rPr>
        <w:t xml:space="preserve"> evenness index (J′)= H′/ln </w:t>
      </w:r>
      <w:proofErr w:type="spellStart"/>
      <w:r w:rsidRPr="005D7831">
        <w:rPr>
          <w:rFonts w:ascii="Times New Roman" w:hAnsi="Times New Roman" w:cs="Times New Roman"/>
          <w:sz w:val="24"/>
          <w:szCs w:val="24"/>
        </w:rPr>
        <w:t>Nt</w:t>
      </w:r>
      <w:proofErr w:type="spellEnd"/>
      <w:r w:rsidRPr="005D7831">
        <w:rPr>
          <w:rFonts w:ascii="Times New Roman" w:hAnsi="Times New Roman" w:cs="Times New Roman"/>
          <w:sz w:val="24"/>
          <w:szCs w:val="24"/>
        </w:rPr>
        <w:br/>
        <w:t xml:space="preserve">Relative abundance (RA) = </w:t>
      </w:r>
      <w:proofErr w:type="spellStart"/>
      <w:r w:rsidRPr="005D7831">
        <w:rPr>
          <w:rFonts w:ascii="Times New Roman" w:hAnsi="Times New Roman" w:cs="Times New Roman"/>
          <w:sz w:val="24"/>
          <w:szCs w:val="24"/>
        </w:rPr>
        <w:t>ni</w:t>
      </w:r>
      <w:proofErr w:type="spellEnd"/>
      <w:r w:rsidRPr="005D7831">
        <w:rPr>
          <w:rFonts w:ascii="Times New Roman" w:hAnsi="Times New Roman" w:cs="Times New Roman"/>
          <w:sz w:val="24"/>
          <w:szCs w:val="24"/>
        </w:rPr>
        <w:t>/N (Bisht et al., 2004)</w:t>
      </w:r>
      <w:r w:rsidRPr="005D7831">
        <w:rPr>
          <w:rFonts w:ascii="Times New Roman" w:hAnsi="Times New Roman" w:cs="Times New Roman"/>
          <w:sz w:val="24"/>
          <w:szCs w:val="24"/>
        </w:rPr>
        <w:br/>
      </w:r>
      <w:proofErr w:type="spellStart"/>
      <w:r w:rsidRPr="005D7831">
        <w:rPr>
          <w:rFonts w:ascii="Times New Roman" w:hAnsi="Times New Roman" w:cs="Times New Roman"/>
          <w:sz w:val="24"/>
          <w:szCs w:val="24"/>
        </w:rPr>
        <w:t>Margalef’s</w:t>
      </w:r>
      <w:proofErr w:type="spellEnd"/>
      <w:r w:rsidRPr="005D7831">
        <w:rPr>
          <w:rFonts w:ascii="Times New Roman" w:hAnsi="Times New Roman" w:cs="Times New Roman"/>
          <w:sz w:val="24"/>
          <w:szCs w:val="24"/>
        </w:rPr>
        <w:t xml:space="preserve"> Richness Index (d) = [(Nt-1) / ln(N)]</w:t>
      </w:r>
    </w:p>
    <w:p w14:paraId="47AF1036" w14:textId="77777777" w:rsidR="006A3731" w:rsidRPr="005D7831" w:rsidRDefault="006A3731"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Here, pi is the proportion of the </w:t>
      </w:r>
      <w:proofErr w:type="spellStart"/>
      <w:r w:rsidRPr="005D7831">
        <w:rPr>
          <w:rFonts w:ascii="Times New Roman" w:hAnsi="Times New Roman" w:cs="Times New Roman"/>
        </w:rPr>
        <w:t>i</w:t>
      </w:r>
      <w:r w:rsidRPr="005D7831">
        <w:rPr>
          <w:rFonts w:ascii="Times New Roman" w:hAnsi="Times New Roman" w:cs="Times New Roman"/>
          <w:vertAlign w:val="superscript"/>
        </w:rPr>
        <w:t>th</w:t>
      </w:r>
      <w:proofErr w:type="spellEnd"/>
      <w:r w:rsidRPr="005D7831">
        <w:rPr>
          <w:rFonts w:ascii="Times New Roman" w:hAnsi="Times New Roman" w:cs="Times New Roman"/>
        </w:rPr>
        <w:t xml:space="preserve"> species in the butterfly community. N is the number of individuals present in a butterfly fauna. </w:t>
      </w:r>
      <w:proofErr w:type="spellStart"/>
      <w:r w:rsidRPr="005D7831">
        <w:rPr>
          <w:rFonts w:ascii="Times New Roman" w:hAnsi="Times New Roman" w:cs="Times New Roman"/>
        </w:rPr>
        <w:t>ni</w:t>
      </w:r>
      <w:proofErr w:type="spellEnd"/>
      <w:r w:rsidRPr="005D7831">
        <w:rPr>
          <w:rFonts w:ascii="Times New Roman" w:hAnsi="Times New Roman" w:cs="Times New Roman"/>
        </w:rPr>
        <w:t xml:space="preserve"> is the number of individuals of </w:t>
      </w:r>
      <w:proofErr w:type="spellStart"/>
      <w:r w:rsidRPr="005D7831">
        <w:rPr>
          <w:rFonts w:ascii="Times New Roman" w:hAnsi="Times New Roman" w:cs="Times New Roman"/>
        </w:rPr>
        <w:t>i</w:t>
      </w:r>
      <w:r w:rsidRPr="005D7831">
        <w:rPr>
          <w:rFonts w:ascii="Times New Roman" w:hAnsi="Times New Roman" w:cs="Times New Roman"/>
          <w:vertAlign w:val="superscript"/>
        </w:rPr>
        <w:t>th</w:t>
      </w:r>
      <w:proofErr w:type="spellEnd"/>
      <w:r w:rsidRPr="005D7831">
        <w:rPr>
          <w:rFonts w:ascii="Times New Roman" w:hAnsi="Times New Roman" w:cs="Times New Roman"/>
        </w:rPr>
        <w:t xml:space="preserve"> species. </w:t>
      </w:r>
      <w:proofErr w:type="spellStart"/>
      <w:r w:rsidRPr="005D7831">
        <w:rPr>
          <w:rFonts w:ascii="Times New Roman" w:hAnsi="Times New Roman" w:cs="Times New Roman"/>
        </w:rPr>
        <w:t>N</w:t>
      </w:r>
      <w:r w:rsidRPr="005D7831">
        <w:rPr>
          <w:rFonts w:ascii="Times New Roman" w:hAnsi="Times New Roman" w:cs="Times New Roman"/>
          <w:vertAlign w:val="subscript"/>
        </w:rPr>
        <w:t>max</w:t>
      </w:r>
      <w:proofErr w:type="spellEnd"/>
      <w:r w:rsidRPr="005D7831">
        <w:rPr>
          <w:rFonts w:ascii="Times New Roman" w:hAnsi="Times New Roman" w:cs="Times New Roman"/>
        </w:rPr>
        <w:t xml:space="preserve"> is the number of individuals in most abundant species. </w:t>
      </w:r>
      <w:proofErr w:type="spellStart"/>
      <w:r w:rsidRPr="005D7831">
        <w:rPr>
          <w:rFonts w:ascii="Times New Roman" w:hAnsi="Times New Roman" w:cs="Times New Roman"/>
        </w:rPr>
        <w:t>Nt</w:t>
      </w:r>
      <w:proofErr w:type="spellEnd"/>
      <w:r w:rsidRPr="005D7831">
        <w:rPr>
          <w:rFonts w:ascii="Times New Roman" w:hAnsi="Times New Roman" w:cs="Times New Roman"/>
        </w:rPr>
        <w:t xml:space="preserve"> is total number of all species</w:t>
      </w:r>
    </w:p>
    <w:p w14:paraId="220DD04C" w14:textId="7D88B57C" w:rsidR="006A3731" w:rsidRPr="005D7831" w:rsidRDefault="006A3731" w:rsidP="005D7831">
      <w:pPr>
        <w:tabs>
          <w:tab w:val="left" w:pos="2340"/>
        </w:tabs>
        <w:spacing w:after="0" w:line="240" w:lineRule="auto"/>
        <w:jc w:val="both"/>
        <w:rPr>
          <w:rFonts w:ascii="Times New Roman" w:hAnsi="Times New Roman" w:cs="Times New Roman"/>
        </w:rPr>
      </w:pPr>
      <w:r w:rsidRPr="005D7831">
        <w:rPr>
          <w:rFonts w:ascii="Times New Roman" w:hAnsi="Times New Roman" w:cs="Times New Roman"/>
        </w:rPr>
        <w:t>The frequency of occurrence of each species was calculated based on the number of occasions the species was recorded during the surveys. The butterflies, recorded from the survey site, were categorized into f</w:t>
      </w:r>
      <w:r w:rsidR="00207214" w:rsidRPr="005D7831">
        <w:rPr>
          <w:rFonts w:ascii="Times New Roman" w:hAnsi="Times New Roman" w:cs="Times New Roman"/>
        </w:rPr>
        <w:t>our</w:t>
      </w:r>
      <w:r w:rsidRPr="005D7831">
        <w:rPr>
          <w:rFonts w:ascii="Times New Roman" w:hAnsi="Times New Roman" w:cs="Times New Roman"/>
        </w:rPr>
        <w:t xml:space="preserve"> different classes on the basis of their prevalence, namely </w:t>
      </w:r>
      <w:r w:rsidR="00667962" w:rsidRPr="005D7831">
        <w:rPr>
          <w:rFonts w:ascii="Times New Roman" w:hAnsi="Times New Roman" w:cs="Times New Roman"/>
        </w:rPr>
        <w:t>VC (very common; RA&gt;3.5), C (common; RA&gt;1.5-3.5), NR (not rar</w:t>
      </w:r>
      <w:r w:rsidR="00C03230" w:rsidRPr="005D7831">
        <w:rPr>
          <w:rFonts w:ascii="Times New Roman" w:hAnsi="Times New Roman" w:cs="Times New Roman"/>
        </w:rPr>
        <w:t>e</w:t>
      </w:r>
      <w:r w:rsidR="00667962" w:rsidRPr="005D7831">
        <w:rPr>
          <w:rFonts w:ascii="Times New Roman" w:hAnsi="Times New Roman" w:cs="Times New Roman"/>
        </w:rPr>
        <w:t xml:space="preserve">; RA&gt;0.5 to 1.5), R (rare; RA≤0.5) to indicate </w:t>
      </w:r>
      <w:r w:rsidR="00667962" w:rsidRPr="005D7831">
        <w:rPr>
          <w:rFonts w:ascii="Times New Roman" w:hAnsi="Times New Roman" w:cs="Times New Roman"/>
        </w:rPr>
        <w:lastRenderedPageBreak/>
        <w:t xml:space="preserve">the rarest to the most common butterfly </w:t>
      </w:r>
      <w:proofErr w:type="gramStart"/>
      <w:r w:rsidR="00667962" w:rsidRPr="005D7831">
        <w:rPr>
          <w:rFonts w:ascii="Times New Roman" w:hAnsi="Times New Roman" w:cs="Times New Roman"/>
        </w:rPr>
        <w:t>species(</w:t>
      </w:r>
      <w:proofErr w:type="gramEnd"/>
      <w:r w:rsidR="00667962" w:rsidRPr="005D7831">
        <w:rPr>
          <w:rFonts w:ascii="Times New Roman" w:hAnsi="Times New Roman" w:cs="Times New Roman"/>
        </w:rPr>
        <w:t>Agase et al., 2022</w:t>
      </w:r>
      <w:r w:rsidRPr="005D7831">
        <w:rPr>
          <w:rFonts w:ascii="Times New Roman" w:hAnsi="Times New Roman" w:cs="Times New Roman"/>
        </w:rPr>
        <w:t>) and denoted in Table 1 as status.</w:t>
      </w:r>
    </w:p>
    <w:p w14:paraId="717C43B8" w14:textId="77777777" w:rsidR="00482629" w:rsidRPr="005D7831" w:rsidRDefault="006A3731" w:rsidP="005D7831">
      <w:pPr>
        <w:spacing w:after="0"/>
        <w:jc w:val="both"/>
        <w:rPr>
          <w:rFonts w:ascii="Times New Roman" w:hAnsi="Times New Roman" w:cs="Times New Roman"/>
          <w:b/>
          <w:bCs/>
        </w:rPr>
      </w:pPr>
      <w:r w:rsidRPr="005D7831">
        <w:rPr>
          <w:rFonts w:ascii="Times New Roman" w:hAnsi="Times New Roman" w:cs="Times New Roman"/>
          <w:b/>
          <w:bCs/>
        </w:rPr>
        <w:t xml:space="preserve">3. RESULTS </w:t>
      </w:r>
    </w:p>
    <w:p w14:paraId="473EE879" w14:textId="77777777" w:rsidR="00482629" w:rsidRPr="005D7831" w:rsidRDefault="00482629" w:rsidP="005D7831">
      <w:pPr>
        <w:spacing w:after="0"/>
        <w:jc w:val="both"/>
        <w:rPr>
          <w:rFonts w:ascii="Times New Roman" w:hAnsi="Times New Roman" w:cs="Times New Roman"/>
        </w:rPr>
      </w:pPr>
      <w:r w:rsidRPr="005D7831">
        <w:rPr>
          <w:rFonts w:ascii="Times New Roman" w:hAnsi="Times New Roman" w:cs="Times New Roman"/>
        </w:rPr>
        <w:t xml:space="preserve">A total number of 69 butterfly species belonging to 48 genera and 5 different families were recorded from the study site (Table 1). Among the 69 butterfly species, 30 of them belonged to family </w:t>
      </w:r>
      <w:proofErr w:type="spellStart"/>
      <w:r w:rsidRPr="005D7831">
        <w:rPr>
          <w:rFonts w:ascii="Times New Roman" w:hAnsi="Times New Roman" w:cs="Times New Roman"/>
        </w:rPr>
        <w:t>Nymphalidae</w:t>
      </w:r>
      <w:proofErr w:type="spellEnd"/>
      <w:r w:rsidRPr="005D7831">
        <w:rPr>
          <w:rFonts w:ascii="Times New Roman" w:hAnsi="Times New Roman" w:cs="Times New Roman"/>
        </w:rPr>
        <w:t xml:space="preserve">, 15 to the family </w:t>
      </w:r>
      <w:proofErr w:type="spellStart"/>
      <w:r w:rsidRPr="005D7831">
        <w:rPr>
          <w:rFonts w:ascii="Times New Roman" w:hAnsi="Times New Roman" w:cs="Times New Roman"/>
        </w:rPr>
        <w:t>Pieridae</w:t>
      </w:r>
      <w:proofErr w:type="spellEnd"/>
      <w:r w:rsidRPr="005D7831">
        <w:rPr>
          <w:rFonts w:ascii="Times New Roman" w:hAnsi="Times New Roman" w:cs="Times New Roman"/>
        </w:rPr>
        <w:t xml:space="preserve">, 8 to the family </w:t>
      </w:r>
      <w:proofErr w:type="spellStart"/>
      <w:r w:rsidRPr="005D7831">
        <w:rPr>
          <w:rFonts w:ascii="Times New Roman" w:hAnsi="Times New Roman" w:cs="Times New Roman"/>
        </w:rPr>
        <w:t>Papilionidae</w:t>
      </w:r>
      <w:proofErr w:type="spellEnd"/>
      <w:r w:rsidRPr="005D7831">
        <w:rPr>
          <w:rFonts w:ascii="Times New Roman" w:hAnsi="Times New Roman" w:cs="Times New Roman"/>
        </w:rPr>
        <w:t xml:space="preserve">, 12 and 4 to the families </w:t>
      </w:r>
      <w:proofErr w:type="spellStart"/>
      <w:r w:rsidRPr="005D7831">
        <w:rPr>
          <w:rFonts w:ascii="Times New Roman" w:hAnsi="Times New Roman" w:cs="Times New Roman"/>
        </w:rPr>
        <w:t>Lycaenidae</w:t>
      </w:r>
      <w:proofErr w:type="spellEnd"/>
      <w:r w:rsidRPr="005D7831">
        <w:rPr>
          <w:rFonts w:ascii="Times New Roman" w:hAnsi="Times New Roman" w:cs="Times New Roman"/>
        </w:rPr>
        <w:t xml:space="preserve"> and </w:t>
      </w:r>
      <w:proofErr w:type="spellStart"/>
      <w:r w:rsidRPr="005D7831">
        <w:rPr>
          <w:rFonts w:ascii="Times New Roman" w:hAnsi="Times New Roman" w:cs="Times New Roman"/>
        </w:rPr>
        <w:t>Hesperiidae</w:t>
      </w:r>
      <w:proofErr w:type="spellEnd"/>
      <w:r w:rsidRPr="005D7831">
        <w:rPr>
          <w:rFonts w:ascii="Times New Roman" w:hAnsi="Times New Roman" w:cs="Times New Roman"/>
        </w:rPr>
        <w:t xml:space="preserve"> respectively. While considering the relative abundance of the observed butterfly species of the study site, Baronet (</w:t>
      </w:r>
      <w:proofErr w:type="spellStart"/>
      <w:r w:rsidRPr="005D7831">
        <w:rPr>
          <w:rFonts w:ascii="Times New Roman" w:hAnsi="Times New Roman" w:cs="Times New Roman"/>
          <w:i/>
          <w:iCs/>
          <w:color w:val="0D0D0D"/>
        </w:rPr>
        <w:t>Symphaedra</w:t>
      </w:r>
      <w:proofErr w:type="spellEnd"/>
      <w:r w:rsidRPr="005D7831">
        <w:rPr>
          <w:rFonts w:ascii="Times New Roman" w:hAnsi="Times New Roman" w:cs="Times New Roman"/>
          <w:i/>
          <w:iCs/>
          <w:color w:val="0D0D0D"/>
        </w:rPr>
        <w:t xml:space="preserve"> </w:t>
      </w:r>
      <w:proofErr w:type="spellStart"/>
      <w:r w:rsidRPr="005D7831">
        <w:rPr>
          <w:rFonts w:ascii="Times New Roman" w:hAnsi="Times New Roman" w:cs="Times New Roman"/>
          <w:i/>
          <w:iCs/>
          <w:color w:val="0D0D0D"/>
        </w:rPr>
        <w:t>nais</w:t>
      </w:r>
      <w:proofErr w:type="spellEnd"/>
      <w:r w:rsidRPr="005D7831">
        <w:rPr>
          <w:rFonts w:ascii="Times New Roman" w:hAnsi="Times New Roman" w:cs="Times New Roman"/>
          <w:iCs/>
          <w:color w:val="0D0D0D"/>
        </w:rPr>
        <w:t>; RA: 5.80</w:t>
      </w:r>
      <w:r w:rsidRPr="005D7831">
        <w:rPr>
          <w:rFonts w:ascii="Times New Roman" w:hAnsi="Times New Roman" w:cs="Times New Roman"/>
        </w:rPr>
        <w:t>) was found to be the most abundant butterfly species, followed by Common Mormon (</w:t>
      </w:r>
      <w:r w:rsidRPr="005D7831">
        <w:rPr>
          <w:rFonts w:ascii="Times New Roman" w:hAnsi="Times New Roman" w:cs="Times New Roman"/>
          <w:i/>
          <w:iCs/>
          <w:color w:val="0D0D0D"/>
        </w:rPr>
        <w:t xml:space="preserve">Papilio </w:t>
      </w:r>
      <w:proofErr w:type="spellStart"/>
      <w:r w:rsidRPr="005D7831">
        <w:rPr>
          <w:rFonts w:ascii="Times New Roman" w:hAnsi="Times New Roman" w:cs="Times New Roman"/>
          <w:i/>
          <w:iCs/>
          <w:color w:val="0D0D0D"/>
        </w:rPr>
        <w:t>polytes</w:t>
      </w:r>
      <w:proofErr w:type="spellEnd"/>
      <w:r w:rsidRPr="005D7831">
        <w:rPr>
          <w:rFonts w:ascii="Times New Roman" w:hAnsi="Times New Roman" w:cs="Times New Roman"/>
        </w:rPr>
        <w:t xml:space="preserve">; RA: 5.62), Common Grass </w:t>
      </w:r>
      <w:proofErr w:type="spellStart"/>
      <w:r w:rsidRPr="005D7831">
        <w:rPr>
          <w:rFonts w:ascii="Times New Roman" w:hAnsi="Times New Roman" w:cs="Times New Roman"/>
        </w:rPr>
        <w:t>Yelllow</w:t>
      </w:r>
      <w:proofErr w:type="spellEnd"/>
      <w:r w:rsidRPr="005D7831">
        <w:rPr>
          <w:rFonts w:ascii="Times New Roman" w:hAnsi="Times New Roman" w:cs="Times New Roman"/>
        </w:rPr>
        <w:t xml:space="preserve"> (</w:t>
      </w:r>
      <w:proofErr w:type="spellStart"/>
      <w:r w:rsidRPr="005D7831">
        <w:rPr>
          <w:rFonts w:ascii="Times New Roman" w:hAnsi="Times New Roman" w:cs="Times New Roman"/>
          <w:i/>
          <w:iCs/>
          <w:color w:val="0D0D0D"/>
        </w:rPr>
        <w:t>Eurema</w:t>
      </w:r>
      <w:proofErr w:type="spellEnd"/>
      <w:r w:rsidRPr="005D7831">
        <w:rPr>
          <w:rFonts w:ascii="Times New Roman" w:hAnsi="Times New Roman" w:cs="Times New Roman"/>
          <w:i/>
          <w:iCs/>
          <w:color w:val="0D0D0D"/>
        </w:rPr>
        <w:t xml:space="preserve"> </w:t>
      </w:r>
      <w:proofErr w:type="spellStart"/>
      <w:r w:rsidRPr="005D7831">
        <w:rPr>
          <w:rFonts w:ascii="Times New Roman" w:hAnsi="Times New Roman" w:cs="Times New Roman"/>
          <w:i/>
          <w:iCs/>
          <w:color w:val="0D0D0D"/>
        </w:rPr>
        <w:t>hecabe</w:t>
      </w:r>
      <w:proofErr w:type="spellEnd"/>
      <w:r w:rsidRPr="005D7831">
        <w:rPr>
          <w:rFonts w:ascii="Times New Roman" w:hAnsi="Times New Roman" w:cs="Times New Roman"/>
        </w:rPr>
        <w:t>; RA: 5.45), Chocolate Pansy (</w:t>
      </w:r>
      <w:proofErr w:type="spellStart"/>
      <w:r w:rsidRPr="005D7831">
        <w:rPr>
          <w:rFonts w:ascii="Times New Roman" w:hAnsi="Times New Roman" w:cs="Times New Roman"/>
          <w:i/>
          <w:iCs/>
          <w:color w:val="0D0D0D"/>
        </w:rPr>
        <w:t>Junonia</w:t>
      </w:r>
      <w:proofErr w:type="spellEnd"/>
      <w:r w:rsidRPr="005D7831">
        <w:rPr>
          <w:rFonts w:ascii="Times New Roman" w:hAnsi="Times New Roman" w:cs="Times New Roman"/>
          <w:i/>
          <w:iCs/>
          <w:color w:val="0D0D0D"/>
        </w:rPr>
        <w:t xml:space="preserve"> </w:t>
      </w:r>
      <w:proofErr w:type="spellStart"/>
      <w:r w:rsidRPr="005D7831">
        <w:rPr>
          <w:rFonts w:ascii="Times New Roman" w:hAnsi="Times New Roman" w:cs="Times New Roman"/>
          <w:i/>
          <w:iCs/>
          <w:color w:val="0D0D0D"/>
        </w:rPr>
        <w:t>iphita</w:t>
      </w:r>
      <w:proofErr w:type="spellEnd"/>
      <w:r w:rsidRPr="005D7831">
        <w:rPr>
          <w:rFonts w:ascii="Times New Roman" w:hAnsi="Times New Roman" w:cs="Times New Roman"/>
        </w:rPr>
        <w:t>; RA: 4.92), Common Evening Brown (</w:t>
      </w:r>
      <w:proofErr w:type="spellStart"/>
      <w:r w:rsidRPr="005D7831">
        <w:rPr>
          <w:rFonts w:ascii="Times New Roman" w:hAnsi="Times New Roman" w:cs="Times New Roman"/>
          <w:i/>
          <w:iCs/>
          <w:color w:val="0D0D0D"/>
        </w:rPr>
        <w:t>Melanitis</w:t>
      </w:r>
      <w:proofErr w:type="spellEnd"/>
      <w:r w:rsidRPr="005D7831">
        <w:rPr>
          <w:rFonts w:ascii="Times New Roman" w:hAnsi="Times New Roman" w:cs="Times New Roman"/>
          <w:i/>
          <w:iCs/>
          <w:color w:val="0D0D0D"/>
        </w:rPr>
        <w:t xml:space="preserve"> </w:t>
      </w:r>
      <w:proofErr w:type="spellStart"/>
      <w:r w:rsidRPr="005D7831">
        <w:rPr>
          <w:rFonts w:ascii="Times New Roman" w:hAnsi="Times New Roman" w:cs="Times New Roman"/>
          <w:i/>
          <w:iCs/>
          <w:color w:val="0D0D0D"/>
        </w:rPr>
        <w:t>leda</w:t>
      </w:r>
      <w:proofErr w:type="spellEnd"/>
      <w:r w:rsidRPr="005D7831">
        <w:rPr>
          <w:rFonts w:ascii="Times New Roman" w:hAnsi="Times New Roman" w:cs="Times New Roman"/>
          <w:iCs/>
          <w:color w:val="0D0D0D"/>
        </w:rPr>
        <w:t>; RA: 4.57</w:t>
      </w:r>
      <w:r w:rsidRPr="005D7831">
        <w:rPr>
          <w:rFonts w:ascii="Times New Roman" w:hAnsi="Times New Roman" w:cs="Times New Roman"/>
        </w:rPr>
        <w:t>), Indian Wanderer (</w:t>
      </w:r>
      <w:proofErr w:type="spellStart"/>
      <w:r w:rsidRPr="005D7831">
        <w:rPr>
          <w:rFonts w:ascii="Times New Roman" w:hAnsi="Times New Roman" w:cs="Times New Roman"/>
          <w:i/>
          <w:iCs/>
          <w:color w:val="0D0D0D"/>
        </w:rPr>
        <w:t>Pareronia</w:t>
      </w:r>
      <w:proofErr w:type="spellEnd"/>
      <w:r w:rsidRPr="005D7831">
        <w:rPr>
          <w:rFonts w:ascii="Times New Roman" w:hAnsi="Times New Roman" w:cs="Times New Roman"/>
          <w:i/>
          <w:iCs/>
          <w:color w:val="0D0D0D"/>
        </w:rPr>
        <w:t xml:space="preserve"> </w:t>
      </w:r>
      <w:proofErr w:type="spellStart"/>
      <w:r w:rsidRPr="005D7831">
        <w:rPr>
          <w:rFonts w:ascii="Times New Roman" w:hAnsi="Times New Roman" w:cs="Times New Roman"/>
          <w:i/>
          <w:iCs/>
          <w:color w:val="0D0D0D"/>
        </w:rPr>
        <w:t>hippia</w:t>
      </w:r>
      <w:proofErr w:type="spellEnd"/>
      <w:r w:rsidRPr="005D7831">
        <w:rPr>
          <w:rFonts w:ascii="Times New Roman" w:hAnsi="Times New Roman" w:cs="Times New Roman"/>
          <w:iCs/>
          <w:color w:val="0D0D0D"/>
        </w:rPr>
        <w:t>; RA: 4.39</w:t>
      </w:r>
      <w:r w:rsidRPr="005D7831">
        <w:rPr>
          <w:rFonts w:ascii="Times New Roman" w:hAnsi="Times New Roman" w:cs="Times New Roman"/>
        </w:rPr>
        <w:t>). A total of 2, 8, and 19 butterfly species had relative abundances ranging from 4 to 3, 3 to 2, and 2 to 1, respectively, while the remaining species had a relative abundance of less than 1.</w:t>
      </w:r>
    </w:p>
    <w:p w14:paraId="536942E5" w14:textId="77777777" w:rsidR="00482629" w:rsidRPr="005D7831" w:rsidRDefault="00482629" w:rsidP="005D7831">
      <w:pPr>
        <w:spacing w:after="0"/>
        <w:jc w:val="both"/>
        <w:rPr>
          <w:rFonts w:ascii="Times New Roman" w:hAnsi="Times New Roman" w:cs="Times New Roman"/>
        </w:rPr>
      </w:pPr>
      <w:r w:rsidRPr="005D7831">
        <w:rPr>
          <w:rFonts w:ascii="Times New Roman" w:hAnsi="Times New Roman" w:cs="Times New Roman"/>
        </w:rPr>
        <w:t xml:space="preserve">The population status of butterflies in the study area indicates that the maximum number of butterflies was recorded within the family </w:t>
      </w:r>
      <w:proofErr w:type="spellStart"/>
      <w:r w:rsidRPr="005D7831">
        <w:rPr>
          <w:rFonts w:ascii="Times New Roman" w:hAnsi="Times New Roman" w:cs="Times New Roman"/>
        </w:rPr>
        <w:t>Nymphalidae</w:t>
      </w:r>
      <w:proofErr w:type="spellEnd"/>
      <w:r w:rsidRPr="005D7831">
        <w:rPr>
          <w:rFonts w:ascii="Times New Roman" w:hAnsi="Times New Roman" w:cs="Times New Roman"/>
        </w:rPr>
        <w:t xml:space="preserve"> (54.66%), followed by </w:t>
      </w:r>
      <w:proofErr w:type="spellStart"/>
      <w:r w:rsidRPr="005D7831">
        <w:rPr>
          <w:rFonts w:ascii="Times New Roman" w:hAnsi="Times New Roman" w:cs="Times New Roman"/>
        </w:rPr>
        <w:t>Pieridae</w:t>
      </w:r>
      <w:proofErr w:type="spellEnd"/>
      <w:r w:rsidRPr="005D7831">
        <w:rPr>
          <w:rFonts w:ascii="Times New Roman" w:hAnsi="Times New Roman" w:cs="Times New Roman"/>
        </w:rPr>
        <w:t xml:space="preserve"> (23.02%), </w:t>
      </w:r>
      <w:proofErr w:type="spellStart"/>
      <w:r w:rsidRPr="005D7831">
        <w:rPr>
          <w:rFonts w:ascii="Times New Roman" w:hAnsi="Times New Roman" w:cs="Times New Roman"/>
        </w:rPr>
        <w:t>Papilionidae</w:t>
      </w:r>
      <w:proofErr w:type="spellEnd"/>
      <w:r w:rsidRPr="005D7831">
        <w:rPr>
          <w:rFonts w:ascii="Times New Roman" w:hAnsi="Times New Roman" w:cs="Times New Roman"/>
        </w:rPr>
        <w:t xml:space="preserve"> (13.18%), </w:t>
      </w:r>
      <w:proofErr w:type="spellStart"/>
      <w:r w:rsidRPr="005D7831">
        <w:rPr>
          <w:rFonts w:ascii="Times New Roman" w:hAnsi="Times New Roman" w:cs="Times New Roman"/>
        </w:rPr>
        <w:t>Lycaenidae</w:t>
      </w:r>
      <w:proofErr w:type="spellEnd"/>
      <w:r w:rsidRPr="005D7831">
        <w:rPr>
          <w:rFonts w:ascii="Times New Roman" w:hAnsi="Times New Roman" w:cs="Times New Roman"/>
        </w:rPr>
        <w:t xml:space="preserve"> (7.73%) and </w:t>
      </w:r>
      <w:proofErr w:type="spellStart"/>
      <w:r w:rsidRPr="005D7831">
        <w:rPr>
          <w:rFonts w:ascii="Times New Roman" w:hAnsi="Times New Roman" w:cs="Times New Roman"/>
        </w:rPr>
        <w:t>Hesperiidae</w:t>
      </w:r>
      <w:proofErr w:type="spellEnd"/>
      <w:r w:rsidRPr="005D7831">
        <w:rPr>
          <w:rFonts w:ascii="Times New Roman" w:hAnsi="Times New Roman" w:cs="Times New Roman"/>
        </w:rPr>
        <w:t xml:space="preserve"> (1.41%) (Fig. 3).</w:t>
      </w:r>
    </w:p>
    <w:p w14:paraId="08383C56" w14:textId="77777777" w:rsidR="00482629" w:rsidRPr="005D7831" w:rsidRDefault="00482629" w:rsidP="005D7831">
      <w:pPr>
        <w:spacing w:after="0"/>
        <w:jc w:val="both"/>
        <w:rPr>
          <w:rFonts w:ascii="Times New Roman" w:hAnsi="Times New Roman" w:cs="Times New Roman"/>
        </w:rPr>
      </w:pPr>
      <w:r w:rsidRPr="005D7831">
        <w:rPr>
          <w:rFonts w:ascii="Times New Roman" w:hAnsi="Times New Roman" w:cs="Times New Roman"/>
        </w:rPr>
        <w:t xml:space="preserve">Results of the genus proportion analysis of the surveyed butterfly community showed that the maximum number of genera were recorded from the family </w:t>
      </w:r>
      <w:proofErr w:type="spellStart"/>
      <w:r w:rsidRPr="005D7831">
        <w:rPr>
          <w:rFonts w:ascii="Times New Roman" w:hAnsi="Times New Roman" w:cs="Times New Roman"/>
        </w:rPr>
        <w:t>Nymphalidae</w:t>
      </w:r>
      <w:proofErr w:type="spellEnd"/>
      <w:r w:rsidRPr="005D7831">
        <w:rPr>
          <w:rFonts w:ascii="Times New Roman" w:hAnsi="Times New Roman" w:cs="Times New Roman"/>
        </w:rPr>
        <w:t xml:space="preserve"> (39.58%), followed by the families </w:t>
      </w:r>
      <w:proofErr w:type="spellStart"/>
      <w:r w:rsidRPr="005D7831">
        <w:rPr>
          <w:rFonts w:ascii="Times New Roman" w:hAnsi="Times New Roman" w:cs="Times New Roman"/>
        </w:rPr>
        <w:t>Lycaenidae</w:t>
      </w:r>
      <w:proofErr w:type="spellEnd"/>
      <w:r w:rsidRPr="005D7831">
        <w:rPr>
          <w:rFonts w:ascii="Times New Roman" w:hAnsi="Times New Roman" w:cs="Times New Roman"/>
        </w:rPr>
        <w:t xml:space="preserve"> and </w:t>
      </w:r>
      <w:proofErr w:type="spellStart"/>
      <w:r w:rsidRPr="005D7831">
        <w:rPr>
          <w:rFonts w:ascii="Times New Roman" w:hAnsi="Times New Roman" w:cs="Times New Roman"/>
        </w:rPr>
        <w:t>Pieridae</w:t>
      </w:r>
      <w:proofErr w:type="spellEnd"/>
      <w:r w:rsidRPr="005D7831">
        <w:rPr>
          <w:rFonts w:ascii="Times New Roman" w:hAnsi="Times New Roman" w:cs="Times New Roman"/>
        </w:rPr>
        <w:t xml:space="preserve">, which comprised 22.92% each, </w:t>
      </w:r>
      <w:proofErr w:type="spellStart"/>
      <w:r w:rsidRPr="005D7831">
        <w:rPr>
          <w:rFonts w:ascii="Times New Roman" w:hAnsi="Times New Roman" w:cs="Times New Roman"/>
        </w:rPr>
        <w:t>Hesperiidae</w:t>
      </w:r>
      <w:proofErr w:type="spellEnd"/>
      <w:r w:rsidRPr="005D7831">
        <w:rPr>
          <w:rFonts w:ascii="Times New Roman" w:hAnsi="Times New Roman" w:cs="Times New Roman"/>
        </w:rPr>
        <w:t xml:space="preserve"> (8.33%), and </w:t>
      </w:r>
      <w:proofErr w:type="spellStart"/>
      <w:r w:rsidRPr="005D7831">
        <w:rPr>
          <w:rFonts w:ascii="Times New Roman" w:hAnsi="Times New Roman" w:cs="Times New Roman"/>
        </w:rPr>
        <w:t>Papilionidae</w:t>
      </w:r>
      <w:proofErr w:type="spellEnd"/>
      <w:r w:rsidRPr="005D7831">
        <w:rPr>
          <w:rFonts w:ascii="Times New Roman" w:hAnsi="Times New Roman" w:cs="Times New Roman"/>
        </w:rPr>
        <w:t xml:space="preserve"> (6.25%). Additionally, the analysis of species proportion revealed that 43.48% of the total butterfly species belonged to the family </w:t>
      </w:r>
      <w:proofErr w:type="spellStart"/>
      <w:r w:rsidRPr="005D7831">
        <w:rPr>
          <w:rFonts w:ascii="Times New Roman" w:hAnsi="Times New Roman" w:cs="Times New Roman"/>
        </w:rPr>
        <w:t>Nymphalidae</w:t>
      </w:r>
      <w:proofErr w:type="spellEnd"/>
      <w:r w:rsidRPr="005D7831">
        <w:rPr>
          <w:rFonts w:ascii="Times New Roman" w:hAnsi="Times New Roman" w:cs="Times New Roman"/>
        </w:rPr>
        <w:t xml:space="preserve">, followed by </w:t>
      </w:r>
      <w:proofErr w:type="spellStart"/>
      <w:r w:rsidRPr="005D7831">
        <w:rPr>
          <w:rFonts w:ascii="Times New Roman" w:hAnsi="Times New Roman" w:cs="Times New Roman"/>
        </w:rPr>
        <w:t>Lycaenidae</w:t>
      </w:r>
      <w:proofErr w:type="spellEnd"/>
      <w:r w:rsidRPr="005D7831">
        <w:rPr>
          <w:rFonts w:ascii="Times New Roman" w:hAnsi="Times New Roman" w:cs="Times New Roman"/>
        </w:rPr>
        <w:t xml:space="preserve"> (22.92%), </w:t>
      </w:r>
      <w:proofErr w:type="spellStart"/>
      <w:r w:rsidRPr="005D7831">
        <w:rPr>
          <w:rFonts w:ascii="Times New Roman" w:hAnsi="Times New Roman" w:cs="Times New Roman"/>
        </w:rPr>
        <w:t>Pieridae</w:t>
      </w:r>
      <w:proofErr w:type="spellEnd"/>
      <w:r w:rsidRPr="005D7831">
        <w:rPr>
          <w:rFonts w:ascii="Times New Roman" w:hAnsi="Times New Roman" w:cs="Times New Roman"/>
        </w:rPr>
        <w:t xml:space="preserve"> (21.74%), </w:t>
      </w:r>
      <w:proofErr w:type="spellStart"/>
      <w:r w:rsidRPr="005D7831">
        <w:rPr>
          <w:rFonts w:ascii="Times New Roman" w:hAnsi="Times New Roman" w:cs="Times New Roman"/>
        </w:rPr>
        <w:t>Papilionidae</w:t>
      </w:r>
      <w:proofErr w:type="spellEnd"/>
      <w:r w:rsidRPr="005D7831">
        <w:rPr>
          <w:rFonts w:ascii="Times New Roman" w:hAnsi="Times New Roman" w:cs="Times New Roman"/>
        </w:rPr>
        <w:t xml:space="preserve"> (11.59%), and </w:t>
      </w:r>
      <w:proofErr w:type="spellStart"/>
      <w:r w:rsidRPr="005D7831">
        <w:rPr>
          <w:rFonts w:ascii="Times New Roman" w:hAnsi="Times New Roman" w:cs="Times New Roman"/>
        </w:rPr>
        <w:t>Hesperiidae</w:t>
      </w:r>
      <w:proofErr w:type="spellEnd"/>
      <w:r w:rsidRPr="005D7831">
        <w:rPr>
          <w:rFonts w:ascii="Times New Roman" w:hAnsi="Times New Roman" w:cs="Times New Roman"/>
        </w:rPr>
        <w:t xml:space="preserve"> (5.80%) (Fig. 4).</w:t>
      </w:r>
    </w:p>
    <w:p w14:paraId="706F6D5B" w14:textId="77777777" w:rsidR="00482629" w:rsidRPr="005D7831" w:rsidRDefault="00482629" w:rsidP="005D7831">
      <w:pPr>
        <w:spacing w:after="0"/>
        <w:jc w:val="both"/>
        <w:rPr>
          <w:rFonts w:ascii="Times New Roman" w:hAnsi="Times New Roman" w:cs="Times New Roman"/>
        </w:rPr>
      </w:pPr>
      <w:r w:rsidRPr="005D7831">
        <w:rPr>
          <w:rFonts w:ascii="Times New Roman" w:hAnsi="Times New Roman" w:cs="Times New Roman"/>
        </w:rPr>
        <w:t>Out of 30 observed nymphalid species, the Baronet (</w:t>
      </w:r>
      <w:proofErr w:type="spellStart"/>
      <w:r w:rsidRPr="005D7831">
        <w:rPr>
          <w:rFonts w:ascii="Times New Roman" w:hAnsi="Times New Roman" w:cs="Times New Roman"/>
          <w:i/>
          <w:iCs/>
        </w:rPr>
        <w:t>Symphaedra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nais</w:t>
      </w:r>
      <w:proofErr w:type="spellEnd"/>
      <w:r w:rsidRPr="005D7831">
        <w:rPr>
          <w:rFonts w:ascii="Times New Roman" w:hAnsi="Times New Roman" w:cs="Times New Roman"/>
        </w:rPr>
        <w:t>) was found to be the most abundant, followed by the Chocolate Pansy (</w:t>
      </w:r>
      <w:proofErr w:type="spellStart"/>
      <w:r w:rsidRPr="005D7831">
        <w:rPr>
          <w:rFonts w:ascii="Times New Roman" w:hAnsi="Times New Roman" w:cs="Times New Roman"/>
          <w:i/>
          <w:iCs/>
        </w:rPr>
        <w:t>Junonia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iphita</w:t>
      </w:r>
      <w:proofErr w:type="spellEnd"/>
      <w:r w:rsidRPr="005D7831">
        <w:rPr>
          <w:rFonts w:ascii="Times New Roman" w:hAnsi="Times New Roman" w:cs="Times New Roman"/>
        </w:rPr>
        <w:t>), while the Blue Pansy (</w:t>
      </w:r>
      <w:proofErr w:type="spellStart"/>
      <w:r w:rsidRPr="005D7831">
        <w:rPr>
          <w:rFonts w:ascii="Times New Roman" w:hAnsi="Times New Roman" w:cs="Times New Roman"/>
          <w:i/>
          <w:iCs/>
        </w:rPr>
        <w:t>Junonia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orithya</w:t>
      </w:r>
      <w:proofErr w:type="spellEnd"/>
      <w:r w:rsidRPr="005D7831">
        <w:rPr>
          <w:rFonts w:ascii="Times New Roman" w:hAnsi="Times New Roman" w:cs="Times New Roman"/>
        </w:rPr>
        <w:t xml:space="preserve">) and Great </w:t>
      </w:r>
      <w:proofErr w:type="spellStart"/>
      <w:r w:rsidRPr="005D7831">
        <w:rPr>
          <w:rFonts w:ascii="Times New Roman" w:hAnsi="Times New Roman" w:cs="Times New Roman"/>
        </w:rPr>
        <w:t>Eggfly</w:t>
      </w:r>
      <w:proofErr w:type="spellEnd"/>
      <w:r w:rsidRPr="005D7831">
        <w:rPr>
          <w:rFonts w:ascii="Times New Roman" w:hAnsi="Times New Roman" w:cs="Times New Roman"/>
        </w:rPr>
        <w:t> (</w:t>
      </w:r>
      <w:proofErr w:type="spellStart"/>
      <w:r w:rsidRPr="005D7831">
        <w:rPr>
          <w:rFonts w:ascii="Times New Roman" w:hAnsi="Times New Roman" w:cs="Times New Roman"/>
          <w:i/>
          <w:iCs/>
        </w:rPr>
        <w:t>Hypolimnas</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bolina</w:t>
      </w:r>
      <w:proofErr w:type="spellEnd"/>
      <w:r w:rsidRPr="005D7831">
        <w:rPr>
          <w:rFonts w:ascii="Times New Roman" w:hAnsi="Times New Roman" w:cs="Times New Roman"/>
        </w:rPr>
        <w:t xml:space="preserve">) were the least abundant. Within the family </w:t>
      </w:r>
      <w:proofErr w:type="spellStart"/>
      <w:r w:rsidRPr="005D7831">
        <w:rPr>
          <w:rFonts w:ascii="Times New Roman" w:hAnsi="Times New Roman" w:cs="Times New Roman"/>
        </w:rPr>
        <w:t>Pieridae</w:t>
      </w:r>
      <w:proofErr w:type="spellEnd"/>
      <w:r w:rsidRPr="005D7831">
        <w:rPr>
          <w:rFonts w:ascii="Times New Roman" w:hAnsi="Times New Roman" w:cs="Times New Roman"/>
        </w:rPr>
        <w:t>, the Common Grass Yellow (</w:t>
      </w:r>
      <w:proofErr w:type="spellStart"/>
      <w:r w:rsidRPr="005D7831">
        <w:rPr>
          <w:rFonts w:ascii="Times New Roman" w:hAnsi="Times New Roman" w:cs="Times New Roman"/>
          <w:i/>
          <w:iCs/>
        </w:rPr>
        <w:t>Eurema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hecabe</w:t>
      </w:r>
      <w:proofErr w:type="spellEnd"/>
      <w:r w:rsidRPr="005D7831">
        <w:rPr>
          <w:rFonts w:ascii="Times New Roman" w:hAnsi="Times New Roman" w:cs="Times New Roman"/>
        </w:rPr>
        <w:t>) was recorded in the highest numbers, whereas the Common Albatross (</w:t>
      </w:r>
      <w:proofErr w:type="spellStart"/>
      <w:r w:rsidRPr="005D7831">
        <w:rPr>
          <w:rFonts w:ascii="Times New Roman" w:hAnsi="Times New Roman" w:cs="Times New Roman"/>
          <w:i/>
          <w:iCs/>
        </w:rPr>
        <w:t>Appias</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albina</w:t>
      </w:r>
      <w:proofErr w:type="spellEnd"/>
      <w:r w:rsidRPr="005D7831">
        <w:rPr>
          <w:rFonts w:ascii="Times New Roman" w:hAnsi="Times New Roman" w:cs="Times New Roman"/>
        </w:rPr>
        <w:t xml:space="preserve">) was recorded in the lowest. For the family </w:t>
      </w:r>
      <w:proofErr w:type="spellStart"/>
      <w:r w:rsidRPr="005D7831">
        <w:rPr>
          <w:rFonts w:ascii="Times New Roman" w:hAnsi="Times New Roman" w:cs="Times New Roman"/>
        </w:rPr>
        <w:t>Papilionidae</w:t>
      </w:r>
      <w:proofErr w:type="spellEnd"/>
      <w:r w:rsidRPr="005D7831">
        <w:rPr>
          <w:rFonts w:ascii="Times New Roman" w:hAnsi="Times New Roman" w:cs="Times New Roman"/>
        </w:rPr>
        <w:t>, the Common Mormon (</w:t>
      </w:r>
      <w:r w:rsidRPr="005D7831">
        <w:rPr>
          <w:rFonts w:ascii="Times New Roman" w:hAnsi="Times New Roman" w:cs="Times New Roman"/>
          <w:i/>
          <w:iCs/>
          <w:color w:val="0D0D0D"/>
        </w:rPr>
        <w:t xml:space="preserve">Papilio </w:t>
      </w:r>
      <w:proofErr w:type="spellStart"/>
      <w:r w:rsidRPr="005D7831">
        <w:rPr>
          <w:rFonts w:ascii="Times New Roman" w:hAnsi="Times New Roman" w:cs="Times New Roman"/>
          <w:i/>
          <w:iCs/>
          <w:color w:val="0D0D0D"/>
        </w:rPr>
        <w:t>polytes</w:t>
      </w:r>
      <w:proofErr w:type="spellEnd"/>
      <w:r w:rsidRPr="005D7831">
        <w:rPr>
          <w:rFonts w:ascii="Times New Roman" w:hAnsi="Times New Roman" w:cs="Times New Roman"/>
        </w:rPr>
        <w:t>) was counted in the maximum numbers, whereas the Spot Swordtail (</w:t>
      </w:r>
      <w:proofErr w:type="spellStart"/>
      <w:r w:rsidRPr="005D7831">
        <w:rPr>
          <w:rFonts w:ascii="Times New Roman" w:hAnsi="Times New Roman" w:cs="Times New Roman"/>
          <w:i/>
          <w:iCs/>
          <w:color w:val="0D0D0D"/>
        </w:rPr>
        <w:t>Graphium</w:t>
      </w:r>
      <w:proofErr w:type="spellEnd"/>
      <w:r w:rsidRPr="005D7831">
        <w:rPr>
          <w:rFonts w:ascii="Times New Roman" w:hAnsi="Times New Roman" w:cs="Times New Roman"/>
          <w:i/>
          <w:iCs/>
          <w:color w:val="0D0D0D"/>
        </w:rPr>
        <w:t xml:space="preserve"> </w:t>
      </w:r>
      <w:proofErr w:type="spellStart"/>
      <w:r w:rsidRPr="005D7831">
        <w:rPr>
          <w:rFonts w:ascii="Times New Roman" w:hAnsi="Times New Roman" w:cs="Times New Roman"/>
          <w:i/>
          <w:iCs/>
          <w:color w:val="0D0D0D"/>
        </w:rPr>
        <w:t>nomius</w:t>
      </w:r>
      <w:proofErr w:type="spellEnd"/>
      <w:r w:rsidRPr="005D7831">
        <w:rPr>
          <w:rFonts w:ascii="Times New Roman" w:hAnsi="Times New Roman" w:cs="Times New Roman"/>
        </w:rPr>
        <w:t xml:space="preserve">) was counted in the minimum. Among the </w:t>
      </w:r>
      <w:proofErr w:type="spellStart"/>
      <w:r w:rsidRPr="005D7831">
        <w:rPr>
          <w:rFonts w:ascii="Times New Roman" w:hAnsi="Times New Roman" w:cs="Times New Roman"/>
        </w:rPr>
        <w:t>Lycaenidae</w:t>
      </w:r>
      <w:proofErr w:type="spellEnd"/>
      <w:r w:rsidRPr="005D7831">
        <w:rPr>
          <w:rFonts w:ascii="Times New Roman" w:hAnsi="Times New Roman" w:cs="Times New Roman"/>
        </w:rPr>
        <w:t xml:space="preserve"> family, the Plains Cupid (</w:t>
      </w:r>
      <w:proofErr w:type="spellStart"/>
      <w:r w:rsidRPr="005D7831">
        <w:rPr>
          <w:rFonts w:ascii="Times New Roman" w:hAnsi="Times New Roman" w:cs="Times New Roman"/>
          <w:i/>
          <w:iCs/>
        </w:rPr>
        <w:t>Chilades</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pandava</w:t>
      </w:r>
      <w:proofErr w:type="spellEnd"/>
      <w:r w:rsidRPr="005D7831">
        <w:rPr>
          <w:rFonts w:ascii="Times New Roman" w:hAnsi="Times New Roman" w:cs="Times New Roman"/>
        </w:rPr>
        <w:t>) recorded the highest count, while the Grass Jewel (</w:t>
      </w:r>
      <w:proofErr w:type="spellStart"/>
      <w:r w:rsidRPr="005D7831">
        <w:rPr>
          <w:rFonts w:ascii="Times New Roman" w:hAnsi="Times New Roman" w:cs="Times New Roman"/>
          <w:i/>
          <w:iCs/>
        </w:rPr>
        <w:t>Chilades</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trochylus</w:t>
      </w:r>
      <w:proofErr w:type="spellEnd"/>
      <w:r w:rsidRPr="005D7831">
        <w:rPr>
          <w:rFonts w:ascii="Times New Roman" w:hAnsi="Times New Roman" w:cs="Times New Roman"/>
        </w:rPr>
        <w:t xml:space="preserve">) recorded the lowest. Within the </w:t>
      </w:r>
      <w:proofErr w:type="spellStart"/>
      <w:r w:rsidRPr="005D7831">
        <w:rPr>
          <w:rFonts w:ascii="Times New Roman" w:hAnsi="Times New Roman" w:cs="Times New Roman"/>
        </w:rPr>
        <w:t>Hesperiidae</w:t>
      </w:r>
      <w:proofErr w:type="spellEnd"/>
      <w:r w:rsidRPr="005D7831">
        <w:rPr>
          <w:rFonts w:ascii="Times New Roman" w:hAnsi="Times New Roman" w:cs="Times New Roman"/>
        </w:rPr>
        <w:t xml:space="preserve"> family, Small Branded-Swift (</w:t>
      </w:r>
      <w:r w:rsidRPr="005D7831">
        <w:rPr>
          <w:rFonts w:ascii="Times New Roman" w:hAnsi="Times New Roman" w:cs="Times New Roman"/>
          <w:i/>
          <w:iCs/>
          <w:color w:val="0D0D0D"/>
        </w:rPr>
        <w:t xml:space="preserve">Pelopidas </w:t>
      </w:r>
      <w:proofErr w:type="spellStart"/>
      <w:r w:rsidRPr="005D7831">
        <w:rPr>
          <w:rFonts w:ascii="Times New Roman" w:hAnsi="Times New Roman" w:cs="Times New Roman"/>
          <w:i/>
          <w:iCs/>
          <w:color w:val="0D0D0D"/>
        </w:rPr>
        <w:t>mathias</w:t>
      </w:r>
      <w:proofErr w:type="spellEnd"/>
      <w:r w:rsidRPr="005D7831">
        <w:rPr>
          <w:rFonts w:ascii="Times New Roman" w:hAnsi="Times New Roman" w:cs="Times New Roman"/>
        </w:rPr>
        <w:t>) and Common Redeye (</w:t>
      </w:r>
      <w:r w:rsidRPr="005D7831">
        <w:rPr>
          <w:rFonts w:ascii="Times New Roman" w:hAnsi="Times New Roman" w:cs="Times New Roman"/>
          <w:i/>
          <w:iCs/>
          <w:color w:val="0D0D0D"/>
        </w:rPr>
        <w:t>Matapa aria</w:t>
      </w:r>
      <w:r w:rsidRPr="005D7831">
        <w:rPr>
          <w:rFonts w:ascii="Times New Roman" w:hAnsi="Times New Roman" w:cs="Times New Roman"/>
        </w:rPr>
        <w:t xml:space="preserve">) showed maximum abundance, while whereas </w:t>
      </w:r>
      <w:proofErr w:type="spellStart"/>
      <w:r w:rsidRPr="005D7831">
        <w:rPr>
          <w:rFonts w:ascii="Times New Roman" w:hAnsi="Times New Roman" w:cs="Times New Roman"/>
        </w:rPr>
        <w:t>Tricolour</w:t>
      </w:r>
      <w:proofErr w:type="spellEnd"/>
      <w:r w:rsidRPr="005D7831">
        <w:rPr>
          <w:rFonts w:ascii="Times New Roman" w:hAnsi="Times New Roman" w:cs="Times New Roman"/>
        </w:rPr>
        <w:t xml:space="preserve"> Pied Flat (</w:t>
      </w:r>
      <w:proofErr w:type="spellStart"/>
      <w:r w:rsidRPr="005D7831">
        <w:rPr>
          <w:rFonts w:ascii="Times New Roman" w:hAnsi="Times New Roman" w:cs="Times New Roman"/>
          <w:i/>
          <w:iCs/>
          <w:color w:val="0D0D0D"/>
        </w:rPr>
        <w:t>Coladenia</w:t>
      </w:r>
      <w:proofErr w:type="spellEnd"/>
      <w:r w:rsidRPr="005D7831">
        <w:rPr>
          <w:rFonts w:ascii="Times New Roman" w:hAnsi="Times New Roman" w:cs="Times New Roman"/>
          <w:i/>
          <w:iCs/>
          <w:color w:val="0D0D0D"/>
        </w:rPr>
        <w:t xml:space="preserve"> </w:t>
      </w:r>
      <w:proofErr w:type="spellStart"/>
      <w:r w:rsidRPr="005D7831">
        <w:rPr>
          <w:rFonts w:ascii="Times New Roman" w:hAnsi="Times New Roman" w:cs="Times New Roman"/>
          <w:i/>
          <w:iCs/>
          <w:color w:val="0D0D0D"/>
        </w:rPr>
        <w:t>indrani</w:t>
      </w:r>
      <w:proofErr w:type="spellEnd"/>
      <w:r w:rsidRPr="005D7831">
        <w:rPr>
          <w:rFonts w:ascii="Times New Roman" w:hAnsi="Times New Roman" w:cs="Times New Roman"/>
        </w:rPr>
        <w:t>) and Malabar Spotted Flat (</w:t>
      </w:r>
      <w:proofErr w:type="spellStart"/>
      <w:r w:rsidRPr="005D7831">
        <w:rPr>
          <w:rFonts w:ascii="Times New Roman" w:hAnsi="Times New Roman" w:cs="Times New Roman"/>
          <w:i/>
          <w:iCs/>
          <w:color w:val="0D0D0D"/>
        </w:rPr>
        <w:t>Celaenorrhinus</w:t>
      </w:r>
      <w:proofErr w:type="spellEnd"/>
      <w:r w:rsidRPr="005D7831">
        <w:rPr>
          <w:rFonts w:ascii="Times New Roman" w:hAnsi="Times New Roman" w:cs="Times New Roman"/>
          <w:i/>
          <w:iCs/>
          <w:color w:val="0D0D0D"/>
        </w:rPr>
        <w:t xml:space="preserve"> </w:t>
      </w:r>
      <w:proofErr w:type="spellStart"/>
      <w:r w:rsidRPr="005D7831">
        <w:rPr>
          <w:rFonts w:ascii="Times New Roman" w:hAnsi="Times New Roman" w:cs="Times New Roman"/>
          <w:i/>
          <w:iCs/>
          <w:color w:val="0D0D0D"/>
        </w:rPr>
        <w:t>ambareesa</w:t>
      </w:r>
      <w:proofErr w:type="spellEnd"/>
      <w:r w:rsidRPr="005D7831">
        <w:rPr>
          <w:rFonts w:ascii="Times New Roman" w:hAnsi="Times New Roman" w:cs="Times New Roman"/>
        </w:rPr>
        <w:t>) were the least abundant (Table 1).</w:t>
      </w:r>
    </w:p>
    <w:p w14:paraId="7DC32C26" w14:textId="77777777" w:rsidR="00482629" w:rsidRPr="005D7831" w:rsidRDefault="00482629" w:rsidP="005D7831">
      <w:pPr>
        <w:spacing w:after="0"/>
        <w:jc w:val="both"/>
        <w:rPr>
          <w:rFonts w:ascii="Times New Roman" w:hAnsi="Times New Roman" w:cs="Times New Roman"/>
          <w:iCs/>
          <w:color w:val="0D0D0D"/>
        </w:rPr>
      </w:pPr>
      <w:r w:rsidRPr="005D7831">
        <w:rPr>
          <w:rFonts w:ascii="Times New Roman" w:hAnsi="Times New Roman" w:cs="Times New Roman"/>
          <w:iCs/>
          <w:color w:val="0D0D0D"/>
        </w:rPr>
        <w:t xml:space="preserve">The genus </w:t>
      </w:r>
      <w:proofErr w:type="spellStart"/>
      <w:r w:rsidRPr="005D7831">
        <w:rPr>
          <w:rFonts w:ascii="Times New Roman" w:hAnsi="Times New Roman" w:cs="Times New Roman"/>
          <w:i/>
          <w:color w:val="0D0D0D"/>
        </w:rPr>
        <w:t>Junonia</w:t>
      </w:r>
      <w:proofErr w:type="spellEnd"/>
      <w:r w:rsidRPr="005D7831">
        <w:rPr>
          <w:rFonts w:ascii="Times New Roman" w:hAnsi="Times New Roman" w:cs="Times New Roman"/>
          <w:iCs/>
          <w:color w:val="0D0D0D"/>
        </w:rPr>
        <w:t xml:space="preserve"> of the family </w:t>
      </w:r>
      <w:proofErr w:type="spellStart"/>
      <w:r w:rsidRPr="005D7831">
        <w:rPr>
          <w:rFonts w:ascii="Times New Roman" w:hAnsi="Times New Roman" w:cs="Times New Roman"/>
          <w:iCs/>
          <w:color w:val="0D0D0D"/>
        </w:rPr>
        <w:t>Nymphalidae</w:t>
      </w:r>
      <w:proofErr w:type="spellEnd"/>
      <w:r w:rsidRPr="005D7831">
        <w:rPr>
          <w:rFonts w:ascii="Times New Roman" w:hAnsi="Times New Roman" w:cs="Times New Roman"/>
          <w:iCs/>
          <w:color w:val="0D0D0D"/>
        </w:rPr>
        <w:t xml:space="preserve"> was found to be the dominant one, represented by six species, namely: </w:t>
      </w:r>
      <w:r w:rsidRPr="005D7831">
        <w:rPr>
          <w:rFonts w:ascii="Times New Roman" w:hAnsi="Times New Roman" w:cs="Times New Roman"/>
          <w:i/>
          <w:color w:val="0D0D0D"/>
        </w:rPr>
        <w:t xml:space="preserve">J. </w:t>
      </w:r>
      <w:proofErr w:type="spellStart"/>
      <w:r w:rsidRPr="005D7831">
        <w:rPr>
          <w:rFonts w:ascii="Times New Roman" w:hAnsi="Times New Roman" w:cs="Times New Roman"/>
          <w:i/>
          <w:color w:val="0D0D0D"/>
        </w:rPr>
        <w:t>atlites</w:t>
      </w:r>
      <w:proofErr w:type="spellEnd"/>
      <w:r w:rsidRPr="005D7831">
        <w:rPr>
          <w:rFonts w:ascii="Times New Roman" w:hAnsi="Times New Roman" w:cs="Times New Roman"/>
          <w:i/>
          <w:color w:val="0D0D0D"/>
        </w:rPr>
        <w:t xml:space="preserve">, J. </w:t>
      </w:r>
      <w:proofErr w:type="spellStart"/>
      <w:r w:rsidRPr="005D7831">
        <w:rPr>
          <w:rFonts w:ascii="Times New Roman" w:hAnsi="Times New Roman" w:cs="Times New Roman"/>
          <w:i/>
          <w:color w:val="0D0D0D"/>
        </w:rPr>
        <w:t>almana</w:t>
      </w:r>
      <w:proofErr w:type="spellEnd"/>
      <w:r w:rsidRPr="005D7831">
        <w:rPr>
          <w:rFonts w:ascii="Times New Roman" w:hAnsi="Times New Roman" w:cs="Times New Roman"/>
          <w:i/>
          <w:color w:val="0D0D0D"/>
        </w:rPr>
        <w:t xml:space="preserve">, J. </w:t>
      </w:r>
      <w:proofErr w:type="spellStart"/>
      <w:r w:rsidRPr="005D7831">
        <w:rPr>
          <w:rFonts w:ascii="Times New Roman" w:hAnsi="Times New Roman" w:cs="Times New Roman"/>
          <w:i/>
          <w:color w:val="0D0D0D"/>
        </w:rPr>
        <w:t>lemonias</w:t>
      </w:r>
      <w:proofErr w:type="spellEnd"/>
      <w:r w:rsidRPr="005D7831">
        <w:rPr>
          <w:rFonts w:ascii="Times New Roman" w:hAnsi="Times New Roman" w:cs="Times New Roman"/>
          <w:i/>
          <w:color w:val="0D0D0D"/>
        </w:rPr>
        <w:t xml:space="preserve">, J. </w:t>
      </w:r>
      <w:proofErr w:type="spellStart"/>
      <w:r w:rsidRPr="005D7831">
        <w:rPr>
          <w:rFonts w:ascii="Times New Roman" w:hAnsi="Times New Roman" w:cs="Times New Roman"/>
          <w:i/>
          <w:color w:val="0D0D0D"/>
        </w:rPr>
        <w:t>hierta</w:t>
      </w:r>
      <w:proofErr w:type="spellEnd"/>
      <w:r w:rsidRPr="005D7831">
        <w:rPr>
          <w:rFonts w:ascii="Times New Roman" w:hAnsi="Times New Roman" w:cs="Times New Roman"/>
          <w:i/>
          <w:color w:val="0D0D0D"/>
        </w:rPr>
        <w:t xml:space="preserve">, J. </w:t>
      </w:r>
      <w:proofErr w:type="spellStart"/>
      <w:r w:rsidRPr="005D7831">
        <w:rPr>
          <w:rFonts w:ascii="Times New Roman" w:hAnsi="Times New Roman" w:cs="Times New Roman"/>
          <w:i/>
          <w:color w:val="0D0D0D"/>
        </w:rPr>
        <w:t>orithya</w:t>
      </w:r>
      <w:proofErr w:type="spellEnd"/>
      <w:r w:rsidRPr="005D7831">
        <w:rPr>
          <w:rFonts w:ascii="Times New Roman" w:hAnsi="Times New Roman" w:cs="Times New Roman"/>
          <w:i/>
          <w:color w:val="0D0D0D"/>
        </w:rPr>
        <w:t xml:space="preserve">, J. </w:t>
      </w:r>
      <w:proofErr w:type="spellStart"/>
      <w:r w:rsidRPr="005D7831">
        <w:rPr>
          <w:rFonts w:ascii="Times New Roman" w:hAnsi="Times New Roman" w:cs="Times New Roman"/>
          <w:i/>
          <w:color w:val="0D0D0D"/>
        </w:rPr>
        <w:t>iphita</w:t>
      </w:r>
      <w:proofErr w:type="spellEnd"/>
      <w:r w:rsidRPr="005D7831">
        <w:rPr>
          <w:rFonts w:ascii="Times New Roman" w:hAnsi="Times New Roman" w:cs="Times New Roman"/>
          <w:iCs/>
          <w:color w:val="0D0D0D"/>
        </w:rPr>
        <w:t xml:space="preserve">, followed by the genera </w:t>
      </w:r>
      <w:proofErr w:type="spellStart"/>
      <w:r w:rsidRPr="005D7831">
        <w:rPr>
          <w:rFonts w:ascii="Times New Roman" w:hAnsi="Times New Roman" w:cs="Times New Roman"/>
          <w:i/>
          <w:color w:val="0D0D0D"/>
        </w:rPr>
        <w:t>Mycalesis</w:t>
      </w:r>
      <w:proofErr w:type="spellEnd"/>
      <w:r w:rsidRPr="005D7831">
        <w:rPr>
          <w:rFonts w:ascii="Times New Roman" w:hAnsi="Times New Roman" w:cs="Times New Roman"/>
          <w:iCs/>
          <w:color w:val="0D0D0D"/>
        </w:rPr>
        <w:t xml:space="preserve"> and </w:t>
      </w:r>
      <w:proofErr w:type="spellStart"/>
      <w:r w:rsidRPr="005D7831">
        <w:rPr>
          <w:rFonts w:ascii="Times New Roman" w:hAnsi="Times New Roman" w:cs="Times New Roman"/>
          <w:i/>
          <w:color w:val="0D0D0D"/>
        </w:rPr>
        <w:t>Ypthima</w:t>
      </w:r>
      <w:proofErr w:type="spellEnd"/>
      <w:r w:rsidRPr="005D7831">
        <w:rPr>
          <w:rFonts w:ascii="Times New Roman" w:hAnsi="Times New Roman" w:cs="Times New Roman"/>
          <w:iCs/>
          <w:color w:val="0D0D0D"/>
        </w:rPr>
        <w:t xml:space="preserve"> of the </w:t>
      </w:r>
      <w:proofErr w:type="spellStart"/>
      <w:r w:rsidRPr="005D7831">
        <w:rPr>
          <w:rFonts w:ascii="Times New Roman" w:hAnsi="Times New Roman" w:cs="Times New Roman"/>
          <w:iCs/>
          <w:color w:val="0D0D0D"/>
        </w:rPr>
        <w:t>Nymphalidae</w:t>
      </w:r>
      <w:proofErr w:type="spellEnd"/>
      <w:r w:rsidRPr="005D7831">
        <w:rPr>
          <w:rFonts w:ascii="Times New Roman" w:hAnsi="Times New Roman" w:cs="Times New Roman"/>
          <w:iCs/>
          <w:color w:val="0D0D0D"/>
        </w:rPr>
        <w:t xml:space="preserve"> family, and </w:t>
      </w:r>
      <w:r w:rsidRPr="005D7831">
        <w:rPr>
          <w:rFonts w:ascii="Times New Roman" w:hAnsi="Times New Roman" w:cs="Times New Roman"/>
          <w:i/>
          <w:color w:val="0D0D0D"/>
        </w:rPr>
        <w:t>Papilio</w:t>
      </w:r>
      <w:r w:rsidRPr="005D7831">
        <w:rPr>
          <w:rFonts w:ascii="Times New Roman" w:hAnsi="Times New Roman" w:cs="Times New Roman"/>
          <w:iCs/>
          <w:color w:val="0D0D0D"/>
        </w:rPr>
        <w:t xml:space="preserve"> and </w:t>
      </w:r>
      <w:proofErr w:type="spellStart"/>
      <w:r w:rsidRPr="005D7831">
        <w:rPr>
          <w:rFonts w:ascii="Times New Roman" w:hAnsi="Times New Roman" w:cs="Times New Roman"/>
          <w:i/>
          <w:color w:val="0D0D0D"/>
        </w:rPr>
        <w:t>Graphium</w:t>
      </w:r>
      <w:proofErr w:type="spellEnd"/>
      <w:r w:rsidRPr="005D7831">
        <w:rPr>
          <w:rFonts w:ascii="Times New Roman" w:hAnsi="Times New Roman" w:cs="Times New Roman"/>
          <w:iCs/>
          <w:color w:val="0D0D0D"/>
        </w:rPr>
        <w:t xml:space="preserve"> of the </w:t>
      </w:r>
      <w:proofErr w:type="spellStart"/>
      <w:r w:rsidRPr="005D7831">
        <w:rPr>
          <w:rFonts w:ascii="Times New Roman" w:hAnsi="Times New Roman" w:cs="Times New Roman"/>
          <w:iCs/>
          <w:color w:val="0D0D0D"/>
        </w:rPr>
        <w:t>Papilionidae</w:t>
      </w:r>
      <w:proofErr w:type="spellEnd"/>
      <w:r w:rsidRPr="005D7831">
        <w:rPr>
          <w:rFonts w:ascii="Times New Roman" w:hAnsi="Times New Roman" w:cs="Times New Roman"/>
          <w:iCs/>
          <w:color w:val="0D0D0D"/>
        </w:rPr>
        <w:t xml:space="preserve"> family, all of which comprised of three species. </w:t>
      </w:r>
      <w:r w:rsidRPr="005D7831">
        <w:rPr>
          <w:rFonts w:ascii="Times New Roman" w:hAnsi="Times New Roman" w:cs="Times New Roman"/>
          <w:i/>
          <w:color w:val="0D0D0D"/>
        </w:rPr>
        <w:t>Danaus</w:t>
      </w:r>
      <w:r w:rsidRPr="005D7831">
        <w:rPr>
          <w:rFonts w:ascii="Times New Roman" w:hAnsi="Times New Roman" w:cs="Times New Roman"/>
          <w:iCs/>
          <w:color w:val="0D0D0D"/>
        </w:rPr>
        <w:t xml:space="preserve"> and </w:t>
      </w:r>
      <w:proofErr w:type="spellStart"/>
      <w:r w:rsidRPr="005D7831">
        <w:rPr>
          <w:rFonts w:ascii="Times New Roman" w:hAnsi="Times New Roman" w:cs="Times New Roman"/>
          <w:i/>
          <w:color w:val="0D0D0D"/>
        </w:rPr>
        <w:t>Hypolimnas</w:t>
      </w:r>
      <w:proofErr w:type="spellEnd"/>
      <w:r w:rsidRPr="005D7831">
        <w:rPr>
          <w:rFonts w:ascii="Times New Roman" w:hAnsi="Times New Roman" w:cs="Times New Roman"/>
          <w:i/>
          <w:color w:val="0D0D0D"/>
        </w:rPr>
        <w:t xml:space="preserve"> </w:t>
      </w:r>
      <w:r w:rsidRPr="005D7831">
        <w:rPr>
          <w:rFonts w:ascii="Times New Roman" w:hAnsi="Times New Roman" w:cs="Times New Roman"/>
          <w:iCs/>
          <w:color w:val="0D0D0D"/>
        </w:rPr>
        <w:t xml:space="preserve">of the </w:t>
      </w:r>
      <w:proofErr w:type="spellStart"/>
      <w:r w:rsidRPr="005D7831">
        <w:rPr>
          <w:rFonts w:ascii="Times New Roman" w:hAnsi="Times New Roman" w:cs="Times New Roman"/>
          <w:iCs/>
          <w:color w:val="0D0D0D"/>
        </w:rPr>
        <w:t>Nymphalidae</w:t>
      </w:r>
      <w:proofErr w:type="spellEnd"/>
      <w:r w:rsidRPr="005D7831">
        <w:rPr>
          <w:rFonts w:ascii="Times New Roman" w:hAnsi="Times New Roman" w:cs="Times New Roman"/>
          <w:iCs/>
          <w:color w:val="0D0D0D"/>
        </w:rPr>
        <w:t xml:space="preserve"> family, and </w:t>
      </w:r>
      <w:r w:rsidRPr="005D7831">
        <w:rPr>
          <w:rFonts w:ascii="Times New Roman" w:hAnsi="Times New Roman" w:cs="Times New Roman"/>
          <w:i/>
          <w:color w:val="0D0D0D"/>
        </w:rPr>
        <w:t xml:space="preserve">Ixias, </w:t>
      </w:r>
      <w:proofErr w:type="spellStart"/>
      <w:r w:rsidRPr="005D7831">
        <w:rPr>
          <w:rFonts w:ascii="Times New Roman" w:hAnsi="Times New Roman" w:cs="Times New Roman"/>
          <w:i/>
          <w:color w:val="0D0D0D"/>
        </w:rPr>
        <w:t>Eurema</w:t>
      </w:r>
      <w:proofErr w:type="spellEnd"/>
      <w:r w:rsidRPr="005D7831">
        <w:rPr>
          <w:rFonts w:ascii="Times New Roman" w:hAnsi="Times New Roman" w:cs="Times New Roman"/>
          <w:i/>
          <w:color w:val="0D0D0D"/>
        </w:rPr>
        <w:t xml:space="preserve">, </w:t>
      </w:r>
      <w:proofErr w:type="spellStart"/>
      <w:r w:rsidRPr="005D7831">
        <w:rPr>
          <w:rFonts w:ascii="Times New Roman" w:hAnsi="Times New Roman" w:cs="Times New Roman"/>
          <w:i/>
          <w:color w:val="0D0D0D"/>
        </w:rPr>
        <w:t>Catopsilia</w:t>
      </w:r>
      <w:proofErr w:type="spellEnd"/>
      <w:r w:rsidRPr="005D7831">
        <w:rPr>
          <w:rFonts w:ascii="Times New Roman" w:hAnsi="Times New Roman" w:cs="Times New Roman"/>
          <w:iCs/>
          <w:color w:val="0D0D0D"/>
        </w:rPr>
        <w:t xml:space="preserve">, and </w:t>
      </w:r>
      <w:proofErr w:type="spellStart"/>
      <w:r w:rsidRPr="005D7831">
        <w:rPr>
          <w:rFonts w:ascii="Times New Roman" w:hAnsi="Times New Roman" w:cs="Times New Roman"/>
          <w:i/>
          <w:color w:val="0D0D0D"/>
        </w:rPr>
        <w:t>Appias</w:t>
      </w:r>
      <w:proofErr w:type="spellEnd"/>
      <w:r w:rsidRPr="005D7831">
        <w:rPr>
          <w:rFonts w:ascii="Times New Roman" w:hAnsi="Times New Roman" w:cs="Times New Roman"/>
          <w:i/>
          <w:color w:val="0D0D0D"/>
        </w:rPr>
        <w:t xml:space="preserve"> </w:t>
      </w:r>
      <w:r w:rsidRPr="005D7831">
        <w:rPr>
          <w:rFonts w:ascii="Times New Roman" w:hAnsi="Times New Roman" w:cs="Times New Roman"/>
          <w:iCs/>
          <w:color w:val="0D0D0D"/>
        </w:rPr>
        <w:t xml:space="preserve">of the </w:t>
      </w:r>
      <w:proofErr w:type="spellStart"/>
      <w:r w:rsidRPr="005D7831">
        <w:rPr>
          <w:rFonts w:ascii="Times New Roman" w:hAnsi="Times New Roman" w:cs="Times New Roman"/>
          <w:iCs/>
          <w:color w:val="0D0D0D"/>
        </w:rPr>
        <w:t>Pieridae</w:t>
      </w:r>
      <w:proofErr w:type="spellEnd"/>
      <w:r w:rsidRPr="005D7831">
        <w:rPr>
          <w:rFonts w:ascii="Times New Roman" w:hAnsi="Times New Roman" w:cs="Times New Roman"/>
          <w:iCs/>
          <w:color w:val="0D0D0D"/>
        </w:rPr>
        <w:t xml:space="preserve"> family, along with </w:t>
      </w:r>
      <w:proofErr w:type="spellStart"/>
      <w:r w:rsidRPr="005D7831">
        <w:rPr>
          <w:rFonts w:ascii="Times New Roman" w:hAnsi="Times New Roman" w:cs="Times New Roman"/>
          <w:i/>
          <w:color w:val="0D0D0D"/>
        </w:rPr>
        <w:t>Pachliopta</w:t>
      </w:r>
      <w:proofErr w:type="spellEnd"/>
      <w:r w:rsidRPr="005D7831">
        <w:rPr>
          <w:rFonts w:ascii="Times New Roman" w:hAnsi="Times New Roman" w:cs="Times New Roman"/>
          <w:iCs/>
          <w:color w:val="0D0D0D"/>
        </w:rPr>
        <w:t xml:space="preserve"> of the </w:t>
      </w:r>
      <w:proofErr w:type="spellStart"/>
      <w:r w:rsidRPr="005D7831">
        <w:rPr>
          <w:rFonts w:ascii="Times New Roman" w:hAnsi="Times New Roman" w:cs="Times New Roman"/>
          <w:iCs/>
          <w:color w:val="0D0D0D"/>
        </w:rPr>
        <w:t>Papilionidae</w:t>
      </w:r>
      <w:proofErr w:type="spellEnd"/>
      <w:r w:rsidRPr="005D7831">
        <w:rPr>
          <w:rFonts w:ascii="Times New Roman" w:hAnsi="Times New Roman" w:cs="Times New Roman"/>
          <w:iCs/>
          <w:color w:val="0D0D0D"/>
        </w:rPr>
        <w:t xml:space="preserve"> family and </w:t>
      </w:r>
      <w:proofErr w:type="spellStart"/>
      <w:r w:rsidRPr="005D7831">
        <w:rPr>
          <w:rFonts w:ascii="Times New Roman" w:hAnsi="Times New Roman" w:cs="Times New Roman"/>
          <w:i/>
          <w:color w:val="0D0D0D"/>
        </w:rPr>
        <w:t>Chilades</w:t>
      </w:r>
      <w:proofErr w:type="spellEnd"/>
      <w:r w:rsidRPr="005D7831">
        <w:rPr>
          <w:rFonts w:ascii="Times New Roman" w:hAnsi="Times New Roman" w:cs="Times New Roman"/>
          <w:iCs/>
          <w:color w:val="0D0D0D"/>
        </w:rPr>
        <w:t xml:space="preserve"> of the </w:t>
      </w:r>
      <w:proofErr w:type="spellStart"/>
      <w:r w:rsidRPr="005D7831">
        <w:rPr>
          <w:rFonts w:ascii="Times New Roman" w:hAnsi="Times New Roman" w:cs="Times New Roman"/>
          <w:iCs/>
          <w:color w:val="0D0D0D"/>
        </w:rPr>
        <w:t>Lycaenidae</w:t>
      </w:r>
      <w:proofErr w:type="spellEnd"/>
      <w:r w:rsidRPr="005D7831">
        <w:rPr>
          <w:rFonts w:ascii="Times New Roman" w:hAnsi="Times New Roman" w:cs="Times New Roman"/>
          <w:iCs/>
          <w:color w:val="0D0D0D"/>
        </w:rPr>
        <w:t xml:space="preserve"> family, each comprised two </w:t>
      </w:r>
      <w:r w:rsidRPr="005D7831">
        <w:rPr>
          <w:rFonts w:ascii="Times New Roman" w:hAnsi="Times New Roman" w:cs="Times New Roman"/>
          <w:iCs/>
          <w:color w:val="0D0D0D"/>
        </w:rPr>
        <w:lastRenderedPageBreak/>
        <w:t>species (Fig. 5). The remaining 35 genera were composed of only 1 species each. The species-genus ratio observed in this study was 1.437.</w:t>
      </w:r>
    </w:p>
    <w:p w14:paraId="4381A3D1" w14:textId="77777777" w:rsidR="00482629" w:rsidRPr="005D7831" w:rsidRDefault="00482629" w:rsidP="005D7831">
      <w:pPr>
        <w:spacing w:after="0"/>
        <w:jc w:val="both"/>
        <w:rPr>
          <w:rFonts w:ascii="Times New Roman" w:hAnsi="Times New Roman" w:cs="Times New Roman"/>
          <w:iCs/>
          <w:color w:val="0D0D0D"/>
        </w:rPr>
      </w:pPr>
      <w:r w:rsidRPr="005D7831">
        <w:rPr>
          <w:rFonts w:ascii="Times New Roman" w:hAnsi="Times New Roman" w:cs="Times New Roman"/>
          <w:iCs/>
          <w:color w:val="0D0D0D"/>
        </w:rPr>
        <w:t>Based on the value of butterfly relative dominance in the study area, 38.14% of the total counted butterflies was categorized as very common, 24.78% as common, 33.92% as not rare, and 3.16% as rare (</w:t>
      </w:r>
      <w:r w:rsidRPr="005D7831">
        <w:rPr>
          <w:rFonts w:ascii="Times New Roman" w:hAnsi="Times New Roman" w:cs="Times New Roman"/>
        </w:rPr>
        <w:t>Fig. 6).</w:t>
      </w:r>
    </w:p>
    <w:p w14:paraId="5F76660F" w14:textId="2447DDD9" w:rsidR="00482629" w:rsidRPr="005D7831" w:rsidRDefault="00482629" w:rsidP="005D7831">
      <w:pPr>
        <w:spacing w:after="0"/>
        <w:jc w:val="both"/>
        <w:rPr>
          <w:rFonts w:ascii="Times New Roman" w:hAnsi="Times New Roman" w:cs="Times New Roman"/>
        </w:rPr>
      </w:pPr>
      <w:r w:rsidRPr="005D7831">
        <w:rPr>
          <w:rFonts w:ascii="Times New Roman" w:hAnsi="Times New Roman" w:cs="Times New Roman"/>
        </w:rPr>
        <w:t xml:space="preserve">All the recorded species are widely distributed in India; however, eight species observed at the study site are listed in the Indian Wildlife (Protection) Act, 1972 (Anonymous, 2006) (Table 1). Among these butterfly species, </w:t>
      </w:r>
      <w:r w:rsidR="00164FE0" w:rsidRPr="005D7831">
        <w:rPr>
          <w:rFonts w:ascii="Times New Roman" w:hAnsi="Times New Roman" w:cs="Times New Roman"/>
        </w:rPr>
        <w:t xml:space="preserve">Danaid </w:t>
      </w:r>
      <w:proofErr w:type="spellStart"/>
      <w:r w:rsidR="00164FE0" w:rsidRPr="005D7831">
        <w:rPr>
          <w:rFonts w:ascii="Times New Roman" w:hAnsi="Times New Roman" w:cs="Times New Roman"/>
        </w:rPr>
        <w:t>Eggfly</w:t>
      </w:r>
      <w:proofErr w:type="spellEnd"/>
      <w:r w:rsidR="00164FE0" w:rsidRPr="005D7831">
        <w:rPr>
          <w:rFonts w:ascii="Times New Roman" w:hAnsi="Times New Roman" w:cs="Times New Roman"/>
        </w:rPr>
        <w:t xml:space="preserve"> (</w:t>
      </w:r>
      <w:proofErr w:type="spellStart"/>
      <w:r w:rsidR="00164FE0" w:rsidRPr="005D7831">
        <w:rPr>
          <w:rFonts w:ascii="Times New Roman" w:hAnsi="Times New Roman" w:cs="Times New Roman"/>
          <w:i/>
          <w:iCs/>
        </w:rPr>
        <w:t>Hypolimnas</w:t>
      </w:r>
      <w:proofErr w:type="spellEnd"/>
      <w:r w:rsidR="00164FE0" w:rsidRPr="005D7831">
        <w:rPr>
          <w:rFonts w:ascii="Times New Roman" w:hAnsi="Times New Roman" w:cs="Times New Roman"/>
          <w:i/>
          <w:iCs/>
        </w:rPr>
        <w:t xml:space="preserve"> </w:t>
      </w:r>
      <w:proofErr w:type="spellStart"/>
      <w:r w:rsidR="00164FE0" w:rsidRPr="005D7831">
        <w:rPr>
          <w:rFonts w:ascii="Times New Roman" w:hAnsi="Times New Roman" w:cs="Times New Roman"/>
          <w:i/>
          <w:iCs/>
        </w:rPr>
        <w:t>misippus</w:t>
      </w:r>
      <w:proofErr w:type="spellEnd"/>
      <w:r w:rsidR="00164FE0" w:rsidRPr="005D7831">
        <w:rPr>
          <w:rFonts w:ascii="Times New Roman" w:hAnsi="Times New Roman" w:cs="Times New Roman"/>
        </w:rPr>
        <w:t xml:space="preserve">) </w:t>
      </w:r>
      <w:r w:rsidRPr="005D7831">
        <w:rPr>
          <w:rFonts w:ascii="Times New Roman" w:hAnsi="Times New Roman" w:cs="Times New Roman"/>
        </w:rPr>
        <w:t>belonged to Schedule I. Common Baron (</w:t>
      </w:r>
      <w:r w:rsidRPr="005D7831">
        <w:rPr>
          <w:rFonts w:ascii="Times New Roman" w:hAnsi="Times New Roman" w:cs="Times New Roman"/>
          <w:i/>
          <w:iCs/>
        </w:rPr>
        <w:t xml:space="preserve">Euthalia </w:t>
      </w:r>
      <w:proofErr w:type="spellStart"/>
      <w:r w:rsidRPr="005D7831">
        <w:rPr>
          <w:rFonts w:ascii="Times New Roman" w:hAnsi="Times New Roman" w:cs="Times New Roman"/>
          <w:i/>
          <w:iCs/>
        </w:rPr>
        <w:t>aconthea</w:t>
      </w:r>
      <w:proofErr w:type="spellEnd"/>
      <w:r w:rsidRPr="005D7831">
        <w:rPr>
          <w:rFonts w:ascii="Times New Roman" w:hAnsi="Times New Roman" w:cs="Times New Roman"/>
        </w:rPr>
        <w:t>), Common Gull (</w:t>
      </w:r>
      <w:proofErr w:type="spellStart"/>
      <w:r w:rsidRPr="005D7831">
        <w:rPr>
          <w:rFonts w:ascii="Times New Roman" w:hAnsi="Times New Roman" w:cs="Times New Roman"/>
          <w:i/>
          <w:iCs/>
        </w:rPr>
        <w:t>Cepora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nerissa</w:t>
      </w:r>
      <w:proofErr w:type="spellEnd"/>
      <w:r w:rsidRPr="005D7831">
        <w:rPr>
          <w:rFonts w:ascii="Times New Roman" w:hAnsi="Times New Roman" w:cs="Times New Roman"/>
        </w:rPr>
        <w:t>), Common Albatross (</w:t>
      </w:r>
      <w:proofErr w:type="spellStart"/>
      <w:r w:rsidRPr="005D7831">
        <w:rPr>
          <w:rFonts w:ascii="Times New Roman" w:hAnsi="Times New Roman" w:cs="Times New Roman"/>
          <w:i/>
          <w:iCs/>
        </w:rPr>
        <w:t>Appias</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albina</w:t>
      </w:r>
      <w:proofErr w:type="spellEnd"/>
      <w:r w:rsidRPr="005D7831">
        <w:rPr>
          <w:rFonts w:ascii="Times New Roman" w:hAnsi="Times New Roman" w:cs="Times New Roman"/>
        </w:rPr>
        <w:t>), Crimson Rose (</w:t>
      </w:r>
      <w:proofErr w:type="spellStart"/>
      <w:r w:rsidRPr="005D7831">
        <w:rPr>
          <w:rFonts w:ascii="Times New Roman" w:hAnsi="Times New Roman" w:cs="Times New Roman"/>
          <w:i/>
          <w:iCs/>
        </w:rPr>
        <w:t>Pachliopta</w:t>
      </w:r>
      <w:proofErr w:type="spellEnd"/>
      <w:r w:rsidRPr="005D7831">
        <w:rPr>
          <w:rFonts w:ascii="Times New Roman" w:hAnsi="Times New Roman" w:cs="Times New Roman"/>
          <w:i/>
          <w:iCs/>
        </w:rPr>
        <w:t xml:space="preserve"> hector</w:t>
      </w:r>
      <w:r w:rsidRPr="005D7831">
        <w:rPr>
          <w:rFonts w:ascii="Times New Roman" w:hAnsi="Times New Roman" w:cs="Times New Roman"/>
        </w:rPr>
        <w:t>)</w:t>
      </w:r>
      <w:r w:rsidR="00164FE0">
        <w:rPr>
          <w:rFonts w:ascii="Times New Roman" w:hAnsi="Times New Roman" w:cs="Times New Roman"/>
        </w:rPr>
        <w:t xml:space="preserve">, </w:t>
      </w:r>
      <w:r w:rsidR="00164FE0" w:rsidRPr="005D7831">
        <w:rPr>
          <w:rFonts w:ascii="Times New Roman" w:hAnsi="Times New Roman" w:cs="Times New Roman"/>
        </w:rPr>
        <w:t>Common Pierrot (</w:t>
      </w:r>
      <w:proofErr w:type="spellStart"/>
      <w:r w:rsidR="00164FE0" w:rsidRPr="005D7831">
        <w:rPr>
          <w:rFonts w:ascii="Times New Roman" w:hAnsi="Times New Roman" w:cs="Times New Roman"/>
          <w:i/>
          <w:iCs/>
        </w:rPr>
        <w:t>Castalius</w:t>
      </w:r>
      <w:proofErr w:type="spellEnd"/>
      <w:r w:rsidR="00164FE0" w:rsidRPr="005D7831">
        <w:rPr>
          <w:rFonts w:ascii="Times New Roman" w:hAnsi="Times New Roman" w:cs="Times New Roman"/>
          <w:i/>
          <w:iCs/>
        </w:rPr>
        <w:t xml:space="preserve"> </w:t>
      </w:r>
      <w:proofErr w:type="spellStart"/>
      <w:r w:rsidR="00164FE0" w:rsidRPr="005D7831">
        <w:rPr>
          <w:rFonts w:ascii="Times New Roman" w:hAnsi="Times New Roman" w:cs="Times New Roman"/>
          <w:i/>
          <w:iCs/>
        </w:rPr>
        <w:t>rosimon</w:t>
      </w:r>
      <w:proofErr w:type="spellEnd"/>
      <w:r w:rsidR="00164FE0" w:rsidRPr="005D7831">
        <w:rPr>
          <w:rFonts w:ascii="Times New Roman" w:hAnsi="Times New Roman" w:cs="Times New Roman"/>
        </w:rPr>
        <w:t>)</w:t>
      </w:r>
      <w:r w:rsidRPr="005D7831">
        <w:rPr>
          <w:rFonts w:ascii="Times New Roman" w:hAnsi="Times New Roman" w:cs="Times New Roman"/>
        </w:rPr>
        <w:t xml:space="preserve"> and Angled Pierrot (</w:t>
      </w:r>
      <w:r w:rsidRPr="005D7831">
        <w:rPr>
          <w:rFonts w:ascii="Times New Roman" w:hAnsi="Times New Roman" w:cs="Times New Roman"/>
          <w:i/>
          <w:iCs/>
        </w:rPr>
        <w:t xml:space="preserve">Caleta </w:t>
      </w:r>
      <w:proofErr w:type="spellStart"/>
      <w:r w:rsidRPr="005D7831">
        <w:rPr>
          <w:rFonts w:ascii="Times New Roman" w:hAnsi="Times New Roman" w:cs="Times New Roman"/>
          <w:i/>
          <w:iCs/>
        </w:rPr>
        <w:t>decidia</w:t>
      </w:r>
      <w:proofErr w:type="spellEnd"/>
      <w:r w:rsidRPr="005D7831">
        <w:rPr>
          <w:rFonts w:ascii="Times New Roman" w:hAnsi="Times New Roman" w:cs="Times New Roman"/>
        </w:rPr>
        <w:t>) belonged to Schedule II</w:t>
      </w:r>
      <w:r w:rsidR="00164FE0">
        <w:rPr>
          <w:rFonts w:ascii="Times New Roman" w:hAnsi="Times New Roman" w:cs="Times New Roman"/>
        </w:rPr>
        <w:t xml:space="preserve">, </w:t>
      </w:r>
      <w:r w:rsidRPr="005D7831">
        <w:rPr>
          <w:rFonts w:ascii="Times New Roman" w:hAnsi="Times New Roman" w:cs="Times New Roman"/>
        </w:rPr>
        <w:t>while Striped Albatross (</w:t>
      </w:r>
      <w:proofErr w:type="spellStart"/>
      <w:r w:rsidRPr="005D7831">
        <w:rPr>
          <w:rFonts w:ascii="Times New Roman" w:hAnsi="Times New Roman" w:cs="Times New Roman"/>
          <w:i/>
          <w:iCs/>
        </w:rPr>
        <w:t>Appias</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libythea</w:t>
      </w:r>
      <w:proofErr w:type="spellEnd"/>
      <w:r w:rsidRPr="005D7831">
        <w:rPr>
          <w:rFonts w:ascii="Times New Roman" w:hAnsi="Times New Roman" w:cs="Times New Roman"/>
        </w:rPr>
        <w:t>) belonged to Schedule IV (Table 1).</w:t>
      </w:r>
    </w:p>
    <w:p w14:paraId="5C36452F" w14:textId="77777777" w:rsidR="00482629" w:rsidRPr="005D7831" w:rsidRDefault="00482629" w:rsidP="005D7831">
      <w:pPr>
        <w:spacing w:after="0"/>
        <w:jc w:val="both"/>
        <w:rPr>
          <w:rFonts w:ascii="Times New Roman" w:hAnsi="Times New Roman" w:cs="Times New Roman"/>
          <w:iCs/>
        </w:rPr>
      </w:pPr>
      <w:r w:rsidRPr="005D7831">
        <w:rPr>
          <w:rFonts w:ascii="Times New Roman" w:hAnsi="Times New Roman" w:cs="Times New Roman"/>
          <w:iCs/>
        </w:rPr>
        <w:t xml:space="preserve">The Shannon diversity index (H') value of 3.86 indicates high species richness within the butterfly community at the sampled site (Table 2). The Simpson’s index (Ds) value was observed near 0, suggesting the persistence of high species abundance within the studied butterfly community. A Simpson’s index of diversity (D=1-Ds) of 0.97 indicates a well-balanced butterfly community with high species richness and evenness. The value of </w:t>
      </w:r>
      <w:proofErr w:type="spellStart"/>
      <w:r w:rsidRPr="005D7831">
        <w:rPr>
          <w:rFonts w:ascii="Times New Roman" w:hAnsi="Times New Roman" w:cs="Times New Roman"/>
          <w:iCs/>
        </w:rPr>
        <w:t>Pielou’s</w:t>
      </w:r>
      <w:proofErr w:type="spellEnd"/>
      <w:r w:rsidRPr="005D7831">
        <w:rPr>
          <w:rFonts w:ascii="Times New Roman" w:hAnsi="Times New Roman" w:cs="Times New Roman"/>
          <w:iCs/>
        </w:rPr>
        <w:t xml:space="preserve"> evenness index (J'=0.91) was close to 1, suggesting that the butterfly species in the surveyed community were evenly distributed. A </w:t>
      </w:r>
      <w:proofErr w:type="spellStart"/>
      <w:r w:rsidRPr="005D7831">
        <w:rPr>
          <w:rFonts w:ascii="Times New Roman" w:hAnsi="Times New Roman" w:cs="Times New Roman"/>
          <w:iCs/>
        </w:rPr>
        <w:t>Margalef’s</w:t>
      </w:r>
      <w:proofErr w:type="spellEnd"/>
      <w:r w:rsidRPr="005D7831">
        <w:rPr>
          <w:rFonts w:ascii="Times New Roman" w:hAnsi="Times New Roman" w:cs="Times New Roman"/>
          <w:iCs/>
        </w:rPr>
        <w:t xml:space="preserve"> Richness index value of 10.72 indicates exceptionally high species richness in the studied butterfly community, similarly, the Simpson’s reciprocal index value of 38.35 suggests good species diversity. The low Dominance Index value (</w:t>
      </w:r>
      <w:r w:rsidRPr="005D7831">
        <w:rPr>
          <w:rFonts w:ascii="Times New Roman" w:hAnsi="Times New Roman" w:cs="Times New Roman"/>
          <w:lang w:eastAsia="en-IN"/>
        </w:rPr>
        <w:t>D</w:t>
      </w:r>
      <w:r w:rsidRPr="005D7831">
        <w:rPr>
          <w:rFonts w:ascii="Times New Roman" w:hAnsi="Times New Roman" w:cs="Times New Roman"/>
          <w:vertAlign w:val="subscript"/>
          <w:lang w:eastAsia="en-IN"/>
        </w:rPr>
        <w:t>BP</w:t>
      </w:r>
      <w:r w:rsidRPr="005D7831">
        <w:rPr>
          <w:rFonts w:ascii="Times New Roman" w:hAnsi="Times New Roman" w:cs="Times New Roman"/>
          <w:iCs/>
        </w:rPr>
        <w:t>=0.06) indicates that no single butterfly species dominates the community</w:t>
      </w:r>
      <w:r w:rsidRPr="005D7831">
        <w:rPr>
          <w:rFonts w:ascii="Times New Roman" w:hAnsi="Times New Roman" w:cs="Times New Roman"/>
        </w:rPr>
        <w:t xml:space="preserve"> </w:t>
      </w:r>
      <w:r w:rsidRPr="005D7831">
        <w:rPr>
          <w:rFonts w:ascii="Times New Roman" w:hAnsi="Times New Roman" w:cs="Times New Roman"/>
          <w:iCs/>
        </w:rPr>
        <w:t>Thus, the diversity indices reflect that the butterfly community is highly diverse, with high species richness, high abundance, and high evenness.</w:t>
      </w:r>
    </w:p>
    <w:p w14:paraId="2908FFF5" w14:textId="77777777" w:rsidR="00482629" w:rsidRPr="005D7831" w:rsidRDefault="00482629" w:rsidP="005D7831">
      <w:pPr>
        <w:spacing w:after="0"/>
        <w:jc w:val="both"/>
        <w:rPr>
          <w:rFonts w:ascii="Times New Roman" w:hAnsi="Times New Roman" w:cs="Times New Roman"/>
        </w:rPr>
      </w:pPr>
      <w:r w:rsidRPr="005D7831">
        <w:rPr>
          <w:rFonts w:ascii="Times New Roman" w:hAnsi="Times New Roman" w:cs="Times New Roman"/>
          <w:iCs/>
        </w:rPr>
        <w:t xml:space="preserve">The Shannon diversity index (H') values of the recorded five butterfly families ranged from 1.26 to 3.14 (Table 3). In this case, family </w:t>
      </w:r>
      <w:proofErr w:type="spellStart"/>
      <w:r w:rsidRPr="005D7831">
        <w:rPr>
          <w:rFonts w:ascii="Times New Roman" w:hAnsi="Times New Roman" w:cs="Times New Roman"/>
          <w:iCs/>
        </w:rPr>
        <w:t>Nymphalidae</w:t>
      </w:r>
      <w:proofErr w:type="spellEnd"/>
      <w:r w:rsidRPr="005D7831">
        <w:rPr>
          <w:rFonts w:ascii="Times New Roman" w:hAnsi="Times New Roman" w:cs="Times New Roman"/>
          <w:iCs/>
        </w:rPr>
        <w:t xml:space="preserve"> had the highest value as maximum number of species were recorded from this family, followed by family </w:t>
      </w:r>
      <w:proofErr w:type="spellStart"/>
      <w:r w:rsidRPr="005D7831">
        <w:rPr>
          <w:rFonts w:ascii="Times New Roman" w:hAnsi="Times New Roman" w:cs="Times New Roman"/>
          <w:iCs/>
        </w:rPr>
        <w:t>Lycaenidae</w:t>
      </w:r>
      <w:proofErr w:type="spellEnd"/>
      <w:r w:rsidRPr="005D7831">
        <w:rPr>
          <w:rFonts w:ascii="Times New Roman" w:hAnsi="Times New Roman" w:cs="Times New Roman"/>
          <w:iCs/>
        </w:rPr>
        <w:t xml:space="preserve"> (2.42), </w:t>
      </w:r>
      <w:proofErr w:type="spellStart"/>
      <w:r w:rsidRPr="005D7831">
        <w:rPr>
          <w:rFonts w:ascii="Times New Roman" w:hAnsi="Times New Roman" w:cs="Times New Roman"/>
          <w:iCs/>
        </w:rPr>
        <w:t>Pieridae</w:t>
      </w:r>
      <w:proofErr w:type="spellEnd"/>
      <w:r w:rsidRPr="005D7831">
        <w:rPr>
          <w:rFonts w:ascii="Times New Roman" w:hAnsi="Times New Roman" w:cs="Times New Roman"/>
          <w:iCs/>
        </w:rPr>
        <w:t xml:space="preserve"> (2.27), </w:t>
      </w:r>
      <w:proofErr w:type="spellStart"/>
      <w:r w:rsidRPr="005D7831">
        <w:rPr>
          <w:rFonts w:ascii="Times New Roman" w:hAnsi="Times New Roman" w:cs="Times New Roman"/>
          <w:iCs/>
        </w:rPr>
        <w:t>Papilionidae</w:t>
      </w:r>
      <w:proofErr w:type="spellEnd"/>
      <w:r w:rsidRPr="005D7831">
        <w:rPr>
          <w:rFonts w:ascii="Times New Roman" w:hAnsi="Times New Roman" w:cs="Times New Roman"/>
          <w:iCs/>
        </w:rPr>
        <w:t xml:space="preserve"> (1.71) whereas the least value was observed from the </w:t>
      </w:r>
      <w:proofErr w:type="spellStart"/>
      <w:r w:rsidRPr="005D7831">
        <w:rPr>
          <w:rFonts w:ascii="Times New Roman" w:hAnsi="Times New Roman" w:cs="Times New Roman"/>
          <w:iCs/>
        </w:rPr>
        <w:t>Hesperiidae</w:t>
      </w:r>
      <w:proofErr w:type="spellEnd"/>
      <w:r w:rsidRPr="005D7831">
        <w:rPr>
          <w:rFonts w:ascii="Times New Roman" w:hAnsi="Times New Roman" w:cs="Times New Roman"/>
          <w:iCs/>
        </w:rPr>
        <w:t xml:space="preserve"> family. The highest value of </w:t>
      </w:r>
      <w:r w:rsidRPr="005D7831">
        <w:rPr>
          <w:rFonts w:ascii="Times New Roman" w:hAnsi="Times New Roman" w:cs="Times New Roman"/>
        </w:rPr>
        <w:t xml:space="preserve">Shannon </w:t>
      </w:r>
      <w:proofErr w:type="spellStart"/>
      <w:r w:rsidRPr="005D7831">
        <w:rPr>
          <w:rFonts w:ascii="Times New Roman" w:hAnsi="Times New Roman" w:cs="Times New Roman"/>
        </w:rPr>
        <w:t>H</w:t>
      </w:r>
      <w:r w:rsidRPr="005D7831">
        <w:rPr>
          <w:rFonts w:ascii="Times New Roman" w:hAnsi="Times New Roman" w:cs="Times New Roman"/>
          <w:vertAlign w:val="subscript"/>
        </w:rPr>
        <w:t>max</w:t>
      </w:r>
      <w:proofErr w:type="spellEnd"/>
      <w:r w:rsidRPr="005D7831">
        <w:rPr>
          <w:rFonts w:ascii="Times New Roman" w:hAnsi="Times New Roman" w:cs="Times New Roman"/>
          <w:vertAlign w:val="subscript"/>
        </w:rPr>
        <w:t xml:space="preserve"> </w:t>
      </w:r>
      <w:r w:rsidRPr="005D7831">
        <w:rPr>
          <w:rFonts w:ascii="Times New Roman" w:hAnsi="Times New Roman" w:cs="Times New Roman"/>
          <w:lang w:eastAsia="en-IN"/>
        </w:rPr>
        <w:t xml:space="preserve">was obtained from the family </w:t>
      </w:r>
      <w:proofErr w:type="spellStart"/>
      <w:r w:rsidRPr="005D7831">
        <w:rPr>
          <w:rFonts w:ascii="Times New Roman" w:hAnsi="Times New Roman" w:cs="Times New Roman"/>
          <w:lang w:eastAsia="en-IN"/>
        </w:rPr>
        <w:t>Nymphalidae</w:t>
      </w:r>
      <w:proofErr w:type="spellEnd"/>
      <w:r w:rsidRPr="005D7831">
        <w:rPr>
          <w:rFonts w:ascii="Times New Roman" w:hAnsi="Times New Roman" w:cs="Times New Roman"/>
          <w:lang w:eastAsia="en-IN"/>
        </w:rPr>
        <w:t xml:space="preserve"> (3.40), followed by </w:t>
      </w:r>
      <w:proofErr w:type="spellStart"/>
      <w:r w:rsidRPr="005D7831">
        <w:rPr>
          <w:rFonts w:ascii="Times New Roman" w:hAnsi="Times New Roman" w:cs="Times New Roman"/>
          <w:lang w:eastAsia="en-IN"/>
        </w:rPr>
        <w:t>Pieridae</w:t>
      </w:r>
      <w:proofErr w:type="spellEnd"/>
      <w:r w:rsidRPr="005D7831">
        <w:rPr>
          <w:rFonts w:ascii="Times New Roman" w:hAnsi="Times New Roman" w:cs="Times New Roman"/>
          <w:lang w:eastAsia="en-IN"/>
        </w:rPr>
        <w:t xml:space="preserve"> (2.71), </w:t>
      </w:r>
      <w:proofErr w:type="spellStart"/>
      <w:r w:rsidRPr="005D7831">
        <w:rPr>
          <w:rFonts w:ascii="Times New Roman" w:hAnsi="Times New Roman" w:cs="Times New Roman"/>
          <w:lang w:eastAsia="en-IN"/>
        </w:rPr>
        <w:t>Lycaenidae</w:t>
      </w:r>
      <w:proofErr w:type="spellEnd"/>
      <w:r w:rsidRPr="005D7831">
        <w:rPr>
          <w:rFonts w:ascii="Times New Roman" w:hAnsi="Times New Roman" w:cs="Times New Roman"/>
          <w:lang w:eastAsia="en-IN"/>
        </w:rPr>
        <w:t xml:space="preserve"> (2.49), </w:t>
      </w:r>
      <w:proofErr w:type="spellStart"/>
      <w:r w:rsidRPr="005D7831">
        <w:rPr>
          <w:rFonts w:ascii="Times New Roman" w:hAnsi="Times New Roman" w:cs="Times New Roman"/>
          <w:lang w:eastAsia="en-IN"/>
        </w:rPr>
        <w:t>Papilionidae</w:t>
      </w:r>
      <w:proofErr w:type="spellEnd"/>
      <w:r w:rsidRPr="005D7831">
        <w:rPr>
          <w:rFonts w:ascii="Times New Roman" w:hAnsi="Times New Roman" w:cs="Times New Roman"/>
          <w:lang w:eastAsia="en-IN"/>
        </w:rPr>
        <w:t xml:space="preserve"> (2.08), </w:t>
      </w:r>
      <w:proofErr w:type="spellStart"/>
      <w:r w:rsidRPr="005D7831">
        <w:rPr>
          <w:rFonts w:ascii="Times New Roman" w:hAnsi="Times New Roman" w:cs="Times New Roman"/>
          <w:lang w:eastAsia="en-IN"/>
        </w:rPr>
        <w:t>Hesperiidae</w:t>
      </w:r>
      <w:proofErr w:type="spellEnd"/>
      <w:r w:rsidRPr="005D7831">
        <w:rPr>
          <w:rFonts w:ascii="Times New Roman" w:hAnsi="Times New Roman" w:cs="Times New Roman"/>
          <w:lang w:eastAsia="en-IN"/>
        </w:rPr>
        <w:t xml:space="preserve"> (1.39). The values of </w:t>
      </w:r>
      <w:proofErr w:type="spellStart"/>
      <w:r w:rsidRPr="005D7831">
        <w:rPr>
          <w:rFonts w:ascii="Times New Roman" w:hAnsi="Times New Roman" w:cs="Times New Roman"/>
        </w:rPr>
        <w:t>Pielou’s</w:t>
      </w:r>
      <w:proofErr w:type="spellEnd"/>
      <w:r w:rsidRPr="005D7831">
        <w:rPr>
          <w:rFonts w:ascii="Times New Roman" w:hAnsi="Times New Roman" w:cs="Times New Roman"/>
        </w:rPr>
        <w:t xml:space="preserve"> evenness index (J</w:t>
      </w:r>
      <w:r w:rsidRPr="005D7831">
        <w:rPr>
          <w:rFonts w:ascii="Times New Roman" w:hAnsi="Times New Roman" w:cs="Times New Roman"/>
          <w:iCs/>
        </w:rPr>
        <w:t>'</w:t>
      </w:r>
      <w:r w:rsidRPr="005D7831">
        <w:rPr>
          <w:rFonts w:ascii="Times New Roman" w:hAnsi="Times New Roman" w:cs="Times New Roman"/>
        </w:rPr>
        <w:t xml:space="preserve">) determine whether the species in a community are evenly distributed or not. This value was found to be highest in case of </w:t>
      </w:r>
      <w:proofErr w:type="spellStart"/>
      <w:r w:rsidRPr="005D7831">
        <w:rPr>
          <w:rFonts w:ascii="Times New Roman" w:hAnsi="Times New Roman" w:cs="Times New Roman"/>
        </w:rPr>
        <w:t>Lycaenidae</w:t>
      </w:r>
      <w:proofErr w:type="spellEnd"/>
      <w:r w:rsidRPr="005D7831">
        <w:rPr>
          <w:rFonts w:ascii="Times New Roman" w:hAnsi="Times New Roman" w:cs="Times New Roman"/>
        </w:rPr>
        <w:t xml:space="preserve"> (0.97) and lowest in case of </w:t>
      </w:r>
      <w:proofErr w:type="spellStart"/>
      <w:r w:rsidRPr="005D7831">
        <w:rPr>
          <w:rFonts w:ascii="Times New Roman" w:hAnsi="Times New Roman" w:cs="Times New Roman"/>
        </w:rPr>
        <w:t>Papilionidae</w:t>
      </w:r>
      <w:proofErr w:type="spellEnd"/>
      <w:r w:rsidRPr="005D7831">
        <w:rPr>
          <w:rFonts w:ascii="Times New Roman" w:hAnsi="Times New Roman" w:cs="Times New Roman"/>
        </w:rPr>
        <w:t xml:space="preserve"> (0.82). </w:t>
      </w:r>
      <w:r w:rsidRPr="005D7831">
        <w:rPr>
          <w:rFonts w:ascii="Times New Roman" w:hAnsi="Times New Roman" w:cs="Times New Roman"/>
          <w:lang w:eastAsia="en-IN"/>
        </w:rPr>
        <w:t>Simpson's index of diversity (D)</w:t>
      </w:r>
      <w:r w:rsidRPr="005D7831">
        <w:rPr>
          <w:rFonts w:ascii="Times New Roman" w:hAnsi="Times New Roman" w:cs="Times New Roman"/>
        </w:rPr>
        <w:t xml:space="preserve"> revealed the species richness and evenness in the community. Its value was recorded to be higher for family </w:t>
      </w:r>
      <w:proofErr w:type="spellStart"/>
      <w:r w:rsidRPr="005D7831">
        <w:rPr>
          <w:rFonts w:ascii="Times New Roman" w:hAnsi="Times New Roman" w:cs="Times New Roman"/>
        </w:rPr>
        <w:t>Nymphalidae</w:t>
      </w:r>
      <w:proofErr w:type="spellEnd"/>
      <w:r w:rsidRPr="005D7831">
        <w:rPr>
          <w:rFonts w:ascii="Times New Roman" w:hAnsi="Times New Roman" w:cs="Times New Roman"/>
        </w:rPr>
        <w:t xml:space="preserve"> (0.95), followed by </w:t>
      </w:r>
      <w:proofErr w:type="spellStart"/>
      <w:r w:rsidRPr="005D7831">
        <w:rPr>
          <w:rFonts w:ascii="Times New Roman" w:hAnsi="Times New Roman" w:cs="Times New Roman"/>
        </w:rPr>
        <w:t>Lycaenidae</w:t>
      </w:r>
      <w:proofErr w:type="spellEnd"/>
      <w:r w:rsidRPr="005D7831">
        <w:rPr>
          <w:rFonts w:ascii="Times New Roman" w:hAnsi="Times New Roman" w:cs="Times New Roman"/>
        </w:rPr>
        <w:t xml:space="preserve"> (0.93), </w:t>
      </w:r>
      <w:proofErr w:type="spellStart"/>
      <w:r w:rsidRPr="005D7831">
        <w:rPr>
          <w:rFonts w:ascii="Times New Roman" w:hAnsi="Times New Roman" w:cs="Times New Roman"/>
        </w:rPr>
        <w:t>Hesperiidae</w:t>
      </w:r>
      <w:proofErr w:type="spellEnd"/>
      <w:r w:rsidRPr="005D7831">
        <w:rPr>
          <w:rFonts w:ascii="Times New Roman" w:hAnsi="Times New Roman" w:cs="Times New Roman"/>
        </w:rPr>
        <w:t xml:space="preserve"> (0.89), </w:t>
      </w:r>
      <w:proofErr w:type="spellStart"/>
      <w:r w:rsidRPr="005D7831">
        <w:rPr>
          <w:rFonts w:ascii="Times New Roman" w:hAnsi="Times New Roman" w:cs="Times New Roman"/>
        </w:rPr>
        <w:t>Pieridae</w:t>
      </w:r>
      <w:proofErr w:type="spellEnd"/>
      <w:r w:rsidRPr="005D7831">
        <w:rPr>
          <w:rFonts w:ascii="Times New Roman" w:hAnsi="Times New Roman" w:cs="Times New Roman"/>
        </w:rPr>
        <w:t xml:space="preserve"> (0.87). Again, the value of Simpson’s reciprocal index (Dr) indicated the presence of higher butterfly diversity from the family </w:t>
      </w:r>
      <w:proofErr w:type="spellStart"/>
      <w:r w:rsidRPr="005D7831">
        <w:rPr>
          <w:rFonts w:ascii="Times New Roman" w:hAnsi="Times New Roman" w:cs="Times New Roman"/>
        </w:rPr>
        <w:t>Nymphalidae</w:t>
      </w:r>
      <w:proofErr w:type="spellEnd"/>
      <w:r w:rsidRPr="005D7831">
        <w:rPr>
          <w:rFonts w:ascii="Times New Roman" w:hAnsi="Times New Roman" w:cs="Times New Roman"/>
        </w:rPr>
        <w:t xml:space="preserve"> (20.12). Family-wise values of the Dominance Index (D</w:t>
      </w:r>
      <w:r w:rsidRPr="005D7831">
        <w:rPr>
          <w:rFonts w:ascii="Times New Roman" w:hAnsi="Times New Roman" w:cs="Times New Roman"/>
          <w:vertAlign w:val="subscript"/>
        </w:rPr>
        <w:t>BP</w:t>
      </w:r>
      <w:r w:rsidRPr="005D7831">
        <w:rPr>
          <w:rFonts w:ascii="Times New Roman" w:hAnsi="Times New Roman" w:cs="Times New Roman"/>
        </w:rPr>
        <w:t>) revealed that Baronet (</w:t>
      </w:r>
      <w:proofErr w:type="spellStart"/>
      <w:r w:rsidRPr="005D7831">
        <w:rPr>
          <w:rFonts w:ascii="Times New Roman" w:hAnsi="Times New Roman" w:cs="Times New Roman"/>
          <w:i/>
          <w:iCs/>
        </w:rPr>
        <w:t>Symphaedra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nais</w:t>
      </w:r>
      <w:proofErr w:type="spellEnd"/>
      <w:r w:rsidRPr="005D7831">
        <w:rPr>
          <w:rFonts w:ascii="Times New Roman" w:hAnsi="Times New Roman" w:cs="Times New Roman"/>
        </w:rPr>
        <w:t xml:space="preserve">) was the dominant species within </w:t>
      </w:r>
      <w:proofErr w:type="spellStart"/>
      <w:r w:rsidRPr="005D7831">
        <w:rPr>
          <w:rFonts w:ascii="Times New Roman" w:hAnsi="Times New Roman" w:cs="Times New Roman"/>
        </w:rPr>
        <w:t>Nymphalidae</w:t>
      </w:r>
      <w:proofErr w:type="spellEnd"/>
      <w:r w:rsidRPr="005D7831">
        <w:rPr>
          <w:rFonts w:ascii="Times New Roman" w:hAnsi="Times New Roman" w:cs="Times New Roman"/>
        </w:rPr>
        <w:t xml:space="preserve"> (D</w:t>
      </w:r>
      <w:r w:rsidRPr="005D7831">
        <w:rPr>
          <w:rFonts w:ascii="Times New Roman" w:hAnsi="Times New Roman" w:cs="Times New Roman"/>
          <w:vertAlign w:val="subscript"/>
        </w:rPr>
        <w:t>BP</w:t>
      </w:r>
      <w:r w:rsidRPr="005D7831">
        <w:rPr>
          <w:rFonts w:ascii="Times New Roman" w:hAnsi="Times New Roman" w:cs="Times New Roman"/>
        </w:rPr>
        <w:t>=0.11), Common Grass Yellow (</w:t>
      </w:r>
      <w:proofErr w:type="spellStart"/>
      <w:r w:rsidRPr="005D7831">
        <w:rPr>
          <w:rFonts w:ascii="Times New Roman" w:hAnsi="Times New Roman" w:cs="Times New Roman"/>
          <w:i/>
          <w:iCs/>
        </w:rPr>
        <w:t>Eurema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hecabe</w:t>
      </w:r>
      <w:proofErr w:type="spellEnd"/>
      <w:r w:rsidRPr="005D7831">
        <w:rPr>
          <w:rFonts w:ascii="Times New Roman" w:hAnsi="Times New Roman" w:cs="Times New Roman"/>
        </w:rPr>
        <w:t xml:space="preserve">) within </w:t>
      </w:r>
      <w:proofErr w:type="spellStart"/>
      <w:r w:rsidRPr="005D7831">
        <w:rPr>
          <w:rFonts w:ascii="Times New Roman" w:hAnsi="Times New Roman" w:cs="Times New Roman"/>
        </w:rPr>
        <w:t>Pieridae</w:t>
      </w:r>
      <w:proofErr w:type="spellEnd"/>
      <w:r w:rsidRPr="005D7831">
        <w:rPr>
          <w:rFonts w:ascii="Times New Roman" w:hAnsi="Times New Roman" w:cs="Times New Roman"/>
        </w:rPr>
        <w:t xml:space="preserve"> (D</w:t>
      </w:r>
      <w:r w:rsidRPr="005D7831">
        <w:rPr>
          <w:rFonts w:ascii="Times New Roman" w:hAnsi="Times New Roman" w:cs="Times New Roman"/>
          <w:vertAlign w:val="subscript"/>
        </w:rPr>
        <w:t>BP</w:t>
      </w:r>
      <w:r w:rsidRPr="005D7831">
        <w:rPr>
          <w:rFonts w:ascii="Times New Roman" w:hAnsi="Times New Roman" w:cs="Times New Roman"/>
        </w:rPr>
        <w:t>=0.24), Common Mormon (</w:t>
      </w:r>
      <w:r w:rsidRPr="005D7831">
        <w:rPr>
          <w:rFonts w:ascii="Times New Roman" w:hAnsi="Times New Roman" w:cs="Times New Roman"/>
          <w:i/>
          <w:iCs/>
        </w:rPr>
        <w:t xml:space="preserve">Papilio </w:t>
      </w:r>
      <w:proofErr w:type="spellStart"/>
      <w:r w:rsidRPr="005D7831">
        <w:rPr>
          <w:rFonts w:ascii="Times New Roman" w:hAnsi="Times New Roman" w:cs="Times New Roman"/>
          <w:i/>
          <w:iCs/>
        </w:rPr>
        <w:t>polytes</w:t>
      </w:r>
      <w:proofErr w:type="spellEnd"/>
      <w:r w:rsidRPr="005D7831">
        <w:rPr>
          <w:rFonts w:ascii="Times New Roman" w:hAnsi="Times New Roman" w:cs="Times New Roman"/>
        </w:rPr>
        <w:t xml:space="preserve">) within </w:t>
      </w:r>
      <w:proofErr w:type="spellStart"/>
      <w:r w:rsidRPr="005D7831">
        <w:rPr>
          <w:rFonts w:ascii="Times New Roman" w:hAnsi="Times New Roman" w:cs="Times New Roman"/>
        </w:rPr>
        <w:t>Papilionidae</w:t>
      </w:r>
      <w:proofErr w:type="spellEnd"/>
      <w:r w:rsidRPr="005D7831">
        <w:rPr>
          <w:rFonts w:ascii="Times New Roman" w:hAnsi="Times New Roman" w:cs="Times New Roman"/>
        </w:rPr>
        <w:t xml:space="preserve"> (D</w:t>
      </w:r>
      <w:r w:rsidRPr="005D7831">
        <w:rPr>
          <w:rFonts w:ascii="Times New Roman" w:hAnsi="Times New Roman" w:cs="Times New Roman"/>
          <w:vertAlign w:val="subscript"/>
        </w:rPr>
        <w:t>BP</w:t>
      </w:r>
      <w:r w:rsidRPr="005D7831">
        <w:rPr>
          <w:rFonts w:ascii="Times New Roman" w:hAnsi="Times New Roman" w:cs="Times New Roman"/>
        </w:rPr>
        <w:t>=0.43), and Plains Cupid (</w:t>
      </w:r>
      <w:proofErr w:type="spellStart"/>
      <w:r w:rsidRPr="005D7831">
        <w:rPr>
          <w:rFonts w:ascii="Times New Roman" w:hAnsi="Times New Roman" w:cs="Times New Roman"/>
          <w:i/>
          <w:iCs/>
        </w:rPr>
        <w:t>Chilades</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pandava</w:t>
      </w:r>
      <w:proofErr w:type="spellEnd"/>
      <w:r w:rsidRPr="005D7831">
        <w:rPr>
          <w:rFonts w:ascii="Times New Roman" w:hAnsi="Times New Roman" w:cs="Times New Roman"/>
        </w:rPr>
        <w:t xml:space="preserve">) within </w:t>
      </w:r>
      <w:proofErr w:type="spellStart"/>
      <w:r w:rsidRPr="005D7831">
        <w:rPr>
          <w:rFonts w:ascii="Times New Roman" w:hAnsi="Times New Roman" w:cs="Times New Roman"/>
        </w:rPr>
        <w:t>Lycaenidae</w:t>
      </w:r>
      <w:proofErr w:type="spellEnd"/>
      <w:r w:rsidRPr="005D7831">
        <w:rPr>
          <w:rFonts w:ascii="Times New Roman" w:hAnsi="Times New Roman" w:cs="Times New Roman"/>
        </w:rPr>
        <w:t xml:space="preserve"> (D</w:t>
      </w:r>
      <w:r w:rsidRPr="005D7831">
        <w:rPr>
          <w:rFonts w:ascii="Times New Roman" w:hAnsi="Times New Roman" w:cs="Times New Roman"/>
          <w:vertAlign w:val="subscript"/>
        </w:rPr>
        <w:t>BP</w:t>
      </w:r>
      <w:r w:rsidRPr="005D7831">
        <w:rPr>
          <w:rFonts w:ascii="Times New Roman" w:hAnsi="Times New Roman" w:cs="Times New Roman"/>
        </w:rPr>
        <w:t>=0.14); meanwhile, Small Branded-Swift (</w:t>
      </w:r>
      <w:r w:rsidRPr="005D7831">
        <w:rPr>
          <w:rFonts w:ascii="Times New Roman" w:hAnsi="Times New Roman" w:cs="Times New Roman"/>
          <w:i/>
          <w:iCs/>
        </w:rPr>
        <w:t xml:space="preserve">Pelopidas </w:t>
      </w:r>
      <w:proofErr w:type="spellStart"/>
      <w:r w:rsidRPr="005D7831">
        <w:rPr>
          <w:rFonts w:ascii="Times New Roman" w:hAnsi="Times New Roman" w:cs="Times New Roman"/>
          <w:i/>
          <w:iCs/>
        </w:rPr>
        <w:t>mathias</w:t>
      </w:r>
      <w:proofErr w:type="spellEnd"/>
      <w:r w:rsidRPr="005D7831">
        <w:rPr>
          <w:rFonts w:ascii="Times New Roman" w:hAnsi="Times New Roman" w:cs="Times New Roman"/>
        </w:rPr>
        <w:t>) and Common Redeye (</w:t>
      </w:r>
      <w:r w:rsidRPr="005D7831">
        <w:rPr>
          <w:rFonts w:ascii="Times New Roman" w:hAnsi="Times New Roman" w:cs="Times New Roman"/>
          <w:i/>
          <w:iCs/>
        </w:rPr>
        <w:t>Matapa aria</w:t>
      </w:r>
      <w:r w:rsidRPr="005D7831">
        <w:rPr>
          <w:rFonts w:ascii="Times New Roman" w:hAnsi="Times New Roman" w:cs="Times New Roman"/>
        </w:rPr>
        <w:t xml:space="preserve">) were co-dominant in </w:t>
      </w:r>
      <w:proofErr w:type="spellStart"/>
      <w:r w:rsidRPr="005D7831">
        <w:rPr>
          <w:rFonts w:ascii="Times New Roman" w:hAnsi="Times New Roman" w:cs="Times New Roman"/>
        </w:rPr>
        <w:t>Hesperiidae</w:t>
      </w:r>
      <w:proofErr w:type="spellEnd"/>
      <w:r w:rsidRPr="005D7831">
        <w:rPr>
          <w:rFonts w:ascii="Times New Roman" w:hAnsi="Times New Roman" w:cs="Times New Roman"/>
        </w:rPr>
        <w:t xml:space="preserve"> (D</w:t>
      </w:r>
      <w:r w:rsidRPr="005D7831">
        <w:rPr>
          <w:rFonts w:ascii="Times New Roman" w:hAnsi="Times New Roman" w:cs="Times New Roman"/>
          <w:vertAlign w:val="subscript"/>
        </w:rPr>
        <w:t>BP</w:t>
      </w:r>
      <w:r w:rsidRPr="005D7831">
        <w:rPr>
          <w:rFonts w:ascii="Times New Roman" w:hAnsi="Times New Roman" w:cs="Times New Roman"/>
        </w:rPr>
        <w:t>=0.38).</w:t>
      </w:r>
    </w:p>
    <w:p w14:paraId="59501259" w14:textId="77777777" w:rsidR="00482629" w:rsidRPr="005D7831" w:rsidRDefault="00482629" w:rsidP="005D7831">
      <w:pPr>
        <w:spacing w:after="0"/>
        <w:jc w:val="both"/>
        <w:rPr>
          <w:rFonts w:ascii="Times New Roman" w:hAnsi="Times New Roman" w:cs="Times New Roman"/>
          <w:lang w:eastAsia="en-IN"/>
        </w:rPr>
      </w:pPr>
      <w:r w:rsidRPr="005D7831">
        <w:rPr>
          <w:rFonts w:ascii="Times New Roman" w:hAnsi="Times New Roman" w:cs="Times New Roman"/>
          <w:lang w:eastAsia="en-IN"/>
        </w:rPr>
        <w:lastRenderedPageBreak/>
        <w:t>The Whittaker plot’s curve depicted a steep inclination up to the first ten butterfly species that were recorded at the study site (Fig. 7). These ten butterfly species occurred in high abundance and with less evenness in comparison to the remaining species. Species rank ten onwards the abundance of the observed butterfly species were found to decrease accordingly along with increased evenness among the sampled species of the study areas.</w:t>
      </w:r>
    </w:p>
    <w:p w14:paraId="6FDCD0F2" w14:textId="77777777" w:rsidR="00482629" w:rsidRPr="005D7831" w:rsidRDefault="00482629" w:rsidP="005D7831">
      <w:pPr>
        <w:spacing w:after="0"/>
        <w:jc w:val="both"/>
        <w:rPr>
          <w:rFonts w:ascii="Times New Roman" w:hAnsi="Times New Roman" w:cs="Times New Roman"/>
          <w:lang w:eastAsia="en-IN"/>
        </w:rPr>
      </w:pPr>
      <w:r w:rsidRPr="005D7831">
        <w:rPr>
          <w:rFonts w:ascii="Times New Roman" w:hAnsi="Times New Roman" w:cs="Times New Roman"/>
          <w:lang w:eastAsia="en-IN"/>
        </w:rPr>
        <w:t xml:space="preserve">Analysis of the family-wise rank abundance curve indicated that the family </w:t>
      </w:r>
      <w:proofErr w:type="spellStart"/>
      <w:r w:rsidRPr="005D7831">
        <w:rPr>
          <w:rFonts w:ascii="Times New Roman" w:hAnsi="Times New Roman" w:cs="Times New Roman"/>
          <w:lang w:eastAsia="en-IN"/>
        </w:rPr>
        <w:t>Lycaenidae</w:t>
      </w:r>
      <w:proofErr w:type="spellEnd"/>
      <w:r w:rsidRPr="005D7831">
        <w:rPr>
          <w:rFonts w:ascii="Times New Roman" w:hAnsi="Times New Roman" w:cs="Times New Roman"/>
          <w:lang w:eastAsia="en-IN"/>
        </w:rPr>
        <w:t xml:space="preserve"> had the highest evenness, followed by </w:t>
      </w:r>
      <w:proofErr w:type="spellStart"/>
      <w:r w:rsidRPr="005D7831">
        <w:rPr>
          <w:rFonts w:ascii="Times New Roman" w:hAnsi="Times New Roman" w:cs="Times New Roman"/>
          <w:lang w:eastAsia="en-IN"/>
        </w:rPr>
        <w:t>Nymphalidae</w:t>
      </w:r>
      <w:proofErr w:type="spellEnd"/>
      <w:r w:rsidRPr="005D7831">
        <w:rPr>
          <w:rFonts w:ascii="Times New Roman" w:hAnsi="Times New Roman" w:cs="Times New Roman"/>
          <w:lang w:eastAsia="en-IN"/>
        </w:rPr>
        <w:t xml:space="preserve">, </w:t>
      </w:r>
      <w:proofErr w:type="spellStart"/>
      <w:r w:rsidRPr="005D7831">
        <w:rPr>
          <w:rFonts w:ascii="Times New Roman" w:hAnsi="Times New Roman" w:cs="Times New Roman"/>
          <w:lang w:eastAsia="en-IN"/>
        </w:rPr>
        <w:t>Hesperiidae</w:t>
      </w:r>
      <w:proofErr w:type="spellEnd"/>
      <w:r w:rsidRPr="005D7831">
        <w:rPr>
          <w:rFonts w:ascii="Times New Roman" w:hAnsi="Times New Roman" w:cs="Times New Roman"/>
          <w:lang w:eastAsia="en-IN"/>
        </w:rPr>
        <w:t xml:space="preserve">, and </w:t>
      </w:r>
      <w:proofErr w:type="spellStart"/>
      <w:r w:rsidRPr="005D7831">
        <w:rPr>
          <w:rFonts w:ascii="Times New Roman" w:hAnsi="Times New Roman" w:cs="Times New Roman"/>
          <w:lang w:eastAsia="en-IN"/>
        </w:rPr>
        <w:t>Pieridae</w:t>
      </w:r>
      <w:proofErr w:type="spellEnd"/>
      <w:r w:rsidRPr="005D7831">
        <w:rPr>
          <w:rFonts w:ascii="Times New Roman" w:hAnsi="Times New Roman" w:cs="Times New Roman"/>
          <w:lang w:eastAsia="en-IN"/>
        </w:rPr>
        <w:t xml:space="preserve">, while </w:t>
      </w:r>
      <w:proofErr w:type="spellStart"/>
      <w:r w:rsidRPr="005D7831">
        <w:rPr>
          <w:rFonts w:ascii="Times New Roman" w:hAnsi="Times New Roman" w:cs="Times New Roman"/>
          <w:lang w:eastAsia="en-IN"/>
        </w:rPr>
        <w:t>Papilionidae</w:t>
      </w:r>
      <w:proofErr w:type="spellEnd"/>
      <w:r w:rsidRPr="005D7831">
        <w:rPr>
          <w:rFonts w:ascii="Times New Roman" w:hAnsi="Times New Roman" w:cs="Times New Roman"/>
          <w:lang w:eastAsia="en-IN"/>
        </w:rPr>
        <w:t xml:space="preserve"> showed the lowest</w:t>
      </w:r>
      <w:r w:rsidRPr="005D7831">
        <w:rPr>
          <w:rFonts w:ascii="Times New Roman" w:hAnsi="Times New Roman" w:cs="Times New Roman"/>
          <w:b/>
          <w:bCs/>
          <w:lang w:eastAsia="en-IN"/>
        </w:rPr>
        <w:t xml:space="preserve"> </w:t>
      </w:r>
      <w:r w:rsidRPr="005D7831">
        <w:rPr>
          <w:rFonts w:ascii="Times New Roman" w:hAnsi="Times New Roman" w:cs="Times New Roman"/>
          <w:lang w:eastAsia="en-IN"/>
        </w:rPr>
        <w:t>(Fig. 8).</w:t>
      </w:r>
    </w:p>
    <w:p w14:paraId="75D70B38" w14:textId="75B783BB" w:rsidR="006A3731" w:rsidRPr="005D7831" w:rsidRDefault="006A3731" w:rsidP="005D7831">
      <w:pPr>
        <w:spacing w:after="0"/>
        <w:jc w:val="both"/>
        <w:rPr>
          <w:rFonts w:ascii="Times New Roman" w:hAnsi="Times New Roman" w:cs="Times New Roman"/>
          <w:b/>
          <w:bCs/>
        </w:rPr>
      </w:pPr>
      <w:r w:rsidRPr="005D7831">
        <w:rPr>
          <w:rFonts w:ascii="Times New Roman" w:hAnsi="Times New Roman" w:cs="Times New Roman"/>
          <w:b/>
          <w:bCs/>
        </w:rPr>
        <w:t>4. DISCUSSION</w:t>
      </w:r>
    </w:p>
    <w:p w14:paraId="628EF3F3" w14:textId="2E48AB23" w:rsidR="00565BCA" w:rsidRPr="005D7831" w:rsidRDefault="00647E47" w:rsidP="005D7831">
      <w:pPr>
        <w:spacing w:after="0"/>
        <w:jc w:val="both"/>
        <w:rPr>
          <w:rFonts w:ascii="Times New Roman" w:hAnsi="Times New Roman" w:cs="Times New Roman"/>
        </w:rPr>
      </w:pPr>
      <w:r w:rsidRPr="005D7831">
        <w:rPr>
          <w:rFonts w:ascii="Times New Roman" w:hAnsi="Times New Roman" w:cs="Times New Roman"/>
        </w:rPr>
        <w:t>A comprehensive assessment of the key taxa of a region is a prerequisite before the implementation of conservation management plans.</w:t>
      </w:r>
      <w:r w:rsidR="002B60F7" w:rsidRPr="005D7831">
        <w:rPr>
          <w:rFonts w:ascii="Times New Roman" w:hAnsi="Times New Roman" w:cs="Times New Roman"/>
        </w:rPr>
        <w:t xml:space="preserve"> The current study provides </w:t>
      </w:r>
      <w:r w:rsidR="00974237" w:rsidRPr="005D7831">
        <w:rPr>
          <w:rFonts w:ascii="Times New Roman" w:hAnsi="Times New Roman" w:cs="Times New Roman"/>
        </w:rPr>
        <w:t>a</w:t>
      </w:r>
      <w:r w:rsidR="002B60F7" w:rsidRPr="005D7831">
        <w:rPr>
          <w:rFonts w:ascii="Times New Roman" w:hAnsi="Times New Roman" w:cs="Times New Roman"/>
        </w:rPr>
        <w:t xml:space="preserve"> baseline data on butterfly diversity and abundance within </w:t>
      </w:r>
      <w:proofErr w:type="spellStart"/>
      <w:r w:rsidR="002B60F7" w:rsidRPr="005D7831">
        <w:rPr>
          <w:rFonts w:ascii="Times New Roman" w:hAnsi="Times New Roman" w:cs="Times New Roman"/>
        </w:rPr>
        <w:t>Kohka</w:t>
      </w:r>
      <w:proofErr w:type="spellEnd"/>
      <w:r w:rsidR="002B60F7" w:rsidRPr="005D7831">
        <w:rPr>
          <w:rFonts w:ascii="Times New Roman" w:hAnsi="Times New Roman" w:cs="Times New Roman"/>
        </w:rPr>
        <w:t xml:space="preserve"> region, situated near the Turia gate of Pench National Park, Madhya Pradesh</w:t>
      </w:r>
      <w:r w:rsidR="00974237" w:rsidRPr="005D7831">
        <w:rPr>
          <w:rFonts w:ascii="Times New Roman" w:hAnsi="Times New Roman" w:cs="Times New Roman"/>
        </w:rPr>
        <w:t xml:space="preserve">. </w:t>
      </w:r>
      <w:r w:rsidR="00113EC8" w:rsidRPr="005D7831">
        <w:rPr>
          <w:rFonts w:ascii="Times New Roman" w:hAnsi="Times New Roman" w:cs="Times New Roman"/>
        </w:rPr>
        <w:t>This central state of India hosts 174 species of butterflies belonging to 100 genera under eight families</w:t>
      </w:r>
      <w:r w:rsidR="00821ED3" w:rsidRPr="005D7831">
        <w:rPr>
          <w:rFonts w:ascii="Times New Roman" w:hAnsi="Times New Roman" w:cs="Times New Roman"/>
        </w:rPr>
        <w:t xml:space="preserve"> (Chandra </w:t>
      </w:r>
      <w:r w:rsidR="00821ED3" w:rsidRPr="00BA001A">
        <w:rPr>
          <w:rFonts w:ascii="Times New Roman" w:hAnsi="Times New Roman" w:cs="Times New Roman"/>
          <w:i/>
          <w:iCs/>
        </w:rPr>
        <w:t>et al</w:t>
      </w:r>
      <w:r w:rsidR="00821ED3" w:rsidRPr="005D7831">
        <w:rPr>
          <w:rFonts w:ascii="Times New Roman" w:hAnsi="Times New Roman" w:cs="Times New Roman"/>
        </w:rPr>
        <w:t>., 2007).</w:t>
      </w:r>
      <w:r w:rsidR="00FB3965" w:rsidRPr="005D7831">
        <w:rPr>
          <w:rFonts w:ascii="Times New Roman" w:hAnsi="Times New Roman" w:cs="Times New Roman"/>
        </w:rPr>
        <w:t xml:space="preserve"> During the course of study 69 species of butterflies referable to 48 genera, belonging to five families were recorded.</w:t>
      </w:r>
      <w:r w:rsidR="00130FFA" w:rsidRPr="005D7831">
        <w:rPr>
          <w:rFonts w:ascii="Times New Roman" w:hAnsi="Times New Roman" w:cs="Times New Roman"/>
        </w:rPr>
        <w:t xml:space="preserve"> </w:t>
      </w:r>
      <w:r w:rsidR="00831393" w:rsidRPr="005D7831">
        <w:rPr>
          <w:rFonts w:ascii="Times New Roman" w:hAnsi="Times New Roman" w:cs="Times New Roman"/>
        </w:rPr>
        <w:t xml:space="preserve">This number contributes to the existing tally of 59 butterfly species reported by Harsh </w:t>
      </w:r>
      <w:r w:rsidR="00831393" w:rsidRPr="00BA001A">
        <w:rPr>
          <w:rFonts w:ascii="Times New Roman" w:hAnsi="Times New Roman" w:cs="Times New Roman"/>
          <w:i/>
          <w:iCs/>
        </w:rPr>
        <w:t>et al</w:t>
      </w:r>
      <w:r w:rsidR="00831393" w:rsidRPr="005D7831">
        <w:rPr>
          <w:rFonts w:ascii="Times New Roman" w:hAnsi="Times New Roman" w:cs="Times New Roman"/>
        </w:rPr>
        <w:t>. (2015) from the Kanha-Pench corridor.</w:t>
      </w:r>
      <w:r w:rsidR="00995F56" w:rsidRPr="005D7831">
        <w:rPr>
          <w:rFonts w:ascii="Times New Roman" w:hAnsi="Times New Roman" w:cs="Times New Roman"/>
        </w:rPr>
        <w:t xml:space="preserve"> </w:t>
      </w:r>
      <w:r w:rsidR="00605A71" w:rsidRPr="005D7831">
        <w:rPr>
          <w:rFonts w:ascii="Times New Roman" w:hAnsi="Times New Roman" w:cs="Times New Roman"/>
        </w:rPr>
        <w:t>A good assemblage of butterfly species obtained from the study site is likely due to the presence of a diverse array of floral species and a healthy habitat</w:t>
      </w:r>
      <w:r w:rsidR="007A5990" w:rsidRPr="005D7831">
        <w:rPr>
          <w:rFonts w:ascii="Times New Roman" w:hAnsi="Times New Roman" w:cs="Times New Roman"/>
        </w:rPr>
        <w:t>.</w:t>
      </w:r>
      <w:r w:rsidR="00605A71" w:rsidRPr="005D7831">
        <w:rPr>
          <w:rFonts w:ascii="Times New Roman" w:hAnsi="Times New Roman" w:cs="Times New Roman"/>
        </w:rPr>
        <w:t xml:space="preserve"> </w:t>
      </w:r>
      <w:r w:rsidR="00565BCA" w:rsidRPr="005D7831">
        <w:rPr>
          <w:rFonts w:ascii="Times New Roman" w:hAnsi="Times New Roman" w:cs="Times New Roman"/>
        </w:rPr>
        <w:t>Butterfly surveys-based studies in diverse locations</w:t>
      </w:r>
      <w:r w:rsidR="00550008" w:rsidRPr="005D7831">
        <w:rPr>
          <w:rFonts w:ascii="Times New Roman" w:hAnsi="Times New Roman" w:cs="Times New Roman"/>
        </w:rPr>
        <w:t xml:space="preserve"> of Madhya Pradesh</w:t>
      </w:r>
      <w:r w:rsidR="00565BCA" w:rsidRPr="005D7831">
        <w:rPr>
          <w:rFonts w:ascii="Times New Roman" w:hAnsi="Times New Roman" w:cs="Times New Roman"/>
        </w:rPr>
        <w:t xml:space="preserve"> demonstrated varied patterns of species diversity and abundance, often correlated with </w:t>
      </w:r>
      <w:r w:rsidR="0056663C" w:rsidRPr="005D7831">
        <w:rPr>
          <w:rFonts w:ascii="Times New Roman" w:hAnsi="Times New Roman" w:cs="Times New Roman"/>
        </w:rPr>
        <w:t xml:space="preserve">landscape patterns, </w:t>
      </w:r>
      <w:r w:rsidR="00565BCA" w:rsidRPr="005D7831">
        <w:rPr>
          <w:rFonts w:ascii="Times New Roman" w:hAnsi="Times New Roman" w:cs="Times New Roman"/>
        </w:rPr>
        <w:t>vegetation diversity and density, and urbanization levels</w:t>
      </w:r>
      <w:r w:rsidR="00550008" w:rsidRPr="005D7831">
        <w:rPr>
          <w:rFonts w:ascii="Times New Roman" w:hAnsi="Times New Roman" w:cs="Times New Roman"/>
        </w:rPr>
        <w:t xml:space="preserve"> (</w:t>
      </w:r>
      <w:r w:rsidR="0056663C" w:rsidRPr="005D7831">
        <w:rPr>
          <w:rFonts w:ascii="Times New Roman" w:hAnsi="Times New Roman" w:cs="Times New Roman"/>
        </w:rPr>
        <w:t xml:space="preserve">Mukherjee </w:t>
      </w:r>
      <w:r w:rsidR="0056663C" w:rsidRPr="00BA001A">
        <w:rPr>
          <w:rFonts w:ascii="Times New Roman" w:hAnsi="Times New Roman" w:cs="Times New Roman"/>
          <w:i/>
          <w:iCs/>
        </w:rPr>
        <w:t>et al</w:t>
      </w:r>
      <w:r w:rsidR="0056663C" w:rsidRPr="005D7831">
        <w:rPr>
          <w:rFonts w:ascii="Times New Roman" w:hAnsi="Times New Roman" w:cs="Times New Roman"/>
        </w:rPr>
        <w:t>., 2015</w:t>
      </w:r>
      <w:r w:rsidR="000C22C6" w:rsidRPr="005D7831">
        <w:rPr>
          <w:rFonts w:ascii="Times New Roman" w:hAnsi="Times New Roman" w:cs="Times New Roman"/>
        </w:rPr>
        <w:t xml:space="preserve">; </w:t>
      </w:r>
      <w:proofErr w:type="spellStart"/>
      <w:r w:rsidR="000C22C6" w:rsidRPr="005D7831">
        <w:rPr>
          <w:rFonts w:ascii="Times New Roman" w:hAnsi="Times New Roman" w:cs="Times New Roman"/>
        </w:rPr>
        <w:t>Ockinger</w:t>
      </w:r>
      <w:proofErr w:type="spellEnd"/>
      <w:r w:rsidR="000C22C6" w:rsidRPr="005D7831">
        <w:rPr>
          <w:rFonts w:ascii="Times New Roman" w:hAnsi="Times New Roman" w:cs="Times New Roman"/>
        </w:rPr>
        <w:t xml:space="preserve"> &amp; Smith, 200</w:t>
      </w:r>
      <w:r w:rsidR="0094046A" w:rsidRPr="005D7831">
        <w:rPr>
          <w:rFonts w:ascii="Times New Roman" w:hAnsi="Times New Roman" w:cs="Times New Roman"/>
        </w:rPr>
        <w:t>9</w:t>
      </w:r>
      <w:r w:rsidR="000C22C6" w:rsidRPr="005D7831">
        <w:rPr>
          <w:rFonts w:ascii="Times New Roman" w:hAnsi="Times New Roman" w:cs="Times New Roman"/>
        </w:rPr>
        <w:t>; Mutmainnah &amp; Santosa, 2019</w:t>
      </w:r>
      <w:r w:rsidR="00550008" w:rsidRPr="005D7831">
        <w:rPr>
          <w:rFonts w:ascii="Times New Roman" w:hAnsi="Times New Roman" w:cs="Times New Roman"/>
        </w:rPr>
        <w:t>)</w:t>
      </w:r>
      <w:r w:rsidR="008D226D" w:rsidRPr="005D7831">
        <w:rPr>
          <w:rFonts w:ascii="Times New Roman" w:hAnsi="Times New Roman" w:cs="Times New Roman"/>
        </w:rPr>
        <w:t>.</w:t>
      </w:r>
      <w:r w:rsidR="00565BCA" w:rsidRPr="005D7831">
        <w:rPr>
          <w:rFonts w:ascii="Times New Roman" w:hAnsi="Times New Roman" w:cs="Times New Roman"/>
        </w:rPr>
        <w:t xml:space="preserve"> </w:t>
      </w:r>
      <w:r w:rsidR="00550008" w:rsidRPr="005D7831">
        <w:rPr>
          <w:rFonts w:ascii="Times New Roman" w:hAnsi="Times New Roman" w:cs="Times New Roman"/>
        </w:rPr>
        <w:t>A total number of 49 species of butterflies were reported from Amarkantak Biosphere Reserve (</w:t>
      </w:r>
      <w:r w:rsidR="00283258" w:rsidRPr="005D7831">
        <w:rPr>
          <w:rFonts w:ascii="Times New Roman" w:hAnsi="Times New Roman" w:cs="Times New Roman"/>
        </w:rPr>
        <w:t>Rani &amp; Kashyap, 2024</w:t>
      </w:r>
      <w:r w:rsidR="00550008" w:rsidRPr="005D7831">
        <w:rPr>
          <w:rFonts w:ascii="Times New Roman" w:hAnsi="Times New Roman" w:cs="Times New Roman"/>
        </w:rPr>
        <w:t xml:space="preserve">), </w:t>
      </w:r>
      <w:r w:rsidR="00424F64" w:rsidRPr="005D7831">
        <w:rPr>
          <w:rFonts w:ascii="Times New Roman" w:hAnsi="Times New Roman" w:cs="Times New Roman"/>
        </w:rPr>
        <w:t>66 species from Tropical Forest Research Institute, Jabalpur (Tiple, 2012),</w:t>
      </w:r>
      <w:r w:rsidR="00B25303" w:rsidRPr="005D7831">
        <w:rPr>
          <w:rFonts w:ascii="Times New Roman" w:hAnsi="Times New Roman" w:cs="Times New Roman"/>
        </w:rPr>
        <w:t xml:space="preserve"> </w:t>
      </w:r>
      <w:r w:rsidR="00A509C0" w:rsidRPr="005D7831">
        <w:rPr>
          <w:rFonts w:ascii="Times New Roman" w:hAnsi="Times New Roman" w:cs="Times New Roman"/>
        </w:rPr>
        <w:t>59</w:t>
      </w:r>
      <w:r w:rsidR="00B25303" w:rsidRPr="005D7831">
        <w:rPr>
          <w:rFonts w:ascii="Times New Roman" w:hAnsi="Times New Roman" w:cs="Times New Roman"/>
        </w:rPr>
        <w:t xml:space="preserve"> butterfly species from </w:t>
      </w:r>
      <w:r w:rsidR="00A509C0" w:rsidRPr="005D7831">
        <w:rPr>
          <w:rFonts w:ascii="Times New Roman" w:hAnsi="Times New Roman" w:cs="Times New Roman"/>
        </w:rPr>
        <w:t xml:space="preserve">Kanha-Pench corridor </w:t>
      </w:r>
      <w:r w:rsidR="00B25303" w:rsidRPr="005D7831">
        <w:rPr>
          <w:rFonts w:ascii="Times New Roman" w:hAnsi="Times New Roman" w:cs="Times New Roman"/>
        </w:rPr>
        <w:t>(</w:t>
      </w:r>
      <w:r w:rsidR="00A509C0" w:rsidRPr="005D7831">
        <w:rPr>
          <w:rFonts w:ascii="Times New Roman" w:hAnsi="Times New Roman" w:cs="Times New Roman"/>
        </w:rPr>
        <w:t xml:space="preserve">Harsh </w:t>
      </w:r>
      <w:r w:rsidR="00B25303" w:rsidRPr="00BA001A">
        <w:rPr>
          <w:rFonts w:ascii="Times New Roman" w:hAnsi="Times New Roman" w:cs="Times New Roman"/>
          <w:i/>
          <w:iCs/>
        </w:rPr>
        <w:t>et al</w:t>
      </w:r>
      <w:r w:rsidR="00B25303" w:rsidRPr="005D7831">
        <w:rPr>
          <w:rFonts w:ascii="Times New Roman" w:hAnsi="Times New Roman" w:cs="Times New Roman"/>
        </w:rPr>
        <w:t>., 201</w:t>
      </w:r>
      <w:r w:rsidR="00660431" w:rsidRPr="005D7831">
        <w:rPr>
          <w:rFonts w:ascii="Times New Roman" w:hAnsi="Times New Roman" w:cs="Times New Roman"/>
        </w:rPr>
        <w:t>5</w:t>
      </w:r>
      <w:r w:rsidR="00B25303" w:rsidRPr="005D7831">
        <w:rPr>
          <w:rFonts w:ascii="Times New Roman" w:hAnsi="Times New Roman" w:cs="Times New Roman"/>
        </w:rPr>
        <w:t>),</w:t>
      </w:r>
      <w:r w:rsidR="00054148" w:rsidRPr="005D7831">
        <w:rPr>
          <w:rFonts w:ascii="Times New Roman" w:hAnsi="Times New Roman" w:cs="Times New Roman"/>
        </w:rPr>
        <w:t xml:space="preserve"> 38 species from </w:t>
      </w:r>
      <w:proofErr w:type="spellStart"/>
      <w:r w:rsidR="00054148" w:rsidRPr="005D7831">
        <w:rPr>
          <w:rFonts w:ascii="Times New Roman" w:hAnsi="Times New Roman" w:cs="Times New Roman"/>
        </w:rPr>
        <w:t>Chhindwara</w:t>
      </w:r>
      <w:proofErr w:type="spellEnd"/>
      <w:r w:rsidR="00054148" w:rsidRPr="005D7831">
        <w:rPr>
          <w:rFonts w:ascii="Times New Roman" w:hAnsi="Times New Roman" w:cs="Times New Roman"/>
        </w:rPr>
        <w:t xml:space="preserve"> district (</w:t>
      </w:r>
      <w:proofErr w:type="spellStart"/>
      <w:r w:rsidR="00054148" w:rsidRPr="005D7831">
        <w:rPr>
          <w:rFonts w:ascii="Times New Roman" w:hAnsi="Times New Roman" w:cs="Times New Roman"/>
        </w:rPr>
        <w:t>Bhowate</w:t>
      </w:r>
      <w:proofErr w:type="spellEnd"/>
      <w:r w:rsidR="00054148" w:rsidRPr="005D7831">
        <w:rPr>
          <w:rFonts w:ascii="Times New Roman" w:hAnsi="Times New Roman" w:cs="Times New Roman"/>
        </w:rPr>
        <w:t xml:space="preserve"> &amp; Kumar, 2020</w:t>
      </w:r>
      <w:r w:rsidR="003C2A52" w:rsidRPr="005D7831">
        <w:rPr>
          <w:rFonts w:ascii="Times New Roman" w:hAnsi="Times New Roman" w:cs="Times New Roman"/>
          <w:vertAlign w:val="superscript"/>
        </w:rPr>
        <w:t>2</w:t>
      </w:r>
      <w:r w:rsidR="00054148" w:rsidRPr="005D7831">
        <w:rPr>
          <w:rFonts w:ascii="Times New Roman" w:hAnsi="Times New Roman" w:cs="Times New Roman"/>
        </w:rPr>
        <w:t>),</w:t>
      </w:r>
      <w:r w:rsidR="00342194" w:rsidRPr="005D7831">
        <w:rPr>
          <w:rFonts w:ascii="Times New Roman" w:hAnsi="Times New Roman" w:cs="Times New Roman"/>
        </w:rPr>
        <w:t xml:space="preserve"> 35 species from Betul district (</w:t>
      </w:r>
      <w:proofErr w:type="spellStart"/>
      <w:r w:rsidR="00342194" w:rsidRPr="005D7831">
        <w:rPr>
          <w:rFonts w:ascii="Times New Roman" w:hAnsi="Times New Roman" w:cs="Times New Roman"/>
        </w:rPr>
        <w:t>Bhowate</w:t>
      </w:r>
      <w:proofErr w:type="spellEnd"/>
      <w:r w:rsidR="00342194" w:rsidRPr="005D7831">
        <w:rPr>
          <w:rFonts w:ascii="Times New Roman" w:hAnsi="Times New Roman" w:cs="Times New Roman"/>
        </w:rPr>
        <w:t xml:space="preserve"> </w:t>
      </w:r>
      <w:r w:rsidR="00C03230" w:rsidRPr="005D7831">
        <w:rPr>
          <w:rFonts w:ascii="Times New Roman" w:hAnsi="Times New Roman" w:cs="Times New Roman"/>
        </w:rPr>
        <w:t>&amp;</w:t>
      </w:r>
      <w:r w:rsidR="00342194" w:rsidRPr="005D7831">
        <w:rPr>
          <w:rFonts w:ascii="Times New Roman" w:hAnsi="Times New Roman" w:cs="Times New Roman"/>
        </w:rPr>
        <w:t xml:space="preserve"> </w:t>
      </w:r>
      <w:r w:rsidR="003C2A52" w:rsidRPr="005D7831">
        <w:rPr>
          <w:rFonts w:ascii="Times New Roman" w:hAnsi="Times New Roman" w:cs="Times New Roman"/>
        </w:rPr>
        <w:t>K</w:t>
      </w:r>
      <w:r w:rsidR="00342194" w:rsidRPr="005D7831">
        <w:rPr>
          <w:rFonts w:ascii="Times New Roman" w:hAnsi="Times New Roman" w:cs="Times New Roman"/>
        </w:rPr>
        <w:t>umar, 2020</w:t>
      </w:r>
      <w:r w:rsidR="003C2A52" w:rsidRPr="005D7831">
        <w:rPr>
          <w:rFonts w:ascii="Times New Roman" w:hAnsi="Times New Roman" w:cs="Times New Roman"/>
          <w:vertAlign w:val="superscript"/>
        </w:rPr>
        <w:t>1</w:t>
      </w:r>
      <w:r w:rsidR="00342194" w:rsidRPr="005D7831">
        <w:rPr>
          <w:rFonts w:ascii="Times New Roman" w:hAnsi="Times New Roman" w:cs="Times New Roman"/>
        </w:rPr>
        <w:t>)</w:t>
      </w:r>
      <w:r w:rsidR="004D1B02" w:rsidRPr="005D7831">
        <w:rPr>
          <w:rFonts w:ascii="Times New Roman" w:hAnsi="Times New Roman" w:cs="Times New Roman"/>
        </w:rPr>
        <w:t xml:space="preserve"> and</w:t>
      </w:r>
      <w:r w:rsidR="00342194" w:rsidRPr="005D7831">
        <w:rPr>
          <w:rFonts w:ascii="Times New Roman" w:hAnsi="Times New Roman" w:cs="Times New Roman"/>
        </w:rPr>
        <w:t xml:space="preserve"> </w:t>
      </w:r>
      <w:r w:rsidR="00AB3F78" w:rsidRPr="005D7831">
        <w:rPr>
          <w:rFonts w:ascii="Times New Roman" w:hAnsi="Times New Roman" w:cs="Times New Roman"/>
        </w:rPr>
        <w:t>35 species from Narmada Nagar town (</w:t>
      </w:r>
      <w:proofErr w:type="spellStart"/>
      <w:r w:rsidR="00AB3F78" w:rsidRPr="005D7831">
        <w:rPr>
          <w:rFonts w:ascii="Times New Roman" w:hAnsi="Times New Roman" w:cs="Times New Roman"/>
        </w:rPr>
        <w:t>Keshre</w:t>
      </w:r>
      <w:proofErr w:type="spellEnd"/>
      <w:r w:rsidR="00AB3F78" w:rsidRPr="005D7831">
        <w:rPr>
          <w:rFonts w:ascii="Times New Roman" w:hAnsi="Times New Roman" w:cs="Times New Roman"/>
        </w:rPr>
        <w:t xml:space="preserve"> &amp; Upadhya, 2023)</w:t>
      </w:r>
      <w:r w:rsidR="004D1B02" w:rsidRPr="005D7831">
        <w:rPr>
          <w:rFonts w:ascii="Times New Roman" w:hAnsi="Times New Roman" w:cs="Times New Roman"/>
        </w:rPr>
        <w:t>.</w:t>
      </w:r>
    </w:p>
    <w:p w14:paraId="157BE2E7" w14:textId="23887B42" w:rsidR="00B06EC2" w:rsidRPr="005D7831" w:rsidRDefault="00AE7539" w:rsidP="005D7831">
      <w:pPr>
        <w:spacing w:after="0"/>
        <w:jc w:val="both"/>
        <w:rPr>
          <w:rFonts w:ascii="Times New Roman" w:hAnsi="Times New Roman" w:cs="Times New Roman"/>
        </w:rPr>
      </w:pPr>
      <w:r w:rsidRPr="005D7831">
        <w:rPr>
          <w:rFonts w:ascii="Times New Roman" w:hAnsi="Times New Roman" w:cs="Times New Roman"/>
        </w:rPr>
        <w:t xml:space="preserve">The present study recorded the most species and individuals from the </w:t>
      </w:r>
      <w:proofErr w:type="spellStart"/>
      <w:r w:rsidRPr="005D7831">
        <w:rPr>
          <w:rFonts w:ascii="Times New Roman" w:hAnsi="Times New Roman" w:cs="Times New Roman"/>
        </w:rPr>
        <w:t>Nymphalidae</w:t>
      </w:r>
      <w:proofErr w:type="spellEnd"/>
      <w:r w:rsidRPr="005D7831">
        <w:rPr>
          <w:rFonts w:ascii="Times New Roman" w:hAnsi="Times New Roman" w:cs="Times New Roman"/>
        </w:rPr>
        <w:t xml:space="preserve"> family, perhaps due to their varied morphological attributes, polyphagous nature, and strong flight </w:t>
      </w:r>
      <w:r w:rsidR="00605A71" w:rsidRPr="005D7831">
        <w:rPr>
          <w:rFonts w:ascii="Times New Roman" w:hAnsi="Times New Roman" w:cs="Times New Roman"/>
        </w:rPr>
        <w:t xml:space="preserve">(Majumder </w:t>
      </w:r>
      <w:r w:rsidR="00605A71" w:rsidRPr="007A6F52">
        <w:rPr>
          <w:rFonts w:ascii="Times New Roman" w:hAnsi="Times New Roman" w:cs="Times New Roman"/>
          <w:i/>
          <w:iCs/>
        </w:rPr>
        <w:t>et al</w:t>
      </w:r>
      <w:r w:rsidR="00605A71" w:rsidRPr="005D7831">
        <w:rPr>
          <w:rFonts w:ascii="Times New Roman" w:hAnsi="Times New Roman" w:cs="Times New Roman"/>
        </w:rPr>
        <w:t>., 2012)</w:t>
      </w:r>
      <w:r w:rsidR="00253701" w:rsidRPr="005D7831">
        <w:rPr>
          <w:rFonts w:ascii="Times New Roman" w:hAnsi="Times New Roman" w:cs="Times New Roman"/>
        </w:rPr>
        <w:t>.</w:t>
      </w:r>
      <w:r w:rsidR="007A5990" w:rsidRPr="005D7831">
        <w:rPr>
          <w:rFonts w:ascii="Times New Roman" w:hAnsi="Times New Roman" w:cs="Times New Roman"/>
        </w:rPr>
        <w:t xml:space="preserve"> </w:t>
      </w:r>
      <w:r w:rsidR="00DF60AF" w:rsidRPr="005D7831">
        <w:rPr>
          <w:rFonts w:ascii="Times New Roman" w:hAnsi="Times New Roman" w:cs="Times New Roman"/>
        </w:rPr>
        <w:t xml:space="preserve">The dominance of the Nymphalids, as revealed by the present study, is similar to those observed in other parts of the country </w:t>
      </w:r>
      <w:r w:rsidR="004D1B02" w:rsidRPr="005D7831">
        <w:rPr>
          <w:rFonts w:ascii="Times New Roman" w:hAnsi="Times New Roman" w:cs="Times New Roman"/>
        </w:rPr>
        <w:t>(</w:t>
      </w:r>
      <w:r w:rsidR="00DF60AF" w:rsidRPr="005D7831">
        <w:rPr>
          <w:rFonts w:ascii="Times New Roman" w:hAnsi="Times New Roman" w:cs="Times New Roman"/>
        </w:rPr>
        <w:t>M</w:t>
      </w:r>
      <w:r w:rsidR="004D1B02" w:rsidRPr="005D7831">
        <w:rPr>
          <w:rFonts w:ascii="Times New Roman" w:hAnsi="Times New Roman" w:cs="Times New Roman"/>
        </w:rPr>
        <w:t xml:space="preserve">utmainnah </w:t>
      </w:r>
      <w:r w:rsidR="00BB2D80" w:rsidRPr="005D7831">
        <w:rPr>
          <w:rFonts w:ascii="Times New Roman" w:hAnsi="Times New Roman" w:cs="Times New Roman"/>
        </w:rPr>
        <w:t>&amp;</w:t>
      </w:r>
      <w:r w:rsidR="004D1B02" w:rsidRPr="005D7831">
        <w:rPr>
          <w:rFonts w:ascii="Times New Roman" w:hAnsi="Times New Roman" w:cs="Times New Roman"/>
        </w:rPr>
        <w:t xml:space="preserve"> Santosa</w:t>
      </w:r>
      <w:r w:rsidR="00964C6D" w:rsidRPr="005D7831">
        <w:rPr>
          <w:rFonts w:ascii="Times New Roman" w:hAnsi="Times New Roman" w:cs="Times New Roman"/>
        </w:rPr>
        <w:t>,</w:t>
      </w:r>
      <w:r w:rsidR="004D1B02" w:rsidRPr="005D7831">
        <w:rPr>
          <w:rFonts w:ascii="Times New Roman" w:hAnsi="Times New Roman" w:cs="Times New Roman"/>
        </w:rPr>
        <w:t xml:space="preserve"> 2019</w:t>
      </w:r>
      <w:r w:rsidR="00493ADF" w:rsidRPr="005D7831">
        <w:rPr>
          <w:rFonts w:ascii="Times New Roman" w:hAnsi="Times New Roman" w:cs="Times New Roman"/>
        </w:rPr>
        <w:t xml:space="preserve">; </w:t>
      </w:r>
      <w:proofErr w:type="spellStart"/>
      <w:r w:rsidR="00B435F3" w:rsidRPr="005D7831">
        <w:rPr>
          <w:rFonts w:ascii="Times New Roman" w:hAnsi="Times New Roman" w:cs="Times New Roman"/>
        </w:rPr>
        <w:t>Bhowate</w:t>
      </w:r>
      <w:proofErr w:type="spellEnd"/>
      <w:r w:rsidR="00B435F3" w:rsidRPr="005D7831">
        <w:rPr>
          <w:rFonts w:ascii="Times New Roman" w:hAnsi="Times New Roman" w:cs="Times New Roman"/>
        </w:rPr>
        <w:t xml:space="preserve"> </w:t>
      </w:r>
      <w:r w:rsidR="00BB2D80" w:rsidRPr="005D7831">
        <w:rPr>
          <w:rFonts w:ascii="Times New Roman" w:hAnsi="Times New Roman" w:cs="Times New Roman"/>
        </w:rPr>
        <w:t>&amp;</w:t>
      </w:r>
      <w:r w:rsidR="00B435F3" w:rsidRPr="005D7831">
        <w:rPr>
          <w:rFonts w:ascii="Times New Roman" w:hAnsi="Times New Roman" w:cs="Times New Roman"/>
        </w:rPr>
        <w:t xml:space="preserve"> </w:t>
      </w:r>
      <w:r w:rsidR="003C2A52" w:rsidRPr="005D7831">
        <w:rPr>
          <w:rFonts w:ascii="Times New Roman" w:hAnsi="Times New Roman" w:cs="Times New Roman"/>
        </w:rPr>
        <w:t>K</w:t>
      </w:r>
      <w:r w:rsidR="00B435F3" w:rsidRPr="005D7831">
        <w:rPr>
          <w:rFonts w:ascii="Times New Roman" w:hAnsi="Times New Roman" w:cs="Times New Roman"/>
        </w:rPr>
        <w:t>umar</w:t>
      </w:r>
      <w:r w:rsidR="0015604F" w:rsidRPr="005D7831">
        <w:rPr>
          <w:rFonts w:ascii="Times New Roman" w:hAnsi="Times New Roman" w:cs="Times New Roman"/>
        </w:rPr>
        <w:t>,</w:t>
      </w:r>
      <w:r w:rsidR="00B435F3" w:rsidRPr="005D7831">
        <w:rPr>
          <w:rFonts w:ascii="Times New Roman" w:hAnsi="Times New Roman" w:cs="Times New Roman"/>
        </w:rPr>
        <w:t xml:space="preserve"> 2020</w:t>
      </w:r>
      <w:r w:rsidR="00B435F3" w:rsidRPr="005D7831">
        <w:rPr>
          <w:rFonts w:ascii="Times New Roman" w:hAnsi="Times New Roman" w:cs="Times New Roman"/>
          <w:vertAlign w:val="superscript"/>
        </w:rPr>
        <w:t>1</w:t>
      </w:r>
      <w:r w:rsidR="00B435F3" w:rsidRPr="005D7831">
        <w:rPr>
          <w:rFonts w:ascii="Times New Roman" w:hAnsi="Times New Roman" w:cs="Times New Roman"/>
        </w:rPr>
        <w:t>, 2020</w:t>
      </w:r>
      <w:r w:rsidR="00B435F3" w:rsidRPr="005D7831">
        <w:rPr>
          <w:rFonts w:ascii="Times New Roman" w:hAnsi="Times New Roman" w:cs="Times New Roman"/>
          <w:vertAlign w:val="superscript"/>
        </w:rPr>
        <w:t>2</w:t>
      </w:r>
      <w:r w:rsidR="00B435F3" w:rsidRPr="005D7831">
        <w:rPr>
          <w:rFonts w:ascii="Times New Roman" w:hAnsi="Times New Roman" w:cs="Times New Roman"/>
        </w:rPr>
        <w:t xml:space="preserve">; Harsh </w:t>
      </w:r>
      <w:r w:rsidR="00B435F3" w:rsidRPr="007A6F52">
        <w:rPr>
          <w:rFonts w:ascii="Times New Roman" w:hAnsi="Times New Roman" w:cs="Times New Roman"/>
          <w:i/>
          <w:iCs/>
        </w:rPr>
        <w:t>et al</w:t>
      </w:r>
      <w:r w:rsidR="00B435F3" w:rsidRPr="005D7831">
        <w:rPr>
          <w:rFonts w:ascii="Times New Roman" w:hAnsi="Times New Roman" w:cs="Times New Roman"/>
        </w:rPr>
        <w:t>., 2015</w:t>
      </w:r>
      <w:r w:rsidR="00BD00A3" w:rsidRPr="005D7831">
        <w:rPr>
          <w:rFonts w:ascii="Times New Roman" w:hAnsi="Times New Roman" w:cs="Times New Roman"/>
        </w:rPr>
        <w:t xml:space="preserve">; </w:t>
      </w:r>
      <w:proofErr w:type="spellStart"/>
      <w:r w:rsidR="00BD00A3" w:rsidRPr="005D7831">
        <w:rPr>
          <w:rFonts w:ascii="Times New Roman" w:hAnsi="Times New Roman" w:cs="Times New Roman"/>
        </w:rPr>
        <w:t>Paunikar</w:t>
      </w:r>
      <w:proofErr w:type="spellEnd"/>
      <w:r w:rsidR="00BD00A3" w:rsidRPr="005D7831">
        <w:rPr>
          <w:rFonts w:ascii="Times New Roman" w:hAnsi="Times New Roman" w:cs="Times New Roman"/>
        </w:rPr>
        <w:t xml:space="preserve"> &amp; Sharma, 2022</w:t>
      </w:r>
      <w:r w:rsidR="00174DEF" w:rsidRPr="005D7831">
        <w:rPr>
          <w:rFonts w:ascii="Times New Roman" w:hAnsi="Times New Roman" w:cs="Times New Roman"/>
        </w:rPr>
        <w:t xml:space="preserve">; Islam </w:t>
      </w:r>
      <w:r w:rsidR="00174DEF" w:rsidRPr="007A6F52">
        <w:rPr>
          <w:rFonts w:ascii="Times New Roman" w:hAnsi="Times New Roman" w:cs="Times New Roman"/>
          <w:i/>
          <w:iCs/>
        </w:rPr>
        <w:t>et al</w:t>
      </w:r>
      <w:r w:rsidR="00174DEF" w:rsidRPr="005D7831">
        <w:rPr>
          <w:rFonts w:ascii="Times New Roman" w:hAnsi="Times New Roman" w:cs="Times New Roman"/>
        </w:rPr>
        <w:t>., 2022</w:t>
      </w:r>
      <w:r w:rsidR="00D61863" w:rsidRPr="005D7831">
        <w:rPr>
          <w:rFonts w:ascii="Times New Roman" w:hAnsi="Times New Roman" w:cs="Times New Roman"/>
        </w:rPr>
        <w:t>;</w:t>
      </w:r>
      <w:r w:rsidR="00D61863" w:rsidRPr="005D7831">
        <w:rPr>
          <w:rFonts w:ascii="Times New Roman" w:hAnsi="Times New Roman" w:cs="Times New Roman"/>
          <w:color w:val="000000"/>
          <w:spacing w:val="4"/>
          <w:shd w:val="clear" w:color="auto" w:fill="FFFFFF"/>
        </w:rPr>
        <w:t xml:space="preserve"> </w:t>
      </w:r>
      <w:r w:rsidR="00D61863" w:rsidRPr="005D7831">
        <w:rPr>
          <w:rFonts w:ascii="Times New Roman" w:hAnsi="Times New Roman" w:cs="Times New Roman"/>
        </w:rPr>
        <w:t xml:space="preserve">Santhosh </w:t>
      </w:r>
      <w:r w:rsidR="00D61863" w:rsidRPr="007A6F52">
        <w:rPr>
          <w:rFonts w:ascii="Times New Roman" w:hAnsi="Times New Roman" w:cs="Times New Roman"/>
          <w:i/>
          <w:iCs/>
        </w:rPr>
        <w:t>et al</w:t>
      </w:r>
      <w:r w:rsidR="00D61863" w:rsidRPr="005D7831">
        <w:rPr>
          <w:rFonts w:ascii="Times New Roman" w:hAnsi="Times New Roman" w:cs="Times New Roman"/>
        </w:rPr>
        <w:t>.,</w:t>
      </w:r>
      <w:r w:rsidR="00C526C7" w:rsidRPr="005D7831">
        <w:rPr>
          <w:rFonts w:ascii="Times New Roman" w:hAnsi="Times New Roman" w:cs="Times New Roman"/>
        </w:rPr>
        <w:t xml:space="preserve"> </w:t>
      </w:r>
      <w:r w:rsidR="00D61863" w:rsidRPr="005D7831">
        <w:rPr>
          <w:rFonts w:ascii="Times New Roman" w:hAnsi="Times New Roman" w:cs="Times New Roman"/>
        </w:rPr>
        <w:t>2025</w:t>
      </w:r>
      <w:r w:rsidR="00B435F3" w:rsidRPr="005D7831">
        <w:rPr>
          <w:rFonts w:ascii="Times New Roman" w:hAnsi="Times New Roman" w:cs="Times New Roman"/>
        </w:rPr>
        <w:t>)</w:t>
      </w:r>
      <w:r w:rsidR="00057255" w:rsidRPr="005D7831">
        <w:rPr>
          <w:rFonts w:ascii="Times New Roman" w:hAnsi="Times New Roman" w:cs="Times New Roman"/>
        </w:rPr>
        <w:t xml:space="preserve">. Following </w:t>
      </w:r>
      <w:proofErr w:type="spellStart"/>
      <w:r w:rsidR="00057255" w:rsidRPr="005D7831">
        <w:rPr>
          <w:rFonts w:ascii="Times New Roman" w:hAnsi="Times New Roman" w:cs="Times New Roman"/>
        </w:rPr>
        <w:t>Nymphalidae</w:t>
      </w:r>
      <w:proofErr w:type="spellEnd"/>
      <w:r w:rsidR="00057255" w:rsidRPr="005D7831">
        <w:rPr>
          <w:rFonts w:ascii="Times New Roman" w:hAnsi="Times New Roman" w:cs="Times New Roman"/>
        </w:rPr>
        <w:t xml:space="preserve">, the family </w:t>
      </w:r>
      <w:proofErr w:type="spellStart"/>
      <w:r w:rsidR="00057255" w:rsidRPr="005D7831">
        <w:rPr>
          <w:rFonts w:ascii="Times New Roman" w:hAnsi="Times New Roman" w:cs="Times New Roman"/>
        </w:rPr>
        <w:t>Pieridae</w:t>
      </w:r>
      <w:proofErr w:type="spellEnd"/>
      <w:r w:rsidR="00057255" w:rsidRPr="005D7831">
        <w:rPr>
          <w:rFonts w:ascii="Times New Roman" w:hAnsi="Times New Roman" w:cs="Times New Roman"/>
        </w:rPr>
        <w:t xml:space="preserve"> had the maximum number of species and individuals, which was in agreement with findings by </w:t>
      </w:r>
      <w:proofErr w:type="spellStart"/>
      <w:r w:rsidR="00057255" w:rsidRPr="005D7831">
        <w:rPr>
          <w:rFonts w:ascii="Times New Roman" w:hAnsi="Times New Roman" w:cs="Times New Roman"/>
        </w:rPr>
        <w:t>Bhowate</w:t>
      </w:r>
      <w:proofErr w:type="spellEnd"/>
      <w:r w:rsidR="00057255" w:rsidRPr="005D7831">
        <w:rPr>
          <w:rFonts w:ascii="Times New Roman" w:hAnsi="Times New Roman" w:cs="Times New Roman"/>
        </w:rPr>
        <w:t xml:space="preserve"> and </w:t>
      </w:r>
      <w:r w:rsidR="003C2A52" w:rsidRPr="005D7831">
        <w:rPr>
          <w:rFonts w:ascii="Times New Roman" w:hAnsi="Times New Roman" w:cs="Times New Roman"/>
        </w:rPr>
        <w:t>K</w:t>
      </w:r>
      <w:r w:rsidR="00057255" w:rsidRPr="005D7831">
        <w:rPr>
          <w:rFonts w:ascii="Times New Roman" w:hAnsi="Times New Roman" w:cs="Times New Roman"/>
        </w:rPr>
        <w:t xml:space="preserve">umar </w:t>
      </w:r>
      <w:r w:rsidRPr="005D7831">
        <w:rPr>
          <w:rFonts w:ascii="Times New Roman" w:hAnsi="Times New Roman" w:cs="Times New Roman"/>
        </w:rPr>
        <w:t>(20</w:t>
      </w:r>
      <w:r w:rsidR="00E1194C" w:rsidRPr="005D7831">
        <w:rPr>
          <w:rFonts w:ascii="Times New Roman" w:hAnsi="Times New Roman" w:cs="Times New Roman"/>
        </w:rPr>
        <w:t>20</w:t>
      </w:r>
      <w:r w:rsidR="00E1194C" w:rsidRPr="005D7831">
        <w:rPr>
          <w:rFonts w:ascii="Times New Roman" w:hAnsi="Times New Roman" w:cs="Times New Roman"/>
          <w:vertAlign w:val="superscript"/>
        </w:rPr>
        <w:t>1</w:t>
      </w:r>
      <w:r w:rsidR="00E1194C" w:rsidRPr="005D7831">
        <w:rPr>
          <w:rFonts w:ascii="Times New Roman" w:hAnsi="Times New Roman" w:cs="Times New Roman"/>
        </w:rPr>
        <w:t>, 2020</w:t>
      </w:r>
      <w:r w:rsidR="00E1194C" w:rsidRPr="005D7831">
        <w:rPr>
          <w:rFonts w:ascii="Times New Roman" w:hAnsi="Times New Roman" w:cs="Times New Roman"/>
          <w:vertAlign w:val="superscript"/>
        </w:rPr>
        <w:t>2</w:t>
      </w:r>
      <w:r w:rsidRPr="005D7831">
        <w:rPr>
          <w:rFonts w:ascii="Times New Roman" w:hAnsi="Times New Roman" w:cs="Times New Roman"/>
        </w:rPr>
        <w:t xml:space="preserve">) at </w:t>
      </w:r>
      <w:r w:rsidR="00B04191" w:rsidRPr="005D7831">
        <w:rPr>
          <w:rFonts w:ascii="Times New Roman" w:hAnsi="Times New Roman" w:cs="Times New Roman"/>
        </w:rPr>
        <w:t xml:space="preserve">Betul district and </w:t>
      </w:r>
      <w:proofErr w:type="spellStart"/>
      <w:r w:rsidR="00B04191" w:rsidRPr="005D7831">
        <w:rPr>
          <w:rFonts w:ascii="Times New Roman" w:hAnsi="Times New Roman" w:cs="Times New Roman"/>
        </w:rPr>
        <w:t>Chhindwara</w:t>
      </w:r>
      <w:proofErr w:type="spellEnd"/>
      <w:r w:rsidR="00B04191" w:rsidRPr="005D7831">
        <w:rPr>
          <w:rFonts w:ascii="Times New Roman" w:hAnsi="Times New Roman" w:cs="Times New Roman"/>
        </w:rPr>
        <w:t xml:space="preserve"> district</w:t>
      </w:r>
      <w:r w:rsidRPr="005D7831">
        <w:rPr>
          <w:rFonts w:ascii="Times New Roman" w:hAnsi="Times New Roman" w:cs="Times New Roman"/>
        </w:rPr>
        <w:t>,</w:t>
      </w:r>
      <w:r w:rsidR="009918CC" w:rsidRPr="005D7831">
        <w:rPr>
          <w:rFonts w:ascii="Times New Roman" w:hAnsi="Times New Roman" w:cs="Times New Roman"/>
        </w:rPr>
        <w:t xml:space="preserve"> Harsh </w:t>
      </w:r>
      <w:r w:rsidR="009918CC" w:rsidRPr="00590CE2">
        <w:rPr>
          <w:rFonts w:ascii="Times New Roman" w:hAnsi="Times New Roman" w:cs="Times New Roman"/>
          <w:i/>
          <w:iCs/>
        </w:rPr>
        <w:t>et al.</w:t>
      </w:r>
      <w:r w:rsidR="009918CC" w:rsidRPr="005D7831">
        <w:rPr>
          <w:rFonts w:ascii="Times New Roman" w:hAnsi="Times New Roman" w:cs="Times New Roman"/>
        </w:rPr>
        <w:t xml:space="preserve"> (2015) at Kanha-Pench corridor</w:t>
      </w:r>
      <w:r w:rsidR="00BB2D80" w:rsidRPr="005D7831">
        <w:rPr>
          <w:rFonts w:ascii="Times New Roman" w:hAnsi="Times New Roman" w:cs="Times New Roman"/>
        </w:rPr>
        <w:t xml:space="preserve"> and</w:t>
      </w:r>
      <w:r w:rsidR="009918CC" w:rsidRPr="005D7831">
        <w:rPr>
          <w:rFonts w:ascii="Times New Roman" w:hAnsi="Times New Roman" w:cs="Times New Roman"/>
        </w:rPr>
        <w:t xml:space="preserve"> Sharma (2024) at Barkatullah University campus</w:t>
      </w:r>
      <w:r w:rsidRPr="005D7831">
        <w:rPr>
          <w:rFonts w:ascii="Times New Roman" w:hAnsi="Times New Roman" w:cs="Times New Roman"/>
        </w:rPr>
        <w:t>.</w:t>
      </w:r>
      <w:r w:rsidR="009918CC" w:rsidRPr="005D7831">
        <w:rPr>
          <w:rFonts w:ascii="Times New Roman" w:hAnsi="Times New Roman" w:cs="Times New Roman"/>
        </w:rPr>
        <w:t xml:space="preserve"> </w:t>
      </w:r>
      <w:r w:rsidR="00FE68E9" w:rsidRPr="005D7831">
        <w:rPr>
          <w:rFonts w:ascii="Times New Roman" w:hAnsi="Times New Roman" w:cs="Times New Roman"/>
        </w:rPr>
        <w:t xml:space="preserve">The high abundance and diversity of </w:t>
      </w:r>
      <w:proofErr w:type="spellStart"/>
      <w:r w:rsidR="00FE68E9" w:rsidRPr="005D7831">
        <w:rPr>
          <w:rFonts w:ascii="Times New Roman" w:hAnsi="Times New Roman" w:cs="Times New Roman"/>
        </w:rPr>
        <w:t>Pieridae</w:t>
      </w:r>
      <w:proofErr w:type="spellEnd"/>
      <w:r w:rsidR="00FE68E9" w:rsidRPr="005D7831">
        <w:rPr>
          <w:rFonts w:ascii="Times New Roman" w:hAnsi="Times New Roman" w:cs="Times New Roman"/>
        </w:rPr>
        <w:t xml:space="preserve"> might be due to the area having less canopy cover and more flowering plants, as they are attracted to sunlight and have a great affinity for flowers. A</w:t>
      </w:r>
      <w:r w:rsidR="00DF36EE" w:rsidRPr="005D7831">
        <w:rPr>
          <w:rFonts w:ascii="Times New Roman" w:hAnsi="Times New Roman" w:cs="Times New Roman"/>
        </w:rPr>
        <w:t xml:space="preserve"> few earlier studies have shown that the </w:t>
      </w:r>
      <w:proofErr w:type="spellStart"/>
      <w:r w:rsidR="00DF36EE" w:rsidRPr="005D7831">
        <w:rPr>
          <w:rFonts w:ascii="Times New Roman" w:hAnsi="Times New Roman" w:cs="Times New Roman"/>
        </w:rPr>
        <w:t>Lycaenidae</w:t>
      </w:r>
      <w:proofErr w:type="spellEnd"/>
      <w:r w:rsidR="00DF36EE" w:rsidRPr="005D7831">
        <w:rPr>
          <w:rFonts w:ascii="Times New Roman" w:hAnsi="Times New Roman" w:cs="Times New Roman"/>
        </w:rPr>
        <w:t xml:space="preserve"> is the second most abundant and diverse family after </w:t>
      </w:r>
      <w:proofErr w:type="spellStart"/>
      <w:r w:rsidR="00DF36EE" w:rsidRPr="005D7831">
        <w:rPr>
          <w:rFonts w:ascii="Times New Roman" w:hAnsi="Times New Roman" w:cs="Times New Roman"/>
        </w:rPr>
        <w:t>Nymphalidae</w:t>
      </w:r>
      <w:proofErr w:type="spellEnd"/>
      <w:r w:rsidR="00DF36EE" w:rsidRPr="005D7831">
        <w:rPr>
          <w:rFonts w:ascii="Times New Roman" w:hAnsi="Times New Roman" w:cs="Times New Roman"/>
        </w:rPr>
        <w:t xml:space="preserve"> </w:t>
      </w:r>
      <w:r w:rsidR="009918CC" w:rsidRPr="005D7831">
        <w:rPr>
          <w:rFonts w:ascii="Times New Roman" w:hAnsi="Times New Roman" w:cs="Times New Roman"/>
        </w:rPr>
        <w:t>(</w:t>
      </w:r>
      <w:r w:rsidR="00057255" w:rsidRPr="005D7831">
        <w:rPr>
          <w:rFonts w:ascii="Times New Roman" w:hAnsi="Times New Roman" w:cs="Times New Roman"/>
        </w:rPr>
        <w:t xml:space="preserve">Flora </w:t>
      </w:r>
      <w:r w:rsidR="00057255" w:rsidRPr="00736B8E">
        <w:rPr>
          <w:rFonts w:ascii="Times New Roman" w:hAnsi="Times New Roman" w:cs="Times New Roman"/>
          <w:i/>
          <w:iCs/>
        </w:rPr>
        <w:t>et al</w:t>
      </w:r>
      <w:r w:rsidR="00057255" w:rsidRPr="005D7831">
        <w:rPr>
          <w:rFonts w:ascii="Times New Roman" w:hAnsi="Times New Roman" w:cs="Times New Roman"/>
        </w:rPr>
        <w:t xml:space="preserve">., 2020; </w:t>
      </w:r>
      <w:proofErr w:type="spellStart"/>
      <w:r w:rsidR="00057255" w:rsidRPr="005D7831">
        <w:rPr>
          <w:rFonts w:ascii="Times New Roman" w:hAnsi="Times New Roman" w:cs="Times New Roman"/>
        </w:rPr>
        <w:t>Pahade</w:t>
      </w:r>
      <w:proofErr w:type="spellEnd"/>
      <w:r w:rsidR="00057255" w:rsidRPr="005D7831">
        <w:rPr>
          <w:rFonts w:ascii="Times New Roman" w:hAnsi="Times New Roman" w:cs="Times New Roman"/>
        </w:rPr>
        <w:t>, 2024</w:t>
      </w:r>
      <w:r w:rsidR="009918CC" w:rsidRPr="005D7831">
        <w:rPr>
          <w:rFonts w:ascii="Times New Roman" w:hAnsi="Times New Roman" w:cs="Times New Roman"/>
        </w:rPr>
        <w:t>).</w:t>
      </w:r>
      <w:r w:rsidR="00DE4A00" w:rsidRPr="005D7831">
        <w:rPr>
          <w:rFonts w:ascii="Times New Roman" w:hAnsi="Times New Roman" w:cs="Times New Roman"/>
        </w:rPr>
        <w:t xml:space="preserve"> </w:t>
      </w:r>
      <w:r w:rsidR="00302C75" w:rsidRPr="005D7831">
        <w:rPr>
          <w:rFonts w:ascii="Times New Roman" w:hAnsi="Times New Roman" w:cs="Times New Roman"/>
        </w:rPr>
        <w:t xml:space="preserve">In the current study, a smaller number of </w:t>
      </w:r>
      <w:proofErr w:type="spellStart"/>
      <w:r w:rsidR="00302C75" w:rsidRPr="005D7831">
        <w:rPr>
          <w:rFonts w:ascii="Times New Roman" w:hAnsi="Times New Roman" w:cs="Times New Roman"/>
        </w:rPr>
        <w:t>Lycaenids</w:t>
      </w:r>
      <w:proofErr w:type="spellEnd"/>
      <w:r w:rsidR="00302C75" w:rsidRPr="005D7831">
        <w:rPr>
          <w:rFonts w:ascii="Times New Roman" w:hAnsi="Times New Roman" w:cs="Times New Roman"/>
        </w:rPr>
        <w:t xml:space="preserve"> were counted because the studied region has fewer human habitations; however, they are typically found in large numbers near human settlements in </w:t>
      </w:r>
      <w:r w:rsidR="00302C75" w:rsidRPr="005D7831">
        <w:rPr>
          <w:rFonts w:ascii="Times New Roman" w:hAnsi="Times New Roman" w:cs="Times New Roman"/>
        </w:rPr>
        <w:lastRenderedPageBreak/>
        <w:t xml:space="preserve">semi-arid regions (Mali </w:t>
      </w:r>
      <w:r w:rsidR="00302C75" w:rsidRPr="00736B8E">
        <w:rPr>
          <w:rFonts w:ascii="Times New Roman" w:hAnsi="Times New Roman" w:cs="Times New Roman"/>
          <w:i/>
          <w:iCs/>
        </w:rPr>
        <w:t>et al</w:t>
      </w:r>
      <w:r w:rsidR="00302C75" w:rsidRPr="005D7831">
        <w:rPr>
          <w:rFonts w:ascii="Times New Roman" w:hAnsi="Times New Roman" w:cs="Times New Roman"/>
        </w:rPr>
        <w:t>., 2014).</w:t>
      </w:r>
      <w:r w:rsidR="00911859" w:rsidRPr="005D7831">
        <w:rPr>
          <w:rFonts w:ascii="Times New Roman" w:hAnsi="Times New Roman" w:cs="Times New Roman"/>
        </w:rPr>
        <w:t xml:space="preserve"> Very few species of </w:t>
      </w:r>
      <w:proofErr w:type="spellStart"/>
      <w:r w:rsidR="00911859" w:rsidRPr="005D7831">
        <w:rPr>
          <w:rFonts w:ascii="Times New Roman" w:hAnsi="Times New Roman" w:cs="Times New Roman"/>
        </w:rPr>
        <w:t>Hesperiidae</w:t>
      </w:r>
      <w:proofErr w:type="spellEnd"/>
      <w:r w:rsidR="00911859" w:rsidRPr="005D7831">
        <w:rPr>
          <w:rFonts w:ascii="Times New Roman" w:hAnsi="Times New Roman" w:cs="Times New Roman"/>
        </w:rPr>
        <w:t xml:space="preserve"> were recorded, likely owing to their shade-loving nature and host-plant specificity (</w:t>
      </w:r>
      <w:r w:rsidR="000C51CA" w:rsidRPr="005D7831">
        <w:rPr>
          <w:rFonts w:ascii="Times New Roman" w:hAnsi="Times New Roman" w:cs="Times New Roman"/>
        </w:rPr>
        <w:t>Priyamvada &amp; Mohapatra, 2016</w:t>
      </w:r>
      <w:r w:rsidR="00911859" w:rsidRPr="005D7831">
        <w:rPr>
          <w:rFonts w:ascii="Times New Roman" w:hAnsi="Times New Roman" w:cs="Times New Roman"/>
        </w:rPr>
        <w:t>).</w:t>
      </w:r>
      <w:r w:rsidR="00F31E20" w:rsidRPr="005D7831">
        <w:rPr>
          <w:rFonts w:ascii="Times New Roman" w:hAnsi="Times New Roman" w:cs="Times New Roman"/>
        </w:rPr>
        <w:t xml:space="preserve"> </w:t>
      </w:r>
      <w:r w:rsidR="00B06EC2" w:rsidRPr="005D7831">
        <w:rPr>
          <w:rFonts w:ascii="Times New Roman" w:hAnsi="Times New Roman" w:cs="Times New Roman"/>
        </w:rPr>
        <w:t xml:space="preserve">A similar finding was reported by </w:t>
      </w:r>
      <w:proofErr w:type="spellStart"/>
      <w:r w:rsidR="00911859" w:rsidRPr="005D7831">
        <w:rPr>
          <w:rFonts w:ascii="Times New Roman" w:hAnsi="Times New Roman" w:cs="Times New Roman"/>
        </w:rPr>
        <w:t>Deokar</w:t>
      </w:r>
      <w:proofErr w:type="spellEnd"/>
      <w:r w:rsidR="00911859" w:rsidRPr="005D7831">
        <w:rPr>
          <w:rFonts w:ascii="Times New Roman" w:hAnsi="Times New Roman" w:cs="Times New Roman"/>
        </w:rPr>
        <w:t xml:space="preserve"> and Shukla (</w:t>
      </w:r>
      <w:r w:rsidR="00F31E20" w:rsidRPr="005D7831">
        <w:rPr>
          <w:rFonts w:ascii="Times New Roman" w:hAnsi="Times New Roman" w:cs="Times New Roman"/>
        </w:rPr>
        <w:t>2015</w:t>
      </w:r>
      <w:r w:rsidR="00911859" w:rsidRPr="005D7831">
        <w:rPr>
          <w:rFonts w:ascii="Times New Roman" w:hAnsi="Times New Roman" w:cs="Times New Roman"/>
        </w:rPr>
        <w:t>)</w:t>
      </w:r>
      <w:r w:rsidR="00B06EC2" w:rsidRPr="005D7831">
        <w:rPr>
          <w:rFonts w:ascii="Times New Roman" w:hAnsi="Times New Roman" w:cs="Times New Roman"/>
        </w:rPr>
        <w:t xml:space="preserve"> conducted in </w:t>
      </w:r>
      <w:proofErr w:type="spellStart"/>
      <w:r w:rsidR="00911859" w:rsidRPr="005D7831">
        <w:rPr>
          <w:rFonts w:ascii="Times New Roman" w:hAnsi="Times New Roman" w:cs="Times New Roman"/>
        </w:rPr>
        <w:t>Kolamarka</w:t>
      </w:r>
      <w:proofErr w:type="spellEnd"/>
      <w:r w:rsidR="00911859" w:rsidRPr="005D7831">
        <w:rPr>
          <w:rFonts w:ascii="Times New Roman" w:hAnsi="Times New Roman" w:cs="Times New Roman"/>
        </w:rPr>
        <w:t xml:space="preserve"> Conservation Reserve, Central India</w:t>
      </w:r>
      <w:r w:rsidR="00A35026" w:rsidRPr="005D7831">
        <w:rPr>
          <w:rFonts w:ascii="Times New Roman" w:hAnsi="Times New Roman" w:cs="Times New Roman"/>
        </w:rPr>
        <w:t xml:space="preserve">, and </w:t>
      </w:r>
      <w:proofErr w:type="spellStart"/>
      <w:r w:rsidR="00A35026" w:rsidRPr="005D7831">
        <w:rPr>
          <w:rFonts w:ascii="Times New Roman" w:hAnsi="Times New Roman" w:cs="Times New Roman"/>
        </w:rPr>
        <w:t>Bhowate</w:t>
      </w:r>
      <w:proofErr w:type="spellEnd"/>
      <w:r w:rsidR="00A35026" w:rsidRPr="005D7831">
        <w:rPr>
          <w:rFonts w:ascii="Times New Roman" w:hAnsi="Times New Roman" w:cs="Times New Roman"/>
        </w:rPr>
        <w:t xml:space="preserve"> and </w:t>
      </w:r>
      <w:r w:rsidR="004C363B" w:rsidRPr="005D7831">
        <w:rPr>
          <w:rFonts w:ascii="Times New Roman" w:hAnsi="Times New Roman" w:cs="Times New Roman"/>
        </w:rPr>
        <w:t>K</w:t>
      </w:r>
      <w:r w:rsidR="00A35026" w:rsidRPr="005D7831">
        <w:rPr>
          <w:rFonts w:ascii="Times New Roman" w:hAnsi="Times New Roman" w:cs="Times New Roman"/>
        </w:rPr>
        <w:t>umar (2020</w:t>
      </w:r>
      <w:r w:rsidR="004C363B" w:rsidRPr="005D7831">
        <w:rPr>
          <w:rFonts w:ascii="Times New Roman" w:hAnsi="Times New Roman" w:cs="Times New Roman"/>
          <w:vertAlign w:val="superscript"/>
        </w:rPr>
        <w:t>1</w:t>
      </w:r>
      <w:r w:rsidR="004C363B" w:rsidRPr="005D7831">
        <w:rPr>
          <w:rFonts w:ascii="Times New Roman" w:hAnsi="Times New Roman" w:cs="Times New Roman"/>
        </w:rPr>
        <w:t>, 2020</w:t>
      </w:r>
      <w:r w:rsidR="004C363B" w:rsidRPr="005D7831">
        <w:rPr>
          <w:rFonts w:ascii="Times New Roman" w:hAnsi="Times New Roman" w:cs="Times New Roman"/>
          <w:vertAlign w:val="superscript"/>
        </w:rPr>
        <w:t>2</w:t>
      </w:r>
      <w:r w:rsidR="00A35026" w:rsidRPr="005D7831">
        <w:rPr>
          <w:rFonts w:ascii="Times New Roman" w:hAnsi="Times New Roman" w:cs="Times New Roman"/>
        </w:rPr>
        <w:t>) in Betul district</w:t>
      </w:r>
      <w:r w:rsidR="004C363B" w:rsidRPr="005D7831">
        <w:rPr>
          <w:rFonts w:ascii="Times New Roman" w:hAnsi="Times New Roman" w:cs="Times New Roman"/>
        </w:rPr>
        <w:t xml:space="preserve"> and </w:t>
      </w:r>
      <w:proofErr w:type="spellStart"/>
      <w:r w:rsidR="004C363B" w:rsidRPr="005D7831">
        <w:rPr>
          <w:rFonts w:ascii="Times New Roman" w:hAnsi="Times New Roman" w:cs="Times New Roman"/>
        </w:rPr>
        <w:t>Chhindwara</w:t>
      </w:r>
      <w:proofErr w:type="spellEnd"/>
      <w:r w:rsidR="004C363B" w:rsidRPr="005D7831">
        <w:rPr>
          <w:rFonts w:ascii="Times New Roman" w:hAnsi="Times New Roman" w:cs="Times New Roman"/>
        </w:rPr>
        <w:t xml:space="preserve"> district,</w:t>
      </w:r>
      <w:r w:rsidR="00A35026" w:rsidRPr="005D7831">
        <w:rPr>
          <w:rFonts w:ascii="Times New Roman" w:hAnsi="Times New Roman" w:cs="Times New Roman"/>
        </w:rPr>
        <w:t xml:space="preserve"> Madhya Pradesh</w:t>
      </w:r>
      <w:r w:rsidR="004C363B" w:rsidRPr="005D7831">
        <w:rPr>
          <w:rFonts w:ascii="Times New Roman" w:hAnsi="Times New Roman" w:cs="Times New Roman"/>
        </w:rPr>
        <w:t>.</w:t>
      </w:r>
    </w:p>
    <w:p w14:paraId="6E906F21" w14:textId="3866C629" w:rsidR="002E0E92" w:rsidRPr="005D7831" w:rsidRDefault="00AE6A5D" w:rsidP="005D7831">
      <w:pPr>
        <w:spacing w:after="0"/>
        <w:jc w:val="both"/>
        <w:rPr>
          <w:rFonts w:ascii="Times New Roman" w:hAnsi="Times New Roman" w:cs="Times New Roman"/>
        </w:rPr>
      </w:pPr>
      <w:r w:rsidRPr="005D7831">
        <w:rPr>
          <w:rFonts w:ascii="Times New Roman" w:hAnsi="Times New Roman" w:cs="Times New Roman"/>
        </w:rPr>
        <w:t xml:space="preserve">The counting of butterflies of different species showed that Common Grass Yellow was found to </w:t>
      </w:r>
      <w:r w:rsidR="00A20CC4" w:rsidRPr="005D7831">
        <w:rPr>
          <w:rFonts w:ascii="Times New Roman" w:hAnsi="Times New Roman" w:cs="Times New Roman"/>
        </w:rPr>
        <w:t xml:space="preserve">be </w:t>
      </w:r>
      <w:r w:rsidRPr="005D7831">
        <w:rPr>
          <w:rFonts w:ascii="Times New Roman" w:hAnsi="Times New Roman" w:cs="Times New Roman"/>
        </w:rPr>
        <w:t xml:space="preserve">one of the dominant species of the study area, which is consistent with the observations of </w:t>
      </w:r>
      <w:proofErr w:type="spellStart"/>
      <w:r w:rsidRPr="005D7831">
        <w:rPr>
          <w:rFonts w:ascii="Times New Roman" w:hAnsi="Times New Roman" w:cs="Times New Roman"/>
        </w:rPr>
        <w:t>Keshre</w:t>
      </w:r>
      <w:proofErr w:type="spellEnd"/>
      <w:r w:rsidRPr="005D7831">
        <w:rPr>
          <w:rFonts w:ascii="Times New Roman" w:hAnsi="Times New Roman" w:cs="Times New Roman"/>
        </w:rPr>
        <w:t xml:space="preserve"> and Upadhya (2023) from Narmada Nagar town, Harsh et al. (2015) from Kanha-Pench corridor, and </w:t>
      </w:r>
      <w:proofErr w:type="spellStart"/>
      <w:r w:rsidRPr="005D7831">
        <w:rPr>
          <w:rFonts w:ascii="Times New Roman" w:hAnsi="Times New Roman" w:cs="Times New Roman"/>
        </w:rPr>
        <w:t>Bhowate</w:t>
      </w:r>
      <w:proofErr w:type="spellEnd"/>
      <w:r w:rsidRPr="005D7831">
        <w:rPr>
          <w:rFonts w:ascii="Times New Roman" w:hAnsi="Times New Roman" w:cs="Times New Roman"/>
        </w:rPr>
        <w:t xml:space="preserve"> and </w:t>
      </w:r>
      <w:r w:rsidR="00207A04" w:rsidRPr="005D7831">
        <w:rPr>
          <w:rFonts w:ascii="Times New Roman" w:hAnsi="Times New Roman" w:cs="Times New Roman"/>
        </w:rPr>
        <w:t>K</w:t>
      </w:r>
      <w:r w:rsidRPr="005D7831">
        <w:rPr>
          <w:rFonts w:ascii="Times New Roman" w:hAnsi="Times New Roman" w:cs="Times New Roman"/>
        </w:rPr>
        <w:t>umar (2020</w:t>
      </w:r>
      <w:r w:rsidRPr="005D7831">
        <w:rPr>
          <w:rFonts w:ascii="Times New Roman" w:hAnsi="Times New Roman" w:cs="Times New Roman"/>
          <w:vertAlign w:val="superscript"/>
        </w:rPr>
        <w:t>1</w:t>
      </w:r>
      <w:r w:rsidRPr="005D7831">
        <w:rPr>
          <w:rFonts w:ascii="Times New Roman" w:hAnsi="Times New Roman" w:cs="Times New Roman"/>
        </w:rPr>
        <w:t>) from Betul district; a similar type of vegetation might be the cause of their great assemblage</w:t>
      </w:r>
      <w:r w:rsidR="005044B1" w:rsidRPr="005D7831">
        <w:rPr>
          <w:rFonts w:ascii="Times New Roman" w:hAnsi="Times New Roman" w:cs="Times New Roman"/>
        </w:rPr>
        <w:t xml:space="preserve">.  </w:t>
      </w:r>
    </w:p>
    <w:p w14:paraId="08523AE3" w14:textId="3F867E59" w:rsidR="00E844BB" w:rsidRPr="005D7831" w:rsidRDefault="006926B6" w:rsidP="005D7831">
      <w:pPr>
        <w:spacing w:after="0"/>
        <w:jc w:val="both"/>
        <w:rPr>
          <w:rFonts w:ascii="Times New Roman" w:hAnsi="Times New Roman" w:cs="Times New Roman"/>
        </w:rPr>
      </w:pPr>
      <w:r w:rsidRPr="005D7831">
        <w:rPr>
          <w:rFonts w:ascii="Times New Roman" w:hAnsi="Times New Roman" w:cs="Times New Roman"/>
        </w:rPr>
        <w:t xml:space="preserve">The study area falls within a Tropical Dry Deciduous Forest and is comprised of large trees such as </w:t>
      </w:r>
      <w:r w:rsidRPr="005D7831">
        <w:rPr>
          <w:rFonts w:ascii="Times New Roman" w:hAnsi="Times New Roman" w:cs="Times New Roman"/>
          <w:i/>
          <w:iCs/>
        </w:rPr>
        <w:t>Tectona grandis</w:t>
      </w:r>
      <w:r w:rsidRPr="005D7831">
        <w:rPr>
          <w:rFonts w:ascii="Times New Roman" w:hAnsi="Times New Roman" w:cs="Times New Roman"/>
        </w:rPr>
        <w:t xml:space="preserve">, </w:t>
      </w:r>
      <w:proofErr w:type="spellStart"/>
      <w:r w:rsidRPr="005D7831">
        <w:rPr>
          <w:rFonts w:ascii="Times New Roman" w:hAnsi="Times New Roman" w:cs="Times New Roman"/>
          <w:i/>
          <w:iCs/>
        </w:rPr>
        <w:t>Madhuca</w:t>
      </w:r>
      <w:proofErr w:type="spellEnd"/>
      <w:r w:rsidRPr="005D7831">
        <w:rPr>
          <w:rFonts w:ascii="Times New Roman" w:hAnsi="Times New Roman" w:cs="Times New Roman"/>
          <w:i/>
          <w:iCs/>
        </w:rPr>
        <w:t xml:space="preserve"> indica</w:t>
      </w:r>
      <w:r w:rsidRPr="005D7831">
        <w:rPr>
          <w:rFonts w:ascii="Times New Roman" w:hAnsi="Times New Roman" w:cs="Times New Roman"/>
        </w:rPr>
        <w:t xml:space="preserve">, </w:t>
      </w:r>
      <w:r w:rsidRPr="005D7831">
        <w:rPr>
          <w:rFonts w:ascii="Times New Roman" w:hAnsi="Times New Roman" w:cs="Times New Roman"/>
          <w:i/>
          <w:iCs/>
        </w:rPr>
        <w:t>Diospyros melanoxylon</w:t>
      </w:r>
      <w:r w:rsidRPr="005D7831">
        <w:rPr>
          <w:rFonts w:ascii="Times New Roman" w:hAnsi="Times New Roman" w:cs="Times New Roman"/>
        </w:rPr>
        <w:t xml:space="preserve">, </w:t>
      </w:r>
      <w:r w:rsidRPr="005D7831">
        <w:rPr>
          <w:rFonts w:ascii="Times New Roman" w:hAnsi="Times New Roman" w:cs="Times New Roman"/>
          <w:i/>
          <w:iCs/>
        </w:rPr>
        <w:t>Terminalia tomentosa</w:t>
      </w:r>
      <w:r w:rsidRPr="005D7831">
        <w:rPr>
          <w:rFonts w:ascii="Times New Roman" w:hAnsi="Times New Roman" w:cs="Times New Roman"/>
        </w:rPr>
        <w:t xml:space="preserve">, </w:t>
      </w:r>
      <w:proofErr w:type="spellStart"/>
      <w:r w:rsidRPr="005D7831">
        <w:rPr>
          <w:rFonts w:ascii="Times New Roman" w:hAnsi="Times New Roman" w:cs="Times New Roman"/>
          <w:i/>
          <w:iCs/>
        </w:rPr>
        <w:t>Buchanania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lanzan</w:t>
      </w:r>
      <w:proofErr w:type="spellEnd"/>
      <w:r w:rsidRPr="005D7831">
        <w:rPr>
          <w:rFonts w:ascii="Times New Roman" w:hAnsi="Times New Roman" w:cs="Times New Roman"/>
        </w:rPr>
        <w:t xml:space="preserve">, </w:t>
      </w:r>
      <w:r w:rsidRPr="005D7831">
        <w:rPr>
          <w:rFonts w:ascii="Times New Roman" w:hAnsi="Times New Roman" w:cs="Times New Roman"/>
          <w:i/>
          <w:iCs/>
        </w:rPr>
        <w:t>Lagerstroemia parviflora</w:t>
      </w:r>
      <w:r w:rsidRPr="005D7831">
        <w:rPr>
          <w:rFonts w:ascii="Times New Roman" w:hAnsi="Times New Roman" w:cs="Times New Roman"/>
        </w:rPr>
        <w:t xml:space="preserve">, </w:t>
      </w:r>
      <w:proofErr w:type="spellStart"/>
      <w:r w:rsidRPr="005D7831">
        <w:rPr>
          <w:rFonts w:ascii="Times New Roman" w:hAnsi="Times New Roman" w:cs="Times New Roman"/>
          <w:i/>
          <w:iCs/>
        </w:rPr>
        <w:t>Miliusa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velutina</w:t>
      </w:r>
      <w:proofErr w:type="spellEnd"/>
      <w:r w:rsidRPr="005D7831">
        <w:rPr>
          <w:rFonts w:ascii="Times New Roman" w:hAnsi="Times New Roman" w:cs="Times New Roman"/>
        </w:rPr>
        <w:t xml:space="preserve"> and </w:t>
      </w:r>
      <w:proofErr w:type="spellStart"/>
      <w:r w:rsidRPr="005D7831">
        <w:rPr>
          <w:rFonts w:ascii="Times New Roman" w:hAnsi="Times New Roman" w:cs="Times New Roman"/>
          <w:i/>
          <w:iCs/>
        </w:rPr>
        <w:t>Lannea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coromandelica</w:t>
      </w:r>
      <w:proofErr w:type="spellEnd"/>
      <w:r w:rsidRPr="005D7831">
        <w:rPr>
          <w:rFonts w:ascii="Times New Roman" w:hAnsi="Times New Roman" w:cs="Times New Roman"/>
        </w:rPr>
        <w:t>, and bamboo (</w:t>
      </w:r>
      <w:proofErr w:type="spellStart"/>
      <w:r w:rsidRPr="005D7831">
        <w:rPr>
          <w:rFonts w:ascii="Times New Roman" w:hAnsi="Times New Roman" w:cs="Times New Roman"/>
          <w:i/>
          <w:iCs/>
        </w:rPr>
        <w:t>Dendrocalamus</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strictus</w:t>
      </w:r>
      <w:proofErr w:type="spellEnd"/>
      <w:r w:rsidRPr="005D7831">
        <w:rPr>
          <w:rFonts w:ascii="Times New Roman" w:hAnsi="Times New Roman" w:cs="Times New Roman"/>
        </w:rPr>
        <w:t xml:space="preserve">) (Tiple &amp; </w:t>
      </w:r>
      <w:proofErr w:type="spellStart"/>
      <w:r w:rsidRPr="005D7831">
        <w:rPr>
          <w:rFonts w:ascii="Times New Roman" w:hAnsi="Times New Roman" w:cs="Times New Roman"/>
        </w:rPr>
        <w:t>Deokar</w:t>
      </w:r>
      <w:proofErr w:type="spellEnd"/>
      <w:r w:rsidRPr="005D7831">
        <w:rPr>
          <w:rFonts w:ascii="Times New Roman" w:hAnsi="Times New Roman" w:cs="Times New Roman"/>
        </w:rPr>
        <w:t xml:space="preserve">, 2024). This region, along with grassland, open scrub jungle dominated by Lantana camara, agricultural fields, open lands, and wetlands, provides an ideal habitat for a large assemblage of butterfly species. </w:t>
      </w:r>
      <w:r w:rsidR="008E7BFF" w:rsidRPr="005D7831">
        <w:rPr>
          <w:rFonts w:ascii="Times New Roman" w:hAnsi="Times New Roman" w:cs="Times New Roman"/>
        </w:rPr>
        <w:t>Anthropogenic activities, such as tourism pressure and urbanization, are causing habitat degradation, facilitating the spread of the exotic species Lantana camara, which provides an important source of nectar for several butterfly species (Raju &amp; Reddy, 1995)</w:t>
      </w:r>
      <w:r w:rsidRPr="005D7831">
        <w:rPr>
          <w:rFonts w:ascii="Times New Roman" w:hAnsi="Times New Roman" w:cs="Times New Roman"/>
        </w:rPr>
        <w:t>.</w:t>
      </w:r>
      <w:r w:rsidR="008E7BFF" w:rsidRPr="005D7831">
        <w:rPr>
          <w:rFonts w:ascii="Times New Roman" w:hAnsi="Times New Roman" w:cs="Times New Roman"/>
        </w:rPr>
        <w:t xml:space="preserve"> </w:t>
      </w:r>
      <w:r w:rsidR="00E844BB" w:rsidRPr="005D7831">
        <w:rPr>
          <w:rFonts w:ascii="Times New Roman" w:hAnsi="Times New Roman" w:cs="Times New Roman"/>
        </w:rPr>
        <w:t xml:space="preserve">The presence of wetlands favors a high abundance of few species, such as </w:t>
      </w:r>
      <w:proofErr w:type="spellStart"/>
      <w:r w:rsidR="00E844BB" w:rsidRPr="005D7831">
        <w:rPr>
          <w:rFonts w:ascii="Times New Roman" w:hAnsi="Times New Roman" w:cs="Times New Roman"/>
          <w:i/>
          <w:iCs/>
        </w:rPr>
        <w:t>Catopsilia</w:t>
      </w:r>
      <w:proofErr w:type="spellEnd"/>
      <w:r w:rsidR="00E844BB" w:rsidRPr="005D7831">
        <w:rPr>
          <w:rFonts w:ascii="Times New Roman" w:hAnsi="Times New Roman" w:cs="Times New Roman"/>
          <w:i/>
          <w:iCs/>
        </w:rPr>
        <w:t xml:space="preserve"> </w:t>
      </w:r>
      <w:proofErr w:type="spellStart"/>
      <w:r w:rsidR="00E844BB" w:rsidRPr="005D7831">
        <w:rPr>
          <w:rFonts w:ascii="Times New Roman" w:hAnsi="Times New Roman" w:cs="Times New Roman"/>
          <w:i/>
          <w:iCs/>
        </w:rPr>
        <w:t>pomona</w:t>
      </w:r>
      <w:proofErr w:type="spellEnd"/>
      <w:r w:rsidR="00E844BB" w:rsidRPr="005D7831">
        <w:rPr>
          <w:rFonts w:ascii="Times New Roman" w:hAnsi="Times New Roman" w:cs="Times New Roman"/>
        </w:rPr>
        <w:t xml:space="preserve"> and </w:t>
      </w:r>
      <w:proofErr w:type="spellStart"/>
      <w:r w:rsidR="00E844BB" w:rsidRPr="005D7831">
        <w:rPr>
          <w:rFonts w:ascii="Times New Roman" w:hAnsi="Times New Roman" w:cs="Times New Roman"/>
          <w:i/>
          <w:iCs/>
        </w:rPr>
        <w:t>Eurema</w:t>
      </w:r>
      <w:proofErr w:type="spellEnd"/>
      <w:r w:rsidR="00E844BB" w:rsidRPr="005D7831">
        <w:rPr>
          <w:rFonts w:ascii="Times New Roman" w:hAnsi="Times New Roman" w:cs="Times New Roman"/>
          <w:i/>
          <w:iCs/>
        </w:rPr>
        <w:t xml:space="preserve"> </w:t>
      </w:r>
      <w:proofErr w:type="spellStart"/>
      <w:r w:rsidR="00E844BB" w:rsidRPr="005D7831">
        <w:rPr>
          <w:rFonts w:ascii="Times New Roman" w:hAnsi="Times New Roman" w:cs="Times New Roman"/>
          <w:i/>
          <w:iCs/>
        </w:rPr>
        <w:t>hecabe</w:t>
      </w:r>
      <w:proofErr w:type="spellEnd"/>
      <w:r w:rsidR="00E844BB" w:rsidRPr="005D7831">
        <w:rPr>
          <w:rFonts w:ascii="Times New Roman" w:hAnsi="Times New Roman" w:cs="Times New Roman"/>
        </w:rPr>
        <w:t>, which were observed mud-puddling in wet soil depressions near the water body</w:t>
      </w:r>
      <w:r w:rsidR="00EB1FF3" w:rsidRPr="005D7831">
        <w:rPr>
          <w:rFonts w:ascii="Times New Roman" w:hAnsi="Times New Roman" w:cs="Times New Roman"/>
        </w:rPr>
        <w:t xml:space="preserve"> (Prajapati &amp; Prajapati, 2013)</w:t>
      </w:r>
      <w:r w:rsidR="00E844BB" w:rsidRPr="005D7831">
        <w:rPr>
          <w:rFonts w:ascii="Times New Roman" w:hAnsi="Times New Roman" w:cs="Times New Roman"/>
        </w:rPr>
        <w:t>.</w:t>
      </w:r>
    </w:p>
    <w:p w14:paraId="71AD2EB8" w14:textId="7943556D" w:rsidR="006D59AA" w:rsidRPr="005D7831" w:rsidRDefault="0094650F" w:rsidP="005D7831">
      <w:pPr>
        <w:spacing w:after="0"/>
        <w:jc w:val="both"/>
        <w:rPr>
          <w:rFonts w:ascii="Times New Roman" w:hAnsi="Times New Roman" w:cs="Times New Roman"/>
        </w:rPr>
      </w:pPr>
      <w:r w:rsidRPr="005D7831">
        <w:rPr>
          <w:rFonts w:ascii="Times New Roman" w:hAnsi="Times New Roman" w:cs="Times New Roman"/>
        </w:rPr>
        <w:t xml:space="preserve">In the study area, 38.14% of the butterfly species were found to be very common and 3.16% rare, supporting the findings of Flora </w:t>
      </w:r>
      <w:r w:rsidRPr="00736B8E">
        <w:rPr>
          <w:rFonts w:ascii="Times New Roman" w:hAnsi="Times New Roman" w:cs="Times New Roman"/>
          <w:i/>
          <w:iCs/>
        </w:rPr>
        <w:t>et al.</w:t>
      </w:r>
      <w:r w:rsidRPr="005D7831">
        <w:rPr>
          <w:rFonts w:ascii="Times New Roman" w:hAnsi="Times New Roman" w:cs="Times New Roman"/>
        </w:rPr>
        <w:t xml:space="preserve"> (2020) from Jabalpur City, </w:t>
      </w:r>
      <w:proofErr w:type="spellStart"/>
      <w:r w:rsidR="001059B6" w:rsidRPr="005D7831">
        <w:rPr>
          <w:rFonts w:ascii="Times New Roman" w:hAnsi="Times New Roman" w:cs="Times New Roman"/>
        </w:rPr>
        <w:t>Bhowate</w:t>
      </w:r>
      <w:proofErr w:type="spellEnd"/>
      <w:r w:rsidR="001059B6" w:rsidRPr="005D7831">
        <w:rPr>
          <w:rFonts w:ascii="Times New Roman" w:hAnsi="Times New Roman" w:cs="Times New Roman"/>
        </w:rPr>
        <w:t xml:space="preserve"> and Kumar (2020</w:t>
      </w:r>
      <w:r w:rsidR="001059B6" w:rsidRPr="005D7831">
        <w:rPr>
          <w:rFonts w:ascii="Times New Roman" w:hAnsi="Times New Roman" w:cs="Times New Roman"/>
          <w:vertAlign w:val="superscript"/>
        </w:rPr>
        <w:t>2</w:t>
      </w:r>
      <w:r w:rsidR="001059B6" w:rsidRPr="005D7831">
        <w:rPr>
          <w:rFonts w:ascii="Times New Roman" w:hAnsi="Times New Roman" w:cs="Times New Roman"/>
        </w:rPr>
        <w:t xml:space="preserve">) from </w:t>
      </w:r>
      <w:proofErr w:type="spellStart"/>
      <w:r w:rsidR="001059B6" w:rsidRPr="005D7831">
        <w:rPr>
          <w:rFonts w:ascii="Times New Roman" w:hAnsi="Times New Roman" w:cs="Times New Roman"/>
        </w:rPr>
        <w:t>Chhindwara</w:t>
      </w:r>
      <w:proofErr w:type="spellEnd"/>
      <w:r w:rsidR="001059B6" w:rsidRPr="005D7831">
        <w:rPr>
          <w:rFonts w:ascii="Times New Roman" w:hAnsi="Times New Roman" w:cs="Times New Roman"/>
        </w:rPr>
        <w:t xml:space="preserve"> district, Madhya Pradesh</w:t>
      </w:r>
      <w:r w:rsidR="007A1E5F" w:rsidRPr="005D7831">
        <w:rPr>
          <w:rFonts w:ascii="Times New Roman" w:hAnsi="Times New Roman" w:cs="Times New Roman"/>
        </w:rPr>
        <w:t>.</w:t>
      </w:r>
    </w:p>
    <w:p w14:paraId="6513D611" w14:textId="77777777" w:rsidR="007A1E5F" w:rsidRPr="005D7831" w:rsidRDefault="007A1E5F" w:rsidP="005D7831">
      <w:pPr>
        <w:spacing w:after="0"/>
        <w:jc w:val="both"/>
        <w:rPr>
          <w:rFonts w:ascii="Times New Roman" w:hAnsi="Times New Roman" w:cs="Times New Roman"/>
        </w:rPr>
      </w:pPr>
      <w:r w:rsidRPr="005D7831">
        <w:rPr>
          <w:rFonts w:ascii="Times New Roman" w:hAnsi="Times New Roman" w:cs="Times New Roman"/>
        </w:rPr>
        <w:t>The occurrence of a highly diverse butterfly community (</w:t>
      </w:r>
      <w:r w:rsidRPr="005D7831">
        <w:rPr>
          <w:rFonts w:ascii="Times New Roman" w:hAnsi="Times New Roman" w:cs="Times New Roman"/>
          <w:lang w:eastAsia="en-IN"/>
        </w:rPr>
        <w:t>H'=</w:t>
      </w:r>
      <w:r w:rsidRPr="005D7831">
        <w:rPr>
          <w:rFonts w:ascii="Times New Roman" w:hAnsi="Times New Roman" w:cs="Times New Roman"/>
        </w:rPr>
        <w:t>3.86) in the study site can be explained by the availability of a wide range of host and nectar plants favorable to many butterfly species, along with an ideal canopy cover that allows appropriate sunlight to reach the ground.</w:t>
      </w:r>
    </w:p>
    <w:p w14:paraId="27442CDE" w14:textId="1B7719F2" w:rsidR="0023781B" w:rsidRPr="005D7831" w:rsidRDefault="000E01E6" w:rsidP="005D7831">
      <w:pPr>
        <w:spacing w:after="0"/>
        <w:jc w:val="both"/>
        <w:rPr>
          <w:rFonts w:ascii="Times New Roman" w:hAnsi="Times New Roman" w:cs="Times New Roman"/>
        </w:rPr>
      </w:pPr>
      <w:r w:rsidRPr="005D7831">
        <w:rPr>
          <w:rFonts w:ascii="Times New Roman" w:hAnsi="Times New Roman" w:cs="Times New Roman"/>
        </w:rPr>
        <w:t xml:space="preserve">Listing butterfly species in accordance with the Wild life Protection Act, 1972, is necessary to provide appropriate and adequate legal protection to Indian butterflies as well as to assess the floral diversity and habitat quality </w:t>
      </w:r>
      <w:r w:rsidR="005F3FAF" w:rsidRPr="005D7831">
        <w:rPr>
          <w:rFonts w:ascii="Times New Roman" w:hAnsi="Times New Roman" w:cs="Times New Roman"/>
        </w:rPr>
        <w:t>(</w:t>
      </w:r>
      <w:r w:rsidR="001059B6" w:rsidRPr="005D7831">
        <w:rPr>
          <w:rFonts w:ascii="Times New Roman" w:hAnsi="Times New Roman" w:cs="Times New Roman"/>
        </w:rPr>
        <w:t>Kunte</w:t>
      </w:r>
      <w:r w:rsidR="005F3FAF" w:rsidRPr="005D7831">
        <w:rPr>
          <w:rFonts w:ascii="Times New Roman" w:hAnsi="Times New Roman" w:cs="Times New Roman"/>
        </w:rPr>
        <w:t>,</w:t>
      </w:r>
      <w:r w:rsidR="001059B6" w:rsidRPr="005D7831">
        <w:rPr>
          <w:rFonts w:ascii="Times New Roman" w:hAnsi="Times New Roman" w:cs="Times New Roman"/>
        </w:rPr>
        <w:t xml:space="preserve"> 2000</w:t>
      </w:r>
      <w:r w:rsidR="005F3FAF" w:rsidRPr="005D7831">
        <w:rPr>
          <w:rFonts w:ascii="Times New Roman" w:hAnsi="Times New Roman" w:cs="Times New Roman"/>
        </w:rPr>
        <w:t>)</w:t>
      </w:r>
      <w:r w:rsidRPr="005D7831">
        <w:rPr>
          <w:rFonts w:ascii="Times New Roman" w:hAnsi="Times New Roman" w:cs="Times New Roman"/>
        </w:rPr>
        <w:t xml:space="preserve">. </w:t>
      </w:r>
      <w:r w:rsidR="00DD46B8" w:rsidRPr="005D7831">
        <w:rPr>
          <w:rFonts w:ascii="Times New Roman" w:hAnsi="Times New Roman" w:cs="Times New Roman"/>
        </w:rPr>
        <w:t xml:space="preserve">A total of eight species </w:t>
      </w:r>
      <w:r w:rsidR="006B383F" w:rsidRPr="005D7831">
        <w:rPr>
          <w:rFonts w:ascii="Times New Roman" w:hAnsi="Times New Roman" w:cs="Times New Roman"/>
        </w:rPr>
        <w:t>is</w:t>
      </w:r>
      <w:r w:rsidR="00DD46B8" w:rsidRPr="005D7831">
        <w:rPr>
          <w:rFonts w:ascii="Times New Roman" w:hAnsi="Times New Roman" w:cs="Times New Roman"/>
        </w:rPr>
        <w:t xml:space="preserve"> listed in this Act, indicating that the study area possesses a considerable number of legally protected butterflies, which reflects its vegetation richness</w:t>
      </w:r>
      <w:r w:rsidR="00571534" w:rsidRPr="005D7831">
        <w:rPr>
          <w:rFonts w:ascii="Times New Roman" w:hAnsi="Times New Roman" w:cs="Times New Roman"/>
        </w:rPr>
        <w:t xml:space="preserve">. </w:t>
      </w:r>
      <w:r w:rsidR="00E24378" w:rsidRPr="005D7831">
        <w:rPr>
          <w:rFonts w:ascii="Times New Roman" w:hAnsi="Times New Roman" w:cs="Times New Roman"/>
        </w:rPr>
        <w:t xml:space="preserve">The current results emphasize the need for the long-term conservation of butterflies to prevent regional extinction and protect them from anthropogenic disturbances </w:t>
      </w:r>
      <w:r w:rsidR="00E77D9D" w:rsidRPr="005D7831">
        <w:rPr>
          <w:rFonts w:ascii="Times New Roman" w:hAnsi="Times New Roman" w:cs="Times New Roman"/>
        </w:rPr>
        <w:t xml:space="preserve">(Watson </w:t>
      </w:r>
      <w:r w:rsidR="00E77D9D" w:rsidRPr="00736B8E">
        <w:rPr>
          <w:rFonts w:ascii="Times New Roman" w:hAnsi="Times New Roman" w:cs="Times New Roman"/>
          <w:i/>
          <w:iCs/>
        </w:rPr>
        <w:t>et al</w:t>
      </w:r>
      <w:r w:rsidR="00E77D9D" w:rsidRPr="005D7831">
        <w:rPr>
          <w:rFonts w:ascii="Times New Roman" w:hAnsi="Times New Roman" w:cs="Times New Roman"/>
        </w:rPr>
        <w:t>.</w:t>
      </w:r>
      <w:r w:rsidR="00204ADF" w:rsidRPr="005D7831">
        <w:rPr>
          <w:rFonts w:ascii="Times New Roman" w:hAnsi="Times New Roman" w:cs="Times New Roman"/>
        </w:rPr>
        <w:t>,</w:t>
      </w:r>
      <w:r w:rsidR="00E77D9D" w:rsidRPr="005D7831">
        <w:rPr>
          <w:rFonts w:ascii="Times New Roman" w:hAnsi="Times New Roman" w:cs="Times New Roman"/>
        </w:rPr>
        <w:t xml:space="preserve"> 2014; Maxwell </w:t>
      </w:r>
      <w:r w:rsidR="00E77D9D" w:rsidRPr="00736B8E">
        <w:rPr>
          <w:rFonts w:ascii="Times New Roman" w:hAnsi="Times New Roman" w:cs="Times New Roman"/>
          <w:i/>
          <w:iCs/>
        </w:rPr>
        <w:t>et al</w:t>
      </w:r>
      <w:r w:rsidR="00E77D9D" w:rsidRPr="005D7831">
        <w:rPr>
          <w:rFonts w:ascii="Times New Roman" w:hAnsi="Times New Roman" w:cs="Times New Roman"/>
        </w:rPr>
        <w:t>.</w:t>
      </w:r>
      <w:r w:rsidR="00204ADF" w:rsidRPr="005D7831">
        <w:rPr>
          <w:rFonts w:ascii="Times New Roman" w:hAnsi="Times New Roman" w:cs="Times New Roman"/>
        </w:rPr>
        <w:t>,</w:t>
      </w:r>
      <w:r w:rsidR="00E77D9D" w:rsidRPr="005D7831">
        <w:rPr>
          <w:rFonts w:ascii="Times New Roman" w:hAnsi="Times New Roman" w:cs="Times New Roman"/>
        </w:rPr>
        <w:t xml:space="preserve"> 2020). </w:t>
      </w:r>
    </w:p>
    <w:p w14:paraId="3A069A7A" w14:textId="77777777" w:rsidR="00EE62AB" w:rsidRDefault="00EE62AB" w:rsidP="005D7831">
      <w:pPr>
        <w:spacing w:after="0"/>
        <w:jc w:val="both"/>
        <w:rPr>
          <w:rFonts w:ascii="Times New Roman" w:hAnsi="Times New Roman" w:cs="Times New Roman"/>
          <w:b/>
          <w:bCs/>
        </w:rPr>
      </w:pPr>
    </w:p>
    <w:p w14:paraId="35816A23" w14:textId="6426A7F7" w:rsidR="006A3731" w:rsidRPr="005D7831" w:rsidRDefault="006A3731" w:rsidP="005D7831">
      <w:pPr>
        <w:spacing w:after="0"/>
        <w:jc w:val="both"/>
        <w:rPr>
          <w:rFonts w:ascii="Times New Roman" w:hAnsi="Times New Roman" w:cs="Times New Roman"/>
          <w:b/>
          <w:bCs/>
        </w:rPr>
      </w:pPr>
      <w:r w:rsidRPr="005D7831">
        <w:rPr>
          <w:rFonts w:ascii="Times New Roman" w:hAnsi="Times New Roman" w:cs="Times New Roman"/>
          <w:b/>
          <w:bCs/>
        </w:rPr>
        <w:t>5. CONCLUSION</w:t>
      </w:r>
    </w:p>
    <w:p w14:paraId="27218523" w14:textId="351E6DAF" w:rsidR="009558A7" w:rsidRPr="005D7831" w:rsidRDefault="002806C0" w:rsidP="005D7831">
      <w:pPr>
        <w:spacing w:after="0"/>
        <w:jc w:val="both"/>
        <w:rPr>
          <w:rFonts w:ascii="Times New Roman" w:hAnsi="Times New Roman" w:cs="Times New Roman"/>
        </w:rPr>
      </w:pPr>
      <w:r w:rsidRPr="005D7831">
        <w:rPr>
          <w:rFonts w:ascii="Times New Roman" w:hAnsi="Times New Roman" w:cs="Times New Roman"/>
        </w:rPr>
        <w:t>Butterflies are a good indicator of habitat quality and environmental health, so it is essential to conserve them along with their habitats all over the world.</w:t>
      </w:r>
      <w:r w:rsidR="00962D72" w:rsidRPr="005D7831">
        <w:rPr>
          <w:rFonts w:ascii="Times New Roman" w:hAnsi="Times New Roman" w:cs="Times New Roman"/>
        </w:rPr>
        <w:t xml:space="preserve"> Because of widespread habitat destruction due to increasing needs of the growing human population, many native butterflies are fast disappearing and their survival is now threatened.</w:t>
      </w:r>
      <w:r w:rsidR="00117BD2" w:rsidRPr="005D7831">
        <w:rPr>
          <w:rFonts w:ascii="Times New Roman" w:hAnsi="Times New Roman" w:cs="Times New Roman"/>
        </w:rPr>
        <w:t xml:space="preserve"> In this scenario, systematic surveys are </w:t>
      </w:r>
      <w:r w:rsidR="00117BD2" w:rsidRPr="005D7831">
        <w:rPr>
          <w:rFonts w:ascii="Times New Roman" w:hAnsi="Times New Roman" w:cs="Times New Roman"/>
        </w:rPr>
        <w:lastRenderedPageBreak/>
        <w:t xml:space="preserve">required to assess the present ecological status of these species, specifically by determining their </w:t>
      </w:r>
      <w:r w:rsidR="004C7B5A" w:rsidRPr="005D7831">
        <w:rPr>
          <w:rFonts w:ascii="Times New Roman" w:hAnsi="Times New Roman" w:cs="Times New Roman"/>
        </w:rPr>
        <w:t>community structure</w:t>
      </w:r>
      <w:r w:rsidR="00117BD2" w:rsidRPr="005D7831">
        <w:rPr>
          <w:rFonts w:ascii="Times New Roman" w:hAnsi="Times New Roman" w:cs="Times New Roman"/>
        </w:rPr>
        <w:t xml:space="preserve"> and the level of anthropogenic disturbance affecting them. </w:t>
      </w:r>
      <w:r w:rsidR="007450FE" w:rsidRPr="005D7831">
        <w:rPr>
          <w:rFonts w:ascii="Times New Roman" w:hAnsi="Times New Roman" w:cs="Times New Roman"/>
        </w:rPr>
        <w:t>If needed, thoughtful conservation measures should be adopted, which will create a healthy habitat for butterfly conservation.</w:t>
      </w:r>
      <w:r w:rsidR="00EE3EA1" w:rsidRPr="005D7831">
        <w:rPr>
          <w:rFonts w:ascii="Times New Roman" w:hAnsi="Times New Roman" w:cs="Times New Roman"/>
        </w:rPr>
        <w:t xml:space="preserve"> </w:t>
      </w:r>
      <w:r w:rsidR="00210130" w:rsidRPr="005D7831">
        <w:rPr>
          <w:rFonts w:ascii="Times New Roman" w:hAnsi="Times New Roman" w:cs="Times New Roman"/>
        </w:rPr>
        <w:t>It is evident from the present investigation that the butterfly community in the study area is highly diverse</w:t>
      </w:r>
      <w:r w:rsidR="001A031B" w:rsidRPr="005D7831">
        <w:rPr>
          <w:rFonts w:ascii="Times New Roman" w:hAnsi="Times New Roman" w:cs="Times New Roman"/>
        </w:rPr>
        <w:t>. Host and nectar plant availability, habitat health, and related factors contribute to the stability of the butterfly community, particularly in terms of species richness and abundance.</w:t>
      </w:r>
      <w:r w:rsidR="009558A7" w:rsidRPr="005D7831">
        <w:rPr>
          <w:rFonts w:ascii="Times New Roman" w:hAnsi="Times New Roman" w:cs="Times New Roman"/>
        </w:rPr>
        <w:t xml:space="preserve"> The present study is not conclusive; therefore, long-term systematic survey-based studies in other areas are recommended for the future.</w:t>
      </w:r>
    </w:p>
    <w:p w14:paraId="13C7697D" w14:textId="77777777" w:rsidR="00EE62AB" w:rsidRDefault="00EE62AB" w:rsidP="005D7831">
      <w:pPr>
        <w:tabs>
          <w:tab w:val="left" w:pos="2340"/>
        </w:tabs>
        <w:spacing w:after="0" w:line="240" w:lineRule="auto"/>
        <w:jc w:val="both"/>
        <w:rPr>
          <w:rFonts w:ascii="Times New Roman" w:hAnsi="Times New Roman" w:cs="Times New Roman"/>
          <w:b/>
          <w:bCs/>
        </w:rPr>
      </w:pPr>
    </w:p>
    <w:p w14:paraId="3C441AED" w14:textId="7D2BC8E8" w:rsidR="006A3731" w:rsidRPr="005D7831" w:rsidRDefault="006A3731" w:rsidP="005D7831">
      <w:pPr>
        <w:tabs>
          <w:tab w:val="left" w:pos="2340"/>
        </w:tabs>
        <w:spacing w:after="0" w:line="240" w:lineRule="auto"/>
        <w:jc w:val="both"/>
        <w:rPr>
          <w:rFonts w:ascii="Times New Roman" w:hAnsi="Times New Roman" w:cs="Times New Roman"/>
          <w:b/>
          <w:bCs/>
        </w:rPr>
      </w:pPr>
      <w:r w:rsidRPr="005D7831">
        <w:rPr>
          <w:rFonts w:ascii="Times New Roman" w:hAnsi="Times New Roman" w:cs="Times New Roman"/>
          <w:b/>
          <w:bCs/>
        </w:rPr>
        <w:t xml:space="preserve">DISCLAIMER (ARTIFICIAL INTELLIGENCE) </w:t>
      </w:r>
    </w:p>
    <w:p w14:paraId="1BC9C5F9" w14:textId="77777777" w:rsidR="006A3731" w:rsidRPr="005D7831" w:rsidRDefault="006A3731" w:rsidP="005D7831">
      <w:pPr>
        <w:tabs>
          <w:tab w:val="left" w:pos="2340"/>
        </w:tabs>
        <w:spacing w:after="0" w:line="240" w:lineRule="auto"/>
        <w:jc w:val="both"/>
        <w:rPr>
          <w:rFonts w:ascii="Times New Roman" w:hAnsi="Times New Roman" w:cs="Times New Roman"/>
        </w:rPr>
      </w:pPr>
      <w:r w:rsidRPr="005D7831">
        <w:rPr>
          <w:rFonts w:ascii="Times New Roman" w:hAnsi="Times New Roman" w:cs="Times New Roman"/>
        </w:rPr>
        <w:t xml:space="preserve">Authors hereby declare that NO generative AI technologies such as Large Language Models (ChatGPT, COPILOT, etc.) and text-to-image generators have been used during the writing or editing of this manuscript. </w:t>
      </w:r>
    </w:p>
    <w:p w14:paraId="0B1D46A4" w14:textId="77777777" w:rsidR="00EE62AB" w:rsidRDefault="00EE62AB" w:rsidP="005D7831">
      <w:pPr>
        <w:tabs>
          <w:tab w:val="left" w:pos="2340"/>
        </w:tabs>
        <w:spacing w:after="0" w:line="240" w:lineRule="auto"/>
        <w:jc w:val="both"/>
        <w:rPr>
          <w:rFonts w:ascii="Times New Roman" w:hAnsi="Times New Roman" w:cs="Times New Roman"/>
          <w:b/>
          <w:bCs/>
        </w:rPr>
      </w:pPr>
    </w:p>
    <w:p w14:paraId="26BCAD10" w14:textId="1036385F" w:rsidR="006A3731" w:rsidRPr="005D7831" w:rsidRDefault="006A3731" w:rsidP="005D7831">
      <w:pPr>
        <w:tabs>
          <w:tab w:val="left" w:pos="2340"/>
        </w:tabs>
        <w:spacing w:after="0" w:line="240" w:lineRule="auto"/>
        <w:jc w:val="both"/>
        <w:rPr>
          <w:rFonts w:ascii="Times New Roman" w:hAnsi="Times New Roman" w:cs="Times New Roman"/>
          <w:b/>
          <w:bCs/>
        </w:rPr>
      </w:pPr>
      <w:r w:rsidRPr="005D7831">
        <w:rPr>
          <w:rFonts w:ascii="Times New Roman" w:hAnsi="Times New Roman" w:cs="Times New Roman"/>
          <w:b/>
          <w:bCs/>
        </w:rPr>
        <w:t xml:space="preserve">COMPETING INTERESTS </w:t>
      </w:r>
    </w:p>
    <w:p w14:paraId="2F47FCDB" w14:textId="77777777" w:rsidR="006A3731" w:rsidRPr="005D7831" w:rsidRDefault="006A3731" w:rsidP="005D7831">
      <w:pPr>
        <w:tabs>
          <w:tab w:val="left" w:pos="2340"/>
        </w:tabs>
        <w:spacing w:after="0" w:line="240" w:lineRule="auto"/>
        <w:jc w:val="both"/>
        <w:rPr>
          <w:rFonts w:ascii="Times New Roman" w:hAnsi="Times New Roman" w:cs="Times New Roman"/>
        </w:rPr>
      </w:pPr>
      <w:r w:rsidRPr="005D7831">
        <w:rPr>
          <w:rFonts w:ascii="Times New Roman" w:hAnsi="Times New Roman" w:cs="Times New Roman"/>
        </w:rPr>
        <w:t xml:space="preserve">Authors have declared that no competing interests exist. </w:t>
      </w:r>
    </w:p>
    <w:p w14:paraId="30C1A726" w14:textId="77777777" w:rsidR="00EE62AB" w:rsidRDefault="00EE62AB" w:rsidP="005D7831">
      <w:pPr>
        <w:spacing w:after="0"/>
        <w:jc w:val="both"/>
        <w:rPr>
          <w:rFonts w:ascii="Times New Roman" w:hAnsi="Times New Roman" w:cs="Times New Roman"/>
          <w:b/>
          <w:bCs/>
        </w:rPr>
      </w:pPr>
    </w:p>
    <w:p w14:paraId="77BC2051" w14:textId="0C54EAD5" w:rsidR="006A3731" w:rsidRPr="005D7831" w:rsidRDefault="006A3731" w:rsidP="005D7831">
      <w:pPr>
        <w:spacing w:after="0"/>
        <w:jc w:val="both"/>
        <w:rPr>
          <w:rFonts w:ascii="Times New Roman" w:hAnsi="Times New Roman" w:cs="Times New Roman"/>
          <w:b/>
          <w:bCs/>
        </w:rPr>
      </w:pPr>
      <w:r w:rsidRPr="005D7831">
        <w:rPr>
          <w:rFonts w:ascii="Times New Roman" w:hAnsi="Times New Roman" w:cs="Times New Roman"/>
          <w:b/>
          <w:bCs/>
        </w:rPr>
        <w:t>REFERENCES</w:t>
      </w:r>
    </w:p>
    <w:p w14:paraId="74C0CB63"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Agase, D. M., Markam, M. S., Kothe, T. S., Bisen, M. K., &amp; </w:t>
      </w:r>
      <w:proofErr w:type="spellStart"/>
      <w:r w:rsidRPr="005D7831">
        <w:rPr>
          <w:rFonts w:ascii="Times New Roman" w:hAnsi="Times New Roman" w:cs="Times New Roman"/>
        </w:rPr>
        <w:t>Kamleshiya</w:t>
      </w:r>
      <w:proofErr w:type="spellEnd"/>
      <w:r w:rsidRPr="005D7831">
        <w:rPr>
          <w:rFonts w:ascii="Times New Roman" w:hAnsi="Times New Roman" w:cs="Times New Roman"/>
        </w:rPr>
        <w:t xml:space="preserve">, P. (2022). Butterfly diversity of </w:t>
      </w:r>
      <w:proofErr w:type="spellStart"/>
      <w:r w:rsidRPr="005D7831">
        <w:rPr>
          <w:rFonts w:ascii="Times New Roman" w:hAnsi="Times New Roman" w:cs="Times New Roman"/>
        </w:rPr>
        <w:t>Gangulpara</w:t>
      </w:r>
      <w:proofErr w:type="spellEnd"/>
      <w:r w:rsidRPr="005D7831">
        <w:rPr>
          <w:rFonts w:ascii="Times New Roman" w:hAnsi="Times New Roman" w:cs="Times New Roman"/>
        </w:rPr>
        <w:t xml:space="preserve">, </w:t>
      </w:r>
      <w:proofErr w:type="spellStart"/>
      <w:r w:rsidRPr="005D7831">
        <w:rPr>
          <w:rFonts w:ascii="Times New Roman" w:hAnsi="Times New Roman" w:cs="Times New Roman"/>
        </w:rPr>
        <w:t>Balaghat</w:t>
      </w:r>
      <w:proofErr w:type="spellEnd"/>
      <w:r w:rsidRPr="005D7831">
        <w:rPr>
          <w:rFonts w:ascii="Times New Roman" w:hAnsi="Times New Roman" w:cs="Times New Roman"/>
        </w:rPr>
        <w:t xml:space="preserve">, Madhya Pradesh. </w:t>
      </w:r>
      <w:r w:rsidRPr="005D7831">
        <w:rPr>
          <w:rFonts w:ascii="Times New Roman" w:hAnsi="Times New Roman" w:cs="Times New Roman"/>
          <w:i/>
          <w:iCs/>
        </w:rPr>
        <w:t>Journal of Entomology and Zoology Studies</w:t>
      </w:r>
      <w:r w:rsidRPr="005D7831">
        <w:rPr>
          <w:rFonts w:ascii="Times New Roman" w:hAnsi="Times New Roman" w:cs="Times New Roman"/>
        </w:rPr>
        <w:t>, 10(5), 361-367.</w:t>
      </w:r>
    </w:p>
    <w:p w14:paraId="234791F3"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Altermatt, F., &amp; Pearse, I. S. (2011). Similarity and specialization of the larval versus adult diet of European butterflies and moths. </w:t>
      </w:r>
      <w:r w:rsidRPr="005D7831">
        <w:rPr>
          <w:rFonts w:ascii="Times New Roman" w:hAnsi="Times New Roman" w:cs="Times New Roman"/>
          <w:i/>
          <w:iCs/>
        </w:rPr>
        <w:t>American Naturalist</w:t>
      </w:r>
      <w:r w:rsidRPr="005D7831">
        <w:rPr>
          <w:rFonts w:ascii="Times New Roman" w:hAnsi="Times New Roman" w:cs="Times New Roman"/>
        </w:rPr>
        <w:t>, 178, 372-382.</w:t>
      </w:r>
    </w:p>
    <w:p w14:paraId="3D256907" w14:textId="1B0325BC" w:rsidR="00877C8D" w:rsidRPr="005D7831" w:rsidRDefault="00877C8D" w:rsidP="005D7831">
      <w:pPr>
        <w:spacing w:after="0" w:line="240" w:lineRule="auto"/>
        <w:jc w:val="both"/>
        <w:rPr>
          <w:rFonts w:ascii="Times New Roman" w:hAnsi="Times New Roman" w:cs="Times New Roman"/>
        </w:rPr>
      </w:pPr>
      <w:r w:rsidRPr="005D7831">
        <w:rPr>
          <w:rFonts w:ascii="Times New Roman" w:hAnsi="Times New Roman" w:cs="Times New Roman"/>
        </w:rPr>
        <w:t>Anonymous. (2006). The Wildlife (Protection) Act 1972. Dehradun: Natraj Publishers.</w:t>
      </w:r>
    </w:p>
    <w:p w14:paraId="0BB6C9DC"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Berger, W. H., &amp; Parker, F. L. (1970). Diversity of planktonic foraminifera in deep sea sediments. </w:t>
      </w:r>
      <w:r w:rsidRPr="005D7831">
        <w:rPr>
          <w:rFonts w:ascii="Times New Roman" w:hAnsi="Times New Roman" w:cs="Times New Roman"/>
          <w:i/>
          <w:iCs/>
        </w:rPr>
        <w:t>Science</w:t>
      </w:r>
      <w:r w:rsidRPr="005D7831">
        <w:rPr>
          <w:rFonts w:ascii="Times New Roman" w:hAnsi="Times New Roman" w:cs="Times New Roman"/>
        </w:rPr>
        <w:t>, 168, 1345-1347.</w:t>
      </w:r>
    </w:p>
    <w:p w14:paraId="7E6AA155" w14:textId="77777777" w:rsidR="0072314E" w:rsidRPr="005D7831" w:rsidRDefault="0072314E" w:rsidP="005D7831">
      <w:pPr>
        <w:spacing w:after="0" w:line="240" w:lineRule="auto"/>
        <w:jc w:val="both"/>
        <w:rPr>
          <w:rFonts w:ascii="Times New Roman" w:hAnsi="Times New Roman" w:cs="Times New Roman"/>
        </w:rPr>
      </w:pPr>
      <w:bookmarkStart w:id="2" w:name="_Hlk218553249"/>
      <w:proofErr w:type="spellStart"/>
      <w:r w:rsidRPr="005D7831">
        <w:rPr>
          <w:rFonts w:ascii="Times New Roman" w:hAnsi="Times New Roman" w:cs="Times New Roman"/>
        </w:rPr>
        <w:t>Bhowate</w:t>
      </w:r>
      <w:proofErr w:type="spellEnd"/>
      <w:r w:rsidRPr="005D7831">
        <w:rPr>
          <w:rFonts w:ascii="Times New Roman" w:hAnsi="Times New Roman" w:cs="Times New Roman"/>
        </w:rPr>
        <w:t>, S., &amp; Kumar, P. (2020</w:t>
      </w:r>
      <w:r w:rsidRPr="005D7831">
        <w:rPr>
          <w:rFonts w:ascii="Times New Roman" w:hAnsi="Times New Roman" w:cs="Times New Roman"/>
          <w:vertAlign w:val="superscript"/>
        </w:rPr>
        <w:t>1</w:t>
      </w:r>
      <w:r w:rsidRPr="005D7831">
        <w:rPr>
          <w:rFonts w:ascii="Times New Roman" w:hAnsi="Times New Roman" w:cs="Times New Roman"/>
        </w:rPr>
        <w:t>).</w:t>
      </w:r>
      <w:bookmarkEnd w:id="2"/>
      <w:r w:rsidRPr="005D7831">
        <w:rPr>
          <w:rFonts w:ascii="Times New Roman" w:hAnsi="Times New Roman" w:cs="Times New Roman"/>
        </w:rPr>
        <w:t xml:space="preserve"> Species diversity, relative abundance and status of butterflies of Betul district, Madhya Pradesh. </w:t>
      </w:r>
      <w:r w:rsidRPr="005D7831">
        <w:rPr>
          <w:rFonts w:ascii="Times New Roman" w:hAnsi="Times New Roman" w:cs="Times New Roman"/>
          <w:i/>
          <w:iCs/>
        </w:rPr>
        <w:t>Journal of Entomology and Zoology Studies</w:t>
      </w:r>
      <w:r w:rsidRPr="005D7831">
        <w:rPr>
          <w:rFonts w:ascii="Times New Roman" w:hAnsi="Times New Roman" w:cs="Times New Roman"/>
        </w:rPr>
        <w:t>, 8(3), 1054-1057.</w:t>
      </w:r>
    </w:p>
    <w:p w14:paraId="5BBC44B8" w14:textId="77777777" w:rsidR="0072314E" w:rsidRPr="005D7831" w:rsidRDefault="0072314E" w:rsidP="005D7831">
      <w:pPr>
        <w:spacing w:after="0" w:line="240" w:lineRule="auto"/>
        <w:jc w:val="both"/>
        <w:rPr>
          <w:rFonts w:ascii="Times New Roman" w:hAnsi="Times New Roman" w:cs="Times New Roman"/>
        </w:rPr>
      </w:pPr>
      <w:proofErr w:type="spellStart"/>
      <w:r w:rsidRPr="005D7831">
        <w:rPr>
          <w:rFonts w:ascii="Times New Roman" w:hAnsi="Times New Roman" w:cs="Times New Roman"/>
        </w:rPr>
        <w:t>Bhowate</w:t>
      </w:r>
      <w:proofErr w:type="spellEnd"/>
      <w:r w:rsidRPr="005D7831">
        <w:rPr>
          <w:rFonts w:ascii="Times New Roman" w:hAnsi="Times New Roman" w:cs="Times New Roman"/>
        </w:rPr>
        <w:t>, S., &amp; Kumar, P. (2020</w:t>
      </w:r>
      <w:r w:rsidRPr="005D7831">
        <w:rPr>
          <w:rFonts w:ascii="Times New Roman" w:hAnsi="Times New Roman" w:cs="Times New Roman"/>
          <w:vertAlign w:val="superscript"/>
        </w:rPr>
        <w:t>2</w:t>
      </w:r>
      <w:r w:rsidRPr="005D7831">
        <w:rPr>
          <w:rFonts w:ascii="Times New Roman" w:hAnsi="Times New Roman" w:cs="Times New Roman"/>
        </w:rPr>
        <w:t xml:space="preserve">). Diversity and abundance of butterfly fauna of </w:t>
      </w:r>
      <w:proofErr w:type="spellStart"/>
      <w:r w:rsidRPr="005D7831">
        <w:rPr>
          <w:rFonts w:ascii="Times New Roman" w:hAnsi="Times New Roman" w:cs="Times New Roman"/>
        </w:rPr>
        <w:t>Chhindwara</w:t>
      </w:r>
      <w:proofErr w:type="spellEnd"/>
      <w:r w:rsidRPr="005D7831">
        <w:rPr>
          <w:rFonts w:ascii="Times New Roman" w:hAnsi="Times New Roman" w:cs="Times New Roman"/>
        </w:rPr>
        <w:t xml:space="preserve"> district, Madhya Pradesh. </w:t>
      </w:r>
      <w:r w:rsidRPr="005D7831">
        <w:rPr>
          <w:rFonts w:ascii="Times New Roman" w:hAnsi="Times New Roman" w:cs="Times New Roman"/>
          <w:i/>
          <w:iCs/>
        </w:rPr>
        <w:t>International Journal of Entomology Research</w:t>
      </w:r>
      <w:r w:rsidRPr="005D7831">
        <w:rPr>
          <w:rFonts w:ascii="Times New Roman" w:hAnsi="Times New Roman" w:cs="Times New Roman"/>
        </w:rPr>
        <w:t>, 5(6), 121-124.</w:t>
      </w:r>
    </w:p>
    <w:p w14:paraId="60A53702" w14:textId="77777777" w:rsidR="0072314E" w:rsidRPr="005D7831" w:rsidRDefault="0072314E" w:rsidP="005D7831">
      <w:pPr>
        <w:spacing w:after="0" w:line="240" w:lineRule="auto"/>
        <w:jc w:val="both"/>
        <w:rPr>
          <w:rFonts w:ascii="Times New Roman" w:hAnsi="Times New Roman" w:cs="Times New Roman"/>
        </w:rPr>
      </w:pPr>
      <w:proofErr w:type="spellStart"/>
      <w:r w:rsidRPr="005D7831">
        <w:rPr>
          <w:rFonts w:ascii="Times New Roman" w:hAnsi="Times New Roman" w:cs="Times New Roman"/>
        </w:rPr>
        <w:t>Chandrakar</w:t>
      </w:r>
      <w:proofErr w:type="spellEnd"/>
      <w:r w:rsidRPr="005D7831">
        <w:rPr>
          <w:rFonts w:ascii="Times New Roman" w:hAnsi="Times New Roman" w:cs="Times New Roman"/>
        </w:rPr>
        <w:t xml:space="preserve">, M., Palekar, S., &amp; </w:t>
      </w:r>
      <w:proofErr w:type="spellStart"/>
      <w:r w:rsidRPr="005D7831">
        <w:rPr>
          <w:rFonts w:ascii="Times New Roman" w:hAnsi="Times New Roman" w:cs="Times New Roman"/>
        </w:rPr>
        <w:t>Chandrakar</w:t>
      </w:r>
      <w:proofErr w:type="spellEnd"/>
      <w:r w:rsidRPr="005D7831">
        <w:rPr>
          <w:rFonts w:ascii="Times New Roman" w:hAnsi="Times New Roman" w:cs="Times New Roman"/>
        </w:rPr>
        <w:t xml:space="preserve">, S. (2007). Butterfly Fauna of </w:t>
      </w:r>
      <w:proofErr w:type="spellStart"/>
      <w:r w:rsidRPr="005D7831">
        <w:rPr>
          <w:rFonts w:ascii="Times New Roman" w:hAnsi="Times New Roman" w:cs="Times New Roman"/>
        </w:rPr>
        <w:t>Melghat</w:t>
      </w:r>
      <w:proofErr w:type="spellEnd"/>
      <w:r w:rsidRPr="005D7831">
        <w:rPr>
          <w:rFonts w:ascii="Times New Roman" w:hAnsi="Times New Roman" w:cs="Times New Roman"/>
        </w:rPr>
        <w:t xml:space="preserve"> Region, Maharashtra. </w:t>
      </w:r>
      <w:r w:rsidRPr="005D7831">
        <w:rPr>
          <w:rFonts w:ascii="Times New Roman" w:hAnsi="Times New Roman" w:cs="Times New Roman"/>
          <w:i/>
          <w:iCs/>
        </w:rPr>
        <w:t>Zoos’ Print Journal</w:t>
      </w:r>
      <w:r w:rsidRPr="005D7831">
        <w:rPr>
          <w:rFonts w:ascii="Times New Roman" w:hAnsi="Times New Roman" w:cs="Times New Roman"/>
        </w:rPr>
        <w:t>, 22(7), 2762-2764.</w:t>
      </w:r>
    </w:p>
    <w:p w14:paraId="3D3C44B5"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Clark, P. J., Reed, J. M., &amp; Chew, F. S. (2007). Effects of urbanization on butterfly species richness, guild structure, and rarity. </w:t>
      </w:r>
      <w:r w:rsidRPr="005D7831">
        <w:rPr>
          <w:rFonts w:ascii="Times New Roman" w:hAnsi="Times New Roman" w:cs="Times New Roman"/>
          <w:i/>
          <w:iCs/>
        </w:rPr>
        <w:t>Urban Ecosystems</w:t>
      </w:r>
      <w:r w:rsidRPr="005D7831">
        <w:rPr>
          <w:rFonts w:ascii="Times New Roman" w:hAnsi="Times New Roman" w:cs="Times New Roman"/>
        </w:rPr>
        <w:t xml:space="preserve">, 10(3), 321–37. </w:t>
      </w:r>
      <w:hyperlink r:id="rId7" w:history="1">
        <w:r w:rsidRPr="005D7831">
          <w:rPr>
            <w:rStyle w:val="Hyperlink"/>
            <w:rFonts w:ascii="Times New Roman" w:hAnsi="Times New Roman" w:cs="Times New Roman"/>
          </w:rPr>
          <w:t>https://doi.org/10.1007/s11252-007-0029-4</w:t>
        </w:r>
      </w:hyperlink>
      <w:r w:rsidRPr="005D7831">
        <w:rPr>
          <w:rFonts w:ascii="Times New Roman" w:hAnsi="Times New Roman" w:cs="Times New Roman"/>
        </w:rPr>
        <w:t>.</w:t>
      </w:r>
    </w:p>
    <w:p w14:paraId="4C24ACB2" w14:textId="77777777" w:rsidR="0072314E" w:rsidRPr="005D7831" w:rsidRDefault="0072314E" w:rsidP="005D7831">
      <w:pPr>
        <w:spacing w:after="0" w:line="240" w:lineRule="auto"/>
        <w:jc w:val="both"/>
        <w:rPr>
          <w:rFonts w:ascii="Times New Roman" w:hAnsi="Times New Roman" w:cs="Times New Roman"/>
        </w:rPr>
      </w:pPr>
      <w:proofErr w:type="spellStart"/>
      <w:r w:rsidRPr="005D7831">
        <w:rPr>
          <w:rFonts w:ascii="Times New Roman" w:hAnsi="Times New Roman" w:cs="Times New Roman"/>
        </w:rPr>
        <w:t>Deokar</w:t>
      </w:r>
      <w:proofErr w:type="spellEnd"/>
      <w:r w:rsidRPr="005D7831">
        <w:rPr>
          <w:rFonts w:ascii="Times New Roman" w:hAnsi="Times New Roman" w:cs="Times New Roman"/>
        </w:rPr>
        <w:t xml:space="preserve">, A., &amp; Shukla, P. N. (2015). A preliminary survey of butterfly diversity in </w:t>
      </w:r>
      <w:proofErr w:type="spellStart"/>
      <w:r w:rsidRPr="005D7831">
        <w:rPr>
          <w:rFonts w:ascii="Times New Roman" w:hAnsi="Times New Roman" w:cs="Times New Roman"/>
        </w:rPr>
        <w:t>Kolamarka</w:t>
      </w:r>
      <w:proofErr w:type="spellEnd"/>
      <w:r w:rsidRPr="005D7831">
        <w:rPr>
          <w:rFonts w:ascii="Times New Roman" w:hAnsi="Times New Roman" w:cs="Times New Roman"/>
        </w:rPr>
        <w:t xml:space="preserve"> Conservation Reserve, Central India. </w:t>
      </w:r>
      <w:r w:rsidRPr="005D7831">
        <w:rPr>
          <w:rFonts w:ascii="Times New Roman" w:hAnsi="Times New Roman" w:cs="Times New Roman"/>
          <w:i/>
          <w:iCs/>
        </w:rPr>
        <w:t>International Journal of Advanced Research</w:t>
      </w:r>
      <w:r w:rsidRPr="005D7831">
        <w:rPr>
          <w:rFonts w:ascii="Times New Roman" w:hAnsi="Times New Roman" w:cs="Times New Roman"/>
        </w:rPr>
        <w:t>, 3(8), 12-17.</w:t>
      </w:r>
    </w:p>
    <w:p w14:paraId="3601F372" w14:textId="77777777" w:rsidR="0072314E" w:rsidRPr="005D7831" w:rsidRDefault="0072314E" w:rsidP="005D7831">
      <w:pPr>
        <w:spacing w:after="0" w:line="240" w:lineRule="auto"/>
        <w:jc w:val="both"/>
        <w:rPr>
          <w:rFonts w:ascii="Times New Roman" w:hAnsi="Times New Roman" w:cs="Times New Roman"/>
          <w:lang w:val="en-IN"/>
        </w:rPr>
      </w:pPr>
      <w:r w:rsidRPr="005D7831">
        <w:rPr>
          <w:rFonts w:ascii="Times New Roman" w:hAnsi="Times New Roman" w:cs="Times New Roman"/>
        </w:rPr>
        <w:t>D</w:t>
      </w:r>
      <w:proofErr w:type="spellStart"/>
      <w:r w:rsidRPr="005D7831">
        <w:rPr>
          <w:rFonts w:ascii="Times New Roman" w:hAnsi="Times New Roman" w:cs="Times New Roman"/>
          <w:lang w:val="en-IN"/>
        </w:rPr>
        <w:t>ey</w:t>
      </w:r>
      <w:proofErr w:type="spellEnd"/>
      <w:r w:rsidRPr="005D7831">
        <w:rPr>
          <w:rFonts w:ascii="Times New Roman" w:hAnsi="Times New Roman" w:cs="Times New Roman"/>
          <w:lang w:val="en-IN"/>
        </w:rPr>
        <w:t xml:space="preserve">, P. K., </w:t>
      </w:r>
      <w:proofErr w:type="spellStart"/>
      <w:r w:rsidRPr="005D7831">
        <w:rPr>
          <w:rFonts w:ascii="Times New Roman" w:hAnsi="Times New Roman" w:cs="Times New Roman"/>
          <w:lang w:val="en-IN"/>
        </w:rPr>
        <w:t>Payra</w:t>
      </w:r>
      <w:proofErr w:type="spellEnd"/>
      <w:r w:rsidRPr="005D7831">
        <w:rPr>
          <w:rFonts w:ascii="Times New Roman" w:hAnsi="Times New Roman" w:cs="Times New Roman"/>
          <w:lang w:val="en-IN"/>
        </w:rPr>
        <w:t xml:space="preserve">, A., &amp; Mondal, K. A. (2017). Study on butterfly diversity Singur, West Bengal, India. </w:t>
      </w:r>
      <w:r w:rsidRPr="005D7831">
        <w:rPr>
          <w:rFonts w:ascii="Times New Roman" w:hAnsi="Times New Roman" w:cs="Times New Roman"/>
          <w:i/>
          <w:iCs/>
          <w:lang w:val="en-IN"/>
        </w:rPr>
        <w:t>e-planet</w:t>
      </w:r>
      <w:r w:rsidRPr="005D7831">
        <w:rPr>
          <w:rFonts w:ascii="Times New Roman" w:hAnsi="Times New Roman" w:cs="Times New Roman"/>
          <w:lang w:val="en-IN"/>
        </w:rPr>
        <w:t>, 15(1), 73-77.</w:t>
      </w:r>
    </w:p>
    <w:p w14:paraId="03E51A89"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Flora, J. S., Tiple, A. D., Sengupta, A., &amp; Padwad, S. </w:t>
      </w:r>
      <w:proofErr w:type="gramStart"/>
      <w:r w:rsidRPr="005D7831">
        <w:rPr>
          <w:rFonts w:ascii="Times New Roman" w:hAnsi="Times New Roman" w:cs="Times New Roman"/>
        </w:rPr>
        <w:t>V..</w:t>
      </w:r>
      <w:proofErr w:type="gramEnd"/>
      <w:r w:rsidRPr="005D7831">
        <w:rPr>
          <w:rFonts w:ascii="Times New Roman" w:hAnsi="Times New Roman" w:cs="Times New Roman"/>
        </w:rPr>
        <w:t xml:space="preserve"> (2020). Butterfly (Lepidoptera: Rhopalocera) fauna of Jabalpur City, Madhya Pradesh, India. </w:t>
      </w:r>
      <w:r w:rsidRPr="005D7831">
        <w:rPr>
          <w:rFonts w:ascii="Times New Roman" w:hAnsi="Times New Roman" w:cs="Times New Roman"/>
          <w:i/>
          <w:iCs/>
        </w:rPr>
        <w:t>Journal of Threatened Taxa</w:t>
      </w:r>
      <w:r w:rsidRPr="005D7831">
        <w:rPr>
          <w:rFonts w:ascii="Times New Roman" w:hAnsi="Times New Roman" w:cs="Times New Roman"/>
        </w:rPr>
        <w:t>, 12(11), 16607–16613.</w:t>
      </w:r>
    </w:p>
    <w:p w14:paraId="07379D24"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Fordyce, J. A., &amp; Nice, C. C. (2003). Variation in butterfly egg adhesion: Adaptation to level host plant senescence characteristics? </w:t>
      </w:r>
      <w:r w:rsidRPr="005D7831">
        <w:rPr>
          <w:rFonts w:ascii="Times New Roman" w:hAnsi="Times New Roman" w:cs="Times New Roman"/>
          <w:i/>
          <w:iCs/>
        </w:rPr>
        <w:t>Ecology Letters</w:t>
      </w:r>
      <w:r w:rsidRPr="005D7831">
        <w:rPr>
          <w:rFonts w:ascii="Times New Roman" w:hAnsi="Times New Roman" w:cs="Times New Roman"/>
        </w:rPr>
        <w:t>, 6, 23-27.</w:t>
      </w:r>
    </w:p>
    <w:p w14:paraId="7B94175C" w14:textId="77777777" w:rsidR="0072314E" w:rsidRDefault="0072314E" w:rsidP="005D7831">
      <w:pPr>
        <w:spacing w:after="0" w:line="240" w:lineRule="auto"/>
        <w:jc w:val="both"/>
        <w:rPr>
          <w:rFonts w:ascii="Times New Roman" w:hAnsi="Times New Roman" w:cs="Times New Roman"/>
        </w:rPr>
      </w:pPr>
      <w:proofErr w:type="spellStart"/>
      <w:r w:rsidRPr="005D7831">
        <w:rPr>
          <w:rFonts w:ascii="Times New Roman" w:hAnsi="Times New Roman" w:cs="Times New Roman"/>
        </w:rPr>
        <w:lastRenderedPageBreak/>
        <w:t>Gajbe</w:t>
      </w:r>
      <w:proofErr w:type="spellEnd"/>
      <w:r w:rsidRPr="005D7831">
        <w:rPr>
          <w:rFonts w:ascii="Times New Roman" w:hAnsi="Times New Roman" w:cs="Times New Roman"/>
        </w:rPr>
        <w:t xml:space="preserve">, P. U. (2016). Diversity of Butterflies in </w:t>
      </w:r>
      <w:proofErr w:type="spellStart"/>
      <w:r w:rsidRPr="005D7831">
        <w:rPr>
          <w:rFonts w:ascii="Times New Roman" w:hAnsi="Times New Roman" w:cs="Times New Roman"/>
        </w:rPr>
        <w:t>Karhandla</w:t>
      </w:r>
      <w:proofErr w:type="spellEnd"/>
      <w:r w:rsidRPr="005D7831">
        <w:rPr>
          <w:rFonts w:ascii="Times New Roman" w:hAnsi="Times New Roman" w:cs="Times New Roman"/>
        </w:rPr>
        <w:t xml:space="preserve"> Region of </w:t>
      </w:r>
      <w:proofErr w:type="spellStart"/>
      <w:r w:rsidRPr="005D7831">
        <w:rPr>
          <w:rFonts w:ascii="Times New Roman" w:hAnsi="Times New Roman" w:cs="Times New Roman"/>
        </w:rPr>
        <w:t>Umred-Karhandla</w:t>
      </w:r>
      <w:proofErr w:type="spellEnd"/>
      <w:r w:rsidRPr="005D7831">
        <w:rPr>
          <w:rFonts w:ascii="Times New Roman" w:hAnsi="Times New Roman" w:cs="Times New Roman"/>
        </w:rPr>
        <w:t xml:space="preserve"> Wildlife Sanctuary, Maharashtra, India. </w:t>
      </w:r>
      <w:r w:rsidRPr="005D7831">
        <w:rPr>
          <w:rFonts w:ascii="Times New Roman" w:hAnsi="Times New Roman" w:cs="Times New Roman"/>
          <w:i/>
          <w:iCs/>
        </w:rPr>
        <w:t>Journal on New Biological Reports</w:t>
      </w:r>
      <w:r w:rsidRPr="005D7831">
        <w:rPr>
          <w:rFonts w:ascii="Times New Roman" w:hAnsi="Times New Roman" w:cs="Times New Roman"/>
        </w:rPr>
        <w:t>, 5(1) 35 – 40.</w:t>
      </w:r>
    </w:p>
    <w:p w14:paraId="73B5D62A" w14:textId="11DA7C0C" w:rsidR="00B50A29" w:rsidRPr="005D7831" w:rsidRDefault="00B50A29" w:rsidP="00B50A29">
      <w:pPr>
        <w:spacing w:after="0"/>
        <w:jc w:val="both"/>
        <w:rPr>
          <w:rFonts w:ascii="Times New Roman" w:hAnsi="Times New Roman" w:cs="Times New Roman"/>
        </w:rPr>
      </w:pPr>
      <w:r w:rsidRPr="000E601D">
        <w:rPr>
          <w:rFonts w:ascii="Times New Roman" w:hAnsi="Times New Roman" w:cs="Times New Roman"/>
          <w:highlight w:val="yellow"/>
        </w:rPr>
        <w:t xml:space="preserve">Harpke, A., Kühn, E., Schmitt, T., </w:t>
      </w:r>
      <w:proofErr w:type="spellStart"/>
      <w:r w:rsidRPr="000E601D">
        <w:rPr>
          <w:rFonts w:ascii="Times New Roman" w:hAnsi="Times New Roman" w:cs="Times New Roman"/>
          <w:highlight w:val="yellow"/>
        </w:rPr>
        <w:t>Settele</w:t>
      </w:r>
      <w:proofErr w:type="spellEnd"/>
      <w:r w:rsidRPr="000E601D">
        <w:rPr>
          <w:rFonts w:ascii="Times New Roman" w:hAnsi="Times New Roman" w:cs="Times New Roman"/>
          <w:highlight w:val="yellow"/>
        </w:rPr>
        <w:t>, J., &amp; </w:t>
      </w:r>
      <w:proofErr w:type="spellStart"/>
      <w:r w:rsidRPr="000E601D">
        <w:rPr>
          <w:rFonts w:ascii="Times New Roman" w:hAnsi="Times New Roman" w:cs="Times New Roman"/>
          <w:highlight w:val="yellow"/>
        </w:rPr>
        <w:t>Musche</w:t>
      </w:r>
      <w:proofErr w:type="spellEnd"/>
      <w:r w:rsidRPr="000E601D">
        <w:rPr>
          <w:rFonts w:ascii="Times New Roman" w:hAnsi="Times New Roman" w:cs="Times New Roman"/>
          <w:highlight w:val="yellow"/>
        </w:rPr>
        <w:t>, M. (2025).</w:t>
      </w:r>
      <w:r w:rsidRPr="000E601D">
        <w:rPr>
          <w:rFonts w:ascii="Open Sans" w:hAnsi="Open Sans" w:cs="Open Sans"/>
          <w:b/>
          <w:bCs/>
          <w:color w:val="333333"/>
          <w:sz w:val="46"/>
          <w:szCs w:val="46"/>
          <w:highlight w:val="yellow"/>
          <w:shd w:val="clear" w:color="auto" w:fill="FFFFFF"/>
        </w:rPr>
        <w:t xml:space="preserve"> </w:t>
      </w:r>
      <w:r w:rsidRPr="000E601D">
        <w:rPr>
          <w:rFonts w:ascii="Tahoma" w:hAnsi="Tahoma" w:cs="Tahoma"/>
          <w:b/>
          <w:bCs/>
          <w:highlight w:val="yellow"/>
        </w:rPr>
        <w:t>﻿</w:t>
      </w:r>
      <w:r w:rsidRPr="000E601D">
        <w:rPr>
          <w:rFonts w:ascii="Times New Roman" w:hAnsi="Times New Roman" w:cs="Times New Roman"/>
          <w:highlight w:val="yellow"/>
        </w:rPr>
        <w:t xml:space="preserve">The Grassland Butterfly Index for Germany. </w:t>
      </w:r>
      <w:r w:rsidRPr="000E601D">
        <w:rPr>
          <w:rFonts w:ascii="Times New Roman" w:hAnsi="Times New Roman" w:cs="Times New Roman"/>
          <w:i/>
          <w:iCs/>
          <w:highlight w:val="yellow"/>
        </w:rPr>
        <w:t>Nature Conservation</w:t>
      </w:r>
      <w:r w:rsidRPr="000E601D">
        <w:rPr>
          <w:rFonts w:ascii="Times New Roman" w:hAnsi="Times New Roman" w:cs="Times New Roman"/>
          <w:highlight w:val="yellow"/>
        </w:rPr>
        <w:t>, 59, 313-334.</w:t>
      </w:r>
    </w:p>
    <w:p w14:paraId="7B5127D8" w14:textId="77777777" w:rsidR="0072314E"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Harsh, S., Jena, J., Sharma, T., &amp; Sarkar, P. K. (2015). Diversity of butterflies and their habitat association in four different habitat types in Kanha-Pench corridor, Madhya Pradesh, India. </w:t>
      </w:r>
      <w:r w:rsidRPr="005D7831">
        <w:rPr>
          <w:rFonts w:ascii="Times New Roman" w:hAnsi="Times New Roman" w:cs="Times New Roman"/>
          <w:i/>
          <w:iCs/>
        </w:rPr>
        <w:t>International Journal of Advanced Research</w:t>
      </w:r>
      <w:r w:rsidRPr="005D7831">
        <w:rPr>
          <w:rFonts w:ascii="Times New Roman" w:hAnsi="Times New Roman" w:cs="Times New Roman"/>
        </w:rPr>
        <w:t>, 3(1), 779-785.</w:t>
      </w:r>
    </w:p>
    <w:p w14:paraId="73727A62"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Islam, N., Chhetri, T., </w:t>
      </w:r>
      <w:proofErr w:type="spellStart"/>
      <w:r w:rsidRPr="005D7831">
        <w:rPr>
          <w:rFonts w:ascii="Times New Roman" w:hAnsi="Times New Roman" w:cs="Times New Roman"/>
        </w:rPr>
        <w:t>Borkataki</w:t>
      </w:r>
      <w:proofErr w:type="spellEnd"/>
      <w:r w:rsidRPr="005D7831">
        <w:rPr>
          <w:rFonts w:ascii="Times New Roman" w:hAnsi="Times New Roman" w:cs="Times New Roman"/>
        </w:rPr>
        <w:t xml:space="preserve">, U., Basumatary, S., &amp; Rahman, M. (2022). Abundance and diversity of butterflies in Raimona National Park of Assam, India. </w:t>
      </w:r>
      <w:r w:rsidRPr="005D7831">
        <w:rPr>
          <w:rFonts w:ascii="Times New Roman" w:hAnsi="Times New Roman" w:cs="Times New Roman"/>
          <w:i/>
          <w:iCs/>
        </w:rPr>
        <w:t>International Journal of Entomology Research</w:t>
      </w:r>
      <w:r w:rsidRPr="005D7831">
        <w:rPr>
          <w:rFonts w:ascii="Times New Roman" w:hAnsi="Times New Roman" w:cs="Times New Roman"/>
        </w:rPr>
        <w:t>, 7(2): 54-62.</w:t>
      </w:r>
    </w:p>
    <w:p w14:paraId="09CDF79E"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Kehimkar, I. (2008). The Book of Indian Butterflies. Mumbai: Bombay natural History Society and Oxford University Press.</w:t>
      </w:r>
    </w:p>
    <w:p w14:paraId="3DA11F2C"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Kehimkar, I. (2016). Butterflies of India. Bombay Natural History Society. Mumbai: Oxford University Press.</w:t>
      </w:r>
    </w:p>
    <w:p w14:paraId="6935AC5B" w14:textId="77777777" w:rsidR="0072314E" w:rsidRPr="005D7831" w:rsidRDefault="0072314E" w:rsidP="005D7831">
      <w:pPr>
        <w:spacing w:after="0" w:line="240" w:lineRule="auto"/>
        <w:jc w:val="both"/>
        <w:rPr>
          <w:rFonts w:ascii="Times New Roman" w:hAnsi="Times New Roman" w:cs="Times New Roman"/>
        </w:rPr>
      </w:pPr>
      <w:proofErr w:type="spellStart"/>
      <w:r w:rsidRPr="005D7831">
        <w:rPr>
          <w:rFonts w:ascii="Times New Roman" w:hAnsi="Times New Roman" w:cs="Times New Roman"/>
        </w:rPr>
        <w:t>Keshre</w:t>
      </w:r>
      <w:proofErr w:type="spellEnd"/>
      <w:r w:rsidRPr="005D7831">
        <w:rPr>
          <w:rFonts w:ascii="Times New Roman" w:hAnsi="Times New Roman" w:cs="Times New Roman"/>
        </w:rPr>
        <w:t xml:space="preserve">, V., &amp; Upadhya, V. (2023). Preliminary studies on butterfly fauna of Narmada Nagar town, Dist. Khandwa M.P. </w:t>
      </w:r>
      <w:r w:rsidRPr="005D7831">
        <w:rPr>
          <w:rFonts w:ascii="Times New Roman" w:hAnsi="Times New Roman" w:cs="Times New Roman"/>
          <w:i/>
          <w:iCs/>
        </w:rPr>
        <w:t>Journal of Entomology and Zoology Studies</w:t>
      </w:r>
      <w:r w:rsidRPr="005D7831">
        <w:rPr>
          <w:rFonts w:ascii="Times New Roman" w:hAnsi="Times New Roman" w:cs="Times New Roman"/>
        </w:rPr>
        <w:t>, 11(1), 149-153.</w:t>
      </w:r>
    </w:p>
    <w:p w14:paraId="4B2202F0"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Kocher, S. D., &amp; Williams, E. H.  (2000). The diversity and abundance of North American butterflies vary with habitat disturbance and geography. </w:t>
      </w:r>
      <w:r w:rsidRPr="005D7831">
        <w:rPr>
          <w:rFonts w:ascii="Times New Roman" w:hAnsi="Times New Roman" w:cs="Times New Roman"/>
          <w:i/>
          <w:iCs/>
        </w:rPr>
        <w:t>Journal of Biogeography</w:t>
      </w:r>
      <w:r w:rsidRPr="005D7831">
        <w:rPr>
          <w:rFonts w:ascii="Times New Roman" w:hAnsi="Times New Roman" w:cs="Times New Roman"/>
        </w:rPr>
        <w:t xml:space="preserve">, 27(4), 785–794. </w:t>
      </w:r>
      <w:hyperlink r:id="rId8" w:history="1">
        <w:r w:rsidRPr="005D7831">
          <w:rPr>
            <w:rStyle w:val="Hyperlink"/>
            <w:rFonts w:ascii="Times New Roman" w:hAnsi="Times New Roman" w:cs="Times New Roman"/>
          </w:rPr>
          <w:t>http://doi.org/10.1046/j.1365-2699.2000.00454.x</w:t>
        </w:r>
      </w:hyperlink>
    </w:p>
    <w:p w14:paraId="72D78FE5"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Koh, L. P. (2007). Impacts of land use change on </w:t>
      </w:r>
      <w:proofErr w:type="gramStart"/>
      <w:r w:rsidRPr="005D7831">
        <w:rPr>
          <w:rFonts w:ascii="Times New Roman" w:hAnsi="Times New Roman" w:cs="Times New Roman"/>
        </w:rPr>
        <w:t>South-east Asian forest</w:t>
      </w:r>
      <w:proofErr w:type="gramEnd"/>
      <w:r w:rsidRPr="005D7831">
        <w:rPr>
          <w:rFonts w:ascii="Times New Roman" w:hAnsi="Times New Roman" w:cs="Times New Roman"/>
        </w:rPr>
        <w:t xml:space="preserve"> butterflies: a review. </w:t>
      </w:r>
      <w:r w:rsidRPr="005D7831">
        <w:rPr>
          <w:rFonts w:ascii="Times New Roman" w:hAnsi="Times New Roman" w:cs="Times New Roman"/>
          <w:i/>
          <w:iCs/>
        </w:rPr>
        <w:t>Journal of Applied Ecology</w:t>
      </w:r>
      <w:r w:rsidRPr="005D7831">
        <w:rPr>
          <w:rFonts w:ascii="Times New Roman" w:hAnsi="Times New Roman" w:cs="Times New Roman"/>
        </w:rPr>
        <w:t>, 44, 703-713.</w:t>
      </w:r>
    </w:p>
    <w:p w14:paraId="52B834CF"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Kunte, K. (2000). Butterflies of Peninsular India. Indian Academy of Sciences. Bangalore: Universities Press.</w:t>
      </w:r>
    </w:p>
    <w:p w14:paraId="7FCEC356" w14:textId="77777777" w:rsidR="0072314E" w:rsidRDefault="0072314E" w:rsidP="005D7831">
      <w:pPr>
        <w:spacing w:after="0" w:line="240" w:lineRule="auto"/>
        <w:jc w:val="both"/>
        <w:rPr>
          <w:rFonts w:ascii="Times New Roman" w:hAnsi="Times New Roman" w:cs="Times New Roman"/>
          <w:lang w:val="en-IN"/>
        </w:rPr>
      </w:pPr>
      <w:r w:rsidRPr="000E601D">
        <w:rPr>
          <w:rFonts w:ascii="Times New Roman" w:hAnsi="Times New Roman" w:cs="Times New Roman"/>
          <w:lang w:val="nl-BE"/>
        </w:rPr>
        <w:t xml:space="preserve">Kunte, K., Zhang, W., Tenger-Trolander, A., Palmer, D. H, Martin, A., Reed, R. D., Mullen, S. P., &amp; Kronforst, M. R. (2014). </w:t>
      </w:r>
      <w:r w:rsidRPr="005D7831">
        <w:rPr>
          <w:rFonts w:ascii="Times New Roman" w:hAnsi="Times New Roman" w:cs="Times New Roman"/>
          <w:lang w:val="en-IN"/>
        </w:rPr>
        <w:t>Double sex is a mimicry supergene.</w:t>
      </w:r>
      <w:r w:rsidRPr="005D7831">
        <w:rPr>
          <w:rFonts w:ascii="Times New Roman" w:hAnsi="Times New Roman" w:cs="Times New Roman"/>
          <w:i/>
          <w:iCs/>
          <w:lang w:val="en-IN"/>
        </w:rPr>
        <w:t xml:space="preserve"> Nature</w:t>
      </w:r>
      <w:r w:rsidRPr="005D7831">
        <w:rPr>
          <w:rFonts w:ascii="Times New Roman" w:hAnsi="Times New Roman" w:cs="Times New Roman"/>
          <w:lang w:val="en-IN"/>
        </w:rPr>
        <w:t>, 507, 229-232.</w:t>
      </w:r>
    </w:p>
    <w:p w14:paraId="1AC8B303" w14:textId="77777777" w:rsidR="00B50A29" w:rsidRDefault="00B50A29" w:rsidP="00B50A29">
      <w:pPr>
        <w:jc w:val="both"/>
        <w:rPr>
          <w:rFonts w:ascii="Times New Roman" w:hAnsi="Times New Roman" w:cs="Times New Roman"/>
        </w:rPr>
      </w:pPr>
      <w:r w:rsidRPr="000E601D">
        <w:rPr>
          <w:rFonts w:ascii="Times New Roman" w:hAnsi="Times New Roman" w:cs="Times New Roman"/>
          <w:highlight w:val="yellow"/>
        </w:rPr>
        <w:t>Lang, A., </w:t>
      </w:r>
      <w:proofErr w:type="spellStart"/>
      <w:r w:rsidRPr="000E601D">
        <w:rPr>
          <w:rFonts w:ascii="Times New Roman" w:hAnsi="Times New Roman" w:cs="Times New Roman"/>
          <w:highlight w:val="yellow"/>
        </w:rPr>
        <w:t>Kallhardt</w:t>
      </w:r>
      <w:proofErr w:type="spellEnd"/>
      <w:r w:rsidRPr="000E601D">
        <w:rPr>
          <w:rFonts w:ascii="Times New Roman" w:hAnsi="Times New Roman" w:cs="Times New Roman"/>
          <w:highlight w:val="yellow"/>
        </w:rPr>
        <w:t xml:space="preserve">, F., Lee, M. S., Loos, J., Molander. M. A., Muntean, I., Pettersson, L. B., </w:t>
      </w:r>
      <w:proofErr w:type="spellStart"/>
      <w:r w:rsidRPr="000E601D">
        <w:rPr>
          <w:rFonts w:ascii="Times New Roman" w:hAnsi="Times New Roman" w:cs="Times New Roman"/>
          <w:highlight w:val="yellow"/>
        </w:rPr>
        <w:t>Rakosy</w:t>
      </w:r>
      <w:proofErr w:type="spellEnd"/>
      <w:r w:rsidRPr="000E601D">
        <w:rPr>
          <w:rFonts w:ascii="Times New Roman" w:hAnsi="Times New Roman" w:cs="Times New Roman"/>
          <w:highlight w:val="yellow"/>
        </w:rPr>
        <w:t xml:space="preserve">, L., Stefanescu, C., &amp; </w:t>
      </w:r>
      <w:proofErr w:type="spellStart"/>
      <w:r w:rsidRPr="000E601D">
        <w:rPr>
          <w:rFonts w:ascii="Times New Roman" w:hAnsi="Times New Roman" w:cs="Times New Roman"/>
          <w:highlight w:val="yellow"/>
        </w:rPr>
        <w:t>Messean</w:t>
      </w:r>
      <w:proofErr w:type="spellEnd"/>
      <w:r w:rsidRPr="000E601D">
        <w:rPr>
          <w:rFonts w:ascii="Times New Roman" w:hAnsi="Times New Roman" w:cs="Times New Roman"/>
          <w:highlight w:val="yellow"/>
        </w:rPr>
        <w:t xml:space="preserve">, A. (2019). Monitoring environmental effects on farmland Lepidoptera: Does necessary sampling effort vary between different bio-geographic regions in Europe? </w:t>
      </w:r>
      <w:hyperlink r:id="rId9" w:tooltip="Go to Ecological Indicators on ScienceDirect" w:history="1">
        <w:r w:rsidRPr="000E601D">
          <w:rPr>
            <w:rStyle w:val="Hyperlink"/>
            <w:rFonts w:ascii="Times New Roman" w:hAnsi="Times New Roman" w:cs="Times New Roman"/>
            <w:i/>
            <w:iCs/>
            <w:color w:val="auto"/>
            <w:highlight w:val="yellow"/>
            <w:u w:val="none"/>
          </w:rPr>
          <w:t>Ecological Indicators</w:t>
        </w:r>
      </w:hyperlink>
      <w:r w:rsidRPr="000E601D">
        <w:rPr>
          <w:rFonts w:ascii="Times New Roman" w:hAnsi="Times New Roman" w:cs="Times New Roman"/>
          <w:highlight w:val="yellow"/>
        </w:rPr>
        <w:t>, 791-800.</w:t>
      </w:r>
    </w:p>
    <w:p w14:paraId="3A28A7CA" w14:textId="483B0201" w:rsidR="0072314E" w:rsidRPr="005D7831" w:rsidRDefault="0072314E" w:rsidP="00B50A29">
      <w:pPr>
        <w:jc w:val="both"/>
        <w:rPr>
          <w:rFonts w:ascii="Times New Roman" w:hAnsi="Times New Roman" w:cs="Times New Roman"/>
        </w:rPr>
      </w:pPr>
      <w:r w:rsidRPr="005D7831">
        <w:rPr>
          <w:rFonts w:ascii="Times New Roman" w:hAnsi="Times New Roman" w:cs="Times New Roman"/>
        </w:rPr>
        <w:t xml:space="preserve">Larsen, T. H., Escobar, F., &amp; Armbrecht, I. (2011). Insects of the tropical </w:t>
      </w:r>
      <w:proofErr w:type="spellStart"/>
      <w:r w:rsidRPr="005D7831">
        <w:rPr>
          <w:rFonts w:ascii="Times New Roman" w:hAnsi="Times New Roman" w:cs="Times New Roman"/>
        </w:rPr>
        <w:t>andes</w:t>
      </w:r>
      <w:proofErr w:type="spellEnd"/>
      <w:r w:rsidRPr="005D7831">
        <w:rPr>
          <w:rFonts w:ascii="Times New Roman" w:hAnsi="Times New Roman" w:cs="Times New Roman"/>
        </w:rPr>
        <w:t>: diversity patterns, processes and global change. In S. K. Herzog, R. Martínez, P.M. Jorgensen &amp; H. Tiessen (Eds.), Climate Change and Biodiversity in the Tropical Andes (pp. 228–244). Brazil: Inter-American Institute for Global Change Research (IAI) and Scientific Committee on Problems of the Environment.</w:t>
      </w:r>
    </w:p>
    <w:p w14:paraId="44B9B970" w14:textId="77777777" w:rsidR="0072314E" w:rsidRPr="005D7831" w:rsidRDefault="0072314E" w:rsidP="005D7831">
      <w:pPr>
        <w:spacing w:after="0" w:line="240" w:lineRule="auto"/>
        <w:jc w:val="both"/>
        <w:rPr>
          <w:rFonts w:ascii="Times New Roman" w:hAnsi="Times New Roman" w:cs="Times New Roman"/>
          <w:lang w:val="en-GB"/>
        </w:rPr>
      </w:pPr>
      <w:proofErr w:type="spellStart"/>
      <w:r w:rsidRPr="005D7831">
        <w:rPr>
          <w:rFonts w:ascii="Times New Roman" w:hAnsi="Times New Roman" w:cs="Times New Roman"/>
          <w:lang w:val="en-GB"/>
        </w:rPr>
        <w:t>Margalef</w:t>
      </w:r>
      <w:proofErr w:type="spellEnd"/>
      <w:r w:rsidRPr="005D7831">
        <w:rPr>
          <w:rFonts w:ascii="Times New Roman" w:hAnsi="Times New Roman" w:cs="Times New Roman"/>
          <w:lang w:val="en-GB"/>
        </w:rPr>
        <w:t>, R. (1958). Temporal succession and spatial heterogeneity in phytoplankton. </w:t>
      </w:r>
      <w:r w:rsidRPr="005D7831">
        <w:rPr>
          <w:rFonts w:ascii="Times New Roman" w:hAnsi="Times New Roman" w:cs="Times New Roman"/>
          <w:i/>
          <w:iCs/>
          <w:lang w:val="en-GB"/>
        </w:rPr>
        <w:t>Perspectives in Marine Biology</w:t>
      </w:r>
      <w:r w:rsidRPr="005D7831">
        <w:rPr>
          <w:rFonts w:ascii="Times New Roman" w:hAnsi="Times New Roman" w:cs="Times New Roman"/>
          <w:lang w:val="en-GB"/>
        </w:rPr>
        <w:t> </w:t>
      </w:r>
      <w:r w:rsidRPr="005D7831">
        <w:rPr>
          <w:rFonts w:ascii="Times New Roman" w:hAnsi="Times New Roman" w:cs="Times New Roman"/>
          <w:i/>
          <w:iCs/>
          <w:lang w:val="en-GB"/>
        </w:rPr>
        <w:t>(Série B. Colloques)</w:t>
      </w:r>
      <w:r w:rsidRPr="005D7831">
        <w:rPr>
          <w:rFonts w:ascii="Times New Roman" w:hAnsi="Times New Roman" w:cs="Times New Roman"/>
          <w:lang w:val="en-GB"/>
        </w:rPr>
        <w:t>, 27, 323-349.</w:t>
      </w:r>
    </w:p>
    <w:p w14:paraId="240BDB5A"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kern w:val="0"/>
        </w:rPr>
        <w:t xml:space="preserve">Majumder, J., </w:t>
      </w:r>
      <w:proofErr w:type="spellStart"/>
      <w:r w:rsidRPr="005D7831">
        <w:rPr>
          <w:rFonts w:ascii="Times New Roman" w:hAnsi="Times New Roman" w:cs="Times New Roman"/>
          <w:kern w:val="0"/>
        </w:rPr>
        <w:t>Lodh</w:t>
      </w:r>
      <w:proofErr w:type="spellEnd"/>
      <w:r w:rsidRPr="005D7831">
        <w:rPr>
          <w:rFonts w:ascii="Times New Roman" w:hAnsi="Times New Roman" w:cs="Times New Roman"/>
          <w:kern w:val="0"/>
        </w:rPr>
        <w:t xml:space="preserve">, R., &amp; Agarwala, B. K. (2012). Variation in butterfly diversity and unique species richness along different habitats in Trishna Wildlife Sanctuary, Tripura, northeast India. </w:t>
      </w:r>
      <w:r w:rsidRPr="005D7831">
        <w:rPr>
          <w:rFonts w:ascii="Times New Roman" w:hAnsi="Times New Roman" w:cs="Times New Roman"/>
          <w:i/>
          <w:iCs/>
          <w:kern w:val="0"/>
        </w:rPr>
        <w:t>Check List</w:t>
      </w:r>
      <w:r w:rsidRPr="005D7831">
        <w:rPr>
          <w:rFonts w:ascii="Times New Roman" w:hAnsi="Times New Roman" w:cs="Times New Roman"/>
          <w:kern w:val="0"/>
        </w:rPr>
        <w:t>, 8(3), 432-436.</w:t>
      </w:r>
    </w:p>
    <w:p w14:paraId="75EAC11E"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Mali, M. S., </w:t>
      </w:r>
      <w:proofErr w:type="spellStart"/>
      <w:r w:rsidRPr="005D7831">
        <w:rPr>
          <w:rFonts w:ascii="Times New Roman" w:hAnsi="Times New Roman" w:cs="Times New Roman"/>
        </w:rPr>
        <w:t>Khokhariya</w:t>
      </w:r>
      <w:proofErr w:type="spellEnd"/>
      <w:r w:rsidRPr="005D7831">
        <w:rPr>
          <w:rFonts w:ascii="Times New Roman" w:hAnsi="Times New Roman" w:cs="Times New Roman"/>
        </w:rPr>
        <w:t xml:space="preserve">, B. P. &amp; </w:t>
      </w:r>
      <w:proofErr w:type="spellStart"/>
      <w:r w:rsidRPr="005D7831">
        <w:rPr>
          <w:rFonts w:ascii="Times New Roman" w:hAnsi="Times New Roman" w:cs="Times New Roman"/>
        </w:rPr>
        <w:t>Dabgar</w:t>
      </w:r>
      <w:proofErr w:type="spellEnd"/>
      <w:r w:rsidRPr="005D7831">
        <w:rPr>
          <w:rFonts w:ascii="Times New Roman" w:hAnsi="Times New Roman" w:cs="Times New Roman"/>
        </w:rPr>
        <w:t xml:space="preserve">, Y. B. (2014). Biotic interrelationship of plants and butterflies in surrounding of Gandhinagar, Gujarat. </w:t>
      </w:r>
      <w:r w:rsidRPr="005D7831">
        <w:rPr>
          <w:rFonts w:ascii="Times New Roman" w:hAnsi="Times New Roman" w:cs="Times New Roman"/>
          <w:i/>
          <w:iCs/>
        </w:rPr>
        <w:t>International Journal of Scientific Research</w:t>
      </w:r>
      <w:r w:rsidRPr="005D7831">
        <w:rPr>
          <w:rFonts w:ascii="Times New Roman" w:hAnsi="Times New Roman" w:cs="Times New Roman"/>
        </w:rPr>
        <w:t>, 3(4), 420-422.</w:t>
      </w:r>
    </w:p>
    <w:p w14:paraId="49FF894B"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lastRenderedPageBreak/>
        <w:t xml:space="preserve">Maxwell, S. L., </w:t>
      </w:r>
      <w:proofErr w:type="spellStart"/>
      <w:r w:rsidRPr="005D7831">
        <w:rPr>
          <w:rFonts w:ascii="Times New Roman" w:hAnsi="Times New Roman" w:cs="Times New Roman"/>
        </w:rPr>
        <w:t>Cazalis</w:t>
      </w:r>
      <w:proofErr w:type="spellEnd"/>
      <w:r w:rsidRPr="005D7831">
        <w:rPr>
          <w:rFonts w:ascii="Times New Roman" w:hAnsi="Times New Roman" w:cs="Times New Roman"/>
        </w:rPr>
        <w:t xml:space="preserve">, V., Dudley, N., Hoffmann, M., Rodrigues, A. S., </w:t>
      </w:r>
      <w:proofErr w:type="spellStart"/>
      <w:r w:rsidRPr="005D7831">
        <w:rPr>
          <w:rFonts w:ascii="Times New Roman" w:hAnsi="Times New Roman" w:cs="Times New Roman"/>
        </w:rPr>
        <w:t>Stolton</w:t>
      </w:r>
      <w:proofErr w:type="spellEnd"/>
      <w:r w:rsidRPr="005D7831">
        <w:rPr>
          <w:rFonts w:ascii="Times New Roman" w:hAnsi="Times New Roman" w:cs="Times New Roman"/>
        </w:rPr>
        <w:t xml:space="preserve">, S., &amp; Watson, J. E.  (2020). Area-based conservation in the twenty-first century. </w:t>
      </w:r>
      <w:r w:rsidRPr="005D7831">
        <w:rPr>
          <w:rFonts w:ascii="Times New Roman" w:hAnsi="Times New Roman" w:cs="Times New Roman"/>
          <w:i/>
          <w:iCs/>
        </w:rPr>
        <w:t>Nature</w:t>
      </w:r>
      <w:r w:rsidRPr="005D7831">
        <w:rPr>
          <w:rFonts w:ascii="Times New Roman" w:hAnsi="Times New Roman" w:cs="Times New Roman"/>
        </w:rPr>
        <w:t>, 586, 217–22. https://doi.org/10.1038/ s41586-020-2773-z</w:t>
      </w:r>
    </w:p>
    <w:p w14:paraId="6B42E393" w14:textId="77777777" w:rsidR="0072314E" w:rsidRPr="005D7831" w:rsidRDefault="0072314E" w:rsidP="005D7831">
      <w:pPr>
        <w:spacing w:after="0" w:line="240" w:lineRule="auto"/>
        <w:jc w:val="both"/>
        <w:rPr>
          <w:rFonts w:ascii="Times New Roman" w:hAnsi="Times New Roman" w:cs="Times New Roman"/>
        </w:rPr>
      </w:pPr>
      <w:proofErr w:type="spellStart"/>
      <w:r w:rsidRPr="005D7831">
        <w:rPr>
          <w:rFonts w:ascii="Times New Roman" w:hAnsi="Times New Roman" w:cs="Times New Roman"/>
        </w:rPr>
        <w:t>Mennechez</w:t>
      </w:r>
      <w:proofErr w:type="spellEnd"/>
      <w:r w:rsidRPr="005D7831">
        <w:rPr>
          <w:rFonts w:ascii="Times New Roman" w:hAnsi="Times New Roman" w:cs="Times New Roman"/>
        </w:rPr>
        <w:t xml:space="preserve">, G., </w:t>
      </w:r>
      <w:proofErr w:type="spellStart"/>
      <w:r w:rsidRPr="005D7831">
        <w:rPr>
          <w:rFonts w:ascii="Times New Roman" w:hAnsi="Times New Roman" w:cs="Times New Roman"/>
        </w:rPr>
        <w:t>Schtickzelle</w:t>
      </w:r>
      <w:proofErr w:type="spellEnd"/>
      <w:r w:rsidRPr="005D7831">
        <w:rPr>
          <w:rFonts w:ascii="Times New Roman" w:hAnsi="Times New Roman" w:cs="Times New Roman"/>
        </w:rPr>
        <w:t xml:space="preserve">, N., &amp; Baguette, M. (2003). Metapopulation dynamics of the bog fritillary between a continuous and a highly fragmented butterfly: comparison of demographic parameters and dispersal landscape. </w:t>
      </w:r>
      <w:r w:rsidRPr="005D7831">
        <w:rPr>
          <w:rFonts w:ascii="Times New Roman" w:hAnsi="Times New Roman" w:cs="Times New Roman"/>
          <w:i/>
          <w:iCs/>
        </w:rPr>
        <w:t>Landscape Ecology</w:t>
      </w:r>
      <w:r w:rsidRPr="005D7831">
        <w:rPr>
          <w:rFonts w:ascii="Times New Roman" w:hAnsi="Times New Roman" w:cs="Times New Roman"/>
        </w:rPr>
        <w:t>, 18, 279- 291.</w:t>
      </w:r>
    </w:p>
    <w:p w14:paraId="00217CBC"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Mukherjee, S., Banerjee, S., Saha, G. K., Basu, P. &amp; Aditya G. (2015). Butterfly diversity in Kolkata, India: An appraisal for conservation management. </w:t>
      </w:r>
      <w:r w:rsidRPr="005D7831">
        <w:rPr>
          <w:rFonts w:ascii="Times New Roman" w:hAnsi="Times New Roman" w:cs="Times New Roman"/>
          <w:i/>
          <w:iCs/>
        </w:rPr>
        <w:t>Journal of Asia-Pacific Biodiversity</w:t>
      </w:r>
      <w:r w:rsidRPr="005D7831">
        <w:rPr>
          <w:rFonts w:ascii="Times New Roman" w:hAnsi="Times New Roman" w:cs="Times New Roman"/>
        </w:rPr>
        <w:t>, 8(3), 210–221. https://doi.org/10.1016/j.japb.2015.08.001</w:t>
      </w:r>
    </w:p>
    <w:p w14:paraId="1FBAF55E" w14:textId="77777777" w:rsidR="0072314E" w:rsidRPr="005D7831" w:rsidRDefault="0072314E" w:rsidP="005D7831">
      <w:pPr>
        <w:spacing w:after="0" w:line="240" w:lineRule="auto"/>
        <w:jc w:val="both"/>
        <w:rPr>
          <w:rFonts w:ascii="Times New Roman" w:hAnsi="Times New Roman" w:cs="Times New Roman"/>
        </w:rPr>
      </w:pPr>
      <w:r w:rsidRPr="000E601D">
        <w:rPr>
          <w:rFonts w:ascii="Times New Roman" w:hAnsi="Times New Roman" w:cs="Times New Roman"/>
          <w:lang w:val="nl-BE"/>
        </w:rPr>
        <w:t xml:space="preserve">Mulder, C. P. H., Bazeley-White, E., Dimitrakopoulos, P. G., Hector, A., SchererLorenzen, M., &amp; Schmid, B. (2004). </w:t>
      </w:r>
      <w:r w:rsidRPr="005D7831">
        <w:rPr>
          <w:rFonts w:ascii="Times New Roman" w:hAnsi="Times New Roman" w:cs="Times New Roman"/>
        </w:rPr>
        <w:t xml:space="preserve">Species evenness and productivity in experimental plant communities. </w:t>
      </w:r>
      <w:r w:rsidRPr="005D7831">
        <w:rPr>
          <w:rFonts w:ascii="Times New Roman" w:hAnsi="Times New Roman" w:cs="Times New Roman"/>
          <w:i/>
          <w:iCs/>
        </w:rPr>
        <w:t>Oikos</w:t>
      </w:r>
      <w:r w:rsidRPr="005D7831">
        <w:rPr>
          <w:rFonts w:ascii="Times New Roman" w:hAnsi="Times New Roman" w:cs="Times New Roman"/>
        </w:rPr>
        <w:t>, 107, 50–63.</w:t>
      </w:r>
    </w:p>
    <w:p w14:paraId="6263CC0C"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Mutmainnah, A. R., &amp; Santosa, Y. (2019). Impact of oil palm plantation on the butterfly diversity: a Case study in KGP &amp; CNG, Ketapang, West Kalimantan. </w:t>
      </w:r>
      <w:proofErr w:type="spellStart"/>
      <w:r w:rsidRPr="005D7831">
        <w:rPr>
          <w:rFonts w:ascii="Times New Roman" w:hAnsi="Times New Roman" w:cs="Times New Roman"/>
        </w:rPr>
        <w:t>IoP</w:t>
      </w:r>
      <w:proofErr w:type="spellEnd"/>
      <w:r w:rsidRPr="005D7831">
        <w:rPr>
          <w:rFonts w:ascii="Times New Roman" w:hAnsi="Times New Roman" w:cs="Times New Roman"/>
        </w:rPr>
        <w:t xml:space="preserve"> Conf. Series: </w:t>
      </w:r>
      <w:r w:rsidRPr="005D7831">
        <w:rPr>
          <w:rFonts w:ascii="Times New Roman" w:hAnsi="Times New Roman" w:cs="Times New Roman"/>
          <w:i/>
          <w:iCs/>
        </w:rPr>
        <w:t>Earth and Environmental Science</w:t>
      </w:r>
      <w:r w:rsidRPr="005D7831">
        <w:rPr>
          <w:rFonts w:ascii="Times New Roman" w:hAnsi="Times New Roman" w:cs="Times New Roman"/>
        </w:rPr>
        <w:t>, 336, 012032.</w:t>
      </w:r>
    </w:p>
    <w:p w14:paraId="2997D9BA"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Ockinger, E., </w:t>
      </w:r>
      <w:proofErr w:type="spellStart"/>
      <w:r w:rsidRPr="005D7831">
        <w:rPr>
          <w:rFonts w:ascii="Times New Roman" w:hAnsi="Times New Roman" w:cs="Times New Roman"/>
        </w:rPr>
        <w:t>Dannestam</w:t>
      </w:r>
      <w:proofErr w:type="spellEnd"/>
      <w:r w:rsidRPr="005D7831">
        <w:rPr>
          <w:rFonts w:ascii="Times New Roman" w:hAnsi="Times New Roman" w:cs="Times New Roman"/>
        </w:rPr>
        <w:t xml:space="preserve">, A., &amp; Smith, H. G. (2009). The importance of fragmentation and habitat quality of urban grasslands for butterfly diversity. </w:t>
      </w:r>
      <w:r w:rsidRPr="005D7831">
        <w:rPr>
          <w:rFonts w:ascii="Times New Roman" w:hAnsi="Times New Roman" w:cs="Times New Roman"/>
          <w:i/>
          <w:iCs/>
        </w:rPr>
        <w:t>Landscape and Urban Planning</w:t>
      </w:r>
      <w:r w:rsidRPr="005D7831">
        <w:rPr>
          <w:rFonts w:ascii="Times New Roman" w:hAnsi="Times New Roman" w:cs="Times New Roman"/>
        </w:rPr>
        <w:t>, 93, 31-37.</w:t>
      </w:r>
    </w:p>
    <w:p w14:paraId="41888797"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Padhye, A. D., Dahanukar, N., </w:t>
      </w:r>
      <w:proofErr w:type="spellStart"/>
      <w:r w:rsidRPr="005D7831">
        <w:rPr>
          <w:rFonts w:ascii="Times New Roman" w:hAnsi="Times New Roman" w:cs="Times New Roman"/>
        </w:rPr>
        <w:t>Paingaonkar</w:t>
      </w:r>
      <w:proofErr w:type="spellEnd"/>
      <w:r w:rsidRPr="005D7831">
        <w:rPr>
          <w:rFonts w:ascii="Times New Roman" w:hAnsi="Times New Roman" w:cs="Times New Roman"/>
        </w:rPr>
        <w:t xml:space="preserve">, M., Deshpande, M., &amp; Deshpande, D. (2006). Season </w:t>
      </w:r>
      <w:proofErr w:type="spellStart"/>
      <w:r w:rsidRPr="005D7831">
        <w:rPr>
          <w:rFonts w:ascii="Times New Roman" w:hAnsi="Times New Roman" w:cs="Times New Roman"/>
        </w:rPr>
        <w:t>andlandscape</w:t>
      </w:r>
      <w:proofErr w:type="spellEnd"/>
      <w:r w:rsidRPr="005D7831">
        <w:rPr>
          <w:rFonts w:ascii="Times New Roman" w:hAnsi="Times New Roman" w:cs="Times New Roman"/>
        </w:rPr>
        <w:t xml:space="preserve"> wise distribution of butterflies in </w:t>
      </w:r>
      <w:proofErr w:type="spellStart"/>
      <w:r w:rsidRPr="005D7831">
        <w:rPr>
          <w:rFonts w:ascii="Times New Roman" w:hAnsi="Times New Roman" w:cs="Times New Roman"/>
        </w:rPr>
        <w:t>Tamhini</w:t>
      </w:r>
      <w:proofErr w:type="spellEnd"/>
      <w:r w:rsidRPr="005D7831">
        <w:rPr>
          <w:rFonts w:ascii="Times New Roman" w:hAnsi="Times New Roman" w:cs="Times New Roman"/>
        </w:rPr>
        <w:t xml:space="preserve">, Northern Western Ghats, India. </w:t>
      </w:r>
      <w:r w:rsidRPr="005D7831">
        <w:rPr>
          <w:rFonts w:ascii="Times New Roman" w:hAnsi="Times New Roman" w:cs="Times New Roman"/>
          <w:i/>
          <w:iCs/>
        </w:rPr>
        <w:t>Zoos’ Print</w:t>
      </w:r>
      <w:r w:rsidRPr="005D7831">
        <w:rPr>
          <w:rFonts w:ascii="Times New Roman" w:hAnsi="Times New Roman" w:cs="Times New Roman"/>
        </w:rPr>
        <w:t>, 21(3), 2175-2181.</w:t>
      </w:r>
    </w:p>
    <w:p w14:paraId="2DC68F96" w14:textId="77777777" w:rsidR="0072314E" w:rsidRPr="005D7831" w:rsidRDefault="0072314E" w:rsidP="005D7831">
      <w:pPr>
        <w:spacing w:after="0" w:line="240" w:lineRule="auto"/>
        <w:jc w:val="both"/>
        <w:rPr>
          <w:rFonts w:ascii="Times New Roman" w:hAnsi="Times New Roman" w:cs="Times New Roman"/>
        </w:rPr>
      </w:pPr>
      <w:proofErr w:type="spellStart"/>
      <w:r w:rsidRPr="005D7831">
        <w:rPr>
          <w:rFonts w:ascii="Times New Roman" w:hAnsi="Times New Roman" w:cs="Times New Roman"/>
        </w:rPr>
        <w:t>Pahade</w:t>
      </w:r>
      <w:proofErr w:type="spellEnd"/>
      <w:r w:rsidRPr="005D7831">
        <w:rPr>
          <w:rFonts w:ascii="Times New Roman" w:hAnsi="Times New Roman" w:cs="Times New Roman"/>
        </w:rPr>
        <w:t xml:space="preserve">, P. (2024). Study of butterfly biodiversity in Dharam </w:t>
      </w:r>
      <w:proofErr w:type="spellStart"/>
      <w:r w:rsidRPr="005D7831">
        <w:rPr>
          <w:rFonts w:ascii="Times New Roman" w:hAnsi="Times New Roman" w:cs="Times New Roman"/>
        </w:rPr>
        <w:t>Tekri</w:t>
      </w:r>
      <w:proofErr w:type="spellEnd"/>
      <w:r w:rsidRPr="005D7831">
        <w:rPr>
          <w:rFonts w:ascii="Times New Roman" w:hAnsi="Times New Roman" w:cs="Times New Roman"/>
        </w:rPr>
        <w:t xml:space="preserve"> </w:t>
      </w:r>
      <w:proofErr w:type="spellStart"/>
      <w:r w:rsidRPr="005D7831">
        <w:rPr>
          <w:rFonts w:ascii="Times New Roman" w:hAnsi="Times New Roman" w:cs="Times New Roman"/>
        </w:rPr>
        <w:t>Chhindwara</w:t>
      </w:r>
      <w:proofErr w:type="spellEnd"/>
      <w:r w:rsidRPr="005D7831">
        <w:rPr>
          <w:rFonts w:ascii="Times New Roman" w:hAnsi="Times New Roman" w:cs="Times New Roman"/>
        </w:rPr>
        <w:t xml:space="preserve"> (M.P.). </w:t>
      </w:r>
      <w:r w:rsidRPr="005D7831">
        <w:rPr>
          <w:rFonts w:ascii="Times New Roman" w:hAnsi="Times New Roman" w:cs="Times New Roman"/>
          <w:i/>
          <w:iCs/>
        </w:rPr>
        <w:t>Journal of Entomology and Zoology Studies</w:t>
      </w:r>
      <w:r w:rsidRPr="005D7831">
        <w:rPr>
          <w:rFonts w:ascii="Times New Roman" w:hAnsi="Times New Roman" w:cs="Times New Roman"/>
        </w:rPr>
        <w:t>, 12(2), 105-110.</w:t>
      </w:r>
    </w:p>
    <w:p w14:paraId="357F3E44"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Pahari, P. R., Mishra, N. P., Sahoo, A., &amp; Bhattacharya, T. (2018). A study on the butterfly diversity of Haldia industrial belt and adjacent rural area in </w:t>
      </w:r>
      <w:proofErr w:type="spellStart"/>
      <w:r w:rsidRPr="005D7831">
        <w:rPr>
          <w:rFonts w:ascii="Times New Roman" w:hAnsi="Times New Roman" w:cs="Times New Roman"/>
        </w:rPr>
        <w:t>Purba</w:t>
      </w:r>
      <w:proofErr w:type="spellEnd"/>
      <w:r w:rsidRPr="005D7831">
        <w:rPr>
          <w:rFonts w:ascii="Times New Roman" w:hAnsi="Times New Roman" w:cs="Times New Roman"/>
        </w:rPr>
        <w:t xml:space="preserve"> Medinipur District, West Bengal, India. </w:t>
      </w:r>
      <w:r w:rsidRPr="005D7831">
        <w:rPr>
          <w:rFonts w:ascii="Times New Roman" w:hAnsi="Times New Roman" w:cs="Times New Roman"/>
          <w:i/>
          <w:iCs/>
        </w:rPr>
        <w:t>News</w:t>
      </w:r>
      <w:r w:rsidRPr="005D7831">
        <w:rPr>
          <w:rFonts w:ascii="Times New Roman" w:hAnsi="Times New Roman" w:cs="Times New Roman"/>
        </w:rPr>
        <w:t>, 97, 207–224.</w:t>
      </w:r>
    </w:p>
    <w:p w14:paraId="6D848932"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Palei, N. C., &amp; Rath, B. P. (2014). </w:t>
      </w:r>
      <w:proofErr w:type="gramStart"/>
      <w:r w:rsidRPr="005D7831">
        <w:rPr>
          <w:rFonts w:ascii="Times New Roman" w:hAnsi="Times New Roman" w:cs="Times New Roman"/>
        </w:rPr>
        <w:t>Butterflies</w:t>
      </w:r>
      <w:proofErr w:type="gramEnd"/>
      <w:r w:rsidRPr="005D7831">
        <w:rPr>
          <w:rFonts w:ascii="Times New Roman" w:hAnsi="Times New Roman" w:cs="Times New Roman"/>
        </w:rPr>
        <w:t xml:space="preserve"> diversity of </w:t>
      </w:r>
      <w:proofErr w:type="spellStart"/>
      <w:r w:rsidRPr="005D7831">
        <w:rPr>
          <w:rFonts w:ascii="Times New Roman" w:hAnsi="Times New Roman" w:cs="Times New Roman"/>
        </w:rPr>
        <w:t>Sunabeda</w:t>
      </w:r>
      <w:proofErr w:type="spellEnd"/>
      <w:r w:rsidRPr="005D7831">
        <w:rPr>
          <w:rFonts w:ascii="Times New Roman" w:hAnsi="Times New Roman" w:cs="Times New Roman"/>
        </w:rPr>
        <w:t xml:space="preserve"> Wildlife Sanctuary, Odisha, India. </w:t>
      </w:r>
      <w:r w:rsidRPr="005D7831">
        <w:rPr>
          <w:rFonts w:ascii="Times New Roman" w:hAnsi="Times New Roman" w:cs="Times New Roman"/>
          <w:i/>
          <w:iCs/>
        </w:rPr>
        <w:t>Journal of Entomology and Zoology Studies</w:t>
      </w:r>
      <w:r w:rsidRPr="005D7831">
        <w:rPr>
          <w:rFonts w:ascii="Times New Roman" w:hAnsi="Times New Roman" w:cs="Times New Roman"/>
        </w:rPr>
        <w:t>, 2(2), 39-44.</w:t>
      </w:r>
    </w:p>
    <w:p w14:paraId="109042D8"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Paunikar, S. D., &amp; Sharma, G. (2022). Butterfly species diversity and distribution in protected forest areas of North-West Himalaya of India. </w:t>
      </w:r>
      <w:r w:rsidRPr="005D7831">
        <w:rPr>
          <w:rFonts w:ascii="Times New Roman" w:hAnsi="Times New Roman" w:cs="Times New Roman"/>
          <w:i/>
          <w:iCs/>
        </w:rPr>
        <w:t>Biological Forum – An International Journal</w:t>
      </w:r>
      <w:r w:rsidRPr="005D7831">
        <w:rPr>
          <w:rFonts w:ascii="Times New Roman" w:hAnsi="Times New Roman" w:cs="Times New Roman"/>
        </w:rPr>
        <w:t xml:space="preserve">, 14(4), 1004-1015. </w:t>
      </w:r>
    </w:p>
    <w:p w14:paraId="09611FBB"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Pollard, E. A. (1997). Method for assessing changes in the abundance of butterflies. </w:t>
      </w:r>
      <w:r w:rsidRPr="005D7831">
        <w:rPr>
          <w:rFonts w:ascii="Times New Roman" w:hAnsi="Times New Roman" w:cs="Times New Roman"/>
          <w:i/>
          <w:iCs/>
        </w:rPr>
        <w:t>Biology Conservation</w:t>
      </w:r>
      <w:r w:rsidRPr="005D7831">
        <w:rPr>
          <w:rFonts w:ascii="Times New Roman" w:hAnsi="Times New Roman" w:cs="Times New Roman"/>
        </w:rPr>
        <w:t xml:space="preserve">, 12, 115-134. </w:t>
      </w:r>
    </w:p>
    <w:p w14:paraId="6E0AF271"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Prajapati, S. H., &amp; Prajapati, R. P. (2013). Classified guilds in avian community with respect to food and feeding </w:t>
      </w:r>
      <w:proofErr w:type="spellStart"/>
      <w:r w:rsidRPr="005D7831">
        <w:rPr>
          <w:rFonts w:ascii="Times New Roman" w:hAnsi="Times New Roman" w:cs="Times New Roman"/>
        </w:rPr>
        <w:t>Beahviour</w:t>
      </w:r>
      <w:proofErr w:type="spellEnd"/>
      <w:r w:rsidRPr="005D7831">
        <w:rPr>
          <w:rFonts w:ascii="Times New Roman" w:hAnsi="Times New Roman" w:cs="Times New Roman"/>
        </w:rPr>
        <w:t xml:space="preserve">. </w:t>
      </w:r>
      <w:r w:rsidRPr="005D7831">
        <w:rPr>
          <w:rFonts w:ascii="Times New Roman" w:hAnsi="Times New Roman" w:cs="Times New Roman"/>
          <w:i/>
          <w:iCs/>
        </w:rPr>
        <w:t>Indian Journal of Science and Technology</w:t>
      </w:r>
      <w:r w:rsidRPr="005D7831">
        <w:rPr>
          <w:rFonts w:ascii="Times New Roman" w:hAnsi="Times New Roman" w:cs="Times New Roman"/>
        </w:rPr>
        <w:t>, 1(2), 1-7.</w:t>
      </w:r>
    </w:p>
    <w:p w14:paraId="3503CB05"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Priyamvada, &amp; Mohapatra, A. K. (2016). A preliminary study on diversity of butterflies (Lepidoptera: </w:t>
      </w:r>
      <w:proofErr w:type="spellStart"/>
      <w:r w:rsidRPr="005D7831">
        <w:rPr>
          <w:rFonts w:ascii="Times New Roman" w:hAnsi="Times New Roman" w:cs="Times New Roman"/>
        </w:rPr>
        <w:t>Macrolepidoptera</w:t>
      </w:r>
      <w:proofErr w:type="spellEnd"/>
      <w:r w:rsidRPr="005D7831">
        <w:rPr>
          <w:rFonts w:ascii="Times New Roman" w:hAnsi="Times New Roman" w:cs="Times New Roman"/>
        </w:rPr>
        <w:t xml:space="preserve">) in Regional Institute of Education campus, Bhubaneswar, Odisha, India. </w:t>
      </w:r>
      <w:r w:rsidRPr="005D7831">
        <w:rPr>
          <w:rFonts w:ascii="Times New Roman" w:hAnsi="Times New Roman" w:cs="Times New Roman"/>
          <w:i/>
          <w:iCs/>
        </w:rPr>
        <w:t>Journal of Entomology and Zoology Studies</w:t>
      </w:r>
      <w:r w:rsidRPr="005D7831">
        <w:rPr>
          <w:rFonts w:ascii="Times New Roman" w:hAnsi="Times New Roman" w:cs="Times New Roman"/>
        </w:rPr>
        <w:t>, 4(2), 489-496.</w:t>
      </w:r>
    </w:p>
    <w:p w14:paraId="6D903CEE"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Raju, A. J. S., &amp; Reddy, C. S. (1995): Flower color shifts and pollination in Lantana camera L. Verbenaceae. </w:t>
      </w:r>
      <w:r w:rsidRPr="005D7831">
        <w:rPr>
          <w:rFonts w:ascii="Times New Roman" w:hAnsi="Times New Roman" w:cs="Times New Roman"/>
          <w:i/>
          <w:iCs/>
        </w:rPr>
        <w:t xml:space="preserve">Journal of </w:t>
      </w:r>
      <w:proofErr w:type="spellStart"/>
      <w:r w:rsidRPr="005D7831">
        <w:rPr>
          <w:rFonts w:ascii="Times New Roman" w:hAnsi="Times New Roman" w:cs="Times New Roman"/>
          <w:i/>
          <w:iCs/>
        </w:rPr>
        <w:t>Palaeosciences</w:t>
      </w:r>
      <w:proofErr w:type="spellEnd"/>
      <w:r w:rsidRPr="005D7831">
        <w:rPr>
          <w:rFonts w:ascii="Times New Roman" w:hAnsi="Times New Roman" w:cs="Times New Roman"/>
        </w:rPr>
        <w:t>, 31, 275-289.</w:t>
      </w:r>
    </w:p>
    <w:p w14:paraId="517E668E"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Ramana, S. P. V. (2010). Biodiversity and Conservation of Butterflies in the Eastern Ghats. </w:t>
      </w:r>
      <w:r w:rsidRPr="005D7831">
        <w:rPr>
          <w:rFonts w:ascii="Times New Roman" w:hAnsi="Times New Roman" w:cs="Times New Roman"/>
          <w:i/>
          <w:iCs/>
        </w:rPr>
        <w:t xml:space="preserve">The </w:t>
      </w:r>
      <w:proofErr w:type="spellStart"/>
      <w:r w:rsidRPr="005D7831">
        <w:rPr>
          <w:rFonts w:ascii="Times New Roman" w:hAnsi="Times New Roman" w:cs="Times New Roman"/>
          <w:i/>
          <w:iCs/>
        </w:rPr>
        <w:t>Ecoscan</w:t>
      </w:r>
      <w:proofErr w:type="spellEnd"/>
      <w:r w:rsidRPr="005D7831">
        <w:rPr>
          <w:rFonts w:ascii="Times New Roman" w:hAnsi="Times New Roman" w:cs="Times New Roman"/>
        </w:rPr>
        <w:t>, 4(1), 59-67.</w:t>
      </w:r>
    </w:p>
    <w:p w14:paraId="7931253B"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Rani, R., &amp; Kashyap, H. (2024). A Study on butterfly diversity and abundance in Vicinity of Indira Gandhi National Tribal University campus, Amarkantak (MP)India. </w:t>
      </w:r>
      <w:r w:rsidRPr="005D7831">
        <w:rPr>
          <w:rFonts w:ascii="Times New Roman" w:hAnsi="Times New Roman" w:cs="Times New Roman"/>
          <w:i/>
          <w:iCs/>
        </w:rPr>
        <w:t>International Journal of Entomology Research</w:t>
      </w:r>
      <w:r w:rsidRPr="005D7831">
        <w:rPr>
          <w:rFonts w:ascii="Times New Roman" w:hAnsi="Times New Roman" w:cs="Times New Roman"/>
        </w:rPr>
        <w:t>, 9(4), 19-26.</w:t>
      </w:r>
    </w:p>
    <w:p w14:paraId="6D6E4BDB" w14:textId="77777777" w:rsidR="0072314E" w:rsidRPr="005D7831" w:rsidRDefault="0072314E" w:rsidP="005D7831">
      <w:pPr>
        <w:spacing w:after="0" w:line="240" w:lineRule="auto"/>
        <w:jc w:val="both"/>
        <w:rPr>
          <w:rFonts w:ascii="Times New Roman" w:hAnsi="Times New Roman" w:cs="Times New Roman"/>
        </w:rPr>
      </w:pPr>
      <w:proofErr w:type="spellStart"/>
      <w:r w:rsidRPr="005D7831">
        <w:rPr>
          <w:rFonts w:ascii="Times New Roman" w:hAnsi="Times New Roman" w:cs="Times New Roman"/>
        </w:rPr>
        <w:lastRenderedPageBreak/>
        <w:t>Rusman</w:t>
      </w:r>
      <w:proofErr w:type="spellEnd"/>
      <w:r w:rsidRPr="005D7831">
        <w:rPr>
          <w:rFonts w:ascii="Times New Roman" w:hAnsi="Times New Roman" w:cs="Times New Roman"/>
        </w:rPr>
        <w:t xml:space="preserve">, R., </w:t>
      </w:r>
      <w:proofErr w:type="spellStart"/>
      <w:r w:rsidRPr="005D7831">
        <w:rPr>
          <w:rFonts w:ascii="Times New Roman" w:hAnsi="Times New Roman" w:cs="Times New Roman"/>
        </w:rPr>
        <w:t>Atmowidi</w:t>
      </w:r>
      <w:proofErr w:type="spellEnd"/>
      <w:r w:rsidRPr="005D7831">
        <w:rPr>
          <w:rFonts w:ascii="Times New Roman" w:hAnsi="Times New Roman" w:cs="Times New Roman"/>
        </w:rPr>
        <w:t xml:space="preserve">, T., &amp; Peggie, D. (2016). Butterflies (Lepidoptera: Papilionoidea) of Mount Sago, West Sumatra: Diversity and Flower Preference. </w:t>
      </w:r>
      <w:r w:rsidRPr="005D7831">
        <w:rPr>
          <w:rFonts w:ascii="Times New Roman" w:hAnsi="Times New Roman" w:cs="Times New Roman"/>
          <w:i/>
          <w:iCs/>
        </w:rPr>
        <w:t>Hayati Journal of Biosciences</w:t>
      </w:r>
      <w:r w:rsidRPr="005D7831">
        <w:rPr>
          <w:rFonts w:ascii="Times New Roman" w:hAnsi="Times New Roman" w:cs="Times New Roman"/>
        </w:rPr>
        <w:t xml:space="preserve">, 23(3), 132–7. </w:t>
      </w:r>
      <w:hyperlink r:id="rId10" w:history="1">
        <w:r w:rsidRPr="005D7831">
          <w:rPr>
            <w:rStyle w:val="Hyperlink"/>
            <w:rFonts w:ascii="Times New Roman" w:hAnsi="Times New Roman" w:cs="Times New Roman"/>
          </w:rPr>
          <w:t>https://doi.org/10.1016/j.hjb.2016.12.001</w:t>
        </w:r>
      </w:hyperlink>
    </w:p>
    <w:p w14:paraId="3B61017A"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Santhosh, S., Gopi-Krishna, V., Amulya, G. K., Sheily, S., Nithesh, M., &amp; </w:t>
      </w:r>
      <w:proofErr w:type="spellStart"/>
      <w:r w:rsidRPr="005D7831">
        <w:rPr>
          <w:rFonts w:ascii="Times New Roman" w:hAnsi="Times New Roman" w:cs="Times New Roman"/>
        </w:rPr>
        <w:t>Basavarajappa</w:t>
      </w:r>
      <w:proofErr w:type="spellEnd"/>
      <w:r w:rsidRPr="005D7831">
        <w:rPr>
          <w:rFonts w:ascii="Times New Roman" w:hAnsi="Times New Roman" w:cs="Times New Roman"/>
        </w:rPr>
        <w:t xml:space="preserve">, S. (2025). Butterfly diversity in </w:t>
      </w:r>
      <w:proofErr w:type="spellStart"/>
      <w:r w:rsidRPr="005D7831">
        <w:rPr>
          <w:rFonts w:ascii="Times New Roman" w:hAnsi="Times New Roman" w:cs="Times New Roman"/>
        </w:rPr>
        <w:t>Nagarahole</w:t>
      </w:r>
      <w:proofErr w:type="spellEnd"/>
      <w:r w:rsidRPr="005D7831">
        <w:rPr>
          <w:rFonts w:ascii="Times New Roman" w:hAnsi="Times New Roman" w:cs="Times New Roman"/>
        </w:rPr>
        <w:t xml:space="preserve"> (Rajiv Gandhi) National Park of Karnataka, India: an updated checklist. </w:t>
      </w:r>
      <w:r w:rsidRPr="005D7831">
        <w:rPr>
          <w:rFonts w:ascii="Times New Roman" w:hAnsi="Times New Roman" w:cs="Times New Roman"/>
          <w:i/>
          <w:iCs/>
        </w:rPr>
        <w:t>Journal of Threatened Taxa</w:t>
      </w:r>
      <w:r w:rsidRPr="005D7831">
        <w:rPr>
          <w:rFonts w:ascii="Times New Roman" w:hAnsi="Times New Roman" w:cs="Times New Roman"/>
        </w:rPr>
        <w:t>, 17(10): 27611–27636.</w:t>
      </w:r>
    </w:p>
    <w:p w14:paraId="138274F9"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Shannon, C. E., &amp; Weaver W. (1963). The Mathematical Theory of Communication. Urbana: The University of Illinois Press.</w:t>
      </w:r>
    </w:p>
    <w:p w14:paraId="0ECE2B28"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Sharma, R. (2024). Diversity and abundance of butterflies at Barkatullah University campus, Madhya Pradesh, India. </w:t>
      </w:r>
      <w:r w:rsidRPr="005D7831">
        <w:rPr>
          <w:rFonts w:ascii="Times New Roman" w:hAnsi="Times New Roman" w:cs="Times New Roman"/>
          <w:i/>
          <w:iCs/>
        </w:rPr>
        <w:t>International Journal of Entomology Research</w:t>
      </w:r>
      <w:r w:rsidRPr="005D7831">
        <w:rPr>
          <w:rFonts w:ascii="Times New Roman" w:hAnsi="Times New Roman" w:cs="Times New Roman"/>
        </w:rPr>
        <w:t>, 9(8), 226-229.</w:t>
      </w:r>
    </w:p>
    <w:p w14:paraId="165A67F0"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Sharma, R. M., &amp; Radhakrishnan, C. (2005). </w:t>
      </w:r>
      <w:proofErr w:type="spellStart"/>
      <w:r w:rsidRPr="005D7831">
        <w:rPr>
          <w:rFonts w:ascii="Times New Roman" w:hAnsi="Times New Roman" w:cs="Times New Roman"/>
        </w:rPr>
        <w:t>Insecta</w:t>
      </w:r>
      <w:proofErr w:type="spellEnd"/>
      <w:r w:rsidRPr="005D7831">
        <w:rPr>
          <w:rFonts w:ascii="Times New Roman" w:hAnsi="Times New Roman" w:cs="Times New Roman"/>
        </w:rPr>
        <w:t xml:space="preserve">: Lepidoptera (Rhopalocera and </w:t>
      </w:r>
      <w:proofErr w:type="spellStart"/>
      <w:r w:rsidRPr="005D7831">
        <w:rPr>
          <w:rFonts w:ascii="Times New Roman" w:hAnsi="Times New Roman" w:cs="Times New Roman"/>
        </w:rPr>
        <w:t>Grypocera</w:t>
      </w:r>
      <w:proofErr w:type="spellEnd"/>
      <w:r w:rsidRPr="005D7831">
        <w:rPr>
          <w:rFonts w:ascii="Times New Roman" w:hAnsi="Times New Roman" w:cs="Times New Roman"/>
        </w:rPr>
        <w:t xml:space="preserve">). Fauna of Pench National Park. Zoological Survey of India. </w:t>
      </w:r>
      <w:r w:rsidRPr="005D7831">
        <w:rPr>
          <w:rFonts w:ascii="Times New Roman" w:hAnsi="Times New Roman" w:cs="Times New Roman"/>
          <w:i/>
          <w:iCs/>
        </w:rPr>
        <w:t>Conservation Area Series</w:t>
      </w:r>
      <w:r w:rsidRPr="005D7831">
        <w:rPr>
          <w:rFonts w:ascii="Times New Roman" w:hAnsi="Times New Roman" w:cs="Times New Roman"/>
        </w:rPr>
        <w:t>, 20, 251-274.</w:t>
      </w:r>
    </w:p>
    <w:p w14:paraId="255223D4"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Sharma, R. M., &amp; Radhakrishnan, C. (2006). </w:t>
      </w:r>
      <w:proofErr w:type="spellStart"/>
      <w:r w:rsidRPr="005D7831">
        <w:rPr>
          <w:rFonts w:ascii="Times New Roman" w:hAnsi="Times New Roman" w:cs="Times New Roman"/>
        </w:rPr>
        <w:t>Insecta</w:t>
      </w:r>
      <w:proofErr w:type="spellEnd"/>
      <w:r w:rsidRPr="005D7831">
        <w:rPr>
          <w:rFonts w:ascii="Times New Roman" w:hAnsi="Times New Roman" w:cs="Times New Roman"/>
        </w:rPr>
        <w:t xml:space="preserve">: Lepidoptera (Rhopalocera and </w:t>
      </w:r>
      <w:proofErr w:type="spellStart"/>
      <w:r w:rsidRPr="005D7831">
        <w:rPr>
          <w:rFonts w:ascii="Times New Roman" w:hAnsi="Times New Roman" w:cs="Times New Roman"/>
        </w:rPr>
        <w:t>Grypocera</w:t>
      </w:r>
      <w:proofErr w:type="spellEnd"/>
      <w:r w:rsidRPr="005D7831">
        <w:rPr>
          <w:rFonts w:ascii="Times New Roman" w:hAnsi="Times New Roman" w:cs="Times New Roman"/>
        </w:rPr>
        <w:t xml:space="preserve">). Fauna of </w:t>
      </w:r>
      <w:proofErr w:type="spellStart"/>
      <w:r w:rsidRPr="005D7831">
        <w:rPr>
          <w:rFonts w:ascii="Times New Roman" w:hAnsi="Times New Roman" w:cs="Times New Roman"/>
        </w:rPr>
        <w:t>Tadoba</w:t>
      </w:r>
      <w:proofErr w:type="spellEnd"/>
      <w:r w:rsidRPr="005D7831">
        <w:rPr>
          <w:rFonts w:ascii="Times New Roman" w:hAnsi="Times New Roman" w:cs="Times New Roman"/>
        </w:rPr>
        <w:t xml:space="preserve"> </w:t>
      </w:r>
      <w:proofErr w:type="spellStart"/>
      <w:r w:rsidRPr="005D7831">
        <w:rPr>
          <w:rFonts w:ascii="Times New Roman" w:hAnsi="Times New Roman" w:cs="Times New Roman"/>
        </w:rPr>
        <w:t>Andhari</w:t>
      </w:r>
      <w:proofErr w:type="spellEnd"/>
      <w:r w:rsidRPr="005D7831">
        <w:rPr>
          <w:rFonts w:ascii="Times New Roman" w:hAnsi="Times New Roman" w:cs="Times New Roman"/>
        </w:rPr>
        <w:t xml:space="preserve"> Tiger Reserve. </w:t>
      </w:r>
      <w:r w:rsidRPr="005D7831">
        <w:rPr>
          <w:rFonts w:ascii="Times New Roman" w:hAnsi="Times New Roman" w:cs="Times New Roman"/>
          <w:i/>
          <w:iCs/>
        </w:rPr>
        <w:t>Zoological Survey of India, Conservation Area Series</w:t>
      </w:r>
      <w:r w:rsidRPr="005D7831">
        <w:rPr>
          <w:rFonts w:ascii="Times New Roman" w:hAnsi="Times New Roman" w:cs="Times New Roman"/>
        </w:rPr>
        <w:t>, 25, 255-277.</w:t>
      </w:r>
    </w:p>
    <w:p w14:paraId="5B3533FC"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Simpson, G. G. (1964). Species density in North American recent mammals. </w:t>
      </w:r>
      <w:r w:rsidRPr="005D7831">
        <w:rPr>
          <w:rFonts w:ascii="Times New Roman" w:hAnsi="Times New Roman" w:cs="Times New Roman"/>
          <w:i/>
          <w:iCs/>
        </w:rPr>
        <w:t>Systematic Zoology</w:t>
      </w:r>
      <w:r w:rsidRPr="005D7831">
        <w:rPr>
          <w:rFonts w:ascii="Times New Roman" w:hAnsi="Times New Roman" w:cs="Times New Roman"/>
        </w:rPr>
        <w:t xml:space="preserve">, 3, 57–73. </w:t>
      </w:r>
    </w:p>
    <w:p w14:paraId="23183EB0"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Tiple, A. D. (2012). Butterfly species diversity, relative abundance and status in Tropical Forest Research Institute, Jabalpur, Madhya Pradesh, Central India. </w:t>
      </w:r>
      <w:r w:rsidRPr="005D7831">
        <w:rPr>
          <w:rFonts w:ascii="Times New Roman" w:hAnsi="Times New Roman" w:cs="Times New Roman"/>
          <w:i/>
          <w:iCs/>
        </w:rPr>
        <w:t>Journal of Threatened Taxa</w:t>
      </w:r>
      <w:r w:rsidRPr="005D7831">
        <w:rPr>
          <w:rFonts w:ascii="Times New Roman" w:hAnsi="Times New Roman" w:cs="Times New Roman"/>
        </w:rPr>
        <w:t>, 4(7), 2713-2717.</w:t>
      </w:r>
    </w:p>
    <w:p w14:paraId="7429AE3E"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Tiple, A. D., &amp; </w:t>
      </w:r>
      <w:proofErr w:type="spellStart"/>
      <w:r w:rsidRPr="005D7831">
        <w:rPr>
          <w:rFonts w:ascii="Times New Roman" w:hAnsi="Times New Roman" w:cs="Times New Roman"/>
        </w:rPr>
        <w:t>Deokar</w:t>
      </w:r>
      <w:proofErr w:type="spellEnd"/>
      <w:r w:rsidRPr="005D7831">
        <w:rPr>
          <w:rFonts w:ascii="Times New Roman" w:hAnsi="Times New Roman" w:cs="Times New Roman"/>
        </w:rPr>
        <w:t xml:space="preserve">, A. R. (2024). Butterfly (Lepidoptera: Rhopalocera) fauna of Pench Tiger Reserve, Nagpur, Maharashtra, Central India. </w:t>
      </w:r>
      <w:proofErr w:type="spellStart"/>
      <w:r w:rsidRPr="005D7831">
        <w:rPr>
          <w:rFonts w:ascii="Times New Roman" w:hAnsi="Times New Roman" w:cs="Times New Roman"/>
          <w:i/>
          <w:iCs/>
        </w:rPr>
        <w:t>Bionotes</w:t>
      </w:r>
      <w:proofErr w:type="spellEnd"/>
      <w:r w:rsidRPr="005D7831">
        <w:rPr>
          <w:rFonts w:ascii="Times New Roman" w:hAnsi="Times New Roman" w:cs="Times New Roman"/>
        </w:rPr>
        <w:t>, 26(1), 44-60.</w:t>
      </w:r>
    </w:p>
    <w:p w14:paraId="7E0E6539"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Tiple, A. D., &amp; </w:t>
      </w:r>
      <w:proofErr w:type="spellStart"/>
      <w:r w:rsidRPr="005D7831">
        <w:rPr>
          <w:rFonts w:ascii="Times New Roman" w:hAnsi="Times New Roman" w:cs="Times New Roman"/>
        </w:rPr>
        <w:t>Khurad</w:t>
      </w:r>
      <w:proofErr w:type="spellEnd"/>
      <w:r w:rsidRPr="005D7831">
        <w:rPr>
          <w:rFonts w:ascii="Times New Roman" w:hAnsi="Times New Roman" w:cs="Times New Roman"/>
        </w:rPr>
        <w:t xml:space="preserve">, A. M. (2009). Butterfly species diversity, habitats and seasonal distribution in and around Nagpur City, Central India. </w:t>
      </w:r>
      <w:r w:rsidRPr="005D7831">
        <w:rPr>
          <w:rFonts w:ascii="Times New Roman" w:hAnsi="Times New Roman" w:cs="Times New Roman"/>
          <w:i/>
          <w:iCs/>
        </w:rPr>
        <w:t>World Journal of Zoology</w:t>
      </w:r>
      <w:r w:rsidRPr="005D7831">
        <w:rPr>
          <w:rFonts w:ascii="Times New Roman" w:hAnsi="Times New Roman" w:cs="Times New Roman"/>
        </w:rPr>
        <w:t xml:space="preserve">, 4(3), 153-162. </w:t>
      </w:r>
    </w:p>
    <w:p w14:paraId="094E40B5"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Van-</w:t>
      </w:r>
      <w:proofErr w:type="spellStart"/>
      <w:r w:rsidRPr="005D7831">
        <w:rPr>
          <w:rFonts w:ascii="Times New Roman" w:hAnsi="Times New Roman" w:cs="Times New Roman"/>
        </w:rPr>
        <w:t>Nouhuys</w:t>
      </w:r>
      <w:proofErr w:type="spellEnd"/>
      <w:r w:rsidRPr="005D7831">
        <w:rPr>
          <w:rFonts w:ascii="Times New Roman" w:hAnsi="Times New Roman" w:cs="Times New Roman"/>
        </w:rPr>
        <w:t xml:space="preserve">, S., &amp; Hanski, I. (2002). Colonization rates and distances of a host butterfly and two specific parasitoids in a fragmented landscape. </w:t>
      </w:r>
      <w:r w:rsidRPr="005D7831">
        <w:rPr>
          <w:rFonts w:ascii="Times New Roman" w:hAnsi="Times New Roman" w:cs="Times New Roman"/>
          <w:i/>
          <w:iCs/>
        </w:rPr>
        <w:t>Journal of Animal Ecology</w:t>
      </w:r>
      <w:r w:rsidRPr="005D7831">
        <w:rPr>
          <w:rFonts w:ascii="Times New Roman" w:hAnsi="Times New Roman" w:cs="Times New Roman"/>
        </w:rPr>
        <w:t xml:space="preserve">, 71(4), 639–50. </w:t>
      </w:r>
      <w:hyperlink r:id="rId11" w:history="1">
        <w:r w:rsidRPr="005D7831">
          <w:rPr>
            <w:rStyle w:val="Hyperlink"/>
            <w:rFonts w:ascii="Times New Roman" w:hAnsi="Times New Roman" w:cs="Times New Roman"/>
          </w:rPr>
          <w:t>https://doi.org/10.1046/j.1365-2656.2002.00627.x</w:t>
        </w:r>
      </w:hyperlink>
      <w:r w:rsidRPr="005D7831">
        <w:rPr>
          <w:rFonts w:ascii="Times New Roman" w:hAnsi="Times New Roman" w:cs="Times New Roman"/>
        </w:rPr>
        <w:t xml:space="preserve"> </w:t>
      </w:r>
    </w:p>
    <w:p w14:paraId="1A15231E"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Varshney, R. K., &amp; Smetacek, P. (2015). A Synoptic Catalogue of the Butterflies of India. Butterfly Research Centre. New Delhi: </w:t>
      </w:r>
      <w:proofErr w:type="spellStart"/>
      <w:r w:rsidRPr="005D7831">
        <w:rPr>
          <w:rFonts w:ascii="Times New Roman" w:hAnsi="Times New Roman" w:cs="Times New Roman"/>
        </w:rPr>
        <w:t>Bhimtal</w:t>
      </w:r>
      <w:proofErr w:type="spellEnd"/>
      <w:r w:rsidRPr="005D7831">
        <w:rPr>
          <w:rFonts w:ascii="Times New Roman" w:hAnsi="Times New Roman" w:cs="Times New Roman"/>
        </w:rPr>
        <w:t xml:space="preserve"> and </w:t>
      </w:r>
      <w:proofErr w:type="spellStart"/>
      <w:r w:rsidRPr="005D7831">
        <w:rPr>
          <w:rFonts w:ascii="Times New Roman" w:hAnsi="Times New Roman" w:cs="Times New Roman"/>
        </w:rPr>
        <w:t>Indinov</w:t>
      </w:r>
      <w:proofErr w:type="spellEnd"/>
      <w:r w:rsidRPr="005D7831">
        <w:rPr>
          <w:rFonts w:ascii="Times New Roman" w:hAnsi="Times New Roman" w:cs="Times New Roman"/>
        </w:rPr>
        <w:t xml:space="preserve"> Publishing.</w:t>
      </w:r>
    </w:p>
    <w:p w14:paraId="37F0F4B0" w14:textId="77777777" w:rsidR="0072314E" w:rsidRPr="005D7831" w:rsidRDefault="0072314E" w:rsidP="005D7831">
      <w:pPr>
        <w:spacing w:after="0" w:line="240" w:lineRule="auto"/>
        <w:jc w:val="both"/>
        <w:rPr>
          <w:rFonts w:ascii="Times New Roman" w:hAnsi="Times New Roman" w:cs="Times New Roman"/>
        </w:rPr>
      </w:pPr>
      <w:r w:rsidRPr="005D7831">
        <w:rPr>
          <w:rFonts w:ascii="Times New Roman" w:hAnsi="Times New Roman" w:cs="Times New Roman"/>
        </w:rPr>
        <w:t xml:space="preserve">Virani, R. S. (2020). Diversity of Butterflies in </w:t>
      </w:r>
      <w:proofErr w:type="spellStart"/>
      <w:r w:rsidRPr="005D7831">
        <w:rPr>
          <w:rFonts w:ascii="Times New Roman" w:hAnsi="Times New Roman" w:cs="Times New Roman"/>
        </w:rPr>
        <w:t>Tipeshwar</w:t>
      </w:r>
      <w:proofErr w:type="spellEnd"/>
      <w:r w:rsidRPr="005D7831">
        <w:rPr>
          <w:rFonts w:ascii="Times New Roman" w:hAnsi="Times New Roman" w:cs="Times New Roman"/>
        </w:rPr>
        <w:t xml:space="preserve"> Wildlife Sanctuary of Maharashtra, India. </w:t>
      </w:r>
      <w:r w:rsidRPr="005D7831">
        <w:rPr>
          <w:rFonts w:ascii="Times New Roman" w:hAnsi="Times New Roman" w:cs="Times New Roman"/>
          <w:i/>
          <w:iCs/>
        </w:rPr>
        <w:t>Bioscience Biotechnology Research Communication</w:t>
      </w:r>
      <w:r w:rsidRPr="005D7831">
        <w:rPr>
          <w:rFonts w:ascii="Times New Roman" w:hAnsi="Times New Roman" w:cs="Times New Roman"/>
        </w:rPr>
        <w:t>, 3, 1390-1402.</w:t>
      </w:r>
    </w:p>
    <w:p w14:paraId="31E7E605" w14:textId="225A7CC0" w:rsidR="001F41C7" w:rsidRPr="005D7831" w:rsidRDefault="0072314E" w:rsidP="005D7831">
      <w:pPr>
        <w:spacing w:after="0" w:line="240" w:lineRule="auto"/>
        <w:jc w:val="both"/>
        <w:rPr>
          <w:rFonts w:ascii="Times New Roman" w:hAnsi="Times New Roman" w:cs="Times New Roman"/>
          <w:iCs/>
          <w:lang w:val="en-IN"/>
        </w:rPr>
      </w:pPr>
      <w:r w:rsidRPr="005D7831">
        <w:rPr>
          <w:rFonts w:ascii="Times New Roman" w:hAnsi="Times New Roman" w:cs="Times New Roman"/>
          <w:iCs/>
          <w:lang w:val="en-IN"/>
        </w:rPr>
        <w:t xml:space="preserve">Whitaker, R. H. (1965). Dominance and diversity in land plant communities: numerical relations of species express the importance of competition in community function and evolution. </w:t>
      </w:r>
      <w:r w:rsidRPr="005D7831">
        <w:rPr>
          <w:rFonts w:ascii="Times New Roman" w:hAnsi="Times New Roman" w:cs="Times New Roman"/>
          <w:i/>
          <w:lang w:val="en-IN"/>
        </w:rPr>
        <w:t>Science</w:t>
      </w:r>
      <w:r w:rsidRPr="005D7831">
        <w:rPr>
          <w:rFonts w:ascii="Times New Roman" w:hAnsi="Times New Roman" w:cs="Times New Roman"/>
          <w:iCs/>
          <w:lang w:val="en-IN"/>
        </w:rPr>
        <w:t>, 147(3655), 250-260.</w:t>
      </w:r>
    </w:p>
    <w:p w14:paraId="0470903F" w14:textId="77777777" w:rsidR="001F41C7" w:rsidRPr="005D7831" w:rsidRDefault="001F41C7" w:rsidP="005D7831">
      <w:pPr>
        <w:spacing w:after="0"/>
        <w:rPr>
          <w:rFonts w:ascii="Times New Roman" w:hAnsi="Times New Roman" w:cs="Times New Roman"/>
          <w:iCs/>
          <w:lang w:val="en-IN"/>
        </w:rPr>
      </w:pPr>
      <w:r w:rsidRPr="005D7831">
        <w:rPr>
          <w:rFonts w:ascii="Times New Roman" w:hAnsi="Times New Roman" w:cs="Times New Roman"/>
          <w:iCs/>
          <w:lang w:val="en-IN"/>
        </w:rPr>
        <w:br w:type="page"/>
      </w:r>
    </w:p>
    <w:p w14:paraId="6D5A60BB" w14:textId="51D06C98" w:rsidR="001F41C7" w:rsidRPr="005D7831" w:rsidRDefault="001F41C7" w:rsidP="005D7831">
      <w:pPr>
        <w:spacing w:after="0"/>
        <w:rPr>
          <w:rFonts w:ascii="Times New Roman" w:hAnsi="Times New Roman" w:cs="Times New Roman"/>
        </w:rPr>
      </w:pPr>
      <w:r w:rsidRPr="005D7831">
        <w:rPr>
          <w:rFonts w:ascii="Times New Roman" w:hAnsi="Times New Roman" w:cs="Times New Roman"/>
        </w:rPr>
        <w:lastRenderedPageBreak/>
        <w:t xml:space="preserve">Table 1: Checklist of butterfly species along with their family, relative abundance, </w:t>
      </w:r>
      <w:r w:rsidR="00381338" w:rsidRPr="005D7831">
        <w:rPr>
          <w:rFonts w:ascii="Times New Roman" w:hAnsi="Times New Roman" w:cs="Times New Roman"/>
        </w:rPr>
        <w:t xml:space="preserve">occurrence frequency, </w:t>
      </w:r>
      <w:r w:rsidRPr="005D7831">
        <w:rPr>
          <w:rFonts w:ascii="Times New Roman" w:hAnsi="Times New Roman" w:cs="Times New Roman"/>
        </w:rPr>
        <w:t>status and WPA Schedule recorded in the study site.</w:t>
      </w:r>
    </w:p>
    <w:tbl>
      <w:tblPr>
        <w:tblStyle w:val="TableGrid"/>
        <w:tblW w:w="11543" w:type="dxa"/>
        <w:tblInd w:w="-928" w:type="dxa"/>
        <w:tblLayout w:type="fixed"/>
        <w:tblLook w:val="04A0" w:firstRow="1" w:lastRow="0" w:firstColumn="1" w:lastColumn="0" w:noHBand="0" w:noVBand="1"/>
      </w:tblPr>
      <w:tblGrid>
        <w:gridCol w:w="567"/>
        <w:gridCol w:w="1346"/>
        <w:gridCol w:w="2340"/>
        <w:gridCol w:w="2430"/>
        <w:gridCol w:w="1260"/>
        <w:gridCol w:w="1260"/>
        <w:gridCol w:w="810"/>
        <w:gridCol w:w="1530"/>
      </w:tblGrid>
      <w:tr w:rsidR="001F41C7" w:rsidRPr="007F33CA" w14:paraId="4C4B30F4" w14:textId="77777777" w:rsidTr="00536F52">
        <w:tc>
          <w:tcPr>
            <w:tcW w:w="567" w:type="dxa"/>
            <w:vAlign w:val="bottom"/>
          </w:tcPr>
          <w:p w14:paraId="3F3DC757" w14:textId="77777777" w:rsidR="001F41C7" w:rsidRPr="007F33CA" w:rsidRDefault="001F41C7" w:rsidP="005D7831">
            <w:pPr>
              <w:jc w:val="both"/>
              <w:rPr>
                <w:rFonts w:ascii="Times New Roman" w:hAnsi="Times New Roman" w:cs="Times New Roman"/>
                <w:sz w:val="20"/>
                <w:szCs w:val="20"/>
              </w:rPr>
            </w:pPr>
            <w:r w:rsidRPr="007F33CA">
              <w:rPr>
                <w:rFonts w:ascii="Times New Roman" w:eastAsia="Times New Roman" w:hAnsi="Times New Roman" w:cs="Times New Roman"/>
                <w:b/>
                <w:bCs/>
                <w:kern w:val="0"/>
                <w:sz w:val="20"/>
                <w:szCs w:val="20"/>
                <w:lang w:eastAsia="en-IN"/>
              </w:rPr>
              <w:t>Sl. No.</w:t>
            </w:r>
          </w:p>
        </w:tc>
        <w:tc>
          <w:tcPr>
            <w:tcW w:w="1346" w:type="dxa"/>
          </w:tcPr>
          <w:p w14:paraId="4015338A" w14:textId="77777777" w:rsidR="001F41C7" w:rsidRPr="007F33CA" w:rsidRDefault="001F41C7" w:rsidP="005D7831">
            <w:pPr>
              <w:jc w:val="both"/>
              <w:rPr>
                <w:rFonts w:ascii="Times New Roman" w:eastAsia="Times New Roman" w:hAnsi="Times New Roman" w:cs="Times New Roman"/>
                <w:b/>
                <w:bCs/>
                <w:kern w:val="0"/>
                <w:sz w:val="20"/>
                <w:szCs w:val="20"/>
                <w:lang w:eastAsia="en-IN"/>
              </w:rPr>
            </w:pPr>
          </w:p>
          <w:p w14:paraId="0867144C" w14:textId="77777777" w:rsidR="001F41C7" w:rsidRPr="007F33CA" w:rsidRDefault="001F41C7" w:rsidP="005D7831">
            <w:pPr>
              <w:jc w:val="both"/>
              <w:rPr>
                <w:rFonts w:ascii="Times New Roman" w:eastAsia="Times New Roman" w:hAnsi="Times New Roman" w:cs="Times New Roman"/>
                <w:b/>
                <w:bCs/>
                <w:kern w:val="0"/>
                <w:sz w:val="20"/>
                <w:szCs w:val="20"/>
                <w:lang w:eastAsia="en-IN"/>
              </w:rPr>
            </w:pPr>
          </w:p>
          <w:p w14:paraId="75824EF2" w14:textId="77777777" w:rsidR="001F41C7" w:rsidRPr="007F33CA" w:rsidRDefault="001F41C7" w:rsidP="005D7831">
            <w:pPr>
              <w:jc w:val="both"/>
              <w:rPr>
                <w:rFonts w:ascii="Times New Roman" w:eastAsia="Times New Roman" w:hAnsi="Times New Roman" w:cs="Times New Roman"/>
                <w:b/>
                <w:bCs/>
                <w:kern w:val="0"/>
                <w:sz w:val="20"/>
                <w:szCs w:val="20"/>
                <w:lang w:eastAsia="en-IN"/>
              </w:rPr>
            </w:pPr>
            <w:r w:rsidRPr="007F33CA">
              <w:rPr>
                <w:rFonts w:ascii="Times New Roman" w:eastAsia="Times New Roman" w:hAnsi="Times New Roman" w:cs="Times New Roman"/>
                <w:b/>
                <w:bCs/>
                <w:kern w:val="0"/>
                <w:sz w:val="20"/>
                <w:szCs w:val="20"/>
                <w:lang w:eastAsia="en-IN"/>
              </w:rPr>
              <w:t>Family</w:t>
            </w:r>
          </w:p>
        </w:tc>
        <w:tc>
          <w:tcPr>
            <w:tcW w:w="2340" w:type="dxa"/>
            <w:vAlign w:val="bottom"/>
          </w:tcPr>
          <w:p w14:paraId="231B819E" w14:textId="77777777" w:rsidR="001F41C7" w:rsidRPr="007F33CA" w:rsidRDefault="001F41C7" w:rsidP="005D7831">
            <w:pPr>
              <w:jc w:val="both"/>
              <w:rPr>
                <w:rFonts w:ascii="Times New Roman" w:eastAsia="Times New Roman" w:hAnsi="Times New Roman" w:cs="Times New Roman"/>
                <w:b/>
                <w:bCs/>
                <w:kern w:val="0"/>
                <w:sz w:val="20"/>
                <w:szCs w:val="20"/>
                <w:lang w:eastAsia="en-IN"/>
              </w:rPr>
            </w:pPr>
          </w:p>
          <w:p w14:paraId="71484CDB" w14:textId="77777777" w:rsidR="001F41C7" w:rsidRPr="007F33CA" w:rsidRDefault="001F41C7" w:rsidP="005D7831">
            <w:pPr>
              <w:jc w:val="both"/>
              <w:rPr>
                <w:rFonts w:ascii="Times New Roman" w:hAnsi="Times New Roman" w:cs="Times New Roman"/>
                <w:sz w:val="20"/>
                <w:szCs w:val="20"/>
              </w:rPr>
            </w:pPr>
            <w:r w:rsidRPr="007F33CA">
              <w:rPr>
                <w:rFonts w:ascii="Times New Roman" w:eastAsia="Times New Roman" w:hAnsi="Times New Roman" w:cs="Times New Roman"/>
                <w:b/>
                <w:bCs/>
                <w:kern w:val="0"/>
                <w:sz w:val="20"/>
                <w:szCs w:val="20"/>
                <w:lang w:eastAsia="en-IN"/>
              </w:rPr>
              <w:t>Common Name</w:t>
            </w:r>
          </w:p>
        </w:tc>
        <w:tc>
          <w:tcPr>
            <w:tcW w:w="2430" w:type="dxa"/>
            <w:vAlign w:val="bottom"/>
          </w:tcPr>
          <w:p w14:paraId="7DB9722E" w14:textId="77777777" w:rsidR="001F41C7" w:rsidRPr="007F33CA" w:rsidRDefault="001F41C7" w:rsidP="005D7831">
            <w:pPr>
              <w:jc w:val="both"/>
              <w:rPr>
                <w:rFonts w:ascii="Times New Roman" w:hAnsi="Times New Roman" w:cs="Times New Roman"/>
                <w:sz w:val="20"/>
                <w:szCs w:val="20"/>
              </w:rPr>
            </w:pPr>
            <w:r w:rsidRPr="007F33CA">
              <w:rPr>
                <w:rFonts w:ascii="Times New Roman" w:eastAsia="Times New Roman" w:hAnsi="Times New Roman" w:cs="Times New Roman"/>
                <w:b/>
                <w:bCs/>
                <w:kern w:val="0"/>
                <w:sz w:val="20"/>
                <w:szCs w:val="20"/>
                <w:lang w:eastAsia="en-IN"/>
              </w:rPr>
              <w:t>Scientific name</w:t>
            </w:r>
          </w:p>
        </w:tc>
        <w:tc>
          <w:tcPr>
            <w:tcW w:w="1260" w:type="dxa"/>
            <w:vAlign w:val="bottom"/>
          </w:tcPr>
          <w:p w14:paraId="4E5E3C08" w14:textId="77777777" w:rsidR="001F41C7" w:rsidRPr="007F33CA" w:rsidRDefault="001F41C7" w:rsidP="005D7831">
            <w:pPr>
              <w:jc w:val="center"/>
              <w:rPr>
                <w:rFonts w:ascii="Times New Roman" w:hAnsi="Times New Roman" w:cs="Times New Roman"/>
                <w:sz w:val="20"/>
                <w:szCs w:val="20"/>
              </w:rPr>
            </w:pPr>
            <w:r w:rsidRPr="007F33CA">
              <w:rPr>
                <w:rFonts w:ascii="Times New Roman" w:eastAsia="Times New Roman" w:hAnsi="Times New Roman" w:cs="Times New Roman"/>
                <w:b/>
                <w:bCs/>
                <w:kern w:val="0"/>
                <w:sz w:val="20"/>
                <w:szCs w:val="20"/>
                <w:lang w:eastAsia="en-IN"/>
              </w:rPr>
              <w:t>Relative Abundance (RA)</w:t>
            </w:r>
          </w:p>
        </w:tc>
        <w:tc>
          <w:tcPr>
            <w:tcW w:w="1260" w:type="dxa"/>
          </w:tcPr>
          <w:p w14:paraId="1031D959" w14:textId="77777777" w:rsidR="001F41C7" w:rsidRPr="007F33CA" w:rsidRDefault="001F41C7" w:rsidP="005D7831">
            <w:pPr>
              <w:jc w:val="center"/>
              <w:rPr>
                <w:rFonts w:ascii="Times New Roman" w:eastAsia="Times New Roman" w:hAnsi="Times New Roman" w:cs="Times New Roman"/>
                <w:b/>
                <w:bCs/>
                <w:kern w:val="0"/>
                <w:sz w:val="20"/>
                <w:szCs w:val="20"/>
                <w:lang w:eastAsia="en-IN"/>
              </w:rPr>
            </w:pPr>
            <w:r w:rsidRPr="007F33CA">
              <w:rPr>
                <w:rFonts w:ascii="Times New Roman" w:eastAsia="Times New Roman" w:hAnsi="Times New Roman" w:cs="Times New Roman"/>
                <w:b/>
                <w:bCs/>
                <w:kern w:val="0"/>
                <w:sz w:val="20"/>
                <w:szCs w:val="20"/>
                <w:lang w:val="en-US" w:eastAsia="en-IN"/>
              </w:rPr>
              <w:t>Occurrence frequency (%)</w:t>
            </w:r>
          </w:p>
        </w:tc>
        <w:tc>
          <w:tcPr>
            <w:tcW w:w="810" w:type="dxa"/>
            <w:vAlign w:val="bottom"/>
          </w:tcPr>
          <w:p w14:paraId="636BE806" w14:textId="77777777" w:rsidR="001F41C7" w:rsidRPr="007F33CA" w:rsidRDefault="001F41C7" w:rsidP="005D7831">
            <w:pPr>
              <w:jc w:val="center"/>
              <w:rPr>
                <w:rFonts w:ascii="Times New Roman" w:hAnsi="Times New Roman" w:cs="Times New Roman"/>
                <w:sz w:val="20"/>
                <w:szCs w:val="20"/>
              </w:rPr>
            </w:pPr>
            <w:r w:rsidRPr="007F33CA">
              <w:rPr>
                <w:rFonts w:ascii="Times New Roman" w:eastAsia="Times New Roman" w:hAnsi="Times New Roman" w:cs="Times New Roman"/>
                <w:b/>
                <w:bCs/>
                <w:kern w:val="0"/>
                <w:sz w:val="20"/>
                <w:szCs w:val="20"/>
                <w:lang w:eastAsia="en-IN"/>
              </w:rPr>
              <w:t>Status</w:t>
            </w:r>
          </w:p>
        </w:tc>
        <w:tc>
          <w:tcPr>
            <w:tcW w:w="1530" w:type="dxa"/>
            <w:vAlign w:val="bottom"/>
          </w:tcPr>
          <w:p w14:paraId="3DB10CF7" w14:textId="77777777" w:rsidR="001F41C7" w:rsidRPr="007F33CA" w:rsidRDefault="001F41C7" w:rsidP="005D7831">
            <w:pPr>
              <w:jc w:val="center"/>
              <w:rPr>
                <w:rFonts w:ascii="Times New Roman" w:hAnsi="Times New Roman" w:cs="Times New Roman"/>
                <w:sz w:val="20"/>
                <w:szCs w:val="20"/>
              </w:rPr>
            </w:pPr>
            <w:r w:rsidRPr="007F33CA">
              <w:rPr>
                <w:rFonts w:ascii="Times New Roman" w:eastAsia="Times New Roman" w:hAnsi="Times New Roman" w:cs="Times New Roman"/>
                <w:b/>
                <w:bCs/>
                <w:kern w:val="0"/>
                <w:sz w:val="20"/>
                <w:szCs w:val="20"/>
                <w:lang w:val="en-US" w:eastAsia="en-IN"/>
              </w:rPr>
              <w:t xml:space="preserve">WPA </w:t>
            </w:r>
            <w:r w:rsidRPr="007F33CA">
              <w:rPr>
                <w:rFonts w:ascii="Times New Roman" w:eastAsia="Times New Roman" w:hAnsi="Times New Roman" w:cs="Times New Roman"/>
                <w:b/>
                <w:bCs/>
                <w:kern w:val="0"/>
                <w:sz w:val="20"/>
                <w:szCs w:val="20"/>
                <w:lang w:val="en-US" w:eastAsia="en-IN"/>
              </w:rPr>
              <w:br/>
              <w:t>Schedule</w:t>
            </w:r>
          </w:p>
        </w:tc>
      </w:tr>
      <w:tr w:rsidR="001F41C7" w:rsidRPr="007F33CA" w14:paraId="1C3AC69B" w14:textId="77777777" w:rsidTr="00536F52">
        <w:tc>
          <w:tcPr>
            <w:tcW w:w="567" w:type="dxa"/>
            <w:vAlign w:val="bottom"/>
          </w:tcPr>
          <w:p w14:paraId="7BA1D69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1</w:t>
            </w:r>
          </w:p>
        </w:tc>
        <w:tc>
          <w:tcPr>
            <w:tcW w:w="1346" w:type="dxa"/>
            <w:vAlign w:val="bottom"/>
          </w:tcPr>
          <w:p w14:paraId="0AB1F915" w14:textId="77777777" w:rsidR="001F41C7" w:rsidRPr="007F33CA" w:rsidRDefault="001F41C7" w:rsidP="005D7831">
            <w:pPr>
              <w:jc w:val="both"/>
              <w:rPr>
                <w:rFonts w:ascii="Times New Roman" w:hAnsi="Times New Roman" w:cs="Times New Roman"/>
                <w:sz w:val="20"/>
                <w:szCs w:val="20"/>
              </w:rPr>
            </w:pPr>
            <w:proofErr w:type="spellStart"/>
            <w:r w:rsidRPr="007F33CA">
              <w:rPr>
                <w:rFonts w:ascii="Times New Roman" w:hAnsi="Times New Roman" w:cs="Times New Roman"/>
                <w:sz w:val="20"/>
                <w:szCs w:val="20"/>
              </w:rPr>
              <w:t>Nymphalidae</w:t>
            </w:r>
            <w:proofErr w:type="spellEnd"/>
          </w:p>
        </w:tc>
        <w:tc>
          <w:tcPr>
            <w:tcW w:w="2340" w:type="dxa"/>
            <w:vAlign w:val="bottom"/>
          </w:tcPr>
          <w:p w14:paraId="68AD6448"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Plain Tiger</w:t>
            </w:r>
          </w:p>
        </w:tc>
        <w:tc>
          <w:tcPr>
            <w:tcW w:w="2430" w:type="dxa"/>
            <w:vAlign w:val="bottom"/>
          </w:tcPr>
          <w:p w14:paraId="5EED0D33" w14:textId="77777777" w:rsidR="001F41C7" w:rsidRPr="007F33CA" w:rsidRDefault="001F41C7" w:rsidP="005D7831">
            <w:pPr>
              <w:jc w:val="both"/>
              <w:rPr>
                <w:rFonts w:ascii="Times New Roman" w:hAnsi="Times New Roman" w:cs="Times New Roman"/>
                <w:i/>
                <w:iCs/>
                <w:sz w:val="20"/>
                <w:szCs w:val="20"/>
              </w:rPr>
            </w:pPr>
            <w:r w:rsidRPr="007F33CA">
              <w:rPr>
                <w:rFonts w:ascii="Times New Roman" w:hAnsi="Times New Roman" w:cs="Times New Roman"/>
                <w:i/>
                <w:iCs/>
                <w:sz w:val="20"/>
                <w:szCs w:val="20"/>
              </w:rPr>
              <w:t xml:space="preserve">Danaus </w:t>
            </w:r>
            <w:proofErr w:type="spellStart"/>
            <w:r w:rsidRPr="007F33CA">
              <w:rPr>
                <w:rFonts w:ascii="Times New Roman" w:hAnsi="Times New Roman" w:cs="Times New Roman"/>
                <w:i/>
                <w:iCs/>
                <w:sz w:val="20"/>
                <w:szCs w:val="20"/>
              </w:rPr>
              <w:t>chrysippus</w:t>
            </w:r>
            <w:proofErr w:type="spellEnd"/>
          </w:p>
        </w:tc>
        <w:tc>
          <w:tcPr>
            <w:tcW w:w="1260" w:type="dxa"/>
            <w:vAlign w:val="bottom"/>
          </w:tcPr>
          <w:p w14:paraId="47203EB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0.70</w:t>
            </w:r>
          </w:p>
        </w:tc>
        <w:tc>
          <w:tcPr>
            <w:tcW w:w="1260" w:type="dxa"/>
            <w:vAlign w:val="bottom"/>
          </w:tcPr>
          <w:p w14:paraId="3B12962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50</w:t>
            </w:r>
          </w:p>
        </w:tc>
        <w:tc>
          <w:tcPr>
            <w:tcW w:w="810" w:type="dxa"/>
            <w:vAlign w:val="bottom"/>
          </w:tcPr>
          <w:p w14:paraId="5316F4F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32C0744F" w14:textId="77777777" w:rsidR="001F41C7" w:rsidRPr="007F33CA" w:rsidRDefault="001F41C7" w:rsidP="005D7831">
            <w:pPr>
              <w:jc w:val="center"/>
              <w:rPr>
                <w:rFonts w:ascii="Times New Roman" w:hAnsi="Times New Roman" w:cs="Times New Roman"/>
                <w:sz w:val="20"/>
                <w:szCs w:val="20"/>
              </w:rPr>
            </w:pPr>
          </w:p>
        </w:tc>
      </w:tr>
      <w:tr w:rsidR="001F41C7" w:rsidRPr="007F33CA" w14:paraId="1AC57BA3" w14:textId="77777777" w:rsidTr="00536F52">
        <w:tc>
          <w:tcPr>
            <w:tcW w:w="567" w:type="dxa"/>
            <w:vAlign w:val="bottom"/>
          </w:tcPr>
          <w:p w14:paraId="15E1DBDD"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2</w:t>
            </w:r>
          </w:p>
        </w:tc>
        <w:tc>
          <w:tcPr>
            <w:tcW w:w="1346" w:type="dxa"/>
            <w:vAlign w:val="bottom"/>
          </w:tcPr>
          <w:p w14:paraId="14BC5F91"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19AAEC95"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Striped Tiger</w:t>
            </w:r>
          </w:p>
        </w:tc>
        <w:tc>
          <w:tcPr>
            <w:tcW w:w="2430" w:type="dxa"/>
            <w:vAlign w:val="bottom"/>
          </w:tcPr>
          <w:p w14:paraId="4D42DEBA" w14:textId="77777777" w:rsidR="001F41C7" w:rsidRPr="007F33CA" w:rsidRDefault="001F41C7" w:rsidP="005D7831">
            <w:pPr>
              <w:jc w:val="both"/>
              <w:rPr>
                <w:rFonts w:ascii="Times New Roman" w:hAnsi="Times New Roman" w:cs="Times New Roman"/>
                <w:i/>
                <w:iCs/>
                <w:sz w:val="20"/>
                <w:szCs w:val="20"/>
              </w:rPr>
            </w:pPr>
            <w:r w:rsidRPr="007F33CA">
              <w:rPr>
                <w:rFonts w:ascii="Times New Roman" w:hAnsi="Times New Roman" w:cs="Times New Roman"/>
                <w:i/>
                <w:iCs/>
                <w:sz w:val="20"/>
                <w:szCs w:val="20"/>
              </w:rPr>
              <w:t xml:space="preserve">Danaus </w:t>
            </w:r>
            <w:proofErr w:type="spellStart"/>
            <w:r w:rsidRPr="007F33CA">
              <w:rPr>
                <w:rFonts w:ascii="Times New Roman" w:hAnsi="Times New Roman" w:cs="Times New Roman"/>
                <w:i/>
                <w:iCs/>
                <w:sz w:val="20"/>
                <w:szCs w:val="20"/>
              </w:rPr>
              <w:t>genutia</w:t>
            </w:r>
            <w:proofErr w:type="spellEnd"/>
          </w:p>
        </w:tc>
        <w:tc>
          <w:tcPr>
            <w:tcW w:w="1260" w:type="dxa"/>
            <w:vAlign w:val="bottom"/>
          </w:tcPr>
          <w:p w14:paraId="1967742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1.93</w:t>
            </w:r>
          </w:p>
        </w:tc>
        <w:tc>
          <w:tcPr>
            <w:tcW w:w="1260" w:type="dxa"/>
            <w:vAlign w:val="bottom"/>
          </w:tcPr>
          <w:p w14:paraId="30E04CFF"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75</w:t>
            </w:r>
          </w:p>
        </w:tc>
        <w:tc>
          <w:tcPr>
            <w:tcW w:w="810" w:type="dxa"/>
            <w:vAlign w:val="bottom"/>
          </w:tcPr>
          <w:p w14:paraId="27F68F0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C</w:t>
            </w:r>
          </w:p>
        </w:tc>
        <w:tc>
          <w:tcPr>
            <w:tcW w:w="1530" w:type="dxa"/>
            <w:vAlign w:val="bottom"/>
          </w:tcPr>
          <w:p w14:paraId="38D9E8D1" w14:textId="77777777" w:rsidR="001F41C7" w:rsidRPr="007F33CA" w:rsidRDefault="001F41C7" w:rsidP="005D7831">
            <w:pPr>
              <w:jc w:val="center"/>
              <w:rPr>
                <w:rFonts w:ascii="Times New Roman" w:hAnsi="Times New Roman" w:cs="Times New Roman"/>
                <w:sz w:val="20"/>
                <w:szCs w:val="20"/>
              </w:rPr>
            </w:pPr>
          </w:p>
        </w:tc>
      </w:tr>
      <w:tr w:rsidR="001F41C7" w:rsidRPr="007F33CA" w14:paraId="22D7194D" w14:textId="77777777" w:rsidTr="00536F52">
        <w:tc>
          <w:tcPr>
            <w:tcW w:w="567" w:type="dxa"/>
            <w:vAlign w:val="bottom"/>
          </w:tcPr>
          <w:p w14:paraId="2524CA4C"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3</w:t>
            </w:r>
          </w:p>
        </w:tc>
        <w:tc>
          <w:tcPr>
            <w:tcW w:w="1346" w:type="dxa"/>
            <w:vAlign w:val="bottom"/>
          </w:tcPr>
          <w:p w14:paraId="0F71944A"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135283B9"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Crow</w:t>
            </w:r>
          </w:p>
        </w:tc>
        <w:tc>
          <w:tcPr>
            <w:tcW w:w="2430" w:type="dxa"/>
            <w:vAlign w:val="bottom"/>
          </w:tcPr>
          <w:p w14:paraId="5F940375"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Euploea</w:t>
            </w:r>
            <w:proofErr w:type="spellEnd"/>
            <w:r w:rsidRPr="007F33CA">
              <w:rPr>
                <w:rFonts w:ascii="Times New Roman" w:hAnsi="Times New Roman" w:cs="Times New Roman"/>
                <w:i/>
                <w:iCs/>
                <w:sz w:val="20"/>
                <w:szCs w:val="20"/>
              </w:rPr>
              <w:t xml:space="preserve"> core</w:t>
            </w:r>
          </w:p>
        </w:tc>
        <w:tc>
          <w:tcPr>
            <w:tcW w:w="1260" w:type="dxa"/>
            <w:vAlign w:val="bottom"/>
          </w:tcPr>
          <w:p w14:paraId="4C5582A2"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3.87</w:t>
            </w:r>
          </w:p>
        </w:tc>
        <w:tc>
          <w:tcPr>
            <w:tcW w:w="1260" w:type="dxa"/>
            <w:vAlign w:val="bottom"/>
          </w:tcPr>
          <w:p w14:paraId="0781669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100</w:t>
            </w:r>
          </w:p>
        </w:tc>
        <w:tc>
          <w:tcPr>
            <w:tcW w:w="810" w:type="dxa"/>
            <w:vAlign w:val="bottom"/>
          </w:tcPr>
          <w:p w14:paraId="0A4A156A"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VC</w:t>
            </w:r>
          </w:p>
        </w:tc>
        <w:tc>
          <w:tcPr>
            <w:tcW w:w="1530" w:type="dxa"/>
            <w:vAlign w:val="bottom"/>
          </w:tcPr>
          <w:p w14:paraId="57243376" w14:textId="77777777" w:rsidR="001F41C7" w:rsidRPr="007F33CA" w:rsidRDefault="001F41C7" w:rsidP="005D7831">
            <w:pPr>
              <w:jc w:val="center"/>
              <w:rPr>
                <w:rFonts w:ascii="Times New Roman" w:hAnsi="Times New Roman" w:cs="Times New Roman"/>
                <w:sz w:val="20"/>
                <w:szCs w:val="20"/>
              </w:rPr>
            </w:pPr>
          </w:p>
        </w:tc>
      </w:tr>
      <w:tr w:rsidR="001F41C7" w:rsidRPr="007F33CA" w14:paraId="11E1B4FC" w14:textId="77777777" w:rsidTr="00536F52">
        <w:tc>
          <w:tcPr>
            <w:tcW w:w="567" w:type="dxa"/>
            <w:vAlign w:val="bottom"/>
          </w:tcPr>
          <w:p w14:paraId="30F253E0"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4</w:t>
            </w:r>
          </w:p>
        </w:tc>
        <w:tc>
          <w:tcPr>
            <w:tcW w:w="1346" w:type="dxa"/>
            <w:vAlign w:val="bottom"/>
          </w:tcPr>
          <w:p w14:paraId="5B8874F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1CFD0C18"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Glassy Tiger</w:t>
            </w:r>
          </w:p>
        </w:tc>
        <w:tc>
          <w:tcPr>
            <w:tcW w:w="2430" w:type="dxa"/>
            <w:vAlign w:val="bottom"/>
          </w:tcPr>
          <w:p w14:paraId="32C5A3B3"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Parantica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aglea</w:t>
            </w:r>
            <w:proofErr w:type="spellEnd"/>
          </w:p>
        </w:tc>
        <w:tc>
          <w:tcPr>
            <w:tcW w:w="1260" w:type="dxa"/>
            <w:vAlign w:val="bottom"/>
          </w:tcPr>
          <w:p w14:paraId="6325DF9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3.51</w:t>
            </w:r>
          </w:p>
        </w:tc>
        <w:tc>
          <w:tcPr>
            <w:tcW w:w="1260" w:type="dxa"/>
            <w:vAlign w:val="bottom"/>
          </w:tcPr>
          <w:p w14:paraId="3EFFB4B1"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100</w:t>
            </w:r>
          </w:p>
        </w:tc>
        <w:tc>
          <w:tcPr>
            <w:tcW w:w="810" w:type="dxa"/>
            <w:vAlign w:val="bottom"/>
          </w:tcPr>
          <w:p w14:paraId="72C3C86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VC</w:t>
            </w:r>
          </w:p>
        </w:tc>
        <w:tc>
          <w:tcPr>
            <w:tcW w:w="1530" w:type="dxa"/>
            <w:vAlign w:val="bottom"/>
          </w:tcPr>
          <w:p w14:paraId="5BEC4361" w14:textId="77777777" w:rsidR="001F41C7" w:rsidRPr="007F33CA" w:rsidRDefault="001F41C7" w:rsidP="005D7831">
            <w:pPr>
              <w:jc w:val="center"/>
              <w:rPr>
                <w:rFonts w:ascii="Times New Roman" w:hAnsi="Times New Roman" w:cs="Times New Roman"/>
                <w:sz w:val="20"/>
                <w:szCs w:val="20"/>
              </w:rPr>
            </w:pPr>
          </w:p>
        </w:tc>
      </w:tr>
      <w:tr w:rsidR="001F41C7" w:rsidRPr="007F33CA" w14:paraId="78AB5FFB" w14:textId="77777777" w:rsidTr="00536F52">
        <w:tc>
          <w:tcPr>
            <w:tcW w:w="567" w:type="dxa"/>
            <w:vAlign w:val="bottom"/>
          </w:tcPr>
          <w:p w14:paraId="1AE8EBBC"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5</w:t>
            </w:r>
          </w:p>
        </w:tc>
        <w:tc>
          <w:tcPr>
            <w:tcW w:w="1346" w:type="dxa"/>
            <w:vAlign w:val="bottom"/>
          </w:tcPr>
          <w:p w14:paraId="74A84A0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772C3033"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Nawab</w:t>
            </w:r>
          </w:p>
        </w:tc>
        <w:tc>
          <w:tcPr>
            <w:tcW w:w="2430" w:type="dxa"/>
            <w:vAlign w:val="bottom"/>
          </w:tcPr>
          <w:p w14:paraId="75420FEE"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Polyura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athamas</w:t>
            </w:r>
            <w:proofErr w:type="spellEnd"/>
          </w:p>
        </w:tc>
        <w:tc>
          <w:tcPr>
            <w:tcW w:w="1260" w:type="dxa"/>
            <w:vAlign w:val="bottom"/>
          </w:tcPr>
          <w:p w14:paraId="026A23F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1.23</w:t>
            </w:r>
          </w:p>
        </w:tc>
        <w:tc>
          <w:tcPr>
            <w:tcW w:w="1260" w:type="dxa"/>
            <w:vAlign w:val="bottom"/>
          </w:tcPr>
          <w:p w14:paraId="3CF249A4"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35FFF80A"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37DB71D9" w14:textId="77777777" w:rsidR="001F41C7" w:rsidRPr="007F33CA" w:rsidRDefault="001F41C7" w:rsidP="005D7831">
            <w:pPr>
              <w:jc w:val="center"/>
              <w:rPr>
                <w:rFonts w:ascii="Times New Roman" w:hAnsi="Times New Roman" w:cs="Times New Roman"/>
                <w:sz w:val="20"/>
                <w:szCs w:val="20"/>
              </w:rPr>
            </w:pPr>
          </w:p>
        </w:tc>
      </w:tr>
      <w:tr w:rsidR="001F41C7" w:rsidRPr="007F33CA" w14:paraId="4B52C758" w14:textId="77777777" w:rsidTr="00536F52">
        <w:tc>
          <w:tcPr>
            <w:tcW w:w="567" w:type="dxa"/>
            <w:vAlign w:val="bottom"/>
          </w:tcPr>
          <w:p w14:paraId="618E0B5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6</w:t>
            </w:r>
          </w:p>
        </w:tc>
        <w:tc>
          <w:tcPr>
            <w:tcW w:w="1346" w:type="dxa"/>
            <w:vAlign w:val="bottom"/>
          </w:tcPr>
          <w:p w14:paraId="21558C21"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69ED9611"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Blue Tiger</w:t>
            </w:r>
          </w:p>
        </w:tc>
        <w:tc>
          <w:tcPr>
            <w:tcW w:w="2430" w:type="dxa"/>
            <w:vAlign w:val="bottom"/>
          </w:tcPr>
          <w:p w14:paraId="5AA30056" w14:textId="77777777" w:rsidR="001F41C7" w:rsidRPr="007F33CA" w:rsidRDefault="001F41C7" w:rsidP="005D7831">
            <w:pPr>
              <w:jc w:val="both"/>
              <w:rPr>
                <w:rFonts w:ascii="Times New Roman" w:hAnsi="Times New Roman" w:cs="Times New Roman"/>
                <w:i/>
                <w:iCs/>
                <w:sz w:val="20"/>
                <w:szCs w:val="20"/>
              </w:rPr>
            </w:pPr>
            <w:r w:rsidRPr="007F33CA">
              <w:rPr>
                <w:rFonts w:ascii="Times New Roman" w:hAnsi="Times New Roman" w:cs="Times New Roman"/>
                <w:i/>
                <w:iCs/>
                <w:sz w:val="20"/>
                <w:szCs w:val="20"/>
              </w:rPr>
              <w:t xml:space="preserve">Tirumala </w:t>
            </w:r>
            <w:proofErr w:type="spellStart"/>
            <w:r w:rsidRPr="007F33CA">
              <w:rPr>
                <w:rFonts w:ascii="Times New Roman" w:hAnsi="Times New Roman" w:cs="Times New Roman"/>
                <w:i/>
                <w:iCs/>
                <w:sz w:val="20"/>
                <w:szCs w:val="20"/>
              </w:rPr>
              <w:t>limniace</w:t>
            </w:r>
            <w:proofErr w:type="spellEnd"/>
          </w:p>
        </w:tc>
        <w:tc>
          <w:tcPr>
            <w:tcW w:w="1260" w:type="dxa"/>
            <w:vAlign w:val="bottom"/>
          </w:tcPr>
          <w:p w14:paraId="3A50CE3E"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2.28</w:t>
            </w:r>
          </w:p>
        </w:tc>
        <w:tc>
          <w:tcPr>
            <w:tcW w:w="1260" w:type="dxa"/>
            <w:vAlign w:val="bottom"/>
          </w:tcPr>
          <w:p w14:paraId="4904E2AF"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75</w:t>
            </w:r>
          </w:p>
        </w:tc>
        <w:tc>
          <w:tcPr>
            <w:tcW w:w="810" w:type="dxa"/>
            <w:vAlign w:val="bottom"/>
          </w:tcPr>
          <w:p w14:paraId="5B793C53"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C</w:t>
            </w:r>
          </w:p>
        </w:tc>
        <w:tc>
          <w:tcPr>
            <w:tcW w:w="1530" w:type="dxa"/>
            <w:vAlign w:val="bottom"/>
          </w:tcPr>
          <w:p w14:paraId="550C1371" w14:textId="77777777" w:rsidR="001F41C7" w:rsidRPr="007F33CA" w:rsidRDefault="001F41C7" w:rsidP="005D7831">
            <w:pPr>
              <w:jc w:val="center"/>
              <w:rPr>
                <w:rFonts w:ascii="Times New Roman" w:hAnsi="Times New Roman" w:cs="Times New Roman"/>
                <w:sz w:val="20"/>
                <w:szCs w:val="20"/>
              </w:rPr>
            </w:pPr>
          </w:p>
        </w:tc>
      </w:tr>
      <w:tr w:rsidR="001F41C7" w:rsidRPr="007F33CA" w14:paraId="237697CF" w14:textId="77777777" w:rsidTr="00536F52">
        <w:tc>
          <w:tcPr>
            <w:tcW w:w="567" w:type="dxa"/>
            <w:vAlign w:val="bottom"/>
          </w:tcPr>
          <w:p w14:paraId="41B64705"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7</w:t>
            </w:r>
          </w:p>
        </w:tc>
        <w:tc>
          <w:tcPr>
            <w:tcW w:w="1346" w:type="dxa"/>
            <w:vAlign w:val="bottom"/>
          </w:tcPr>
          <w:p w14:paraId="08CF72AC"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196EDA8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Grey Pansy</w:t>
            </w:r>
          </w:p>
        </w:tc>
        <w:tc>
          <w:tcPr>
            <w:tcW w:w="2430" w:type="dxa"/>
            <w:vAlign w:val="bottom"/>
          </w:tcPr>
          <w:p w14:paraId="4CC1F655"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Junonia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atlites</w:t>
            </w:r>
            <w:proofErr w:type="spellEnd"/>
          </w:p>
        </w:tc>
        <w:tc>
          <w:tcPr>
            <w:tcW w:w="1260" w:type="dxa"/>
            <w:vAlign w:val="bottom"/>
          </w:tcPr>
          <w:p w14:paraId="481408C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2.11</w:t>
            </w:r>
          </w:p>
        </w:tc>
        <w:tc>
          <w:tcPr>
            <w:tcW w:w="1260" w:type="dxa"/>
            <w:vAlign w:val="bottom"/>
          </w:tcPr>
          <w:p w14:paraId="43A265D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75</w:t>
            </w:r>
          </w:p>
        </w:tc>
        <w:tc>
          <w:tcPr>
            <w:tcW w:w="810" w:type="dxa"/>
            <w:vAlign w:val="bottom"/>
          </w:tcPr>
          <w:p w14:paraId="482A640A"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C</w:t>
            </w:r>
          </w:p>
        </w:tc>
        <w:tc>
          <w:tcPr>
            <w:tcW w:w="1530" w:type="dxa"/>
            <w:vAlign w:val="bottom"/>
          </w:tcPr>
          <w:p w14:paraId="1D4CB98A" w14:textId="77777777" w:rsidR="001F41C7" w:rsidRPr="007F33CA" w:rsidRDefault="001F41C7" w:rsidP="005D7831">
            <w:pPr>
              <w:jc w:val="center"/>
              <w:rPr>
                <w:rFonts w:ascii="Times New Roman" w:hAnsi="Times New Roman" w:cs="Times New Roman"/>
                <w:sz w:val="20"/>
                <w:szCs w:val="20"/>
              </w:rPr>
            </w:pPr>
          </w:p>
        </w:tc>
      </w:tr>
      <w:tr w:rsidR="001F41C7" w:rsidRPr="007F33CA" w14:paraId="567BE6DC" w14:textId="77777777" w:rsidTr="00536F52">
        <w:tc>
          <w:tcPr>
            <w:tcW w:w="567" w:type="dxa"/>
            <w:vAlign w:val="bottom"/>
          </w:tcPr>
          <w:p w14:paraId="17AAAE47"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8</w:t>
            </w:r>
          </w:p>
        </w:tc>
        <w:tc>
          <w:tcPr>
            <w:tcW w:w="1346" w:type="dxa"/>
            <w:vAlign w:val="bottom"/>
          </w:tcPr>
          <w:p w14:paraId="09EC979D"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54810FE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Peacock Pansy</w:t>
            </w:r>
          </w:p>
        </w:tc>
        <w:tc>
          <w:tcPr>
            <w:tcW w:w="2430" w:type="dxa"/>
            <w:vAlign w:val="bottom"/>
          </w:tcPr>
          <w:p w14:paraId="764B7DF5"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Junonia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almana</w:t>
            </w:r>
            <w:proofErr w:type="spellEnd"/>
          </w:p>
        </w:tc>
        <w:tc>
          <w:tcPr>
            <w:tcW w:w="1260" w:type="dxa"/>
            <w:vAlign w:val="bottom"/>
          </w:tcPr>
          <w:p w14:paraId="492C21EE"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2.46</w:t>
            </w:r>
          </w:p>
        </w:tc>
        <w:tc>
          <w:tcPr>
            <w:tcW w:w="1260" w:type="dxa"/>
            <w:vAlign w:val="bottom"/>
          </w:tcPr>
          <w:p w14:paraId="3D1E801A"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75</w:t>
            </w:r>
          </w:p>
        </w:tc>
        <w:tc>
          <w:tcPr>
            <w:tcW w:w="810" w:type="dxa"/>
            <w:vAlign w:val="bottom"/>
          </w:tcPr>
          <w:p w14:paraId="56253AB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C</w:t>
            </w:r>
          </w:p>
        </w:tc>
        <w:tc>
          <w:tcPr>
            <w:tcW w:w="1530" w:type="dxa"/>
            <w:vAlign w:val="bottom"/>
          </w:tcPr>
          <w:p w14:paraId="6D4A4D14" w14:textId="77777777" w:rsidR="001F41C7" w:rsidRPr="007F33CA" w:rsidRDefault="001F41C7" w:rsidP="005D7831">
            <w:pPr>
              <w:jc w:val="center"/>
              <w:rPr>
                <w:rFonts w:ascii="Times New Roman" w:hAnsi="Times New Roman" w:cs="Times New Roman"/>
                <w:sz w:val="20"/>
                <w:szCs w:val="20"/>
              </w:rPr>
            </w:pPr>
          </w:p>
        </w:tc>
      </w:tr>
      <w:tr w:rsidR="001F41C7" w:rsidRPr="007F33CA" w14:paraId="5891338C" w14:textId="77777777" w:rsidTr="00536F52">
        <w:tc>
          <w:tcPr>
            <w:tcW w:w="567" w:type="dxa"/>
            <w:vAlign w:val="bottom"/>
          </w:tcPr>
          <w:p w14:paraId="6A5463A8"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9</w:t>
            </w:r>
          </w:p>
        </w:tc>
        <w:tc>
          <w:tcPr>
            <w:tcW w:w="1346" w:type="dxa"/>
            <w:vAlign w:val="bottom"/>
          </w:tcPr>
          <w:p w14:paraId="428006C9"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4491364B"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Lemon Pansy</w:t>
            </w:r>
          </w:p>
        </w:tc>
        <w:tc>
          <w:tcPr>
            <w:tcW w:w="2430" w:type="dxa"/>
            <w:vAlign w:val="bottom"/>
          </w:tcPr>
          <w:p w14:paraId="11DCBCF5"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Junonia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lemonias</w:t>
            </w:r>
            <w:proofErr w:type="spellEnd"/>
          </w:p>
        </w:tc>
        <w:tc>
          <w:tcPr>
            <w:tcW w:w="1260" w:type="dxa"/>
            <w:vAlign w:val="bottom"/>
          </w:tcPr>
          <w:p w14:paraId="5C49B115"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1.23</w:t>
            </w:r>
          </w:p>
        </w:tc>
        <w:tc>
          <w:tcPr>
            <w:tcW w:w="1260" w:type="dxa"/>
            <w:vAlign w:val="bottom"/>
          </w:tcPr>
          <w:p w14:paraId="121B67A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62.5</w:t>
            </w:r>
          </w:p>
        </w:tc>
        <w:tc>
          <w:tcPr>
            <w:tcW w:w="810" w:type="dxa"/>
            <w:vAlign w:val="bottom"/>
          </w:tcPr>
          <w:p w14:paraId="4064DA52"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78185566" w14:textId="77777777" w:rsidR="001F41C7" w:rsidRPr="007F33CA" w:rsidRDefault="001F41C7" w:rsidP="005D7831">
            <w:pPr>
              <w:jc w:val="center"/>
              <w:rPr>
                <w:rFonts w:ascii="Times New Roman" w:hAnsi="Times New Roman" w:cs="Times New Roman"/>
                <w:sz w:val="20"/>
                <w:szCs w:val="20"/>
              </w:rPr>
            </w:pPr>
          </w:p>
        </w:tc>
      </w:tr>
      <w:tr w:rsidR="001F41C7" w:rsidRPr="007F33CA" w14:paraId="494117A7" w14:textId="77777777" w:rsidTr="00536F52">
        <w:tc>
          <w:tcPr>
            <w:tcW w:w="567" w:type="dxa"/>
            <w:vAlign w:val="bottom"/>
          </w:tcPr>
          <w:p w14:paraId="557367B0"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10</w:t>
            </w:r>
          </w:p>
        </w:tc>
        <w:tc>
          <w:tcPr>
            <w:tcW w:w="1346" w:type="dxa"/>
            <w:vAlign w:val="bottom"/>
          </w:tcPr>
          <w:p w14:paraId="475D9F0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6DA9E1EC"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Yellow Pansy</w:t>
            </w:r>
          </w:p>
        </w:tc>
        <w:tc>
          <w:tcPr>
            <w:tcW w:w="2430" w:type="dxa"/>
            <w:vAlign w:val="bottom"/>
          </w:tcPr>
          <w:p w14:paraId="294CFE8A"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Junonia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hierta</w:t>
            </w:r>
            <w:proofErr w:type="spellEnd"/>
          </w:p>
        </w:tc>
        <w:tc>
          <w:tcPr>
            <w:tcW w:w="1260" w:type="dxa"/>
            <w:vAlign w:val="bottom"/>
          </w:tcPr>
          <w:p w14:paraId="09CDCBE1"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0.70</w:t>
            </w:r>
          </w:p>
        </w:tc>
        <w:tc>
          <w:tcPr>
            <w:tcW w:w="1260" w:type="dxa"/>
            <w:vAlign w:val="bottom"/>
          </w:tcPr>
          <w:p w14:paraId="37131EC0"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738F8570"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63FF03C9" w14:textId="77777777" w:rsidR="001F41C7" w:rsidRPr="007F33CA" w:rsidRDefault="001F41C7" w:rsidP="005D7831">
            <w:pPr>
              <w:jc w:val="center"/>
              <w:rPr>
                <w:rFonts w:ascii="Times New Roman" w:hAnsi="Times New Roman" w:cs="Times New Roman"/>
                <w:sz w:val="20"/>
                <w:szCs w:val="20"/>
              </w:rPr>
            </w:pPr>
          </w:p>
        </w:tc>
      </w:tr>
      <w:tr w:rsidR="001F41C7" w:rsidRPr="007F33CA" w14:paraId="387F3CD7" w14:textId="77777777" w:rsidTr="00536F52">
        <w:tc>
          <w:tcPr>
            <w:tcW w:w="567" w:type="dxa"/>
            <w:vAlign w:val="bottom"/>
          </w:tcPr>
          <w:p w14:paraId="61352F2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11</w:t>
            </w:r>
          </w:p>
        </w:tc>
        <w:tc>
          <w:tcPr>
            <w:tcW w:w="1346" w:type="dxa"/>
            <w:vAlign w:val="bottom"/>
          </w:tcPr>
          <w:p w14:paraId="505E713D"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522AFFFC"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Blue Pansy</w:t>
            </w:r>
          </w:p>
        </w:tc>
        <w:tc>
          <w:tcPr>
            <w:tcW w:w="2430" w:type="dxa"/>
            <w:vAlign w:val="bottom"/>
          </w:tcPr>
          <w:p w14:paraId="56AB43AF"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Junonia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orithya</w:t>
            </w:r>
            <w:proofErr w:type="spellEnd"/>
          </w:p>
        </w:tc>
        <w:tc>
          <w:tcPr>
            <w:tcW w:w="1260" w:type="dxa"/>
            <w:vAlign w:val="bottom"/>
          </w:tcPr>
          <w:p w14:paraId="035061F3"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0.18</w:t>
            </w:r>
          </w:p>
        </w:tc>
        <w:tc>
          <w:tcPr>
            <w:tcW w:w="1260" w:type="dxa"/>
            <w:vAlign w:val="bottom"/>
          </w:tcPr>
          <w:p w14:paraId="3DCA64C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12.5</w:t>
            </w:r>
          </w:p>
        </w:tc>
        <w:tc>
          <w:tcPr>
            <w:tcW w:w="810" w:type="dxa"/>
            <w:vAlign w:val="bottom"/>
          </w:tcPr>
          <w:p w14:paraId="18899E7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R</w:t>
            </w:r>
          </w:p>
        </w:tc>
        <w:tc>
          <w:tcPr>
            <w:tcW w:w="1530" w:type="dxa"/>
            <w:vAlign w:val="bottom"/>
          </w:tcPr>
          <w:p w14:paraId="7290CFC2" w14:textId="77777777" w:rsidR="001F41C7" w:rsidRPr="007F33CA" w:rsidRDefault="001F41C7" w:rsidP="005D7831">
            <w:pPr>
              <w:jc w:val="center"/>
              <w:rPr>
                <w:rFonts w:ascii="Times New Roman" w:hAnsi="Times New Roman" w:cs="Times New Roman"/>
                <w:sz w:val="20"/>
                <w:szCs w:val="20"/>
              </w:rPr>
            </w:pPr>
          </w:p>
        </w:tc>
      </w:tr>
      <w:tr w:rsidR="001F41C7" w:rsidRPr="007F33CA" w14:paraId="65A95BCC" w14:textId="77777777" w:rsidTr="00536F52">
        <w:tc>
          <w:tcPr>
            <w:tcW w:w="567" w:type="dxa"/>
            <w:vAlign w:val="bottom"/>
          </w:tcPr>
          <w:p w14:paraId="044DC539"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12</w:t>
            </w:r>
          </w:p>
        </w:tc>
        <w:tc>
          <w:tcPr>
            <w:tcW w:w="1346" w:type="dxa"/>
            <w:vAlign w:val="bottom"/>
          </w:tcPr>
          <w:p w14:paraId="3693C94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5E9CF9F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Chocolate Pansy</w:t>
            </w:r>
          </w:p>
        </w:tc>
        <w:tc>
          <w:tcPr>
            <w:tcW w:w="2430" w:type="dxa"/>
            <w:vAlign w:val="bottom"/>
          </w:tcPr>
          <w:p w14:paraId="472E3E6A" w14:textId="77777777" w:rsidR="001F41C7" w:rsidRPr="007F33CA" w:rsidRDefault="001F41C7" w:rsidP="005D7831">
            <w:pPr>
              <w:jc w:val="both"/>
              <w:rPr>
                <w:rFonts w:ascii="Times New Roman" w:hAnsi="Times New Roman" w:cs="Times New Roman"/>
                <w:i/>
                <w:iCs/>
                <w:sz w:val="20"/>
                <w:szCs w:val="20"/>
              </w:rPr>
            </w:pPr>
            <w:bookmarkStart w:id="3" w:name="_Hlk220099120"/>
            <w:proofErr w:type="spellStart"/>
            <w:r w:rsidRPr="007F33CA">
              <w:rPr>
                <w:rFonts w:ascii="Times New Roman" w:hAnsi="Times New Roman" w:cs="Times New Roman"/>
                <w:i/>
                <w:iCs/>
                <w:sz w:val="20"/>
                <w:szCs w:val="20"/>
              </w:rPr>
              <w:t>Junonia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iphita</w:t>
            </w:r>
            <w:bookmarkEnd w:id="3"/>
            <w:proofErr w:type="spellEnd"/>
          </w:p>
        </w:tc>
        <w:tc>
          <w:tcPr>
            <w:tcW w:w="1260" w:type="dxa"/>
            <w:vAlign w:val="bottom"/>
          </w:tcPr>
          <w:p w14:paraId="541D3F80"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4.92</w:t>
            </w:r>
          </w:p>
        </w:tc>
        <w:tc>
          <w:tcPr>
            <w:tcW w:w="1260" w:type="dxa"/>
            <w:vAlign w:val="bottom"/>
          </w:tcPr>
          <w:p w14:paraId="0119E6E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100</w:t>
            </w:r>
          </w:p>
        </w:tc>
        <w:tc>
          <w:tcPr>
            <w:tcW w:w="810" w:type="dxa"/>
            <w:vAlign w:val="bottom"/>
          </w:tcPr>
          <w:p w14:paraId="59BCA1E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VC</w:t>
            </w:r>
          </w:p>
        </w:tc>
        <w:tc>
          <w:tcPr>
            <w:tcW w:w="1530" w:type="dxa"/>
            <w:vAlign w:val="bottom"/>
          </w:tcPr>
          <w:p w14:paraId="349C27A3" w14:textId="77777777" w:rsidR="001F41C7" w:rsidRPr="007F33CA" w:rsidRDefault="001F41C7" w:rsidP="005D7831">
            <w:pPr>
              <w:jc w:val="center"/>
              <w:rPr>
                <w:rFonts w:ascii="Times New Roman" w:hAnsi="Times New Roman" w:cs="Times New Roman"/>
                <w:sz w:val="20"/>
                <w:szCs w:val="20"/>
              </w:rPr>
            </w:pPr>
          </w:p>
        </w:tc>
      </w:tr>
      <w:tr w:rsidR="001F41C7" w:rsidRPr="007F33CA" w14:paraId="62AD1C50" w14:textId="77777777" w:rsidTr="00536F52">
        <w:tc>
          <w:tcPr>
            <w:tcW w:w="567" w:type="dxa"/>
            <w:vAlign w:val="bottom"/>
          </w:tcPr>
          <w:p w14:paraId="2D339B2B"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13</w:t>
            </w:r>
          </w:p>
        </w:tc>
        <w:tc>
          <w:tcPr>
            <w:tcW w:w="1346" w:type="dxa"/>
            <w:vAlign w:val="bottom"/>
          </w:tcPr>
          <w:p w14:paraId="2FD49657"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099859A8"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Baronet</w:t>
            </w:r>
          </w:p>
        </w:tc>
        <w:tc>
          <w:tcPr>
            <w:tcW w:w="2430" w:type="dxa"/>
            <w:vAlign w:val="bottom"/>
          </w:tcPr>
          <w:p w14:paraId="34B43189"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Symphaedra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nais</w:t>
            </w:r>
            <w:proofErr w:type="spellEnd"/>
          </w:p>
        </w:tc>
        <w:tc>
          <w:tcPr>
            <w:tcW w:w="1260" w:type="dxa"/>
            <w:vAlign w:val="bottom"/>
          </w:tcPr>
          <w:p w14:paraId="7FDD34C0"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5.80</w:t>
            </w:r>
          </w:p>
        </w:tc>
        <w:tc>
          <w:tcPr>
            <w:tcW w:w="1260" w:type="dxa"/>
            <w:vAlign w:val="bottom"/>
          </w:tcPr>
          <w:p w14:paraId="643D9DBD"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100</w:t>
            </w:r>
          </w:p>
        </w:tc>
        <w:tc>
          <w:tcPr>
            <w:tcW w:w="810" w:type="dxa"/>
            <w:vAlign w:val="bottom"/>
          </w:tcPr>
          <w:p w14:paraId="2AD93C65"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VC</w:t>
            </w:r>
          </w:p>
        </w:tc>
        <w:tc>
          <w:tcPr>
            <w:tcW w:w="1530" w:type="dxa"/>
            <w:vAlign w:val="bottom"/>
          </w:tcPr>
          <w:p w14:paraId="6AEEB546" w14:textId="77777777" w:rsidR="001F41C7" w:rsidRPr="007F33CA" w:rsidRDefault="001F41C7" w:rsidP="005D7831">
            <w:pPr>
              <w:jc w:val="center"/>
              <w:rPr>
                <w:rFonts w:ascii="Times New Roman" w:hAnsi="Times New Roman" w:cs="Times New Roman"/>
                <w:sz w:val="20"/>
                <w:szCs w:val="20"/>
              </w:rPr>
            </w:pPr>
          </w:p>
        </w:tc>
      </w:tr>
      <w:tr w:rsidR="001F41C7" w:rsidRPr="007F33CA" w14:paraId="677D2DD6" w14:textId="77777777" w:rsidTr="00536F52">
        <w:tc>
          <w:tcPr>
            <w:tcW w:w="567" w:type="dxa"/>
            <w:vAlign w:val="bottom"/>
          </w:tcPr>
          <w:p w14:paraId="262419D5"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14</w:t>
            </w:r>
          </w:p>
        </w:tc>
        <w:tc>
          <w:tcPr>
            <w:tcW w:w="1346" w:type="dxa"/>
            <w:vAlign w:val="bottom"/>
          </w:tcPr>
          <w:p w14:paraId="51FFC20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5BC2F1C9"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Baron</w:t>
            </w:r>
          </w:p>
        </w:tc>
        <w:tc>
          <w:tcPr>
            <w:tcW w:w="2430" w:type="dxa"/>
            <w:vAlign w:val="bottom"/>
          </w:tcPr>
          <w:p w14:paraId="60C2A028" w14:textId="77777777" w:rsidR="001F41C7" w:rsidRPr="007F33CA" w:rsidRDefault="001F41C7" w:rsidP="005D7831">
            <w:pPr>
              <w:jc w:val="both"/>
              <w:rPr>
                <w:rFonts w:ascii="Times New Roman" w:hAnsi="Times New Roman" w:cs="Times New Roman"/>
                <w:i/>
                <w:iCs/>
                <w:sz w:val="20"/>
                <w:szCs w:val="20"/>
              </w:rPr>
            </w:pPr>
            <w:r w:rsidRPr="007F33CA">
              <w:rPr>
                <w:rFonts w:ascii="Times New Roman" w:hAnsi="Times New Roman" w:cs="Times New Roman"/>
                <w:i/>
                <w:iCs/>
                <w:sz w:val="20"/>
                <w:szCs w:val="20"/>
              </w:rPr>
              <w:t xml:space="preserve">Euthalia </w:t>
            </w:r>
            <w:proofErr w:type="spellStart"/>
            <w:r w:rsidRPr="007F33CA">
              <w:rPr>
                <w:rFonts w:ascii="Times New Roman" w:hAnsi="Times New Roman" w:cs="Times New Roman"/>
                <w:i/>
                <w:iCs/>
                <w:sz w:val="20"/>
                <w:szCs w:val="20"/>
              </w:rPr>
              <w:t>aconthea</w:t>
            </w:r>
            <w:proofErr w:type="spellEnd"/>
            <w:r w:rsidRPr="007F33CA">
              <w:rPr>
                <w:rFonts w:ascii="Times New Roman" w:hAnsi="Times New Roman" w:cs="Times New Roman"/>
                <w:i/>
                <w:iCs/>
                <w:sz w:val="20"/>
                <w:szCs w:val="20"/>
              </w:rPr>
              <w:t> </w:t>
            </w:r>
          </w:p>
        </w:tc>
        <w:tc>
          <w:tcPr>
            <w:tcW w:w="1260" w:type="dxa"/>
            <w:vAlign w:val="bottom"/>
          </w:tcPr>
          <w:p w14:paraId="25870D34"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1.05</w:t>
            </w:r>
          </w:p>
        </w:tc>
        <w:tc>
          <w:tcPr>
            <w:tcW w:w="1260" w:type="dxa"/>
            <w:vAlign w:val="bottom"/>
          </w:tcPr>
          <w:p w14:paraId="4912423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37.5</w:t>
            </w:r>
          </w:p>
        </w:tc>
        <w:tc>
          <w:tcPr>
            <w:tcW w:w="810" w:type="dxa"/>
            <w:vAlign w:val="bottom"/>
          </w:tcPr>
          <w:p w14:paraId="5C83B011"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430665D3"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Schedule II</w:t>
            </w:r>
          </w:p>
        </w:tc>
      </w:tr>
      <w:tr w:rsidR="001F41C7" w:rsidRPr="007F33CA" w14:paraId="22359225" w14:textId="77777777" w:rsidTr="00536F52">
        <w:tc>
          <w:tcPr>
            <w:tcW w:w="567" w:type="dxa"/>
            <w:vAlign w:val="bottom"/>
          </w:tcPr>
          <w:p w14:paraId="485450F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15</w:t>
            </w:r>
          </w:p>
        </w:tc>
        <w:tc>
          <w:tcPr>
            <w:tcW w:w="1346" w:type="dxa"/>
            <w:vAlign w:val="bottom"/>
          </w:tcPr>
          <w:p w14:paraId="65B2247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7E2DA6D1"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Sailer</w:t>
            </w:r>
          </w:p>
        </w:tc>
        <w:tc>
          <w:tcPr>
            <w:tcW w:w="2430" w:type="dxa"/>
            <w:vAlign w:val="bottom"/>
          </w:tcPr>
          <w:p w14:paraId="3865ABF8"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Neptis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hylas</w:t>
            </w:r>
            <w:proofErr w:type="spellEnd"/>
          </w:p>
        </w:tc>
        <w:tc>
          <w:tcPr>
            <w:tcW w:w="1260" w:type="dxa"/>
            <w:vAlign w:val="bottom"/>
          </w:tcPr>
          <w:p w14:paraId="2F830F4E"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1.23</w:t>
            </w:r>
          </w:p>
        </w:tc>
        <w:tc>
          <w:tcPr>
            <w:tcW w:w="1260" w:type="dxa"/>
            <w:vAlign w:val="bottom"/>
          </w:tcPr>
          <w:p w14:paraId="51EEDE61"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50</w:t>
            </w:r>
          </w:p>
        </w:tc>
        <w:tc>
          <w:tcPr>
            <w:tcW w:w="810" w:type="dxa"/>
            <w:vAlign w:val="bottom"/>
          </w:tcPr>
          <w:p w14:paraId="53D60E2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55EA8D24" w14:textId="77777777" w:rsidR="001F41C7" w:rsidRPr="007F33CA" w:rsidRDefault="001F41C7" w:rsidP="005D7831">
            <w:pPr>
              <w:jc w:val="center"/>
              <w:rPr>
                <w:rFonts w:ascii="Times New Roman" w:hAnsi="Times New Roman" w:cs="Times New Roman"/>
                <w:sz w:val="20"/>
                <w:szCs w:val="20"/>
              </w:rPr>
            </w:pPr>
          </w:p>
        </w:tc>
      </w:tr>
      <w:tr w:rsidR="001F41C7" w:rsidRPr="007F33CA" w14:paraId="55C2FBE0" w14:textId="77777777" w:rsidTr="00536F52">
        <w:tc>
          <w:tcPr>
            <w:tcW w:w="567" w:type="dxa"/>
            <w:vAlign w:val="bottom"/>
          </w:tcPr>
          <w:p w14:paraId="7C3456C7"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16</w:t>
            </w:r>
          </w:p>
        </w:tc>
        <w:tc>
          <w:tcPr>
            <w:tcW w:w="1346" w:type="dxa"/>
            <w:vAlign w:val="bottom"/>
          </w:tcPr>
          <w:p w14:paraId="7EF1F91D"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23EED23C"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xml:space="preserve">Great </w:t>
            </w:r>
            <w:proofErr w:type="spellStart"/>
            <w:r w:rsidRPr="007F33CA">
              <w:rPr>
                <w:rFonts w:ascii="Times New Roman" w:hAnsi="Times New Roman" w:cs="Times New Roman"/>
                <w:sz w:val="20"/>
                <w:szCs w:val="20"/>
              </w:rPr>
              <w:t>Eggfly</w:t>
            </w:r>
            <w:proofErr w:type="spellEnd"/>
          </w:p>
        </w:tc>
        <w:tc>
          <w:tcPr>
            <w:tcW w:w="2430" w:type="dxa"/>
            <w:vAlign w:val="bottom"/>
          </w:tcPr>
          <w:p w14:paraId="1C0415A6"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Hypolimnas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bolina</w:t>
            </w:r>
            <w:proofErr w:type="spellEnd"/>
          </w:p>
        </w:tc>
        <w:tc>
          <w:tcPr>
            <w:tcW w:w="1260" w:type="dxa"/>
            <w:vAlign w:val="bottom"/>
          </w:tcPr>
          <w:p w14:paraId="63BF5094"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0.18</w:t>
            </w:r>
          </w:p>
        </w:tc>
        <w:tc>
          <w:tcPr>
            <w:tcW w:w="1260" w:type="dxa"/>
            <w:vAlign w:val="bottom"/>
          </w:tcPr>
          <w:p w14:paraId="3D831E5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12.5</w:t>
            </w:r>
          </w:p>
        </w:tc>
        <w:tc>
          <w:tcPr>
            <w:tcW w:w="810" w:type="dxa"/>
            <w:vAlign w:val="bottom"/>
          </w:tcPr>
          <w:p w14:paraId="6A301B57"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R</w:t>
            </w:r>
          </w:p>
        </w:tc>
        <w:tc>
          <w:tcPr>
            <w:tcW w:w="1530" w:type="dxa"/>
            <w:vAlign w:val="bottom"/>
          </w:tcPr>
          <w:p w14:paraId="5295BEBB" w14:textId="77777777" w:rsidR="001F41C7" w:rsidRPr="007F33CA" w:rsidRDefault="001F41C7" w:rsidP="005D7831">
            <w:pPr>
              <w:jc w:val="center"/>
              <w:rPr>
                <w:rFonts w:ascii="Times New Roman" w:hAnsi="Times New Roman" w:cs="Times New Roman"/>
                <w:sz w:val="20"/>
                <w:szCs w:val="20"/>
              </w:rPr>
            </w:pPr>
          </w:p>
        </w:tc>
      </w:tr>
      <w:tr w:rsidR="001F41C7" w:rsidRPr="007F33CA" w14:paraId="2B66F982" w14:textId="77777777" w:rsidTr="00536F52">
        <w:tc>
          <w:tcPr>
            <w:tcW w:w="567" w:type="dxa"/>
            <w:vAlign w:val="bottom"/>
          </w:tcPr>
          <w:p w14:paraId="3445A87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17</w:t>
            </w:r>
          </w:p>
        </w:tc>
        <w:tc>
          <w:tcPr>
            <w:tcW w:w="1346" w:type="dxa"/>
            <w:vAlign w:val="bottom"/>
          </w:tcPr>
          <w:p w14:paraId="6F5C291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3DA0D449"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xml:space="preserve">Danaid </w:t>
            </w:r>
            <w:proofErr w:type="spellStart"/>
            <w:r w:rsidRPr="007F33CA">
              <w:rPr>
                <w:rFonts w:ascii="Times New Roman" w:hAnsi="Times New Roman" w:cs="Times New Roman"/>
                <w:sz w:val="20"/>
                <w:szCs w:val="20"/>
              </w:rPr>
              <w:t>Eggfly</w:t>
            </w:r>
            <w:proofErr w:type="spellEnd"/>
          </w:p>
        </w:tc>
        <w:tc>
          <w:tcPr>
            <w:tcW w:w="2430" w:type="dxa"/>
            <w:vAlign w:val="bottom"/>
          </w:tcPr>
          <w:p w14:paraId="5DFCBD46"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Hypolimnas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misippus</w:t>
            </w:r>
            <w:proofErr w:type="spellEnd"/>
          </w:p>
        </w:tc>
        <w:tc>
          <w:tcPr>
            <w:tcW w:w="1260" w:type="dxa"/>
            <w:vAlign w:val="bottom"/>
          </w:tcPr>
          <w:p w14:paraId="43F60E95"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0.53</w:t>
            </w:r>
          </w:p>
        </w:tc>
        <w:tc>
          <w:tcPr>
            <w:tcW w:w="1260" w:type="dxa"/>
            <w:vAlign w:val="bottom"/>
          </w:tcPr>
          <w:p w14:paraId="519A300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2331B52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44FFFBAD" w14:textId="1F352609"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Schedule I</w:t>
            </w:r>
          </w:p>
        </w:tc>
      </w:tr>
      <w:tr w:rsidR="001F41C7" w:rsidRPr="007F33CA" w14:paraId="28A167BB" w14:textId="77777777" w:rsidTr="00536F52">
        <w:tc>
          <w:tcPr>
            <w:tcW w:w="567" w:type="dxa"/>
            <w:vAlign w:val="bottom"/>
          </w:tcPr>
          <w:p w14:paraId="287ECC0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18</w:t>
            </w:r>
          </w:p>
        </w:tc>
        <w:tc>
          <w:tcPr>
            <w:tcW w:w="1346" w:type="dxa"/>
            <w:vAlign w:val="bottom"/>
          </w:tcPr>
          <w:p w14:paraId="23657C7D"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0765826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Leopard</w:t>
            </w:r>
          </w:p>
        </w:tc>
        <w:tc>
          <w:tcPr>
            <w:tcW w:w="2430" w:type="dxa"/>
            <w:vAlign w:val="bottom"/>
          </w:tcPr>
          <w:p w14:paraId="5C479B34"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Phalanta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phalantha</w:t>
            </w:r>
            <w:proofErr w:type="spellEnd"/>
          </w:p>
        </w:tc>
        <w:tc>
          <w:tcPr>
            <w:tcW w:w="1260" w:type="dxa"/>
            <w:vAlign w:val="bottom"/>
          </w:tcPr>
          <w:p w14:paraId="4219FD2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1.23</w:t>
            </w:r>
          </w:p>
        </w:tc>
        <w:tc>
          <w:tcPr>
            <w:tcW w:w="1260" w:type="dxa"/>
            <w:vAlign w:val="bottom"/>
          </w:tcPr>
          <w:p w14:paraId="7A124E4F"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37.5</w:t>
            </w:r>
          </w:p>
        </w:tc>
        <w:tc>
          <w:tcPr>
            <w:tcW w:w="810" w:type="dxa"/>
            <w:vAlign w:val="bottom"/>
          </w:tcPr>
          <w:p w14:paraId="2B5317E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2DC98FE1" w14:textId="77777777" w:rsidR="001F41C7" w:rsidRPr="007F33CA" w:rsidRDefault="001F41C7" w:rsidP="005D7831">
            <w:pPr>
              <w:jc w:val="center"/>
              <w:rPr>
                <w:rFonts w:ascii="Times New Roman" w:hAnsi="Times New Roman" w:cs="Times New Roman"/>
                <w:sz w:val="20"/>
                <w:szCs w:val="20"/>
              </w:rPr>
            </w:pPr>
          </w:p>
        </w:tc>
      </w:tr>
      <w:tr w:rsidR="001F41C7" w:rsidRPr="007F33CA" w14:paraId="5BE7B0D0" w14:textId="77777777" w:rsidTr="00536F52">
        <w:tc>
          <w:tcPr>
            <w:tcW w:w="567" w:type="dxa"/>
            <w:vAlign w:val="bottom"/>
          </w:tcPr>
          <w:p w14:paraId="5315453A"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19</w:t>
            </w:r>
          </w:p>
        </w:tc>
        <w:tc>
          <w:tcPr>
            <w:tcW w:w="1346" w:type="dxa"/>
            <w:vAlign w:val="bottom"/>
          </w:tcPr>
          <w:p w14:paraId="720DA92B"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111FD46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xml:space="preserve">Long-branded </w:t>
            </w:r>
            <w:proofErr w:type="spellStart"/>
            <w:r w:rsidRPr="007F33CA">
              <w:rPr>
                <w:rFonts w:ascii="Times New Roman" w:hAnsi="Times New Roman" w:cs="Times New Roman"/>
                <w:sz w:val="20"/>
                <w:szCs w:val="20"/>
              </w:rPr>
              <w:t>Bushbrown</w:t>
            </w:r>
            <w:proofErr w:type="spellEnd"/>
          </w:p>
        </w:tc>
        <w:tc>
          <w:tcPr>
            <w:tcW w:w="2430" w:type="dxa"/>
            <w:vAlign w:val="bottom"/>
          </w:tcPr>
          <w:p w14:paraId="0D25328A"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Mycalesis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visala</w:t>
            </w:r>
            <w:proofErr w:type="spellEnd"/>
          </w:p>
        </w:tc>
        <w:tc>
          <w:tcPr>
            <w:tcW w:w="1260" w:type="dxa"/>
            <w:vAlign w:val="bottom"/>
          </w:tcPr>
          <w:p w14:paraId="6710A2E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1.41</w:t>
            </w:r>
          </w:p>
        </w:tc>
        <w:tc>
          <w:tcPr>
            <w:tcW w:w="1260" w:type="dxa"/>
            <w:vAlign w:val="bottom"/>
          </w:tcPr>
          <w:p w14:paraId="0446A921"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50</w:t>
            </w:r>
          </w:p>
        </w:tc>
        <w:tc>
          <w:tcPr>
            <w:tcW w:w="810" w:type="dxa"/>
            <w:vAlign w:val="bottom"/>
          </w:tcPr>
          <w:p w14:paraId="25D2FA5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29DB44B6" w14:textId="77777777" w:rsidR="001F41C7" w:rsidRPr="007F33CA" w:rsidRDefault="001F41C7" w:rsidP="005D7831">
            <w:pPr>
              <w:jc w:val="center"/>
              <w:rPr>
                <w:rFonts w:ascii="Times New Roman" w:hAnsi="Times New Roman" w:cs="Times New Roman"/>
                <w:sz w:val="20"/>
                <w:szCs w:val="20"/>
              </w:rPr>
            </w:pPr>
          </w:p>
        </w:tc>
      </w:tr>
      <w:tr w:rsidR="001F41C7" w:rsidRPr="007F33CA" w14:paraId="22C3B057" w14:textId="77777777" w:rsidTr="00536F52">
        <w:tc>
          <w:tcPr>
            <w:tcW w:w="567" w:type="dxa"/>
            <w:vAlign w:val="bottom"/>
          </w:tcPr>
          <w:p w14:paraId="62770C5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20</w:t>
            </w:r>
          </w:p>
        </w:tc>
        <w:tc>
          <w:tcPr>
            <w:tcW w:w="1346" w:type="dxa"/>
            <w:vAlign w:val="bottom"/>
          </w:tcPr>
          <w:p w14:paraId="0C20DA85"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636BD849"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xml:space="preserve">Dark-branded </w:t>
            </w:r>
            <w:proofErr w:type="spellStart"/>
            <w:r w:rsidRPr="007F33CA">
              <w:rPr>
                <w:rFonts w:ascii="Times New Roman" w:hAnsi="Times New Roman" w:cs="Times New Roman"/>
                <w:sz w:val="20"/>
                <w:szCs w:val="20"/>
              </w:rPr>
              <w:t>Bushbrown</w:t>
            </w:r>
            <w:proofErr w:type="spellEnd"/>
          </w:p>
        </w:tc>
        <w:tc>
          <w:tcPr>
            <w:tcW w:w="2430" w:type="dxa"/>
            <w:vAlign w:val="bottom"/>
          </w:tcPr>
          <w:p w14:paraId="3B555CA9"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Mycalesis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mineus</w:t>
            </w:r>
            <w:proofErr w:type="spellEnd"/>
          </w:p>
        </w:tc>
        <w:tc>
          <w:tcPr>
            <w:tcW w:w="1260" w:type="dxa"/>
            <w:vAlign w:val="bottom"/>
          </w:tcPr>
          <w:p w14:paraId="54D087B3"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1.41</w:t>
            </w:r>
          </w:p>
        </w:tc>
        <w:tc>
          <w:tcPr>
            <w:tcW w:w="1260" w:type="dxa"/>
            <w:vAlign w:val="bottom"/>
          </w:tcPr>
          <w:p w14:paraId="5EF2C2B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75</w:t>
            </w:r>
          </w:p>
        </w:tc>
        <w:tc>
          <w:tcPr>
            <w:tcW w:w="810" w:type="dxa"/>
            <w:vAlign w:val="bottom"/>
          </w:tcPr>
          <w:p w14:paraId="22255E92"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0EA9CA54" w14:textId="77777777" w:rsidR="001F41C7" w:rsidRPr="007F33CA" w:rsidRDefault="001F41C7" w:rsidP="005D7831">
            <w:pPr>
              <w:jc w:val="center"/>
              <w:rPr>
                <w:rFonts w:ascii="Times New Roman" w:hAnsi="Times New Roman" w:cs="Times New Roman"/>
                <w:sz w:val="20"/>
                <w:szCs w:val="20"/>
              </w:rPr>
            </w:pPr>
          </w:p>
        </w:tc>
      </w:tr>
      <w:tr w:rsidR="001F41C7" w:rsidRPr="007F33CA" w14:paraId="65FE7345" w14:textId="77777777" w:rsidTr="00536F52">
        <w:tc>
          <w:tcPr>
            <w:tcW w:w="567" w:type="dxa"/>
            <w:vAlign w:val="bottom"/>
          </w:tcPr>
          <w:p w14:paraId="4850B97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21</w:t>
            </w:r>
          </w:p>
        </w:tc>
        <w:tc>
          <w:tcPr>
            <w:tcW w:w="1346" w:type="dxa"/>
            <w:vAlign w:val="bottom"/>
          </w:tcPr>
          <w:p w14:paraId="5BE71AF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4C02335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xml:space="preserve">Common </w:t>
            </w:r>
            <w:proofErr w:type="spellStart"/>
            <w:r w:rsidRPr="007F33CA">
              <w:rPr>
                <w:rFonts w:ascii="Times New Roman" w:hAnsi="Times New Roman" w:cs="Times New Roman"/>
                <w:sz w:val="20"/>
                <w:szCs w:val="20"/>
              </w:rPr>
              <w:t>Bushbrown</w:t>
            </w:r>
            <w:proofErr w:type="spellEnd"/>
          </w:p>
        </w:tc>
        <w:tc>
          <w:tcPr>
            <w:tcW w:w="2430" w:type="dxa"/>
            <w:vAlign w:val="bottom"/>
          </w:tcPr>
          <w:p w14:paraId="0B77B678"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Mycalesis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perseus</w:t>
            </w:r>
            <w:proofErr w:type="spellEnd"/>
          </w:p>
        </w:tc>
        <w:tc>
          <w:tcPr>
            <w:tcW w:w="1260" w:type="dxa"/>
            <w:vAlign w:val="bottom"/>
          </w:tcPr>
          <w:p w14:paraId="0A9FDFB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2.46</w:t>
            </w:r>
          </w:p>
        </w:tc>
        <w:tc>
          <w:tcPr>
            <w:tcW w:w="1260" w:type="dxa"/>
            <w:vAlign w:val="bottom"/>
          </w:tcPr>
          <w:p w14:paraId="3256BD03"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75</w:t>
            </w:r>
          </w:p>
        </w:tc>
        <w:tc>
          <w:tcPr>
            <w:tcW w:w="810" w:type="dxa"/>
            <w:vAlign w:val="bottom"/>
          </w:tcPr>
          <w:p w14:paraId="449DD8C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C</w:t>
            </w:r>
          </w:p>
        </w:tc>
        <w:tc>
          <w:tcPr>
            <w:tcW w:w="1530" w:type="dxa"/>
            <w:vAlign w:val="bottom"/>
          </w:tcPr>
          <w:p w14:paraId="76924F70" w14:textId="77777777" w:rsidR="001F41C7" w:rsidRPr="007F33CA" w:rsidRDefault="001F41C7" w:rsidP="005D7831">
            <w:pPr>
              <w:jc w:val="center"/>
              <w:rPr>
                <w:rFonts w:ascii="Times New Roman" w:hAnsi="Times New Roman" w:cs="Times New Roman"/>
                <w:sz w:val="20"/>
                <w:szCs w:val="20"/>
              </w:rPr>
            </w:pPr>
          </w:p>
        </w:tc>
      </w:tr>
      <w:tr w:rsidR="001F41C7" w:rsidRPr="007F33CA" w14:paraId="7E6A8760" w14:textId="77777777" w:rsidTr="00536F52">
        <w:tc>
          <w:tcPr>
            <w:tcW w:w="567" w:type="dxa"/>
            <w:vAlign w:val="bottom"/>
          </w:tcPr>
          <w:p w14:paraId="6D991A5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22</w:t>
            </w:r>
          </w:p>
        </w:tc>
        <w:tc>
          <w:tcPr>
            <w:tcW w:w="1346" w:type="dxa"/>
            <w:vAlign w:val="bottom"/>
          </w:tcPr>
          <w:p w14:paraId="25959577"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7693BFE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Tawny Coster</w:t>
            </w:r>
          </w:p>
        </w:tc>
        <w:tc>
          <w:tcPr>
            <w:tcW w:w="2430" w:type="dxa"/>
            <w:vAlign w:val="bottom"/>
          </w:tcPr>
          <w:p w14:paraId="1D353026" w14:textId="77777777" w:rsidR="001F41C7" w:rsidRPr="007F33CA" w:rsidRDefault="001F41C7" w:rsidP="005D7831">
            <w:pPr>
              <w:jc w:val="both"/>
              <w:rPr>
                <w:rFonts w:ascii="Times New Roman" w:hAnsi="Times New Roman" w:cs="Times New Roman"/>
                <w:i/>
                <w:iCs/>
                <w:sz w:val="20"/>
                <w:szCs w:val="20"/>
              </w:rPr>
            </w:pPr>
            <w:r w:rsidRPr="007F33CA">
              <w:rPr>
                <w:rFonts w:ascii="Times New Roman" w:hAnsi="Times New Roman" w:cs="Times New Roman"/>
                <w:i/>
                <w:iCs/>
                <w:sz w:val="20"/>
                <w:szCs w:val="20"/>
              </w:rPr>
              <w:t xml:space="preserve">Acraea </w:t>
            </w:r>
            <w:proofErr w:type="spellStart"/>
            <w:r w:rsidRPr="007F33CA">
              <w:rPr>
                <w:rFonts w:ascii="Times New Roman" w:hAnsi="Times New Roman" w:cs="Times New Roman"/>
                <w:i/>
                <w:iCs/>
                <w:sz w:val="20"/>
                <w:szCs w:val="20"/>
              </w:rPr>
              <w:t>terpsicore</w:t>
            </w:r>
            <w:proofErr w:type="spellEnd"/>
          </w:p>
        </w:tc>
        <w:tc>
          <w:tcPr>
            <w:tcW w:w="1260" w:type="dxa"/>
            <w:vAlign w:val="bottom"/>
          </w:tcPr>
          <w:p w14:paraId="1C84DCC7"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1.05</w:t>
            </w:r>
          </w:p>
        </w:tc>
        <w:tc>
          <w:tcPr>
            <w:tcW w:w="1260" w:type="dxa"/>
            <w:vAlign w:val="bottom"/>
          </w:tcPr>
          <w:p w14:paraId="30166FE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37.5</w:t>
            </w:r>
          </w:p>
        </w:tc>
        <w:tc>
          <w:tcPr>
            <w:tcW w:w="810" w:type="dxa"/>
            <w:vAlign w:val="bottom"/>
          </w:tcPr>
          <w:p w14:paraId="67CF877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1F8CFA49" w14:textId="77777777" w:rsidR="001F41C7" w:rsidRPr="007F33CA" w:rsidRDefault="001F41C7" w:rsidP="005D7831">
            <w:pPr>
              <w:jc w:val="center"/>
              <w:rPr>
                <w:rFonts w:ascii="Times New Roman" w:hAnsi="Times New Roman" w:cs="Times New Roman"/>
                <w:sz w:val="20"/>
                <w:szCs w:val="20"/>
              </w:rPr>
            </w:pPr>
          </w:p>
        </w:tc>
      </w:tr>
      <w:tr w:rsidR="001F41C7" w:rsidRPr="007F33CA" w14:paraId="0BAF0255" w14:textId="77777777" w:rsidTr="00536F52">
        <w:tc>
          <w:tcPr>
            <w:tcW w:w="567" w:type="dxa"/>
            <w:vAlign w:val="bottom"/>
          </w:tcPr>
          <w:p w14:paraId="57D86B4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23</w:t>
            </w:r>
          </w:p>
        </w:tc>
        <w:tc>
          <w:tcPr>
            <w:tcW w:w="1346" w:type="dxa"/>
            <w:vAlign w:val="bottom"/>
          </w:tcPr>
          <w:p w14:paraId="24996BE0"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2CCC305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Sergeant</w:t>
            </w:r>
          </w:p>
        </w:tc>
        <w:tc>
          <w:tcPr>
            <w:tcW w:w="2430" w:type="dxa"/>
            <w:vAlign w:val="bottom"/>
          </w:tcPr>
          <w:p w14:paraId="30683E45"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Athyma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perius</w:t>
            </w:r>
            <w:proofErr w:type="spellEnd"/>
          </w:p>
        </w:tc>
        <w:tc>
          <w:tcPr>
            <w:tcW w:w="1260" w:type="dxa"/>
            <w:vAlign w:val="bottom"/>
          </w:tcPr>
          <w:p w14:paraId="2A29B8C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0.70</w:t>
            </w:r>
          </w:p>
        </w:tc>
        <w:tc>
          <w:tcPr>
            <w:tcW w:w="1260" w:type="dxa"/>
            <w:vAlign w:val="bottom"/>
          </w:tcPr>
          <w:p w14:paraId="1DA290B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37.5</w:t>
            </w:r>
          </w:p>
        </w:tc>
        <w:tc>
          <w:tcPr>
            <w:tcW w:w="810" w:type="dxa"/>
            <w:vAlign w:val="bottom"/>
          </w:tcPr>
          <w:p w14:paraId="0096C84D"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338EE334" w14:textId="77777777" w:rsidR="001F41C7" w:rsidRPr="007F33CA" w:rsidRDefault="001F41C7" w:rsidP="005D7831">
            <w:pPr>
              <w:jc w:val="center"/>
              <w:rPr>
                <w:rFonts w:ascii="Times New Roman" w:hAnsi="Times New Roman" w:cs="Times New Roman"/>
                <w:sz w:val="20"/>
                <w:szCs w:val="20"/>
              </w:rPr>
            </w:pPr>
          </w:p>
        </w:tc>
      </w:tr>
      <w:tr w:rsidR="001F41C7" w:rsidRPr="007F33CA" w14:paraId="4BBEF59A" w14:textId="77777777" w:rsidTr="00536F52">
        <w:tc>
          <w:tcPr>
            <w:tcW w:w="567" w:type="dxa"/>
            <w:vAlign w:val="bottom"/>
          </w:tcPr>
          <w:p w14:paraId="53F93DF3"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24</w:t>
            </w:r>
          </w:p>
        </w:tc>
        <w:tc>
          <w:tcPr>
            <w:tcW w:w="1346" w:type="dxa"/>
            <w:vAlign w:val="bottom"/>
          </w:tcPr>
          <w:p w14:paraId="1BCA64EA"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3E8E27B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Evening Brown</w:t>
            </w:r>
          </w:p>
        </w:tc>
        <w:tc>
          <w:tcPr>
            <w:tcW w:w="2430" w:type="dxa"/>
            <w:vAlign w:val="bottom"/>
          </w:tcPr>
          <w:p w14:paraId="6E95A477"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Melanitis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leda</w:t>
            </w:r>
            <w:proofErr w:type="spellEnd"/>
          </w:p>
        </w:tc>
        <w:tc>
          <w:tcPr>
            <w:tcW w:w="1260" w:type="dxa"/>
            <w:vAlign w:val="bottom"/>
          </w:tcPr>
          <w:p w14:paraId="7DD34A0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4.57</w:t>
            </w:r>
          </w:p>
        </w:tc>
        <w:tc>
          <w:tcPr>
            <w:tcW w:w="1260" w:type="dxa"/>
            <w:vAlign w:val="bottom"/>
          </w:tcPr>
          <w:p w14:paraId="2DCC2F2F"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100</w:t>
            </w:r>
          </w:p>
        </w:tc>
        <w:tc>
          <w:tcPr>
            <w:tcW w:w="810" w:type="dxa"/>
            <w:vAlign w:val="bottom"/>
          </w:tcPr>
          <w:p w14:paraId="0D3AF7E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VC</w:t>
            </w:r>
          </w:p>
        </w:tc>
        <w:tc>
          <w:tcPr>
            <w:tcW w:w="1530" w:type="dxa"/>
            <w:vAlign w:val="bottom"/>
          </w:tcPr>
          <w:p w14:paraId="2A459DAE" w14:textId="77777777" w:rsidR="001F41C7" w:rsidRPr="007F33CA" w:rsidRDefault="001F41C7" w:rsidP="005D7831">
            <w:pPr>
              <w:jc w:val="center"/>
              <w:rPr>
                <w:rFonts w:ascii="Times New Roman" w:hAnsi="Times New Roman" w:cs="Times New Roman"/>
                <w:sz w:val="20"/>
                <w:szCs w:val="20"/>
              </w:rPr>
            </w:pPr>
          </w:p>
        </w:tc>
      </w:tr>
      <w:tr w:rsidR="001F41C7" w:rsidRPr="007F33CA" w14:paraId="31B12654" w14:textId="77777777" w:rsidTr="00536F52">
        <w:tc>
          <w:tcPr>
            <w:tcW w:w="567" w:type="dxa"/>
            <w:vAlign w:val="bottom"/>
          </w:tcPr>
          <w:p w14:paraId="77E0E32B"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25</w:t>
            </w:r>
          </w:p>
        </w:tc>
        <w:tc>
          <w:tcPr>
            <w:tcW w:w="1346" w:type="dxa"/>
            <w:vAlign w:val="bottom"/>
          </w:tcPr>
          <w:p w14:paraId="0977DAB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560F50B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Three-ring</w:t>
            </w:r>
          </w:p>
        </w:tc>
        <w:tc>
          <w:tcPr>
            <w:tcW w:w="2430" w:type="dxa"/>
            <w:vAlign w:val="bottom"/>
          </w:tcPr>
          <w:p w14:paraId="24983DF8"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Ypthima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asterope</w:t>
            </w:r>
            <w:proofErr w:type="spellEnd"/>
          </w:p>
        </w:tc>
        <w:tc>
          <w:tcPr>
            <w:tcW w:w="1260" w:type="dxa"/>
            <w:vAlign w:val="bottom"/>
          </w:tcPr>
          <w:p w14:paraId="7F8E237D"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1.23</w:t>
            </w:r>
          </w:p>
        </w:tc>
        <w:tc>
          <w:tcPr>
            <w:tcW w:w="1260" w:type="dxa"/>
            <w:vAlign w:val="bottom"/>
          </w:tcPr>
          <w:p w14:paraId="0AF46EC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5E4B294D"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047C5AB9" w14:textId="77777777" w:rsidR="001F41C7" w:rsidRPr="007F33CA" w:rsidRDefault="001F41C7" w:rsidP="005D7831">
            <w:pPr>
              <w:jc w:val="center"/>
              <w:rPr>
                <w:rFonts w:ascii="Times New Roman" w:hAnsi="Times New Roman" w:cs="Times New Roman"/>
                <w:sz w:val="20"/>
                <w:szCs w:val="20"/>
              </w:rPr>
            </w:pPr>
          </w:p>
        </w:tc>
      </w:tr>
      <w:tr w:rsidR="001F41C7" w:rsidRPr="007F33CA" w14:paraId="3CF397CF" w14:textId="77777777" w:rsidTr="00536F52">
        <w:tc>
          <w:tcPr>
            <w:tcW w:w="567" w:type="dxa"/>
            <w:vAlign w:val="bottom"/>
          </w:tcPr>
          <w:p w14:paraId="7418240D"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26</w:t>
            </w:r>
          </w:p>
        </w:tc>
        <w:tc>
          <w:tcPr>
            <w:tcW w:w="1346" w:type="dxa"/>
            <w:vAlign w:val="bottom"/>
          </w:tcPr>
          <w:p w14:paraId="5D2C081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7D4081C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Four-ring</w:t>
            </w:r>
          </w:p>
        </w:tc>
        <w:tc>
          <w:tcPr>
            <w:tcW w:w="2430" w:type="dxa"/>
            <w:vAlign w:val="bottom"/>
          </w:tcPr>
          <w:p w14:paraId="2EBF7414"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Ypthima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huebneri</w:t>
            </w:r>
            <w:proofErr w:type="spellEnd"/>
          </w:p>
        </w:tc>
        <w:tc>
          <w:tcPr>
            <w:tcW w:w="1260" w:type="dxa"/>
            <w:vAlign w:val="bottom"/>
          </w:tcPr>
          <w:p w14:paraId="01D4F385"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1.58</w:t>
            </w:r>
          </w:p>
        </w:tc>
        <w:tc>
          <w:tcPr>
            <w:tcW w:w="1260" w:type="dxa"/>
            <w:vAlign w:val="bottom"/>
          </w:tcPr>
          <w:p w14:paraId="618ED70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50</w:t>
            </w:r>
          </w:p>
        </w:tc>
        <w:tc>
          <w:tcPr>
            <w:tcW w:w="810" w:type="dxa"/>
            <w:vAlign w:val="bottom"/>
          </w:tcPr>
          <w:p w14:paraId="3FDC4412"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C</w:t>
            </w:r>
          </w:p>
        </w:tc>
        <w:tc>
          <w:tcPr>
            <w:tcW w:w="1530" w:type="dxa"/>
            <w:vAlign w:val="bottom"/>
          </w:tcPr>
          <w:p w14:paraId="002C422E" w14:textId="12F5B45E" w:rsidR="001F41C7" w:rsidRPr="007F33CA" w:rsidRDefault="001F41C7" w:rsidP="005D7831">
            <w:pPr>
              <w:jc w:val="center"/>
              <w:rPr>
                <w:rFonts w:ascii="Times New Roman" w:hAnsi="Times New Roman" w:cs="Times New Roman"/>
                <w:sz w:val="20"/>
                <w:szCs w:val="20"/>
              </w:rPr>
            </w:pPr>
          </w:p>
        </w:tc>
      </w:tr>
      <w:tr w:rsidR="001F41C7" w:rsidRPr="007F33CA" w14:paraId="790FCF00" w14:textId="77777777" w:rsidTr="00536F52">
        <w:tc>
          <w:tcPr>
            <w:tcW w:w="567" w:type="dxa"/>
            <w:vAlign w:val="bottom"/>
          </w:tcPr>
          <w:p w14:paraId="6813A369"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27</w:t>
            </w:r>
          </w:p>
        </w:tc>
        <w:tc>
          <w:tcPr>
            <w:tcW w:w="1346" w:type="dxa"/>
            <w:vAlign w:val="bottom"/>
          </w:tcPr>
          <w:p w14:paraId="5470D8B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0837FCEB"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Five-ring</w:t>
            </w:r>
          </w:p>
        </w:tc>
        <w:tc>
          <w:tcPr>
            <w:tcW w:w="2430" w:type="dxa"/>
            <w:vAlign w:val="bottom"/>
          </w:tcPr>
          <w:p w14:paraId="66EE7B91"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Ypthima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baldus</w:t>
            </w:r>
            <w:proofErr w:type="spellEnd"/>
          </w:p>
        </w:tc>
        <w:tc>
          <w:tcPr>
            <w:tcW w:w="1260" w:type="dxa"/>
            <w:vAlign w:val="bottom"/>
          </w:tcPr>
          <w:p w14:paraId="66074C5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2.28</w:t>
            </w:r>
          </w:p>
        </w:tc>
        <w:tc>
          <w:tcPr>
            <w:tcW w:w="1260" w:type="dxa"/>
            <w:vAlign w:val="bottom"/>
          </w:tcPr>
          <w:p w14:paraId="4109215D"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100</w:t>
            </w:r>
          </w:p>
        </w:tc>
        <w:tc>
          <w:tcPr>
            <w:tcW w:w="810" w:type="dxa"/>
            <w:vAlign w:val="bottom"/>
          </w:tcPr>
          <w:p w14:paraId="1651D29E"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C</w:t>
            </w:r>
          </w:p>
        </w:tc>
        <w:tc>
          <w:tcPr>
            <w:tcW w:w="1530" w:type="dxa"/>
            <w:vAlign w:val="bottom"/>
          </w:tcPr>
          <w:p w14:paraId="5C09A51A" w14:textId="77777777" w:rsidR="001F41C7" w:rsidRPr="007F33CA" w:rsidRDefault="001F41C7" w:rsidP="005D7831">
            <w:pPr>
              <w:jc w:val="center"/>
              <w:rPr>
                <w:rFonts w:ascii="Times New Roman" w:hAnsi="Times New Roman" w:cs="Times New Roman"/>
                <w:sz w:val="20"/>
                <w:szCs w:val="20"/>
              </w:rPr>
            </w:pPr>
          </w:p>
        </w:tc>
      </w:tr>
      <w:tr w:rsidR="001F41C7" w:rsidRPr="007F33CA" w14:paraId="1CB1AA22" w14:textId="77777777" w:rsidTr="00536F52">
        <w:tc>
          <w:tcPr>
            <w:tcW w:w="567" w:type="dxa"/>
            <w:vAlign w:val="bottom"/>
          </w:tcPr>
          <w:p w14:paraId="6E853D2A"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28</w:t>
            </w:r>
          </w:p>
        </w:tc>
        <w:tc>
          <w:tcPr>
            <w:tcW w:w="1346" w:type="dxa"/>
            <w:vAlign w:val="bottom"/>
          </w:tcPr>
          <w:p w14:paraId="0888725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7598283B"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Painted Lady</w:t>
            </w:r>
          </w:p>
        </w:tc>
        <w:tc>
          <w:tcPr>
            <w:tcW w:w="2430" w:type="dxa"/>
            <w:vAlign w:val="bottom"/>
          </w:tcPr>
          <w:p w14:paraId="694C6674" w14:textId="77777777" w:rsidR="001F41C7" w:rsidRPr="007F33CA" w:rsidRDefault="001F41C7" w:rsidP="005D7831">
            <w:pPr>
              <w:jc w:val="both"/>
              <w:rPr>
                <w:rFonts w:ascii="Times New Roman" w:hAnsi="Times New Roman" w:cs="Times New Roman"/>
                <w:i/>
                <w:iCs/>
                <w:sz w:val="20"/>
                <w:szCs w:val="20"/>
              </w:rPr>
            </w:pPr>
            <w:r w:rsidRPr="007F33CA">
              <w:rPr>
                <w:rFonts w:ascii="Times New Roman" w:hAnsi="Times New Roman" w:cs="Times New Roman"/>
                <w:i/>
                <w:iCs/>
                <w:sz w:val="20"/>
                <w:szCs w:val="20"/>
              </w:rPr>
              <w:t xml:space="preserve">Vanessa </w:t>
            </w:r>
            <w:proofErr w:type="spellStart"/>
            <w:r w:rsidRPr="007F33CA">
              <w:rPr>
                <w:rFonts w:ascii="Times New Roman" w:hAnsi="Times New Roman" w:cs="Times New Roman"/>
                <w:i/>
                <w:iCs/>
                <w:sz w:val="20"/>
                <w:szCs w:val="20"/>
              </w:rPr>
              <w:t>cardui</w:t>
            </w:r>
            <w:proofErr w:type="spellEnd"/>
          </w:p>
        </w:tc>
        <w:tc>
          <w:tcPr>
            <w:tcW w:w="1260" w:type="dxa"/>
            <w:vAlign w:val="bottom"/>
          </w:tcPr>
          <w:p w14:paraId="33035645"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1.23</w:t>
            </w:r>
          </w:p>
        </w:tc>
        <w:tc>
          <w:tcPr>
            <w:tcW w:w="1260" w:type="dxa"/>
            <w:vAlign w:val="bottom"/>
          </w:tcPr>
          <w:p w14:paraId="22115EA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50</w:t>
            </w:r>
          </w:p>
        </w:tc>
        <w:tc>
          <w:tcPr>
            <w:tcW w:w="810" w:type="dxa"/>
            <w:vAlign w:val="bottom"/>
          </w:tcPr>
          <w:p w14:paraId="0F68C805"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41CE26C2" w14:textId="77777777" w:rsidR="001F41C7" w:rsidRPr="007F33CA" w:rsidRDefault="001F41C7" w:rsidP="005D7831">
            <w:pPr>
              <w:jc w:val="center"/>
              <w:rPr>
                <w:rFonts w:ascii="Times New Roman" w:hAnsi="Times New Roman" w:cs="Times New Roman"/>
                <w:sz w:val="20"/>
                <w:szCs w:val="20"/>
              </w:rPr>
            </w:pPr>
          </w:p>
        </w:tc>
      </w:tr>
      <w:tr w:rsidR="001F41C7" w:rsidRPr="007F33CA" w14:paraId="7BBDDBF8" w14:textId="77777777" w:rsidTr="00536F52">
        <w:tc>
          <w:tcPr>
            <w:tcW w:w="567" w:type="dxa"/>
            <w:vAlign w:val="bottom"/>
          </w:tcPr>
          <w:p w14:paraId="66D8A308"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29</w:t>
            </w:r>
          </w:p>
        </w:tc>
        <w:tc>
          <w:tcPr>
            <w:tcW w:w="1346" w:type="dxa"/>
            <w:vAlign w:val="bottom"/>
          </w:tcPr>
          <w:p w14:paraId="1FF34B17"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53947B6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Commander</w:t>
            </w:r>
          </w:p>
        </w:tc>
        <w:tc>
          <w:tcPr>
            <w:tcW w:w="2430" w:type="dxa"/>
            <w:vAlign w:val="bottom"/>
          </w:tcPr>
          <w:p w14:paraId="024E4A21"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Moduza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procris</w:t>
            </w:r>
            <w:proofErr w:type="spellEnd"/>
          </w:p>
        </w:tc>
        <w:tc>
          <w:tcPr>
            <w:tcW w:w="1260" w:type="dxa"/>
            <w:vAlign w:val="bottom"/>
          </w:tcPr>
          <w:p w14:paraId="107E7A34"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0.88</w:t>
            </w:r>
          </w:p>
        </w:tc>
        <w:tc>
          <w:tcPr>
            <w:tcW w:w="1260" w:type="dxa"/>
            <w:vAlign w:val="bottom"/>
          </w:tcPr>
          <w:p w14:paraId="5F22E8C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50</w:t>
            </w:r>
          </w:p>
        </w:tc>
        <w:tc>
          <w:tcPr>
            <w:tcW w:w="810" w:type="dxa"/>
            <w:vAlign w:val="bottom"/>
          </w:tcPr>
          <w:p w14:paraId="5949A4A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793EDD54" w14:textId="77777777" w:rsidR="001F41C7" w:rsidRPr="007F33CA" w:rsidRDefault="001F41C7" w:rsidP="005D7831">
            <w:pPr>
              <w:jc w:val="center"/>
              <w:rPr>
                <w:rFonts w:ascii="Times New Roman" w:hAnsi="Times New Roman" w:cs="Times New Roman"/>
                <w:sz w:val="20"/>
                <w:szCs w:val="20"/>
              </w:rPr>
            </w:pPr>
          </w:p>
        </w:tc>
      </w:tr>
      <w:tr w:rsidR="001F41C7" w:rsidRPr="007F33CA" w14:paraId="18107479" w14:textId="77777777" w:rsidTr="00536F52">
        <w:tc>
          <w:tcPr>
            <w:tcW w:w="567" w:type="dxa"/>
            <w:vAlign w:val="bottom"/>
          </w:tcPr>
          <w:p w14:paraId="3DACAE0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30</w:t>
            </w:r>
          </w:p>
        </w:tc>
        <w:tc>
          <w:tcPr>
            <w:tcW w:w="1346" w:type="dxa"/>
            <w:vAlign w:val="bottom"/>
          </w:tcPr>
          <w:p w14:paraId="249E3DC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65B3F9D1"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xml:space="preserve">Common </w:t>
            </w:r>
            <w:proofErr w:type="spellStart"/>
            <w:r w:rsidRPr="007F33CA">
              <w:rPr>
                <w:rFonts w:ascii="Times New Roman" w:hAnsi="Times New Roman" w:cs="Times New Roman"/>
                <w:sz w:val="20"/>
                <w:szCs w:val="20"/>
              </w:rPr>
              <w:t>Palmfly</w:t>
            </w:r>
            <w:proofErr w:type="spellEnd"/>
          </w:p>
        </w:tc>
        <w:tc>
          <w:tcPr>
            <w:tcW w:w="2430" w:type="dxa"/>
            <w:vAlign w:val="bottom"/>
          </w:tcPr>
          <w:p w14:paraId="4483A58F"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Elymnias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hypermnestra</w:t>
            </w:r>
            <w:proofErr w:type="spellEnd"/>
          </w:p>
        </w:tc>
        <w:tc>
          <w:tcPr>
            <w:tcW w:w="1260" w:type="dxa"/>
            <w:vAlign w:val="bottom"/>
          </w:tcPr>
          <w:p w14:paraId="0973489A"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0.70</w:t>
            </w:r>
          </w:p>
        </w:tc>
        <w:tc>
          <w:tcPr>
            <w:tcW w:w="1260" w:type="dxa"/>
            <w:vAlign w:val="bottom"/>
          </w:tcPr>
          <w:p w14:paraId="26B4F3C5"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37.5</w:t>
            </w:r>
          </w:p>
        </w:tc>
        <w:tc>
          <w:tcPr>
            <w:tcW w:w="810" w:type="dxa"/>
            <w:vAlign w:val="bottom"/>
          </w:tcPr>
          <w:p w14:paraId="06F88C6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082F4255" w14:textId="77777777" w:rsidR="001F41C7" w:rsidRPr="007F33CA" w:rsidRDefault="001F41C7" w:rsidP="005D7831">
            <w:pPr>
              <w:jc w:val="center"/>
              <w:rPr>
                <w:rFonts w:ascii="Times New Roman" w:hAnsi="Times New Roman" w:cs="Times New Roman"/>
                <w:sz w:val="20"/>
                <w:szCs w:val="20"/>
              </w:rPr>
            </w:pPr>
          </w:p>
        </w:tc>
      </w:tr>
      <w:tr w:rsidR="001F41C7" w:rsidRPr="007F33CA" w14:paraId="2F5A1F4B" w14:textId="77777777" w:rsidTr="00536F52">
        <w:tc>
          <w:tcPr>
            <w:tcW w:w="567" w:type="dxa"/>
            <w:vAlign w:val="bottom"/>
          </w:tcPr>
          <w:p w14:paraId="4A510545"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31</w:t>
            </w:r>
          </w:p>
        </w:tc>
        <w:tc>
          <w:tcPr>
            <w:tcW w:w="1346" w:type="dxa"/>
            <w:vAlign w:val="bottom"/>
          </w:tcPr>
          <w:p w14:paraId="21441491" w14:textId="77777777" w:rsidR="001F41C7" w:rsidRPr="007F33CA" w:rsidRDefault="001F41C7" w:rsidP="005D7831">
            <w:pPr>
              <w:jc w:val="both"/>
              <w:rPr>
                <w:rFonts w:ascii="Times New Roman" w:hAnsi="Times New Roman" w:cs="Times New Roman"/>
                <w:sz w:val="20"/>
                <w:szCs w:val="20"/>
              </w:rPr>
            </w:pPr>
            <w:proofErr w:type="spellStart"/>
            <w:r w:rsidRPr="007F33CA">
              <w:rPr>
                <w:rFonts w:ascii="Times New Roman" w:hAnsi="Times New Roman" w:cs="Times New Roman"/>
                <w:sz w:val="20"/>
                <w:szCs w:val="20"/>
              </w:rPr>
              <w:t>Pieridae</w:t>
            </w:r>
            <w:proofErr w:type="spellEnd"/>
          </w:p>
        </w:tc>
        <w:tc>
          <w:tcPr>
            <w:tcW w:w="2340" w:type="dxa"/>
            <w:vAlign w:val="bottom"/>
          </w:tcPr>
          <w:p w14:paraId="4BD5B2C0"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Indian Jezebel</w:t>
            </w:r>
          </w:p>
        </w:tc>
        <w:tc>
          <w:tcPr>
            <w:tcW w:w="2430" w:type="dxa"/>
            <w:vAlign w:val="bottom"/>
          </w:tcPr>
          <w:p w14:paraId="603752CE" w14:textId="77777777" w:rsidR="001F41C7" w:rsidRPr="007F33CA" w:rsidRDefault="001F41C7" w:rsidP="005D7831">
            <w:pPr>
              <w:jc w:val="both"/>
              <w:rPr>
                <w:rFonts w:ascii="Times New Roman" w:hAnsi="Times New Roman" w:cs="Times New Roman"/>
                <w:i/>
                <w:iCs/>
                <w:sz w:val="20"/>
                <w:szCs w:val="20"/>
              </w:rPr>
            </w:pPr>
            <w:r w:rsidRPr="007F33CA">
              <w:rPr>
                <w:rFonts w:ascii="Times New Roman" w:hAnsi="Times New Roman" w:cs="Times New Roman"/>
                <w:i/>
                <w:iCs/>
                <w:sz w:val="20"/>
                <w:szCs w:val="20"/>
              </w:rPr>
              <w:t>Delias eucharis</w:t>
            </w:r>
          </w:p>
        </w:tc>
        <w:tc>
          <w:tcPr>
            <w:tcW w:w="1260" w:type="dxa"/>
            <w:vAlign w:val="bottom"/>
          </w:tcPr>
          <w:p w14:paraId="4570879F"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0.70</w:t>
            </w:r>
          </w:p>
        </w:tc>
        <w:tc>
          <w:tcPr>
            <w:tcW w:w="1260" w:type="dxa"/>
            <w:vAlign w:val="bottom"/>
          </w:tcPr>
          <w:p w14:paraId="090FAFFD"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37.5</w:t>
            </w:r>
          </w:p>
        </w:tc>
        <w:tc>
          <w:tcPr>
            <w:tcW w:w="810" w:type="dxa"/>
            <w:vAlign w:val="bottom"/>
          </w:tcPr>
          <w:p w14:paraId="39DF2C7E"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41BA9E5D" w14:textId="77777777" w:rsidR="001F41C7" w:rsidRPr="007F33CA" w:rsidRDefault="001F41C7" w:rsidP="005D7831">
            <w:pPr>
              <w:jc w:val="center"/>
              <w:rPr>
                <w:rFonts w:ascii="Times New Roman" w:hAnsi="Times New Roman" w:cs="Times New Roman"/>
                <w:sz w:val="20"/>
                <w:szCs w:val="20"/>
              </w:rPr>
            </w:pPr>
          </w:p>
        </w:tc>
      </w:tr>
      <w:tr w:rsidR="001F41C7" w:rsidRPr="007F33CA" w14:paraId="342281AA" w14:textId="77777777" w:rsidTr="00536F52">
        <w:tc>
          <w:tcPr>
            <w:tcW w:w="567" w:type="dxa"/>
            <w:vAlign w:val="bottom"/>
          </w:tcPr>
          <w:p w14:paraId="2F6F3AF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32</w:t>
            </w:r>
          </w:p>
        </w:tc>
        <w:tc>
          <w:tcPr>
            <w:tcW w:w="1346" w:type="dxa"/>
            <w:vAlign w:val="bottom"/>
          </w:tcPr>
          <w:p w14:paraId="5936E555"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2A08DD8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Large Salmon Arab</w:t>
            </w:r>
          </w:p>
        </w:tc>
        <w:tc>
          <w:tcPr>
            <w:tcW w:w="2430" w:type="dxa"/>
            <w:vAlign w:val="bottom"/>
          </w:tcPr>
          <w:p w14:paraId="312729E2"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Colotis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fausta</w:t>
            </w:r>
            <w:proofErr w:type="spellEnd"/>
          </w:p>
        </w:tc>
        <w:tc>
          <w:tcPr>
            <w:tcW w:w="1260" w:type="dxa"/>
            <w:vAlign w:val="bottom"/>
          </w:tcPr>
          <w:p w14:paraId="467E9287"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0.35</w:t>
            </w:r>
          </w:p>
        </w:tc>
        <w:tc>
          <w:tcPr>
            <w:tcW w:w="1260" w:type="dxa"/>
            <w:vAlign w:val="bottom"/>
          </w:tcPr>
          <w:p w14:paraId="00C80D34"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15AF344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R</w:t>
            </w:r>
          </w:p>
        </w:tc>
        <w:tc>
          <w:tcPr>
            <w:tcW w:w="1530" w:type="dxa"/>
            <w:vAlign w:val="bottom"/>
          </w:tcPr>
          <w:p w14:paraId="7D76081F" w14:textId="77777777" w:rsidR="001F41C7" w:rsidRPr="007F33CA" w:rsidRDefault="001F41C7" w:rsidP="005D7831">
            <w:pPr>
              <w:jc w:val="center"/>
              <w:rPr>
                <w:rFonts w:ascii="Times New Roman" w:hAnsi="Times New Roman" w:cs="Times New Roman"/>
                <w:sz w:val="20"/>
                <w:szCs w:val="20"/>
              </w:rPr>
            </w:pPr>
          </w:p>
        </w:tc>
      </w:tr>
      <w:tr w:rsidR="001F41C7" w:rsidRPr="007F33CA" w14:paraId="0FCD35CE" w14:textId="77777777" w:rsidTr="00536F52">
        <w:tc>
          <w:tcPr>
            <w:tcW w:w="567" w:type="dxa"/>
            <w:vAlign w:val="bottom"/>
          </w:tcPr>
          <w:p w14:paraId="2AD5244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33</w:t>
            </w:r>
          </w:p>
        </w:tc>
        <w:tc>
          <w:tcPr>
            <w:tcW w:w="1346" w:type="dxa"/>
            <w:vAlign w:val="bottom"/>
          </w:tcPr>
          <w:p w14:paraId="4DDEC47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7623D3E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Indian Wanderer</w:t>
            </w:r>
          </w:p>
        </w:tc>
        <w:tc>
          <w:tcPr>
            <w:tcW w:w="2430" w:type="dxa"/>
            <w:vAlign w:val="bottom"/>
          </w:tcPr>
          <w:p w14:paraId="57865555"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Pareronia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hippia</w:t>
            </w:r>
            <w:proofErr w:type="spellEnd"/>
          </w:p>
        </w:tc>
        <w:tc>
          <w:tcPr>
            <w:tcW w:w="1260" w:type="dxa"/>
            <w:vAlign w:val="bottom"/>
          </w:tcPr>
          <w:p w14:paraId="57849217"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4.39</w:t>
            </w:r>
          </w:p>
        </w:tc>
        <w:tc>
          <w:tcPr>
            <w:tcW w:w="1260" w:type="dxa"/>
            <w:vAlign w:val="bottom"/>
          </w:tcPr>
          <w:p w14:paraId="13E571FF"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100</w:t>
            </w:r>
          </w:p>
        </w:tc>
        <w:tc>
          <w:tcPr>
            <w:tcW w:w="810" w:type="dxa"/>
            <w:vAlign w:val="bottom"/>
          </w:tcPr>
          <w:p w14:paraId="6452FDD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VC</w:t>
            </w:r>
          </w:p>
        </w:tc>
        <w:tc>
          <w:tcPr>
            <w:tcW w:w="1530" w:type="dxa"/>
            <w:vAlign w:val="bottom"/>
          </w:tcPr>
          <w:p w14:paraId="5EE19991" w14:textId="77777777" w:rsidR="001F41C7" w:rsidRPr="007F33CA" w:rsidRDefault="001F41C7" w:rsidP="005D7831">
            <w:pPr>
              <w:jc w:val="center"/>
              <w:rPr>
                <w:rFonts w:ascii="Times New Roman" w:hAnsi="Times New Roman" w:cs="Times New Roman"/>
                <w:sz w:val="20"/>
                <w:szCs w:val="20"/>
              </w:rPr>
            </w:pPr>
          </w:p>
        </w:tc>
      </w:tr>
      <w:tr w:rsidR="001F41C7" w:rsidRPr="007F33CA" w14:paraId="050DCF78" w14:textId="77777777" w:rsidTr="00536F52">
        <w:tc>
          <w:tcPr>
            <w:tcW w:w="567" w:type="dxa"/>
            <w:vAlign w:val="bottom"/>
          </w:tcPr>
          <w:p w14:paraId="4E95E96A"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34</w:t>
            </w:r>
          </w:p>
        </w:tc>
        <w:tc>
          <w:tcPr>
            <w:tcW w:w="1346" w:type="dxa"/>
            <w:vAlign w:val="bottom"/>
          </w:tcPr>
          <w:p w14:paraId="68286F95"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724D8C6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Gull</w:t>
            </w:r>
          </w:p>
        </w:tc>
        <w:tc>
          <w:tcPr>
            <w:tcW w:w="2430" w:type="dxa"/>
            <w:vAlign w:val="bottom"/>
          </w:tcPr>
          <w:p w14:paraId="241147FB"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Cepora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nerissa</w:t>
            </w:r>
            <w:proofErr w:type="spellEnd"/>
          </w:p>
        </w:tc>
        <w:tc>
          <w:tcPr>
            <w:tcW w:w="1260" w:type="dxa"/>
            <w:vAlign w:val="bottom"/>
          </w:tcPr>
          <w:p w14:paraId="460330F0"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2.28</w:t>
            </w:r>
          </w:p>
        </w:tc>
        <w:tc>
          <w:tcPr>
            <w:tcW w:w="1260" w:type="dxa"/>
            <w:vAlign w:val="bottom"/>
          </w:tcPr>
          <w:p w14:paraId="03794F5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75</w:t>
            </w:r>
          </w:p>
        </w:tc>
        <w:tc>
          <w:tcPr>
            <w:tcW w:w="810" w:type="dxa"/>
            <w:vAlign w:val="bottom"/>
          </w:tcPr>
          <w:p w14:paraId="5FE58283"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C</w:t>
            </w:r>
          </w:p>
        </w:tc>
        <w:tc>
          <w:tcPr>
            <w:tcW w:w="1530" w:type="dxa"/>
            <w:vAlign w:val="bottom"/>
          </w:tcPr>
          <w:p w14:paraId="02CCC77E"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Schedule II</w:t>
            </w:r>
          </w:p>
        </w:tc>
      </w:tr>
      <w:tr w:rsidR="001F41C7" w:rsidRPr="007F33CA" w14:paraId="27E40B77" w14:textId="77777777" w:rsidTr="00536F52">
        <w:tc>
          <w:tcPr>
            <w:tcW w:w="567" w:type="dxa"/>
            <w:vAlign w:val="bottom"/>
          </w:tcPr>
          <w:p w14:paraId="7DDCE5E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35</w:t>
            </w:r>
          </w:p>
        </w:tc>
        <w:tc>
          <w:tcPr>
            <w:tcW w:w="1346" w:type="dxa"/>
            <w:vAlign w:val="bottom"/>
          </w:tcPr>
          <w:p w14:paraId="1E6C4E9C"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3C108BD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White Orange-tip</w:t>
            </w:r>
          </w:p>
        </w:tc>
        <w:tc>
          <w:tcPr>
            <w:tcW w:w="2430" w:type="dxa"/>
            <w:vAlign w:val="bottom"/>
          </w:tcPr>
          <w:p w14:paraId="61D28B47" w14:textId="77777777" w:rsidR="001F41C7" w:rsidRPr="007F33CA" w:rsidRDefault="001F41C7" w:rsidP="005D7831">
            <w:pPr>
              <w:jc w:val="both"/>
              <w:rPr>
                <w:rFonts w:ascii="Times New Roman" w:hAnsi="Times New Roman" w:cs="Times New Roman"/>
                <w:i/>
                <w:iCs/>
                <w:sz w:val="20"/>
                <w:szCs w:val="20"/>
              </w:rPr>
            </w:pPr>
            <w:r w:rsidRPr="007F33CA">
              <w:rPr>
                <w:rFonts w:ascii="Times New Roman" w:hAnsi="Times New Roman" w:cs="Times New Roman"/>
                <w:i/>
                <w:iCs/>
                <w:sz w:val="20"/>
                <w:szCs w:val="20"/>
              </w:rPr>
              <w:t xml:space="preserve">Ixias </w:t>
            </w:r>
            <w:proofErr w:type="spellStart"/>
            <w:r w:rsidRPr="007F33CA">
              <w:rPr>
                <w:rFonts w:ascii="Times New Roman" w:hAnsi="Times New Roman" w:cs="Times New Roman"/>
                <w:i/>
                <w:iCs/>
                <w:sz w:val="20"/>
                <w:szCs w:val="20"/>
              </w:rPr>
              <w:t>marianne</w:t>
            </w:r>
            <w:proofErr w:type="spellEnd"/>
          </w:p>
        </w:tc>
        <w:tc>
          <w:tcPr>
            <w:tcW w:w="1260" w:type="dxa"/>
            <w:vAlign w:val="bottom"/>
          </w:tcPr>
          <w:p w14:paraId="65361582"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0.35</w:t>
            </w:r>
          </w:p>
        </w:tc>
        <w:tc>
          <w:tcPr>
            <w:tcW w:w="1260" w:type="dxa"/>
            <w:vAlign w:val="bottom"/>
          </w:tcPr>
          <w:p w14:paraId="66E3F99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12.5</w:t>
            </w:r>
          </w:p>
        </w:tc>
        <w:tc>
          <w:tcPr>
            <w:tcW w:w="810" w:type="dxa"/>
            <w:vAlign w:val="bottom"/>
          </w:tcPr>
          <w:p w14:paraId="52EAD5C5"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R</w:t>
            </w:r>
          </w:p>
        </w:tc>
        <w:tc>
          <w:tcPr>
            <w:tcW w:w="1530" w:type="dxa"/>
            <w:vAlign w:val="bottom"/>
          </w:tcPr>
          <w:p w14:paraId="1617BE16" w14:textId="77777777" w:rsidR="001F41C7" w:rsidRPr="007F33CA" w:rsidRDefault="001F41C7" w:rsidP="005D7831">
            <w:pPr>
              <w:jc w:val="center"/>
              <w:rPr>
                <w:rFonts w:ascii="Times New Roman" w:hAnsi="Times New Roman" w:cs="Times New Roman"/>
                <w:sz w:val="20"/>
                <w:szCs w:val="20"/>
              </w:rPr>
            </w:pPr>
          </w:p>
        </w:tc>
      </w:tr>
      <w:tr w:rsidR="001F41C7" w:rsidRPr="007F33CA" w14:paraId="262DBA64" w14:textId="77777777" w:rsidTr="00536F52">
        <w:tc>
          <w:tcPr>
            <w:tcW w:w="567" w:type="dxa"/>
            <w:vAlign w:val="bottom"/>
          </w:tcPr>
          <w:p w14:paraId="729893EB"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36</w:t>
            </w:r>
          </w:p>
        </w:tc>
        <w:tc>
          <w:tcPr>
            <w:tcW w:w="1346" w:type="dxa"/>
            <w:vAlign w:val="bottom"/>
          </w:tcPr>
          <w:p w14:paraId="626F8758"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6BA8273D"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Yellow Orange-tip</w:t>
            </w:r>
          </w:p>
        </w:tc>
        <w:tc>
          <w:tcPr>
            <w:tcW w:w="2430" w:type="dxa"/>
            <w:vAlign w:val="bottom"/>
          </w:tcPr>
          <w:p w14:paraId="2CF63B0F" w14:textId="77777777" w:rsidR="001F41C7" w:rsidRPr="007F33CA" w:rsidRDefault="001F41C7" w:rsidP="005D7831">
            <w:pPr>
              <w:jc w:val="both"/>
              <w:rPr>
                <w:rFonts w:ascii="Times New Roman" w:hAnsi="Times New Roman" w:cs="Times New Roman"/>
                <w:i/>
                <w:iCs/>
                <w:sz w:val="20"/>
                <w:szCs w:val="20"/>
              </w:rPr>
            </w:pPr>
            <w:r w:rsidRPr="007F33CA">
              <w:rPr>
                <w:rFonts w:ascii="Times New Roman" w:hAnsi="Times New Roman" w:cs="Times New Roman"/>
                <w:i/>
                <w:iCs/>
                <w:sz w:val="20"/>
                <w:szCs w:val="20"/>
              </w:rPr>
              <w:t>Ixias pyrene</w:t>
            </w:r>
          </w:p>
        </w:tc>
        <w:tc>
          <w:tcPr>
            <w:tcW w:w="1260" w:type="dxa"/>
            <w:vAlign w:val="bottom"/>
          </w:tcPr>
          <w:p w14:paraId="7D447780"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0.35</w:t>
            </w:r>
          </w:p>
        </w:tc>
        <w:tc>
          <w:tcPr>
            <w:tcW w:w="1260" w:type="dxa"/>
            <w:vAlign w:val="bottom"/>
          </w:tcPr>
          <w:p w14:paraId="46A96D8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12.5</w:t>
            </w:r>
          </w:p>
        </w:tc>
        <w:tc>
          <w:tcPr>
            <w:tcW w:w="810" w:type="dxa"/>
            <w:vAlign w:val="bottom"/>
          </w:tcPr>
          <w:p w14:paraId="6CDB899D"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R</w:t>
            </w:r>
          </w:p>
        </w:tc>
        <w:tc>
          <w:tcPr>
            <w:tcW w:w="1530" w:type="dxa"/>
            <w:vAlign w:val="bottom"/>
          </w:tcPr>
          <w:p w14:paraId="3D3B475E" w14:textId="77777777" w:rsidR="001F41C7" w:rsidRPr="007F33CA" w:rsidRDefault="001F41C7" w:rsidP="005D7831">
            <w:pPr>
              <w:jc w:val="center"/>
              <w:rPr>
                <w:rFonts w:ascii="Times New Roman" w:hAnsi="Times New Roman" w:cs="Times New Roman"/>
                <w:sz w:val="20"/>
                <w:szCs w:val="20"/>
              </w:rPr>
            </w:pPr>
          </w:p>
        </w:tc>
      </w:tr>
      <w:tr w:rsidR="001F41C7" w:rsidRPr="007F33CA" w14:paraId="76397668" w14:textId="77777777" w:rsidTr="00536F52">
        <w:tc>
          <w:tcPr>
            <w:tcW w:w="567" w:type="dxa"/>
            <w:vAlign w:val="bottom"/>
          </w:tcPr>
          <w:p w14:paraId="43544E9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37</w:t>
            </w:r>
          </w:p>
        </w:tc>
        <w:tc>
          <w:tcPr>
            <w:tcW w:w="1346" w:type="dxa"/>
            <w:vAlign w:val="bottom"/>
          </w:tcPr>
          <w:p w14:paraId="1458D765"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2F4C08EC"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Orange Tip</w:t>
            </w:r>
          </w:p>
        </w:tc>
        <w:tc>
          <w:tcPr>
            <w:tcW w:w="2430" w:type="dxa"/>
            <w:vAlign w:val="bottom"/>
          </w:tcPr>
          <w:p w14:paraId="12FF074D"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Anthocharis</w:t>
            </w:r>
            <w:proofErr w:type="spellEnd"/>
            <w:r w:rsidRPr="007F33CA">
              <w:rPr>
                <w:rFonts w:ascii="Times New Roman" w:hAnsi="Times New Roman" w:cs="Times New Roman"/>
                <w:i/>
                <w:iCs/>
                <w:sz w:val="20"/>
                <w:szCs w:val="20"/>
              </w:rPr>
              <w:t xml:space="preserve"> cardamines</w:t>
            </w:r>
          </w:p>
        </w:tc>
        <w:tc>
          <w:tcPr>
            <w:tcW w:w="1260" w:type="dxa"/>
            <w:vAlign w:val="bottom"/>
          </w:tcPr>
          <w:p w14:paraId="5CC7C5F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0.88</w:t>
            </w:r>
          </w:p>
        </w:tc>
        <w:tc>
          <w:tcPr>
            <w:tcW w:w="1260" w:type="dxa"/>
            <w:vAlign w:val="bottom"/>
          </w:tcPr>
          <w:p w14:paraId="7702D9B7"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43672FC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68A0A727" w14:textId="77777777" w:rsidR="001F41C7" w:rsidRPr="007F33CA" w:rsidRDefault="001F41C7" w:rsidP="005D7831">
            <w:pPr>
              <w:jc w:val="center"/>
              <w:rPr>
                <w:rFonts w:ascii="Times New Roman" w:hAnsi="Times New Roman" w:cs="Times New Roman"/>
                <w:sz w:val="20"/>
                <w:szCs w:val="20"/>
              </w:rPr>
            </w:pPr>
          </w:p>
        </w:tc>
      </w:tr>
      <w:tr w:rsidR="001F41C7" w:rsidRPr="007F33CA" w14:paraId="710F60BD" w14:textId="77777777" w:rsidTr="00536F52">
        <w:tc>
          <w:tcPr>
            <w:tcW w:w="567" w:type="dxa"/>
            <w:vAlign w:val="bottom"/>
          </w:tcPr>
          <w:p w14:paraId="15805B8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38</w:t>
            </w:r>
          </w:p>
        </w:tc>
        <w:tc>
          <w:tcPr>
            <w:tcW w:w="1346" w:type="dxa"/>
            <w:vAlign w:val="bottom"/>
          </w:tcPr>
          <w:p w14:paraId="78454673"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14ACB140"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Grass Yellow</w:t>
            </w:r>
          </w:p>
        </w:tc>
        <w:tc>
          <w:tcPr>
            <w:tcW w:w="2430" w:type="dxa"/>
            <w:vAlign w:val="bottom"/>
          </w:tcPr>
          <w:p w14:paraId="4018A750"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Eurema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hecabe</w:t>
            </w:r>
            <w:proofErr w:type="spellEnd"/>
          </w:p>
        </w:tc>
        <w:tc>
          <w:tcPr>
            <w:tcW w:w="1260" w:type="dxa"/>
            <w:vAlign w:val="bottom"/>
          </w:tcPr>
          <w:p w14:paraId="0CD7715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5.45</w:t>
            </w:r>
          </w:p>
        </w:tc>
        <w:tc>
          <w:tcPr>
            <w:tcW w:w="1260" w:type="dxa"/>
            <w:vAlign w:val="bottom"/>
          </w:tcPr>
          <w:p w14:paraId="4024092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100</w:t>
            </w:r>
          </w:p>
        </w:tc>
        <w:tc>
          <w:tcPr>
            <w:tcW w:w="810" w:type="dxa"/>
            <w:vAlign w:val="bottom"/>
          </w:tcPr>
          <w:p w14:paraId="4180AC6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VC</w:t>
            </w:r>
          </w:p>
        </w:tc>
        <w:tc>
          <w:tcPr>
            <w:tcW w:w="1530" w:type="dxa"/>
            <w:vAlign w:val="bottom"/>
          </w:tcPr>
          <w:p w14:paraId="0063004E" w14:textId="77777777" w:rsidR="001F41C7" w:rsidRPr="007F33CA" w:rsidRDefault="001F41C7" w:rsidP="005D7831">
            <w:pPr>
              <w:jc w:val="center"/>
              <w:rPr>
                <w:rFonts w:ascii="Times New Roman" w:hAnsi="Times New Roman" w:cs="Times New Roman"/>
                <w:sz w:val="20"/>
                <w:szCs w:val="20"/>
              </w:rPr>
            </w:pPr>
          </w:p>
        </w:tc>
      </w:tr>
      <w:tr w:rsidR="001F41C7" w:rsidRPr="007F33CA" w14:paraId="4F87F00F" w14:textId="77777777" w:rsidTr="00536F52">
        <w:tc>
          <w:tcPr>
            <w:tcW w:w="567" w:type="dxa"/>
            <w:vAlign w:val="bottom"/>
          </w:tcPr>
          <w:p w14:paraId="75FF1989"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39</w:t>
            </w:r>
          </w:p>
        </w:tc>
        <w:tc>
          <w:tcPr>
            <w:tcW w:w="1346" w:type="dxa"/>
            <w:vAlign w:val="bottom"/>
          </w:tcPr>
          <w:p w14:paraId="56839421"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10D69D78"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Spotless Grass Yellow</w:t>
            </w:r>
          </w:p>
        </w:tc>
        <w:tc>
          <w:tcPr>
            <w:tcW w:w="2430" w:type="dxa"/>
            <w:vAlign w:val="bottom"/>
          </w:tcPr>
          <w:p w14:paraId="1463B227"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Eurema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laeta</w:t>
            </w:r>
            <w:proofErr w:type="spellEnd"/>
          </w:p>
        </w:tc>
        <w:tc>
          <w:tcPr>
            <w:tcW w:w="1260" w:type="dxa"/>
            <w:vAlign w:val="bottom"/>
          </w:tcPr>
          <w:p w14:paraId="4FB6466D"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0.35</w:t>
            </w:r>
          </w:p>
        </w:tc>
        <w:tc>
          <w:tcPr>
            <w:tcW w:w="1260" w:type="dxa"/>
            <w:vAlign w:val="bottom"/>
          </w:tcPr>
          <w:p w14:paraId="1EB8AFA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2E3723EF"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R</w:t>
            </w:r>
          </w:p>
        </w:tc>
        <w:tc>
          <w:tcPr>
            <w:tcW w:w="1530" w:type="dxa"/>
            <w:vAlign w:val="bottom"/>
          </w:tcPr>
          <w:p w14:paraId="146A5D3F" w14:textId="77777777" w:rsidR="001F41C7" w:rsidRPr="007F33CA" w:rsidRDefault="001F41C7" w:rsidP="005D7831">
            <w:pPr>
              <w:jc w:val="center"/>
              <w:rPr>
                <w:rFonts w:ascii="Times New Roman" w:hAnsi="Times New Roman" w:cs="Times New Roman"/>
                <w:sz w:val="20"/>
                <w:szCs w:val="20"/>
              </w:rPr>
            </w:pPr>
          </w:p>
        </w:tc>
      </w:tr>
      <w:tr w:rsidR="001F41C7" w:rsidRPr="007F33CA" w14:paraId="1F5A9E18" w14:textId="77777777" w:rsidTr="00536F52">
        <w:tc>
          <w:tcPr>
            <w:tcW w:w="567" w:type="dxa"/>
            <w:vAlign w:val="bottom"/>
          </w:tcPr>
          <w:p w14:paraId="2D1155C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40</w:t>
            </w:r>
          </w:p>
        </w:tc>
        <w:tc>
          <w:tcPr>
            <w:tcW w:w="1346" w:type="dxa"/>
            <w:vAlign w:val="bottom"/>
          </w:tcPr>
          <w:p w14:paraId="0D1577F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0BA7CDB8"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Lemon Emigrant</w:t>
            </w:r>
          </w:p>
        </w:tc>
        <w:tc>
          <w:tcPr>
            <w:tcW w:w="2430" w:type="dxa"/>
            <w:vAlign w:val="bottom"/>
          </w:tcPr>
          <w:p w14:paraId="3F8BCBE8"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Catopsilia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pomona</w:t>
            </w:r>
            <w:proofErr w:type="spellEnd"/>
            <w:r w:rsidRPr="007F33CA">
              <w:rPr>
                <w:rFonts w:ascii="Times New Roman" w:hAnsi="Times New Roman" w:cs="Times New Roman"/>
                <w:i/>
                <w:iCs/>
                <w:sz w:val="20"/>
                <w:szCs w:val="20"/>
              </w:rPr>
              <w:t> </w:t>
            </w:r>
          </w:p>
        </w:tc>
        <w:tc>
          <w:tcPr>
            <w:tcW w:w="1260" w:type="dxa"/>
            <w:vAlign w:val="bottom"/>
          </w:tcPr>
          <w:p w14:paraId="711A68B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2.99</w:t>
            </w:r>
          </w:p>
        </w:tc>
        <w:tc>
          <w:tcPr>
            <w:tcW w:w="1260" w:type="dxa"/>
            <w:vAlign w:val="bottom"/>
          </w:tcPr>
          <w:p w14:paraId="1D30CBE4"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100</w:t>
            </w:r>
          </w:p>
        </w:tc>
        <w:tc>
          <w:tcPr>
            <w:tcW w:w="810" w:type="dxa"/>
            <w:vAlign w:val="bottom"/>
          </w:tcPr>
          <w:p w14:paraId="740AAA57"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C</w:t>
            </w:r>
          </w:p>
        </w:tc>
        <w:tc>
          <w:tcPr>
            <w:tcW w:w="1530" w:type="dxa"/>
            <w:vAlign w:val="bottom"/>
          </w:tcPr>
          <w:p w14:paraId="5835B481" w14:textId="77777777" w:rsidR="001F41C7" w:rsidRPr="007F33CA" w:rsidRDefault="001F41C7" w:rsidP="005D7831">
            <w:pPr>
              <w:jc w:val="center"/>
              <w:rPr>
                <w:rFonts w:ascii="Times New Roman" w:hAnsi="Times New Roman" w:cs="Times New Roman"/>
                <w:sz w:val="20"/>
                <w:szCs w:val="20"/>
              </w:rPr>
            </w:pPr>
          </w:p>
        </w:tc>
      </w:tr>
      <w:tr w:rsidR="001F41C7" w:rsidRPr="007F33CA" w14:paraId="72C4FEFB" w14:textId="77777777" w:rsidTr="00536F52">
        <w:tc>
          <w:tcPr>
            <w:tcW w:w="567" w:type="dxa"/>
            <w:vAlign w:val="bottom"/>
          </w:tcPr>
          <w:p w14:paraId="726FC167"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41</w:t>
            </w:r>
          </w:p>
        </w:tc>
        <w:tc>
          <w:tcPr>
            <w:tcW w:w="1346" w:type="dxa"/>
            <w:vAlign w:val="bottom"/>
          </w:tcPr>
          <w:p w14:paraId="445B7F95"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053A580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Mottled Emigrant</w:t>
            </w:r>
          </w:p>
        </w:tc>
        <w:tc>
          <w:tcPr>
            <w:tcW w:w="2430" w:type="dxa"/>
            <w:vAlign w:val="bottom"/>
          </w:tcPr>
          <w:p w14:paraId="2A4F3F9C"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Catopsilia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pyranthe</w:t>
            </w:r>
            <w:proofErr w:type="spellEnd"/>
          </w:p>
        </w:tc>
        <w:tc>
          <w:tcPr>
            <w:tcW w:w="1260" w:type="dxa"/>
            <w:vAlign w:val="bottom"/>
          </w:tcPr>
          <w:p w14:paraId="3D481951"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1.23</w:t>
            </w:r>
          </w:p>
        </w:tc>
        <w:tc>
          <w:tcPr>
            <w:tcW w:w="1260" w:type="dxa"/>
            <w:vAlign w:val="bottom"/>
          </w:tcPr>
          <w:p w14:paraId="12000382"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37.5</w:t>
            </w:r>
          </w:p>
        </w:tc>
        <w:tc>
          <w:tcPr>
            <w:tcW w:w="810" w:type="dxa"/>
            <w:vAlign w:val="bottom"/>
          </w:tcPr>
          <w:p w14:paraId="259345D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1DEB9BCE" w14:textId="77777777" w:rsidR="001F41C7" w:rsidRPr="007F33CA" w:rsidRDefault="001F41C7" w:rsidP="005D7831">
            <w:pPr>
              <w:jc w:val="center"/>
              <w:rPr>
                <w:rFonts w:ascii="Times New Roman" w:hAnsi="Times New Roman" w:cs="Times New Roman"/>
                <w:sz w:val="20"/>
                <w:szCs w:val="20"/>
              </w:rPr>
            </w:pPr>
          </w:p>
        </w:tc>
      </w:tr>
      <w:tr w:rsidR="001F41C7" w:rsidRPr="007F33CA" w14:paraId="3084A66C" w14:textId="77777777" w:rsidTr="00536F52">
        <w:tc>
          <w:tcPr>
            <w:tcW w:w="567" w:type="dxa"/>
            <w:vAlign w:val="bottom"/>
          </w:tcPr>
          <w:p w14:paraId="0A76D88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42</w:t>
            </w:r>
          </w:p>
        </w:tc>
        <w:tc>
          <w:tcPr>
            <w:tcW w:w="1346" w:type="dxa"/>
            <w:vAlign w:val="bottom"/>
          </w:tcPr>
          <w:p w14:paraId="0C5D518B"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730DF23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Asian Cabbage White</w:t>
            </w:r>
          </w:p>
        </w:tc>
        <w:tc>
          <w:tcPr>
            <w:tcW w:w="2430" w:type="dxa"/>
            <w:vAlign w:val="bottom"/>
          </w:tcPr>
          <w:p w14:paraId="79116AE9" w14:textId="77777777" w:rsidR="001F41C7" w:rsidRPr="007F33CA" w:rsidRDefault="001F41C7" w:rsidP="005D7831">
            <w:pPr>
              <w:jc w:val="both"/>
              <w:rPr>
                <w:rFonts w:ascii="Times New Roman" w:hAnsi="Times New Roman" w:cs="Times New Roman"/>
                <w:i/>
                <w:iCs/>
                <w:sz w:val="20"/>
                <w:szCs w:val="20"/>
              </w:rPr>
            </w:pPr>
            <w:r w:rsidRPr="007F33CA">
              <w:rPr>
                <w:rFonts w:ascii="Times New Roman" w:hAnsi="Times New Roman" w:cs="Times New Roman"/>
                <w:i/>
                <w:iCs/>
                <w:sz w:val="20"/>
                <w:szCs w:val="20"/>
              </w:rPr>
              <w:t xml:space="preserve">Pieris </w:t>
            </w:r>
            <w:proofErr w:type="spellStart"/>
            <w:r w:rsidRPr="007F33CA">
              <w:rPr>
                <w:rFonts w:ascii="Times New Roman" w:hAnsi="Times New Roman" w:cs="Times New Roman"/>
                <w:i/>
                <w:iCs/>
                <w:sz w:val="20"/>
                <w:szCs w:val="20"/>
              </w:rPr>
              <w:t>canidia</w:t>
            </w:r>
            <w:proofErr w:type="spellEnd"/>
          </w:p>
        </w:tc>
        <w:tc>
          <w:tcPr>
            <w:tcW w:w="1260" w:type="dxa"/>
            <w:vAlign w:val="bottom"/>
          </w:tcPr>
          <w:p w14:paraId="2C3F6B80"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1.93</w:t>
            </w:r>
          </w:p>
        </w:tc>
        <w:tc>
          <w:tcPr>
            <w:tcW w:w="1260" w:type="dxa"/>
            <w:vAlign w:val="bottom"/>
          </w:tcPr>
          <w:p w14:paraId="180BD4E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100</w:t>
            </w:r>
          </w:p>
        </w:tc>
        <w:tc>
          <w:tcPr>
            <w:tcW w:w="810" w:type="dxa"/>
            <w:vAlign w:val="bottom"/>
          </w:tcPr>
          <w:p w14:paraId="18F3A61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C</w:t>
            </w:r>
          </w:p>
        </w:tc>
        <w:tc>
          <w:tcPr>
            <w:tcW w:w="1530" w:type="dxa"/>
            <w:vAlign w:val="bottom"/>
          </w:tcPr>
          <w:p w14:paraId="5637AA14" w14:textId="77777777" w:rsidR="001F41C7" w:rsidRPr="007F33CA" w:rsidRDefault="001F41C7" w:rsidP="005D7831">
            <w:pPr>
              <w:jc w:val="center"/>
              <w:rPr>
                <w:rFonts w:ascii="Times New Roman" w:hAnsi="Times New Roman" w:cs="Times New Roman"/>
                <w:sz w:val="20"/>
                <w:szCs w:val="20"/>
              </w:rPr>
            </w:pPr>
          </w:p>
        </w:tc>
      </w:tr>
      <w:tr w:rsidR="001F41C7" w:rsidRPr="007F33CA" w14:paraId="5392B396" w14:textId="77777777" w:rsidTr="00536F52">
        <w:tc>
          <w:tcPr>
            <w:tcW w:w="567" w:type="dxa"/>
            <w:vAlign w:val="bottom"/>
          </w:tcPr>
          <w:p w14:paraId="6BF138F3"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43</w:t>
            </w:r>
          </w:p>
        </w:tc>
        <w:tc>
          <w:tcPr>
            <w:tcW w:w="1346" w:type="dxa"/>
            <w:vAlign w:val="bottom"/>
          </w:tcPr>
          <w:p w14:paraId="2022B991"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6F35A9B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Albatross</w:t>
            </w:r>
          </w:p>
        </w:tc>
        <w:tc>
          <w:tcPr>
            <w:tcW w:w="2430" w:type="dxa"/>
            <w:vAlign w:val="bottom"/>
          </w:tcPr>
          <w:p w14:paraId="78BDD575"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Appias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albina</w:t>
            </w:r>
            <w:proofErr w:type="spellEnd"/>
          </w:p>
        </w:tc>
        <w:tc>
          <w:tcPr>
            <w:tcW w:w="1260" w:type="dxa"/>
            <w:vAlign w:val="bottom"/>
          </w:tcPr>
          <w:p w14:paraId="25B2D80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0.18</w:t>
            </w:r>
          </w:p>
        </w:tc>
        <w:tc>
          <w:tcPr>
            <w:tcW w:w="1260" w:type="dxa"/>
            <w:vAlign w:val="bottom"/>
          </w:tcPr>
          <w:p w14:paraId="59163505"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12.5</w:t>
            </w:r>
          </w:p>
        </w:tc>
        <w:tc>
          <w:tcPr>
            <w:tcW w:w="810" w:type="dxa"/>
            <w:vAlign w:val="bottom"/>
          </w:tcPr>
          <w:p w14:paraId="43FCEEA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R</w:t>
            </w:r>
          </w:p>
        </w:tc>
        <w:tc>
          <w:tcPr>
            <w:tcW w:w="1530" w:type="dxa"/>
            <w:vAlign w:val="bottom"/>
          </w:tcPr>
          <w:p w14:paraId="595CAE2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Schedule II</w:t>
            </w:r>
          </w:p>
        </w:tc>
      </w:tr>
      <w:tr w:rsidR="001F41C7" w:rsidRPr="007F33CA" w14:paraId="7A09C91F" w14:textId="77777777" w:rsidTr="00536F52">
        <w:tc>
          <w:tcPr>
            <w:tcW w:w="567" w:type="dxa"/>
            <w:vAlign w:val="bottom"/>
          </w:tcPr>
          <w:p w14:paraId="3E006705"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44</w:t>
            </w:r>
          </w:p>
        </w:tc>
        <w:tc>
          <w:tcPr>
            <w:tcW w:w="1346" w:type="dxa"/>
            <w:vAlign w:val="bottom"/>
          </w:tcPr>
          <w:p w14:paraId="307D0961"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47DD8A8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Striped Albatross</w:t>
            </w:r>
          </w:p>
        </w:tc>
        <w:tc>
          <w:tcPr>
            <w:tcW w:w="2430" w:type="dxa"/>
            <w:vAlign w:val="bottom"/>
          </w:tcPr>
          <w:p w14:paraId="19194BE5"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Appias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libythea</w:t>
            </w:r>
            <w:proofErr w:type="spellEnd"/>
          </w:p>
        </w:tc>
        <w:tc>
          <w:tcPr>
            <w:tcW w:w="1260" w:type="dxa"/>
            <w:vAlign w:val="bottom"/>
          </w:tcPr>
          <w:p w14:paraId="7A814FA7"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0.53</w:t>
            </w:r>
          </w:p>
        </w:tc>
        <w:tc>
          <w:tcPr>
            <w:tcW w:w="1260" w:type="dxa"/>
            <w:vAlign w:val="bottom"/>
          </w:tcPr>
          <w:p w14:paraId="4DD9B41A"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12.5</w:t>
            </w:r>
          </w:p>
        </w:tc>
        <w:tc>
          <w:tcPr>
            <w:tcW w:w="810" w:type="dxa"/>
            <w:vAlign w:val="bottom"/>
          </w:tcPr>
          <w:p w14:paraId="33DF1BC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113A0621"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Schedule IV</w:t>
            </w:r>
          </w:p>
        </w:tc>
      </w:tr>
      <w:tr w:rsidR="001F41C7" w:rsidRPr="007F33CA" w14:paraId="6C8D95A2" w14:textId="77777777" w:rsidTr="00536F52">
        <w:tc>
          <w:tcPr>
            <w:tcW w:w="567" w:type="dxa"/>
            <w:vAlign w:val="bottom"/>
          </w:tcPr>
          <w:p w14:paraId="64759FB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45</w:t>
            </w:r>
          </w:p>
        </w:tc>
        <w:tc>
          <w:tcPr>
            <w:tcW w:w="1346" w:type="dxa"/>
            <w:vAlign w:val="bottom"/>
          </w:tcPr>
          <w:p w14:paraId="0F7E5B6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7D8518F0"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Pioneer</w:t>
            </w:r>
          </w:p>
        </w:tc>
        <w:tc>
          <w:tcPr>
            <w:tcW w:w="2430" w:type="dxa"/>
            <w:vAlign w:val="bottom"/>
          </w:tcPr>
          <w:p w14:paraId="761ABAED"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Belenois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aurota</w:t>
            </w:r>
            <w:proofErr w:type="spellEnd"/>
          </w:p>
        </w:tc>
        <w:tc>
          <w:tcPr>
            <w:tcW w:w="1260" w:type="dxa"/>
            <w:vAlign w:val="bottom"/>
          </w:tcPr>
          <w:p w14:paraId="7A820D2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1.05</w:t>
            </w:r>
          </w:p>
        </w:tc>
        <w:tc>
          <w:tcPr>
            <w:tcW w:w="1260" w:type="dxa"/>
            <w:vAlign w:val="bottom"/>
          </w:tcPr>
          <w:p w14:paraId="6A3FA97F"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2756519E"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3585E421" w14:textId="77777777" w:rsidR="001F41C7" w:rsidRPr="007F33CA" w:rsidRDefault="001F41C7" w:rsidP="005D7831">
            <w:pPr>
              <w:jc w:val="center"/>
              <w:rPr>
                <w:rFonts w:ascii="Times New Roman" w:hAnsi="Times New Roman" w:cs="Times New Roman"/>
                <w:sz w:val="20"/>
                <w:szCs w:val="20"/>
              </w:rPr>
            </w:pPr>
          </w:p>
        </w:tc>
      </w:tr>
      <w:tr w:rsidR="001F41C7" w:rsidRPr="007F33CA" w14:paraId="516E7E32" w14:textId="77777777" w:rsidTr="00536F52">
        <w:tc>
          <w:tcPr>
            <w:tcW w:w="567" w:type="dxa"/>
            <w:vAlign w:val="bottom"/>
          </w:tcPr>
          <w:p w14:paraId="0EB26B47"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46</w:t>
            </w:r>
          </w:p>
        </w:tc>
        <w:tc>
          <w:tcPr>
            <w:tcW w:w="1346" w:type="dxa"/>
            <w:vAlign w:val="bottom"/>
          </w:tcPr>
          <w:p w14:paraId="6DCA4D58" w14:textId="77777777" w:rsidR="001F41C7" w:rsidRPr="007F33CA" w:rsidRDefault="001F41C7" w:rsidP="005D7831">
            <w:pPr>
              <w:jc w:val="both"/>
              <w:rPr>
                <w:rFonts w:ascii="Times New Roman" w:hAnsi="Times New Roman" w:cs="Times New Roman"/>
                <w:sz w:val="20"/>
                <w:szCs w:val="20"/>
              </w:rPr>
            </w:pPr>
            <w:proofErr w:type="spellStart"/>
            <w:r w:rsidRPr="007F33CA">
              <w:rPr>
                <w:rFonts w:ascii="Times New Roman" w:hAnsi="Times New Roman" w:cs="Times New Roman"/>
                <w:sz w:val="20"/>
                <w:szCs w:val="20"/>
              </w:rPr>
              <w:t>Papilionidae</w:t>
            </w:r>
            <w:proofErr w:type="spellEnd"/>
          </w:p>
        </w:tc>
        <w:tc>
          <w:tcPr>
            <w:tcW w:w="2340" w:type="dxa"/>
            <w:vAlign w:val="bottom"/>
          </w:tcPr>
          <w:p w14:paraId="05061EE9"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Lime</w:t>
            </w:r>
          </w:p>
        </w:tc>
        <w:tc>
          <w:tcPr>
            <w:tcW w:w="2430" w:type="dxa"/>
            <w:vAlign w:val="bottom"/>
          </w:tcPr>
          <w:p w14:paraId="56DC8086" w14:textId="77777777" w:rsidR="001F41C7" w:rsidRPr="007F33CA" w:rsidRDefault="001F41C7" w:rsidP="005D7831">
            <w:pPr>
              <w:jc w:val="both"/>
              <w:rPr>
                <w:rFonts w:ascii="Times New Roman" w:hAnsi="Times New Roman" w:cs="Times New Roman"/>
                <w:i/>
                <w:iCs/>
                <w:sz w:val="20"/>
                <w:szCs w:val="20"/>
              </w:rPr>
            </w:pPr>
            <w:r w:rsidRPr="007F33CA">
              <w:rPr>
                <w:rFonts w:ascii="Times New Roman" w:hAnsi="Times New Roman" w:cs="Times New Roman"/>
                <w:i/>
                <w:iCs/>
                <w:sz w:val="20"/>
                <w:szCs w:val="20"/>
              </w:rPr>
              <w:t xml:space="preserve">Papilio </w:t>
            </w:r>
            <w:proofErr w:type="spellStart"/>
            <w:r w:rsidRPr="007F33CA">
              <w:rPr>
                <w:rFonts w:ascii="Times New Roman" w:hAnsi="Times New Roman" w:cs="Times New Roman"/>
                <w:i/>
                <w:iCs/>
                <w:sz w:val="20"/>
                <w:szCs w:val="20"/>
              </w:rPr>
              <w:t>demoleus</w:t>
            </w:r>
            <w:proofErr w:type="spellEnd"/>
          </w:p>
        </w:tc>
        <w:tc>
          <w:tcPr>
            <w:tcW w:w="1260" w:type="dxa"/>
            <w:vAlign w:val="bottom"/>
          </w:tcPr>
          <w:p w14:paraId="643B7124"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0.70</w:t>
            </w:r>
          </w:p>
        </w:tc>
        <w:tc>
          <w:tcPr>
            <w:tcW w:w="1260" w:type="dxa"/>
            <w:vAlign w:val="bottom"/>
          </w:tcPr>
          <w:p w14:paraId="5770517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0AF1FE7A"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00BC434C" w14:textId="77777777" w:rsidR="001F41C7" w:rsidRPr="007F33CA" w:rsidRDefault="001F41C7" w:rsidP="005D7831">
            <w:pPr>
              <w:jc w:val="center"/>
              <w:rPr>
                <w:rFonts w:ascii="Times New Roman" w:hAnsi="Times New Roman" w:cs="Times New Roman"/>
                <w:sz w:val="20"/>
                <w:szCs w:val="20"/>
              </w:rPr>
            </w:pPr>
          </w:p>
        </w:tc>
      </w:tr>
      <w:tr w:rsidR="001F41C7" w:rsidRPr="007F33CA" w14:paraId="2DD038F1" w14:textId="77777777" w:rsidTr="00536F52">
        <w:tc>
          <w:tcPr>
            <w:tcW w:w="567" w:type="dxa"/>
            <w:vAlign w:val="bottom"/>
          </w:tcPr>
          <w:p w14:paraId="16EC17DD"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47</w:t>
            </w:r>
          </w:p>
        </w:tc>
        <w:tc>
          <w:tcPr>
            <w:tcW w:w="1346" w:type="dxa"/>
            <w:vAlign w:val="bottom"/>
          </w:tcPr>
          <w:p w14:paraId="7A5C341A"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3E47B9D7"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Mime</w:t>
            </w:r>
          </w:p>
        </w:tc>
        <w:tc>
          <w:tcPr>
            <w:tcW w:w="2430" w:type="dxa"/>
            <w:vAlign w:val="bottom"/>
          </w:tcPr>
          <w:p w14:paraId="60B13243" w14:textId="77777777" w:rsidR="001F41C7" w:rsidRPr="007F33CA" w:rsidRDefault="001F41C7" w:rsidP="005D7831">
            <w:pPr>
              <w:jc w:val="both"/>
              <w:rPr>
                <w:rFonts w:ascii="Times New Roman" w:hAnsi="Times New Roman" w:cs="Times New Roman"/>
                <w:i/>
                <w:iCs/>
                <w:sz w:val="20"/>
                <w:szCs w:val="20"/>
              </w:rPr>
            </w:pPr>
            <w:r w:rsidRPr="007F33CA">
              <w:rPr>
                <w:rFonts w:ascii="Times New Roman" w:hAnsi="Times New Roman" w:cs="Times New Roman"/>
                <w:i/>
                <w:iCs/>
                <w:sz w:val="20"/>
                <w:szCs w:val="20"/>
              </w:rPr>
              <w:t xml:space="preserve">Papilio </w:t>
            </w:r>
            <w:proofErr w:type="spellStart"/>
            <w:r w:rsidRPr="007F33CA">
              <w:rPr>
                <w:rFonts w:ascii="Times New Roman" w:hAnsi="Times New Roman" w:cs="Times New Roman"/>
                <w:i/>
                <w:iCs/>
                <w:sz w:val="20"/>
                <w:szCs w:val="20"/>
              </w:rPr>
              <w:t>clytia</w:t>
            </w:r>
            <w:proofErr w:type="spellEnd"/>
          </w:p>
        </w:tc>
        <w:tc>
          <w:tcPr>
            <w:tcW w:w="1260" w:type="dxa"/>
            <w:vAlign w:val="bottom"/>
          </w:tcPr>
          <w:p w14:paraId="08E2274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0.70</w:t>
            </w:r>
          </w:p>
        </w:tc>
        <w:tc>
          <w:tcPr>
            <w:tcW w:w="1260" w:type="dxa"/>
            <w:vAlign w:val="bottom"/>
          </w:tcPr>
          <w:p w14:paraId="6709C10E"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7C40365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4672666D" w14:textId="77777777" w:rsidR="001F41C7" w:rsidRPr="007F33CA" w:rsidRDefault="001F41C7" w:rsidP="005D7831">
            <w:pPr>
              <w:jc w:val="center"/>
              <w:rPr>
                <w:rFonts w:ascii="Times New Roman" w:hAnsi="Times New Roman" w:cs="Times New Roman"/>
                <w:sz w:val="20"/>
                <w:szCs w:val="20"/>
              </w:rPr>
            </w:pPr>
          </w:p>
        </w:tc>
      </w:tr>
      <w:tr w:rsidR="001F41C7" w:rsidRPr="007F33CA" w14:paraId="5FD951BA" w14:textId="77777777" w:rsidTr="00536F52">
        <w:tc>
          <w:tcPr>
            <w:tcW w:w="567" w:type="dxa"/>
            <w:vAlign w:val="bottom"/>
          </w:tcPr>
          <w:p w14:paraId="28254B1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48</w:t>
            </w:r>
          </w:p>
        </w:tc>
        <w:tc>
          <w:tcPr>
            <w:tcW w:w="1346" w:type="dxa"/>
            <w:vAlign w:val="bottom"/>
          </w:tcPr>
          <w:p w14:paraId="39BFA85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08AB22A0"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Mormon</w:t>
            </w:r>
          </w:p>
        </w:tc>
        <w:tc>
          <w:tcPr>
            <w:tcW w:w="2430" w:type="dxa"/>
            <w:vAlign w:val="bottom"/>
          </w:tcPr>
          <w:p w14:paraId="285C0CFF" w14:textId="77777777" w:rsidR="001F41C7" w:rsidRPr="007F33CA" w:rsidRDefault="001F41C7" w:rsidP="005D7831">
            <w:pPr>
              <w:jc w:val="both"/>
              <w:rPr>
                <w:rFonts w:ascii="Times New Roman" w:hAnsi="Times New Roman" w:cs="Times New Roman"/>
                <w:i/>
                <w:iCs/>
                <w:sz w:val="20"/>
                <w:szCs w:val="20"/>
              </w:rPr>
            </w:pPr>
            <w:bookmarkStart w:id="4" w:name="_Hlk220099376"/>
            <w:r w:rsidRPr="007F33CA">
              <w:rPr>
                <w:rFonts w:ascii="Times New Roman" w:hAnsi="Times New Roman" w:cs="Times New Roman"/>
                <w:i/>
                <w:iCs/>
                <w:sz w:val="20"/>
                <w:szCs w:val="20"/>
              </w:rPr>
              <w:t xml:space="preserve">Papilio </w:t>
            </w:r>
            <w:proofErr w:type="spellStart"/>
            <w:r w:rsidRPr="007F33CA">
              <w:rPr>
                <w:rFonts w:ascii="Times New Roman" w:hAnsi="Times New Roman" w:cs="Times New Roman"/>
                <w:i/>
                <w:iCs/>
                <w:sz w:val="20"/>
                <w:szCs w:val="20"/>
              </w:rPr>
              <w:t>polytes</w:t>
            </w:r>
            <w:bookmarkEnd w:id="4"/>
            <w:proofErr w:type="spellEnd"/>
          </w:p>
        </w:tc>
        <w:tc>
          <w:tcPr>
            <w:tcW w:w="1260" w:type="dxa"/>
            <w:vAlign w:val="bottom"/>
          </w:tcPr>
          <w:p w14:paraId="6E6B674E"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5.62</w:t>
            </w:r>
          </w:p>
        </w:tc>
        <w:tc>
          <w:tcPr>
            <w:tcW w:w="1260" w:type="dxa"/>
            <w:vAlign w:val="bottom"/>
          </w:tcPr>
          <w:p w14:paraId="2966FEE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100</w:t>
            </w:r>
          </w:p>
        </w:tc>
        <w:tc>
          <w:tcPr>
            <w:tcW w:w="810" w:type="dxa"/>
            <w:vAlign w:val="bottom"/>
          </w:tcPr>
          <w:p w14:paraId="6F4E404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VC</w:t>
            </w:r>
          </w:p>
        </w:tc>
        <w:tc>
          <w:tcPr>
            <w:tcW w:w="1530" w:type="dxa"/>
            <w:vAlign w:val="bottom"/>
          </w:tcPr>
          <w:p w14:paraId="2804EBDD" w14:textId="77777777" w:rsidR="001F41C7" w:rsidRPr="007F33CA" w:rsidRDefault="001F41C7" w:rsidP="005D7831">
            <w:pPr>
              <w:jc w:val="center"/>
              <w:rPr>
                <w:rFonts w:ascii="Times New Roman" w:hAnsi="Times New Roman" w:cs="Times New Roman"/>
                <w:sz w:val="20"/>
                <w:szCs w:val="20"/>
              </w:rPr>
            </w:pPr>
          </w:p>
        </w:tc>
      </w:tr>
      <w:tr w:rsidR="001F41C7" w:rsidRPr="007F33CA" w14:paraId="27875D13" w14:textId="77777777" w:rsidTr="00536F52">
        <w:tc>
          <w:tcPr>
            <w:tcW w:w="567" w:type="dxa"/>
            <w:vAlign w:val="bottom"/>
          </w:tcPr>
          <w:p w14:paraId="2F21419C"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lastRenderedPageBreak/>
              <w:t>49</w:t>
            </w:r>
          </w:p>
        </w:tc>
        <w:tc>
          <w:tcPr>
            <w:tcW w:w="1346" w:type="dxa"/>
            <w:vAlign w:val="bottom"/>
          </w:tcPr>
          <w:p w14:paraId="29DECCD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636660A0"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Rose</w:t>
            </w:r>
          </w:p>
        </w:tc>
        <w:tc>
          <w:tcPr>
            <w:tcW w:w="2430" w:type="dxa"/>
            <w:vAlign w:val="bottom"/>
          </w:tcPr>
          <w:p w14:paraId="6995BD41"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Pachliopta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aristolochiae</w:t>
            </w:r>
            <w:proofErr w:type="spellEnd"/>
          </w:p>
        </w:tc>
        <w:tc>
          <w:tcPr>
            <w:tcW w:w="1260" w:type="dxa"/>
            <w:vAlign w:val="bottom"/>
          </w:tcPr>
          <w:p w14:paraId="308A4C5E"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2.46</w:t>
            </w:r>
          </w:p>
        </w:tc>
        <w:tc>
          <w:tcPr>
            <w:tcW w:w="1260" w:type="dxa"/>
            <w:vAlign w:val="bottom"/>
          </w:tcPr>
          <w:p w14:paraId="44A07F40"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100</w:t>
            </w:r>
          </w:p>
        </w:tc>
        <w:tc>
          <w:tcPr>
            <w:tcW w:w="810" w:type="dxa"/>
            <w:vAlign w:val="bottom"/>
          </w:tcPr>
          <w:p w14:paraId="5C3E9091"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C</w:t>
            </w:r>
          </w:p>
        </w:tc>
        <w:tc>
          <w:tcPr>
            <w:tcW w:w="1530" w:type="dxa"/>
            <w:vAlign w:val="bottom"/>
          </w:tcPr>
          <w:p w14:paraId="673CEE1B" w14:textId="77777777" w:rsidR="001F41C7" w:rsidRPr="007F33CA" w:rsidRDefault="001F41C7" w:rsidP="005D7831">
            <w:pPr>
              <w:jc w:val="center"/>
              <w:rPr>
                <w:rFonts w:ascii="Times New Roman" w:hAnsi="Times New Roman" w:cs="Times New Roman"/>
                <w:sz w:val="20"/>
                <w:szCs w:val="20"/>
              </w:rPr>
            </w:pPr>
          </w:p>
        </w:tc>
      </w:tr>
      <w:tr w:rsidR="001F41C7" w:rsidRPr="007F33CA" w14:paraId="32D48081" w14:textId="77777777" w:rsidTr="00536F52">
        <w:tc>
          <w:tcPr>
            <w:tcW w:w="567" w:type="dxa"/>
            <w:vAlign w:val="bottom"/>
          </w:tcPr>
          <w:p w14:paraId="0F0A5E8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50</w:t>
            </w:r>
          </w:p>
        </w:tc>
        <w:tc>
          <w:tcPr>
            <w:tcW w:w="1346" w:type="dxa"/>
            <w:vAlign w:val="bottom"/>
          </w:tcPr>
          <w:p w14:paraId="1BD8EC23"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6BE7A9B1"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Crimson Rose</w:t>
            </w:r>
          </w:p>
        </w:tc>
        <w:tc>
          <w:tcPr>
            <w:tcW w:w="2430" w:type="dxa"/>
            <w:vAlign w:val="bottom"/>
          </w:tcPr>
          <w:p w14:paraId="3165E73C"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Pachliopta</w:t>
            </w:r>
            <w:proofErr w:type="spellEnd"/>
            <w:r w:rsidRPr="007F33CA">
              <w:rPr>
                <w:rFonts w:ascii="Times New Roman" w:hAnsi="Times New Roman" w:cs="Times New Roman"/>
                <w:i/>
                <w:iCs/>
                <w:sz w:val="20"/>
                <w:szCs w:val="20"/>
              </w:rPr>
              <w:t xml:space="preserve"> hector </w:t>
            </w:r>
          </w:p>
        </w:tc>
        <w:tc>
          <w:tcPr>
            <w:tcW w:w="1260" w:type="dxa"/>
            <w:vAlign w:val="bottom"/>
          </w:tcPr>
          <w:p w14:paraId="2D64AD0F"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1.05</w:t>
            </w:r>
          </w:p>
        </w:tc>
        <w:tc>
          <w:tcPr>
            <w:tcW w:w="1260" w:type="dxa"/>
            <w:vAlign w:val="bottom"/>
          </w:tcPr>
          <w:p w14:paraId="0A4FDE23"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62.5</w:t>
            </w:r>
          </w:p>
        </w:tc>
        <w:tc>
          <w:tcPr>
            <w:tcW w:w="810" w:type="dxa"/>
            <w:vAlign w:val="bottom"/>
          </w:tcPr>
          <w:p w14:paraId="3509955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4BB32663"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Schedule II</w:t>
            </w:r>
          </w:p>
        </w:tc>
      </w:tr>
      <w:tr w:rsidR="001F41C7" w:rsidRPr="007F33CA" w14:paraId="4AB3DDAC" w14:textId="77777777" w:rsidTr="00536F52">
        <w:tc>
          <w:tcPr>
            <w:tcW w:w="567" w:type="dxa"/>
            <w:vAlign w:val="bottom"/>
          </w:tcPr>
          <w:p w14:paraId="1D5294DB"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51</w:t>
            </w:r>
          </w:p>
        </w:tc>
        <w:tc>
          <w:tcPr>
            <w:tcW w:w="1346" w:type="dxa"/>
            <w:vAlign w:val="bottom"/>
          </w:tcPr>
          <w:p w14:paraId="04254DA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2621E7ED"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Jay</w:t>
            </w:r>
          </w:p>
        </w:tc>
        <w:tc>
          <w:tcPr>
            <w:tcW w:w="2430" w:type="dxa"/>
            <w:vAlign w:val="bottom"/>
          </w:tcPr>
          <w:p w14:paraId="7DCB2F28"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Graphium</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doson</w:t>
            </w:r>
            <w:proofErr w:type="spellEnd"/>
          </w:p>
        </w:tc>
        <w:tc>
          <w:tcPr>
            <w:tcW w:w="1260" w:type="dxa"/>
            <w:vAlign w:val="bottom"/>
          </w:tcPr>
          <w:p w14:paraId="76DD1D5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1.05</w:t>
            </w:r>
          </w:p>
        </w:tc>
        <w:tc>
          <w:tcPr>
            <w:tcW w:w="1260" w:type="dxa"/>
            <w:vAlign w:val="bottom"/>
          </w:tcPr>
          <w:p w14:paraId="1BBBB713"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50</w:t>
            </w:r>
          </w:p>
        </w:tc>
        <w:tc>
          <w:tcPr>
            <w:tcW w:w="810" w:type="dxa"/>
            <w:vAlign w:val="bottom"/>
          </w:tcPr>
          <w:p w14:paraId="0B6B225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2811B75B" w14:textId="77777777" w:rsidR="001F41C7" w:rsidRPr="007F33CA" w:rsidRDefault="001F41C7" w:rsidP="005D7831">
            <w:pPr>
              <w:jc w:val="center"/>
              <w:rPr>
                <w:rFonts w:ascii="Times New Roman" w:hAnsi="Times New Roman" w:cs="Times New Roman"/>
                <w:sz w:val="20"/>
                <w:szCs w:val="20"/>
              </w:rPr>
            </w:pPr>
          </w:p>
        </w:tc>
      </w:tr>
      <w:tr w:rsidR="001F41C7" w:rsidRPr="007F33CA" w14:paraId="51B22F0C" w14:textId="77777777" w:rsidTr="00536F52">
        <w:tc>
          <w:tcPr>
            <w:tcW w:w="567" w:type="dxa"/>
            <w:vAlign w:val="bottom"/>
          </w:tcPr>
          <w:p w14:paraId="714BF17D"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52</w:t>
            </w:r>
          </w:p>
        </w:tc>
        <w:tc>
          <w:tcPr>
            <w:tcW w:w="1346" w:type="dxa"/>
            <w:vAlign w:val="bottom"/>
          </w:tcPr>
          <w:p w14:paraId="097C38BB"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7D991C3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Spot Swordtail</w:t>
            </w:r>
          </w:p>
        </w:tc>
        <w:tc>
          <w:tcPr>
            <w:tcW w:w="2430" w:type="dxa"/>
            <w:vAlign w:val="bottom"/>
          </w:tcPr>
          <w:p w14:paraId="75DBA831"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Graphium</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nomius</w:t>
            </w:r>
            <w:proofErr w:type="spellEnd"/>
          </w:p>
        </w:tc>
        <w:tc>
          <w:tcPr>
            <w:tcW w:w="1260" w:type="dxa"/>
            <w:vAlign w:val="bottom"/>
          </w:tcPr>
          <w:p w14:paraId="06D04DB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0.35</w:t>
            </w:r>
          </w:p>
        </w:tc>
        <w:tc>
          <w:tcPr>
            <w:tcW w:w="1260" w:type="dxa"/>
            <w:vAlign w:val="bottom"/>
          </w:tcPr>
          <w:p w14:paraId="004277A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10F59D3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R</w:t>
            </w:r>
          </w:p>
        </w:tc>
        <w:tc>
          <w:tcPr>
            <w:tcW w:w="1530" w:type="dxa"/>
            <w:vAlign w:val="bottom"/>
          </w:tcPr>
          <w:p w14:paraId="399CDC0A" w14:textId="77777777" w:rsidR="001F41C7" w:rsidRPr="007F33CA" w:rsidRDefault="001F41C7" w:rsidP="005D7831">
            <w:pPr>
              <w:jc w:val="center"/>
              <w:rPr>
                <w:rFonts w:ascii="Times New Roman" w:hAnsi="Times New Roman" w:cs="Times New Roman"/>
                <w:sz w:val="20"/>
                <w:szCs w:val="20"/>
              </w:rPr>
            </w:pPr>
          </w:p>
        </w:tc>
      </w:tr>
      <w:tr w:rsidR="001F41C7" w:rsidRPr="007F33CA" w14:paraId="6ECB4CAE" w14:textId="77777777" w:rsidTr="00536F52">
        <w:tc>
          <w:tcPr>
            <w:tcW w:w="567" w:type="dxa"/>
            <w:vAlign w:val="bottom"/>
          </w:tcPr>
          <w:p w14:paraId="3BC3D359"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53</w:t>
            </w:r>
          </w:p>
        </w:tc>
        <w:tc>
          <w:tcPr>
            <w:tcW w:w="1346" w:type="dxa"/>
            <w:vAlign w:val="bottom"/>
          </w:tcPr>
          <w:p w14:paraId="628FDE10"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4446F8C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Tailed Jay</w:t>
            </w:r>
          </w:p>
        </w:tc>
        <w:tc>
          <w:tcPr>
            <w:tcW w:w="2430" w:type="dxa"/>
            <w:vAlign w:val="bottom"/>
          </w:tcPr>
          <w:p w14:paraId="71C2085C"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Graphium</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agamemnon</w:t>
            </w:r>
            <w:proofErr w:type="spellEnd"/>
          </w:p>
        </w:tc>
        <w:tc>
          <w:tcPr>
            <w:tcW w:w="1260" w:type="dxa"/>
            <w:vAlign w:val="bottom"/>
          </w:tcPr>
          <w:p w14:paraId="3BC7A21D"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1.23</w:t>
            </w:r>
          </w:p>
        </w:tc>
        <w:tc>
          <w:tcPr>
            <w:tcW w:w="1260" w:type="dxa"/>
            <w:vAlign w:val="bottom"/>
          </w:tcPr>
          <w:p w14:paraId="74A31390"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50</w:t>
            </w:r>
          </w:p>
        </w:tc>
        <w:tc>
          <w:tcPr>
            <w:tcW w:w="810" w:type="dxa"/>
            <w:vAlign w:val="bottom"/>
          </w:tcPr>
          <w:p w14:paraId="2F328422"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4003D9E7" w14:textId="77777777" w:rsidR="001F41C7" w:rsidRPr="007F33CA" w:rsidRDefault="001F41C7" w:rsidP="005D7831">
            <w:pPr>
              <w:jc w:val="center"/>
              <w:rPr>
                <w:rFonts w:ascii="Times New Roman" w:hAnsi="Times New Roman" w:cs="Times New Roman"/>
                <w:sz w:val="20"/>
                <w:szCs w:val="20"/>
              </w:rPr>
            </w:pPr>
          </w:p>
        </w:tc>
      </w:tr>
      <w:tr w:rsidR="001F41C7" w:rsidRPr="007F33CA" w14:paraId="3A988042" w14:textId="77777777" w:rsidTr="00536F52">
        <w:tc>
          <w:tcPr>
            <w:tcW w:w="567" w:type="dxa"/>
            <w:vAlign w:val="bottom"/>
          </w:tcPr>
          <w:p w14:paraId="0849A048"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54</w:t>
            </w:r>
          </w:p>
        </w:tc>
        <w:tc>
          <w:tcPr>
            <w:tcW w:w="1346" w:type="dxa"/>
            <w:vAlign w:val="bottom"/>
          </w:tcPr>
          <w:p w14:paraId="0B96A162" w14:textId="77777777" w:rsidR="001F41C7" w:rsidRPr="007F33CA" w:rsidRDefault="001F41C7" w:rsidP="005D7831">
            <w:pPr>
              <w:jc w:val="both"/>
              <w:rPr>
                <w:rFonts w:ascii="Times New Roman" w:hAnsi="Times New Roman" w:cs="Times New Roman"/>
                <w:sz w:val="20"/>
                <w:szCs w:val="20"/>
              </w:rPr>
            </w:pPr>
            <w:proofErr w:type="spellStart"/>
            <w:r w:rsidRPr="007F33CA">
              <w:rPr>
                <w:rFonts w:ascii="Times New Roman" w:hAnsi="Times New Roman" w:cs="Times New Roman"/>
                <w:sz w:val="20"/>
                <w:szCs w:val="20"/>
              </w:rPr>
              <w:t>Lycaenidae</w:t>
            </w:r>
            <w:proofErr w:type="spellEnd"/>
          </w:p>
        </w:tc>
        <w:tc>
          <w:tcPr>
            <w:tcW w:w="2340" w:type="dxa"/>
            <w:vAlign w:val="bottom"/>
          </w:tcPr>
          <w:p w14:paraId="2CB9DB0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Tiny Grass Blue</w:t>
            </w:r>
          </w:p>
        </w:tc>
        <w:tc>
          <w:tcPr>
            <w:tcW w:w="2430" w:type="dxa"/>
            <w:vAlign w:val="bottom"/>
          </w:tcPr>
          <w:p w14:paraId="7115999A"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Zizula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hylax</w:t>
            </w:r>
            <w:proofErr w:type="spellEnd"/>
          </w:p>
        </w:tc>
        <w:tc>
          <w:tcPr>
            <w:tcW w:w="1260" w:type="dxa"/>
            <w:vAlign w:val="bottom"/>
          </w:tcPr>
          <w:p w14:paraId="64B289E7"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0.70</w:t>
            </w:r>
          </w:p>
        </w:tc>
        <w:tc>
          <w:tcPr>
            <w:tcW w:w="1260" w:type="dxa"/>
            <w:vAlign w:val="bottom"/>
          </w:tcPr>
          <w:p w14:paraId="30613E8E"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12.5</w:t>
            </w:r>
          </w:p>
        </w:tc>
        <w:tc>
          <w:tcPr>
            <w:tcW w:w="810" w:type="dxa"/>
            <w:vAlign w:val="bottom"/>
          </w:tcPr>
          <w:p w14:paraId="1DA9AD0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11606893" w14:textId="77777777" w:rsidR="001F41C7" w:rsidRPr="007F33CA" w:rsidRDefault="001F41C7" w:rsidP="005D7831">
            <w:pPr>
              <w:jc w:val="center"/>
              <w:rPr>
                <w:rFonts w:ascii="Times New Roman" w:hAnsi="Times New Roman" w:cs="Times New Roman"/>
                <w:sz w:val="20"/>
                <w:szCs w:val="20"/>
              </w:rPr>
            </w:pPr>
          </w:p>
        </w:tc>
      </w:tr>
      <w:tr w:rsidR="001F41C7" w:rsidRPr="007F33CA" w14:paraId="52A9DFE6" w14:textId="77777777" w:rsidTr="00536F52">
        <w:tc>
          <w:tcPr>
            <w:tcW w:w="567" w:type="dxa"/>
            <w:vAlign w:val="bottom"/>
          </w:tcPr>
          <w:p w14:paraId="077D27F1"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55</w:t>
            </w:r>
          </w:p>
        </w:tc>
        <w:tc>
          <w:tcPr>
            <w:tcW w:w="1346" w:type="dxa"/>
            <w:vAlign w:val="bottom"/>
          </w:tcPr>
          <w:p w14:paraId="6771F25C"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196B9AE7"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Monkey Puzzle</w:t>
            </w:r>
          </w:p>
        </w:tc>
        <w:tc>
          <w:tcPr>
            <w:tcW w:w="2430" w:type="dxa"/>
            <w:vAlign w:val="bottom"/>
          </w:tcPr>
          <w:p w14:paraId="50223D79"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Rathinda</w:t>
            </w:r>
            <w:proofErr w:type="spellEnd"/>
            <w:r w:rsidRPr="007F33CA">
              <w:rPr>
                <w:rFonts w:ascii="Times New Roman" w:hAnsi="Times New Roman" w:cs="Times New Roman"/>
                <w:i/>
                <w:iCs/>
                <w:sz w:val="20"/>
                <w:szCs w:val="20"/>
              </w:rPr>
              <w:t xml:space="preserve"> amor</w:t>
            </w:r>
          </w:p>
        </w:tc>
        <w:tc>
          <w:tcPr>
            <w:tcW w:w="1260" w:type="dxa"/>
            <w:vAlign w:val="bottom"/>
          </w:tcPr>
          <w:p w14:paraId="4C9D3594"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0.35</w:t>
            </w:r>
          </w:p>
        </w:tc>
        <w:tc>
          <w:tcPr>
            <w:tcW w:w="1260" w:type="dxa"/>
            <w:vAlign w:val="bottom"/>
          </w:tcPr>
          <w:p w14:paraId="461D5AD0"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6F31B48D"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R</w:t>
            </w:r>
          </w:p>
        </w:tc>
        <w:tc>
          <w:tcPr>
            <w:tcW w:w="1530" w:type="dxa"/>
            <w:vAlign w:val="bottom"/>
          </w:tcPr>
          <w:p w14:paraId="60E88101" w14:textId="77777777" w:rsidR="001F41C7" w:rsidRPr="007F33CA" w:rsidRDefault="001F41C7" w:rsidP="005D7831">
            <w:pPr>
              <w:jc w:val="center"/>
              <w:rPr>
                <w:rFonts w:ascii="Times New Roman" w:hAnsi="Times New Roman" w:cs="Times New Roman"/>
                <w:sz w:val="20"/>
                <w:szCs w:val="20"/>
              </w:rPr>
            </w:pPr>
          </w:p>
        </w:tc>
      </w:tr>
      <w:tr w:rsidR="001F41C7" w:rsidRPr="007F33CA" w14:paraId="6D8AF82E" w14:textId="77777777" w:rsidTr="00536F52">
        <w:tc>
          <w:tcPr>
            <w:tcW w:w="567" w:type="dxa"/>
            <w:vAlign w:val="bottom"/>
          </w:tcPr>
          <w:p w14:paraId="59FF60E8"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56</w:t>
            </w:r>
          </w:p>
        </w:tc>
        <w:tc>
          <w:tcPr>
            <w:tcW w:w="1346" w:type="dxa"/>
            <w:vAlign w:val="bottom"/>
          </w:tcPr>
          <w:p w14:paraId="353582C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60E674EA"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Grass Jewel</w:t>
            </w:r>
          </w:p>
        </w:tc>
        <w:tc>
          <w:tcPr>
            <w:tcW w:w="2430" w:type="dxa"/>
            <w:vAlign w:val="bottom"/>
          </w:tcPr>
          <w:p w14:paraId="04201B70"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Chilades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trochylus</w:t>
            </w:r>
            <w:proofErr w:type="spellEnd"/>
          </w:p>
        </w:tc>
        <w:tc>
          <w:tcPr>
            <w:tcW w:w="1260" w:type="dxa"/>
            <w:vAlign w:val="bottom"/>
          </w:tcPr>
          <w:p w14:paraId="5EC956C7"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0.18</w:t>
            </w:r>
          </w:p>
        </w:tc>
        <w:tc>
          <w:tcPr>
            <w:tcW w:w="1260" w:type="dxa"/>
            <w:vAlign w:val="bottom"/>
          </w:tcPr>
          <w:p w14:paraId="6D12E7E2"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12.5</w:t>
            </w:r>
          </w:p>
        </w:tc>
        <w:tc>
          <w:tcPr>
            <w:tcW w:w="810" w:type="dxa"/>
            <w:vAlign w:val="bottom"/>
          </w:tcPr>
          <w:p w14:paraId="0956AFE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R</w:t>
            </w:r>
          </w:p>
        </w:tc>
        <w:tc>
          <w:tcPr>
            <w:tcW w:w="1530" w:type="dxa"/>
            <w:vAlign w:val="bottom"/>
          </w:tcPr>
          <w:p w14:paraId="5DA712D9" w14:textId="77777777" w:rsidR="001F41C7" w:rsidRPr="007F33CA" w:rsidRDefault="001F41C7" w:rsidP="005D7831">
            <w:pPr>
              <w:jc w:val="center"/>
              <w:rPr>
                <w:rFonts w:ascii="Times New Roman" w:hAnsi="Times New Roman" w:cs="Times New Roman"/>
                <w:sz w:val="20"/>
                <w:szCs w:val="20"/>
              </w:rPr>
            </w:pPr>
          </w:p>
        </w:tc>
      </w:tr>
      <w:tr w:rsidR="001F41C7" w:rsidRPr="007F33CA" w14:paraId="34823AED" w14:textId="77777777" w:rsidTr="00536F52">
        <w:tc>
          <w:tcPr>
            <w:tcW w:w="567" w:type="dxa"/>
            <w:vAlign w:val="bottom"/>
          </w:tcPr>
          <w:p w14:paraId="075FE564"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57</w:t>
            </w:r>
          </w:p>
        </w:tc>
        <w:tc>
          <w:tcPr>
            <w:tcW w:w="1346" w:type="dxa"/>
            <w:vAlign w:val="bottom"/>
          </w:tcPr>
          <w:p w14:paraId="04EFD75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0025E0C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Plains Cupid</w:t>
            </w:r>
          </w:p>
        </w:tc>
        <w:tc>
          <w:tcPr>
            <w:tcW w:w="2430" w:type="dxa"/>
            <w:vAlign w:val="bottom"/>
          </w:tcPr>
          <w:p w14:paraId="482E0664"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Chilades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pandava</w:t>
            </w:r>
            <w:proofErr w:type="spellEnd"/>
          </w:p>
        </w:tc>
        <w:tc>
          <w:tcPr>
            <w:tcW w:w="1260" w:type="dxa"/>
            <w:vAlign w:val="bottom"/>
          </w:tcPr>
          <w:p w14:paraId="28B81614"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1.05</w:t>
            </w:r>
          </w:p>
        </w:tc>
        <w:tc>
          <w:tcPr>
            <w:tcW w:w="1260" w:type="dxa"/>
            <w:vAlign w:val="bottom"/>
          </w:tcPr>
          <w:p w14:paraId="3933C6C5"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37.5</w:t>
            </w:r>
          </w:p>
        </w:tc>
        <w:tc>
          <w:tcPr>
            <w:tcW w:w="810" w:type="dxa"/>
            <w:vAlign w:val="bottom"/>
          </w:tcPr>
          <w:p w14:paraId="125D54AD"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218633E9" w14:textId="77777777" w:rsidR="001F41C7" w:rsidRPr="007F33CA" w:rsidRDefault="001F41C7" w:rsidP="005D7831">
            <w:pPr>
              <w:jc w:val="center"/>
              <w:rPr>
                <w:rFonts w:ascii="Times New Roman" w:hAnsi="Times New Roman" w:cs="Times New Roman"/>
                <w:sz w:val="20"/>
                <w:szCs w:val="20"/>
              </w:rPr>
            </w:pPr>
          </w:p>
        </w:tc>
      </w:tr>
      <w:tr w:rsidR="001F41C7" w:rsidRPr="007F33CA" w14:paraId="720BF152" w14:textId="77777777" w:rsidTr="00536F52">
        <w:tc>
          <w:tcPr>
            <w:tcW w:w="567" w:type="dxa"/>
            <w:vAlign w:val="bottom"/>
          </w:tcPr>
          <w:p w14:paraId="031B624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58</w:t>
            </w:r>
          </w:p>
        </w:tc>
        <w:tc>
          <w:tcPr>
            <w:tcW w:w="1346" w:type="dxa"/>
            <w:vAlign w:val="bottom"/>
          </w:tcPr>
          <w:p w14:paraId="4C96F365"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5604583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Cerulean</w:t>
            </w:r>
          </w:p>
        </w:tc>
        <w:tc>
          <w:tcPr>
            <w:tcW w:w="2430" w:type="dxa"/>
            <w:vAlign w:val="bottom"/>
          </w:tcPr>
          <w:p w14:paraId="7FB8FD62"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Jamides</w:t>
            </w:r>
            <w:proofErr w:type="spellEnd"/>
            <w:r w:rsidRPr="007F33CA">
              <w:rPr>
                <w:rFonts w:ascii="Times New Roman" w:hAnsi="Times New Roman" w:cs="Times New Roman"/>
                <w:i/>
                <w:iCs/>
                <w:sz w:val="20"/>
                <w:szCs w:val="20"/>
              </w:rPr>
              <w:t xml:space="preserve"> celeno</w:t>
            </w:r>
          </w:p>
        </w:tc>
        <w:tc>
          <w:tcPr>
            <w:tcW w:w="1260" w:type="dxa"/>
            <w:vAlign w:val="bottom"/>
          </w:tcPr>
          <w:p w14:paraId="76DD9CC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0.53</w:t>
            </w:r>
          </w:p>
        </w:tc>
        <w:tc>
          <w:tcPr>
            <w:tcW w:w="1260" w:type="dxa"/>
            <w:vAlign w:val="bottom"/>
          </w:tcPr>
          <w:p w14:paraId="2ED441A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12.5</w:t>
            </w:r>
          </w:p>
        </w:tc>
        <w:tc>
          <w:tcPr>
            <w:tcW w:w="810" w:type="dxa"/>
            <w:vAlign w:val="bottom"/>
          </w:tcPr>
          <w:p w14:paraId="1FE788E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107BA23E" w14:textId="77777777" w:rsidR="001F41C7" w:rsidRPr="007F33CA" w:rsidRDefault="001F41C7" w:rsidP="005D7831">
            <w:pPr>
              <w:jc w:val="center"/>
              <w:rPr>
                <w:rFonts w:ascii="Times New Roman" w:hAnsi="Times New Roman" w:cs="Times New Roman"/>
                <w:sz w:val="20"/>
                <w:szCs w:val="20"/>
              </w:rPr>
            </w:pPr>
          </w:p>
        </w:tc>
      </w:tr>
      <w:tr w:rsidR="001F41C7" w:rsidRPr="007F33CA" w14:paraId="065AC571" w14:textId="77777777" w:rsidTr="00536F52">
        <w:tc>
          <w:tcPr>
            <w:tcW w:w="567" w:type="dxa"/>
            <w:vAlign w:val="bottom"/>
          </w:tcPr>
          <w:p w14:paraId="4F35DDF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59</w:t>
            </w:r>
          </w:p>
        </w:tc>
        <w:tc>
          <w:tcPr>
            <w:tcW w:w="1346" w:type="dxa"/>
            <w:vAlign w:val="bottom"/>
          </w:tcPr>
          <w:p w14:paraId="6090F3EB"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33EA5823"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Forget-me-not</w:t>
            </w:r>
          </w:p>
        </w:tc>
        <w:tc>
          <w:tcPr>
            <w:tcW w:w="2430" w:type="dxa"/>
            <w:vAlign w:val="bottom"/>
          </w:tcPr>
          <w:p w14:paraId="4044016B"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Catochrysops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strabo</w:t>
            </w:r>
            <w:proofErr w:type="spellEnd"/>
          </w:p>
        </w:tc>
        <w:tc>
          <w:tcPr>
            <w:tcW w:w="1260" w:type="dxa"/>
            <w:vAlign w:val="bottom"/>
          </w:tcPr>
          <w:p w14:paraId="0BF74363"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0.70</w:t>
            </w:r>
          </w:p>
        </w:tc>
        <w:tc>
          <w:tcPr>
            <w:tcW w:w="1260" w:type="dxa"/>
            <w:vAlign w:val="bottom"/>
          </w:tcPr>
          <w:p w14:paraId="27E0D474"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7743356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68650417" w14:textId="77777777" w:rsidR="001F41C7" w:rsidRPr="007F33CA" w:rsidRDefault="001F41C7" w:rsidP="005D7831">
            <w:pPr>
              <w:jc w:val="center"/>
              <w:rPr>
                <w:rFonts w:ascii="Times New Roman" w:hAnsi="Times New Roman" w:cs="Times New Roman"/>
                <w:sz w:val="20"/>
                <w:szCs w:val="20"/>
              </w:rPr>
            </w:pPr>
          </w:p>
        </w:tc>
      </w:tr>
      <w:tr w:rsidR="001F41C7" w:rsidRPr="007F33CA" w14:paraId="024BC660" w14:textId="77777777" w:rsidTr="00536F52">
        <w:tc>
          <w:tcPr>
            <w:tcW w:w="567" w:type="dxa"/>
            <w:vAlign w:val="bottom"/>
          </w:tcPr>
          <w:p w14:paraId="635546C8"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60</w:t>
            </w:r>
          </w:p>
        </w:tc>
        <w:tc>
          <w:tcPr>
            <w:tcW w:w="1346" w:type="dxa"/>
            <w:vAlign w:val="bottom"/>
          </w:tcPr>
          <w:p w14:paraId="5989527A"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042DFAC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Lesser Grass Blue</w:t>
            </w:r>
          </w:p>
        </w:tc>
        <w:tc>
          <w:tcPr>
            <w:tcW w:w="2430" w:type="dxa"/>
            <w:vAlign w:val="bottom"/>
          </w:tcPr>
          <w:p w14:paraId="72FA3958"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Zizina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otis</w:t>
            </w:r>
            <w:proofErr w:type="spellEnd"/>
          </w:p>
        </w:tc>
        <w:tc>
          <w:tcPr>
            <w:tcW w:w="1260" w:type="dxa"/>
            <w:vAlign w:val="bottom"/>
          </w:tcPr>
          <w:p w14:paraId="0476E6C0"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0.53</w:t>
            </w:r>
          </w:p>
        </w:tc>
        <w:tc>
          <w:tcPr>
            <w:tcW w:w="1260" w:type="dxa"/>
            <w:vAlign w:val="bottom"/>
          </w:tcPr>
          <w:p w14:paraId="607EF7F0"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12.5</w:t>
            </w:r>
          </w:p>
        </w:tc>
        <w:tc>
          <w:tcPr>
            <w:tcW w:w="810" w:type="dxa"/>
            <w:vAlign w:val="bottom"/>
          </w:tcPr>
          <w:p w14:paraId="01FAA821"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0810A9B9" w14:textId="77777777" w:rsidR="001F41C7" w:rsidRPr="007F33CA" w:rsidRDefault="001F41C7" w:rsidP="005D7831">
            <w:pPr>
              <w:jc w:val="center"/>
              <w:rPr>
                <w:rFonts w:ascii="Times New Roman" w:hAnsi="Times New Roman" w:cs="Times New Roman"/>
                <w:sz w:val="20"/>
                <w:szCs w:val="20"/>
              </w:rPr>
            </w:pPr>
          </w:p>
        </w:tc>
      </w:tr>
      <w:tr w:rsidR="001F41C7" w:rsidRPr="007F33CA" w14:paraId="763087CB" w14:textId="77777777" w:rsidTr="00536F52">
        <w:tc>
          <w:tcPr>
            <w:tcW w:w="567" w:type="dxa"/>
            <w:vAlign w:val="bottom"/>
          </w:tcPr>
          <w:p w14:paraId="300602C5"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61</w:t>
            </w:r>
          </w:p>
        </w:tc>
        <w:tc>
          <w:tcPr>
            <w:tcW w:w="1346" w:type="dxa"/>
            <w:vAlign w:val="bottom"/>
          </w:tcPr>
          <w:p w14:paraId="71A50919"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635B039C"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Pierrot</w:t>
            </w:r>
          </w:p>
        </w:tc>
        <w:tc>
          <w:tcPr>
            <w:tcW w:w="2430" w:type="dxa"/>
            <w:vAlign w:val="bottom"/>
          </w:tcPr>
          <w:p w14:paraId="35A65782"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Castalius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rosimon</w:t>
            </w:r>
            <w:proofErr w:type="spellEnd"/>
          </w:p>
        </w:tc>
        <w:tc>
          <w:tcPr>
            <w:tcW w:w="1260" w:type="dxa"/>
            <w:vAlign w:val="bottom"/>
          </w:tcPr>
          <w:p w14:paraId="4977D5EA"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0.88</w:t>
            </w:r>
          </w:p>
        </w:tc>
        <w:tc>
          <w:tcPr>
            <w:tcW w:w="1260" w:type="dxa"/>
            <w:vAlign w:val="bottom"/>
          </w:tcPr>
          <w:p w14:paraId="15565AF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62.5</w:t>
            </w:r>
          </w:p>
        </w:tc>
        <w:tc>
          <w:tcPr>
            <w:tcW w:w="810" w:type="dxa"/>
            <w:vAlign w:val="bottom"/>
          </w:tcPr>
          <w:p w14:paraId="2CED3B62"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240BDD2B" w14:textId="10B76D84"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Schedule I</w:t>
            </w:r>
            <w:r w:rsidR="00164FE0">
              <w:rPr>
                <w:rFonts w:ascii="Times New Roman" w:hAnsi="Times New Roman" w:cs="Times New Roman"/>
                <w:sz w:val="20"/>
                <w:szCs w:val="20"/>
              </w:rPr>
              <w:t>I</w:t>
            </w:r>
          </w:p>
        </w:tc>
      </w:tr>
      <w:tr w:rsidR="001F41C7" w:rsidRPr="007F33CA" w14:paraId="5A8492DF" w14:textId="77777777" w:rsidTr="00536F52">
        <w:tc>
          <w:tcPr>
            <w:tcW w:w="567" w:type="dxa"/>
            <w:vAlign w:val="bottom"/>
          </w:tcPr>
          <w:p w14:paraId="3ED67A65"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62</w:t>
            </w:r>
          </w:p>
        </w:tc>
        <w:tc>
          <w:tcPr>
            <w:tcW w:w="1346" w:type="dxa"/>
            <w:vAlign w:val="bottom"/>
          </w:tcPr>
          <w:p w14:paraId="45225413"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51003F8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Angled Pierrot</w:t>
            </w:r>
          </w:p>
        </w:tc>
        <w:tc>
          <w:tcPr>
            <w:tcW w:w="2430" w:type="dxa"/>
            <w:vAlign w:val="bottom"/>
          </w:tcPr>
          <w:p w14:paraId="11913991" w14:textId="77777777" w:rsidR="001F41C7" w:rsidRPr="007F33CA" w:rsidRDefault="001F41C7" w:rsidP="005D7831">
            <w:pPr>
              <w:jc w:val="both"/>
              <w:rPr>
                <w:rFonts w:ascii="Times New Roman" w:hAnsi="Times New Roman" w:cs="Times New Roman"/>
                <w:i/>
                <w:iCs/>
                <w:sz w:val="20"/>
                <w:szCs w:val="20"/>
              </w:rPr>
            </w:pPr>
            <w:r w:rsidRPr="007F33CA">
              <w:rPr>
                <w:rFonts w:ascii="Times New Roman" w:hAnsi="Times New Roman" w:cs="Times New Roman"/>
                <w:i/>
                <w:iCs/>
                <w:sz w:val="20"/>
                <w:szCs w:val="20"/>
              </w:rPr>
              <w:t xml:space="preserve">Caleta </w:t>
            </w:r>
            <w:proofErr w:type="spellStart"/>
            <w:r w:rsidRPr="007F33CA">
              <w:rPr>
                <w:rFonts w:ascii="Times New Roman" w:hAnsi="Times New Roman" w:cs="Times New Roman"/>
                <w:i/>
                <w:iCs/>
                <w:sz w:val="20"/>
                <w:szCs w:val="20"/>
              </w:rPr>
              <w:t>decidia</w:t>
            </w:r>
            <w:proofErr w:type="spellEnd"/>
          </w:p>
        </w:tc>
        <w:tc>
          <w:tcPr>
            <w:tcW w:w="1260" w:type="dxa"/>
            <w:vAlign w:val="bottom"/>
          </w:tcPr>
          <w:p w14:paraId="0B5A3344"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0.70</w:t>
            </w:r>
          </w:p>
        </w:tc>
        <w:tc>
          <w:tcPr>
            <w:tcW w:w="1260" w:type="dxa"/>
            <w:vAlign w:val="bottom"/>
          </w:tcPr>
          <w:p w14:paraId="1E6D650A"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65C9DFF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0CA2BEF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Schedule II</w:t>
            </w:r>
          </w:p>
        </w:tc>
      </w:tr>
      <w:tr w:rsidR="001F41C7" w:rsidRPr="007F33CA" w14:paraId="707495AF" w14:textId="77777777" w:rsidTr="00536F52">
        <w:tc>
          <w:tcPr>
            <w:tcW w:w="567" w:type="dxa"/>
            <w:vAlign w:val="bottom"/>
          </w:tcPr>
          <w:p w14:paraId="2B0354FF"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63</w:t>
            </w:r>
          </w:p>
        </w:tc>
        <w:tc>
          <w:tcPr>
            <w:tcW w:w="1346" w:type="dxa"/>
            <w:vAlign w:val="bottom"/>
          </w:tcPr>
          <w:p w14:paraId="39E08843"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75D85312"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Dark Grass Blue</w:t>
            </w:r>
          </w:p>
        </w:tc>
        <w:tc>
          <w:tcPr>
            <w:tcW w:w="2430" w:type="dxa"/>
            <w:vAlign w:val="bottom"/>
          </w:tcPr>
          <w:p w14:paraId="06F7C67D"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Zizeeria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karsandra</w:t>
            </w:r>
            <w:proofErr w:type="spellEnd"/>
          </w:p>
        </w:tc>
        <w:tc>
          <w:tcPr>
            <w:tcW w:w="1260" w:type="dxa"/>
            <w:vAlign w:val="bottom"/>
          </w:tcPr>
          <w:p w14:paraId="6A866114"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0.70</w:t>
            </w:r>
          </w:p>
        </w:tc>
        <w:tc>
          <w:tcPr>
            <w:tcW w:w="1260" w:type="dxa"/>
            <w:vAlign w:val="bottom"/>
          </w:tcPr>
          <w:p w14:paraId="40473AE5"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12.5</w:t>
            </w:r>
          </w:p>
        </w:tc>
        <w:tc>
          <w:tcPr>
            <w:tcW w:w="810" w:type="dxa"/>
            <w:vAlign w:val="bottom"/>
          </w:tcPr>
          <w:p w14:paraId="07AB3BF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4F28EF63" w14:textId="77777777" w:rsidR="001F41C7" w:rsidRPr="007F33CA" w:rsidRDefault="001F41C7" w:rsidP="005D7831">
            <w:pPr>
              <w:jc w:val="center"/>
              <w:rPr>
                <w:rFonts w:ascii="Times New Roman" w:hAnsi="Times New Roman" w:cs="Times New Roman"/>
                <w:sz w:val="20"/>
                <w:szCs w:val="20"/>
              </w:rPr>
            </w:pPr>
          </w:p>
        </w:tc>
      </w:tr>
      <w:tr w:rsidR="001F41C7" w:rsidRPr="007F33CA" w14:paraId="3E8324E9" w14:textId="77777777" w:rsidTr="00536F52">
        <w:tc>
          <w:tcPr>
            <w:tcW w:w="567" w:type="dxa"/>
            <w:vAlign w:val="bottom"/>
          </w:tcPr>
          <w:p w14:paraId="439F49EB"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64</w:t>
            </w:r>
          </w:p>
        </w:tc>
        <w:tc>
          <w:tcPr>
            <w:tcW w:w="1346" w:type="dxa"/>
            <w:vAlign w:val="bottom"/>
          </w:tcPr>
          <w:p w14:paraId="50E3933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45936C7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Zebra Blue</w:t>
            </w:r>
          </w:p>
        </w:tc>
        <w:tc>
          <w:tcPr>
            <w:tcW w:w="2430" w:type="dxa"/>
            <w:vAlign w:val="bottom"/>
          </w:tcPr>
          <w:p w14:paraId="43B4CFA5"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Leptotes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plinius</w:t>
            </w:r>
            <w:proofErr w:type="spellEnd"/>
          </w:p>
        </w:tc>
        <w:tc>
          <w:tcPr>
            <w:tcW w:w="1260" w:type="dxa"/>
            <w:vAlign w:val="bottom"/>
          </w:tcPr>
          <w:p w14:paraId="0A8ED28C"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0.70</w:t>
            </w:r>
          </w:p>
        </w:tc>
        <w:tc>
          <w:tcPr>
            <w:tcW w:w="1260" w:type="dxa"/>
            <w:vAlign w:val="bottom"/>
          </w:tcPr>
          <w:p w14:paraId="24300407"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50</w:t>
            </w:r>
          </w:p>
        </w:tc>
        <w:tc>
          <w:tcPr>
            <w:tcW w:w="810" w:type="dxa"/>
            <w:vAlign w:val="bottom"/>
          </w:tcPr>
          <w:p w14:paraId="611738BD"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52E88D57" w14:textId="77777777" w:rsidR="001F41C7" w:rsidRPr="007F33CA" w:rsidRDefault="001F41C7" w:rsidP="005D7831">
            <w:pPr>
              <w:jc w:val="center"/>
              <w:rPr>
                <w:rFonts w:ascii="Times New Roman" w:hAnsi="Times New Roman" w:cs="Times New Roman"/>
                <w:sz w:val="20"/>
                <w:szCs w:val="20"/>
              </w:rPr>
            </w:pPr>
          </w:p>
        </w:tc>
      </w:tr>
      <w:tr w:rsidR="001F41C7" w:rsidRPr="007F33CA" w14:paraId="51722A0F" w14:textId="77777777" w:rsidTr="00536F52">
        <w:tc>
          <w:tcPr>
            <w:tcW w:w="567" w:type="dxa"/>
            <w:vAlign w:val="bottom"/>
          </w:tcPr>
          <w:p w14:paraId="482BE479"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65</w:t>
            </w:r>
          </w:p>
        </w:tc>
        <w:tc>
          <w:tcPr>
            <w:tcW w:w="1346" w:type="dxa"/>
            <w:vAlign w:val="bottom"/>
          </w:tcPr>
          <w:p w14:paraId="56E8CA07"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3B9B40BD"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Silverline</w:t>
            </w:r>
          </w:p>
        </w:tc>
        <w:tc>
          <w:tcPr>
            <w:tcW w:w="2430" w:type="dxa"/>
            <w:vAlign w:val="bottom"/>
          </w:tcPr>
          <w:p w14:paraId="4E0F7677"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Cigaritis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vulcanus</w:t>
            </w:r>
            <w:proofErr w:type="spellEnd"/>
          </w:p>
        </w:tc>
        <w:tc>
          <w:tcPr>
            <w:tcW w:w="1260" w:type="dxa"/>
            <w:vAlign w:val="bottom"/>
          </w:tcPr>
          <w:p w14:paraId="42408AF9"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0.70</w:t>
            </w:r>
          </w:p>
        </w:tc>
        <w:tc>
          <w:tcPr>
            <w:tcW w:w="1260" w:type="dxa"/>
            <w:vAlign w:val="bottom"/>
          </w:tcPr>
          <w:p w14:paraId="412040D5"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50</w:t>
            </w:r>
          </w:p>
        </w:tc>
        <w:tc>
          <w:tcPr>
            <w:tcW w:w="810" w:type="dxa"/>
            <w:vAlign w:val="bottom"/>
          </w:tcPr>
          <w:p w14:paraId="0D640512"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51234746" w14:textId="77777777" w:rsidR="001F41C7" w:rsidRPr="007F33CA" w:rsidRDefault="001F41C7" w:rsidP="005D7831">
            <w:pPr>
              <w:jc w:val="center"/>
              <w:rPr>
                <w:rFonts w:ascii="Times New Roman" w:hAnsi="Times New Roman" w:cs="Times New Roman"/>
                <w:sz w:val="20"/>
                <w:szCs w:val="20"/>
              </w:rPr>
            </w:pPr>
          </w:p>
        </w:tc>
      </w:tr>
      <w:tr w:rsidR="001F41C7" w:rsidRPr="007F33CA" w14:paraId="523419E2" w14:textId="77777777" w:rsidTr="00536F52">
        <w:tc>
          <w:tcPr>
            <w:tcW w:w="567" w:type="dxa"/>
            <w:vAlign w:val="bottom"/>
          </w:tcPr>
          <w:p w14:paraId="23C4754A"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66</w:t>
            </w:r>
          </w:p>
        </w:tc>
        <w:tc>
          <w:tcPr>
            <w:tcW w:w="1346" w:type="dxa"/>
            <w:vAlign w:val="bottom"/>
          </w:tcPr>
          <w:p w14:paraId="42D46AAE" w14:textId="77777777" w:rsidR="001F41C7" w:rsidRPr="007F33CA" w:rsidRDefault="001F41C7" w:rsidP="005D7831">
            <w:pPr>
              <w:jc w:val="both"/>
              <w:rPr>
                <w:rFonts w:ascii="Times New Roman" w:hAnsi="Times New Roman" w:cs="Times New Roman"/>
                <w:sz w:val="20"/>
                <w:szCs w:val="20"/>
              </w:rPr>
            </w:pPr>
            <w:proofErr w:type="spellStart"/>
            <w:r w:rsidRPr="007F33CA">
              <w:rPr>
                <w:rFonts w:ascii="Times New Roman" w:hAnsi="Times New Roman" w:cs="Times New Roman"/>
                <w:sz w:val="20"/>
                <w:szCs w:val="20"/>
              </w:rPr>
              <w:t>Hesperiidae</w:t>
            </w:r>
            <w:proofErr w:type="spellEnd"/>
          </w:p>
        </w:tc>
        <w:tc>
          <w:tcPr>
            <w:tcW w:w="2340" w:type="dxa"/>
            <w:vAlign w:val="bottom"/>
          </w:tcPr>
          <w:p w14:paraId="6A0D6409"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Small Branded-Swift</w:t>
            </w:r>
          </w:p>
        </w:tc>
        <w:tc>
          <w:tcPr>
            <w:tcW w:w="2430" w:type="dxa"/>
            <w:vAlign w:val="bottom"/>
          </w:tcPr>
          <w:p w14:paraId="1EC38A68" w14:textId="77777777" w:rsidR="001F41C7" w:rsidRPr="007F33CA" w:rsidRDefault="001F41C7" w:rsidP="005D7831">
            <w:pPr>
              <w:jc w:val="both"/>
              <w:rPr>
                <w:rFonts w:ascii="Times New Roman" w:hAnsi="Times New Roman" w:cs="Times New Roman"/>
                <w:i/>
                <w:iCs/>
                <w:sz w:val="20"/>
                <w:szCs w:val="20"/>
              </w:rPr>
            </w:pPr>
            <w:r w:rsidRPr="007F33CA">
              <w:rPr>
                <w:rFonts w:ascii="Times New Roman" w:hAnsi="Times New Roman" w:cs="Times New Roman"/>
                <w:i/>
                <w:iCs/>
                <w:sz w:val="20"/>
                <w:szCs w:val="20"/>
              </w:rPr>
              <w:t xml:space="preserve">Pelopidas </w:t>
            </w:r>
            <w:proofErr w:type="spellStart"/>
            <w:r w:rsidRPr="007F33CA">
              <w:rPr>
                <w:rFonts w:ascii="Times New Roman" w:hAnsi="Times New Roman" w:cs="Times New Roman"/>
                <w:i/>
                <w:iCs/>
                <w:sz w:val="20"/>
                <w:szCs w:val="20"/>
              </w:rPr>
              <w:t>mathias</w:t>
            </w:r>
            <w:proofErr w:type="spellEnd"/>
          </w:p>
        </w:tc>
        <w:tc>
          <w:tcPr>
            <w:tcW w:w="1260" w:type="dxa"/>
            <w:vAlign w:val="bottom"/>
          </w:tcPr>
          <w:p w14:paraId="4EA18927"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0.53</w:t>
            </w:r>
          </w:p>
        </w:tc>
        <w:tc>
          <w:tcPr>
            <w:tcW w:w="1260" w:type="dxa"/>
            <w:vAlign w:val="bottom"/>
          </w:tcPr>
          <w:p w14:paraId="2617810D"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6EBE8811"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1E76E4CC" w14:textId="77777777" w:rsidR="001F41C7" w:rsidRPr="007F33CA" w:rsidRDefault="001F41C7" w:rsidP="005D7831">
            <w:pPr>
              <w:jc w:val="center"/>
              <w:rPr>
                <w:rFonts w:ascii="Times New Roman" w:hAnsi="Times New Roman" w:cs="Times New Roman"/>
                <w:sz w:val="20"/>
                <w:szCs w:val="20"/>
              </w:rPr>
            </w:pPr>
          </w:p>
        </w:tc>
      </w:tr>
      <w:tr w:rsidR="001F41C7" w:rsidRPr="007F33CA" w14:paraId="002114D3" w14:textId="77777777" w:rsidTr="00536F52">
        <w:tc>
          <w:tcPr>
            <w:tcW w:w="567" w:type="dxa"/>
            <w:vAlign w:val="bottom"/>
          </w:tcPr>
          <w:p w14:paraId="33D1E0A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67</w:t>
            </w:r>
          </w:p>
        </w:tc>
        <w:tc>
          <w:tcPr>
            <w:tcW w:w="1346" w:type="dxa"/>
            <w:vAlign w:val="bottom"/>
          </w:tcPr>
          <w:p w14:paraId="15A40936"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51022C57"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Common Redeye</w:t>
            </w:r>
          </w:p>
        </w:tc>
        <w:tc>
          <w:tcPr>
            <w:tcW w:w="2430" w:type="dxa"/>
            <w:vAlign w:val="bottom"/>
          </w:tcPr>
          <w:p w14:paraId="5B6BE9A2" w14:textId="77777777" w:rsidR="001F41C7" w:rsidRPr="007F33CA" w:rsidRDefault="001F41C7" w:rsidP="005D7831">
            <w:pPr>
              <w:jc w:val="both"/>
              <w:rPr>
                <w:rFonts w:ascii="Times New Roman" w:hAnsi="Times New Roman" w:cs="Times New Roman"/>
                <w:i/>
                <w:iCs/>
                <w:sz w:val="20"/>
                <w:szCs w:val="20"/>
              </w:rPr>
            </w:pPr>
            <w:r w:rsidRPr="007F33CA">
              <w:rPr>
                <w:rFonts w:ascii="Times New Roman" w:hAnsi="Times New Roman" w:cs="Times New Roman"/>
                <w:i/>
                <w:iCs/>
                <w:sz w:val="20"/>
                <w:szCs w:val="20"/>
              </w:rPr>
              <w:t>Matapa aria</w:t>
            </w:r>
          </w:p>
        </w:tc>
        <w:tc>
          <w:tcPr>
            <w:tcW w:w="1260" w:type="dxa"/>
            <w:vAlign w:val="bottom"/>
          </w:tcPr>
          <w:p w14:paraId="55EED87F"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0.53</w:t>
            </w:r>
          </w:p>
        </w:tc>
        <w:tc>
          <w:tcPr>
            <w:tcW w:w="1260" w:type="dxa"/>
            <w:vAlign w:val="bottom"/>
          </w:tcPr>
          <w:p w14:paraId="46F46883"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25</w:t>
            </w:r>
          </w:p>
        </w:tc>
        <w:tc>
          <w:tcPr>
            <w:tcW w:w="810" w:type="dxa"/>
            <w:vAlign w:val="bottom"/>
          </w:tcPr>
          <w:p w14:paraId="295A446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NR</w:t>
            </w:r>
          </w:p>
        </w:tc>
        <w:tc>
          <w:tcPr>
            <w:tcW w:w="1530" w:type="dxa"/>
            <w:vAlign w:val="bottom"/>
          </w:tcPr>
          <w:p w14:paraId="06FF02F5" w14:textId="77777777" w:rsidR="001F41C7" w:rsidRPr="007F33CA" w:rsidRDefault="001F41C7" w:rsidP="005D7831">
            <w:pPr>
              <w:jc w:val="center"/>
              <w:rPr>
                <w:rFonts w:ascii="Times New Roman" w:hAnsi="Times New Roman" w:cs="Times New Roman"/>
                <w:sz w:val="20"/>
                <w:szCs w:val="20"/>
              </w:rPr>
            </w:pPr>
          </w:p>
        </w:tc>
      </w:tr>
      <w:tr w:rsidR="001F41C7" w:rsidRPr="007F33CA" w14:paraId="7F8A5C1F" w14:textId="77777777" w:rsidTr="00536F52">
        <w:tc>
          <w:tcPr>
            <w:tcW w:w="567" w:type="dxa"/>
            <w:vAlign w:val="bottom"/>
          </w:tcPr>
          <w:p w14:paraId="10288F63"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68</w:t>
            </w:r>
          </w:p>
        </w:tc>
        <w:tc>
          <w:tcPr>
            <w:tcW w:w="1346" w:type="dxa"/>
            <w:vAlign w:val="bottom"/>
          </w:tcPr>
          <w:p w14:paraId="7F118D4C"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5F669DFD"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Tricolour Pied Flat</w:t>
            </w:r>
          </w:p>
        </w:tc>
        <w:tc>
          <w:tcPr>
            <w:tcW w:w="2430" w:type="dxa"/>
            <w:vAlign w:val="bottom"/>
          </w:tcPr>
          <w:p w14:paraId="7EC7EF36"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Coladenia</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indrani</w:t>
            </w:r>
            <w:proofErr w:type="spellEnd"/>
          </w:p>
        </w:tc>
        <w:tc>
          <w:tcPr>
            <w:tcW w:w="1260" w:type="dxa"/>
            <w:vAlign w:val="bottom"/>
          </w:tcPr>
          <w:p w14:paraId="5730F7EE"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0.18</w:t>
            </w:r>
          </w:p>
        </w:tc>
        <w:tc>
          <w:tcPr>
            <w:tcW w:w="1260" w:type="dxa"/>
            <w:vAlign w:val="bottom"/>
          </w:tcPr>
          <w:p w14:paraId="0CA4557B"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12.5</w:t>
            </w:r>
          </w:p>
        </w:tc>
        <w:tc>
          <w:tcPr>
            <w:tcW w:w="810" w:type="dxa"/>
            <w:vAlign w:val="bottom"/>
          </w:tcPr>
          <w:p w14:paraId="1770185E"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R</w:t>
            </w:r>
          </w:p>
        </w:tc>
        <w:tc>
          <w:tcPr>
            <w:tcW w:w="1530" w:type="dxa"/>
            <w:vAlign w:val="bottom"/>
          </w:tcPr>
          <w:p w14:paraId="426388F8" w14:textId="77777777" w:rsidR="001F41C7" w:rsidRPr="007F33CA" w:rsidRDefault="001F41C7" w:rsidP="005D7831">
            <w:pPr>
              <w:jc w:val="center"/>
              <w:rPr>
                <w:rFonts w:ascii="Times New Roman" w:hAnsi="Times New Roman" w:cs="Times New Roman"/>
                <w:sz w:val="20"/>
                <w:szCs w:val="20"/>
              </w:rPr>
            </w:pPr>
          </w:p>
        </w:tc>
      </w:tr>
      <w:tr w:rsidR="001F41C7" w:rsidRPr="007F33CA" w14:paraId="72B1180B" w14:textId="77777777" w:rsidTr="00536F52">
        <w:tc>
          <w:tcPr>
            <w:tcW w:w="567" w:type="dxa"/>
            <w:vAlign w:val="bottom"/>
          </w:tcPr>
          <w:p w14:paraId="79FCFCC8"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69</w:t>
            </w:r>
          </w:p>
        </w:tc>
        <w:tc>
          <w:tcPr>
            <w:tcW w:w="1346" w:type="dxa"/>
            <w:vAlign w:val="bottom"/>
          </w:tcPr>
          <w:p w14:paraId="797A77AB"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 </w:t>
            </w:r>
          </w:p>
        </w:tc>
        <w:tc>
          <w:tcPr>
            <w:tcW w:w="2340" w:type="dxa"/>
            <w:vAlign w:val="bottom"/>
          </w:tcPr>
          <w:p w14:paraId="6A4DD46E" w14:textId="77777777" w:rsidR="001F41C7" w:rsidRPr="007F33CA" w:rsidRDefault="001F41C7" w:rsidP="005D7831">
            <w:pPr>
              <w:jc w:val="both"/>
              <w:rPr>
                <w:rFonts w:ascii="Times New Roman" w:hAnsi="Times New Roman" w:cs="Times New Roman"/>
                <w:sz w:val="20"/>
                <w:szCs w:val="20"/>
              </w:rPr>
            </w:pPr>
            <w:r w:rsidRPr="007F33CA">
              <w:rPr>
                <w:rFonts w:ascii="Times New Roman" w:hAnsi="Times New Roman" w:cs="Times New Roman"/>
                <w:sz w:val="20"/>
                <w:szCs w:val="20"/>
              </w:rPr>
              <w:t>Malabar Spotted Flat</w:t>
            </w:r>
          </w:p>
        </w:tc>
        <w:tc>
          <w:tcPr>
            <w:tcW w:w="2430" w:type="dxa"/>
            <w:vAlign w:val="bottom"/>
          </w:tcPr>
          <w:p w14:paraId="46DB5CCC" w14:textId="77777777" w:rsidR="001F41C7" w:rsidRPr="007F33CA" w:rsidRDefault="001F41C7" w:rsidP="005D7831">
            <w:pPr>
              <w:jc w:val="both"/>
              <w:rPr>
                <w:rFonts w:ascii="Times New Roman" w:hAnsi="Times New Roman" w:cs="Times New Roman"/>
                <w:i/>
                <w:iCs/>
                <w:sz w:val="20"/>
                <w:szCs w:val="20"/>
              </w:rPr>
            </w:pPr>
            <w:proofErr w:type="spellStart"/>
            <w:r w:rsidRPr="007F33CA">
              <w:rPr>
                <w:rFonts w:ascii="Times New Roman" w:hAnsi="Times New Roman" w:cs="Times New Roman"/>
                <w:i/>
                <w:iCs/>
                <w:sz w:val="20"/>
                <w:szCs w:val="20"/>
              </w:rPr>
              <w:t>Celaenorrhinus</w:t>
            </w:r>
            <w:proofErr w:type="spellEnd"/>
            <w:r w:rsidRPr="007F33CA">
              <w:rPr>
                <w:rFonts w:ascii="Times New Roman" w:hAnsi="Times New Roman" w:cs="Times New Roman"/>
                <w:i/>
                <w:iCs/>
                <w:sz w:val="20"/>
                <w:szCs w:val="20"/>
              </w:rPr>
              <w:t xml:space="preserve"> </w:t>
            </w:r>
            <w:proofErr w:type="spellStart"/>
            <w:r w:rsidRPr="007F33CA">
              <w:rPr>
                <w:rFonts w:ascii="Times New Roman" w:hAnsi="Times New Roman" w:cs="Times New Roman"/>
                <w:i/>
                <w:iCs/>
                <w:sz w:val="20"/>
                <w:szCs w:val="20"/>
              </w:rPr>
              <w:t>ambareesa</w:t>
            </w:r>
            <w:proofErr w:type="spellEnd"/>
          </w:p>
        </w:tc>
        <w:tc>
          <w:tcPr>
            <w:tcW w:w="1260" w:type="dxa"/>
            <w:vAlign w:val="bottom"/>
          </w:tcPr>
          <w:p w14:paraId="6883D9F8"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0.18</w:t>
            </w:r>
          </w:p>
        </w:tc>
        <w:tc>
          <w:tcPr>
            <w:tcW w:w="1260" w:type="dxa"/>
            <w:vAlign w:val="bottom"/>
          </w:tcPr>
          <w:p w14:paraId="254DF376"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12.5</w:t>
            </w:r>
          </w:p>
        </w:tc>
        <w:tc>
          <w:tcPr>
            <w:tcW w:w="810" w:type="dxa"/>
            <w:vAlign w:val="bottom"/>
          </w:tcPr>
          <w:p w14:paraId="3A81ACB7" w14:textId="77777777" w:rsidR="001F41C7" w:rsidRPr="007F33CA" w:rsidRDefault="001F41C7" w:rsidP="005D7831">
            <w:pPr>
              <w:jc w:val="center"/>
              <w:rPr>
                <w:rFonts w:ascii="Times New Roman" w:hAnsi="Times New Roman" w:cs="Times New Roman"/>
                <w:sz w:val="20"/>
                <w:szCs w:val="20"/>
              </w:rPr>
            </w:pPr>
            <w:r w:rsidRPr="007F33CA">
              <w:rPr>
                <w:rFonts w:ascii="Times New Roman" w:hAnsi="Times New Roman" w:cs="Times New Roman"/>
                <w:sz w:val="20"/>
                <w:szCs w:val="20"/>
              </w:rPr>
              <w:t>R</w:t>
            </w:r>
          </w:p>
        </w:tc>
        <w:tc>
          <w:tcPr>
            <w:tcW w:w="1530" w:type="dxa"/>
            <w:vAlign w:val="bottom"/>
          </w:tcPr>
          <w:p w14:paraId="1BCBC0D3" w14:textId="77777777" w:rsidR="001F41C7" w:rsidRPr="007F33CA" w:rsidRDefault="001F41C7" w:rsidP="005D7831">
            <w:pPr>
              <w:jc w:val="center"/>
              <w:rPr>
                <w:rFonts w:ascii="Times New Roman" w:hAnsi="Times New Roman" w:cs="Times New Roman"/>
                <w:sz w:val="20"/>
                <w:szCs w:val="20"/>
              </w:rPr>
            </w:pPr>
          </w:p>
        </w:tc>
      </w:tr>
    </w:tbl>
    <w:p w14:paraId="0EF46372" w14:textId="59255043" w:rsidR="001F41C7" w:rsidRDefault="001F41C7" w:rsidP="005D7831">
      <w:pPr>
        <w:tabs>
          <w:tab w:val="left" w:pos="1587"/>
        </w:tabs>
        <w:spacing w:after="0" w:line="240" w:lineRule="auto"/>
        <w:jc w:val="both"/>
        <w:rPr>
          <w:rFonts w:ascii="Times New Roman" w:hAnsi="Times New Roman" w:cs="Times New Roman"/>
        </w:rPr>
      </w:pPr>
      <w:r w:rsidRPr="005D7831">
        <w:rPr>
          <w:rFonts w:ascii="Times New Roman" w:hAnsi="Times New Roman" w:cs="Times New Roman"/>
        </w:rPr>
        <w:t>VC (very common; RA&gt;3.5), C (common; RA&gt;1.5-3.5), NR (not rar</w:t>
      </w:r>
      <w:r w:rsidR="007F33CA">
        <w:rPr>
          <w:rFonts w:ascii="Times New Roman" w:hAnsi="Times New Roman" w:cs="Times New Roman"/>
        </w:rPr>
        <w:t>e</w:t>
      </w:r>
      <w:r w:rsidRPr="005D7831">
        <w:rPr>
          <w:rFonts w:ascii="Times New Roman" w:hAnsi="Times New Roman" w:cs="Times New Roman"/>
        </w:rPr>
        <w:t>; RA&gt;0.5 to 1.5), R (rare; RA≤0.5) to indicate the rarest to the most common butterfly species</w:t>
      </w:r>
      <w:r w:rsidR="009E3ADA" w:rsidRPr="005D7831">
        <w:rPr>
          <w:rFonts w:ascii="Times New Roman" w:hAnsi="Times New Roman" w:cs="Times New Roman"/>
        </w:rPr>
        <w:t xml:space="preserve"> </w:t>
      </w:r>
      <w:r w:rsidRPr="005D7831">
        <w:rPr>
          <w:rFonts w:ascii="Times New Roman" w:hAnsi="Times New Roman" w:cs="Times New Roman"/>
        </w:rPr>
        <w:t>(Agase et al., 2022)</w:t>
      </w:r>
      <w:r w:rsidR="00EA29E7" w:rsidRPr="005D7831">
        <w:rPr>
          <w:rFonts w:ascii="Times New Roman" w:hAnsi="Times New Roman" w:cs="Times New Roman"/>
        </w:rPr>
        <w:t>.</w:t>
      </w:r>
      <w:r w:rsidRPr="005D7831">
        <w:rPr>
          <w:rFonts w:ascii="Times New Roman" w:hAnsi="Times New Roman" w:cs="Times New Roman"/>
        </w:rPr>
        <w:br/>
        <w:t>WPA- Species enlisted in Indian Wildlife Protection Act, 1972.</w:t>
      </w:r>
    </w:p>
    <w:p w14:paraId="5EE132B4" w14:textId="77777777" w:rsidR="007739E0" w:rsidRPr="005D7831" w:rsidRDefault="007739E0" w:rsidP="005D7831">
      <w:pPr>
        <w:tabs>
          <w:tab w:val="left" w:pos="1587"/>
        </w:tabs>
        <w:spacing w:after="0" w:line="240" w:lineRule="auto"/>
        <w:jc w:val="both"/>
        <w:rPr>
          <w:rFonts w:ascii="Times New Roman" w:hAnsi="Times New Roman" w:cs="Times New Roman"/>
        </w:rPr>
      </w:pPr>
    </w:p>
    <w:p w14:paraId="5097D338" w14:textId="77777777" w:rsidR="001F41C7" w:rsidRPr="005D7831" w:rsidRDefault="001F41C7" w:rsidP="005D7831">
      <w:pPr>
        <w:spacing w:after="0"/>
        <w:jc w:val="both"/>
        <w:rPr>
          <w:rFonts w:ascii="Times New Roman" w:hAnsi="Times New Roman" w:cs="Times New Roman"/>
        </w:rPr>
      </w:pPr>
      <w:r w:rsidRPr="005D7831">
        <w:rPr>
          <w:rFonts w:ascii="Times New Roman" w:hAnsi="Times New Roman" w:cs="Times New Roman"/>
        </w:rPr>
        <w:t>Table 2: Values of different biodiversity indices of butterfly population of the study area</w:t>
      </w:r>
    </w:p>
    <w:tbl>
      <w:tblPr>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530"/>
        <w:gridCol w:w="1350"/>
        <w:gridCol w:w="1440"/>
        <w:gridCol w:w="1710"/>
        <w:gridCol w:w="1440"/>
        <w:gridCol w:w="1355"/>
      </w:tblGrid>
      <w:tr w:rsidR="001F41C7" w:rsidRPr="005D7831" w14:paraId="3DF31774" w14:textId="77777777" w:rsidTr="00536F52">
        <w:trPr>
          <w:trHeight w:val="315"/>
        </w:trPr>
        <w:tc>
          <w:tcPr>
            <w:tcW w:w="1705" w:type="dxa"/>
            <w:noWrap/>
            <w:vAlign w:val="bottom"/>
            <w:hideMark/>
          </w:tcPr>
          <w:p w14:paraId="6B8EFE22" w14:textId="77777777" w:rsidR="001F41C7" w:rsidRPr="005D7831" w:rsidRDefault="001F41C7" w:rsidP="005D7831">
            <w:pPr>
              <w:spacing w:after="0" w:line="240" w:lineRule="auto"/>
              <w:jc w:val="center"/>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Shannon diversity index (</w:t>
            </w:r>
            <w:bookmarkStart w:id="5" w:name="_Hlk220098724"/>
            <w:r w:rsidRPr="005D7831">
              <w:rPr>
                <w:rFonts w:ascii="Times New Roman" w:hAnsi="Times New Roman" w:cs="Times New Roman"/>
                <w:b/>
                <w:bCs/>
                <w:sz w:val="20"/>
                <w:szCs w:val="20"/>
                <w:lang w:eastAsia="en-IN"/>
              </w:rPr>
              <w:t>H'</w:t>
            </w:r>
            <w:bookmarkEnd w:id="5"/>
            <w:r w:rsidRPr="005D7831">
              <w:rPr>
                <w:rFonts w:ascii="Times New Roman" w:hAnsi="Times New Roman" w:cs="Times New Roman"/>
                <w:b/>
                <w:bCs/>
                <w:sz w:val="20"/>
                <w:szCs w:val="20"/>
                <w:lang w:eastAsia="en-IN"/>
              </w:rPr>
              <w:t>)</w:t>
            </w:r>
          </w:p>
        </w:tc>
        <w:tc>
          <w:tcPr>
            <w:tcW w:w="1530" w:type="dxa"/>
            <w:noWrap/>
            <w:vAlign w:val="bottom"/>
            <w:hideMark/>
          </w:tcPr>
          <w:p w14:paraId="67B842AE" w14:textId="26975AC1" w:rsidR="001F41C7" w:rsidRPr="005D7831" w:rsidRDefault="001F41C7" w:rsidP="005D7831">
            <w:pPr>
              <w:spacing w:after="0" w:line="240" w:lineRule="auto"/>
              <w:jc w:val="center"/>
              <w:rPr>
                <w:rFonts w:ascii="Times New Roman" w:hAnsi="Times New Roman" w:cs="Times New Roman"/>
                <w:b/>
                <w:bCs/>
                <w:sz w:val="20"/>
                <w:szCs w:val="20"/>
                <w:lang w:eastAsia="en-IN"/>
              </w:rPr>
            </w:pPr>
            <w:proofErr w:type="spellStart"/>
            <w:r w:rsidRPr="005D7831">
              <w:rPr>
                <w:rFonts w:ascii="Times New Roman" w:hAnsi="Times New Roman" w:cs="Times New Roman"/>
                <w:b/>
                <w:bCs/>
                <w:sz w:val="20"/>
                <w:szCs w:val="20"/>
                <w:lang w:eastAsia="en-IN"/>
              </w:rPr>
              <w:t>Pielou’s</w:t>
            </w:r>
            <w:proofErr w:type="spellEnd"/>
            <w:r w:rsidRPr="005D7831">
              <w:rPr>
                <w:rFonts w:ascii="Times New Roman" w:hAnsi="Times New Roman" w:cs="Times New Roman"/>
                <w:b/>
                <w:bCs/>
                <w:sz w:val="20"/>
                <w:szCs w:val="20"/>
                <w:lang w:eastAsia="en-IN"/>
              </w:rPr>
              <w:t xml:space="preserve"> evenness index (</w:t>
            </w:r>
            <w:r w:rsidR="00EA29E7" w:rsidRPr="005D7831">
              <w:rPr>
                <w:rFonts w:ascii="Times New Roman" w:hAnsi="Times New Roman" w:cs="Times New Roman"/>
                <w:b/>
                <w:bCs/>
                <w:sz w:val="20"/>
                <w:szCs w:val="20"/>
                <w:lang w:eastAsia="en-IN"/>
              </w:rPr>
              <w:t>J′</w:t>
            </w:r>
            <w:r w:rsidRPr="005D7831">
              <w:rPr>
                <w:rFonts w:ascii="Times New Roman" w:hAnsi="Times New Roman" w:cs="Times New Roman"/>
                <w:b/>
                <w:bCs/>
                <w:sz w:val="20"/>
                <w:szCs w:val="20"/>
                <w:lang w:eastAsia="en-IN"/>
              </w:rPr>
              <w:t>)</w:t>
            </w:r>
          </w:p>
        </w:tc>
        <w:tc>
          <w:tcPr>
            <w:tcW w:w="1350" w:type="dxa"/>
            <w:noWrap/>
            <w:vAlign w:val="bottom"/>
            <w:hideMark/>
          </w:tcPr>
          <w:p w14:paraId="22E2EF72" w14:textId="77777777" w:rsidR="001F41C7" w:rsidRPr="005D7831" w:rsidRDefault="001F41C7" w:rsidP="005D7831">
            <w:pPr>
              <w:spacing w:after="0" w:line="240" w:lineRule="auto"/>
              <w:jc w:val="center"/>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Simpson's index (Ds)</w:t>
            </w:r>
          </w:p>
        </w:tc>
        <w:tc>
          <w:tcPr>
            <w:tcW w:w="1440" w:type="dxa"/>
          </w:tcPr>
          <w:p w14:paraId="7708A0E8" w14:textId="77777777" w:rsidR="001F41C7" w:rsidRPr="005D7831" w:rsidRDefault="001F41C7" w:rsidP="005D7831">
            <w:pPr>
              <w:spacing w:after="0" w:line="240" w:lineRule="auto"/>
              <w:jc w:val="center"/>
              <w:rPr>
                <w:rFonts w:ascii="Times New Roman" w:hAnsi="Times New Roman" w:cs="Times New Roman"/>
                <w:b/>
                <w:bCs/>
                <w:sz w:val="20"/>
                <w:szCs w:val="20"/>
                <w:lang w:eastAsia="en-IN"/>
              </w:rPr>
            </w:pPr>
            <w:bookmarkStart w:id="6" w:name="_Hlk220098803"/>
            <w:r w:rsidRPr="005D7831">
              <w:rPr>
                <w:rFonts w:ascii="Times New Roman" w:hAnsi="Times New Roman" w:cs="Times New Roman"/>
                <w:b/>
                <w:bCs/>
                <w:sz w:val="20"/>
                <w:szCs w:val="20"/>
                <w:lang w:eastAsia="en-IN"/>
              </w:rPr>
              <w:t>Simpson's index of diversity (D)</w:t>
            </w:r>
            <w:bookmarkEnd w:id="6"/>
          </w:p>
        </w:tc>
        <w:tc>
          <w:tcPr>
            <w:tcW w:w="1710" w:type="dxa"/>
          </w:tcPr>
          <w:p w14:paraId="2111E2D6" w14:textId="77777777" w:rsidR="001F41C7" w:rsidRPr="005D7831" w:rsidRDefault="001F41C7" w:rsidP="005D7831">
            <w:pPr>
              <w:spacing w:after="0" w:line="240" w:lineRule="auto"/>
              <w:jc w:val="center"/>
              <w:rPr>
                <w:rFonts w:ascii="Times New Roman" w:hAnsi="Times New Roman" w:cs="Times New Roman"/>
                <w:b/>
                <w:bCs/>
                <w:sz w:val="20"/>
                <w:szCs w:val="20"/>
                <w:lang w:eastAsia="en-IN"/>
              </w:rPr>
            </w:pPr>
            <w:proofErr w:type="spellStart"/>
            <w:r w:rsidRPr="005D7831">
              <w:rPr>
                <w:rFonts w:ascii="Times New Roman" w:hAnsi="Times New Roman" w:cs="Times New Roman"/>
                <w:b/>
                <w:bCs/>
                <w:sz w:val="20"/>
                <w:szCs w:val="20"/>
                <w:lang w:eastAsia="en-IN"/>
              </w:rPr>
              <w:t>Margalef's</w:t>
            </w:r>
            <w:proofErr w:type="spellEnd"/>
            <w:r w:rsidRPr="005D7831">
              <w:rPr>
                <w:rFonts w:ascii="Times New Roman" w:hAnsi="Times New Roman" w:cs="Times New Roman"/>
                <w:b/>
                <w:bCs/>
                <w:sz w:val="20"/>
                <w:szCs w:val="20"/>
                <w:lang w:eastAsia="en-IN"/>
              </w:rPr>
              <w:t xml:space="preserve"> Richness index</w:t>
            </w:r>
            <w:r w:rsidRPr="005D7831">
              <w:rPr>
                <w:rFonts w:ascii="Times New Roman" w:hAnsi="Times New Roman" w:cs="Times New Roman"/>
                <w:b/>
                <w:bCs/>
                <w:sz w:val="20"/>
                <w:szCs w:val="20"/>
                <w:lang w:eastAsia="en-IN"/>
              </w:rPr>
              <w:br/>
              <w:t>(d)</w:t>
            </w:r>
          </w:p>
        </w:tc>
        <w:tc>
          <w:tcPr>
            <w:tcW w:w="1440" w:type="dxa"/>
          </w:tcPr>
          <w:p w14:paraId="4637FDA4" w14:textId="77777777" w:rsidR="001F41C7" w:rsidRPr="005D7831" w:rsidRDefault="001F41C7" w:rsidP="005D7831">
            <w:pPr>
              <w:spacing w:after="0" w:line="240" w:lineRule="auto"/>
              <w:jc w:val="center"/>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Simpson's reciprocal index (Dr)</w:t>
            </w:r>
          </w:p>
        </w:tc>
        <w:tc>
          <w:tcPr>
            <w:tcW w:w="1355" w:type="dxa"/>
          </w:tcPr>
          <w:p w14:paraId="6D0A4482" w14:textId="77777777" w:rsidR="001F41C7" w:rsidRPr="005D7831" w:rsidRDefault="001F41C7" w:rsidP="005D7831">
            <w:pPr>
              <w:spacing w:after="0" w:line="240" w:lineRule="auto"/>
              <w:jc w:val="center"/>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Dominance index (D</w:t>
            </w:r>
            <w:r w:rsidRPr="005D7831">
              <w:rPr>
                <w:rFonts w:ascii="Times New Roman" w:hAnsi="Times New Roman" w:cs="Times New Roman"/>
                <w:b/>
                <w:bCs/>
                <w:sz w:val="20"/>
                <w:szCs w:val="20"/>
                <w:vertAlign w:val="subscript"/>
                <w:lang w:eastAsia="en-IN"/>
              </w:rPr>
              <w:t>BP</w:t>
            </w:r>
            <w:r w:rsidRPr="005D7831">
              <w:rPr>
                <w:rFonts w:ascii="Times New Roman" w:hAnsi="Times New Roman" w:cs="Times New Roman"/>
                <w:b/>
                <w:bCs/>
                <w:sz w:val="20"/>
                <w:szCs w:val="20"/>
                <w:lang w:eastAsia="en-IN"/>
              </w:rPr>
              <w:t>)</w:t>
            </w:r>
          </w:p>
        </w:tc>
      </w:tr>
      <w:tr w:rsidR="001F41C7" w:rsidRPr="005D7831" w14:paraId="3A3495F7" w14:textId="77777777" w:rsidTr="00536F52">
        <w:trPr>
          <w:trHeight w:val="315"/>
        </w:trPr>
        <w:tc>
          <w:tcPr>
            <w:tcW w:w="1705" w:type="dxa"/>
            <w:noWrap/>
            <w:vAlign w:val="bottom"/>
          </w:tcPr>
          <w:p w14:paraId="31D78A18" w14:textId="77777777" w:rsidR="001F41C7" w:rsidRPr="005D7831" w:rsidRDefault="001F41C7" w:rsidP="005D7831">
            <w:pPr>
              <w:spacing w:after="0" w:line="240" w:lineRule="auto"/>
              <w:jc w:val="center"/>
              <w:rPr>
                <w:rFonts w:ascii="Times New Roman" w:hAnsi="Times New Roman" w:cs="Times New Roman"/>
                <w:color w:val="000000"/>
                <w:sz w:val="20"/>
                <w:szCs w:val="20"/>
                <w:lang w:eastAsia="en-IN"/>
              </w:rPr>
            </w:pPr>
            <w:r w:rsidRPr="005D7831">
              <w:rPr>
                <w:rFonts w:ascii="Times New Roman" w:hAnsi="Times New Roman" w:cs="Times New Roman"/>
                <w:color w:val="000000"/>
                <w:sz w:val="20"/>
                <w:szCs w:val="20"/>
                <w:lang w:eastAsia="en-IN"/>
              </w:rPr>
              <w:t>3.86</w:t>
            </w:r>
          </w:p>
        </w:tc>
        <w:tc>
          <w:tcPr>
            <w:tcW w:w="1530" w:type="dxa"/>
            <w:noWrap/>
            <w:vAlign w:val="bottom"/>
          </w:tcPr>
          <w:p w14:paraId="34D9831A" w14:textId="77777777" w:rsidR="001F41C7" w:rsidRPr="005D7831" w:rsidRDefault="001F41C7" w:rsidP="005D7831">
            <w:pPr>
              <w:spacing w:after="0" w:line="240" w:lineRule="auto"/>
              <w:jc w:val="center"/>
              <w:rPr>
                <w:rFonts w:ascii="Times New Roman" w:hAnsi="Times New Roman" w:cs="Times New Roman"/>
                <w:color w:val="000000"/>
                <w:sz w:val="20"/>
                <w:szCs w:val="20"/>
                <w:lang w:eastAsia="en-IN"/>
              </w:rPr>
            </w:pPr>
            <w:r w:rsidRPr="005D7831">
              <w:rPr>
                <w:rFonts w:ascii="Times New Roman" w:hAnsi="Times New Roman" w:cs="Times New Roman"/>
                <w:color w:val="000000"/>
                <w:sz w:val="20"/>
                <w:szCs w:val="20"/>
                <w:lang w:eastAsia="en-IN"/>
              </w:rPr>
              <w:t>0.91</w:t>
            </w:r>
          </w:p>
        </w:tc>
        <w:tc>
          <w:tcPr>
            <w:tcW w:w="1350" w:type="dxa"/>
            <w:noWrap/>
            <w:vAlign w:val="bottom"/>
          </w:tcPr>
          <w:p w14:paraId="178741C2" w14:textId="77777777" w:rsidR="001F41C7" w:rsidRPr="005D7831" w:rsidRDefault="001F41C7" w:rsidP="005D7831">
            <w:pPr>
              <w:spacing w:after="0" w:line="240" w:lineRule="auto"/>
              <w:jc w:val="center"/>
              <w:rPr>
                <w:rFonts w:ascii="Times New Roman" w:hAnsi="Times New Roman" w:cs="Times New Roman"/>
                <w:color w:val="000000"/>
                <w:sz w:val="20"/>
                <w:szCs w:val="20"/>
                <w:lang w:eastAsia="en-IN"/>
              </w:rPr>
            </w:pPr>
            <w:r w:rsidRPr="005D7831">
              <w:rPr>
                <w:rFonts w:ascii="Times New Roman" w:hAnsi="Times New Roman" w:cs="Times New Roman"/>
                <w:color w:val="000000"/>
                <w:sz w:val="20"/>
                <w:szCs w:val="20"/>
                <w:lang w:eastAsia="en-IN"/>
              </w:rPr>
              <w:t>0.03</w:t>
            </w:r>
          </w:p>
        </w:tc>
        <w:tc>
          <w:tcPr>
            <w:tcW w:w="1440" w:type="dxa"/>
          </w:tcPr>
          <w:p w14:paraId="3AF263A1" w14:textId="77777777" w:rsidR="001F41C7" w:rsidRPr="005D7831" w:rsidRDefault="001F41C7" w:rsidP="005D7831">
            <w:pPr>
              <w:spacing w:after="0" w:line="240" w:lineRule="auto"/>
              <w:jc w:val="center"/>
              <w:rPr>
                <w:rFonts w:ascii="Times New Roman" w:hAnsi="Times New Roman" w:cs="Times New Roman"/>
                <w:color w:val="000000"/>
                <w:sz w:val="20"/>
                <w:szCs w:val="20"/>
                <w:lang w:eastAsia="en-IN"/>
              </w:rPr>
            </w:pPr>
            <w:r w:rsidRPr="005D7831">
              <w:rPr>
                <w:rFonts w:ascii="Times New Roman" w:hAnsi="Times New Roman" w:cs="Times New Roman"/>
                <w:color w:val="000000"/>
                <w:sz w:val="20"/>
                <w:szCs w:val="20"/>
                <w:lang w:eastAsia="en-IN"/>
              </w:rPr>
              <w:t>0.97</w:t>
            </w:r>
          </w:p>
        </w:tc>
        <w:tc>
          <w:tcPr>
            <w:tcW w:w="1710" w:type="dxa"/>
          </w:tcPr>
          <w:p w14:paraId="7FE4DB25" w14:textId="77777777" w:rsidR="001F41C7" w:rsidRPr="005D7831" w:rsidRDefault="001F41C7" w:rsidP="005D7831">
            <w:pPr>
              <w:spacing w:after="0" w:line="240" w:lineRule="auto"/>
              <w:jc w:val="center"/>
              <w:rPr>
                <w:rFonts w:ascii="Times New Roman" w:hAnsi="Times New Roman" w:cs="Times New Roman"/>
                <w:color w:val="000000"/>
                <w:sz w:val="20"/>
                <w:szCs w:val="20"/>
                <w:lang w:eastAsia="en-IN"/>
              </w:rPr>
            </w:pPr>
            <w:r w:rsidRPr="005D7831">
              <w:rPr>
                <w:rFonts w:ascii="Times New Roman" w:hAnsi="Times New Roman" w:cs="Times New Roman"/>
                <w:color w:val="000000"/>
                <w:sz w:val="20"/>
                <w:szCs w:val="20"/>
                <w:lang w:eastAsia="en-IN"/>
              </w:rPr>
              <w:t>10.72</w:t>
            </w:r>
          </w:p>
        </w:tc>
        <w:tc>
          <w:tcPr>
            <w:tcW w:w="1440" w:type="dxa"/>
          </w:tcPr>
          <w:p w14:paraId="09B81B79" w14:textId="77777777" w:rsidR="001F41C7" w:rsidRPr="005D7831" w:rsidRDefault="001F41C7" w:rsidP="005D7831">
            <w:pPr>
              <w:spacing w:after="0" w:line="240" w:lineRule="auto"/>
              <w:jc w:val="center"/>
              <w:rPr>
                <w:rFonts w:ascii="Times New Roman" w:hAnsi="Times New Roman" w:cs="Times New Roman"/>
                <w:color w:val="000000"/>
                <w:sz w:val="20"/>
                <w:szCs w:val="20"/>
                <w:lang w:eastAsia="en-IN"/>
              </w:rPr>
            </w:pPr>
            <w:r w:rsidRPr="005D7831">
              <w:rPr>
                <w:rFonts w:ascii="Times New Roman" w:hAnsi="Times New Roman" w:cs="Times New Roman"/>
                <w:color w:val="000000"/>
                <w:sz w:val="20"/>
                <w:szCs w:val="20"/>
                <w:lang w:eastAsia="en-IN"/>
              </w:rPr>
              <w:t>38.35</w:t>
            </w:r>
          </w:p>
        </w:tc>
        <w:tc>
          <w:tcPr>
            <w:tcW w:w="1355" w:type="dxa"/>
          </w:tcPr>
          <w:p w14:paraId="77029C56" w14:textId="77777777" w:rsidR="001F41C7" w:rsidRPr="005D7831" w:rsidRDefault="001F41C7" w:rsidP="005D7831">
            <w:pPr>
              <w:spacing w:after="0" w:line="240" w:lineRule="auto"/>
              <w:jc w:val="center"/>
              <w:rPr>
                <w:rFonts w:ascii="Times New Roman" w:hAnsi="Times New Roman" w:cs="Times New Roman"/>
                <w:color w:val="000000"/>
                <w:sz w:val="20"/>
                <w:szCs w:val="20"/>
                <w:lang w:eastAsia="en-IN"/>
              </w:rPr>
            </w:pPr>
            <w:r w:rsidRPr="005D7831">
              <w:rPr>
                <w:rFonts w:ascii="Times New Roman" w:hAnsi="Times New Roman" w:cs="Times New Roman"/>
                <w:color w:val="000000"/>
                <w:sz w:val="20"/>
                <w:szCs w:val="20"/>
                <w:lang w:eastAsia="en-IN"/>
              </w:rPr>
              <w:t>0.06</w:t>
            </w:r>
          </w:p>
        </w:tc>
      </w:tr>
    </w:tbl>
    <w:p w14:paraId="0E69EEFD" w14:textId="77777777" w:rsidR="001F41C7" w:rsidRPr="005D7831" w:rsidRDefault="001F41C7" w:rsidP="005D7831">
      <w:pPr>
        <w:spacing w:after="0"/>
        <w:rPr>
          <w:rFonts w:ascii="Times New Roman" w:hAnsi="Times New Roman" w:cs="Times New Roman"/>
        </w:rPr>
      </w:pPr>
    </w:p>
    <w:p w14:paraId="1102139D" w14:textId="719686B9" w:rsidR="001F41C7" w:rsidRPr="005D7831" w:rsidRDefault="001F41C7" w:rsidP="005D7831">
      <w:pPr>
        <w:spacing w:after="0"/>
        <w:rPr>
          <w:rFonts w:ascii="Times New Roman" w:hAnsi="Times New Roman" w:cs="Times New Roman"/>
        </w:rPr>
      </w:pPr>
      <w:r w:rsidRPr="005D7831">
        <w:rPr>
          <w:rFonts w:ascii="Times New Roman" w:hAnsi="Times New Roman" w:cs="Times New Roman"/>
        </w:rPr>
        <w:t xml:space="preserve">Table </w:t>
      </w:r>
      <w:r w:rsidR="007739E0">
        <w:rPr>
          <w:rFonts w:ascii="Times New Roman" w:hAnsi="Times New Roman" w:cs="Times New Roman"/>
        </w:rPr>
        <w:t>3</w:t>
      </w:r>
      <w:r w:rsidRPr="005D7831">
        <w:rPr>
          <w:rFonts w:ascii="Times New Roman" w:hAnsi="Times New Roman" w:cs="Times New Roman"/>
        </w:rPr>
        <w:t>: Values of different biodiversity indices of butterfly population of the study area</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29"/>
        <w:gridCol w:w="1080"/>
        <w:gridCol w:w="1260"/>
        <w:gridCol w:w="1084"/>
        <w:gridCol w:w="1341"/>
        <w:gridCol w:w="1170"/>
        <w:gridCol w:w="1183"/>
      </w:tblGrid>
      <w:tr w:rsidR="001F41C7" w:rsidRPr="005D7831" w14:paraId="1AFD880E" w14:textId="77777777" w:rsidTr="005D7831">
        <w:trPr>
          <w:trHeight w:val="345"/>
          <w:jc w:val="center"/>
        </w:trPr>
        <w:tc>
          <w:tcPr>
            <w:tcW w:w="1361" w:type="dxa"/>
            <w:noWrap/>
            <w:vAlign w:val="bottom"/>
            <w:hideMark/>
          </w:tcPr>
          <w:p w14:paraId="17B72E40" w14:textId="77777777" w:rsidR="001F41C7" w:rsidRPr="005D7831" w:rsidRDefault="001F41C7" w:rsidP="005D7831">
            <w:pPr>
              <w:spacing w:after="0" w:line="240" w:lineRule="auto"/>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Family</w:t>
            </w:r>
          </w:p>
        </w:tc>
        <w:tc>
          <w:tcPr>
            <w:tcW w:w="1429" w:type="dxa"/>
            <w:noWrap/>
            <w:vAlign w:val="bottom"/>
            <w:hideMark/>
          </w:tcPr>
          <w:p w14:paraId="69761A46" w14:textId="77777777" w:rsidR="001F41C7" w:rsidRPr="005D7831" w:rsidRDefault="001F41C7" w:rsidP="005D7831">
            <w:pPr>
              <w:spacing w:after="0" w:line="240" w:lineRule="auto"/>
              <w:jc w:val="center"/>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Shannon diversity index (H')</w:t>
            </w:r>
          </w:p>
        </w:tc>
        <w:tc>
          <w:tcPr>
            <w:tcW w:w="1080" w:type="dxa"/>
            <w:noWrap/>
            <w:vAlign w:val="bottom"/>
            <w:hideMark/>
          </w:tcPr>
          <w:p w14:paraId="72DAE524" w14:textId="77777777" w:rsidR="001F41C7" w:rsidRPr="005D7831" w:rsidRDefault="001F41C7" w:rsidP="005D7831">
            <w:pPr>
              <w:spacing w:after="0" w:line="240" w:lineRule="auto"/>
              <w:jc w:val="center"/>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 xml:space="preserve">Shannon </w:t>
            </w:r>
            <w:proofErr w:type="spellStart"/>
            <w:r w:rsidRPr="005D7831">
              <w:rPr>
                <w:rFonts w:ascii="Times New Roman" w:hAnsi="Times New Roman" w:cs="Times New Roman"/>
                <w:b/>
                <w:bCs/>
                <w:sz w:val="20"/>
                <w:szCs w:val="20"/>
                <w:lang w:eastAsia="en-IN"/>
              </w:rPr>
              <w:t>H</w:t>
            </w:r>
            <w:r w:rsidRPr="005D7831">
              <w:rPr>
                <w:rFonts w:ascii="Times New Roman" w:hAnsi="Times New Roman" w:cs="Times New Roman"/>
                <w:b/>
                <w:bCs/>
                <w:sz w:val="20"/>
                <w:szCs w:val="20"/>
                <w:vertAlign w:val="subscript"/>
                <w:lang w:eastAsia="en-IN"/>
              </w:rPr>
              <w:t>max</w:t>
            </w:r>
            <w:proofErr w:type="spellEnd"/>
          </w:p>
        </w:tc>
        <w:tc>
          <w:tcPr>
            <w:tcW w:w="1260" w:type="dxa"/>
            <w:noWrap/>
            <w:vAlign w:val="bottom"/>
            <w:hideMark/>
          </w:tcPr>
          <w:p w14:paraId="52957DA1" w14:textId="1587B61B" w:rsidR="001F41C7" w:rsidRPr="005D7831" w:rsidRDefault="001F41C7" w:rsidP="005D7831">
            <w:pPr>
              <w:spacing w:after="0" w:line="240" w:lineRule="auto"/>
              <w:jc w:val="center"/>
              <w:rPr>
                <w:rFonts w:ascii="Times New Roman" w:hAnsi="Times New Roman" w:cs="Times New Roman"/>
                <w:b/>
                <w:bCs/>
                <w:sz w:val="20"/>
                <w:szCs w:val="20"/>
                <w:lang w:eastAsia="en-IN"/>
              </w:rPr>
            </w:pPr>
            <w:proofErr w:type="spellStart"/>
            <w:r w:rsidRPr="005D7831">
              <w:rPr>
                <w:rFonts w:ascii="Times New Roman" w:hAnsi="Times New Roman" w:cs="Times New Roman"/>
                <w:b/>
                <w:bCs/>
                <w:sz w:val="20"/>
                <w:szCs w:val="20"/>
                <w:lang w:eastAsia="en-IN"/>
              </w:rPr>
              <w:t>Pielou’s</w:t>
            </w:r>
            <w:proofErr w:type="spellEnd"/>
            <w:r w:rsidRPr="005D7831">
              <w:rPr>
                <w:rFonts w:ascii="Times New Roman" w:hAnsi="Times New Roman" w:cs="Times New Roman"/>
                <w:b/>
                <w:bCs/>
                <w:sz w:val="20"/>
                <w:szCs w:val="20"/>
                <w:lang w:eastAsia="en-IN"/>
              </w:rPr>
              <w:t xml:space="preserve"> evenness index (</w:t>
            </w:r>
            <w:r w:rsidR="007B72CB" w:rsidRPr="005D7831">
              <w:rPr>
                <w:rFonts w:ascii="Times New Roman" w:hAnsi="Times New Roman" w:cs="Times New Roman"/>
                <w:b/>
                <w:bCs/>
                <w:sz w:val="20"/>
                <w:szCs w:val="20"/>
                <w:lang w:eastAsia="en-IN"/>
              </w:rPr>
              <w:t>J′)</w:t>
            </w:r>
          </w:p>
        </w:tc>
        <w:tc>
          <w:tcPr>
            <w:tcW w:w="1084" w:type="dxa"/>
            <w:noWrap/>
            <w:vAlign w:val="bottom"/>
            <w:hideMark/>
          </w:tcPr>
          <w:p w14:paraId="4C016487" w14:textId="77777777" w:rsidR="001F41C7" w:rsidRPr="005D7831" w:rsidRDefault="001F41C7" w:rsidP="005D7831">
            <w:pPr>
              <w:spacing w:after="0" w:line="240" w:lineRule="auto"/>
              <w:jc w:val="center"/>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Simpson's index (Ds)</w:t>
            </w:r>
          </w:p>
        </w:tc>
        <w:tc>
          <w:tcPr>
            <w:tcW w:w="1341" w:type="dxa"/>
          </w:tcPr>
          <w:p w14:paraId="6C7A5D1E" w14:textId="77777777" w:rsidR="001F41C7" w:rsidRPr="005D7831" w:rsidRDefault="001F41C7" w:rsidP="005D7831">
            <w:pPr>
              <w:spacing w:after="0" w:line="240" w:lineRule="auto"/>
              <w:jc w:val="center"/>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Simpson's index of diversity (D)</w:t>
            </w:r>
          </w:p>
        </w:tc>
        <w:tc>
          <w:tcPr>
            <w:tcW w:w="1170" w:type="dxa"/>
            <w:noWrap/>
            <w:vAlign w:val="bottom"/>
            <w:hideMark/>
          </w:tcPr>
          <w:p w14:paraId="2D532C14" w14:textId="77777777" w:rsidR="001F41C7" w:rsidRPr="005D7831" w:rsidRDefault="001F41C7" w:rsidP="005D7831">
            <w:pPr>
              <w:spacing w:after="0" w:line="240" w:lineRule="auto"/>
              <w:jc w:val="center"/>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Simpson's reciprocal index (Dr)</w:t>
            </w:r>
          </w:p>
        </w:tc>
        <w:tc>
          <w:tcPr>
            <w:tcW w:w="1183" w:type="dxa"/>
          </w:tcPr>
          <w:p w14:paraId="6ACECF8F" w14:textId="77777777" w:rsidR="001F41C7" w:rsidRPr="005D7831" w:rsidRDefault="001F41C7" w:rsidP="005D7831">
            <w:pPr>
              <w:spacing w:after="0" w:line="240" w:lineRule="auto"/>
              <w:jc w:val="center"/>
              <w:rPr>
                <w:rFonts w:ascii="Times New Roman" w:hAnsi="Times New Roman" w:cs="Times New Roman"/>
                <w:b/>
                <w:bCs/>
                <w:sz w:val="20"/>
                <w:szCs w:val="20"/>
                <w:lang w:eastAsia="en-IN"/>
              </w:rPr>
            </w:pPr>
            <w:r w:rsidRPr="005D7831">
              <w:rPr>
                <w:rFonts w:ascii="Times New Roman" w:hAnsi="Times New Roman" w:cs="Times New Roman"/>
                <w:b/>
                <w:bCs/>
                <w:sz w:val="20"/>
                <w:szCs w:val="20"/>
                <w:lang w:eastAsia="en-IN"/>
              </w:rPr>
              <w:t>Dominance index (D</w:t>
            </w:r>
            <w:r w:rsidRPr="005D7831">
              <w:rPr>
                <w:rFonts w:ascii="Times New Roman" w:hAnsi="Times New Roman" w:cs="Times New Roman"/>
                <w:b/>
                <w:bCs/>
                <w:sz w:val="20"/>
                <w:szCs w:val="20"/>
                <w:vertAlign w:val="subscript"/>
                <w:lang w:eastAsia="en-IN"/>
              </w:rPr>
              <w:t>BP</w:t>
            </w:r>
            <w:r w:rsidRPr="005D7831">
              <w:rPr>
                <w:rFonts w:ascii="Times New Roman" w:hAnsi="Times New Roman" w:cs="Times New Roman"/>
                <w:b/>
                <w:bCs/>
                <w:sz w:val="20"/>
                <w:szCs w:val="20"/>
                <w:lang w:eastAsia="en-IN"/>
              </w:rPr>
              <w:t>)</w:t>
            </w:r>
          </w:p>
        </w:tc>
      </w:tr>
      <w:tr w:rsidR="001F41C7" w:rsidRPr="005D7831" w14:paraId="4857DC70" w14:textId="77777777" w:rsidTr="005D7831">
        <w:trPr>
          <w:trHeight w:val="315"/>
          <w:jc w:val="center"/>
        </w:trPr>
        <w:tc>
          <w:tcPr>
            <w:tcW w:w="1361" w:type="dxa"/>
            <w:noWrap/>
            <w:vAlign w:val="bottom"/>
            <w:hideMark/>
          </w:tcPr>
          <w:p w14:paraId="0B59322B" w14:textId="77777777" w:rsidR="001F41C7" w:rsidRPr="005D7831" w:rsidRDefault="001F41C7" w:rsidP="005D7831">
            <w:pPr>
              <w:spacing w:after="0" w:line="240" w:lineRule="auto"/>
              <w:rPr>
                <w:rFonts w:ascii="Times New Roman" w:hAnsi="Times New Roman" w:cs="Times New Roman"/>
                <w:b/>
                <w:bCs/>
                <w:sz w:val="20"/>
                <w:szCs w:val="20"/>
                <w:lang w:eastAsia="en-IN"/>
              </w:rPr>
            </w:pPr>
            <w:proofErr w:type="spellStart"/>
            <w:r w:rsidRPr="005D7831">
              <w:rPr>
                <w:rFonts w:ascii="Times New Roman" w:hAnsi="Times New Roman" w:cs="Times New Roman"/>
                <w:b/>
                <w:bCs/>
                <w:sz w:val="20"/>
                <w:szCs w:val="20"/>
                <w:lang w:eastAsia="en-IN"/>
              </w:rPr>
              <w:t>Nymphalidae</w:t>
            </w:r>
            <w:proofErr w:type="spellEnd"/>
          </w:p>
        </w:tc>
        <w:tc>
          <w:tcPr>
            <w:tcW w:w="1429" w:type="dxa"/>
            <w:noWrap/>
            <w:vAlign w:val="bottom"/>
          </w:tcPr>
          <w:p w14:paraId="77E64E1F"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3.14</w:t>
            </w:r>
          </w:p>
        </w:tc>
        <w:tc>
          <w:tcPr>
            <w:tcW w:w="1080" w:type="dxa"/>
            <w:noWrap/>
            <w:vAlign w:val="bottom"/>
          </w:tcPr>
          <w:p w14:paraId="594FE56F"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3.40</w:t>
            </w:r>
          </w:p>
        </w:tc>
        <w:tc>
          <w:tcPr>
            <w:tcW w:w="1260" w:type="dxa"/>
            <w:noWrap/>
            <w:vAlign w:val="bottom"/>
          </w:tcPr>
          <w:p w14:paraId="6921BBFF"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0.92</w:t>
            </w:r>
          </w:p>
        </w:tc>
        <w:tc>
          <w:tcPr>
            <w:tcW w:w="1084" w:type="dxa"/>
            <w:noWrap/>
            <w:vAlign w:val="bottom"/>
          </w:tcPr>
          <w:p w14:paraId="4E361C53"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0.05</w:t>
            </w:r>
          </w:p>
        </w:tc>
        <w:tc>
          <w:tcPr>
            <w:tcW w:w="1341" w:type="dxa"/>
            <w:vAlign w:val="bottom"/>
          </w:tcPr>
          <w:p w14:paraId="0CE96B35"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color w:val="000000"/>
                <w:sz w:val="20"/>
                <w:szCs w:val="20"/>
              </w:rPr>
              <w:t>0.95</w:t>
            </w:r>
          </w:p>
        </w:tc>
        <w:tc>
          <w:tcPr>
            <w:tcW w:w="1170" w:type="dxa"/>
            <w:noWrap/>
            <w:vAlign w:val="bottom"/>
          </w:tcPr>
          <w:p w14:paraId="71C27591"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20.12</w:t>
            </w:r>
          </w:p>
        </w:tc>
        <w:tc>
          <w:tcPr>
            <w:tcW w:w="1183" w:type="dxa"/>
          </w:tcPr>
          <w:p w14:paraId="4C25270C"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0.11</w:t>
            </w:r>
          </w:p>
        </w:tc>
      </w:tr>
      <w:tr w:rsidR="001F41C7" w:rsidRPr="005D7831" w14:paraId="64D1A23F" w14:textId="77777777" w:rsidTr="005D7831">
        <w:trPr>
          <w:trHeight w:val="315"/>
          <w:jc w:val="center"/>
        </w:trPr>
        <w:tc>
          <w:tcPr>
            <w:tcW w:w="1361" w:type="dxa"/>
            <w:noWrap/>
            <w:vAlign w:val="bottom"/>
          </w:tcPr>
          <w:p w14:paraId="6DB08FCC" w14:textId="77777777" w:rsidR="001F41C7" w:rsidRPr="005D7831" w:rsidRDefault="001F41C7" w:rsidP="005D7831">
            <w:pPr>
              <w:spacing w:after="0" w:line="240" w:lineRule="auto"/>
              <w:rPr>
                <w:rFonts w:ascii="Times New Roman" w:hAnsi="Times New Roman" w:cs="Times New Roman"/>
                <w:b/>
                <w:bCs/>
                <w:sz w:val="20"/>
                <w:szCs w:val="20"/>
                <w:lang w:eastAsia="en-IN"/>
              </w:rPr>
            </w:pPr>
            <w:proofErr w:type="spellStart"/>
            <w:r w:rsidRPr="005D7831">
              <w:rPr>
                <w:rFonts w:ascii="Times New Roman" w:hAnsi="Times New Roman" w:cs="Times New Roman"/>
                <w:b/>
                <w:bCs/>
                <w:sz w:val="20"/>
                <w:szCs w:val="20"/>
                <w:lang w:eastAsia="en-IN"/>
              </w:rPr>
              <w:t>Pieridae</w:t>
            </w:r>
            <w:proofErr w:type="spellEnd"/>
          </w:p>
        </w:tc>
        <w:tc>
          <w:tcPr>
            <w:tcW w:w="1429" w:type="dxa"/>
            <w:noWrap/>
            <w:vAlign w:val="bottom"/>
          </w:tcPr>
          <w:p w14:paraId="29898085"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2.27</w:t>
            </w:r>
          </w:p>
        </w:tc>
        <w:tc>
          <w:tcPr>
            <w:tcW w:w="1080" w:type="dxa"/>
            <w:noWrap/>
            <w:vAlign w:val="bottom"/>
          </w:tcPr>
          <w:p w14:paraId="1B142817"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2.71</w:t>
            </w:r>
          </w:p>
        </w:tc>
        <w:tc>
          <w:tcPr>
            <w:tcW w:w="1260" w:type="dxa"/>
            <w:noWrap/>
            <w:vAlign w:val="bottom"/>
          </w:tcPr>
          <w:p w14:paraId="6F52AF8D"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0.84</w:t>
            </w:r>
          </w:p>
        </w:tc>
        <w:tc>
          <w:tcPr>
            <w:tcW w:w="1084" w:type="dxa"/>
            <w:noWrap/>
            <w:vAlign w:val="bottom"/>
          </w:tcPr>
          <w:p w14:paraId="5225B313"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0.13</w:t>
            </w:r>
          </w:p>
        </w:tc>
        <w:tc>
          <w:tcPr>
            <w:tcW w:w="1341" w:type="dxa"/>
            <w:vAlign w:val="bottom"/>
          </w:tcPr>
          <w:p w14:paraId="0B53CDAD"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0.87</w:t>
            </w:r>
          </w:p>
        </w:tc>
        <w:tc>
          <w:tcPr>
            <w:tcW w:w="1170" w:type="dxa"/>
            <w:noWrap/>
            <w:vAlign w:val="bottom"/>
          </w:tcPr>
          <w:p w14:paraId="29061D4C"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7.79</w:t>
            </w:r>
          </w:p>
        </w:tc>
        <w:tc>
          <w:tcPr>
            <w:tcW w:w="1183" w:type="dxa"/>
          </w:tcPr>
          <w:p w14:paraId="6A9EAFF8"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0.24</w:t>
            </w:r>
          </w:p>
        </w:tc>
      </w:tr>
      <w:tr w:rsidR="001F41C7" w:rsidRPr="005D7831" w14:paraId="673D8B29" w14:textId="77777777" w:rsidTr="005D7831">
        <w:trPr>
          <w:trHeight w:val="315"/>
          <w:jc w:val="center"/>
        </w:trPr>
        <w:tc>
          <w:tcPr>
            <w:tcW w:w="1361" w:type="dxa"/>
            <w:noWrap/>
            <w:vAlign w:val="bottom"/>
          </w:tcPr>
          <w:p w14:paraId="594A2CF7" w14:textId="77777777" w:rsidR="001F41C7" w:rsidRPr="005D7831" w:rsidRDefault="001F41C7" w:rsidP="005D7831">
            <w:pPr>
              <w:spacing w:after="0" w:line="240" w:lineRule="auto"/>
              <w:rPr>
                <w:rFonts w:ascii="Times New Roman" w:hAnsi="Times New Roman" w:cs="Times New Roman"/>
                <w:b/>
                <w:bCs/>
                <w:sz w:val="20"/>
                <w:szCs w:val="20"/>
                <w:lang w:eastAsia="en-IN"/>
              </w:rPr>
            </w:pPr>
            <w:proofErr w:type="spellStart"/>
            <w:r w:rsidRPr="005D7831">
              <w:rPr>
                <w:rFonts w:ascii="Times New Roman" w:hAnsi="Times New Roman" w:cs="Times New Roman"/>
                <w:b/>
                <w:bCs/>
                <w:sz w:val="20"/>
                <w:szCs w:val="20"/>
                <w:lang w:eastAsia="en-IN"/>
              </w:rPr>
              <w:t>Papilionidae</w:t>
            </w:r>
            <w:proofErr w:type="spellEnd"/>
          </w:p>
        </w:tc>
        <w:tc>
          <w:tcPr>
            <w:tcW w:w="1429" w:type="dxa"/>
            <w:noWrap/>
            <w:vAlign w:val="bottom"/>
          </w:tcPr>
          <w:p w14:paraId="0DABF705"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1.71</w:t>
            </w:r>
          </w:p>
        </w:tc>
        <w:tc>
          <w:tcPr>
            <w:tcW w:w="1080" w:type="dxa"/>
            <w:noWrap/>
            <w:vAlign w:val="bottom"/>
          </w:tcPr>
          <w:p w14:paraId="193034E3"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2.08</w:t>
            </w:r>
          </w:p>
        </w:tc>
        <w:tc>
          <w:tcPr>
            <w:tcW w:w="1260" w:type="dxa"/>
            <w:noWrap/>
            <w:vAlign w:val="bottom"/>
          </w:tcPr>
          <w:p w14:paraId="6969B989"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0.82</w:t>
            </w:r>
          </w:p>
        </w:tc>
        <w:tc>
          <w:tcPr>
            <w:tcW w:w="1084" w:type="dxa"/>
            <w:noWrap/>
            <w:vAlign w:val="bottom"/>
          </w:tcPr>
          <w:p w14:paraId="17FFAB24"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0.23</w:t>
            </w:r>
          </w:p>
        </w:tc>
        <w:tc>
          <w:tcPr>
            <w:tcW w:w="1341" w:type="dxa"/>
            <w:vAlign w:val="bottom"/>
          </w:tcPr>
          <w:p w14:paraId="46554CE9"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0.77</w:t>
            </w:r>
          </w:p>
        </w:tc>
        <w:tc>
          <w:tcPr>
            <w:tcW w:w="1170" w:type="dxa"/>
            <w:noWrap/>
            <w:vAlign w:val="bottom"/>
          </w:tcPr>
          <w:p w14:paraId="51744F66"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4.26</w:t>
            </w:r>
          </w:p>
        </w:tc>
        <w:tc>
          <w:tcPr>
            <w:tcW w:w="1183" w:type="dxa"/>
          </w:tcPr>
          <w:p w14:paraId="7616E434"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0.43</w:t>
            </w:r>
          </w:p>
        </w:tc>
      </w:tr>
      <w:tr w:rsidR="001F41C7" w:rsidRPr="005D7831" w14:paraId="4C13F5A4" w14:textId="77777777" w:rsidTr="005D7831">
        <w:trPr>
          <w:trHeight w:val="315"/>
          <w:jc w:val="center"/>
        </w:trPr>
        <w:tc>
          <w:tcPr>
            <w:tcW w:w="1361" w:type="dxa"/>
            <w:noWrap/>
            <w:vAlign w:val="bottom"/>
            <w:hideMark/>
          </w:tcPr>
          <w:p w14:paraId="3F108FDE" w14:textId="77777777" w:rsidR="001F41C7" w:rsidRPr="005D7831" w:rsidRDefault="001F41C7" w:rsidP="005D7831">
            <w:pPr>
              <w:spacing w:after="0" w:line="240" w:lineRule="auto"/>
              <w:rPr>
                <w:rFonts w:ascii="Times New Roman" w:hAnsi="Times New Roman" w:cs="Times New Roman"/>
                <w:b/>
                <w:bCs/>
                <w:sz w:val="20"/>
                <w:szCs w:val="20"/>
                <w:lang w:eastAsia="en-IN"/>
              </w:rPr>
            </w:pPr>
            <w:proofErr w:type="spellStart"/>
            <w:r w:rsidRPr="005D7831">
              <w:rPr>
                <w:rFonts w:ascii="Times New Roman" w:hAnsi="Times New Roman" w:cs="Times New Roman"/>
                <w:b/>
                <w:bCs/>
                <w:sz w:val="20"/>
                <w:szCs w:val="20"/>
                <w:lang w:eastAsia="en-IN"/>
              </w:rPr>
              <w:t>Lycaenidae</w:t>
            </w:r>
            <w:proofErr w:type="spellEnd"/>
          </w:p>
        </w:tc>
        <w:tc>
          <w:tcPr>
            <w:tcW w:w="1429" w:type="dxa"/>
            <w:noWrap/>
            <w:vAlign w:val="bottom"/>
          </w:tcPr>
          <w:p w14:paraId="796C07AB"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color w:val="000000"/>
                <w:sz w:val="20"/>
                <w:szCs w:val="20"/>
              </w:rPr>
              <w:t>2.42</w:t>
            </w:r>
          </w:p>
        </w:tc>
        <w:tc>
          <w:tcPr>
            <w:tcW w:w="1080" w:type="dxa"/>
            <w:noWrap/>
            <w:vAlign w:val="bottom"/>
          </w:tcPr>
          <w:p w14:paraId="406F2B06"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2.49</w:t>
            </w:r>
          </w:p>
        </w:tc>
        <w:tc>
          <w:tcPr>
            <w:tcW w:w="1260" w:type="dxa"/>
            <w:noWrap/>
            <w:vAlign w:val="bottom"/>
          </w:tcPr>
          <w:p w14:paraId="03D2616C"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0.97</w:t>
            </w:r>
          </w:p>
        </w:tc>
        <w:tc>
          <w:tcPr>
            <w:tcW w:w="1084" w:type="dxa"/>
            <w:noWrap/>
            <w:vAlign w:val="bottom"/>
          </w:tcPr>
          <w:p w14:paraId="38F0105A"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0.07</w:t>
            </w:r>
          </w:p>
        </w:tc>
        <w:tc>
          <w:tcPr>
            <w:tcW w:w="1341" w:type="dxa"/>
            <w:vAlign w:val="bottom"/>
          </w:tcPr>
          <w:p w14:paraId="6CB0154C"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0.93</w:t>
            </w:r>
          </w:p>
        </w:tc>
        <w:tc>
          <w:tcPr>
            <w:tcW w:w="1170" w:type="dxa"/>
            <w:noWrap/>
            <w:vAlign w:val="bottom"/>
          </w:tcPr>
          <w:p w14:paraId="3A2E0530"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13.91</w:t>
            </w:r>
          </w:p>
        </w:tc>
        <w:tc>
          <w:tcPr>
            <w:tcW w:w="1183" w:type="dxa"/>
          </w:tcPr>
          <w:p w14:paraId="1289D097" w14:textId="77777777" w:rsidR="001F41C7" w:rsidRPr="005D7831" w:rsidRDefault="001F41C7" w:rsidP="005D7831">
            <w:pPr>
              <w:spacing w:after="0" w:line="240" w:lineRule="auto"/>
              <w:jc w:val="center"/>
              <w:rPr>
                <w:rFonts w:ascii="Times New Roman" w:hAnsi="Times New Roman" w:cs="Times New Roman"/>
                <w:sz w:val="20"/>
                <w:szCs w:val="20"/>
                <w:lang w:eastAsia="en-IN"/>
              </w:rPr>
            </w:pPr>
            <w:r w:rsidRPr="005D7831">
              <w:rPr>
                <w:rFonts w:ascii="Times New Roman" w:hAnsi="Times New Roman" w:cs="Times New Roman"/>
                <w:sz w:val="20"/>
                <w:szCs w:val="20"/>
                <w:lang w:eastAsia="en-IN"/>
              </w:rPr>
              <w:t>0.14</w:t>
            </w:r>
          </w:p>
        </w:tc>
      </w:tr>
      <w:tr w:rsidR="001F41C7" w:rsidRPr="005D7831" w14:paraId="7E96444B" w14:textId="77777777" w:rsidTr="005D7831">
        <w:trPr>
          <w:trHeight w:val="315"/>
          <w:jc w:val="center"/>
        </w:trPr>
        <w:tc>
          <w:tcPr>
            <w:tcW w:w="1361" w:type="dxa"/>
            <w:noWrap/>
            <w:vAlign w:val="bottom"/>
          </w:tcPr>
          <w:p w14:paraId="34C364AD" w14:textId="77777777" w:rsidR="001F41C7" w:rsidRPr="005D7831" w:rsidRDefault="001F41C7" w:rsidP="005D7831">
            <w:pPr>
              <w:spacing w:after="0" w:line="240" w:lineRule="auto"/>
              <w:rPr>
                <w:rFonts w:ascii="Times New Roman" w:hAnsi="Times New Roman" w:cs="Times New Roman"/>
                <w:b/>
                <w:bCs/>
                <w:sz w:val="20"/>
                <w:szCs w:val="20"/>
                <w:lang w:eastAsia="en-IN"/>
              </w:rPr>
            </w:pPr>
            <w:proofErr w:type="spellStart"/>
            <w:r w:rsidRPr="005D7831">
              <w:rPr>
                <w:rFonts w:ascii="Times New Roman" w:hAnsi="Times New Roman" w:cs="Times New Roman"/>
                <w:b/>
                <w:bCs/>
                <w:sz w:val="20"/>
                <w:szCs w:val="20"/>
                <w:lang w:eastAsia="en-IN"/>
              </w:rPr>
              <w:t>Hesperiidae</w:t>
            </w:r>
            <w:proofErr w:type="spellEnd"/>
          </w:p>
        </w:tc>
        <w:tc>
          <w:tcPr>
            <w:tcW w:w="1429" w:type="dxa"/>
            <w:noWrap/>
            <w:vAlign w:val="bottom"/>
          </w:tcPr>
          <w:p w14:paraId="46FA215B" w14:textId="77777777" w:rsidR="001F41C7" w:rsidRPr="005D7831" w:rsidRDefault="001F41C7" w:rsidP="005D7831">
            <w:pPr>
              <w:spacing w:after="0" w:line="240" w:lineRule="auto"/>
              <w:jc w:val="center"/>
              <w:rPr>
                <w:rFonts w:ascii="Times New Roman" w:hAnsi="Times New Roman" w:cs="Times New Roman"/>
                <w:color w:val="000000"/>
                <w:sz w:val="20"/>
                <w:szCs w:val="20"/>
              </w:rPr>
            </w:pPr>
            <w:r w:rsidRPr="005D7831">
              <w:rPr>
                <w:rFonts w:ascii="Times New Roman" w:hAnsi="Times New Roman" w:cs="Times New Roman"/>
                <w:color w:val="000000"/>
                <w:sz w:val="20"/>
                <w:szCs w:val="20"/>
              </w:rPr>
              <w:t>1.26</w:t>
            </w:r>
          </w:p>
        </w:tc>
        <w:tc>
          <w:tcPr>
            <w:tcW w:w="1080" w:type="dxa"/>
            <w:noWrap/>
            <w:vAlign w:val="bottom"/>
          </w:tcPr>
          <w:p w14:paraId="04DE781A" w14:textId="77777777" w:rsidR="001F41C7" w:rsidRPr="005D7831" w:rsidRDefault="001F41C7" w:rsidP="005D7831">
            <w:pPr>
              <w:spacing w:after="0" w:line="240" w:lineRule="auto"/>
              <w:jc w:val="center"/>
              <w:rPr>
                <w:rFonts w:ascii="Times New Roman" w:hAnsi="Times New Roman" w:cs="Times New Roman"/>
                <w:color w:val="000000"/>
                <w:sz w:val="20"/>
                <w:szCs w:val="20"/>
              </w:rPr>
            </w:pPr>
            <w:r w:rsidRPr="005D7831">
              <w:rPr>
                <w:rFonts w:ascii="Times New Roman" w:hAnsi="Times New Roman" w:cs="Times New Roman"/>
                <w:color w:val="000000"/>
                <w:sz w:val="20"/>
                <w:szCs w:val="20"/>
              </w:rPr>
              <w:t>1.39</w:t>
            </w:r>
          </w:p>
        </w:tc>
        <w:tc>
          <w:tcPr>
            <w:tcW w:w="1260" w:type="dxa"/>
            <w:noWrap/>
            <w:vAlign w:val="bottom"/>
          </w:tcPr>
          <w:p w14:paraId="65B24154" w14:textId="77777777" w:rsidR="001F41C7" w:rsidRPr="005D7831" w:rsidRDefault="001F41C7" w:rsidP="005D7831">
            <w:pPr>
              <w:spacing w:after="0" w:line="240" w:lineRule="auto"/>
              <w:jc w:val="center"/>
              <w:rPr>
                <w:rFonts w:ascii="Times New Roman" w:hAnsi="Times New Roman" w:cs="Times New Roman"/>
                <w:color w:val="000000"/>
                <w:sz w:val="20"/>
                <w:szCs w:val="20"/>
              </w:rPr>
            </w:pPr>
            <w:r w:rsidRPr="005D7831">
              <w:rPr>
                <w:rFonts w:ascii="Times New Roman" w:hAnsi="Times New Roman" w:cs="Times New Roman"/>
                <w:color w:val="000000"/>
                <w:sz w:val="20"/>
                <w:szCs w:val="20"/>
              </w:rPr>
              <w:t>0.91</w:t>
            </w:r>
          </w:p>
        </w:tc>
        <w:tc>
          <w:tcPr>
            <w:tcW w:w="1084" w:type="dxa"/>
            <w:noWrap/>
            <w:vAlign w:val="bottom"/>
          </w:tcPr>
          <w:p w14:paraId="02812317" w14:textId="77777777" w:rsidR="001F41C7" w:rsidRPr="005D7831" w:rsidRDefault="001F41C7" w:rsidP="005D7831">
            <w:pPr>
              <w:spacing w:after="0" w:line="240" w:lineRule="auto"/>
              <w:jc w:val="center"/>
              <w:rPr>
                <w:rFonts w:ascii="Times New Roman" w:hAnsi="Times New Roman" w:cs="Times New Roman"/>
                <w:color w:val="000000"/>
                <w:sz w:val="20"/>
                <w:szCs w:val="20"/>
              </w:rPr>
            </w:pPr>
            <w:r w:rsidRPr="005D7831">
              <w:rPr>
                <w:rFonts w:ascii="Times New Roman" w:hAnsi="Times New Roman" w:cs="Times New Roman"/>
                <w:color w:val="000000"/>
                <w:sz w:val="20"/>
                <w:szCs w:val="20"/>
              </w:rPr>
              <w:t>0.21</w:t>
            </w:r>
          </w:p>
        </w:tc>
        <w:tc>
          <w:tcPr>
            <w:tcW w:w="1341" w:type="dxa"/>
            <w:vAlign w:val="bottom"/>
          </w:tcPr>
          <w:p w14:paraId="2F2BC83A" w14:textId="77777777" w:rsidR="001F41C7" w:rsidRPr="005D7831" w:rsidRDefault="001F41C7" w:rsidP="005D7831">
            <w:pPr>
              <w:spacing w:after="0" w:line="240" w:lineRule="auto"/>
              <w:jc w:val="center"/>
              <w:rPr>
                <w:rFonts w:ascii="Times New Roman" w:hAnsi="Times New Roman" w:cs="Times New Roman"/>
                <w:color w:val="000000"/>
                <w:sz w:val="20"/>
                <w:szCs w:val="20"/>
              </w:rPr>
            </w:pPr>
            <w:r w:rsidRPr="005D7831">
              <w:rPr>
                <w:rFonts w:ascii="Times New Roman" w:hAnsi="Times New Roman" w:cs="Times New Roman"/>
                <w:color w:val="000000"/>
                <w:sz w:val="20"/>
                <w:szCs w:val="20"/>
              </w:rPr>
              <w:t>0.89</w:t>
            </w:r>
          </w:p>
        </w:tc>
        <w:tc>
          <w:tcPr>
            <w:tcW w:w="1170" w:type="dxa"/>
            <w:noWrap/>
            <w:vAlign w:val="bottom"/>
          </w:tcPr>
          <w:p w14:paraId="3DAD2C9E" w14:textId="77777777" w:rsidR="001F41C7" w:rsidRPr="005D7831" w:rsidRDefault="001F41C7" w:rsidP="005D7831">
            <w:pPr>
              <w:spacing w:after="0" w:line="240" w:lineRule="auto"/>
              <w:jc w:val="center"/>
              <w:rPr>
                <w:rFonts w:ascii="Times New Roman" w:hAnsi="Times New Roman" w:cs="Times New Roman"/>
                <w:color w:val="000000"/>
                <w:sz w:val="20"/>
                <w:szCs w:val="20"/>
              </w:rPr>
            </w:pPr>
            <w:r w:rsidRPr="005D7831">
              <w:rPr>
                <w:rFonts w:ascii="Times New Roman" w:hAnsi="Times New Roman" w:cs="Times New Roman"/>
                <w:color w:val="000000"/>
                <w:sz w:val="20"/>
                <w:szCs w:val="20"/>
              </w:rPr>
              <w:t>4.67</w:t>
            </w:r>
          </w:p>
        </w:tc>
        <w:tc>
          <w:tcPr>
            <w:tcW w:w="1183" w:type="dxa"/>
          </w:tcPr>
          <w:p w14:paraId="3795882F" w14:textId="77777777" w:rsidR="001F41C7" w:rsidRPr="005D7831" w:rsidRDefault="001F41C7" w:rsidP="005D7831">
            <w:pPr>
              <w:spacing w:after="0" w:line="240" w:lineRule="auto"/>
              <w:jc w:val="center"/>
              <w:rPr>
                <w:rFonts w:ascii="Times New Roman" w:hAnsi="Times New Roman" w:cs="Times New Roman"/>
                <w:color w:val="000000"/>
                <w:sz w:val="20"/>
                <w:szCs w:val="20"/>
              </w:rPr>
            </w:pPr>
            <w:r w:rsidRPr="005D7831">
              <w:rPr>
                <w:rFonts w:ascii="Times New Roman" w:hAnsi="Times New Roman" w:cs="Times New Roman"/>
                <w:color w:val="000000"/>
                <w:sz w:val="20"/>
                <w:szCs w:val="20"/>
              </w:rPr>
              <w:t>0.38</w:t>
            </w:r>
          </w:p>
        </w:tc>
      </w:tr>
    </w:tbl>
    <w:p w14:paraId="65C6ED8D" w14:textId="77777777" w:rsidR="001F41C7" w:rsidRPr="005D7831" w:rsidRDefault="001F41C7" w:rsidP="005D7831">
      <w:pPr>
        <w:spacing w:after="0"/>
        <w:rPr>
          <w:rFonts w:ascii="Times New Roman" w:hAnsi="Times New Roman" w:cs="Times New Roman"/>
        </w:rPr>
      </w:pPr>
    </w:p>
    <w:p w14:paraId="1B942140"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noProof/>
        </w:rPr>
        <w:lastRenderedPageBreak/>
        <w:drawing>
          <wp:inline distT="0" distB="0" distL="0" distR="0" wp14:anchorId="337BE4B3" wp14:editId="2D7B8E6B">
            <wp:extent cx="4417573" cy="4601640"/>
            <wp:effectExtent l="76200" t="76200" r="116840" b="123190"/>
            <wp:docPr id="641385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9189" cy="4655407"/>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CC64BA"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rPr>
        <w:t>Fig. 1. Map of India (a), and satellite image of Madhya Pradesh (b), Pench National Park (c), and study area (d).</w:t>
      </w:r>
    </w:p>
    <w:p w14:paraId="1D65439A"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noProof/>
        </w:rPr>
        <w:drawing>
          <wp:inline distT="0" distB="0" distL="0" distR="0" wp14:anchorId="5BCAD58B" wp14:editId="0F6F1C87">
            <wp:extent cx="6269006" cy="2386330"/>
            <wp:effectExtent l="0" t="0" r="0" b="0"/>
            <wp:docPr id="1093719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1924" cy="2387441"/>
                    </a:xfrm>
                    <a:prstGeom prst="rect">
                      <a:avLst/>
                    </a:prstGeom>
                    <a:noFill/>
                  </pic:spPr>
                </pic:pic>
              </a:graphicData>
            </a:graphic>
          </wp:inline>
        </w:drawing>
      </w:r>
    </w:p>
    <w:p w14:paraId="50DF30B4"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rPr>
        <w:t>Fig. 2. Photographs of the study area that consists of herbs, shrubs and trees</w:t>
      </w:r>
    </w:p>
    <w:p w14:paraId="1D5C475A" w14:textId="77777777" w:rsidR="001F41C7" w:rsidRPr="005D7831" w:rsidRDefault="001F41C7" w:rsidP="005D7831">
      <w:pPr>
        <w:spacing w:after="0"/>
        <w:rPr>
          <w:rFonts w:ascii="Times New Roman" w:hAnsi="Times New Roman" w:cs="Times New Roman"/>
          <w:noProof/>
        </w:rPr>
      </w:pPr>
      <w:r w:rsidRPr="005D7831">
        <w:rPr>
          <w:rFonts w:ascii="Times New Roman" w:hAnsi="Times New Roman" w:cs="Times New Roman"/>
          <w:noProof/>
        </w:rPr>
        <w:lastRenderedPageBreak/>
        <w:drawing>
          <wp:inline distT="0" distB="0" distL="0" distR="0" wp14:anchorId="34A61127" wp14:editId="61ECE227">
            <wp:extent cx="4212590" cy="2328378"/>
            <wp:effectExtent l="57150" t="57150" r="111760" b="110490"/>
            <wp:docPr id="604057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7065" cy="233085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2A18FD"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rPr>
        <w:t>Fig. 3. Percentage composition of five families of butterflies in the study area</w:t>
      </w:r>
    </w:p>
    <w:p w14:paraId="020DA530"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noProof/>
        </w:rPr>
        <w:drawing>
          <wp:inline distT="0" distB="0" distL="0" distR="0" wp14:anchorId="57ACDBF7" wp14:editId="1D7F7EDB">
            <wp:extent cx="5992894" cy="2331406"/>
            <wp:effectExtent l="57150" t="57150" r="122555" b="107315"/>
            <wp:docPr id="16433726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7347" cy="233702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86DEE7"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rPr>
        <w:t>Fig. 4. Genus to species proportion of butterflies of five families.</w:t>
      </w:r>
    </w:p>
    <w:p w14:paraId="3122342A"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noProof/>
        </w:rPr>
        <w:drawing>
          <wp:inline distT="0" distB="0" distL="0" distR="0" wp14:anchorId="3F324F28" wp14:editId="081382D5">
            <wp:extent cx="6140273" cy="1833296"/>
            <wp:effectExtent l="57150" t="57150" r="108585" b="109855"/>
            <wp:docPr id="15838434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64808" cy="184062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37FD7D"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rPr>
        <w:t>Fig. 5. Species richness of the recorded butterfly genera of the study site.</w:t>
      </w:r>
    </w:p>
    <w:p w14:paraId="113FE929" w14:textId="77777777" w:rsidR="00FE73A3" w:rsidRPr="005D7831" w:rsidRDefault="001F41C7" w:rsidP="005D7831">
      <w:pPr>
        <w:spacing w:after="0"/>
        <w:rPr>
          <w:rFonts w:ascii="Times New Roman" w:hAnsi="Times New Roman" w:cs="Times New Roman"/>
        </w:rPr>
      </w:pPr>
      <w:r w:rsidRPr="005D7831">
        <w:rPr>
          <w:rFonts w:ascii="Times New Roman" w:hAnsi="Times New Roman" w:cs="Times New Roman"/>
          <w:noProof/>
        </w:rPr>
        <w:lastRenderedPageBreak/>
        <w:drawing>
          <wp:inline distT="0" distB="0" distL="0" distR="0" wp14:anchorId="6F8EDBED" wp14:editId="42A13778">
            <wp:extent cx="4835863" cy="2145317"/>
            <wp:effectExtent l="57150" t="57150" r="117475" b="121920"/>
            <wp:docPr id="11641791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7842" cy="215950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900974" w14:textId="56C2FBBA" w:rsidR="001F41C7" w:rsidRPr="005D7831" w:rsidRDefault="001F41C7" w:rsidP="005D7831">
      <w:pPr>
        <w:spacing w:after="0"/>
        <w:rPr>
          <w:rFonts w:ascii="Times New Roman" w:hAnsi="Times New Roman" w:cs="Times New Roman"/>
        </w:rPr>
      </w:pPr>
      <w:r w:rsidRPr="005D7831">
        <w:rPr>
          <w:rFonts w:ascii="Times New Roman" w:hAnsi="Times New Roman" w:cs="Times New Roman"/>
        </w:rPr>
        <w:t>Fig. 6. Occurrence of different butterfly species in the study area</w:t>
      </w:r>
    </w:p>
    <w:p w14:paraId="72C761A8"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noProof/>
        </w:rPr>
        <w:drawing>
          <wp:inline distT="0" distB="0" distL="0" distR="0" wp14:anchorId="1EC2756B" wp14:editId="70C3DE5B">
            <wp:extent cx="5701624" cy="2229483"/>
            <wp:effectExtent l="57150" t="57150" r="109220" b="114300"/>
            <wp:docPr id="5467229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1128" cy="224884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FA64E9"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rPr>
        <w:t>Fig. 7. Rank abundance curve of 69 species of butterfly in the study area</w:t>
      </w:r>
    </w:p>
    <w:p w14:paraId="51FE3AA6"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noProof/>
        </w:rPr>
        <w:drawing>
          <wp:inline distT="0" distB="0" distL="0" distR="0" wp14:anchorId="3C1C5E83" wp14:editId="19D5E7D7">
            <wp:extent cx="5701030" cy="2138687"/>
            <wp:effectExtent l="57150" t="57150" r="109220" b="109220"/>
            <wp:docPr id="1612317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563" cy="216102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1CE3C0"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rPr>
        <w:t>Fig. 8. Rank abundance curve of five families of butterfly in the study area.</w:t>
      </w:r>
    </w:p>
    <w:p w14:paraId="5167727C" w14:textId="77777777" w:rsidR="001F41C7" w:rsidRPr="005D7831" w:rsidRDefault="001F41C7" w:rsidP="005D7831">
      <w:pPr>
        <w:spacing w:after="0" w:line="240" w:lineRule="auto"/>
        <w:jc w:val="both"/>
        <w:rPr>
          <w:rFonts w:ascii="Times New Roman" w:hAnsi="Times New Roman" w:cs="Times New Roman"/>
        </w:rPr>
      </w:pPr>
      <w:r w:rsidRPr="005D7831">
        <w:rPr>
          <w:rFonts w:ascii="Times New Roman" w:hAnsi="Times New Roman" w:cs="Times New Roman"/>
          <w:noProof/>
        </w:rPr>
        <w:lastRenderedPageBreak/>
        <w:drawing>
          <wp:inline distT="0" distB="0" distL="0" distR="0" wp14:anchorId="0BB2C356" wp14:editId="63FC811F">
            <wp:extent cx="6296593" cy="6346241"/>
            <wp:effectExtent l="0" t="0" r="9525" b="0"/>
            <wp:docPr id="2108937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1248" cy="6350933"/>
                    </a:xfrm>
                    <a:prstGeom prst="rect">
                      <a:avLst/>
                    </a:prstGeom>
                    <a:noFill/>
                  </pic:spPr>
                </pic:pic>
              </a:graphicData>
            </a:graphic>
          </wp:inline>
        </w:drawing>
      </w:r>
    </w:p>
    <w:p w14:paraId="089FD033" w14:textId="77777777" w:rsidR="001F41C7" w:rsidRPr="005D7831" w:rsidRDefault="001F41C7" w:rsidP="005D7831">
      <w:pPr>
        <w:spacing w:after="0" w:line="240" w:lineRule="auto"/>
        <w:jc w:val="both"/>
        <w:rPr>
          <w:rFonts w:ascii="Times New Roman" w:hAnsi="Times New Roman" w:cs="Times New Roman"/>
        </w:rPr>
      </w:pPr>
      <w:r w:rsidRPr="005D7831">
        <w:rPr>
          <w:rFonts w:ascii="Times New Roman" w:hAnsi="Times New Roman" w:cs="Times New Roman"/>
        </w:rPr>
        <w:t>Fig. 9. Photographs of different butterfly species recorded in the study area</w:t>
      </w:r>
      <w:r w:rsidRPr="005D7831">
        <w:rPr>
          <w:rFonts w:ascii="Times New Roman" w:hAnsi="Times New Roman" w:cs="Times New Roman"/>
        </w:rPr>
        <w:br/>
        <w:t xml:space="preserve">1) </w:t>
      </w:r>
      <w:proofErr w:type="spellStart"/>
      <w:r w:rsidRPr="005D7831">
        <w:rPr>
          <w:rFonts w:ascii="Times New Roman" w:hAnsi="Times New Roman" w:cs="Times New Roman"/>
          <w:i/>
          <w:iCs/>
        </w:rPr>
        <w:t>Pareronia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hippia</w:t>
      </w:r>
      <w:proofErr w:type="spellEnd"/>
      <w:r w:rsidRPr="005D7831">
        <w:rPr>
          <w:rFonts w:ascii="Times New Roman" w:hAnsi="Times New Roman" w:cs="Times New Roman"/>
        </w:rPr>
        <w:t xml:space="preserve">, 2) </w:t>
      </w:r>
      <w:proofErr w:type="spellStart"/>
      <w:r w:rsidRPr="005D7831">
        <w:rPr>
          <w:rFonts w:ascii="Times New Roman" w:hAnsi="Times New Roman" w:cs="Times New Roman"/>
          <w:i/>
          <w:iCs/>
        </w:rPr>
        <w:t>Junonia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atlites</w:t>
      </w:r>
      <w:proofErr w:type="spellEnd"/>
      <w:r w:rsidRPr="005D7831">
        <w:rPr>
          <w:rFonts w:ascii="Times New Roman" w:hAnsi="Times New Roman" w:cs="Times New Roman"/>
        </w:rPr>
        <w:t xml:space="preserve">, 3) </w:t>
      </w:r>
      <w:proofErr w:type="spellStart"/>
      <w:r w:rsidRPr="005D7831">
        <w:rPr>
          <w:rFonts w:ascii="Times New Roman" w:hAnsi="Times New Roman" w:cs="Times New Roman"/>
          <w:i/>
          <w:iCs/>
        </w:rPr>
        <w:t>Symphaedra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nais</w:t>
      </w:r>
      <w:proofErr w:type="spellEnd"/>
      <w:r w:rsidRPr="005D7831">
        <w:rPr>
          <w:rFonts w:ascii="Times New Roman" w:hAnsi="Times New Roman" w:cs="Times New Roman"/>
        </w:rPr>
        <w:t xml:space="preserve">, 4) </w:t>
      </w:r>
      <w:proofErr w:type="spellStart"/>
      <w:r w:rsidRPr="005D7831">
        <w:rPr>
          <w:rFonts w:ascii="Times New Roman" w:hAnsi="Times New Roman" w:cs="Times New Roman"/>
          <w:i/>
          <w:iCs/>
        </w:rPr>
        <w:t>Junonia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lemonias</w:t>
      </w:r>
      <w:proofErr w:type="spellEnd"/>
      <w:r w:rsidRPr="005D7831">
        <w:rPr>
          <w:rFonts w:ascii="Times New Roman" w:hAnsi="Times New Roman" w:cs="Times New Roman"/>
        </w:rPr>
        <w:t>, 5</w:t>
      </w:r>
      <w:r w:rsidRPr="005D7831">
        <w:rPr>
          <w:rFonts w:ascii="Times New Roman" w:hAnsi="Times New Roman" w:cs="Times New Roman"/>
          <w:i/>
          <w:iCs/>
        </w:rPr>
        <w:t xml:space="preserve">) </w:t>
      </w:r>
      <w:proofErr w:type="spellStart"/>
      <w:r w:rsidRPr="005D7831">
        <w:rPr>
          <w:rFonts w:ascii="Times New Roman" w:hAnsi="Times New Roman" w:cs="Times New Roman"/>
          <w:i/>
          <w:iCs/>
        </w:rPr>
        <w:t>Chilades</w:t>
      </w:r>
      <w:proofErr w:type="spellEnd"/>
      <w:r w:rsidRPr="005D7831">
        <w:rPr>
          <w:rFonts w:ascii="Times New Roman" w:hAnsi="Times New Roman" w:cs="Times New Roman"/>
          <w:i/>
          <w:iCs/>
        </w:rPr>
        <w:t xml:space="preserve"> trochilus</w:t>
      </w:r>
      <w:r w:rsidRPr="005D7831">
        <w:rPr>
          <w:rFonts w:ascii="Times New Roman" w:hAnsi="Times New Roman" w:cs="Times New Roman"/>
        </w:rPr>
        <w:t xml:space="preserve">, 6) </w:t>
      </w:r>
      <w:proofErr w:type="spellStart"/>
      <w:r w:rsidRPr="005D7831">
        <w:rPr>
          <w:rFonts w:ascii="Times New Roman" w:hAnsi="Times New Roman" w:cs="Times New Roman"/>
          <w:i/>
          <w:iCs/>
        </w:rPr>
        <w:t>Cigaritis</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vulcanus</w:t>
      </w:r>
      <w:proofErr w:type="spellEnd"/>
      <w:r w:rsidRPr="005D7831">
        <w:rPr>
          <w:rFonts w:ascii="Times New Roman" w:hAnsi="Times New Roman" w:cs="Times New Roman"/>
        </w:rPr>
        <w:t xml:space="preserve">, 7) </w:t>
      </w:r>
      <w:proofErr w:type="spellStart"/>
      <w:r w:rsidRPr="005D7831">
        <w:rPr>
          <w:rFonts w:ascii="Times New Roman" w:hAnsi="Times New Roman" w:cs="Times New Roman"/>
          <w:i/>
          <w:iCs/>
        </w:rPr>
        <w:t>Pachliopta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aristolochiae</w:t>
      </w:r>
      <w:proofErr w:type="spellEnd"/>
      <w:r w:rsidRPr="005D7831">
        <w:rPr>
          <w:rFonts w:ascii="Times New Roman" w:hAnsi="Times New Roman" w:cs="Times New Roman"/>
        </w:rPr>
        <w:t xml:space="preserve">, 8) </w:t>
      </w:r>
      <w:r w:rsidRPr="005D7831">
        <w:rPr>
          <w:rFonts w:ascii="Times New Roman" w:hAnsi="Times New Roman" w:cs="Times New Roman"/>
          <w:i/>
          <w:iCs/>
        </w:rPr>
        <w:t xml:space="preserve">Papilio </w:t>
      </w:r>
      <w:proofErr w:type="spellStart"/>
      <w:r w:rsidRPr="005D7831">
        <w:rPr>
          <w:rFonts w:ascii="Times New Roman" w:hAnsi="Times New Roman" w:cs="Times New Roman"/>
          <w:i/>
          <w:iCs/>
        </w:rPr>
        <w:t>polytes</w:t>
      </w:r>
      <w:proofErr w:type="spellEnd"/>
      <w:r w:rsidRPr="005D7831">
        <w:rPr>
          <w:rFonts w:ascii="Times New Roman" w:hAnsi="Times New Roman" w:cs="Times New Roman"/>
        </w:rPr>
        <w:t xml:space="preserve">, 9) </w:t>
      </w:r>
      <w:proofErr w:type="spellStart"/>
      <w:r w:rsidRPr="005D7831">
        <w:rPr>
          <w:rFonts w:ascii="Times New Roman" w:hAnsi="Times New Roman" w:cs="Times New Roman"/>
          <w:i/>
          <w:iCs/>
        </w:rPr>
        <w:t>Moduza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procris</w:t>
      </w:r>
      <w:proofErr w:type="spellEnd"/>
    </w:p>
    <w:p w14:paraId="7602DD23"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rPr>
        <w:br w:type="page"/>
      </w:r>
    </w:p>
    <w:p w14:paraId="66EA72C9" w14:textId="77777777" w:rsidR="001F41C7" w:rsidRPr="005D7831" w:rsidRDefault="001F41C7" w:rsidP="005D7831">
      <w:pPr>
        <w:spacing w:after="0"/>
        <w:rPr>
          <w:rFonts w:ascii="Times New Roman" w:hAnsi="Times New Roman" w:cs="Times New Roman"/>
        </w:rPr>
      </w:pPr>
    </w:p>
    <w:p w14:paraId="4B427896" w14:textId="77777777" w:rsidR="001F41C7" w:rsidRPr="005D7831" w:rsidRDefault="001F41C7" w:rsidP="005D7831">
      <w:pPr>
        <w:spacing w:after="0"/>
        <w:rPr>
          <w:rFonts w:ascii="Times New Roman" w:hAnsi="Times New Roman" w:cs="Times New Roman"/>
        </w:rPr>
      </w:pPr>
    </w:p>
    <w:p w14:paraId="5018FE17" w14:textId="77777777" w:rsidR="001F41C7" w:rsidRPr="005D7831" w:rsidRDefault="001F41C7" w:rsidP="005D7831">
      <w:pPr>
        <w:spacing w:after="0"/>
        <w:rPr>
          <w:rFonts w:ascii="Times New Roman" w:hAnsi="Times New Roman" w:cs="Times New Roman"/>
        </w:rPr>
      </w:pPr>
      <w:r w:rsidRPr="005D7831">
        <w:rPr>
          <w:rFonts w:ascii="Times New Roman" w:hAnsi="Times New Roman" w:cs="Times New Roman"/>
          <w:noProof/>
        </w:rPr>
        <w:drawing>
          <wp:inline distT="0" distB="0" distL="0" distR="0" wp14:anchorId="68F27C05" wp14:editId="398CAC06">
            <wp:extent cx="6425975" cy="6748008"/>
            <wp:effectExtent l="0" t="0" r="0" b="0"/>
            <wp:docPr id="4451576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3491" cy="6755901"/>
                    </a:xfrm>
                    <a:prstGeom prst="rect">
                      <a:avLst/>
                    </a:prstGeom>
                    <a:noFill/>
                  </pic:spPr>
                </pic:pic>
              </a:graphicData>
            </a:graphic>
          </wp:inline>
        </w:drawing>
      </w:r>
    </w:p>
    <w:p w14:paraId="6C35C8EB" w14:textId="1DBE0C3F" w:rsidR="006A3731" w:rsidRPr="005D7831" w:rsidRDefault="001F41C7" w:rsidP="005D7831">
      <w:pPr>
        <w:spacing w:after="0"/>
        <w:rPr>
          <w:rFonts w:ascii="Times New Roman" w:hAnsi="Times New Roman" w:cs="Times New Roman"/>
          <w:b/>
          <w:bCs/>
        </w:rPr>
      </w:pPr>
      <w:r w:rsidRPr="005D7831">
        <w:rPr>
          <w:rFonts w:ascii="Times New Roman" w:hAnsi="Times New Roman" w:cs="Times New Roman"/>
        </w:rPr>
        <w:t>Fig 10. Photographs of different butterfly species recorded in the study area</w:t>
      </w:r>
      <w:r w:rsidRPr="005D7831">
        <w:rPr>
          <w:rFonts w:ascii="Times New Roman" w:hAnsi="Times New Roman" w:cs="Times New Roman"/>
        </w:rPr>
        <w:br/>
        <w:t xml:space="preserve">10) </w:t>
      </w:r>
      <w:r w:rsidRPr="005D7831">
        <w:rPr>
          <w:rFonts w:ascii="Times New Roman" w:hAnsi="Times New Roman" w:cs="Times New Roman"/>
          <w:i/>
          <w:iCs/>
        </w:rPr>
        <w:t xml:space="preserve">Caleta </w:t>
      </w:r>
      <w:proofErr w:type="spellStart"/>
      <w:r w:rsidRPr="005D7831">
        <w:rPr>
          <w:rFonts w:ascii="Times New Roman" w:hAnsi="Times New Roman" w:cs="Times New Roman"/>
          <w:i/>
          <w:iCs/>
        </w:rPr>
        <w:t>decidia</w:t>
      </w:r>
      <w:proofErr w:type="spellEnd"/>
      <w:r w:rsidRPr="005D7831">
        <w:rPr>
          <w:rFonts w:ascii="Times New Roman" w:hAnsi="Times New Roman" w:cs="Times New Roman"/>
        </w:rPr>
        <w:t xml:space="preserve">, 11) </w:t>
      </w:r>
      <w:proofErr w:type="spellStart"/>
      <w:r w:rsidRPr="005D7831">
        <w:rPr>
          <w:rFonts w:ascii="Times New Roman" w:hAnsi="Times New Roman" w:cs="Times New Roman"/>
          <w:i/>
          <w:iCs/>
        </w:rPr>
        <w:t>Melanitis</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leda</w:t>
      </w:r>
      <w:proofErr w:type="spellEnd"/>
      <w:r w:rsidRPr="005D7831">
        <w:rPr>
          <w:rFonts w:ascii="Times New Roman" w:hAnsi="Times New Roman" w:cs="Times New Roman"/>
        </w:rPr>
        <w:t xml:space="preserve">, 12) </w:t>
      </w:r>
      <w:proofErr w:type="spellStart"/>
      <w:r w:rsidRPr="005D7831">
        <w:rPr>
          <w:rFonts w:ascii="Times New Roman" w:hAnsi="Times New Roman" w:cs="Times New Roman"/>
          <w:i/>
          <w:iCs/>
        </w:rPr>
        <w:t>Eurema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hecabe</w:t>
      </w:r>
      <w:proofErr w:type="spellEnd"/>
      <w:r w:rsidRPr="005D7831">
        <w:rPr>
          <w:rFonts w:ascii="Times New Roman" w:hAnsi="Times New Roman" w:cs="Times New Roman"/>
        </w:rPr>
        <w:t xml:space="preserve">, 13) </w:t>
      </w:r>
      <w:proofErr w:type="spellStart"/>
      <w:r w:rsidRPr="005D7831">
        <w:rPr>
          <w:rFonts w:ascii="Times New Roman" w:hAnsi="Times New Roman" w:cs="Times New Roman"/>
          <w:i/>
          <w:iCs/>
        </w:rPr>
        <w:t>Chilades</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pandava</w:t>
      </w:r>
      <w:proofErr w:type="spellEnd"/>
      <w:r w:rsidRPr="005D7831">
        <w:rPr>
          <w:rFonts w:ascii="Times New Roman" w:hAnsi="Times New Roman" w:cs="Times New Roman"/>
        </w:rPr>
        <w:t xml:space="preserve">, 14) </w:t>
      </w:r>
      <w:proofErr w:type="spellStart"/>
      <w:r w:rsidRPr="005D7831">
        <w:rPr>
          <w:rFonts w:ascii="Times New Roman" w:hAnsi="Times New Roman" w:cs="Times New Roman"/>
          <w:i/>
          <w:iCs/>
        </w:rPr>
        <w:t>Ypthima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baldus</w:t>
      </w:r>
      <w:proofErr w:type="spellEnd"/>
      <w:r w:rsidRPr="005D7831">
        <w:rPr>
          <w:rFonts w:ascii="Times New Roman" w:hAnsi="Times New Roman" w:cs="Times New Roman"/>
        </w:rPr>
        <w:t xml:space="preserve">, 15) </w:t>
      </w:r>
      <w:proofErr w:type="spellStart"/>
      <w:r w:rsidRPr="005D7831">
        <w:rPr>
          <w:rFonts w:ascii="Times New Roman" w:hAnsi="Times New Roman" w:cs="Times New Roman"/>
          <w:i/>
          <w:iCs/>
        </w:rPr>
        <w:t>Mycalesis</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mineus</w:t>
      </w:r>
      <w:proofErr w:type="spellEnd"/>
      <w:r w:rsidRPr="005D7831">
        <w:rPr>
          <w:rFonts w:ascii="Times New Roman" w:hAnsi="Times New Roman" w:cs="Times New Roman"/>
        </w:rPr>
        <w:t xml:space="preserve">, 16) </w:t>
      </w:r>
      <w:proofErr w:type="spellStart"/>
      <w:r w:rsidRPr="005D7831">
        <w:rPr>
          <w:rFonts w:ascii="Times New Roman" w:hAnsi="Times New Roman" w:cs="Times New Roman"/>
          <w:i/>
          <w:iCs/>
        </w:rPr>
        <w:t>Junonia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iphita</w:t>
      </w:r>
      <w:proofErr w:type="spellEnd"/>
      <w:r w:rsidRPr="005D7831">
        <w:rPr>
          <w:rFonts w:ascii="Times New Roman" w:hAnsi="Times New Roman" w:cs="Times New Roman"/>
        </w:rPr>
        <w:t xml:space="preserve">, 17) </w:t>
      </w:r>
      <w:proofErr w:type="spellStart"/>
      <w:r w:rsidRPr="005D7831">
        <w:rPr>
          <w:rFonts w:ascii="Times New Roman" w:hAnsi="Times New Roman" w:cs="Times New Roman"/>
          <w:i/>
          <w:iCs/>
        </w:rPr>
        <w:t>Parantica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aglea</w:t>
      </w:r>
      <w:proofErr w:type="spellEnd"/>
      <w:r w:rsidRPr="005D7831">
        <w:rPr>
          <w:rFonts w:ascii="Times New Roman" w:hAnsi="Times New Roman" w:cs="Times New Roman"/>
        </w:rPr>
        <w:t xml:space="preserve">, 18) </w:t>
      </w:r>
      <w:proofErr w:type="spellStart"/>
      <w:r w:rsidRPr="005D7831">
        <w:rPr>
          <w:rFonts w:ascii="Times New Roman" w:hAnsi="Times New Roman" w:cs="Times New Roman"/>
          <w:i/>
          <w:iCs/>
        </w:rPr>
        <w:t>Catopsilia</w:t>
      </w:r>
      <w:proofErr w:type="spellEnd"/>
      <w:r w:rsidRPr="005D7831">
        <w:rPr>
          <w:rFonts w:ascii="Times New Roman" w:hAnsi="Times New Roman" w:cs="Times New Roman"/>
          <w:i/>
          <w:iCs/>
        </w:rPr>
        <w:t xml:space="preserve"> </w:t>
      </w:r>
      <w:proofErr w:type="spellStart"/>
      <w:r w:rsidRPr="005D7831">
        <w:rPr>
          <w:rFonts w:ascii="Times New Roman" w:hAnsi="Times New Roman" w:cs="Times New Roman"/>
          <w:i/>
          <w:iCs/>
        </w:rPr>
        <w:t>pyranthe</w:t>
      </w:r>
      <w:proofErr w:type="spellEnd"/>
    </w:p>
    <w:sectPr w:rsidR="006A3731" w:rsidRPr="005D7831">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86F14" w14:textId="77777777" w:rsidR="0015125A" w:rsidRDefault="0015125A" w:rsidP="00883068">
      <w:pPr>
        <w:spacing w:after="0" w:line="240" w:lineRule="auto"/>
      </w:pPr>
      <w:r>
        <w:separator/>
      </w:r>
    </w:p>
  </w:endnote>
  <w:endnote w:type="continuationSeparator" w:id="0">
    <w:p w14:paraId="323ABA46" w14:textId="77777777" w:rsidR="0015125A" w:rsidRDefault="0015125A" w:rsidP="00883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107E8" w14:textId="77777777" w:rsidR="00883068" w:rsidRDefault="008830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EFA66" w14:textId="77777777" w:rsidR="00883068" w:rsidRDefault="008830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E6EC4" w14:textId="77777777" w:rsidR="00883068" w:rsidRDefault="008830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69BA6" w14:textId="77777777" w:rsidR="0015125A" w:rsidRDefault="0015125A" w:rsidP="00883068">
      <w:pPr>
        <w:spacing w:after="0" w:line="240" w:lineRule="auto"/>
      </w:pPr>
      <w:r>
        <w:separator/>
      </w:r>
    </w:p>
  </w:footnote>
  <w:footnote w:type="continuationSeparator" w:id="0">
    <w:p w14:paraId="7ADEB7D6" w14:textId="77777777" w:rsidR="0015125A" w:rsidRDefault="0015125A" w:rsidP="008830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3109F" w14:textId="706CAF9B" w:rsidR="00883068" w:rsidRDefault="00000000">
    <w:pPr>
      <w:pStyle w:val="Header"/>
    </w:pPr>
    <w:r>
      <w:rPr>
        <w:noProof/>
      </w:rPr>
      <w:pict w14:anchorId="46A62F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7729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474A" w14:textId="3F0383B6" w:rsidR="00883068" w:rsidRDefault="00000000">
    <w:pPr>
      <w:pStyle w:val="Header"/>
    </w:pPr>
    <w:r>
      <w:rPr>
        <w:noProof/>
      </w:rPr>
      <w:pict w14:anchorId="78B125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7729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CEF45" w14:textId="17EC858B" w:rsidR="00883068" w:rsidRDefault="00000000">
    <w:pPr>
      <w:pStyle w:val="Header"/>
    </w:pPr>
    <w:r>
      <w:rPr>
        <w:noProof/>
      </w:rPr>
      <w:pict w14:anchorId="5A6CB8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7729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AF661E"/>
    <w:multiLevelType w:val="multilevel"/>
    <w:tmpl w:val="8F5E8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84748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AEE"/>
    <w:rsid w:val="00002BF5"/>
    <w:rsid w:val="00022A76"/>
    <w:rsid w:val="00045E67"/>
    <w:rsid w:val="00050C74"/>
    <w:rsid w:val="00054148"/>
    <w:rsid w:val="00057255"/>
    <w:rsid w:val="00077F6E"/>
    <w:rsid w:val="000934A3"/>
    <w:rsid w:val="000B492A"/>
    <w:rsid w:val="000C0C85"/>
    <w:rsid w:val="000C22C6"/>
    <w:rsid w:val="000C51CA"/>
    <w:rsid w:val="000D504D"/>
    <w:rsid w:val="000E01E6"/>
    <w:rsid w:val="000E1339"/>
    <w:rsid w:val="000E3305"/>
    <w:rsid w:val="000E601D"/>
    <w:rsid w:val="000F31CE"/>
    <w:rsid w:val="001059B6"/>
    <w:rsid w:val="00113EC8"/>
    <w:rsid w:val="00117BD2"/>
    <w:rsid w:val="00130FFA"/>
    <w:rsid w:val="00131780"/>
    <w:rsid w:val="0015125A"/>
    <w:rsid w:val="0015604F"/>
    <w:rsid w:val="00160C3B"/>
    <w:rsid w:val="00164E0D"/>
    <w:rsid w:val="00164FE0"/>
    <w:rsid w:val="00172CA3"/>
    <w:rsid w:val="00174DEF"/>
    <w:rsid w:val="00183EDA"/>
    <w:rsid w:val="00186ECE"/>
    <w:rsid w:val="00195BE0"/>
    <w:rsid w:val="001A031B"/>
    <w:rsid w:val="001A760F"/>
    <w:rsid w:val="001A78BB"/>
    <w:rsid w:val="001C1A98"/>
    <w:rsid w:val="001C4633"/>
    <w:rsid w:val="001D1100"/>
    <w:rsid w:val="001E5FD2"/>
    <w:rsid w:val="001F41C7"/>
    <w:rsid w:val="00201E03"/>
    <w:rsid w:val="00204ADF"/>
    <w:rsid w:val="00206B8C"/>
    <w:rsid w:val="00207214"/>
    <w:rsid w:val="00207A04"/>
    <w:rsid w:val="00210130"/>
    <w:rsid w:val="002115C9"/>
    <w:rsid w:val="00216E9B"/>
    <w:rsid w:val="00217FF2"/>
    <w:rsid w:val="0023781B"/>
    <w:rsid w:val="002525C4"/>
    <w:rsid w:val="00253701"/>
    <w:rsid w:val="00257250"/>
    <w:rsid w:val="00264058"/>
    <w:rsid w:val="002806C0"/>
    <w:rsid w:val="00283258"/>
    <w:rsid w:val="00283992"/>
    <w:rsid w:val="002A52B8"/>
    <w:rsid w:val="002B0FED"/>
    <w:rsid w:val="002B60F7"/>
    <w:rsid w:val="002B73F2"/>
    <w:rsid w:val="002C68C4"/>
    <w:rsid w:val="002C790B"/>
    <w:rsid w:val="002E0E92"/>
    <w:rsid w:val="002F3A4D"/>
    <w:rsid w:val="00302C75"/>
    <w:rsid w:val="003233C2"/>
    <w:rsid w:val="00336C53"/>
    <w:rsid w:val="00342194"/>
    <w:rsid w:val="00345D5E"/>
    <w:rsid w:val="00356604"/>
    <w:rsid w:val="0036316C"/>
    <w:rsid w:val="003669C5"/>
    <w:rsid w:val="003764B1"/>
    <w:rsid w:val="00381338"/>
    <w:rsid w:val="00393CBB"/>
    <w:rsid w:val="00397DB2"/>
    <w:rsid w:val="003A3522"/>
    <w:rsid w:val="003C2A52"/>
    <w:rsid w:val="003D73B4"/>
    <w:rsid w:val="003E0BF1"/>
    <w:rsid w:val="003E760B"/>
    <w:rsid w:val="003F1F49"/>
    <w:rsid w:val="003F4EDF"/>
    <w:rsid w:val="004057F6"/>
    <w:rsid w:val="00407E1E"/>
    <w:rsid w:val="004142B5"/>
    <w:rsid w:val="00424F64"/>
    <w:rsid w:val="004351BB"/>
    <w:rsid w:val="004449C6"/>
    <w:rsid w:val="00446045"/>
    <w:rsid w:val="00456D17"/>
    <w:rsid w:val="00482629"/>
    <w:rsid w:val="00493ADF"/>
    <w:rsid w:val="004A1417"/>
    <w:rsid w:val="004B7A7D"/>
    <w:rsid w:val="004C363B"/>
    <w:rsid w:val="004C7B5A"/>
    <w:rsid w:val="004C7D00"/>
    <w:rsid w:val="004D1B02"/>
    <w:rsid w:val="004E0CED"/>
    <w:rsid w:val="004E4202"/>
    <w:rsid w:val="004F1610"/>
    <w:rsid w:val="004F42ED"/>
    <w:rsid w:val="005044B1"/>
    <w:rsid w:val="0051272F"/>
    <w:rsid w:val="005145E1"/>
    <w:rsid w:val="00531C0E"/>
    <w:rsid w:val="005479A2"/>
    <w:rsid w:val="00550008"/>
    <w:rsid w:val="00552935"/>
    <w:rsid w:val="00555274"/>
    <w:rsid w:val="00556FF5"/>
    <w:rsid w:val="00561102"/>
    <w:rsid w:val="00565BCA"/>
    <w:rsid w:val="0056663C"/>
    <w:rsid w:val="00571534"/>
    <w:rsid w:val="0059071E"/>
    <w:rsid w:val="00590CE2"/>
    <w:rsid w:val="005932AF"/>
    <w:rsid w:val="005C7CB3"/>
    <w:rsid w:val="005D7831"/>
    <w:rsid w:val="005F3720"/>
    <w:rsid w:val="005F3FAF"/>
    <w:rsid w:val="00605A71"/>
    <w:rsid w:val="00613EBA"/>
    <w:rsid w:val="00627A25"/>
    <w:rsid w:val="00647E47"/>
    <w:rsid w:val="00651920"/>
    <w:rsid w:val="00656AED"/>
    <w:rsid w:val="00660431"/>
    <w:rsid w:val="00667962"/>
    <w:rsid w:val="00673B8E"/>
    <w:rsid w:val="006926B6"/>
    <w:rsid w:val="0069313C"/>
    <w:rsid w:val="006A3731"/>
    <w:rsid w:val="006B383F"/>
    <w:rsid w:val="006B793B"/>
    <w:rsid w:val="006D59AA"/>
    <w:rsid w:val="00721426"/>
    <w:rsid w:val="007228BF"/>
    <w:rsid w:val="0072314E"/>
    <w:rsid w:val="00736B8E"/>
    <w:rsid w:val="007450FE"/>
    <w:rsid w:val="00756DA1"/>
    <w:rsid w:val="007739E0"/>
    <w:rsid w:val="00774979"/>
    <w:rsid w:val="007A1E5F"/>
    <w:rsid w:val="007A5990"/>
    <w:rsid w:val="007A61E3"/>
    <w:rsid w:val="007A6F52"/>
    <w:rsid w:val="007B0619"/>
    <w:rsid w:val="007B72CB"/>
    <w:rsid w:val="007E6006"/>
    <w:rsid w:val="007F33CA"/>
    <w:rsid w:val="00821ED3"/>
    <w:rsid w:val="00831393"/>
    <w:rsid w:val="00877C8D"/>
    <w:rsid w:val="00883068"/>
    <w:rsid w:val="00886A74"/>
    <w:rsid w:val="008A69D0"/>
    <w:rsid w:val="008D05E8"/>
    <w:rsid w:val="008D226D"/>
    <w:rsid w:val="008D37E1"/>
    <w:rsid w:val="008E7BFF"/>
    <w:rsid w:val="008F76D6"/>
    <w:rsid w:val="00910432"/>
    <w:rsid w:val="00910F92"/>
    <w:rsid w:val="00911859"/>
    <w:rsid w:val="00924E40"/>
    <w:rsid w:val="0094046A"/>
    <w:rsid w:val="0094650F"/>
    <w:rsid w:val="009558A7"/>
    <w:rsid w:val="00962D72"/>
    <w:rsid w:val="00964C6D"/>
    <w:rsid w:val="009653F0"/>
    <w:rsid w:val="00974237"/>
    <w:rsid w:val="00984F82"/>
    <w:rsid w:val="009875E5"/>
    <w:rsid w:val="009918CC"/>
    <w:rsid w:val="00993804"/>
    <w:rsid w:val="00995F56"/>
    <w:rsid w:val="009E3ADA"/>
    <w:rsid w:val="009E67D8"/>
    <w:rsid w:val="00A16A9A"/>
    <w:rsid w:val="00A20CC4"/>
    <w:rsid w:val="00A30DF3"/>
    <w:rsid w:val="00A35026"/>
    <w:rsid w:val="00A509C0"/>
    <w:rsid w:val="00A51672"/>
    <w:rsid w:val="00A57414"/>
    <w:rsid w:val="00A70290"/>
    <w:rsid w:val="00A73021"/>
    <w:rsid w:val="00A77130"/>
    <w:rsid w:val="00A77D4E"/>
    <w:rsid w:val="00A82B54"/>
    <w:rsid w:val="00A830B7"/>
    <w:rsid w:val="00AA0EF3"/>
    <w:rsid w:val="00AB3F78"/>
    <w:rsid w:val="00AB6BEC"/>
    <w:rsid w:val="00AE6A5D"/>
    <w:rsid w:val="00AE7539"/>
    <w:rsid w:val="00AF3CB2"/>
    <w:rsid w:val="00B04191"/>
    <w:rsid w:val="00B06EC2"/>
    <w:rsid w:val="00B06F4B"/>
    <w:rsid w:val="00B25303"/>
    <w:rsid w:val="00B323E3"/>
    <w:rsid w:val="00B344EA"/>
    <w:rsid w:val="00B42F51"/>
    <w:rsid w:val="00B435F3"/>
    <w:rsid w:val="00B50A29"/>
    <w:rsid w:val="00B63B90"/>
    <w:rsid w:val="00B678F9"/>
    <w:rsid w:val="00B74491"/>
    <w:rsid w:val="00B8141C"/>
    <w:rsid w:val="00BA001A"/>
    <w:rsid w:val="00BA221F"/>
    <w:rsid w:val="00BB2D80"/>
    <w:rsid w:val="00BD00A3"/>
    <w:rsid w:val="00BD2F70"/>
    <w:rsid w:val="00BF6643"/>
    <w:rsid w:val="00C03230"/>
    <w:rsid w:val="00C04ADF"/>
    <w:rsid w:val="00C3600C"/>
    <w:rsid w:val="00C526C7"/>
    <w:rsid w:val="00C82271"/>
    <w:rsid w:val="00CA462C"/>
    <w:rsid w:val="00CA6E7B"/>
    <w:rsid w:val="00CD7134"/>
    <w:rsid w:val="00CE2BF5"/>
    <w:rsid w:val="00CF7D07"/>
    <w:rsid w:val="00D26DCA"/>
    <w:rsid w:val="00D3416B"/>
    <w:rsid w:val="00D61863"/>
    <w:rsid w:val="00D7185A"/>
    <w:rsid w:val="00D770FF"/>
    <w:rsid w:val="00D90CCF"/>
    <w:rsid w:val="00DA7A3C"/>
    <w:rsid w:val="00DB008E"/>
    <w:rsid w:val="00DC2160"/>
    <w:rsid w:val="00DD46B8"/>
    <w:rsid w:val="00DE4A00"/>
    <w:rsid w:val="00DF36EE"/>
    <w:rsid w:val="00DF60AF"/>
    <w:rsid w:val="00E0469D"/>
    <w:rsid w:val="00E1194C"/>
    <w:rsid w:val="00E24378"/>
    <w:rsid w:val="00E35B9F"/>
    <w:rsid w:val="00E54E41"/>
    <w:rsid w:val="00E55E40"/>
    <w:rsid w:val="00E77D9D"/>
    <w:rsid w:val="00E844BB"/>
    <w:rsid w:val="00E859D4"/>
    <w:rsid w:val="00EA29E7"/>
    <w:rsid w:val="00EB1FF3"/>
    <w:rsid w:val="00EC42BB"/>
    <w:rsid w:val="00EE3EA1"/>
    <w:rsid w:val="00EE62AB"/>
    <w:rsid w:val="00F02309"/>
    <w:rsid w:val="00F05CC1"/>
    <w:rsid w:val="00F145E2"/>
    <w:rsid w:val="00F27306"/>
    <w:rsid w:val="00F31E20"/>
    <w:rsid w:val="00F42AEE"/>
    <w:rsid w:val="00F611C9"/>
    <w:rsid w:val="00FA2853"/>
    <w:rsid w:val="00FA7AC3"/>
    <w:rsid w:val="00FB3965"/>
    <w:rsid w:val="00FE68E9"/>
    <w:rsid w:val="00FE7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FAB008"/>
  <w15:chartTrackingRefBased/>
  <w15:docId w15:val="{6C60D9DB-C8EF-4B72-B580-E041FEFB0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2AE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42AE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42AE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42AE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42AE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42A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2A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2A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2A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AE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42AE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42AE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42AE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42AE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42A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2A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2A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2AEE"/>
    <w:rPr>
      <w:rFonts w:eastAsiaTheme="majorEastAsia" w:cstheme="majorBidi"/>
      <w:color w:val="272727" w:themeColor="text1" w:themeTint="D8"/>
    </w:rPr>
  </w:style>
  <w:style w:type="paragraph" w:styleId="Title">
    <w:name w:val="Title"/>
    <w:basedOn w:val="Normal"/>
    <w:next w:val="Normal"/>
    <w:link w:val="TitleChar"/>
    <w:uiPriority w:val="10"/>
    <w:qFormat/>
    <w:rsid w:val="00F42A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2A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2A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2A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2AEE"/>
    <w:pPr>
      <w:spacing w:before="160"/>
      <w:jc w:val="center"/>
    </w:pPr>
    <w:rPr>
      <w:i/>
      <w:iCs/>
      <w:color w:val="404040" w:themeColor="text1" w:themeTint="BF"/>
    </w:rPr>
  </w:style>
  <w:style w:type="character" w:customStyle="1" w:styleId="QuoteChar">
    <w:name w:val="Quote Char"/>
    <w:basedOn w:val="DefaultParagraphFont"/>
    <w:link w:val="Quote"/>
    <w:uiPriority w:val="29"/>
    <w:rsid w:val="00F42AEE"/>
    <w:rPr>
      <w:i/>
      <w:iCs/>
      <w:color w:val="404040" w:themeColor="text1" w:themeTint="BF"/>
    </w:rPr>
  </w:style>
  <w:style w:type="paragraph" w:styleId="ListParagraph">
    <w:name w:val="List Paragraph"/>
    <w:basedOn w:val="Normal"/>
    <w:uiPriority w:val="34"/>
    <w:qFormat/>
    <w:rsid w:val="00F42AEE"/>
    <w:pPr>
      <w:ind w:left="720"/>
      <w:contextualSpacing/>
    </w:pPr>
  </w:style>
  <w:style w:type="character" w:styleId="IntenseEmphasis">
    <w:name w:val="Intense Emphasis"/>
    <w:basedOn w:val="DefaultParagraphFont"/>
    <w:uiPriority w:val="21"/>
    <w:qFormat/>
    <w:rsid w:val="00F42AEE"/>
    <w:rPr>
      <w:i/>
      <w:iCs/>
      <w:color w:val="2F5496" w:themeColor="accent1" w:themeShade="BF"/>
    </w:rPr>
  </w:style>
  <w:style w:type="paragraph" w:styleId="IntenseQuote">
    <w:name w:val="Intense Quote"/>
    <w:basedOn w:val="Normal"/>
    <w:next w:val="Normal"/>
    <w:link w:val="IntenseQuoteChar"/>
    <w:uiPriority w:val="30"/>
    <w:qFormat/>
    <w:rsid w:val="00F42AE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42AEE"/>
    <w:rPr>
      <w:i/>
      <w:iCs/>
      <w:color w:val="2F5496" w:themeColor="accent1" w:themeShade="BF"/>
    </w:rPr>
  </w:style>
  <w:style w:type="character" w:styleId="IntenseReference">
    <w:name w:val="Intense Reference"/>
    <w:basedOn w:val="DefaultParagraphFont"/>
    <w:uiPriority w:val="32"/>
    <w:qFormat/>
    <w:rsid w:val="00F42AEE"/>
    <w:rPr>
      <w:b/>
      <w:bCs/>
      <w:smallCaps/>
      <w:color w:val="2F5496" w:themeColor="accent1" w:themeShade="BF"/>
      <w:spacing w:val="5"/>
    </w:rPr>
  </w:style>
  <w:style w:type="character" w:styleId="Hyperlink">
    <w:name w:val="Hyperlink"/>
    <w:basedOn w:val="DefaultParagraphFont"/>
    <w:uiPriority w:val="99"/>
    <w:unhideWhenUsed/>
    <w:rsid w:val="006A3731"/>
    <w:rPr>
      <w:color w:val="0000FF"/>
      <w:u w:val="single"/>
    </w:rPr>
  </w:style>
  <w:style w:type="paragraph" w:styleId="BodyText">
    <w:name w:val="Body Text"/>
    <w:basedOn w:val="Normal"/>
    <w:link w:val="BodyTextChar"/>
    <w:uiPriority w:val="1"/>
    <w:qFormat/>
    <w:rsid w:val="006A3731"/>
    <w:pPr>
      <w:widowControl w:val="0"/>
      <w:autoSpaceDE w:val="0"/>
      <w:autoSpaceDN w:val="0"/>
      <w:spacing w:before="39" w:after="0" w:line="240" w:lineRule="auto"/>
    </w:pPr>
    <w:rPr>
      <w:rFonts w:ascii="Calibri" w:eastAsia="Calibri" w:hAnsi="Calibri" w:cs="Calibri"/>
      <w:kern w:val="0"/>
      <w:sz w:val="22"/>
      <w:szCs w:val="22"/>
      <w14:ligatures w14:val="none"/>
    </w:rPr>
  </w:style>
  <w:style w:type="character" w:customStyle="1" w:styleId="BodyTextChar">
    <w:name w:val="Body Text Char"/>
    <w:basedOn w:val="DefaultParagraphFont"/>
    <w:link w:val="BodyText"/>
    <w:uiPriority w:val="1"/>
    <w:rsid w:val="006A3731"/>
    <w:rPr>
      <w:rFonts w:ascii="Calibri" w:eastAsia="Calibri" w:hAnsi="Calibri" w:cs="Calibri"/>
      <w:kern w:val="0"/>
      <w:sz w:val="22"/>
      <w:szCs w:val="22"/>
      <w14:ligatures w14:val="none"/>
    </w:rPr>
  </w:style>
  <w:style w:type="table" w:styleId="TableGrid">
    <w:name w:val="Table Grid"/>
    <w:basedOn w:val="TableNormal"/>
    <w:uiPriority w:val="39"/>
    <w:rsid w:val="001F41C7"/>
    <w:pPr>
      <w:spacing w:after="0" w:line="240" w:lineRule="auto"/>
    </w:pPr>
    <w:rPr>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41C7"/>
    <w:pPr>
      <w:spacing w:after="0" w:line="240" w:lineRule="auto"/>
    </w:pPr>
    <w:rPr>
      <w:rFonts w:ascii="Tahoma" w:hAnsi="Tahoma" w:cs="Tahoma"/>
      <w:sz w:val="16"/>
      <w:szCs w:val="16"/>
      <w14:ligatures w14:val="none"/>
    </w:rPr>
  </w:style>
  <w:style w:type="character" w:customStyle="1" w:styleId="BalloonTextChar">
    <w:name w:val="Balloon Text Char"/>
    <w:basedOn w:val="DefaultParagraphFont"/>
    <w:link w:val="BalloonText"/>
    <w:uiPriority w:val="99"/>
    <w:semiHidden/>
    <w:rsid w:val="001F41C7"/>
    <w:rPr>
      <w:rFonts w:ascii="Tahoma" w:hAnsi="Tahoma" w:cs="Tahoma"/>
      <w:sz w:val="16"/>
      <w:szCs w:val="16"/>
      <w14:ligatures w14:val="none"/>
    </w:rPr>
  </w:style>
  <w:style w:type="paragraph" w:styleId="Header">
    <w:name w:val="header"/>
    <w:basedOn w:val="Normal"/>
    <w:link w:val="HeaderChar"/>
    <w:uiPriority w:val="99"/>
    <w:unhideWhenUsed/>
    <w:rsid w:val="008830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068"/>
  </w:style>
  <w:style w:type="paragraph" w:styleId="Footer">
    <w:name w:val="footer"/>
    <w:basedOn w:val="Normal"/>
    <w:link w:val="FooterChar"/>
    <w:uiPriority w:val="99"/>
    <w:unhideWhenUsed/>
    <w:rsid w:val="008830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068"/>
  </w:style>
  <w:style w:type="character" w:styleId="UnresolvedMention">
    <w:name w:val="Unresolved Mention"/>
    <w:basedOn w:val="DefaultParagraphFont"/>
    <w:uiPriority w:val="99"/>
    <w:semiHidden/>
    <w:unhideWhenUsed/>
    <w:rsid w:val="00DB00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i.org/10.1046/j.1365-2699.2000.00454.x"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doi.org/10.1007/s11252-007-0029-4"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46/j.1365-2656.2002.00627.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doi.org/10.1016/j.hjb.2016.12.001"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sciencedirect.com/journal/ecological-indicators"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1829</TotalTime>
  <Pages>18</Pages>
  <Words>6156</Words>
  <Characters>35095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Editor-90</cp:lastModifiedBy>
  <cp:revision>209</cp:revision>
  <dcterms:created xsi:type="dcterms:W3CDTF">2026-01-10T16:26:00Z</dcterms:created>
  <dcterms:modified xsi:type="dcterms:W3CDTF">2026-02-03T06:06:00Z</dcterms:modified>
</cp:coreProperties>
</file>