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E8D" w:rsidRDefault="00F93E8D">
      <w:pPr>
        <w:pStyle w:val="BodyText"/>
        <w:spacing w:before="221"/>
        <w:rPr>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F93E8D">
        <w:trPr>
          <w:trHeight w:val="290"/>
        </w:trPr>
        <w:tc>
          <w:tcPr>
            <w:tcW w:w="2160" w:type="dxa"/>
          </w:tcPr>
          <w:p w:rsidR="00F93E8D" w:rsidRDefault="00463C30">
            <w:pPr>
              <w:pStyle w:val="TableParagraph"/>
              <w:spacing w:line="234" w:lineRule="exact"/>
              <w:ind w:left="95"/>
              <w:rPr>
                <w:rFonts w:ascii="Cambria"/>
                <w:sz w:val="20"/>
              </w:rPr>
            </w:pPr>
            <w:r>
              <w:rPr>
                <w:rFonts w:ascii="Cambria"/>
                <w:spacing w:val="-2"/>
                <w:sz w:val="20"/>
              </w:rPr>
              <w:t>Name:</w:t>
            </w:r>
          </w:p>
        </w:tc>
        <w:tc>
          <w:tcPr>
            <w:tcW w:w="10626" w:type="dxa"/>
          </w:tcPr>
          <w:p w:rsidR="00F93E8D" w:rsidRDefault="006B7AC5">
            <w:pPr>
              <w:pStyle w:val="TableParagraph"/>
              <w:spacing w:before="28"/>
              <w:ind w:left="108"/>
              <w:rPr>
                <w:rFonts w:ascii="Cambria"/>
                <w:b/>
                <w:sz w:val="20"/>
              </w:rPr>
            </w:pPr>
            <w:hyperlink r:id="rId5">
              <w:r w:rsidR="00463C30">
                <w:rPr>
                  <w:rFonts w:ascii="Cambria"/>
                  <w:b/>
                  <w:color w:val="0000FF"/>
                  <w:sz w:val="20"/>
                  <w:u w:val="single" w:color="0000FF"/>
                </w:rPr>
                <w:t>UTTAR</w:t>
              </w:r>
              <w:r w:rsidR="00463C30">
                <w:rPr>
                  <w:rFonts w:ascii="Cambria"/>
                  <w:b/>
                  <w:color w:val="0000FF"/>
                  <w:spacing w:val="-6"/>
                  <w:sz w:val="20"/>
                  <w:u w:val="single" w:color="0000FF"/>
                </w:rPr>
                <w:t xml:space="preserve"> </w:t>
              </w:r>
              <w:r w:rsidR="00463C30">
                <w:rPr>
                  <w:rFonts w:ascii="Cambria"/>
                  <w:b/>
                  <w:color w:val="0000FF"/>
                  <w:sz w:val="20"/>
                  <w:u w:val="single" w:color="0000FF"/>
                </w:rPr>
                <w:t>PRADESH</w:t>
              </w:r>
              <w:r w:rsidR="00463C30">
                <w:rPr>
                  <w:rFonts w:ascii="Cambria"/>
                  <w:b/>
                  <w:color w:val="0000FF"/>
                  <w:spacing w:val="-5"/>
                  <w:sz w:val="20"/>
                  <w:u w:val="single" w:color="0000FF"/>
                </w:rPr>
                <w:t xml:space="preserve"> </w:t>
              </w:r>
              <w:r w:rsidR="00463C30">
                <w:rPr>
                  <w:rFonts w:ascii="Cambria"/>
                  <w:b/>
                  <w:color w:val="0000FF"/>
                  <w:sz w:val="20"/>
                  <w:u w:val="single" w:color="0000FF"/>
                </w:rPr>
                <w:t>JOURNAL</w:t>
              </w:r>
              <w:r w:rsidR="00463C30">
                <w:rPr>
                  <w:rFonts w:ascii="Cambria"/>
                  <w:b/>
                  <w:color w:val="0000FF"/>
                  <w:spacing w:val="-8"/>
                  <w:sz w:val="20"/>
                  <w:u w:val="single" w:color="0000FF"/>
                </w:rPr>
                <w:t xml:space="preserve"> </w:t>
              </w:r>
              <w:r w:rsidR="00463C30">
                <w:rPr>
                  <w:rFonts w:ascii="Cambria"/>
                  <w:b/>
                  <w:color w:val="0000FF"/>
                  <w:sz w:val="20"/>
                  <w:u w:val="single" w:color="0000FF"/>
                </w:rPr>
                <w:t>OF</w:t>
              </w:r>
              <w:r w:rsidR="00463C30">
                <w:rPr>
                  <w:rFonts w:ascii="Cambria"/>
                  <w:b/>
                  <w:color w:val="0000FF"/>
                  <w:spacing w:val="-7"/>
                  <w:sz w:val="20"/>
                  <w:u w:val="single" w:color="0000FF"/>
                </w:rPr>
                <w:t xml:space="preserve"> </w:t>
              </w:r>
              <w:r w:rsidR="00463C30">
                <w:rPr>
                  <w:rFonts w:ascii="Cambria"/>
                  <w:b/>
                  <w:color w:val="0000FF"/>
                  <w:spacing w:val="-2"/>
                  <w:sz w:val="20"/>
                  <w:u w:val="single" w:color="0000FF"/>
                </w:rPr>
                <w:t>ZOOLOGY</w:t>
              </w:r>
            </w:hyperlink>
          </w:p>
        </w:tc>
      </w:tr>
      <w:tr w:rsidR="00F93E8D">
        <w:trPr>
          <w:trHeight w:val="290"/>
        </w:trPr>
        <w:tc>
          <w:tcPr>
            <w:tcW w:w="2160" w:type="dxa"/>
          </w:tcPr>
          <w:p w:rsidR="00F93E8D" w:rsidRDefault="00463C30">
            <w:pPr>
              <w:pStyle w:val="TableParagraph"/>
              <w:spacing w:line="234" w:lineRule="exact"/>
              <w:ind w:left="95"/>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0626" w:type="dxa"/>
          </w:tcPr>
          <w:p w:rsidR="00F93E8D" w:rsidRDefault="00463C30">
            <w:pPr>
              <w:pStyle w:val="TableParagraph"/>
              <w:spacing w:before="28"/>
              <w:ind w:left="108"/>
              <w:rPr>
                <w:rFonts w:ascii="Cambria"/>
                <w:b/>
                <w:sz w:val="20"/>
              </w:rPr>
            </w:pPr>
            <w:r>
              <w:rPr>
                <w:rFonts w:ascii="Cambria"/>
                <w:b/>
                <w:spacing w:val="-2"/>
                <w:sz w:val="20"/>
              </w:rPr>
              <w:t>Ms_UPJOZ_5808</w:t>
            </w:r>
          </w:p>
        </w:tc>
      </w:tr>
      <w:tr w:rsidR="00F93E8D">
        <w:trPr>
          <w:trHeight w:val="650"/>
        </w:trPr>
        <w:tc>
          <w:tcPr>
            <w:tcW w:w="2160" w:type="dxa"/>
          </w:tcPr>
          <w:p w:rsidR="00F93E8D" w:rsidRDefault="00463C30">
            <w:pPr>
              <w:pStyle w:val="TableParagraph"/>
              <w:spacing w:line="234" w:lineRule="exact"/>
              <w:ind w:left="95"/>
              <w:rPr>
                <w:rFonts w:ascii="Cambria"/>
                <w:sz w:val="20"/>
              </w:rPr>
            </w:pPr>
            <w:r>
              <w:rPr>
                <w:rFonts w:ascii="Cambria"/>
                <w:sz w:val="20"/>
              </w:rPr>
              <w:t>Title</w:t>
            </w:r>
            <w:r>
              <w:rPr>
                <w:rFonts w:ascii="Cambria"/>
                <w:spacing w:val="-4"/>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4"/>
                <w:sz w:val="20"/>
              </w:rPr>
              <w:t xml:space="preserve"> </w:t>
            </w:r>
            <w:r>
              <w:rPr>
                <w:rFonts w:ascii="Cambria"/>
                <w:spacing w:val="-2"/>
                <w:sz w:val="20"/>
              </w:rPr>
              <w:t>Manuscript:</w:t>
            </w:r>
          </w:p>
        </w:tc>
        <w:tc>
          <w:tcPr>
            <w:tcW w:w="10626" w:type="dxa"/>
          </w:tcPr>
          <w:p w:rsidR="00F93E8D" w:rsidRDefault="00463C30">
            <w:pPr>
              <w:pStyle w:val="TableParagraph"/>
              <w:spacing w:before="208"/>
              <w:ind w:left="108"/>
              <w:rPr>
                <w:rFonts w:ascii="Cambria"/>
                <w:b/>
                <w:sz w:val="20"/>
              </w:rPr>
            </w:pPr>
            <w:r>
              <w:rPr>
                <w:rFonts w:ascii="Cambria"/>
                <w:b/>
                <w:sz w:val="20"/>
              </w:rPr>
              <w:t>A</w:t>
            </w:r>
            <w:r>
              <w:rPr>
                <w:rFonts w:ascii="Cambria"/>
                <w:b/>
                <w:spacing w:val="-8"/>
                <w:sz w:val="20"/>
              </w:rPr>
              <w:t xml:space="preserve"> </w:t>
            </w:r>
            <w:r>
              <w:rPr>
                <w:rFonts w:ascii="Cambria"/>
                <w:b/>
                <w:sz w:val="20"/>
              </w:rPr>
              <w:t>review</w:t>
            </w:r>
            <w:r>
              <w:rPr>
                <w:rFonts w:ascii="Cambria"/>
                <w:b/>
                <w:spacing w:val="-7"/>
                <w:sz w:val="20"/>
              </w:rPr>
              <w:t xml:space="preserve"> </w:t>
            </w:r>
            <w:r>
              <w:rPr>
                <w:rFonts w:ascii="Cambria"/>
                <w:b/>
                <w:sz w:val="20"/>
              </w:rPr>
              <w:t>on</w:t>
            </w:r>
            <w:r>
              <w:rPr>
                <w:rFonts w:ascii="Cambria"/>
                <w:b/>
                <w:spacing w:val="-7"/>
                <w:sz w:val="20"/>
              </w:rPr>
              <w:t xml:space="preserve"> </w:t>
            </w:r>
            <w:r>
              <w:rPr>
                <w:rFonts w:ascii="Cambria"/>
                <w:b/>
                <w:sz w:val="20"/>
              </w:rPr>
              <w:t>in-situ</w:t>
            </w:r>
            <w:r>
              <w:rPr>
                <w:rFonts w:ascii="Cambria"/>
                <w:b/>
                <w:spacing w:val="-6"/>
                <w:sz w:val="20"/>
              </w:rPr>
              <w:t xml:space="preserve"> </w:t>
            </w:r>
            <w:r>
              <w:rPr>
                <w:rFonts w:ascii="Cambria"/>
                <w:b/>
                <w:sz w:val="20"/>
              </w:rPr>
              <w:t>Conservation</w:t>
            </w:r>
            <w:r>
              <w:rPr>
                <w:rFonts w:ascii="Cambria"/>
                <w:b/>
                <w:spacing w:val="-6"/>
                <w:sz w:val="20"/>
              </w:rPr>
              <w:t xml:space="preserve"> </w:t>
            </w:r>
            <w:r>
              <w:rPr>
                <w:rFonts w:ascii="Cambria"/>
                <w:b/>
                <w:sz w:val="20"/>
              </w:rPr>
              <w:t>of</w:t>
            </w:r>
            <w:r>
              <w:rPr>
                <w:rFonts w:ascii="Cambria"/>
                <w:b/>
                <w:spacing w:val="-5"/>
                <w:sz w:val="20"/>
              </w:rPr>
              <w:t xml:space="preserve"> </w:t>
            </w:r>
            <w:r>
              <w:rPr>
                <w:rFonts w:ascii="Cambria"/>
                <w:b/>
                <w:sz w:val="20"/>
              </w:rPr>
              <w:t>Asiatic</w:t>
            </w:r>
            <w:r>
              <w:rPr>
                <w:rFonts w:ascii="Cambria"/>
                <w:b/>
                <w:spacing w:val="-6"/>
                <w:sz w:val="20"/>
              </w:rPr>
              <w:t xml:space="preserve"> </w:t>
            </w:r>
            <w:r>
              <w:rPr>
                <w:rFonts w:ascii="Cambria"/>
                <w:b/>
                <w:sz w:val="20"/>
              </w:rPr>
              <w:t>lion</w:t>
            </w:r>
            <w:r>
              <w:rPr>
                <w:rFonts w:ascii="Cambria"/>
                <w:b/>
                <w:spacing w:val="-8"/>
                <w:sz w:val="20"/>
              </w:rPr>
              <w:t xml:space="preserve"> </w:t>
            </w:r>
            <w:r>
              <w:rPr>
                <w:rFonts w:ascii="Cambria"/>
                <w:b/>
                <w:sz w:val="20"/>
              </w:rPr>
              <w:t>(Panthera</w:t>
            </w:r>
            <w:r>
              <w:rPr>
                <w:rFonts w:ascii="Cambria"/>
                <w:b/>
                <w:spacing w:val="-7"/>
                <w:sz w:val="20"/>
              </w:rPr>
              <w:t xml:space="preserve"> </w:t>
            </w:r>
            <w:proofErr w:type="spellStart"/>
            <w:r>
              <w:rPr>
                <w:rFonts w:ascii="Cambria"/>
                <w:b/>
                <w:sz w:val="20"/>
              </w:rPr>
              <w:t>leo</w:t>
            </w:r>
            <w:proofErr w:type="spellEnd"/>
            <w:r>
              <w:rPr>
                <w:rFonts w:ascii="Cambria"/>
                <w:b/>
                <w:spacing w:val="-7"/>
                <w:sz w:val="20"/>
              </w:rPr>
              <w:t xml:space="preserve"> </w:t>
            </w:r>
            <w:proofErr w:type="spellStart"/>
            <w:r>
              <w:rPr>
                <w:rFonts w:ascii="Cambria"/>
                <w:b/>
                <w:sz w:val="20"/>
              </w:rPr>
              <w:t>persica</w:t>
            </w:r>
            <w:proofErr w:type="spellEnd"/>
            <w:r>
              <w:rPr>
                <w:rFonts w:ascii="Cambria"/>
                <w:b/>
                <w:sz w:val="20"/>
              </w:rPr>
              <w:t>)</w:t>
            </w:r>
            <w:r>
              <w:rPr>
                <w:rFonts w:ascii="Cambria"/>
                <w:b/>
                <w:spacing w:val="-6"/>
                <w:sz w:val="20"/>
              </w:rPr>
              <w:t xml:space="preserve"> </w:t>
            </w:r>
            <w:r>
              <w:rPr>
                <w:rFonts w:ascii="Cambria"/>
                <w:b/>
                <w:sz w:val="20"/>
              </w:rPr>
              <w:t>in</w:t>
            </w:r>
            <w:r>
              <w:rPr>
                <w:rFonts w:ascii="Cambria"/>
                <w:b/>
                <w:spacing w:val="-7"/>
                <w:sz w:val="20"/>
              </w:rPr>
              <w:t xml:space="preserve"> </w:t>
            </w:r>
            <w:proofErr w:type="spellStart"/>
            <w:r>
              <w:rPr>
                <w:rFonts w:ascii="Cambria"/>
                <w:b/>
                <w:sz w:val="20"/>
              </w:rPr>
              <w:t>Gir</w:t>
            </w:r>
            <w:proofErr w:type="spellEnd"/>
            <w:r>
              <w:rPr>
                <w:rFonts w:ascii="Cambria"/>
                <w:b/>
                <w:spacing w:val="-6"/>
                <w:sz w:val="20"/>
              </w:rPr>
              <w:t xml:space="preserve"> </w:t>
            </w:r>
            <w:r>
              <w:rPr>
                <w:rFonts w:ascii="Cambria"/>
                <w:b/>
                <w:sz w:val="20"/>
              </w:rPr>
              <w:t>National</w:t>
            </w:r>
            <w:r>
              <w:rPr>
                <w:rFonts w:ascii="Cambria"/>
                <w:b/>
                <w:spacing w:val="-6"/>
                <w:sz w:val="20"/>
              </w:rPr>
              <w:t xml:space="preserve"> </w:t>
            </w:r>
            <w:r>
              <w:rPr>
                <w:rFonts w:ascii="Cambria"/>
                <w:b/>
                <w:sz w:val="20"/>
              </w:rPr>
              <w:t>Park,</w:t>
            </w:r>
            <w:r>
              <w:rPr>
                <w:rFonts w:ascii="Cambria"/>
                <w:b/>
                <w:spacing w:val="-7"/>
                <w:sz w:val="20"/>
              </w:rPr>
              <w:t xml:space="preserve"> </w:t>
            </w:r>
            <w:r>
              <w:rPr>
                <w:rFonts w:ascii="Cambria"/>
                <w:b/>
                <w:spacing w:val="-2"/>
                <w:sz w:val="20"/>
              </w:rPr>
              <w:t>Gujarat.</w:t>
            </w:r>
          </w:p>
        </w:tc>
      </w:tr>
      <w:tr w:rsidR="00F93E8D">
        <w:trPr>
          <w:trHeight w:val="333"/>
        </w:trPr>
        <w:tc>
          <w:tcPr>
            <w:tcW w:w="2160" w:type="dxa"/>
          </w:tcPr>
          <w:p w:rsidR="00F93E8D" w:rsidRDefault="00463C30">
            <w:pPr>
              <w:pStyle w:val="TableParagraph"/>
              <w:spacing w:line="234" w:lineRule="exact"/>
              <w:ind w:left="95"/>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tc>
        <w:tc>
          <w:tcPr>
            <w:tcW w:w="10626" w:type="dxa"/>
          </w:tcPr>
          <w:p w:rsidR="00F93E8D" w:rsidRDefault="00463C30">
            <w:pPr>
              <w:pStyle w:val="TableParagraph"/>
              <w:spacing w:before="47"/>
              <w:ind w:left="108"/>
              <w:rPr>
                <w:rFonts w:ascii="Cambria"/>
                <w:b/>
                <w:sz w:val="20"/>
              </w:rPr>
            </w:pPr>
            <w:r>
              <w:rPr>
                <w:rFonts w:ascii="Cambria"/>
                <w:b/>
                <w:sz w:val="20"/>
              </w:rPr>
              <w:t>Review</w:t>
            </w:r>
            <w:r>
              <w:rPr>
                <w:rFonts w:ascii="Cambria"/>
                <w:b/>
                <w:spacing w:val="-8"/>
                <w:sz w:val="20"/>
              </w:rPr>
              <w:t xml:space="preserve"> </w:t>
            </w:r>
            <w:r>
              <w:rPr>
                <w:rFonts w:ascii="Cambria"/>
                <w:b/>
                <w:spacing w:val="-2"/>
                <w:sz w:val="20"/>
              </w:rPr>
              <w:t>Article</w:t>
            </w:r>
          </w:p>
        </w:tc>
      </w:tr>
    </w:tbl>
    <w:p w:rsidR="00F93E8D" w:rsidRDefault="00F93E8D">
      <w:pPr>
        <w:rPr>
          <w:sz w:val="20"/>
        </w:rPr>
        <w:sectPr w:rsidR="00F93E8D">
          <w:type w:val="continuous"/>
          <w:pgSz w:w="15840" w:h="12240" w:orient="landscape"/>
          <w:pgMar w:top="1380" w:right="1080" w:bottom="280" w:left="1080" w:header="720" w:footer="720" w:gutter="0"/>
          <w:cols w:space="720"/>
        </w:sectPr>
      </w:pPr>
    </w:p>
    <w:p w:rsidR="00F93E8D" w:rsidRDefault="00F93E8D">
      <w:pPr>
        <w:pStyle w:val="BodyText"/>
        <w:spacing w:before="222"/>
        <w:rPr>
          <w:b w:val="0"/>
        </w:rPr>
      </w:pPr>
    </w:p>
    <w:p w:rsidR="00F93E8D" w:rsidRDefault="00463C30">
      <w:pPr>
        <w:pStyle w:val="BodyText"/>
        <w:ind w:left="360"/>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F93E8D" w:rsidRDefault="00F93E8D">
      <w:pPr>
        <w:pStyle w:val="BodyText"/>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F93E8D">
        <w:trPr>
          <w:trHeight w:val="690"/>
        </w:trPr>
        <w:tc>
          <w:tcPr>
            <w:tcW w:w="3334" w:type="dxa"/>
          </w:tcPr>
          <w:p w:rsidR="00F93E8D" w:rsidRDefault="00F93E8D">
            <w:pPr>
              <w:pStyle w:val="TableParagraph"/>
              <w:ind w:left="0"/>
              <w:rPr>
                <w:sz w:val="18"/>
              </w:rPr>
            </w:pPr>
          </w:p>
        </w:tc>
        <w:tc>
          <w:tcPr>
            <w:tcW w:w="5831" w:type="dxa"/>
          </w:tcPr>
          <w:p w:rsidR="00F93E8D" w:rsidRDefault="00463C30">
            <w:pPr>
              <w:pStyle w:val="TableParagraph"/>
              <w:rPr>
                <w:b/>
                <w:sz w:val="20"/>
              </w:rPr>
            </w:pPr>
            <w:r>
              <w:rPr>
                <w:b/>
                <w:sz w:val="20"/>
              </w:rPr>
              <w:t>Reviewer’s</w:t>
            </w:r>
            <w:r>
              <w:rPr>
                <w:b/>
                <w:spacing w:val="-9"/>
                <w:sz w:val="20"/>
              </w:rPr>
              <w:t xml:space="preserve"> </w:t>
            </w:r>
            <w:r>
              <w:rPr>
                <w:b/>
                <w:spacing w:val="-2"/>
                <w:sz w:val="20"/>
              </w:rPr>
              <w:t>comment</w:t>
            </w:r>
          </w:p>
          <w:p w:rsidR="00F93E8D" w:rsidRDefault="00F93E8D" w:rsidP="008064AE">
            <w:pPr>
              <w:pStyle w:val="TableParagraph"/>
              <w:spacing w:line="230" w:lineRule="atLeast"/>
              <w:ind w:left="0"/>
              <w:rPr>
                <w:b/>
                <w:sz w:val="20"/>
              </w:rPr>
            </w:pPr>
          </w:p>
        </w:tc>
        <w:tc>
          <w:tcPr>
            <w:tcW w:w="4014" w:type="dxa"/>
          </w:tcPr>
          <w:p w:rsidR="00F93E8D" w:rsidRDefault="00463C30">
            <w:pPr>
              <w:pStyle w:val="TableParagraph"/>
              <w:ind w:right="437"/>
              <w:rPr>
                <w:sz w:val="20"/>
              </w:rPr>
            </w:pPr>
            <w:r>
              <w:rPr>
                <w:b/>
                <w:sz w:val="20"/>
              </w:rPr>
              <w:t xml:space="preserve">Author’s Feedback </w:t>
            </w:r>
            <w:r>
              <w:rPr>
                <w:sz w:val="20"/>
              </w:rPr>
              <w:t>(It is mandatory that authors</w:t>
            </w:r>
            <w:r>
              <w:rPr>
                <w:spacing w:val="-9"/>
                <w:sz w:val="20"/>
              </w:rPr>
              <w:t xml:space="preserve"> </w:t>
            </w:r>
            <w:r>
              <w:rPr>
                <w:sz w:val="20"/>
              </w:rPr>
              <w:t>should</w:t>
            </w:r>
            <w:r>
              <w:rPr>
                <w:spacing w:val="-8"/>
                <w:sz w:val="20"/>
              </w:rPr>
              <w:t xml:space="preserve"> </w:t>
            </w:r>
            <w:r>
              <w:rPr>
                <w:sz w:val="20"/>
              </w:rPr>
              <w:t>write</w:t>
            </w:r>
            <w:r>
              <w:rPr>
                <w:spacing w:val="-9"/>
                <w:sz w:val="20"/>
              </w:rPr>
              <w:t xml:space="preserve"> </w:t>
            </w:r>
            <w:r>
              <w:rPr>
                <w:sz w:val="20"/>
              </w:rPr>
              <w:t>his/her</w:t>
            </w:r>
            <w:r>
              <w:rPr>
                <w:spacing w:val="-8"/>
                <w:sz w:val="20"/>
              </w:rPr>
              <w:t xml:space="preserve"> </w:t>
            </w:r>
            <w:r>
              <w:rPr>
                <w:sz w:val="20"/>
              </w:rPr>
              <w:t>feedback</w:t>
            </w:r>
            <w:r>
              <w:rPr>
                <w:spacing w:val="-9"/>
                <w:sz w:val="20"/>
              </w:rPr>
              <w:t xml:space="preserve"> </w:t>
            </w:r>
            <w:r>
              <w:rPr>
                <w:sz w:val="20"/>
              </w:rPr>
              <w:t>here)</w:t>
            </w:r>
          </w:p>
        </w:tc>
      </w:tr>
      <w:tr w:rsidR="00F93E8D">
        <w:trPr>
          <w:trHeight w:val="1610"/>
        </w:trPr>
        <w:tc>
          <w:tcPr>
            <w:tcW w:w="3334" w:type="dxa"/>
          </w:tcPr>
          <w:p w:rsidR="00F93E8D" w:rsidRDefault="00463C30">
            <w:pPr>
              <w:pStyle w:val="TableParagraph"/>
              <w:ind w:left="468" w:right="185"/>
              <w:rPr>
                <w:b/>
                <w:sz w:val="20"/>
              </w:rPr>
            </w:pPr>
            <w:r>
              <w:rPr>
                <w:b/>
                <w:sz w:val="20"/>
              </w:rPr>
              <w:t>Please write a few sentences regarding the importance of this manuscript for the scientific community. A minimum</w:t>
            </w:r>
            <w:r>
              <w:rPr>
                <w:b/>
                <w:spacing w:val="-9"/>
                <w:sz w:val="20"/>
              </w:rPr>
              <w:t xml:space="preserve"> </w:t>
            </w:r>
            <w:r>
              <w:rPr>
                <w:b/>
                <w:sz w:val="20"/>
              </w:rPr>
              <w:t>of</w:t>
            </w:r>
            <w:r>
              <w:rPr>
                <w:b/>
                <w:spacing w:val="-11"/>
                <w:sz w:val="20"/>
              </w:rPr>
              <w:t xml:space="preserve"> </w:t>
            </w:r>
            <w:r>
              <w:rPr>
                <w:b/>
                <w:sz w:val="20"/>
              </w:rPr>
              <w:t>3-4</w:t>
            </w:r>
            <w:r>
              <w:rPr>
                <w:b/>
                <w:spacing w:val="-9"/>
                <w:sz w:val="20"/>
              </w:rPr>
              <w:t xml:space="preserve"> </w:t>
            </w:r>
            <w:r>
              <w:rPr>
                <w:b/>
                <w:sz w:val="20"/>
              </w:rPr>
              <w:t>sentences</w:t>
            </w:r>
            <w:r>
              <w:rPr>
                <w:b/>
                <w:spacing w:val="-11"/>
                <w:sz w:val="20"/>
              </w:rPr>
              <w:t xml:space="preserve"> </w:t>
            </w:r>
            <w:r>
              <w:rPr>
                <w:b/>
                <w:sz w:val="20"/>
              </w:rPr>
              <w:t>may be required for this part.</w:t>
            </w:r>
          </w:p>
        </w:tc>
        <w:tc>
          <w:tcPr>
            <w:tcW w:w="5831" w:type="dxa"/>
          </w:tcPr>
          <w:p w:rsidR="00F93E8D" w:rsidRDefault="00463C30">
            <w:pPr>
              <w:pStyle w:val="TableParagraph"/>
              <w:ind w:right="102"/>
              <w:jc w:val="both"/>
              <w:rPr>
                <w:b/>
                <w:sz w:val="20"/>
              </w:rPr>
            </w:pPr>
            <w:r>
              <w:rPr>
                <w:b/>
                <w:color w:val="6F2F9F"/>
                <w:sz w:val="20"/>
              </w:rPr>
              <w:t>This manuscript is important to the scientific community as it highlights the ecological role of lions as apex predators and their impact on food chain dynamics. It documents the decline and successful recovery of the Asiatic lion population, demonstrating the effectiveness of conservation strategies. The study also serves as</w:t>
            </w:r>
            <w:r>
              <w:rPr>
                <w:b/>
                <w:color w:val="6F2F9F"/>
                <w:spacing w:val="22"/>
                <w:sz w:val="20"/>
              </w:rPr>
              <w:t xml:space="preserve"> </w:t>
            </w:r>
            <w:r>
              <w:rPr>
                <w:b/>
                <w:color w:val="6F2F9F"/>
                <w:sz w:val="20"/>
              </w:rPr>
              <w:t>a</w:t>
            </w:r>
            <w:r>
              <w:rPr>
                <w:b/>
                <w:color w:val="6F2F9F"/>
                <w:spacing w:val="24"/>
                <w:sz w:val="20"/>
              </w:rPr>
              <w:t xml:space="preserve"> </w:t>
            </w:r>
            <w:r>
              <w:rPr>
                <w:b/>
                <w:color w:val="6F2F9F"/>
                <w:sz w:val="20"/>
              </w:rPr>
              <w:t>valuable</w:t>
            </w:r>
            <w:r>
              <w:rPr>
                <w:b/>
                <w:color w:val="6F2F9F"/>
                <w:spacing w:val="22"/>
                <w:sz w:val="20"/>
              </w:rPr>
              <w:t xml:space="preserve"> </w:t>
            </w:r>
            <w:r>
              <w:rPr>
                <w:b/>
                <w:color w:val="6F2F9F"/>
                <w:sz w:val="20"/>
              </w:rPr>
              <w:t>model</w:t>
            </w:r>
            <w:r>
              <w:rPr>
                <w:b/>
                <w:color w:val="6F2F9F"/>
                <w:spacing w:val="22"/>
                <w:sz w:val="20"/>
              </w:rPr>
              <w:t xml:space="preserve"> </w:t>
            </w:r>
            <w:r>
              <w:rPr>
                <w:b/>
                <w:color w:val="6F2F9F"/>
                <w:sz w:val="20"/>
              </w:rPr>
              <w:t>for</w:t>
            </w:r>
            <w:r>
              <w:rPr>
                <w:b/>
                <w:color w:val="6F2F9F"/>
                <w:spacing w:val="21"/>
                <w:sz w:val="20"/>
              </w:rPr>
              <w:t xml:space="preserve"> </w:t>
            </w:r>
            <w:r>
              <w:rPr>
                <w:b/>
                <w:color w:val="6F2F9F"/>
                <w:sz w:val="20"/>
              </w:rPr>
              <w:t>future</w:t>
            </w:r>
            <w:r>
              <w:rPr>
                <w:b/>
                <w:color w:val="6F2F9F"/>
                <w:spacing w:val="23"/>
                <w:sz w:val="20"/>
              </w:rPr>
              <w:t xml:space="preserve"> </w:t>
            </w:r>
            <w:r>
              <w:rPr>
                <w:b/>
                <w:color w:val="6F2F9F"/>
                <w:sz w:val="20"/>
              </w:rPr>
              <w:t>endangered</w:t>
            </w:r>
            <w:r>
              <w:rPr>
                <w:b/>
                <w:color w:val="6F2F9F"/>
                <w:spacing w:val="23"/>
                <w:sz w:val="20"/>
              </w:rPr>
              <w:t xml:space="preserve"> </w:t>
            </w:r>
            <w:r>
              <w:rPr>
                <w:b/>
                <w:color w:val="6F2F9F"/>
                <w:sz w:val="20"/>
              </w:rPr>
              <w:t>species</w:t>
            </w:r>
            <w:r>
              <w:rPr>
                <w:b/>
                <w:color w:val="6F2F9F"/>
                <w:spacing w:val="23"/>
                <w:sz w:val="20"/>
              </w:rPr>
              <w:t xml:space="preserve"> </w:t>
            </w:r>
            <w:r>
              <w:rPr>
                <w:b/>
                <w:color w:val="6F2F9F"/>
                <w:spacing w:val="-2"/>
                <w:sz w:val="20"/>
              </w:rPr>
              <w:t>conservation</w:t>
            </w:r>
          </w:p>
          <w:p w:rsidR="00F93E8D" w:rsidRDefault="00463C30">
            <w:pPr>
              <w:pStyle w:val="TableParagraph"/>
              <w:spacing w:before="1" w:line="210" w:lineRule="exact"/>
              <w:jc w:val="both"/>
              <w:rPr>
                <w:b/>
                <w:sz w:val="20"/>
              </w:rPr>
            </w:pPr>
            <w:r>
              <w:rPr>
                <w:b/>
                <w:color w:val="6F2F9F"/>
                <w:sz w:val="20"/>
              </w:rPr>
              <w:t>and</w:t>
            </w:r>
            <w:r>
              <w:rPr>
                <w:b/>
                <w:color w:val="6F2F9F"/>
                <w:spacing w:val="-7"/>
                <w:sz w:val="20"/>
              </w:rPr>
              <w:t xml:space="preserve"> </w:t>
            </w:r>
            <w:r>
              <w:rPr>
                <w:b/>
                <w:color w:val="6F2F9F"/>
                <w:sz w:val="20"/>
              </w:rPr>
              <w:t>wildlife</w:t>
            </w:r>
            <w:r>
              <w:rPr>
                <w:b/>
                <w:color w:val="6F2F9F"/>
                <w:spacing w:val="-5"/>
                <w:sz w:val="20"/>
              </w:rPr>
              <w:t xml:space="preserve"> </w:t>
            </w:r>
            <w:r>
              <w:rPr>
                <w:b/>
                <w:color w:val="6F2F9F"/>
                <w:sz w:val="20"/>
              </w:rPr>
              <w:t>management</w:t>
            </w:r>
            <w:r>
              <w:rPr>
                <w:b/>
                <w:color w:val="6F2F9F"/>
                <w:spacing w:val="-6"/>
                <w:sz w:val="20"/>
              </w:rPr>
              <w:t xml:space="preserve"> </w:t>
            </w:r>
            <w:r>
              <w:rPr>
                <w:b/>
                <w:color w:val="6F2F9F"/>
                <w:spacing w:val="-2"/>
                <w:sz w:val="20"/>
              </w:rPr>
              <w:t>programs.</w:t>
            </w:r>
          </w:p>
        </w:tc>
        <w:tc>
          <w:tcPr>
            <w:tcW w:w="4014" w:type="dxa"/>
          </w:tcPr>
          <w:p w:rsidR="00F93E8D" w:rsidRDefault="00F93E8D">
            <w:pPr>
              <w:pStyle w:val="TableParagraph"/>
              <w:ind w:left="0"/>
              <w:rPr>
                <w:sz w:val="18"/>
              </w:rPr>
            </w:pPr>
          </w:p>
        </w:tc>
      </w:tr>
      <w:tr w:rsidR="00F93E8D">
        <w:trPr>
          <w:trHeight w:val="1261"/>
        </w:trPr>
        <w:tc>
          <w:tcPr>
            <w:tcW w:w="3334" w:type="dxa"/>
          </w:tcPr>
          <w:p w:rsidR="00F93E8D" w:rsidRDefault="00463C30">
            <w:pPr>
              <w:pStyle w:val="TableParagraph"/>
              <w:ind w:left="468" w:right="185"/>
              <w:rPr>
                <w:b/>
                <w:sz w:val="20"/>
              </w:rPr>
            </w:pPr>
            <w:r>
              <w:rPr>
                <w:b/>
                <w:sz w:val="20"/>
              </w:rPr>
              <w:t>Is</w:t>
            </w:r>
            <w:r>
              <w:rPr>
                <w:b/>
                <w:spacing w:val="-9"/>
                <w:sz w:val="20"/>
              </w:rPr>
              <w:t xml:space="preserve"> </w:t>
            </w:r>
            <w:r>
              <w:rPr>
                <w:b/>
                <w:sz w:val="20"/>
              </w:rPr>
              <w:t>the</w:t>
            </w:r>
            <w:r>
              <w:rPr>
                <w:b/>
                <w:spacing w:val="-8"/>
                <w:sz w:val="20"/>
              </w:rPr>
              <w:t xml:space="preserve"> </w:t>
            </w:r>
            <w:r>
              <w:rPr>
                <w:b/>
                <w:sz w:val="20"/>
              </w:rPr>
              <w:t>title</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suitable?</w:t>
            </w:r>
          </w:p>
          <w:p w:rsidR="00F93E8D" w:rsidRDefault="00463C30">
            <w:pPr>
              <w:pStyle w:val="TableParagraph"/>
              <w:ind w:left="468" w:right="185"/>
              <w:rPr>
                <w:b/>
                <w:sz w:val="20"/>
              </w:rPr>
            </w:pPr>
            <w:r>
              <w:rPr>
                <w:b/>
                <w:sz w:val="20"/>
              </w:rPr>
              <w:t>(If</w:t>
            </w:r>
            <w:r>
              <w:rPr>
                <w:b/>
                <w:spacing w:val="-10"/>
                <w:sz w:val="20"/>
              </w:rPr>
              <w:t xml:space="preserve"> </w:t>
            </w:r>
            <w:r>
              <w:rPr>
                <w:b/>
                <w:sz w:val="20"/>
              </w:rPr>
              <w:t>not</w:t>
            </w:r>
            <w:r>
              <w:rPr>
                <w:b/>
                <w:spacing w:val="-10"/>
                <w:sz w:val="20"/>
              </w:rPr>
              <w:t xml:space="preserve"> </w:t>
            </w:r>
            <w:r>
              <w:rPr>
                <w:b/>
                <w:sz w:val="20"/>
              </w:rPr>
              <w:t>please</w:t>
            </w:r>
            <w:r>
              <w:rPr>
                <w:b/>
                <w:spacing w:val="-10"/>
                <w:sz w:val="20"/>
              </w:rPr>
              <w:t xml:space="preserve"> </w:t>
            </w:r>
            <w:r>
              <w:rPr>
                <w:b/>
                <w:sz w:val="20"/>
              </w:rPr>
              <w:t>suggest</w:t>
            </w:r>
            <w:r>
              <w:rPr>
                <w:b/>
                <w:spacing w:val="-10"/>
                <w:sz w:val="20"/>
              </w:rPr>
              <w:t xml:space="preserve"> </w:t>
            </w:r>
            <w:r>
              <w:rPr>
                <w:b/>
                <w:sz w:val="20"/>
              </w:rPr>
              <w:t>an alternative title)</w:t>
            </w:r>
          </w:p>
        </w:tc>
        <w:tc>
          <w:tcPr>
            <w:tcW w:w="5831" w:type="dxa"/>
          </w:tcPr>
          <w:p w:rsidR="00F93E8D" w:rsidRDefault="00463C30">
            <w:pPr>
              <w:pStyle w:val="TableParagraph"/>
              <w:ind w:left="256" w:right="255" w:firstLine="5"/>
              <w:jc w:val="center"/>
              <w:rPr>
                <w:rFonts w:ascii="Cambria"/>
                <w:b/>
                <w:sz w:val="20"/>
              </w:rPr>
            </w:pPr>
            <w:r>
              <w:rPr>
                <w:rFonts w:ascii="Cambria"/>
                <w:b/>
                <w:color w:val="C00000"/>
                <w:w w:val="110"/>
                <w:sz w:val="20"/>
                <w:u w:val="single" w:color="C00000"/>
              </w:rPr>
              <w:t>Suggested Alternative Title:</w:t>
            </w:r>
            <w:r>
              <w:rPr>
                <w:rFonts w:ascii="Cambria"/>
                <w:b/>
                <w:color w:val="385522"/>
                <w:w w:val="110"/>
                <w:sz w:val="20"/>
                <w:u w:val="single" w:color="6F2F9F"/>
              </w:rPr>
              <w:t xml:space="preserve"> </w:t>
            </w:r>
            <w:r>
              <w:rPr>
                <w:rFonts w:ascii="Cambria"/>
                <w:b/>
                <w:color w:val="385522"/>
                <w:w w:val="110"/>
                <w:sz w:val="20"/>
                <w:u w:val="single" w:color="385522"/>
              </w:rPr>
              <w:t>Conservation Success</w:t>
            </w:r>
            <w:r>
              <w:rPr>
                <w:rFonts w:ascii="Cambria"/>
                <w:b/>
                <w:color w:val="385522"/>
                <w:spacing w:val="40"/>
                <w:w w:val="110"/>
                <w:sz w:val="20"/>
              </w:rPr>
              <w:t xml:space="preserve"> </w:t>
            </w:r>
            <w:r>
              <w:rPr>
                <w:rFonts w:ascii="Cambria"/>
                <w:b/>
                <w:color w:val="385522"/>
                <w:w w:val="110"/>
                <w:sz w:val="20"/>
                <w:u w:val="single" w:color="385522"/>
              </w:rPr>
              <w:t xml:space="preserve">and Challenges: A Review of the Asiatic Lion in </w:t>
            </w:r>
            <w:proofErr w:type="spellStart"/>
            <w:r>
              <w:rPr>
                <w:rFonts w:ascii="Cambria"/>
                <w:b/>
                <w:color w:val="385522"/>
                <w:w w:val="110"/>
                <w:sz w:val="20"/>
                <w:u w:val="single" w:color="385522"/>
              </w:rPr>
              <w:t>Gir</w:t>
            </w:r>
            <w:proofErr w:type="spellEnd"/>
            <w:r>
              <w:rPr>
                <w:rFonts w:ascii="Cambria"/>
                <w:b/>
                <w:color w:val="385522"/>
                <w:spacing w:val="80"/>
                <w:w w:val="110"/>
                <w:sz w:val="20"/>
              </w:rPr>
              <w:t xml:space="preserve"> </w:t>
            </w:r>
            <w:r>
              <w:rPr>
                <w:rFonts w:ascii="Cambria"/>
                <w:b/>
                <w:color w:val="385522"/>
                <w:w w:val="110"/>
                <w:sz w:val="20"/>
                <w:u w:val="single" w:color="385522"/>
              </w:rPr>
              <w:t>National Park, Gujarat</w:t>
            </w:r>
          </w:p>
        </w:tc>
        <w:tc>
          <w:tcPr>
            <w:tcW w:w="4014" w:type="dxa"/>
          </w:tcPr>
          <w:p w:rsidR="00F93E8D" w:rsidRDefault="00F93E8D">
            <w:pPr>
              <w:pStyle w:val="TableParagraph"/>
              <w:ind w:left="0"/>
              <w:rPr>
                <w:sz w:val="18"/>
              </w:rPr>
            </w:pPr>
          </w:p>
        </w:tc>
      </w:tr>
    </w:tbl>
    <w:p w:rsidR="00F93E8D" w:rsidRDefault="00F93E8D">
      <w:pPr>
        <w:pStyle w:val="TableParagraph"/>
        <w:rPr>
          <w:sz w:val="18"/>
        </w:rPr>
        <w:sectPr w:rsidR="00F93E8D">
          <w:pgSz w:w="15840" w:h="12240" w:orient="landscape"/>
          <w:pgMar w:top="1380" w:right="1080" w:bottom="280" w:left="1080" w:header="720" w:footer="720" w:gutter="0"/>
          <w:cols w:space="720"/>
        </w:sectPr>
      </w:pPr>
    </w:p>
    <w:p w:rsidR="00F93E8D" w:rsidRDefault="00F93E8D">
      <w:pPr>
        <w:pStyle w:val="BodyText"/>
        <w:spacing w:before="22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F93E8D">
        <w:trPr>
          <w:trHeight w:val="2990"/>
        </w:trPr>
        <w:tc>
          <w:tcPr>
            <w:tcW w:w="3334" w:type="dxa"/>
          </w:tcPr>
          <w:p w:rsidR="00F93E8D" w:rsidRDefault="00463C30">
            <w:pPr>
              <w:pStyle w:val="TableParagraph"/>
              <w:ind w:left="468" w:right="98"/>
              <w:rPr>
                <w:b/>
                <w:sz w:val="20"/>
              </w:rPr>
            </w:pPr>
            <w:r>
              <w:rPr>
                <w:b/>
                <w:sz w:val="20"/>
              </w:rPr>
              <w:t>Is the abstract of the article comprehensive?</w:t>
            </w:r>
            <w:r>
              <w:rPr>
                <w:b/>
                <w:spacing w:val="-13"/>
                <w:sz w:val="20"/>
              </w:rPr>
              <w:t xml:space="preserve"> </w:t>
            </w:r>
            <w:r>
              <w:rPr>
                <w:b/>
                <w:sz w:val="20"/>
              </w:rPr>
              <w:t>Do</w:t>
            </w:r>
            <w:r>
              <w:rPr>
                <w:b/>
                <w:spacing w:val="-12"/>
                <w:sz w:val="20"/>
              </w:rPr>
              <w:t xml:space="preserve"> </w:t>
            </w:r>
            <w:r>
              <w:rPr>
                <w:b/>
                <w:sz w:val="20"/>
              </w:rPr>
              <w:t>you</w:t>
            </w:r>
            <w:r>
              <w:rPr>
                <w:b/>
                <w:spacing w:val="-13"/>
                <w:sz w:val="20"/>
              </w:rPr>
              <w:t xml:space="preserve"> </w:t>
            </w:r>
            <w:r>
              <w:rPr>
                <w:b/>
                <w:sz w:val="20"/>
              </w:rPr>
              <w:t>suggest the addition (or deletion) of some points in this section?</w:t>
            </w:r>
          </w:p>
          <w:p w:rsidR="00F93E8D" w:rsidRDefault="00463C30">
            <w:pPr>
              <w:pStyle w:val="TableParagraph"/>
              <w:spacing w:before="2"/>
              <w:ind w:left="468" w:right="185"/>
              <w:rPr>
                <w:b/>
                <w:sz w:val="20"/>
              </w:rPr>
            </w:pPr>
            <w:r>
              <w:rPr>
                <w:b/>
                <w:sz w:val="20"/>
              </w:rPr>
              <w:t>Please</w:t>
            </w:r>
            <w:r>
              <w:rPr>
                <w:b/>
                <w:spacing w:val="-13"/>
                <w:sz w:val="20"/>
              </w:rPr>
              <w:t xml:space="preserve"> </w:t>
            </w:r>
            <w:r>
              <w:rPr>
                <w:b/>
                <w:sz w:val="20"/>
              </w:rPr>
              <w:t>write</w:t>
            </w:r>
            <w:r>
              <w:rPr>
                <w:b/>
                <w:spacing w:val="-12"/>
                <w:sz w:val="20"/>
              </w:rPr>
              <w:t xml:space="preserve"> </w:t>
            </w:r>
            <w:r>
              <w:rPr>
                <w:b/>
                <w:sz w:val="20"/>
              </w:rPr>
              <w:t>your</w:t>
            </w:r>
            <w:r>
              <w:rPr>
                <w:b/>
                <w:spacing w:val="-13"/>
                <w:sz w:val="20"/>
              </w:rPr>
              <w:t xml:space="preserve"> </w:t>
            </w:r>
            <w:r>
              <w:rPr>
                <w:b/>
                <w:sz w:val="20"/>
              </w:rPr>
              <w:t xml:space="preserve">suggestions </w:t>
            </w:r>
            <w:r>
              <w:rPr>
                <w:b/>
                <w:spacing w:val="-2"/>
                <w:sz w:val="20"/>
              </w:rPr>
              <w:t>here.</w:t>
            </w:r>
          </w:p>
        </w:tc>
        <w:tc>
          <w:tcPr>
            <w:tcW w:w="5831" w:type="dxa"/>
          </w:tcPr>
          <w:p w:rsidR="00F93E8D" w:rsidRDefault="00463C30">
            <w:pPr>
              <w:pStyle w:val="TableParagraph"/>
              <w:ind w:left="862"/>
              <w:jc w:val="both"/>
              <w:rPr>
                <w:b/>
                <w:sz w:val="20"/>
              </w:rPr>
            </w:pPr>
            <w:r>
              <w:rPr>
                <w:b/>
                <w:noProof/>
                <w:sz w:val="20"/>
              </w:rPr>
              <mc:AlternateContent>
                <mc:Choice Requires="wpg">
                  <w:drawing>
                    <wp:anchor distT="0" distB="0" distL="0" distR="0" simplePos="0" relativeHeight="487423488" behindDoc="1" locked="0" layoutInCell="1" allowOverlap="1">
                      <wp:simplePos x="0" y="0"/>
                      <wp:positionH relativeFrom="column">
                        <wp:posOffset>3112642</wp:posOffset>
                      </wp:positionH>
                      <wp:positionV relativeFrom="paragraph">
                        <wp:posOffset>132282</wp:posOffset>
                      </wp:positionV>
                      <wp:extent cx="43180" cy="12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2" name="Graphic 2"/>
                              <wps:cNvSpPr/>
                              <wps:spPr>
                                <a:xfrm>
                                  <a:off x="0" y="0"/>
                                  <a:ext cx="43180" cy="12700"/>
                                </a:xfrm>
                                <a:custGeom>
                                  <a:avLst/>
                                  <a:gdLst/>
                                  <a:ahLst/>
                                  <a:cxnLst/>
                                  <a:rect l="l" t="t" r="r" b="b"/>
                                  <a:pathLst>
                                    <a:path w="43180" h="12700">
                                      <a:moveTo>
                                        <a:pt x="42672" y="0"/>
                                      </a:moveTo>
                                      <a:lnTo>
                                        <a:pt x="0" y="0"/>
                                      </a:lnTo>
                                      <a:lnTo>
                                        <a:pt x="0" y="12192"/>
                                      </a:lnTo>
                                      <a:lnTo>
                                        <a:pt x="42672" y="12192"/>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D53B74" id="Group 1" o:spid="_x0000_s1026" style="position:absolute;margin-left:245.1pt;margin-top:10.4pt;width:3.4pt;height:1pt;z-index:-15892992;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">
                      <v:shape id="Graphic 2"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" path="m42672,l,,,12192r42672,l42672,xe" fillcolor="black" stroked="f">
                        <v:path arrowok="t"/>
                      </v:shape>
                    </v:group>
                  </w:pict>
                </mc:Fallback>
              </mc:AlternateContent>
            </w:r>
            <w:r>
              <w:rPr>
                <w:b/>
                <w:color w:val="001F5F"/>
                <w:sz w:val="20"/>
                <w:u w:val="single" w:color="001F5F"/>
              </w:rPr>
              <w:t>Suggested</w:t>
            </w:r>
            <w:r>
              <w:rPr>
                <w:b/>
                <w:color w:val="001F5F"/>
                <w:spacing w:val="-8"/>
                <w:sz w:val="20"/>
                <w:u w:val="single" w:color="001F5F"/>
              </w:rPr>
              <w:t xml:space="preserve"> </w:t>
            </w:r>
            <w:r>
              <w:rPr>
                <w:b/>
                <w:color w:val="001F5F"/>
                <w:sz w:val="20"/>
                <w:u w:val="single" w:color="001F5F"/>
              </w:rPr>
              <w:t>Revisions</w:t>
            </w:r>
            <w:r>
              <w:rPr>
                <w:b/>
                <w:color w:val="001F5F"/>
                <w:spacing w:val="-7"/>
                <w:sz w:val="20"/>
                <w:u w:val="single" w:color="001F5F"/>
              </w:rPr>
              <w:t xml:space="preserve"> </w:t>
            </w:r>
            <w:r>
              <w:rPr>
                <w:b/>
                <w:color w:val="001F5F"/>
                <w:sz w:val="20"/>
                <w:u w:val="single" w:color="001F5F"/>
              </w:rPr>
              <w:t>to</w:t>
            </w:r>
            <w:r>
              <w:rPr>
                <w:b/>
                <w:color w:val="001F5F"/>
                <w:spacing w:val="-5"/>
                <w:sz w:val="20"/>
                <w:u w:val="single" w:color="001F5F"/>
              </w:rPr>
              <w:t xml:space="preserve"> </w:t>
            </w:r>
            <w:r>
              <w:rPr>
                <w:b/>
                <w:color w:val="001F5F"/>
                <w:sz w:val="20"/>
                <w:u w:val="single" w:color="001F5F"/>
              </w:rPr>
              <w:t>Strengthen</w:t>
            </w:r>
            <w:r>
              <w:rPr>
                <w:b/>
                <w:color w:val="001F5F"/>
                <w:spacing w:val="-8"/>
                <w:sz w:val="20"/>
                <w:u w:val="single" w:color="001F5F"/>
              </w:rPr>
              <w:t xml:space="preserve"> </w:t>
            </w:r>
            <w:r>
              <w:rPr>
                <w:b/>
                <w:color w:val="001F5F"/>
                <w:sz w:val="20"/>
                <w:u w:val="single" w:color="001F5F"/>
              </w:rPr>
              <w:t>the</w:t>
            </w:r>
            <w:r>
              <w:rPr>
                <w:b/>
                <w:color w:val="001F5F"/>
                <w:spacing w:val="-6"/>
                <w:sz w:val="20"/>
                <w:u w:val="single" w:color="001F5F"/>
              </w:rPr>
              <w:t xml:space="preserve"> </w:t>
            </w:r>
            <w:r>
              <w:rPr>
                <w:b/>
                <w:color w:val="001F5F"/>
                <w:spacing w:val="-2"/>
                <w:sz w:val="20"/>
                <w:u w:val="single" w:color="001F5F"/>
              </w:rPr>
              <w:t>Abstract</w:t>
            </w:r>
            <w:r>
              <w:rPr>
                <w:b/>
                <w:spacing w:val="-2"/>
                <w:sz w:val="20"/>
              </w:rPr>
              <w:t>:</w:t>
            </w:r>
          </w:p>
          <w:p w:rsidR="00F93E8D" w:rsidRDefault="00463C30">
            <w:pPr>
              <w:pStyle w:val="TableParagraph"/>
              <w:numPr>
                <w:ilvl w:val="0"/>
                <w:numId w:val="1"/>
              </w:numPr>
              <w:tabs>
                <w:tab w:val="left" w:pos="828"/>
              </w:tabs>
              <w:ind w:right="103"/>
              <w:jc w:val="both"/>
              <w:rPr>
                <w:b/>
                <w:sz w:val="20"/>
              </w:rPr>
            </w:pPr>
            <w:r>
              <w:rPr>
                <w:b/>
                <w:color w:val="FF0066"/>
                <w:sz w:val="20"/>
              </w:rPr>
              <w:t>Add</w:t>
            </w:r>
            <w:r>
              <w:rPr>
                <w:b/>
                <w:color w:val="FF0066"/>
                <w:spacing w:val="-4"/>
                <w:sz w:val="20"/>
              </w:rPr>
              <w:t xml:space="preserve"> </w:t>
            </w:r>
            <w:r>
              <w:rPr>
                <w:b/>
                <w:color w:val="FF0066"/>
                <w:sz w:val="20"/>
              </w:rPr>
              <w:t>a</w:t>
            </w:r>
            <w:r>
              <w:rPr>
                <w:b/>
                <w:color w:val="FF0066"/>
                <w:spacing w:val="-2"/>
                <w:sz w:val="20"/>
              </w:rPr>
              <w:t xml:space="preserve"> </w:t>
            </w:r>
            <w:r>
              <w:rPr>
                <w:b/>
                <w:color w:val="FF0066"/>
                <w:sz w:val="20"/>
              </w:rPr>
              <w:t>clear</w:t>
            </w:r>
            <w:r>
              <w:rPr>
                <w:b/>
                <w:color w:val="FF0066"/>
                <w:spacing w:val="-2"/>
                <w:sz w:val="20"/>
              </w:rPr>
              <w:t xml:space="preserve"> </w:t>
            </w:r>
            <w:r>
              <w:rPr>
                <w:b/>
                <w:color w:val="FF0066"/>
                <w:sz w:val="20"/>
              </w:rPr>
              <w:t>objective</w:t>
            </w:r>
            <w:r>
              <w:rPr>
                <w:b/>
                <w:color w:val="FF0066"/>
                <w:spacing w:val="-2"/>
                <w:sz w:val="20"/>
              </w:rPr>
              <w:t xml:space="preserve"> </w:t>
            </w:r>
            <w:r>
              <w:rPr>
                <w:b/>
                <w:color w:val="FF0066"/>
                <w:sz w:val="20"/>
              </w:rPr>
              <w:t>statement</w:t>
            </w:r>
            <w:r>
              <w:rPr>
                <w:b/>
                <w:color w:val="FF0066"/>
                <w:spacing w:val="-2"/>
                <w:sz w:val="20"/>
              </w:rPr>
              <w:t xml:space="preserve"> </w:t>
            </w:r>
            <w:r>
              <w:rPr>
                <w:b/>
                <w:color w:val="FF0066"/>
                <w:sz w:val="20"/>
              </w:rPr>
              <w:t>specifying</w:t>
            </w:r>
            <w:r>
              <w:rPr>
                <w:b/>
                <w:color w:val="FF0066"/>
                <w:spacing w:val="-3"/>
                <w:sz w:val="20"/>
              </w:rPr>
              <w:t xml:space="preserve"> </w:t>
            </w:r>
            <w:r>
              <w:rPr>
                <w:b/>
                <w:color w:val="FF0066"/>
                <w:sz w:val="20"/>
              </w:rPr>
              <w:t>the</w:t>
            </w:r>
            <w:r>
              <w:rPr>
                <w:b/>
                <w:color w:val="FF0066"/>
                <w:spacing w:val="-1"/>
                <w:sz w:val="20"/>
              </w:rPr>
              <w:t xml:space="preserve"> </w:t>
            </w:r>
            <w:r>
              <w:rPr>
                <w:b/>
                <w:color w:val="FF0066"/>
                <w:sz w:val="20"/>
              </w:rPr>
              <w:t>purpose</w:t>
            </w:r>
            <w:r>
              <w:rPr>
                <w:b/>
                <w:color w:val="FF0066"/>
                <w:spacing w:val="-2"/>
                <w:sz w:val="20"/>
              </w:rPr>
              <w:t xml:space="preserve"> </w:t>
            </w:r>
            <w:r>
              <w:rPr>
                <w:b/>
                <w:color w:val="FF0066"/>
                <w:sz w:val="20"/>
              </w:rPr>
              <w:t>of the review.</w:t>
            </w:r>
          </w:p>
          <w:p w:rsidR="00F93E8D" w:rsidRDefault="00463C30">
            <w:pPr>
              <w:pStyle w:val="TableParagraph"/>
              <w:numPr>
                <w:ilvl w:val="0"/>
                <w:numId w:val="1"/>
              </w:numPr>
              <w:tabs>
                <w:tab w:val="left" w:pos="828"/>
              </w:tabs>
              <w:spacing w:before="1"/>
              <w:ind w:right="100"/>
              <w:jc w:val="both"/>
              <w:rPr>
                <w:b/>
                <w:sz w:val="20"/>
              </w:rPr>
            </w:pPr>
            <w:r>
              <w:rPr>
                <w:b/>
                <w:color w:val="FF0066"/>
                <w:sz w:val="20"/>
              </w:rPr>
              <w:t>Reduce descriptive background information and make the opening more concise.</w:t>
            </w:r>
          </w:p>
          <w:p w:rsidR="00F93E8D" w:rsidRDefault="00463C30">
            <w:pPr>
              <w:pStyle w:val="TableParagraph"/>
              <w:numPr>
                <w:ilvl w:val="0"/>
                <w:numId w:val="1"/>
              </w:numPr>
              <w:tabs>
                <w:tab w:val="left" w:pos="828"/>
              </w:tabs>
              <w:ind w:right="100"/>
              <w:jc w:val="both"/>
              <w:rPr>
                <w:b/>
                <w:sz w:val="20"/>
              </w:rPr>
            </w:pPr>
            <w:r>
              <w:rPr>
                <w:b/>
                <w:color w:val="FF0066"/>
                <w:sz w:val="20"/>
              </w:rPr>
              <w:t>Improve scientific tone by replacing informal phrases (e.g., “bringing it back to life”) with formal terminology (e.g., “population recovery”).</w:t>
            </w:r>
          </w:p>
          <w:p w:rsidR="00F93E8D" w:rsidRDefault="00463C30">
            <w:pPr>
              <w:pStyle w:val="TableParagraph"/>
              <w:numPr>
                <w:ilvl w:val="0"/>
                <w:numId w:val="1"/>
              </w:numPr>
              <w:tabs>
                <w:tab w:val="left" w:pos="828"/>
              </w:tabs>
              <w:ind w:right="101"/>
              <w:jc w:val="both"/>
              <w:rPr>
                <w:b/>
                <w:sz w:val="20"/>
              </w:rPr>
            </w:pPr>
            <w:r>
              <w:rPr>
                <w:b/>
                <w:color w:val="FF0066"/>
                <w:sz w:val="20"/>
              </w:rPr>
              <w:t xml:space="preserve">Avoid repetition in sentences for better clarity and </w:t>
            </w:r>
            <w:r>
              <w:rPr>
                <w:b/>
                <w:color w:val="FF0066"/>
                <w:spacing w:val="-2"/>
                <w:sz w:val="20"/>
              </w:rPr>
              <w:t>precision.</w:t>
            </w:r>
          </w:p>
          <w:p w:rsidR="00F93E8D" w:rsidRDefault="00463C30">
            <w:pPr>
              <w:pStyle w:val="TableParagraph"/>
              <w:numPr>
                <w:ilvl w:val="0"/>
                <w:numId w:val="1"/>
              </w:numPr>
              <w:tabs>
                <w:tab w:val="left" w:pos="827"/>
              </w:tabs>
              <w:spacing w:before="1" w:line="229" w:lineRule="exact"/>
              <w:ind w:left="827" w:hanging="359"/>
              <w:jc w:val="both"/>
              <w:rPr>
                <w:b/>
                <w:sz w:val="20"/>
              </w:rPr>
            </w:pPr>
            <w:r>
              <w:rPr>
                <w:b/>
                <w:color w:val="FF0066"/>
                <w:sz w:val="20"/>
              </w:rPr>
              <w:t>Clearly</w:t>
            </w:r>
            <w:r>
              <w:rPr>
                <w:b/>
                <w:color w:val="FF0066"/>
                <w:spacing w:val="-4"/>
                <w:sz w:val="20"/>
              </w:rPr>
              <w:t xml:space="preserve"> </w:t>
            </w:r>
            <w:r>
              <w:rPr>
                <w:b/>
                <w:color w:val="FF0066"/>
                <w:sz w:val="20"/>
              </w:rPr>
              <w:t>mention</w:t>
            </w:r>
            <w:r>
              <w:rPr>
                <w:b/>
                <w:color w:val="FF0066"/>
                <w:spacing w:val="-5"/>
                <w:sz w:val="20"/>
              </w:rPr>
              <w:t xml:space="preserve"> </w:t>
            </w:r>
            <w:r>
              <w:rPr>
                <w:b/>
                <w:color w:val="FF0066"/>
                <w:sz w:val="20"/>
              </w:rPr>
              <w:t>the</w:t>
            </w:r>
            <w:r>
              <w:rPr>
                <w:b/>
                <w:color w:val="FF0066"/>
                <w:spacing w:val="-4"/>
                <w:sz w:val="20"/>
              </w:rPr>
              <w:t xml:space="preserve"> </w:t>
            </w:r>
            <w:r>
              <w:rPr>
                <w:b/>
                <w:color w:val="FF0066"/>
                <w:sz w:val="20"/>
              </w:rPr>
              <w:t>time</w:t>
            </w:r>
            <w:r>
              <w:rPr>
                <w:b/>
                <w:color w:val="FF0066"/>
                <w:spacing w:val="-4"/>
                <w:sz w:val="20"/>
              </w:rPr>
              <w:t xml:space="preserve"> </w:t>
            </w:r>
            <w:r>
              <w:rPr>
                <w:b/>
                <w:color w:val="FF0066"/>
                <w:sz w:val="20"/>
              </w:rPr>
              <w:t>frame</w:t>
            </w:r>
            <w:r>
              <w:rPr>
                <w:b/>
                <w:color w:val="FF0066"/>
                <w:spacing w:val="-5"/>
                <w:sz w:val="20"/>
              </w:rPr>
              <w:t xml:space="preserve"> </w:t>
            </w:r>
            <w:r>
              <w:rPr>
                <w:b/>
                <w:color w:val="FF0066"/>
                <w:sz w:val="20"/>
              </w:rPr>
              <w:t>of</w:t>
            </w:r>
            <w:r>
              <w:rPr>
                <w:b/>
                <w:color w:val="FF0066"/>
                <w:spacing w:val="-4"/>
                <w:sz w:val="20"/>
              </w:rPr>
              <w:t xml:space="preserve"> </w:t>
            </w:r>
            <w:r>
              <w:rPr>
                <w:b/>
                <w:color w:val="FF0066"/>
                <w:sz w:val="20"/>
              </w:rPr>
              <w:t>decline</w:t>
            </w:r>
            <w:r>
              <w:rPr>
                <w:b/>
                <w:color w:val="FF0066"/>
                <w:spacing w:val="-4"/>
                <w:sz w:val="20"/>
              </w:rPr>
              <w:t xml:space="preserve"> </w:t>
            </w:r>
            <w:r>
              <w:rPr>
                <w:b/>
                <w:color w:val="FF0066"/>
                <w:sz w:val="20"/>
              </w:rPr>
              <w:t>and</w:t>
            </w:r>
            <w:r>
              <w:rPr>
                <w:b/>
                <w:color w:val="FF0066"/>
                <w:spacing w:val="-5"/>
                <w:sz w:val="20"/>
              </w:rPr>
              <w:t xml:space="preserve"> </w:t>
            </w:r>
            <w:r>
              <w:rPr>
                <w:b/>
                <w:color w:val="FF0066"/>
                <w:spacing w:val="-2"/>
                <w:sz w:val="20"/>
              </w:rPr>
              <w:t>recovery.</w:t>
            </w:r>
          </w:p>
          <w:p w:rsidR="00F93E8D" w:rsidRDefault="00463C30">
            <w:pPr>
              <w:pStyle w:val="TableParagraph"/>
              <w:numPr>
                <w:ilvl w:val="0"/>
                <w:numId w:val="1"/>
              </w:numPr>
              <w:tabs>
                <w:tab w:val="left" w:pos="828"/>
              </w:tabs>
              <w:spacing w:line="230" w:lineRule="exact"/>
              <w:ind w:right="104"/>
              <w:jc w:val="both"/>
              <w:rPr>
                <w:b/>
                <w:sz w:val="20"/>
              </w:rPr>
            </w:pPr>
            <w:r>
              <w:rPr>
                <w:b/>
                <w:color w:val="FF0066"/>
                <w:sz w:val="20"/>
              </w:rPr>
              <w:t>Include a concluding statement highlighting the broader scientific significance of the conservation success.</w:t>
            </w:r>
          </w:p>
        </w:tc>
        <w:tc>
          <w:tcPr>
            <w:tcW w:w="4014" w:type="dxa"/>
          </w:tcPr>
          <w:p w:rsidR="00F93E8D" w:rsidRDefault="00F93E8D">
            <w:pPr>
              <w:pStyle w:val="TableParagraph"/>
              <w:ind w:left="0"/>
              <w:rPr>
                <w:sz w:val="18"/>
              </w:rPr>
            </w:pPr>
          </w:p>
        </w:tc>
      </w:tr>
      <w:tr w:rsidR="00F93E8D">
        <w:trPr>
          <w:trHeight w:val="2071"/>
        </w:trPr>
        <w:tc>
          <w:tcPr>
            <w:tcW w:w="3334" w:type="dxa"/>
          </w:tcPr>
          <w:p w:rsidR="00F93E8D" w:rsidRDefault="00463C30">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831" w:type="dxa"/>
          </w:tcPr>
          <w:p w:rsidR="00F93E8D" w:rsidRDefault="00463C30">
            <w:pPr>
              <w:pStyle w:val="TableParagraph"/>
              <w:ind w:right="101"/>
              <w:jc w:val="both"/>
              <w:rPr>
                <w:b/>
                <w:sz w:val="20"/>
              </w:rPr>
            </w:pPr>
            <w:r>
              <w:rPr>
                <w:b/>
                <w:color w:val="001F5F"/>
                <w:sz w:val="20"/>
              </w:rPr>
              <w:t>The manuscript is generally scientifically correct in terms of ecological concepts, conservation history, and population</w:t>
            </w:r>
            <w:r>
              <w:rPr>
                <w:b/>
                <w:color w:val="001F5F"/>
                <w:spacing w:val="40"/>
                <w:sz w:val="20"/>
              </w:rPr>
              <w:t xml:space="preserve"> </w:t>
            </w:r>
            <w:r>
              <w:rPr>
                <w:b/>
                <w:color w:val="001F5F"/>
                <w:sz w:val="20"/>
              </w:rPr>
              <w:t>recovery of the Asiatic lion. The role of the lion as an apex predator and the identified threats are accurately described.</w:t>
            </w:r>
          </w:p>
          <w:p w:rsidR="00F93E8D" w:rsidRDefault="00463C30">
            <w:pPr>
              <w:pStyle w:val="TableParagraph"/>
              <w:spacing w:before="1"/>
              <w:ind w:right="102"/>
              <w:jc w:val="both"/>
              <w:rPr>
                <w:b/>
                <w:sz w:val="20"/>
              </w:rPr>
            </w:pPr>
            <w:r>
              <w:rPr>
                <w:b/>
                <w:color w:val="001F5F"/>
                <w:sz w:val="20"/>
              </w:rPr>
              <w:t xml:space="preserve">However, minor corrections are needed: clarify that the Asiatic lion is confined to the </w:t>
            </w:r>
            <w:proofErr w:type="spellStart"/>
            <w:r>
              <w:rPr>
                <w:b/>
                <w:color w:val="001F5F"/>
                <w:sz w:val="20"/>
              </w:rPr>
              <w:t>Gir</w:t>
            </w:r>
            <w:proofErr w:type="spellEnd"/>
            <w:r>
              <w:rPr>
                <w:b/>
                <w:color w:val="001F5F"/>
                <w:sz w:val="20"/>
              </w:rPr>
              <w:t xml:space="preserve"> landscape in Gujarat, ensure all population data are properly referenced, and replace informal phrases</w:t>
            </w:r>
            <w:r>
              <w:rPr>
                <w:b/>
                <w:color w:val="001F5F"/>
                <w:spacing w:val="20"/>
                <w:sz w:val="20"/>
              </w:rPr>
              <w:t xml:space="preserve"> </w:t>
            </w:r>
            <w:r>
              <w:rPr>
                <w:b/>
                <w:color w:val="001F5F"/>
                <w:sz w:val="20"/>
              </w:rPr>
              <w:t>with</w:t>
            </w:r>
            <w:r>
              <w:rPr>
                <w:b/>
                <w:color w:val="001F5F"/>
                <w:spacing w:val="21"/>
                <w:sz w:val="20"/>
              </w:rPr>
              <w:t xml:space="preserve"> </w:t>
            </w:r>
            <w:r>
              <w:rPr>
                <w:b/>
                <w:color w:val="001F5F"/>
                <w:sz w:val="20"/>
              </w:rPr>
              <w:t>scientific</w:t>
            </w:r>
            <w:r>
              <w:rPr>
                <w:b/>
                <w:color w:val="001F5F"/>
                <w:spacing w:val="21"/>
                <w:sz w:val="20"/>
              </w:rPr>
              <w:t xml:space="preserve"> </w:t>
            </w:r>
            <w:r>
              <w:rPr>
                <w:b/>
                <w:color w:val="001F5F"/>
                <w:sz w:val="20"/>
              </w:rPr>
              <w:t>terminology.</w:t>
            </w:r>
            <w:r>
              <w:rPr>
                <w:b/>
                <w:color w:val="001F5F"/>
                <w:spacing w:val="22"/>
                <w:sz w:val="20"/>
              </w:rPr>
              <w:t xml:space="preserve"> </w:t>
            </w:r>
            <w:r>
              <w:rPr>
                <w:b/>
                <w:color w:val="001F5F"/>
                <w:sz w:val="20"/>
              </w:rPr>
              <w:t>With</w:t>
            </w:r>
            <w:r>
              <w:rPr>
                <w:b/>
                <w:color w:val="001F5F"/>
                <w:spacing w:val="20"/>
                <w:sz w:val="20"/>
              </w:rPr>
              <w:t xml:space="preserve"> </w:t>
            </w:r>
            <w:r>
              <w:rPr>
                <w:b/>
                <w:color w:val="001F5F"/>
                <w:sz w:val="20"/>
              </w:rPr>
              <w:t>these</w:t>
            </w:r>
            <w:r>
              <w:rPr>
                <w:b/>
                <w:color w:val="001F5F"/>
                <w:spacing w:val="22"/>
                <w:sz w:val="20"/>
              </w:rPr>
              <w:t xml:space="preserve"> </w:t>
            </w:r>
            <w:r>
              <w:rPr>
                <w:b/>
                <w:color w:val="001F5F"/>
                <w:sz w:val="20"/>
              </w:rPr>
              <w:t>refinements,</w:t>
            </w:r>
            <w:r>
              <w:rPr>
                <w:b/>
                <w:color w:val="001F5F"/>
                <w:spacing w:val="22"/>
                <w:sz w:val="20"/>
              </w:rPr>
              <w:t xml:space="preserve"> </w:t>
            </w:r>
            <w:r>
              <w:rPr>
                <w:b/>
                <w:color w:val="001F5F"/>
                <w:spacing w:val="-5"/>
                <w:sz w:val="20"/>
              </w:rPr>
              <w:t>the</w:t>
            </w:r>
          </w:p>
          <w:p w:rsidR="00F93E8D" w:rsidRDefault="00463C30">
            <w:pPr>
              <w:pStyle w:val="TableParagraph"/>
              <w:spacing w:line="209" w:lineRule="exact"/>
              <w:jc w:val="both"/>
              <w:rPr>
                <w:b/>
                <w:sz w:val="20"/>
              </w:rPr>
            </w:pPr>
            <w:r>
              <w:rPr>
                <w:b/>
                <w:color w:val="001F5F"/>
                <w:sz w:val="20"/>
              </w:rPr>
              <w:t>manuscript</w:t>
            </w:r>
            <w:r>
              <w:rPr>
                <w:b/>
                <w:color w:val="001F5F"/>
                <w:spacing w:val="-7"/>
                <w:sz w:val="20"/>
              </w:rPr>
              <w:t xml:space="preserve"> </w:t>
            </w:r>
            <w:r>
              <w:rPr>
                <w:b/>
                <w:color w:val="001F5F"/>
                <w:sz w:val="20"/>
              </w:rPr>
              <w:t>will</w:t>
            </w:r>
            <w:r>
              <w:rPr>
                <w:b/>
                <w:color w:val="001F5F"/>
                <w:spacing w:val="-7"/>
                <w:sz w:val="20"/>
              </w:rPr>
              <w:t xml:space="preserve"> </w:t>
            </w:r>
            <w:r>
              <w:rPr>
                <w:b/>
                <w:color w:val="001F5F"/>
                <w:sz w:val="20"/>
              </w:rPr>
              <w:t>meet</w:t>
            </w:r>
            <w:r>
              <w:rPr>
                <w:b/>
                <w:color w:val="001F5F"/>
                <w:spacing w:val="-6"/>
                <w:sz w:val="20"/>
              </w:rPr>
              <w:t xml:space="preserve"> </w:t>
            </w:r>
            <w:r>
              <w:rPr>
                <w:b/>
                <w:color w:val="001F5F"/>
                <w:sz w:val="20"/>
              </w:rPr>
              <w:t>strong</w:t>
            </w:r>
            <w:r>
              <w:rPr>
                <w:b/>
                <w:color w:val="001F5F"/>
                <w:spacing w:val="-7"/>
                <w:sz w:val="20"/>
              </w:rPr>
              <w:t xml:space="preserve"> </w:t>
            </w:r>
            <w:r>
              <w:rPr>
                <w:b/>
                <w:color w:val="001F5F"/>
                <w:sz w:val="20"/>
              </w:rPr>
              <w:t>scientific</w:t>
            </w:r>
            <w:r>
              <w:rPr>
                <w:b/>
                <w:color w:val="001F5F"/>
                <w:spacing w:val="-6"/>
                <w:sz w:val="20"/>
              </w:rPr>
              <w:t xml:space="preserve"> </w:t>
            </w:r>
            <w:r>
              <w:rPr>
                <w:b/>
                <w:color w:val="001F5F"/>
                <w:spacing w:val="-2"/>
                <w:sz w:val="20"/>
              </w:rPr>
              <w:t>standards.</w:t>
            </w:r>
          </w:p>
        </w:tc>
        <w:tc>
          <w:tcPr>
            <w:tcW w:w="4014" w:type="dxa"/>
          </w:tcPr>
          <w:p w:rsidR="00F93E8D" w:rsidRDefault="00F93E8D">
            <w:pPr>
              <w:pStyle w:val="TableParagraph"/>
              <w:ind w:left="0"/>
              <w:rPr>
                <w:sz w:val="18"/>
              </w:rPr>
            </w:pPr>
          </w:p>
        </w:tc>
      </w:tr>
      <w:tr w:rsidR="00F93E8D">
        <w:trPr>
          <w:trHeight w:val="1149"/>
        </w:trPr>
        <w:tc>
          <w:tcPr>
            <w:tcW w:w="3334" w:type="dxa"/>
          </w:tcPr>
          <w:p w:rsidR="00F93E8D" w:rsidRDefault="00463C30">
            <w:pPr>
              <w:pStyle w:val="TableParagraph"/>
              <w:ind w:left="468" w:right="96"/>
              <w:jc w:val="both"/>
              <w:rPr>
                <w:b/>
                <w:sz w:val="20"/>
              </w:rPr>
            </w:pPr>
            <w:r>
              <w:rPr>
                <w:b/>
                <w:sz w:val="20"/>
              </w:rPr>
              <w:t>Are the references sufficient</w:t>
            </w:r>
            <w:r>
              <w:rPr>
                <w:b/>
                <w:spacing w:val="40"/>
                <w:sz w:val="20"/>
              </w:rPr>
              <w:t xml:space="preserve"> </w:t>
            </w:r>
            <w:r>
              <w:rPr>
                <w:b/>
                <w:sz w:val="20"/>
              </w:rPr>
              <w:t>and recent? If you have suggestions of additional references,</w:t>
            </w:r>
            <w:r>
              <w:rPr>
                <w:b/>
                <w:spacing w:val="2"/>
                <w:sz w:val="20"/>
              </w:rPr>
              <w:t xml:space="preserve"> </w:t>
            </w:r>
            <w:r>
              <w:rPr>
                <w:b/>
                <w:sz w:val="20"/>
              </w:rPr>
              <w:t>please</w:t>
            </w:r>
            <w:r>
              <w:rPr>
                <w:b/>
                <w:spacing w:val="2"/>
                <w:sz w:val="20"/>
              </w:rPr>
              <w:t xml:space="preserve"> </w:t>
            </w:r>
            <w:r>
              <w:rPr>
                <w:b/>
                <w:sz w:val="20"/>
              </w:rPr>
              <w:t>mention</w:t>
            </w:r>
            <w:r>
              <w:rPr>
                <w:b/>
                <w:spacing w:val="-1"/>
                <w:sz w:val="20"/>
              </w:rPr>
              <w:t xml:space="preserve"> </w:t>
            </w:r>
            <w:r>
              <w:rPr>
                <w:b/>
                <w:spacing w:val="-4"/>
                <w:sz w:val="20"/>
              </w:rPr>
              <w:t>them</w:t>
            </w:r>
          </w:p>
          <w:p w:rsidR="00F93E8D" w:rsidRDefault="00463C30">
            <w:pPr>
              <w:pStyle w:val="TableParagraph"/>
              <w:spacing w:line="209" w:lineRule="exact"/>
              <w:ind w:left="468"/>
              <w:jc w:val="both"/>
              <w:rPr>
                <w:b/>
                <w:sz w:val="20"/>
              </w:rPr>
            </w:pP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5831" w:type="dxa"/>
          </w:tcPr>
          <w:p w:rsidR="00F93E8D" w:rsidRDefault="00463C30">
            <w:pPr>
              <w:pStyle w:val="TableParagraph"/>
              <w:ind w:right="103"/>
              <w:jc w:val="both"/>
              <w:rPr>
                <w:b/>
                <w:sz w:val="20"/>
              </w:rPr>
            </w:pPr>
            <w:r>
              <w:rPr>
                <w:b/>
                <w:color w:val="0000CC"/>
                <w:sz w:val="20"/>
              </w:rPr>
              <w:t>The references are adequate and scientifically relevant, but inclusion of more</w:t>
            </w:r>
            <w:r>
              <w:rPr>
                <w:b/>
                <w:color w:val="0000CC"/>
                <w:spacing w:val="-1"/>
                <w:sz w:val="20"/>
              </w:rPr>
              <w:t xml:space="preserve"> </w:t>
            </w:r>
            <w:r>
              <w:rPr>
                <w:b/>
                <w:color w:val="0000CC"/>
                <w:sz w:val="20"/>
              </w:rPr>
              <w:t>recent studies (last 5 years) and updated census or policy reports is recommended to enhance the manuscript’s current relevance and scientific robustness.</w:t>
            </w:r>
          </w:p>
        </w:tc>
        <w:tc>
          <w:tcPr>
            <w:tcW w:w="4014" w:type="dxa"/>
          </w:tcPr>
          <w:p w:rsidR="00F93E8D" w:rsidRDefault="00F93E8D">
            <w:pPr>
              <w:pStyle w:val="TableParagraph"/>
              <w:ind w:left="0"/>
              <w:rPr>
                <w:sz w:val="18"/>
              </w:rPr>
            </w:pPr>
          </w:p>
        </w:tc>
      </w:tr>
      <w:tr w:rsidR="00F93E8D">
        <w:trPr>
          <w:trHeight w:val="921"/>
        </w:trPr>
        <w:tc>
          <w:tcPr>
            <w:tcW w:w="3334" w:type="dxa"/>
          </w:tcPr>
          <w:p w:rsidR="00F93E8D" w:rsidRDefault="00463C30">
            <w:pPr>
              <w:pStyle w:val="TableParagraph"/>
              <w:ind w:left="468" w:right="96"/>
              <w:jc w:val="both"/>
              <w:rPr>
                <w:b/>
                <w:sz w:val="20"/>
              </w:rPr>
            </w:pPr>
            <w:r>
              <w:rPr>
                <w:b/>
                <w:sz w:val="20"/>
              </w:rPr>
              <w:t>Is the language/English quality of the article suitable for scholarly communications?</w:t>
            </w:r>
          </w:p>
        </w:tc>
        <w:tc>
          <w:tcPr>
            <w:tcW w:w="5831" w:type="dxa"/>
          </w:tcPr>
          <w:p w:rsidR="00F93E8D" w:rsidRDefault="00463C30">
            <w:pPr>
              <w:pStyle w:val="TableParagraph"/>
              <w:rPr>
                <w:b/>
                <w:sz w:val="20"/>
              </w:rPr>
            </w:pPr>
            <w:r>
              <w:rPr>
                <w:b/>
                <w:color w:val="001F5F"/>
                <w:sz w:val="20"/>
              </w:rPr>
              <w:t>To</w:t>
            </w:r>
            <w:r>
              <w:rPr>
                <w:b/>
                <w:color w:val="001F5F"/>
                <w:spacing w:val="-2"/>
                <w:sz w:val="20"/>
              </w:rPr>
              <w:t xml:space="preserve"> </w:t>
            </w:r>
            <w:r>
              <w:rPr>
                <w:b/>
                <w:color w:val="001F5F"/>
                <w:sz w:val="20"/>
              </w:rPr>
              <w:t>be</w:t>
            </w:r>
            <w:r>
              <w:rPr>
                <w:b/>
                <w:color w:val="001F5F"/>
                <w:spacing w:val="-3"/>
                <w:sz w:val="20"/>
              </w:rPr>
              <w:t xml:space="preserve"> </w:t>
            </w:r>
            <w:r>
              <w:rPr>
                <w:b/>
                <w:color w:val="001F5F"/>
                <w:spacing w:val="-2"/>
                <w:sz w:val="20"/>
              </w:rPr>
              <w:t>improved.</w:t>
            </w:r>
          </w:p>
        </w:tc>
        <w:tc>
          <w:tcPr>
            <w:tcW w:w="4014" w:type="dxa"/>
          </w:tcPr>
          <w:p w:rsidR="00F93E8D" w:rsidRDefault="00F93E8D">
            <w:pPr>
              <w:pStyle w:val="TableParagraph"/>
              <w:ind w:left="0"/>
              <w:rPr>
                <w:sz w:val="18"/>
              </w:rPr>
            </w:pPr>
          </w:p>
        </w:tc>
      </w:tr>
      <w:tr w:rsidR="00F93E8D">
        <w:trPr>
          <w:trHeight w:val="1178"/>
        </w:trPr>
        <w:tc>
          <w:tcPr>
            <w:tcW w:w="3334" w:type="dxa"/>
          </w:tcPr>
          <w:p w:rsidR="00F93E8D" w:rsidRDefault="00463C30">
            <w:pPr>
              <w:pStyle w:val="TableParagraph"/>
              <w:spacing w:before="1"/>
              <w:rPr>
                <w:sz w:val="20"/>
              </w:rPr>
            </w:pPr>
            <w:r>
              <w:rPr>
                <w:b/>
                <w:sz w:val="20"/>
                <w:u w:val="single"/>
              </w:rPr>
              <w:t>Optional/General</w:t>
            </w:r>
            <w:r>
              <w:rPr>
                <w:b/>
                <w:spacing w:val="-12"/>
                <w:sz w:val="20"/>
              </w:rPr>
              <w:t xml:space="preserve"> </w:t>
            </w:r>
            <w:r>
              <w:rPr>
                <w:spacing w:val="-2"/>
                <w:sz w:val="20"/>
              </w:rPr>
              <w:t>comments</w:t>
            </w:r>
          </w:p>
        </w:tc>
        <w:tc>
          <w:tcPr>
            <w:tcW w:w="5831" w:type="dxa"/>
          </w:tcPr>
          <w:p w:rsidR="00F93E8D" w:rsidRDefault="00463C30">
            <w:pPr>
              <w:pStyle w:val="TableParagraph"/>
              <w:spacing w:before="1"/>
              <w:ind w:right="102"/>
              <w:jc w:val="both"/>
              <w:rPr>
                <w:b/>
                <w:sz w:val="20"/>
              </w:rPr>
            </w:pPr>
            <w:r>
              <w:rPr>
                <w:b/>
                <w:color w:val="ED0000"/>
                <w:sz w:val="20"/>
              </w:rPr>
              <w:t>The paper's importance is appreciated, but it requires minor improvements to be accepted. Author, complete all changes mentioned in the review form for paper acceptance.</w:t>
            </w:r>
          </w:p>
        </w:tc>
        <w:tc>
          <w:tcPr>
            <w:tcW w:w="4014" w:type="dxa"/>
          </w:tcPr>
          <w:p w:rsidR="00F93E8D" w:rsidRDefault="00F93E8D">
            <w:pPr>
              <w:pStyle w:val="TableParagraph"/>
              <w:ind w:left="0"/>
              <w:rPr>
                <w:sz w:val="18"/>
              </w:rPr>
            </w:pPr>
          </w:p>
        </w:tc>
      </w:tr>
    </w:tbl>
    <w:p w:rsidR="00F93E8D" w:rsidRDefault="00F93E8D">
      <w:pPr>
        <w:pStyle w:val="TableParagraph"/>
        <w:rPr>
          <w:sz w:val="18"/>
        </w:rPr>
        <w:sectPr w:rsidR="00F93E8D">
          <w:pgSz w:w="15840" w:h="12240" w:orient="landscape"/>
          <w:pgMar w:top="1380" w:right="1080" w:bottom="280" w:left="1080" w:header="720" w:footer="720" w:gutter="0"/>
          <w:cols w:space="720"/>
        </w:sectPr>
      </w:pPr>
    </w:p>
    <w:p w:rsidR="00F93E8D" w:rsidRDefault="00F93E8D">
      <w:pPr>
        <w:pStyle w:val="BodyText"/>
        <w:spacing w:before="222"/>
      </w:pPr>
    </w:p>
    <w:p w:rsidR="00F93E8D" w:rsidRDefault="00463C30">
      <w:pPr>
        <w:pStyle w:val="BodyText"/>
        <w:ind w:left="360"/>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F93E8D" w:rsidRDefault="00F93E8D">
      <w:pPr>
        <w:pStyle w:val="BodyText"/>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465"/>
        <w:gridCol w:w="2616"/>
      </w:tblGrid>
      <w:tr w:rsidR="00F93E8D">
        <w:trPr>
          <w:trHeight w:val="935"/>
        </w:trPr>
        <w:tc>
          <w:tcPr>
            <w:tcW w:w="6097" w:type="dxa"/>
          </w:tcPr>
          <w:p w:rsidR="00F93E8D" w:rsidRDefault="00F93E8D">
            <w:pPr>
              <w:pStyle w:val="TableParagraph"/>
              <w:ind w:left="0"/>
              <w:rPr>
                <w:sz w:val="20"/>
              </w:rPr>
            </w:pPr>
          </w:p>
        </w:tc>
        <w:tc>
          <w:tcPr>
            <w:tcW w:w="4465" w:type="dxa"/>
          </w:tcPr>
          <w:p w:rsidR="00F93E8D" w:rsidRDefault="00463C30">
            <w:pPr>
              <w:pStyle w:val="TableParagraph"/>
              <w:rPr>
                <w:b/>
                <w:sz w:val="20"/>
              </w:rPr>
            </w:pPr>
            <w:r>
              <w:rPr>
                <w:b/>
                <w:sz w:val="20"/>
              </w:rPr>
              <w:t>Reviewer’s</w:t>
            </w:r>
            <w:r>
              <w:rPr>
                <w:b/>
                <w:spacing w:val="-9"/>
                <w:sz w:val="20"/>
              </w:rPr>
              <w:t xml:space="preserve"> </w:t>
            </w:r>
            <w:r>
              <w:rPr>
                <w:b/>
                <w:spacing w:val="-2"/>
                <w:sz w:val="20"/>
              </w:rPr>
              <w:t>comment</w:t>
            </w:r>
          </w:p>
        </w:tc>
        <w:tc>
          <w:tcPr>
            <w:tcW w:w="2616" w:type="dxa"/>
          </w:tcPr>
          <w:p w:rsidR="00F93E8D" w:rsidRDefault="00463C30">
            <w:pPr>
              <w:pStyle w:val="TableParagraph"/>
              <w:ind w:left="4" w:right="174"/>
              <w:rPr>
                <w:sz w:val="20"/>
              </w:rPr>
            </w:pPr>
            <w:r>
              <w:rPr>
                <w:b/>
                <w:sz w:val="20"/>
              </w:rPr>
              <w:t xml:space="preserve">Author’s Feedback </w:t>
            </w:r>
            <w:r>
              <w:rPr>
                <w:sz w:val="20"/>
              </w:rPr>
              <w:t>(It is mandatory</w:t>
            </w:r>
            <w:r>
              <w:rPr>
                <w:spacing w:val="-13"/>
                <w:sz w:val="20"/>
              </w:rPr>
              <w:t xml:space="preserve"> </w:t>
            </w:r>
            <w:r>
              <w:rPr>
                <w:sz w:val="20"/>
              </w:rPr>
              <w:t>that</w:t>
            </w:r>
            <w:r>
              <w:rPr>
                <w:spacing w:val="-12"/>
                <w:sz w:val="20"/>
              </w:rPr>
              <w:t xml:space="preserve"> </w:t>
            </w:r>
            <w:r>
              <w:rPr>
                <w:sz w:val="20"/>
              </w:rPr>
              <w:t>authors</w:t>
            </w:r>
            <w:r>
              <w:rPr>
                <w:spacing w:val="-13"/>
                <w:sz w:val="20"/>
              </w:rPr>
              <w:t xml:space="preserve"> </w:t>
            </w:r>
            <w:r>
              <w:rPr>
                <w:sz w:val="20"/>
              </w:rPr>
              <w:t>should write his/her feedback here)</w:t>
            </w:r>
          </w:p>
        </w:tc>
      </w:tr>
      <w:tr w:rsidR="00F93E8D">
        <w:trPr>
          <w:trHeight w:val="919"/>
        </w:trPr>
        <w:tc>
          <w:tcPr>
            <w:tcW w:w="6097" w:type="dxa"/>
          </w:tcPr>
          <w:p w:rsidR="00F93E8D" w:rsidRDefault="00F93E8D">
            <w:pPr>
              <w:pStyle w:val="TableParagraph"/>
              <w:ind w:left="0"/>
              <w:rPr>
                <w:b/>
                <w:sz w:val="20"/>
              </w:rPr>
            </w:pPr>
          </w:p>
          <w:p w:rsidR="00F93E8D" w:rsidRDefault="00463C30">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4465" w:type="dxa"/>
          </w:tcPr>
          <w:p w:rsidR="00F93E8D" w:rsidRDefault="00463C30">
            <w:pPr>
              <w:pStyle w:val="TableParagraph"/>
              <w:spacing w:before="115"/>
              <w:ind w:right="10"/>
              <w:rPr>
                <w:i/>
                <w:sz w:val="20"/>
              </w:rPr>
            </w:pPr>
            <w:r>
              <w:rPr>
                <w:i/>
                <w:sz w:val="20"/>
                <w:u w:val="single"/>
              </w:rPr>
              <w:t>(If</w:t>
            </w:r>
            <w:r>
              <w:rPr>
                <w:i/>
                <w:spacing w:val="-6"/>
                <w:sz w:val="20"/>
                <w:u w:val="single"/>
              </w:rPr>
              <w:t xml:space="preserve"> </w:t>
            </w:r>
            <w:r>
              <w:rPr>
                <w:i/>
                <w:sz w:val="20"/>
                <w:u w:val="single"/>
              </w:rPr>
              <w:t>yes,</w:t>
            </w:r>
            <w:r>
              <w:rPr>
                <w:i/>
                <w:spacing w:val="-6"/>
                <w:sz w:val="20"/>
                <w:u w:val="single"/>
              </w:rPr>
              <w:t xml:space="preserve"> </w:t>
            </w:r>
            <w:proofErr w:type="gramStart"/>
            <w:r>
              <w:rPr>
                <w:i/>
                <w:sz w:val="20"/>
                <w:u w:val="single"/>
              </w:rPr>
              <w:t>Kindly</w:t>
            </w:r>
            <w:proofErr w:type="gramEnd"/>
            <w:r>
              <w:rPr>
                <w:i/>
                <w:spacing w:val="-6"/>
                <w:sz w:val="20"/>
                <w:u w:val="single"/>
              </w:rPr>
              <w:t xml:space="preserve"> </w:t>
            </w:r>
            <w:r>
              <w:rPr>
                <w:i/>
                <w:sz w:val="20"/>
                <w:u w:val="single"/>
              </w:rPr>
              <w:t>please</w:t>
            </w:r>
            <w:r>
              <w:rPr>
                <w:i/>
                <w:spacing w:val="-6"/>
                <w:sz w:val="20"/>
                <w:u w:val="single"/>
              </w:rPr>
              <w:t xml:space="preserve"> </w:t>
            </w:r>
            <w:r>
              <w:rPr>
                <w:i/>
                <w:sz w:val="20"/>
                <w:u w:val="single"/>
              </w:rPr>
              <w:t>write</w:t>
            </w:r>
            <w:r>
              <w:rPr>
                <w:i/>
                <w:spacing w:val="-6"/>
                <w:sz w:val="20"/>
                <w:u w:val="single"/>
              </w:rPr>
              <w:t xml:space="preserve"> </w:t>
            </w:r>
            <w:r>
              <w:rPr>
                <w:i/>
                <w:sz w:val="20"/>
                <w:u w:val="single"/>
              </w:rPr>
              <w:t>down</w:t>
            </w:r>
            <w:r>
              <w:rPr>
                <w:i/>
                <w:spacing w:val="-5"/>
                <w:sz w:val="20"/>
                <w:u w:val="single"/>
              </w:rPr>
              <w:t xml:space="preserve"> </w:t>
            </w:r>
            <w:r>
              <w:rPr>
                <w:i/>
                <w:sz w:val="20"/>
                <w:u w:val="single"/>
              </w:rPr>
              <w:t>the</w:t>
            </w:r>
            <w:r>
              <w:rPr>
                <w:i/>
                <w:spacing w:val="-6"/>
                <w:sz w:val="20"/>
                <w:u w:val="single"/>
              </w:rPr>
              <w:t xml:space="preserve"> </w:t>
            </w:r>
            <w:r>
              <w:rPr>
                <w:i/>
                <w:sz w:val="20"/>
                <w:u w:val="single"/>
              </w:rPr>
              <w:t>ethical</w:t>
            </w:r>
            <w:r>
              <w:rPr>
                <w:i/>
                <w:spacing w:val="-6"/>
                <w:sz w:val="20"/>
                <w:u w:val="single"/>
              </w:rPr>
              <w:t xml:space="preserve"> </w:t>
            </w:r>
            <w:r>
              <w:rPr>
                <w:i/>
                <w:sz w:val="20"/>
                <w:u w:val="single"/>
              </w:rPr>
              <w:t>issues</w:t>
            </w:r>
            <w:r>
              <w:rPr>
                <w:i/>
                <w:sz w:val="20"/>
              </w:rPr>
              <w:t xml:space="preserve"> </w:t>
            </w:r>
            <w:r>
              <w:rPr>
                <w:i/>
                <w:sz w:val="20"/>
                <w:u w:val="single"/>
              </w:rPr>
              <w:t>here in detail)</w:t>
            </w:r>
          </w:p>
          <w:p w:rsidR="00F93E8D" w:rsidRDefault="00463C30">
            <w:pPr>
              <w:pStyle w:val="TableParagraph"/>
              <w:spacing w:line="229" w:lineRule="exact"/>
              <w:ind w:left="158"/>
              <w:rPr>
                <w:sz w:val="20"/>
              </w:rPr>
            </w:pPr>
            <w:r>
              <w:rPr>
                <w:spacing w:val="-5"/>
                <w:sz w:val="20"/>
              </w:rPr>
              <w:t>Nil</w:t>
            </w:r>
          </w:p>
        </w:tc>
        <w:tc>
          <w:tcPr>
            <w:tcW w:w="2616" w:type="dxa"/>
          </w:tcPr>
          <w:p w:rsidR="00F93E8D" w:rsidRDefault="00F93E8D">
            <w:pPr>
              <w:pStyle w:val="TableParagraph"/>
              <w:ind w:left="0"/>
              <w:rPr>
                <w:sz w:val="20"/>
              </w:rPr>
            </w:pPr>
          </w:p>
        </w:tc>
      </w:tr>
    </w:tbl>
    <w:p w:rsidR="006B7AC5" w:rsidRDefault="006B7AC5" w:rsidP="006B7AC5">
      <w:pPr>
        <w:pStyle w:val="Affiliation"/>
        <w:spacing w:after="0" w:line="240" w:lineRule="auto"/>
        <w:jc w:val="left"/>
        <w:rPr>
          <w:rFonts w:ascii="Arial" w:hAnsi="Arial" w:cs="Arial"/>
          <w:b/>
          <w:sz w:val="16"/>
          <w:szCs w:val="16"/>
        </w:rPr>
      </w:pPr>
    </w:p>
    <w:p w:rsidR="006B7AC5" w:rsidRPr="005F4EDD" w:rsidRDefault="006B7AC5" w:rsidP="006B7AC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B7AC5" w:rsidRDefault="006B7AC5" w:rsidP="006B7AC5">
      <w:pPr>
        <w:pStyle w:val="Affiliation"/>
        <w:spacing w:after="0" w:line="240" w:lineRule="auto"/>
        <w:jc w:val="left"/>
        <w:rPr>
          <w:rFonts w:ascii="Arial" w:hAnsi="Arial" w:cs="Arial"/>
          <w:sz w:val="16"/>
          <w:szCs w:val="16"/>
        </w:rPr>
      </w:pPr>
    </w:p>
    <w:p w:rsidR="006B7AC5" w:rsidRPr="00A161FD" w:rsidRDefault="006B7AC5" w:rsidP="006B7AC5">
      <w:pPr>
        <w:rPr>
          <w:rFonts w:asciiTheme="minorHAnsi" w:hAnsiTheme="minorHAnsi"/>
        </w:rPr>
      </w:pPr>
      <w:r w:rsidRPr="00FF533B">
        <w:rPr>
          <w:rFonts w:ascii="Calibri" w:hAnsi="Calibri" w:cs="Calibri"/>
          <w:i/>
          <w:color w:val="000000"/>
        </w:rPr>
        <w:t>S. Vijayalakshmi,</w:t>
      </w:r>
      <w:r>
        <w:rPr>
          <w:rFonts w:ascii="Calibri" w:hAnsi="Calibri" w:cs="Calibri"/>
          <w:color w:val="000000"/>
        </w:rPr>
        <w:t xml:space="preserve"> Sri Sarada College for Women (Autonomous), </w:t>
      </w:r>
      <w:r w:rsidRPr="00FF533B">
        <w:rPr>
          <w:rFonts w:ascii="Calibri" w:hAnsi="Calibri" w:cs="Calibri"/>
          <w:i/>
          <w:color w:val="000000"/>
        </w:rPr>
        <w:t>India</w:t>
      </w:r>
      <w:r w:rsidRPr="00FF533B">
        <w:rPr>
          <w:rFonts w:ascii="Calibri" w:hAnsi="Calibri" w:cs="Calibri"/>
          <w:i/>
          <w:color w:val="000000"/>
        </w:rPr>
        <w:br/>
      </w:r>
    </w:p>
    <w:p w:rsidR="00463C30" w:rsidRDefault="00463C30">
      <w:bookmarkStart w:id="0" w:name="_GoBack"/>
      <w:bookmarkEnd w:id="0"/>
    </w:p>
    <w:sectPr w:rsidR="00463C30">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152AE"/>
    <w:multiLevelType w:val="hybridMultilevel"/>
    <w:tmpl w:val="2EA289B8"/>
    <w:lvl w:ilvl="0" w:tplc="C758EDDE">
      <w:numFmt w:val="bullet"/>
      <w:lvlText w:val=""/>
      <w:lvlJc w:val="left"/>
      <w:pPr>
        <w:ind w:left="828" w:hanging="360"/>
      </w:pPr>
      <w:rPr>
        <w:rFonts w:ascii="Wingdings" w:eastAsia="Wingdings" w:hAnsi="Wingdings" w:cs="Wingdings" w:hint="default"/>
        <w:b w:val="0"/>
        <w:bCs w:val="0"/>
        <w:i w:val="0"/>
        <w:iCs w:val="0"/>
        <w:color w:val="FF0066"/>
        <w:spacing w:val="0"/>
        <w:w w:val="99"/>
        <w:sz w:val="20"/>
        <w:szCs w:val="20"/>
        <w:lang w:val="en-US" w:eastAsia="en-US" w:bidi="ar-SA"/>
      </w:rPr>
    </w:lvl>
    <w:lvl w:ilvl="1" w:tplc="22406788">
      <w:numFmt w:val="bullet"/>
      <w:lvlText w:val="•"/>
      <w:lvlJc w:val="left"/>
      <w:pPr>
        <w:ind w:left="1320" w:hanging="360"/>
      </w:pPr>
      <w:rPr>
        <w:rFonts w:hint="default"/>
        <w:lang w:val="en-US" w:eastAsia="en-US" w:bidi="ar-SA"/>
      </w:rPr>
    </w:lvl>
    <w:lvl w:ilvl="2" w:tplc="6388E518">
      <w:numFmt w:val="bullet"/>
      <w:lvlText w:val="•"/>
      <w:lvlJc w:val="left"/>
      <w:pPr>
        <w:ind w:left="1820" w:hanging="360"/>
      </w:pPr>
      <w:rPr>
        <w:rFonts w:hint="default"/>
        <w:lang w:val="en-US" w:eastAsia="en-US" w:bidi="ar-SA"/>
      </w:rPr>
    </w:lvl>
    <w:lvl w:ilvl="3" w:tplc="4530931A">
      <w:numFmt w:val="bullet"/>
      <w:lvlText w:val="•"/>
      <w:lvlJc w:val="left"/>
      <w:pPr>
        <w:ind w:left="2320" w:hanging="360"/>
      </w:pPr>
      <w:rPr>
        <w:rFonts w:hint="default"/>
        <w:lang w:val="en-US" w:eastAsia="en-US" w:bidi="ar-SA"/>
      </w:rPr>
    </w:lvl>
    <w:lvl w:ilvl="4" w:tplc="D1705B56">
      <w:numFmt w:val="bullet"/>
      <w:lvlText w:val="•"/>
      <w:lvlJc w:val="left"/>
      <w:pPr>
        <w:ind w:left="2820" w:hanging="360"/>
      </w:pPr>
      <w:rPr>
        <w:rFonts w:hint="default"/>
        <w:lang w:val="en-US" w:eastAsia="en-US" w:bidi="ar-SA"/>
      </w:rPr>
    </w:lvl>
    <w:lvl w:ilvl="5" w:tplc="5882D114">
      <w:numFmt w:val="bullet"/>
      <w:lvlText w:val="•"/>
      <w:lvlJc w:val="left"/>
      <w:pPr>
        <w:ind w:left="3320" w:hanging="360"/>
      </w:pPr>
      <w:rPr>
        <w:rFonts w:hint="default"/>
        <w:lang w:val="en-US" w:eastAsia="en-US" w:bidi="ar-SA"/>
      </w:rPr>
    </w:lvl>
    <w:lvl w:ilvl="6" w:tplc="88966168">
      <w:numFmt w:val="bullet"/>
      <w:lvlText w:val="•"/>
      <w:lvlJc w:val="left"/>
      <w:pPr>
        <w:ind w:left="3820" w:hanging="360"/>
      </w:pPr>
      <w:rPr>
        <w:rFonts w:hint="default"/>
        <w:lang w:val="en-US" w:eastAsia="en-US" w:bidi="ar-SA"/>
      </w:rPr>
    </w:lvl>
    <w:lvl w:ilvl="7" w:tplc="6330891E">
      <w:numFmt w:val="bullet"/>
      <w:lvlText w:val="•"/>
      <w:lvlJc w:val="left"/>
      <w:pPr>
        <w:ind w:left="4320" w:hanging="360"/>
      </w:pPr>
      <w:rPr>
        <w:rFonts w:hint="default"/>
        <w:lang w:val="en-US" w:eastAsia="en-US" w:bidi="ar-SA"/>
      </w:rPr>
    </w:lvl>
    <w:lvl w:ilvl="8" w:tplc="B38A695A">
      <w:numFmt w:val="bullet"/>
      <w:lvlText w:val="•"/>
      <w:lvlJc w:val="left"/>
      <w:pPr>
        <w:ind w:left="48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3E8D"/>
    <w:rsid w:val="00463C30"/>
    <w:rsid w:val="00587028"/>
    <w:rsid w:val="006B7AC5"/>
    <w:rsid w:val="008064AE"/>
    <w:rsid w:val="0094685B"/>
    <w:rsid w:val="00CB4C3E"/>
    <w:rsid w:val="00F61841"/>
    <w:rsid w:val="00F93E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2CC6A-C21D-4DF7-A092-2626C38C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6B7AC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bimph.com/journa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2026-02-13T06:55:00Z</dcterms:created>
  <dcterms:modified xsi:type="dcterms:W3CDTF">2026-02-16T11:05:00Z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2019</vt:lpwstr>
  </property>
  <property fmtid="{D5CDD505-2E9C-101B-9397-08002B2CF9AE}" pid="4" name="LastSaved">
    <vt:filetime>2026-02-13T00:00:00Z</vt:filetime>
  </property>
  <property fmtid="{D5CDD505-2E9C-101B-9397-08002B2CF9AE}" pid="5" name="Producer">
    <vt:lpwstr>Microsoft® Word 2019</vt:lpwstr>
  </property>
</Properties>
</file>