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9B48EA" w:rsidRDefault="009B48EA">
      <w:pPr>
        <w:widowControl w:val="0"/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27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625"/>
      </w:tblGrid>
      <w:tr w:rsidR="009B48EA" w14:paraId="4984C97A" w14:textId="77777777">
        <w:trPr>
          <w:trHeight w:val="290"/>
        </w:trPr>
        <w:tc>
          <w:tcPr>
            <w:tcW w:w="2160" w:type="dxa"/>
          </w:tcPr>
          <w:p w14:paraId="00000002" w14:textId="77777777" w:rsidR="009B48EA" w:rsidRDefault="00813273">
            <w:pPr>
              <w:ind w:left="90"/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color w:val="000000"/>
                <w:sz w:val="20"/>
                <w:szCs w:val="20"/>
              </w:rPr>
              <w:t>Name:</w:t>
            </w:r>
          </w:p>
        </w:tc>
        <w:bookmarkStart w:id="0" w:name="_f9rjcv9hlnt8" w:colFirst="0" w:colLast="0"/>
        <w:bookmarkEnd w:id="0"/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03" w14:textId="77777777" w:rsidR="009B48EA" w:rsidRDefault="00813273">
            <w:pPr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"http://www.mbimph.com/journal/1" \h </w:instrText>
            </w:r>
            <w:r>
              <w:fldChar w:fldCharType="separate"/>
            </w:r>
            <w:r>
              <w:rPr>
                <w:rFonts w:ascii="Cambria" w:eastAsia="Cambria" w:hAnsi="Cambria" w:cs="Cambria"/>
                <w:b/>
                <w:color w:val="0000FF"/>
                <w:sz w:val="20"/>
                <w:szCs w:val="20"/>
                <w:u w:val="single"/>
              </w:rPr>
              <w:t>UTTAR PRADESH JOURNAL OF ZOOLOGY</w:t>
            </w:r>
            <w:r>
              <w:rPr>
                <w:rFonts w:ascii="Cambria" w:eastAsia="Cambria" w:hAnsi="Cambria" w:cs="Cambria"/>
                <w:b/>
                <w:color w:val="0000FF"/>
                <w:sz w:val="20"/>
                <w:szCs w:val="20"/>
                <w:u w:val="single"/>
              </w:rPr>
              <w:fldChar w:fldCharType="end"/>
            </w:r>
          </w:p>
        </w:tc>
      </w:tr>
      <w:tr w:rsidR="009B48EA" w14:paraId="571E4B62" w14:textId="77777777">
        <w:trPr>
          <w:trHeight w:val="290"/>
        </w:trPr>
        <w:tc>
          <w:tcPr>
            <w:tcW w:w="2160" w:type="dxa"/>
          </w:tcPr>
          <w:p w14:paraId="00000004" w14:textId="77777777" w:rsidR="009B48EA" w:rsidRDefault="00813273">
            <w:pPr>
              <w:ind w:left="90"/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05" w14:textId="77777777" w:rsidR="009B48EA" w:rsidRDefault="00813273">
            <w:pPr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Ms_UPJOZ_5657</w:t>
            </w:r>
          </w:p>
        </w:tc>
      </w:tr>
      <w:tr w:rsidR="009B48EA" w14:paraId="1A04306A" w14:textId="77777777">
        <w:trPr>
          <w:trHeight w:val="650"/>
        </w:trPr>
        <w:tc>
          <w:tcPr>
            <w:tcW w:w="2160" w:type="dxa"/>
          </w:tcPr>
          <w:p w14:paraId="00000006" w14:textId="77777777" w:rsidR="009B48EA" w:rsidRDefault="00813273">
            <w:pPr>
              <w:ind w:left="90"/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07" w14:textId="77777777" w:rsidR="009B48EA" w:rsidRDefault="00813273">
            <w:pPr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Isolation and Identification of Bacterial Pathogens in Poultry Liver from Post-mortem Specimens Using the VITEK® 2 Compact System</w:t>
            </w:r>
          </w:p>
        </w:tc>
      </w:tr>
      <w:tr w:rsidR="009B48EA" w14:paraId="77191E11" w14:textId="77777777">
        <w:trPr>
          <w:trHeight w:val="332"/>
        </w:trPr>
        <w:tc>
          <w:tcPr>
            <w:tcW w:w="2160" w:type="dxa"/>
          </w:tcPr>
          <w:p w14:paraId="00000008" w14:textId="77777777" w:rsidR="009B48EA" w:rsidRDefault="00813273">
            <w:pPr>
              <w:ind w:left="90"/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0009" w14:textId="77777777" w:rsidR="009B48EA" w:rsidRDefault="00813273">
            <w:pPr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14:paraId="0000000A" w14:textId="77777777" w:rsidR="009B48EA" w:rsidRDefault="009B48EA">
      <w:pPr>
        <w:jc w:val="both"/>
        <w:rPr>
          <w:rFonts w:ascii="Cambria" w:eastAsia="Cambria" w:hAnsi="Cambria" w:cs="Cambria"/>
          <w:color w:val="000000"/>
          <w:sz w:val="20"/>
          <w:szCs w:val="20"/>
          <w:u w:val="single"/>
        </w:rPr>
      </w:pPr>
    </w:p>
    <w:p w14:paraId="0000001F" w14:textId="763AEA35" w:rsidR="009B48EA" w:rsidRDefault="009B48EA">
      <w:pPr>
        <w:rPr>
          <w:sz w:val="20"/>
          <w:szCs w:val="20"/>
        </w:rPr>
      </w:pPr>
      <w:bookmarkStart w:id="1" w:name="_iaxs1skke2lb" w:colFirst="0" w:colLast="0"/>
      <w:bookmarkEnd w:id="1"/>
    </w:p>
    <w:tbl>
      <w:tblPr>
        <w:tblStyle w:val="Style11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34"/>
        <w:gridCol w:w="5829"/>
        <w:gridCol w:w="4013"/>
      </w:tblGrid>
      <w:tr w:rsidR="009B48EA" w14:paraId="3B48704E" w14:textId="77777777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14:paraId="00000020" w14:textId="77777777" w:rsidR="009B48EA" w:rsidRDefault="00813273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PART  1:</w:t>
            </w:r>
            <w:r>
              <w:rPr>
                <w:b/>
                <w:sz w:val="20"/>
                <w:szCs w:val="20"/>
              </w:rPr>
              <w:t xml:space="preserve"> Comments</w:t>
            </w:r>
          </w:p>
          <w:p w14:paraId="00000021" w14:textId="77777777" w:rsidR="009B48EA" w:rsidRDefault="009B48EA">
            <w:pPr>
              <w:rPr>
                <w:sz w:val="20"/>
                <w:szCs w:val="20"/>
              </w:rPr>
            </w:pPr>
          </w:p>
        </w:tc>
      </w:tr>
      <w:tr w:rsidR="009B48EA" w14:paraId="62A61ACD" w14:textId="77777777">
        <w:tc>
          <w:tcPr>
            <w:tcW w:w="3334" w:type="dxa"/>
          </w:tcPr>
          <w:p w14:paraId="00000024" w14:textId="77777777" w:rsidR="009B48EA" w:rsidRDefault="009B48EA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5829" w:type="dxa"/>
          </w:tcPr>
          <w:p w14:paraId="00000025" w14:textId="77777777" w:rsidR="009B48EA" w:rsidRDefault="00813273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Reviewer’s comment</w:t>
            </w:r>
          </w:p>
          <w:p w14:paraId="00000026" w14:textId="77777777" w:rsidR="009B48EA" w:rsidRDefault="00813273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14:paraId="00000027" w14:textId="77777777" w:rsidR="009B48EA" w:rsidRDefault="00813273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Author’s Feedback </w:t>
            </w:r>
            <w:r>
              <w:rPr>
                <w:sz w:val="20"/>
                <w:szCs w:val="20"/>
              </w:rPr>
              <w:t>(It is mandatory that authors should write his/her feedback here)</w:t>
            </w:r>
          </w:p>
          <w:p w14:paraId="00000028" w14:textId="77777777" w:rsidR="009B48EA" w:rsidRDefault="009B48EA">
            <w:pPr>
              <w:keepNext/>
              <w:rPr>
                <w:sz w:val="20"/>
                <w:szCs w:val="20"/>
              </w:rPr>
            </w:pPr>
          </w:p>
        </w:tc>
      </w:tr>
      <w:tr w:rsidR="009B48EA" w14:paraId="2FBB9E0B" w14:textId="77777777">
        <w:trPr>
          <w:trHeight w:val="1264"/>
        </w:trPr>
        <w:tc>
          <w:tcPr>
            <w:tcW w:w="3334" w:type="dxa"/>
          </w:tcPr>
          <w:p w14:paraId="00000029" w14:textId="77777777" w:rsidR="009B48EA" w:rsidRDefault="00813273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0000002A" w14:textId="77777777" w:rsidR="009B48EA" w:rsidRDefault="009B48E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829" w:type="dxa"/>
          </w:tcPr>
          <w:p w14:paraId="0000002B" w14:textId="77777777" w:rsidR="009B48EA" w:rsidRDefault="00813273">
            <w:pPr>
              <w:numPr>
                <w:ilvl w:val="0"/>
                <w:numId w:val="1"/>
              </w:numPr>
              <w:rPr>
                <w:sz w:val="20"/>
                <w:szCs w:val="20"/>
                <w:lang w:val="en-IN"/>
              </w:rPr>
            </w:pPr>
            <w:proofErr w:type="spellStart"/>
            <w:r>
              <w:rPr>
                <w:sz w:val="20"/>
                <w:szCs w:val="20"/>
                <w:lang w:val="en-IN"/>
              </w:rPr>
              <w:t>Diagnos</w:t>
            </w:r>
            <w:proofErr w:type="spellEnd"/>
            <w:r>
              <w:rPr>
                <w:color w:val="000000"/>
              </w:rPr>
              <w:t>t</w:t>
            </w:r>
            <w:proofErr w:type="spellStart"/>
            <w:r>
              <w:rPr>
                <w:color w:val="000000"/>
                <w:lang w:val="en-IN"/>
              </w:rPr>
              <w:t>ic</w:t>
            </w:r>
            <w:proofErr w:type="spellEnd"/>
            <w:r>
              <w:rPr>
                <w:color w:val="000000"/>
                <w:lang w:val="en-IN"/>
              </w:rPr>
              <w:t xml:space="preserve"> </w:t>
            </w:r>
            <w:proofErr w:type="spellStart"/>
            <w:r>
              <w:rPr>
                <w:color w:val="000000"/>
                <w:lang w:val="en-IN"/>
              </w:rPr>
              <w:t>evalua</w:t>
            </w:r>
            <w:proofErr w:type="spellEnd"/>
            <w:r>
              <w:rPr>
                <w:color w:val="000000"/>
              </w:rPr>
              <w:t>t</w:t>
            </w:r>
            <w:r>
              <w:rPr>
                <w:color w:val="000000"/>
                <w:lang w:val="en-IN"/>
              </w:rPr>
              <w:t xml:space="preserve">ion required in </w:t>
            </w:r>
            <w:proofErr w:type="spellStart"/>
            <w:r>
              <w:rPr>
                <w:color w:val="000000"/>
                <w:lang w:val="en-IN"/>
              </w:rPr>
              <w:t>poul</w:t>
            </w:r>
            <w:proofErr w:type="spellEnd"/>
            <w:r>
              <w:rPr>
                <w:color w:val="000000"/>
              </w:rPr>
              <w:t>t</w:t>
            </w:r>
            <w:r>
              <w:rPr>
                <w:color w:val="000000"/>
                <w:lang w:val="en-IN"/>
              </w:rPr>
              <w:t>r</w:t>
            </w:r>
            <w:r>
              <w:rPr>
                <w:color w:val="000000"/>
              </w:rPr>
              <w:t>y</w:t>
            </w:r>
            <w:r>
              <w:rPr>
                <w:color w:val="000000"/>
                <w:lang w:val="en-IN"/>
              </w:rPr>
              <w:t xml:space="preserve"> </w:t>
            </w:r>
            <w:proofErr w:type="spellStart"/>
            <w:r>
              <w:rPr>
                <w:color w:val="000000"/>
                <w:lang w:val="en-IN"/>
              </w:rPr>
              <w:t>rela</w:t>
            </w:r>
            <w:proofErr w:type="spellEnd"/>
            <w:r>
              <w:rPr>
                <w:color w:val="000000"/>
              </w:rPr>
              <w:t>t</w:t>
            </w:r>
            <w:r>
              <w:rPr>
                <w:color w:val="000000"/>
                <w:lang w:val="en-IN"/>
              </w:rPr>
              <w:t>ed s</w:t>
            </w:r>
            <w:r>
              <w:rPr>
                <w:color w:val="000000"/>
              </w:rPr>
              <w:t>t</w:t>
            </w:r>
            <w:proofErr w:type="spellStart"/>
            <w:r>
              <w:rPr>
                <w:color w:val="000000"/>
                <w:lang w:val="en-IN"/>
              </w:rPr>
              <w:t>ud</w:t>
            </w:r>
            <w:proofErr w:type="spellEnd"/>
            <w:r>
              <w:rPr>
                <w:color w:val="000000"/>
              </w:rPr>
              <w:t>y</w:t>
            </w:r>
            <w:r>
              <w:rPr>
                <w:color w:val="000000"/>
                <w:lang w:val="en-IN"/>
              </w:rPr>
              <w:t>.</w:t>
            </w:r>
          </w:p>
          <w:p w14:paraId="52CBAB42" w14:textId="77777777" w:rsidR="009B48EA" w:rsidRDefault="00813273">
            <w:pPr>
              <w:numPr>
                <w:ilvl w:val="0"/>
                <w:numId w:val="1"/>
              </w:numPr>
              <w:rPr>
                <w:sz w:val="20"/>
                <w:szCs w:val="20"/>
                <w:lang w:val="en-IN"/>
              </w:rPr>
            </w:pPr>
            <w:r>
              <w:rPr>
                <w:color w:val="000000"/>
                <w:lang w:val="en-IN"/>
              </w:rPr>
              <w:t>S</w:t>
            </w:r>
            <w:r>
              <w:rPr>
                <w:color w:val="000000"/>
              </w:rPr>
              <w:t>t</w:t>
            </w:r>
            <w:proofErr w:type="spellStart"/>
            <w:r>
              <w:rPr>
                <w:color w:val="000000"/>
                <w:lang w:val="en-IN"/>
              </w:rPr>
              <w:t>ud</w:t>
            </w:r>
            <w:proofErr w:type="spellEnd"/>
            <w:r>
              <w:rPr>
                <w:color w:val="000000"/>
              </w:rPr>
              <w:t>y</w:t>
            </w:r>
            <w:r>
              <w:rPr>
                <w:color w:val="000000"/>
                <w:lang w:val="en-IN"/>
              </w:rPr>
              <w:t xml:space="preserve"> </w:t>
            </w:r>
            <w:proofErr w:type="spellStart"/>
            <w:r>
              <w:rPr>
                <w:color w:val="000000"/>
                <w:lang w:val="en-IN"/>
              </w:rPr>
              <w:t>iden</w:t>
            </w:r>
            <w:proofErr w:type="spellEnd"/>
            <w:r>
              <w:rPr>
                <w:color w:val="000000"/>
              </w:rPr>
              <w:t>t</w:t>
            </w:r>
            <w:proofErr w:type="spellStart"/>
            <w:r>
              <w:rPr>
                <w:color w:val="000000"/>
                <w:lang w:val="en-IN"/>
              </w:rPr>
              <w:t>ified</w:t>
            </w:r>
            <w:proofErr w:type="spellEnd"/>
            <w:r>
              <w:rPr>
                <w:color w:val="000000"/>
                <w:lang w:val="en-IN"/>
              </w:rPr>
              <w:t xml:space="preserve"> </w:t>
            </w:r>
            <w:r>
              <w:rPr>
                <w:color w:val="000000"/>
              </w:rPr>
              <w:t>t</w:t>
            </w:r>
            <w:r>
              <w:rPr>
                <w:color w:val="000000"/>
                <w:lang w:val="en-IN"/>
              </w:rPr>
              <w:t>he an</w:t>
            </w:r>
            <w:r>
              <w:rPr>
                <w:color w:val="000000"/>
              </w:rPr>
              <w:t>t</w:t>
            </w:r>
            <w:proofErr w:type="spellStart"/>
            <w:r>
              <w:rPr>
                <w:color w:val="000000"/>
                <w:lang w:val="en-IN"/>
              </w:rPr>
              <w:t>ibio</w:t>
            </w:r>
            <w:proofErr w:type="spellEnd"/>
            <w:r>
              <w:rPr>
                <w:color w:val="000000"/>
              </w:rPr>
              <w:t>t</w:t>
            </w:r>
            <w:proofErr w:type="spellStart"/>
            <w:r>
              <w:rPr>
                <w:color w:val="000000"/>
                <w:lang w:val="en-IN"/>
              </w:rPr>
              <w:t>ic</w:t>
            </w:r>
            <w:proofErr w:type="spellEnd"/>
            <w:r>
              <w:rPr>
                <w:color w:val="000000"/>
                <w:lang w:val="en-IN"/>
              </w:rPr>
              <w:t xml:space="preserve"> </w:t>
            </w:r>
            <w:proofErr w:type="spellStart"/>
            <w:r>
              <w:rPr>
                <w:color w:val="000000"/>
                <w:lang w:val="en-IN"/>
              </w:rPr>
              <w:t>suscep</w:t>
            </w:r>
            <w:proofErr w:type="spellEnd"/>
            <w:r>
              <w:rPr>
                <w:color w:val="000000"/>
              </w:rPr>
              <w:t>t</w:t>
            </w:r>
            <w:proofErr w:type="spellStart"/>
            <w:r>
              <w:rPr>
                <w:color w:val="000000"/>
                <w:lang w:val="en-IN"/>
              </w:rPr>
              <w:t>ibili</w:t>
            </w:r>
            <w:proofErr w:type="spellEnd"/>
            <w:r>
              <w:rPr>
                <w:color w:val="000000"/>
              </w:rPr>
              <w:t>ty</w:t>
            </w:r>
            <w:r>
              <w:rPr>
                <w:color w:val="000000"/>
                <w:lang w:val="en-IN"/>
              </w:rPr>
              <w:t xml:space="preserve"> and microorganism profile,</w:t>
            </w:r>
          </w:p>
          <w:p w14:paraId="54DDC427" w14:textId="77777777" w:rsidR="009B48EA" w:rsidRDefault="00813273">
            <w:pPr>
              <w:numPr>
                <w:ilvl w:val="0"/>
                <w:numId w:val="1"/>
              </w:numPr>
              <w:rPr>
                <w:sz w:val="20"/>
                <w:szCs w:val="20"/>
                <w:lang w:val="en-IN"/>
              </w:rPr>
            </w:pPr>
            <w:r>
              <w:rPr>
                <w:color w:val="000000"/>
                <w:lang w:val="en-IN"/>
              </w:rPr>
              <w:t>S</w:t>
            </w:r>
            <w:r>
              <w:rPr>
                <w:color w:val="000000"/>
              </w:rPr>
              <w:t>t</w:t>
            </w:r>
            <w:proofErr w:type="spellStart"/>
            <w:r>
              <w:rPr>
                <w:color w:val="000000"/>
                <w:lang w:val="en-IN"/>
              </w:rPr>
              <w:t>ud</w:t>
            </w:r>
            <w:proofErr w:type="spellEnd"/>
            <w:r>
              <w:rPr>
                <w:color w:val="000000"/>
              </w:rPr>
              <w:t>y</w:t>
            </w:r>
            <w:r>
              <w:rPr>
                <w:color w:val="000000"/>
                <w:lang w:val="en-IN"/>
              </w:rPr>
              <w:t xml:space="preserve"> found </w:t>
            </w:r>
            <w:r>
              <w:rPr>
                <w:color w:val="000000"/>
              </w:rPr>
              <w:t>t</w:t>
            </w:r>
            <w:r>
              <w:rPr>
                <w:color w:val="000000"/>
                <w:lang w:val="en-IN"/>
              </w:rPr>
              <w:t>he an</w:t>
            </w:r>
            <w:r>
              <w:rPr>
                <w:color w:val="000000"/>
              </w:rPr>
              <w:t>t</w:t>
            </w:r>
            <w:proofErr w:type="spellStart"/>
            <w:r>
              <w:rPr>
                <w:color w:val="000000"/>
                <w:lang w:val="en-IN"/>
              </w:rPr>
              <w:t>ibio</w:t>
            </w:r>
            <w:proofErr w:type="spellEnd"/>
            <w:r>
              <w:rPr>
                <w:color w:val="000000"/>
              </w:rPr>
              <w:t>t</w:t>
            </w:r>
            <w:proofErr w:type="spellStart"/>
            <w:r>
              <w:rPr>
                <w:color w:val="000000"/>
                <w:lang w:val="en-IN"/>
              </w:rPr>
              <w:t>ic</w:t>
            </w:r>
            <w:proofErr w:type="spellEnd"/>
            <w:r>
              <w:rPr>
                <w:color w:val="000000"/>
                <w:lang w:val="en-IN"/>
              </w:rPr>
              <w:t xml:space="preserve"> </w:t>
            </w:r>
            <w:proofErr w:type="spellStart"/>
            <w:r>
              <w:rPr>
                <w:color w:val="000000"/>
                <w:lang w:val="en-IN"/>
              </w:rPr>
              <w:t>resis</w:t>
            </w:r>
            <w:proofErr w:type="spellEnd"/>
            <w:r>
              <w:rPr>
                <w:color w:val="000000"/>
              </w:rPr>
              <w:t>t</w:t>
            </w:r>
            <w:proofErr w:type="spellStart"/>
            <w:r>
              <w:rPr>
                <w:color w:val="000000"/>
                <w:lang w:val="en-IN"/>
              </w:rPr>
              <w:t>ance</w:t>
            </w:r>
            <w:proofErr w:type="spellEnd"/>
            <w:r>
              <w:rPr>
                <w:color w:val="000000"/>
                <w:lang w:val="en-IN"/>
              </w:rPr>
              <w:t xml:space="preserve"> </w:t>
            </w:r>
            <w:proofErr w:type="spellStart"/>
            <w:r>
              <w:rPr>
                <w:color w:val="000000"/>
                <w:lang w:val="en-IN"/>
              </w:rPr>
              <w:t>wi</w:t>
            </w:r>
            <w:proofErr w:type="spellEnd"/>
            <w:r>
              <w:rPr>
                <w:color w:val="000000"/>
              </w:rPr>
              <w:t>t</w:t>
            </w:r>
            <w:r>
              <w:rPr>
                <w:color w:val="000000"/>
                <w:lang w:val="en-IN"/>
              </w:rPr>
              <w:t>h MIC value</w:t>
            </w:r>
          </w:p>
        </w:tc>
        <w:tc>
          <w:tcPr>
            <w:tcW w:w="4013" w:type="dxa"/>
          </w:tcPr>
          <w:p w14:paraId="652EB4C9" w14:textId="77777777" w:rsidR="009B48EA" w:rsidRDefault="009B48EA">
            <w:pPr>
              <w:keepNext/>
              <w:rPr>
                <w:sz w:val="20"/>
                <w:szCs w:val="20"/>
                <w:lang w:eastAsia="zh-CN"/>
              </w:rPr>
            </w:pPr>
          </w:p>
          <w:p w14:paraId="1525FEB5" w14:textId="77777777" w:rsidR="00B87E12" w:rsidRDefault="00B87E12">
            <w:pPr>
              <w:keepNext/>
              <w:rPr>
                <w:sz w:val="20"/>
                <w:szCs w:val="20"/>
                <w:lang w:eastAsia="zh-CN"/>
              </w:rPr>
            </w:pPr>
          </w:p>
          <w:p w14:paraId="0000002C" w14:textId="08A48F20" w:rsidR="00B87E12" w:rsidRPr="00B87E12" w:rsidRDefault="00B87E12">
            <w:pPr>
              <w:keepNext/>
              <w:rPr>
                <w:rFonts w:hint="eastAsia"/>
                <w:sz w:val="20"/>
                <w:szCs w:val="20"/>
                <w:lang w:val="en-GB" w:eastAsia="zh-CN"/>
              </w:rPr>
            </w:pPr>
            <w:r>
              <w:rPr>
                <w:sz w:val="20"/>
                <w:szCs w:val="20"/>
                <w:lang w:val="en-GB" w:eastAsia="zh-CN"/>
              </w:rPr>
              <w:t xml:space="preserve">Noted </w:t>
            </w:r>
          </w:p>
        </w:tc>
      </w:tr>
      <w:tr w:rsidR="009B48EA" w14:paraId="124C6002" w14:textId="77777777">
        <w:trPr>
          <w:trHeight w:val="1262"/>
        </w:trPr>
        <w:tc>
          <w:tcPr>
            <w:tcW w:w="3334" w:type="dxa"/>
          </w:tcPr>
          <w:p w14:paraId="0000002D" w14:textId="77777777" w:rsidR="009B48EA" w:rsidRDefault="00813273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14:paraId="0000002E" w14:textId="77777777" w:rsidR="009B48EA" w:rsidRDefault="00813273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14:paraId="0000002F" w14:textId="77777777" w:rsidR="009B48EA" w:rsidRDefault="009B48EA">
            <w:pPr>
              <w:keepNext/>
              <w:rPr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00000030" w14:textId="77777777" w:rsidR="009B48EA" w:rsidRDefault="00813273">
            <w:pPr>
              <w:ind w:left="360"/>
              <w:rPr>
                <w:sz w:val="20"/>
                <w:szCs w:val="20"/>
                <w:lang w:val="en-IN"/>
              </w:rPr>
            </w:pPr>
            <w:r>
              <w:rPr>
                <w:color w:val="000000"/>
              </w:rPr>
              <w:t>Y</w:t>
            </w:r>
            <w:r>
              <w:rPr>
                <w:color w:val="000000"/>
                <w:lang w:val="en-IN"/>
              </w:rPr>
              <w:t>es</w:t>
            </w:r>
          </w:p>
        </w:tc>
        <w:tc>
          <w:tcPr>
            <w:tcW w:w="4013" w:type="dxa"/>
          </w:tcPr>
          <w:p w14:paraId="00000031" w14:textId="7EF9590A" w:rsidR="009B48EA" w:rsidRPr="00B87E12" w:rsidRDefault="00B87E12">
            <w:pPr>
              <w:keepNext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</w:tr>
      <w:tr w:rsidR="009B48EA" w14:paraId="4A4EB72B" w14:textId="77777777">
        <w:trPr>
          <w:trHeight w:val="1262"/>
        </w:trPr>
        <w:tc>
          <w:tcPr>
            <w:tcW w:w="3334" w:type="dxa"/>
          </w:tcPr>
          <w:p w14:paraId="00000032" w14:textId="77777777" w:rsidR="009B48EA" w:rsidRDefault="00813273">
            <w:pPr>
              <w:keepNext/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00000033" w14:textId="77777777" w:rsidR="009B48EA" w:rsidRDefault="009B48EA">
            <w:pPr>
              <w:keepNext/>
              <w:rPr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5DF97F9B" w14:textId="77777777" w:rsidR="009B48EA" w:rsidRDefault="00813273">
            <w:pPr>
              <w:rPr>
                <w:color w:val="00000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 xml:space="preserve">   </w:t>
            </w:r>
            <w:r>
              <w:rPr>
                <w:color w:val="000000"/>
              </w:rPr>
              <w:t>Y</w:t>
            </w:r>
            <w:r>
              <w:rPr>
                <w:color w:val="000000"/>
                <w:lang w:val="en-IN"/>
              </w:rPr>
              <w:t xml:space="preserve">es.  </w:t>
            </w:r>
          </w:p>
          <w:p w14:paraId="284D20CB" w14:textId="77777777" w:rsidR="009B48EA" w:rsidRDefault="009B48EA">
            <w:pPr>
              <w:rPr>
                <w:color w:val="000000"/>
                <w:lang w:val="en-IN"/>
              </w:rPr>
            </w:pPr>
          </w:p>
          <w:p w14:paraId="00000034" w14:textId="77777777" w:rsidR="009B48EA" w:rsidRDefault="00813273">
            <w:pPr>
              <w:ind w:firstLineChars="50" w:firstLine="120"/>
              <w:rPr>
                <w:sz w:val="20"/>
                <w:szCs w:val="20"/>
                <w:lang w:val="en-IN"/>
              </w:rPr>
            </w:pPr>
            <w:r>
              <w:rPr>
                <w:color w:val="000000"/>
                <w:lang w:val="en-IN"/>
              </w:rPr>
              <w:t xml:space="preserve">- AIM, </w:t>
            </w:r>
            <w:proofErr w:type="gramStart"/>
            <w:r>
              <w:rPr>
                <w:color w:val="000000"/>
                <w:lang w:val="en-IN"/>
              </w:rPr>
              <w:t>Me</w:t>
            </w:r>
            <w:r>
              <w:rPr>
                <w:color w:val="000000"/>
              </w:rPr>
              <w:t>t</w:t>
            </w:r>
            <w:r>
              <w:rPr>
                <w:color w:val="000000"/>
                <w:lang w:val="en-IN"/>
              </w:rPr>
              <w:t>hod  and</w:t>
            </w:r>
            <w:proofErr w:type="gramEnd"/>
            <w:r>
              <w:rPr>
                <w:color w:val="000000"/>
                <w:lang w:val="en-IN"/>
              </w:rPr>
              <w:t xml:space="preserve"> Ke</w:t>
            </w:r>
            <w:r>
              <w:rPr>
                <w:color w:val="000000"/>
              </w:rPr>
              <w:t>y</w:t>
            </w:r>
            <w:r>
              <w:rPr>
                <w:color w:val="000000"/>
                <w:lang w:val="en-IN"/>
              </w:rPr>
              <w:t xml:space="preserve">word should be defined </w:t>
            </w:r>
            <w:proofErr w:type="spellStart"/>
            <w:r>
              <w:rPr>
                <w:color w:val="000000"/>
                <w:lang w:val="en-IN"/>
              </w:rPr>
              <w:t>properl</w:t>
            </w:r>
            <w:proofErr w:type="spellEnd"/>
            <w:r>
              <w:rPr>
                <w:color w:val="000000"/>
              </w:rPr>
              <w:t>y</w:t>
            </w:r>
          </w:p>
        </w:tc>
        <w:tc>
          <w:tcPr>
            <w:tcW w:w="4013" w:type="dxa"/>
          </w:tcPr>
          <w:p w14:paraId="00000035" w14:textId="7E5C30BC" w:rsidR="009B48EA" w:rsidRPr="00B87E12" w:rsidRDefault="00B87E12">
            <w:pPr>
              <w:keepNext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Revised</w:t>
            </w:r>
          </w:p>
        </w:tc>
      </w:tr>
      <w:tr w:rsidR="009B48EA" w14:paraId="277DAD0D" w14:textId="77777777">
        <w:trPr>
          <w:trHeight w:val="704"/>
        </w:trPr>
        <w:tc>
          <w:tcPr>
            <w:tcW w:w="3334" w:type="dxa"/>
          </w:tcPr>
          <w:p w14:paraId="00000036" w14:textId="77777777" w:rsidR="009B48EA" w:rsidRDefault="00813273">
            <w:pPr>
              <w:keepNext/>
              <w:ind w:left="360"/>
              <w:rPr>
                <w:rFonts w:ascii="Helvetica Neue" w:eastAsia="Helvetica Neue" w:hAnsi="Helvetica Neue" w:cs="Helvetica Neue"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14:paraId="00000037" w14:textId="77777777" w:rsidR="009B48EA" w:rsidRDefault="00813273">
            <w:pPr>
              <w:ind w:firstLineChars="550" w:firstLine="1320"/>
              <w:rPr>
                <w:sz w:val="20"/>
                <w:szCs w:val="20"/>
                <w:lang w:val="en-IN"/>
              </w:rPr>
            </w:pPr>
            <w:r>
              <w:rPr>
                <w:color w:val="000000"/>
              </w:rPr>
              <w:t>Y</w:t>
            </w:r>
            <w:r>
              <w:rPr>
                <w:color w:val="000000"/>
                <w:lang w:val="en-IN"/>
              </w:rPr>
              <w:t>es</w:t>
            </w:r>
          </w:p>
        </w:tc>
        <w:tc>
          <w:tcPr>
            <w:tcW w:w="4013" w:type="dxa"/>
          </w:tcPr>
          <w:p w14:paraId="00000038" w14:textId="2D20B8CC" w:rsidR="009B48EA" w:rsidRPr="00B87E12" w:rsidRDefault="00B87E12">
            <w:pPr>
              <w:keepNext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</w:tr>
      <w:tr w:rsidR="009B48EA" w14:paraId="68ACB783" w14:textId="77777777">
        <w:trPr>
          <w:trHeight w:val="703"/>
        </w:trPr>
        <w:tc>
          <w:tcPr>
            <w:tcW w:w="3334" w:type="dxa"/>
          </w:tcPr>
          <w:p w14:paraId="00000039" w14:textId="77777777" w:rsidR="009B48EA" w:rsidRDefault="00813273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14:paraId="0000003A" w14:textId="77777777" w:rsidR="009B48EA" w:rsidRDefault="00813273">
            <w:pPr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 xml:space="preserve">                   Available as </w:t>
            </w:r>
            <w:proofErr w:type="spellStart"/>
            <w:r>
              <w:rPr>
                <w:sz w:val="20"/>
                <w:szCs w:val="20"/>
                <w:lang w:val="en-IN"/>
              </w:rPr>
              <w:t>Sufficien</w:t>
            </w:r>
            <w:proofErr w:type="spellEnd"/>
            <w:r>
              <w:rPr>
                <w:color w:val="000000"/>
              </w:rPr>
              <w:t>t</w:t>
            </w:r>
            <w:r>
              <w:rPr>
                <w:color w:val="000000"/>
                <w:lang w:val="en-IN"/>
              </w:rPr>
              <w:t xml:space="preserve"> and </w:t>
            </w:r>
            <w:proofErr w:type="spellStart"/>
            <w:r>
              <w:rPr>
                <w:color w:val="000000"/>
                <w:lang w:val="en-IN"/>
              </w:rPr>
              <w:t>recen</w:t>
            </w:r>
            <w:proofErr w:type="spellEnd"/>
            <w:r>
              <w:rPr>
                <w:color w:val="000000"/>
              </w:rPr>
              <w:t>t</w:t>
            </w:r>
          </w:p>
        </w:tc>
        <w:tc>
          <w:tcPr>
            <w:tcW w:w="4013" w:type="dxa"/>
          </w:tcPr>
          <w:p w14:paraId="0000003B" w14:textId="45626C80" w:rsidR="009B48EA" w:rsidRPr="00B87E12" w:rsidRDefault="00B87E12">
            <w:pPr>
              <w:keepNext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</w:tr>
      <w:tr w:rsidR="009B48EA" w14:paraId="1E20EF05" w14:textId="77777777">
        <w:trPr>
          <w:trHeight w:val="386"/>
        </w:trPr>
        <w:tc>
          <w:tcPr>
            <w:tcW w:w="3334" w:type="dxa"/>
          </w:tcPr>
          <w:p w14:paraId="0000003C" w14:textId="77777777" w:rsidR="009B48EA" w:rsidRDefault="00813273">
            <w:pPr>
              <w:keepNext/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14:paraId="0000003D" w14:textId="77777777" w:rsidR="009B48EA" w:rsidRDefault="009B48EA">
            <w:pPr>
              <w:rPr>
                <w:sz w:val="20"/>
                <w:szCs w:val="20"/>
              </w:rPr>
            </w:pPr>
          </w:p>
        </w:tc>
        <w:tc>
          <w:tcPr>
            <w:tcW w:w="5829" w:type="dxa"/>
          </w:tcPr>
          <w:p w14:paraId="0000003E" w14:textId="77777777" w:rsidR="009B48EA" w:rsidRDefault="00813273">
            <w:pPr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IN"/>
              </w:rPr>
              <w:t>Communica</w:t>
            </w:r>
            <w:proofErr w:type="spellEnd"/>
            <w:r>
              <w:rPr>
                <w:color w:val="000000"/>
              </w:rPr>
              <w:t>t</w:t>
            </w:r>
            <w:r>
              <w:rPr>
                <w:color w:val="000000"/>
                <w:lang w:val="en-IN"/>
              </w:rPr>
              <w:t xml:space="preserve">ed with </w:t>
            </w:r>
            <w:proofErr w:type="spellStart"/>
            <w:r>
              <w:rPr>
                <w:color w:val="000000"/>
                <w:lang w:val="en-IN"/>
              </w:rPr>
              <w:t>Scien</w:t>
            </w:r>
            <w:proofErr w:type="spellEnd"/>
            <w:r>
              <w:rPr>
                <w:color w:val="000000"/>
              </w:rPr>
              <w:t>t</w:t>
            </w:r>
            <w:proofErr w:type="spellStart"/>
            <w:r>
              <w:rPr>
                <w:color w:val="000000"/>
                <w:lang w:val="en-IN"/>
              </w:rPr>
              <w:t>ificall</w:t>
            </w:r>
            <w:proofErr w:type="spellEnd"/>
            <w:r>
              <w:rPr>
                <w:color w:val="000000"/>
              </w:rPr>
              <w:t>y</w:t>
            </w:r>
            <w:r>
              <w:rPr>
                <w:color w:val="000000"/>
                <w:lang w:val="en-IN"/>
              </w:rPr>
              <w:t xml:space="preserve"> which is sui</w:t>
            </w:r>
            <w:r>
              <w:rPr>
                <w:color w:val="000000"/>
              </w:rPr>
              <w:t>t</w:t>
            </w:r>
            <w:r>
              <w:rPr>
                <w:color w:val="000000"/>
                <w:lang w:val="en-IN"/>
              </w:rPr>
              <w:t>able.</w:t>
            </w:r>
          </w:p>
        </w:tc>
        <w:tc>
          <w:tcPr>
            <w:tcW w:w="4013" w:type="dxa"/>
          </w:tcPr>
          <w:p w14:paraId="0000003F" w14:textId="6DBBFD1D" w:rsidR="009B48EA" w:rsidRPr="00B87E12" w:rsidRDefault="00B87E1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9B48EA" w14:paraId="2450BB07" w14:textId="77777777">
        <w:trPr>
          <w:trHeight w:val="1178"/>
        </w:trPr>
        <w:tc>
          <w:tcPr>
            <w:tcW w:w="3334" w:type="dxa"/>
          </w:tcPr>
          <w:p w14:paraId="00000040" w14:textId="77777777" w:rsidR="009B48EA" w:rsidRDefault="00813273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Optional/General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comments</w:t>
            </w:r>
          </w:p>
          <w:p w14:paraId="00000041" w14:textId="77777777" w:rsidR="009B48EA" w:rsidRDefault="009B48EA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5829" w:type="dxa"/>
          </w:tcPr>
          <w:p w14:paraId="00000042" w14:textId="77777777" w:rsidR="009B48EA" w:rsidRDefault="00813273">
            <w:pPr>
              <w:rPr>
                <w:sz w:val="20"/>
                <w:szCs w:val="20"/>
                <w:lang w:val="en-IN"/>
              </w:rPr>
            </w:pPr>
            <w:r>
              <w:rPr>
                <w:b/>
                <w:bCs/>
                <w:sz w:val="22"/>
                <w:szCs w:val="22"/>
                <w:lang w:val="en-IN"/>
              </w:rPr>
              <w:t xml:space="preserve"> Minor changes </w:t>
            </w:r>
            <w:proofErr w:type="gramStart"/>
            <w:r>
              <w:rPr>
                <w:b/>
                <w:bCs/>
                <w:sz w:val="22"/>
                <w:szCs w:val="22"/>
                <w:lang w:val="en-IN"/>
              </w:rPr>
              <w:t>required  in</w:t>
            </w:r>
            <w:proofErr w:type="gramEnd"/>
            <w:r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t</w:t>
            </w:r>
            <w:r>
              <w:rPr>
                <w:b/>
                <w:bCs/>
                <w:color w:val="000000"/>
                <w:sz w:val="22"/>
                <w:szCs w:val="22"/>
                <w:lang w:val="en-IN"/>
              </w:rPr>
              <w:t>ex</w:t>
            </w:r>
            <w:r>
              <w:rPr>
                <w:b/>
                <w:bCs/>
                <w:color w:val="000000"/>
                <w:sz w:val="22"/>
                <w:szCs w:val="22"/>
              </w:rPr>
              <w:t>t</w:t>
            </w:r>
            <w:r>
              <w:rPr>
                <w:b/>
                <w:bCs/>
                <w:color w:val="000000"/>
                <w:sz w:val="22"/>
                <w:szCs w:val="22"/>
                <w:lang w:val="en-IN"/>
              </w:rPr>
              <w:t xml:space="preserve">.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  <w:lang w:val="en-IN"/>
              </w:rPr>
              <w:t>Af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t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  <w:lang w:val="en-IN"/>
              </w:rPr>
              <w:t>er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t</w:t>
            </w:r>
            <w:r>
              <w:rPr>
                <w:b/>
                <w:bCs/>
                <w:color w:val="000000"/>
                <w:sz w:val="22"/>
                <w:szCs w:val="22"/>
                <w:lang w:val="en-IN"/>
              </w:rPr>
              <w:t>ha</w:t>
            </w:r>
            <w:r>
              <w:rPr>
                <w:b/>
                <w:bCs/>
                <w:color w:val="000000"/>
                <w:sz w:val="22"/>
                <w:szCs w:val="22"/>
              </w:rPr>
              <w:t>t</w:t>
            </w:r>
            <w:r>
              <w:rPr>
                <w:b/>
                <w:bCs/>
                <w:color w:val="000000"/>
                <w:sz w:val="22"/>
                <w:szCs w:val="22"/>
                <w:lang w:val="en-IN"/>
              </w:rPr>
              <w:t xml:space="preserve"> should be final.</w:t>
            </w:r>
          </w:p>
        </w:tc>
        <w:tc>
          <w:tcPr>
            <w:tcW w:w="4013" w:type="dxa"/>
          </w:tcPr>
          <w:p w14:paraId="00000043" w14:textId="77777777" w:rsidR="009B48EA" w:rsidRDefault="009B48EA">
            <w:pPr>
              <w:rPr>
                <w:sz w:val="20"/>
                <w:szCs w:val="20"/>
              </w:rPr>
            </w:pPr>
          </w:p>
        </w:tc>
      </w:tr>
    </w:tbl>
    <w:p w14:paraId="00000044" w14:textId="77777777" w:rsidR="009B48EA" w:rsidRDefault="009B48EA">
      <w:pPr>
        <w:jc w:val="both"/>
        <w:rPr>
          <w:sz w:val="20"/>
          <w:szCs w:val="20"/>
          <w:u w:val="single"/>
        </w:rPr>
      </w:pPr>
    </w:p>
    <w:p w14:paraId="00000045" w14:textId="77777777" w:rsidR="009B48EA" w:rsidRDefault="009B48EA">
      <w:pPr>
        <w:jc w:val="both"/>
        <w:rPr>
          <w:sz w:val="20"/>
          <w:szCs w:val="20"/>
          <w:u w:val="single"/>
        </w:rPr>
      </w:pPr>
    </w:p>
    <w:p w14:paraId="00000046" w14:textId="77777777" w:rsidR="009B48EA" w:rsidRDefault="009B48EA">
      <w:pPr>
        <w:jc w:val="both"/>
        <w:rPr>
          <w:sz w:val="20"/>
          <w:szCs w:val="20"/>
          <w:u w:val="single"/>
        </w:rPr>
      </w:pPr>
    </w:p>
    <w:p w14:paraId="00000047" w14:textId="77777777" w:rsidR="009B48EA" w:rsidRDefault="009B48EA">
      <w:pPr>
        <w:jc w:val="both"/>
        <w:rPr>
          <w:sz w:val="20"/>
          <w:szCs w:val="20"/>
          <w:u w:val="single"/>
        </w:rPr>
      </w:pPr>
    </w:p>
    <w:p w14:paraId="00000048" w14:textId="77777777" w:rsidR="009B48EA" w:rsidRDefault="009B48EA">
      <w:pPr>
        <w:jc w:val="both"/>
        <w:rPr>
          <w:sz w:val="20"/>
          <w:szCs w:val="20"/>
          <w:u w:val="single"/>
        </w:rPr>
      </w:pPr>
    </w:p>
    <w:p w14:paraId="00000049" w14:textId="77777777" w:rsidR="009B48EA" w:rsidRDefault="009B48EA">
      <w:pPr>
        <w:jc w:val="both"/>
        <w:rPr>
          <w:sz w:val="20"/>
          <w:szCs w:val="20"/>
          <w:u w:val="single"/>
        </w:rPr>
      </w:pPr>
    </w:p>
    <w:p w14:paraId="0000004A" w14:textId="77777777" w:rsidR="009B48EA" w:rsidRDefault="009B48EA">
      <w:pPr>
        <w:jc w:val="both"/>
        <w:rPr>
          <w:sz w:val="20"/>
          <w:szCs w:val="20"/>
          <w:u w:val="single"/>
        </w:rPr>
      </w:pPr>
    </w:p>
    <w:p w14:paraId="0000004B" w14:textId="77777777" w:rsidR="009B48EA" w:rsidRDefault="009B48EA">
      <w:pPr>
        <w:jc w:val="both"/>
        <w:rPr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3"/>
        <w:gridCol w:w="4295"/>
      </w:tblGrid>
      <w:tr w:rsidR="006A0F34" w:rsidRPr="00340561" w14:paraId="7E208693" w14:textId="77777777" w:rsidTr="00BA762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7E033" w14:textId="77777777" w:rsidR="006A0F34" w:rsidRPr="00340561" w:rsidRDefault="006A0F34" w:rsidP="00BA762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3A0E28F" w14:textId="77777777" w:rsidR="006A0F34" w:rsidRPr="00340561" w:rsidRDefault="006A0F34" w:rsidP="00BA762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A0F34" w:rsidRPr="00340561" w14:paraId="17232705" w14:textId="77777777" w:rsidTr="00BA762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7B4B5" w14:textId="77777777" w:rsidR="006A0F34" w:rsidRPr="00340561" w:rsidRDefault="006A0F34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C4E9C" w14:textId="77777777" w:rsidR="006A0F34" w:rsidRPr="00340561" w:rsidRDefault="006A0F34" w:rsidP="00BA762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AA07BC1" w14:textId="77777777" w:rsidR="006A0F34" w:rsidRPr="008608EB" w:rsidRDefault="006A0F34" w:rsidP="00BA762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B88715" w14:textId="77777777" w:rsidR="006A0F34" w:rsidRPr="00340561" w:rsidRDefault="006A0F34" w:rsidP="00BA762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A0F34" w:rsidRPr="00340561" w14:paraId="2BB90267" w14:textId="77777777" w:rsidTr="00BA762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C9DFE" w14:textId="77777777" w:rsidR="006A0F34" w:rsidRPr="00340561" w:rsidRDefault="006A0F34" w:rsidP="00BA762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2565F570" w14:textId="77777777" w:rsidR="006A0F34" w:rsidRPr="00340561" w:rsidRDefault="006A0F34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58D32" w14:textId="77777777" w:rsidR="006A0F34" w:rsidRPr="00340561" w:rsidRDefault="006A0F34" w:rsidP="00BA762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586AA41" w14:textId="77777777" w:rsidR="006A0F34" w:rsidRPr="00340561" w:rsidRDefault="006A0F34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3E5973" w14:textId="77777777" w:rsidR="006A0F34" w:rsidRPr="00340561" w:rsidRDefault="006A0F34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4FA88D0" w14:textId="77777777" w:rsidR="006A0F34" w:rsidRPr="00340561" w:rsidRDefault="006A0F34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5F6CF4" w14:textId="77777777" w:rsidR="006A0F34" w:rsidRPr="00340561" w:rsidRDefault="006A0F34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E39ADD" w14:textId="77777777" w:rsidR="006A0F34" w:rsidRPr="00340561" w:rsidRDefault="006A0F34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39DF578" w14:textId="77777777" w:rsidR="006A0F34" w:rsidRDefault="006A0F34" w:rsidP="006A0F34"/>
    <w:p w14:paraId="0DDEE473" w14:textId="77777777" w:rsidR="006A0F34" w:rsidRDefault="006A0F34" w:rsidP="006A0F34"/>
    <w:p w14:paraId="3AEEB9F6" w14:textId="77777777" w:rsidR="006A0F34" w:rsidRPr="00375011" w:rsidRDefault="006A0F34" w:rsidP="006A0F34">
      <w:pPr>
        <w:rPr>
          <w:bCs/>
          <w:u w:val="single"/>
          <w:lang w:val="en-GB"/>
        </w:rPr>
      </w:pPr>
    </w:p>
    <w:bookmarkEnd w:id="4"/>
    <w:p w14:paraId="7360F652" w14:textId="77777777" w:rsidR="006A0F34" w:rsidRDefault="006A0F34" w:rsidP="006A0F34"/>
    <w:p w14:paraId="0000004C" w14:textId="77777777" w:rsidR="009B48EA" w:rsidRDefault="009B48EA">
      <w:pPr>
        <w:jc w:val="both"/>
        <w:rPr>
          <w:sz w:val="20"/>
          <w:szCs w:val="20"/>
          <w:u w:val="single"/>
        </w:rPr>
      </w:pPr>
    </w:p>
    <w:sectPr w:rsidR="009B48EA">
      <w:headerReference w:type="default" r:id="rId7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51519" w14:textId="77777777" w:rsidR="00943A23" w:rsidRDefault="00943A23">
      <w:r>
        <w:separator/>
      </w:r>
    </w:p>
  </w:endnote>
  <w:endnote w:type="continuationSeparator" w:id="0">
    <w:p w14:paraId="574F3028" w14:textId="77777777" w:rsidR="00943A23" w:rsidRDefault="00943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E1DD4" w14:textId="77777777" w:rsidR="00943A23" w:rsidRDefault="00943A23">
      <w:r>
        <w:separator/>
      </w:r>
    </w:p>
  </w:footnote>
  <w:footnote w:type="continuationSeparator" w:id="0">
    <w:p w14:paraId="50CD46A8" w14:textId="77777777" w:rsidR="00943A23" w:rsidRDefault="00943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B3" w14:textId="77777777" w:rsidR="009B48EA" w:rsidRDefault="009B48EA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000000B4" w14:textId="77777777" w:rsidR="009B48EA" w:rsidRDefault="009B48EA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130E3A"/>
    <w:multiLevelType w:val="singleLevel"/>
    <w:tmpl w:val="4F130E3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E2sjA2NzW2tDQxNzZR0lEKTi0uzszPAykwrAUA7oxWMiwAAAA="/>
  </w:docVars>
  <w:rsids>
    <w:rsidRoot w:val="009B48EA"/>
    <w:rsid w:val="0003251D"/>
    <w:rsid w:val="0048535C"/>
    <w:rsid w:val="006A0F34"/>
    <w:rsid w:val="00813273"/>
    <w:rsid w:val="00943A23"/>
    <w:rsid w:val="009B48EA"/>
    <w:rsid w:val="00B87E12"/>
    <w:rsid w:val="00BB41A8"/>
    <w:rsid w:val="00D25E02"/>
    <w:rsid w:val="37F516A8"/>
    <w:rsid w:val="3D414675"/>
    <w:rsid w:val="7554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E5F8D"/>
  <w15:docId w15:val="{E2200197-62F0-4D9A-8442-380DD31D9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3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zh-CN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0">
    <w:name w:val="_Style 10"/>
    <w:basedOn w:val="TableNormal0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1">
    <w:name w:val="_Style 11"/>
    <w:basedOn w:val="TableNormal0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0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3">
    <w:name w:val="_Style 13"/>
    <w:basedOn w:val="TableNormal0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4">
    <w:name w:val="_Style 14"/>
    <w:basedOn w:val="Table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5">
    <w:name w:val="_Style 15"/>
    <w:basedOn w:val="TableNormal0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6">
    <w:name w:val="_Style 16"/>
    <w:basedOn w:val="TableNormal0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BB41A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4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MUNESH-DEVANSH SHARM</dc:creator>
  <cp:lastModifiedBy>SDI PC New 16</cp:lastModifiedBy>
  <cp:revision>5</cp:revision>
  <dcterms:created xsi:type="dcterms:W3CDTF">2025-12-19T11:16:00Z</dcterms:created>
  <dcterms:modified xsi:type="dcterms:W3CDTF">2026-01-31T10:21:00Z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6E4658EE09ED40A1A915E6466427351C_13</vt:lpwstr>
  </property>
</Properties>
</file>