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625"/>
      </w:tblGrid>
      <w:tr w:rsidR="00EF1D44" w14:paraId="0D08941A" w14:textId="77777777">
        <w:trPr>
          <w:trHeight w:val="290"/>
        </w:trPr>
        <w:tc>
          <w:tcPr>
            <w:tcW w:w="2160" w:type="dxa"/>
            <w:shd w:val="clear" w:color="auto" w:fill="auto"/>
          </w:tcPr>
          <w:p w14:paraId="29C8103A" w14:textId="77777777" w:rsidR="00EF1D44" w:rsidRDefault="00B500D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F7D26" w14:textId="77777777" w:rsidR="00EF1D44" w:rsidRDefault="00CE19A2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  <w:hyperlink r:id="rId6" w:history="1">
              <w:r w:rsidR="00B500DD">
                <w:rPr>
                  <w:rStyle w:val="Hyperlink"/>
                  <w:rFonts w:ascii="Cambria" w:hAnsi="Cambria"/>
                  <w:b/>
                  <w:sz w:val="20"/>
                  <w:szCs w:val="20"/>
                </w:rPr>
                <w:t xml:space="preserve">UTTAR PRADESH JOURNAL </w:t>
              </w:r>
              <w:bookmarkStart w:id="0" w:name="_Hlt506300937"/>
              <w:bookmarkStart w:id="1" w:name="_Hlt506300938"/>
              <w:r w:rsidR="00B500DD">
                <w:rPr>
                  <w:rStyle w:val="Hyperlink"/>
                  <w:rFonts w:ascii="Cambria" w:hAnsi="Cambria"/>
                  <w:b/>
                  <w:sz w:val="20"/>
                  <w:szCs w:val="20"/>
                </w:rPr>
                <w:t>O</w:t>
              </w:r>
              <w:bookmarkEnd w:id="0"/>
              <w:bookmarkEnd w:id="1"/>
              <w:r w:rsidR="00B500DD">
                <w:rPr>
                  <w:rStyle w:val="Hyperlink"/>
                  <w:rFonts w:ascii="Cambria" w:hAnsi="Cambria"/>
                  <w:b/>
                  <w:sz w:val="20"/>
                  <w:szCs w:val="20"/>
                </w:rPr>
                <w:t>F ZOOLOGY</w:t>
              </w:r>
            </w:hyperlink>
          </w:p>
        </w:tc>
      </w:tr>
      <w:tr w:rsidR="00EF1D44" w14:paraId="64AAE485" w14:textId="77777777">
        <w:trPr>
          <w:trHeight w:val="290"/>
        </w:trPr>
        <w:tc>
          <w:tcPr>
            <w:tcW w:w="2160" w:type="dxa"/>
            <w:shd w:val="clear" w:color="auto" w:fill="auto"/>
          </w:tcPr>
          <w:p w14:paraId="5A6C457D" w14:textId="77777777" w:rsidR="00EF1D44" w:rsidRDefault="00B500D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EDA0C" w14:textId="77777777" w:rsidR="00EF1D44" w:rsidRDefault="00B500D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  <w:t>Ms_UPJOZ_5545</w:t>
            </w:r>
          </w:p>
        </w:tc>
      </w:tr>
      <w:tr w:rsidR="00EF1D44" w14:paraId="6AF4DA2D" w14:textId="77777777">
        <w:trPr>
          <w:trHeight w:val="650"/>
        </w:trPr>
        <w:tc>
          <w:tcPr>
            <w:tcW w:w="2160" w:type="dxa"/>
            <w:shd w:val="clear" w:color="auto" w:fill="auto"/>
          </w:tcPr>
          <w:p w14:paraId="487F8FC5" w14:textId="77777777" w:rsidR="00EF1D44" w:rsidRDefault="00B500D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81A3F" w14:textId="77777777" w:rsidR="00EF1D44" w:rsidRDefault="00B500D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b/>
                <w:sz w:val="20"/>
                <w:szCs w:val="20"/>
                <w:lang w:val="en-GB"/>
              </w:rPr>
              <w:t xml:space="preserve">Immunomodulatory </w:t>
            </w:r>
            <w:proofErr w:type="spellStart"/>
            <w:r>
              <w:rPr>
                <w:rFonts w:ascii="Cambria" w:hAnsi="Cambria" w:cs="Arial"/>
                <w:b/>
                <w:sz w:val="20"/>
                <w:szCs w:val="20"/>
                <w:lang w:val="en-GB"/>
              </w:rPr>
              <w:t>Effecet</w:t>
            </w:r>
            <w:proofErr w:type="spellEnd"/>
            <w:r>
              <w:rPr>
                <w:rFonts w:ascii="Cambria" w:hAnsi="Cambria" w:cs="Arial"/>
                <w:b/>
                <w:sz w:val="20"/>
                <w:szCs w:val="20"/>
                <w:lang w:val="en-GB"/>
              </w:rPr>
              <w:t xml:space="preserve"> of Nigella sativa extract on Caprine Lymphocytes  </w:t>
            </w:r>
          </w:p>
        </w:tc>
      </w:tr>
      <w:tr w:rsidR="00EF1D44" w14:paraId="378BF997" w14:textId="77777777">
        <w:trPr>
          <w:trHeight w:val="332"/>
        </w:trPr>
        <w:tc>
          <w:tcPr>
            <w:tcW w:w="2160" w:type="dxa"/>
            <w:shd w:val="clear" w:color="auto" w:fill="auto"/>
          </w:tcPr>
          <w:p w14:paraId="7A96BEB1" w14:textId="77777777" w:rsidR="00EF1D44" w:rsidRDefault="00B500D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39EFA" w14:textId="77777777" w:rsidR="00EF1D44" w:rsidRDefault="00EF1D44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0"/>
                <w:lang w:val="en-GB"/>
              </w:rPr>
            </w:pPr>
          </w:p>
        </w:tc>
      </w:tr>
    </w:tbl>
    <w:p w14:paraId="07547AE9" w14:textId="77777777" w:rsidR="00EF1D44" w:rsidRDefault="00EF1D44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14:paraId="7E6F3797" w14:textId="11897AFE" w:rsidR="00EF1D44" w:rsidRDefault="00EF1D44">
      <w:pPr>
        <w:rPr>
          <w:sz w:val="20"/>
          <w:szCs w:val="20"/>
        </w:rPr>
      </w:pPr>
      <w:bookmarkStart w:id="2" w:name="_Hlk171324449"/>
      <w:bookmarkStart w:id="3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4"/>
        <w:gridCol w:w="5829"/>
        <w:gridCol w:w="4013"/>
      </w:tblGrid>
      <w:tr w:rsidR="00EF1D44" w14:paraId="607E0D3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4D68AE4" w14:textId="77777777" w:rsidR="00EF1D44" w:rsidRDefault="00B500DD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5A0408E6" w14:textId="77777777" w:rsidR="00EF1D44" w:rsidRDefault="00EF1D44">
            <w:pPr>
              <w:rPr>
                <w:sz w:val="20"/>
                <w:szCs w:val="20"/>
                <w:lang w:val="en-GB"/>
              </w:rPr>
            </w:pPr>
          </w:p>
        </w:tc>
      </w:tr>
      <w:tr w:rsidR="00EF1D44" w14:paraId="4266F4ED" w14:textId="77777777">
        <w:tc>
          <w:tcPr>
            <w:tcW w:w="1265" w:type="pct"/>
            <w:noWrap/>
          </w:tcPr>
          <w:p w14:paraId="210D9CAC" w14:textId="77777777" w:rsidR="00EF1D44" w:rsidRDefault="00EF1D44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DEBEA68" w14:textId="77777777" w:rsidR="00EF1D44" w:rsidRDefault="00B500DD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1899A87" w14:textId="77777777" w:rsidR="00EF1D44" w:rsidRDefault="00B500DD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37F37C1C" w14:textId="77777777" w:rsidR="00EF1D44" w:rsidRDefault="00B500DD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FC17D1A" w14:textId="77777777" w:rsidR="00EF1D44" w:rsidRDefault="00EF1D44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EF1D44" w14:paraId="3A946D1C" w14:textId="77777777">
        <w:trPr>
          <w:trHeight w:val="1264"/>
        </w:trPr>
        <w:tc>
          <w:tcPr>
            <w:tcW w:w="1265" w:type="pct"/>
            <w:noWrap/>
          </w:tcPr>
          <w:p w14:paraId="1F666115" w14:textId="77777777" w:rsidR="00EF1D44" w:rsidRDefault="00B500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DEDD798" w14:textId="77777777" w:rsidR="00EF1D44" w:rsidRDefault="00EF1D44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B142847" w14:textId="77777777" w:rsidR="00EF1D44" w:rsidRDefault="00B500DD">
            <w:pPr>
              <w:spacing w:after="24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The manuscript provides insight into the modulation of immune responses by a natural medicinal plant.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It  contributes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to the understanding of plant-based immunotherapy. These findings could pave the way for developing novel immunomodulatory agents from natural products, promoting sustainable and cost-effective approaches to managing immune-mediated diseases in veterinary and possibly human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medicine.​</w:t>
            </w:r>
            <w:proofErr w:type="gramEnd"/>
          </w:p>
          <w:p w14:paraId="48C90EC2" w14:textId="77777777" w:rsidR="00EF1D44" w:rsidRDefault="00EF1D4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963E9FA" w14:textId="77777777" w:rsidR="00EF1D44" w:rsidRDefault="00EF1D44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EF1D44" w14:paraId="02F6674D" w14:textId="77777777">
        <w:trPr>
          <w:trHeight w:val="1262"/>
        </w:trPr>
        <w:tc>
          <w:tcPr>
            <w:tcW w:w="1265" w:type="pct"/>
            <w:noWrap/>
          </w:tcPr>
          <w:p w14:paraId="7E25F0DF" w14:textId="77777777" w:rsidR="00EF1D44" w:rsidRDefault="00B500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CCEF33" w14:textId="77777777" w:rsidR="00EF1D44" w:rsidRDefault="00B500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84EB91E" w14:textId="77777777" w:rsidR="00EF1D44" w:rsidRDefault="00EF1D44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2336BA7" w14:textId="77777777" w:rsidR="00EF1D44" w:rsidRDefault="00B500D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Yes, </w:t>
            </w:r>
            <w:proofErr w:type="gramStart"/>
            <w:r>
              <w:rPr>
                <w:sz w:val="20"/>
                <w:szCs w:val="20"/>
              </w:rPr>
              <w:t>It</w:t>
            </w:r>
            <w:proofErr w:type="gramEnd"/>
            <w:r>
              <w:rPr>
                <w:sz w:val="20"/>
                <w:szCs w:val="20"/>
              </w:rPr>
              <w:t xml:space="preserve"> is</w:t>
            </w:r>
          </w:p>
        </w:tc>
        <w:tc>
          <w:tcPr>
            <w:tcW w:w="1523" w:type="pct"/>
          </w:tcPr>
          <w:p w14:paraId="129A0C5A" w14:textId="77777777" w:rsidR="00EF1D44" w:rsidRDefault="00EF1D44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EF1D44" w14:paraId="63911300" w14:textId="77777777">
        <w:trPr>
          <w:trHeight w:val="1262"/>
        </w:trPr>
        <w:tc>
          <w:tcPr>
            <w:tcW w:w="1265" w:type="pct"/>
            <w:noWrap/>
          </w:tcPr>
          <w:p w14:paraId="4A7C090B" w14:textId="77777777" w:rsidR="00EF1D44" w:rsidRDefault="00B500DD">
            <w:pPr>
              <w:keepNext/>
              <w:ind w:left="360"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70EBA78F" w14:textId="77777777" w:rsidR="00EF1D44" w:rsidRDefault="00EF1D44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2ADD42C" w14:textId="77777777" w:rsidR="00EF1D44" w:rsidRDefault="00B500D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abstract contains about 106 words. From my findings I observed the maximum word count for the abstract of the journal is 300 </w:t>
            </w:r>
            <w:proofErr w:type="spellStart"/>
            <w:proofErr w:type="gramStart"/>
            <w:r>
              <w:rPr>
                <w:sz w:val="20"/>
                <w:szCs w:val="20"/>
              </w:rPr>
              <w:t>words.The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abstract is not comprehensive enough. I suggest there should be more explanation on the techniques and methods used in the research. </w:t>
            </w:r>
          </w:p>
        </w:tc>
        <w:tc>
          <w:tcPr>
            <w:tcW w:w="1523" w:type="pct"/>
          </w:tcPr>
          <w:p w14:paraId="7B8A7536" w14:textId="77777777" w:rsidR="00EF1D44" w:rsidRDefault="00EF1D44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EF1D44" w14:paraId="77E38919" w14:textId="77777777">
        <w:trPr>
          <w:trHeight w:val="704"/>
        </w:trPr>
        <w:tc>
          <w:tcPr>
            <w:tcW w:w="1265" w:type="pct"/>
            <w:noWrap/>
          </w:tcPr>
          <w:p w14:paraId="4248296E" w14:textId="77777777" w:rsidR="00EF1D44" w:rsidRDefault="00B500DD">
            <w:pPr>
              <w:keepNext/>
              <w:ind w:left="360"/>
              <w:outlineLvl w:val="1"/>
              <w:rPr>
                <w:rFonts w:ascii="Helvetica" w:eastAsia="MS Mincho" w:hAnsi="Helvetica" w:cs="Helvetica"/>
                <w:sz w:val="20"/>
                <w:szCs w:val="20"/>
                <w:u w:val="single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7D2CA45" w14:textId="77777777" w:rsidR="00EF1D44" w:rsidRDefault="00B500D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Yes, it is scientifically correct</w:t>
            </w:r>
          </w:p>
        </w:tc>
        <w:tc>
          <w:tcPr>
            <w:tcW w:w="1523" w:type="pct"/>
          </w:tcPr>
          <w:p w14:paraId="21677044" w14:textId="77777777" w:rsidR="00EF1D44" w:rsidRDefault="00EF1D44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EF1D44" w14:paraId="1E107255" w14:textId="77777777">
        <w:trPr>
          <w:trHeight w:val="703"/>
        </w:trPr>
        <w:tc>
          <w:tcPr>
            <w:tcW w:w="1265" w:type="pct"/>
            <w:noWrap/>
          </w:tcPr>
          <w:p w14:paraId="570095AA" w14:textId="77777777" w:rsidR="00EF1D44" w:rsidRDefault="00B500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95C35AB" w14:textId="77777777" w:rsidR="00EF1D44" w:rsidRDefault="00B500DD">
            <w:pPr>
              <w:contextualSpacing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Yes</w:t>
            </w:r>
            <w:proofErr w:type="gramEnd"/>
            <w:r>
              <w:rPr>
                <w:bCs/>
                <w:sz w:val="20"/>
                <w:szCs w:val="20"/>
              </w:rPr>
              <w:t xml:space="preserve"> the references are quite sufficient and consist of mostly recent journals.</w:t>
            </w:r>
          </w:p>
        </w:tc>
        <w:tc>
          <w:tcPr>
            <w:tcW w:w="1523" w:type="pct"/>
          </w:tcPr>
          <w:p w14:paraId="31607C3D" w14:textId="77777777" w:rsidR="00EF1D44" w:rsidRDefault="00EF1D44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EF1D44" w14:paraId="6F96079C" w14:textId="77777777">
        <w:trPr>
          <w:trHeight w:val="386"/>
        </w:trPr>
        <w:tc>
          <w:tcPr>
            <w:tcW w:w="1265" w:type="pct"/>
            <w:noWrap/>
          </w:tcPr>
          <w:p w14:paraId="1C736AC9" w14:textId="77777777" w:rsidR="00EF1D44" w:rsidRDefault="00B500DD">
            <w:pPr>
              <w:keepNext/>
              <w:ind w:left="360"/>
              <w:outlineLvl w:val="1"/>
              <w:rPr>
                <w:rFonts w:eastAsia="MS Mincho" w:cs="Helvetica"/>
                <w:b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243818EA" w14:textId="77777777" w:rsidR="00EF1D44" w:rsidRDefault="00EF1D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6EF299" w14:textId="77777777" w:rsidR="00EF1D44" w:rsidRDefault="00B50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Yes, </w:t>
            </w:r>
            <w:proofErr w:type="gramStart"/>
            <w:r>
              <w:rPr>
                <w:sz w:val="20"/>
                <w:szCs w:val="20"/>
              </w:rPr>
              <w:t>It</w:t>
            </w:r>
            <w:proofErr w:type="gramEnd"/>
            <w:r>
              <w:rPr>
                <w:sz w:val="20"/>
                <w:szCs w:val="20"/>
              </w:rPr>
              <w:t xml:space="preserve"> is.</w:t>
            </w:r>
          </w:p>
        </w:tc>
        <w:tc>
          <w:tcPr>
            <w:tcW w:w="1523" w:type="pct"/>
          </w:tcPr>
          <w:p w14:paraId="0DBA8528" w14:textId="77777777" w:rsidR="00EF1D44" w:rsidRDefault="00EF1D44">
            <w:pPr>
              <w:rPr>
                <w:sz w:val="20"/>
                <w:szCs w:val="20"/>
                <w:lang w:val="en-GB"/>
              </w:rPr>
            </w:pPr>
          </w:p>
        </w:tc>
      </w:tr>
      <w:tr w:rsidR="00EF1D44" w14:paraId="4887794B" w14:textId="77777777">
        <w:trPr>
          <w:trHeight w:val="1178"/>
        </w:trPr>
        <w:tc>
          <w:tcPr>
            <w:tcW w:w="1265" w:type="pct"/>
            <w:noWrap/>
          </w:tcPr>
          <w:p w14:paraId="0929DC09" w14:textId="77777777" w:rsidR="00EF1D44" w:rsidRDefault="00B500DD">
            <w:pPr>
              <w:keepNext/>
              <w:outlineLvl w:val="1"/>
              <w:rPr>
                <w:rFonts w:eastAsia="MS Mincho" w:cs="Helvetica"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sz w:val="20"/>
                <w:szCs w:val="20"/>
                <w:u w:val="single"/>
                <w:lang w:val="en-GB"/>
              </w:rPr>
              <w:t>Optional/General</w:t>
            </w:r>
            <w:r>
              <w:rPr>
                <w:rFonts w:eastAsia="MS Mincho" w:cs="Helvetica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comments</w:t>
            </w:r>
          </w:p>
          <w:p w14:paraId="1C698E1D" w14:textId="77777777" w:rsidR="00EF1D44" w:rsidRDefault="00EF1D44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E010309" w14:textId="77777777" w:rsidR="00EF1D44" w:rsidRDefault="00EF1D44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7494E98" w14:textId="77777777" w:rsidR="00EF1D44" w:rsidRDefault="00EF1D44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8FD689B" w14:textId="77777777" w:rsidR="00EF1D44" w:rsidRDefault="00EF1D44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5F5CCD9F" w14:textId="77777777" w:rsidR="00EF1D44" w:rsidRDefault="00EF1D44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3F08F143" w14:textId="77777777" w:rsidR="00EF1D44" w:rsidRDefault="00EF1D44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6C490840" w14:textId="4B68316A" w:rsidR="00EF1D44" w:rsidRDefault="00EF1D44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773C9256" w14:textId="69C6DD7C" w:rsidR="008B36B4" w:rsidRDefault="008B36B4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0D2BBBC9" w14:textId="61CFCA69" w:rsidR="008B36B4" w:rsidRDefault="008B36B4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7B95076A" w14:textId="1F4A7594" w:rsidR="008B36B4" w:rsidRDefault="008B36B4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068D8337" w14:textId="7DEF7D4A" w:rsidR="008B36B4" w:rsidRDefault="008B36B4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67A67571" w14:textId="77F4701A" w:rsidR="008B36B4" w:rsidRDefault="008B36B4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777D7F8A" w14:textId="77777777" w:rsidR="008B36B4" w:rsidRDefault="008B36B4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  <w:bookmarkStart w:id="4" w:name="_GoBack"/>
      <w:bookmarkEnd w:id="4"/>
    </w:p>
    <w:p w14:paraId="33001A23" w14:textId="77777777" w:rsidR="00EF1D44" w:rsidRDefault="00EF1D44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0431447F" w14:textId="77777777" w:rsidR="00EF1D44" w:rsidRDefault="00EF1D44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3AAEECD1" w14:textId="77777777" w:rsidR="00EF1D44" w:rsidRDefault="00EF1D44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378CA38E" w14:textId="77777777" w:rsidR="00EF1D44" w:rsidRDefault="00EF1D44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2AD17AA1" w14:textId="77777777" w:rsidR="00EF1D44" w:rsidRDefault="00EF1D44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11"/>
        <w:gridCol w:w="4403"/>
      </w:tblGrid>
      <w:tr w:rsidR="008B36B4" w14:paraId="68181571" w14:textId="77777777" w:rsidTr="008B36B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A869C" w14:textId="77777777" w:rsidR="008B36B4" w:rsidRDefault="008B36B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5" w:name="_Hlk156057883"/>
            <w:bookmarkStart w:id="6" w:name="_Hlk156057704"/>
            <w:bookmarkEnd w:id="2"/>
            <w:bookmarkEnd w:id="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15AEBE3" w14:textId="77777777" w:rsidR="008B36B4" w:rsidRDefault="008B36B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B36B4" w14:paraId="7B995DE0" w14:textId="77777777" w:rsidTr="008B36B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B6FCE" w14:textId="77777777" w:rsidR="008B36B4" w:rsidRDefault="008B36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D3749" w14:textId="77777777" w:rsidR="008B36B4" w:rsidRDefault="008B36B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EB254" w14:textId="77777777" w:rsidR="008B36B4" w:rsidRDefault="008B36B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4C0CF1" w14:textId="77777777" w:rsidR="008B36B4" w:rsidRDefault="008B36B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B36B4" w14:paraId="6A8FC251" w14:textId="77777777" w:rsidTr="008B36B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362E5" w14:textId="77777777" w:rsidR="008B36B4" w:rsidRDefault="008B36B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DE5C33C" w14:textId="77777777" w:rsidR="008B36B4" w:rsidRDefault="008B36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F98AF" w14:textId="77777777" w:rsidR="008B36B4" w:rsidRDefault="008B36B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4113AC8" w14:textId="77777777" w:rsidR="008B36B4" w:rsidRDefault="008B36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CFE5" w14:textId="77777777" w:rsidR="008B36B4" w:rsidRDefault="008B36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1C3160" w14:textId="77777777" w:rsidR="008B36B4" w:rsidRDefault="008B36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9EF7A9" w14:textId="77777777" w:rsidR="008B36B4" w:rsidRDefault="008B36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5"/>
    </w:tbl>
    <w:p w14:paraId="281E98E9" w14:textId="77777777" w:rsidR="008B36B4" w:rsidRDefault="008B36B4" w:rsidP="008B36B4"/>
    <w:p w14:paraId="38DCE34F" w14:textId="77777777" w:rsidR="008B36B4" w:rsidRDefault="008B36B4" w:rsidP="008B36B4"/>
    <w:p w14:paraId="0D091E2D" w14:textId="77777777" w:rsidR="008B36B4" w:rsidRDefault="008B36B4" w:rsidP="008B36B4">
      <w:pPr>
        <w:rPr>
          <w:bCs/>
          <w:u w:val="single"/>
          <w:lang w:val="en-GB"/>
        </w:rPr>
      </w:pPr>
    </w:p>
    <w:bookmarkEnd w:id="6"/>
    <w:p w14:paraId="31D75AF9" w14:textId="77777777" w:rsidR="008B36B4" w:rsidRDefault="008B36B4" w:rsidP="008B36B4"/>
    <w:p w14:paraId="26019011" w14:textId="77777777" w:rsidR="00EF1D44" w:rsidRDefault="00EF1D44" w:rsidP="008B36B4">
      <w:pPr>
        <w:jc w:val="both"/>
        <w:rPr>
          <w:rFonts w:ascii="Cambria" w:hAnsi="Cambria" w:cs="Arial"/>
          <w:bCs/>
          <w:sz w:val="20"/>
          <w:szCs w:val="20"/>
          <w:lang w:val="en-GB"/>
        </w:rPr>
      </w:pPr>
    </w:p>
    <w:sectPr w:rsidR="00EF1D44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7BE3A" w14:textId="77777777" w:rsidR="00CE19A2" w:rsidRDefault="00CE19A2">
      <w:r>
        <w:separator/>
      </w:r>
    </w:p>
  </w:endnote>
  <w:endnote w:type="continuationSeparator" w:id="0">
    <w:p w14:paraId="360B75F6" w14:textId="77777777" w:rsidR="00CE19A2" w:rsidRDefault="00CE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1AC9E" w14:textId="77777777" w:rsidR="00CE19A2" w:rsidRDefault="00CE19A2">
      <w:r>
        <w:separator/>
      </w:r>
    </w:p>
  </w:footnote>
  <w:footnote w:type="continuationSeparator" w:id="0">
    <w:p w14:paraId="30B40369" w14:textId="77777777" w:rsidR="00CE19A2" w:rsidRDefault="00CE1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C9A9" w14:textId="77777777" w:rsidR="00EF1D44" w:rsidRDefault="00EF1D4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8095A1" w14:textId="77777777" w:rsidR="00EF1D44" w:rsidRDefault="00EF1D4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4B8"/>
    <w:rsid w:val="0033692F"/>
    <w:rsid w:val="003A04E7"/>
    <w:rsid w:val="003A6E1A"/>
    <w:rsid w:val="003B2172"/>
    <w:rsid w:val="003C02B9"/>
    <w:rsid w:val="003C3543"/>
    <w:rsid w:val="003C54D9"/>
    <w:rsid w:val="003E746A"/>
    <w:rsid w:val="00407D92"/>
    <w:rsid w:val="00417726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5786"/>
    <w:rsid w:val="00567DE0"/>
    <w:rsid w:val="005735A5"/>
    <w:rsid w:val="00576578"/>
    <w:rsid w:val="005A1D6E"/>
    <w:rsid w:val="005C25A0"/>
    <w:rsid w:val="005D230D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16EC"/>
    <w:rsid w:val="00701186"/>
    <w:rsid w:val="0070359D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93E75"/>
    <w:rsid w:val="008B36B4"/>
    <w:rsid w:val="008C2F62"/>
    <w:rsid w:val="008C5B98"/>
    <w:rsid w:val="008D020E"/>
    <w:rsid w:val="008F20CC"/>
    <w:rsid w:val="008F36E4"/>
    <w:rsid w:val="00902805"/>
    <w:rsid w:val="00922E2F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367DB"/>
    <w:rsid w:val="00B500DD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B429B"/>
    <w:rsid w:val="00CD093E"/>
    <w:rsid w:val="00CD1556"/>
    <w:rsid w:val="00CD1FD7"/>
    <w:rsid w:val="00CE19A2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1D44"/>
    <w:rsid w:val="00EF2AA5"/>
    <w:rsid w:val="00EF326D"/>
    <w:rsid w:val="00EF53FE"/>
    <w:rsid w:val="00F2643C"/>
    <w:rsid w:val="00F3669D"/>
    <w:rsid w:val="00F405F8"/>
    <w:rsid w:val="00F43A42"/>
    <w:rsid w:val="00F4700F"/>
    <w:rsid w:val="00F573EA"/>
    <w:rsid w:val="00F57E9D"/>
    <w:rsid w:val="00F7541F"/>
    <w:rsid w:val="00FA6528"/>
    <w:rsid w:val="00FC6387"/>
    <w:rsid w:val="00FD70A7"/>
    <w:rsid w:val="00FF09A0"/>
    <w:rsid w:val="00FF1612"/>
    <w:rsid w:val="00FF2FFF"/>
    <w:rsid w:val="169E7C7A"/>
    <w:rsid w:val="388F7240"/>
    <w:rsid w:val="56CB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43FE3"/>
  <w15:docId w15:val="{30795BAB-CC9E-45C0-BB82-2213B53E8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Style17">
    <w:name w:val="_Style 17"/>
    <w:hidden/>
    <w:uiPriority w:val="99"/>
    <w:semiHidden/>
    <w:qFormat/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657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bimph.com/journal/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1138</cp:lastModifiedBy>
  <cp:revision>82</cp:revision>
  <dcterms:created xsi:type="dcterms:W3CDTF">2011-08-01T09:21:00Z</dcterms:created>
  <dcterms:modified xsi:type="dcterms:W3CDTF">2025-11-24T12:03:00Z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1820E5BF41F74EE791E070742122D6A1_13</vt:lpwstr>
  </property>
</Properties>
</file>