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00639" w14:textId="77777777" w:rsidR="007D79E2" w:rsidRPr="007409ED" w:rsidRDefault="007D79E2" w:rsidP="007D79E2">
      <w:pPr>
        <w:jc w:val="center"/>
        <w:rPr>
          <w:rFonts w:ascii="Times New Roman" w:hAnsi="Times New Roman" w:cs="Times New Roman"/>
          <w:b/>
          <w:sz w:val="28"/>
          <w:szCs w:val="28"/>
        </w:rPr>
      </w:pPr>
      <w:r w:rsidRPr="007409ED">
        <w:rPr>
          <w:rFonts w:ascii="Times New Roman" w:hAnsi="Times New Roman" w:cs="Times New Roman"/>
          <w:b/>
          <w:sz w:val="28"/>
          <w:szCs w:val="28"/>
        </w:rPr>
        <w:t>A RETROSPECTIVE STUDY AND THE RISK FACTORS OF LASSA FEVER INFECTION IN SOME SELECTED STATES IN THE NORTH CENTRAL ZONE OF NIGERIA.</w:t>
      </w:r>
    </w:p>
    <w:p w14:paraId="36C9D01F" w14:textId="77777777" w:rsidR="007D79E2" w:rsidRDefault="007D79E2" w:rsidP="007D79E2">
      <w:pPr>
        <w:pStyle w:val="ListParagraph"/>
      </w:pPr>
    </w:p>
    <w:p w14:paraId="747EFFC7" w14:textId="77777777" w:rsidR="00F970AE" w:rsidRDefault="00F970AE" w:rsidP="00F970AE"/>
    <w:p w14:paraId="38AF73A2" w14:textId="280C21F2" w:rsidR="007D79E2" w:rsidRPr="00F970AE" w:rsidRDefault="007D79E2" w:rsidP="00F970AE">
      <w:bookmarkStart w:id="0" w:name="_GoBack"/>
      <w:bookmarkEnd w:id="0"/>
      <w:r w:rsidRPr="006E5E2C">
        <w:rPr>
          <w:rFonts w:ascii="Times New Roman" w:eastAsia="Calibri" w:hAnsi="Times New Roman" w:cs="Times New Roman"/>
          <w:b/>
          <w:sz w:val="24"/>
          <w:szCs w:val="24"/>
        </w:rPr>
        <w:t>ABSTRACT</w:t>
      </w:r>
    </w:p>
    <w:p w14:paraId="3DF3D376" w14:textId="3354ACAE" w:rsidR="007D79E2" w:rsidRDefault="007D79E2" w:rsidP="007D79E2">
      <w:pPr>
        <w:spacing w:after="160" w:line="360" w:lineRule="auto"/>
        <w:jc w:val="both"/>
        <w:rPr>
          <w:rFonts w:ascii="Times New Roman" w:eastAsia="Calibri" w:hAnsi="Times New Roman" w:cs="Times New Roman"/>
          <w:sz w:val="24"/>
          <w:szCs w:val="24"/>
        </w:rPr>
      </w:pPr>
      <w:r w:rsidRPr="006E5E2C">
        <w:rPr>
          <w:rFonts w:ascii="Times New Roman" w:eastAsia="Calibri" w:hAnsi="Times New Roman" w:cs="Times New Roman"/>
          <w:i/>
          <w:sz w:val="24"/>
          <w:szCs w:val="24"/>
        </w:rPr>
        <w:t xml:space="preserve">Lassa fever is an acute rodent borne viral hemorrhagic fever which is caused by contacts with the multi-mammate rat, </w:t>
      </w:r>
      <w:proofErr w:type="spellStart"/>
      <w:r w:rsidRPr="006E5E2C">
        <w:rPr>
          <w:rFonts w:ascii="Times New Roman" w:eastAsia="Calibri" w:hAnsi="Times New Roman" w:cs="Times New Roman"/>
          <w:i/>
          <w:iCs/>
          <w:sz w:val="24"/>
          <w:szCs w:val="24"/>
        </w:rPr>
        <w:t>Mastomys</w:t>
      </w:r>
      <w:proofErr w:type="spellEnd"/>
      <w:r w:rsidRPr="006E5E2C">
        <w:rPr>
          <w:rFonts w:ascii="Times New Roman" w:eastAsia="Calibri" w:hAnsi="Times New Roman" w:cs="Times New Roman"/>
          <w:i/>
          <w:iCs/>
          <w:sz w:val="24"/>
          <w:szCs w:val="24"/>
        </w:rPr>
        <w:t xml:space="preserve"> </w:t>
      </w:r>
      <w:proofErr w:type="spellStart"/>
      <w:r w:rsidRPr="006E5E2C">
        <w:rPr>
          <w:rFonts w:ascii="Times New Roman" w:eastAsia="Calibri" w:hAnsi="Times New Roman" w:cs="Times New Roman"/>
          <w:i/>
          <w:iCs/>
          <w:sz w:val="24"/>
          <w:szCs w:val="24"/>
        </w:rPr>
        <w:t>natalensis</w:t>
      </w:r>
      <w:proofErr w:type="spellEnd"/>
      <w:r w:rsidRPr="006E5E2C">
        <w:rPr>
          <w:rFonts w:ascii="Times New Roman" w:eastAsia="Calibri" w:hAnsi="Times New Roman" w:cs="Times New Roman"/>
          <w:i/>
          <w:iCs/>
          <w:sz w:val="24"/>
          <w:szCs w:val="24"/>
        </w:rPr>
        <w:t xml:space="preserve"> </w:t>
      </w:r>
      <w:r w:rsidRPr="006E5E2C">
        <w:rPr>
          <w:rFonts w:ascii="Times New Roman" w:eastAsia="Calibri" w:hAnsi="Times New Roman" w:cs="Times New Roman"/>
          <w:i/>
          <w:sz w:val="24"/>
          <w:szCs w:val="24"/>
        </w:rPr>
        <w:t xml:space="preserve">which is commonly found in human households, eaten as a delicacy in several African countries and lives in close contact with humans. The aim of the study </w:t>
      </w:r>
      <w:r>
        <w:rPr>
          <w:rFonts w:ascii="Times New Roman" w:eastAsia="Calibri" w:hAnsi="Times New Roman" w:cs="Times New Roman"/>
          <w:i/>
          <w:sz w:val="24"/>
          <w:szCs w:val="24"/>
        </w:rPr>
        <w:t>wa</w:t>
      </w:r>
      <w:r w:rsidRPr="006E5E2C">
        <w:rPr>
          <w:rFonts w:ascii="Times New Roman" w:eastAsia="Calibri" w:hAnsi="Times New Roman" w:cs="Times New Roman"/>
          <w:i/>
          <w:sz w:val="24"/>
          <w:szCs w:val="24"/>
        </w:rPr>
        <w:t>s to carry out a retrospective study and risk factors of Lassa fever infection in some selected States in the North Central zone of Nigeria.</w:t>
      </w:r>
      <w:r w:rsidRPr="006E5E2C">
        <w:rPr>
          <w:rFonts w:ascii="Times New Roman" w:eastAsia="Times New Roman" w:hAnsi="Times New Roman" w:cs="Calibri"/>
          <w:i/>
          <w:sz w:val="24"/>
          <w:szCs w:val="24"/>
        </w:rPr>
        <w:t xml:space="preserve"> Purposive sampling was used in selecting 3 States in North Central Nigeria. Based on rodent availability, Benue, Nasarawa and Plateau States were selected. Ethical report was obtained from the Federal Ministry of Health Headquarters, Abuja, Nigeria. Secondary data were obtained from</w:t>
      </w:r>
      <w:r>
        <w:rPr>
          <w:rFonts w:ascii="Times New Roman" w:eastAsia="Times New Roman" w:hAnsi="Times New Roman" w:cs="Calibri"/>
          <w:i/>
          <w:sz w:val="24"/>
          <w:szCs w:val="24"/>
        </w:rPr>
        <w:t xml:space="preserve"> Nigeria Centre for Disease Control</w:t>
      </w:r>
      <w:r w:rsidRPr="006E5E2C">
        <w:rPr>
          <w:rFonts w:ascii="Times New Roman" w:eastAsia="Times New Roman" w:hAnsi="Times New Roman" w:cs="Calibri"/>
          <w:i/>
          <w:sz w:val="24"/>
          <w:szCs w:val="24"/>
        </w:rPr>
        <w:t xml:space="preserve"> </w:t>
      </w:r>
      <w:r>
        <w:rPr>
          <w:rFonts w:ascii="Times New Roman" w:eastAsia="Times New Roman" w:hAnsi="Times New Roman" w:cs="Calibri"/>
          <w:i/>
          <w:sz w:val="24"/>
          <w:szCs w:val="24"/>
        </w:rPr>
        <w:t>(</w:t>
      </w:r>
      <w:r w:rsidRPr="006E5E2C">
        <w:rPr>
          <w:rFonts w:ascii="Times New Roman" w:eastAsia="Times New Roman" w:hAnsi="Times New Roman" w:cs="Calibri"/>
          <w:i/>
          <w:sz w:val="24"/>
          <w:szCs w:val="24"/>
        </w:rPr>
        <w:t>NCDC</w:t>
      </w:r>
      <w:r>
        <w:rPr>
          <w:rFonts w:ascii="Times New Roman" w:eastAsia="Times New Roman" w:hAnsi="Times New Roman" w:cs="Calibri"/>
          <w:i/>
          <w:sz w:val="24"/>
          <w:szCs w:val="24"/>
        </w:rPr>
        <w:t>),</w:t>
      </w:r>
      <w:r w:rsidRPr="006E5E2C">
        <w:rPr>
          <w:rFonts w:ascii="Times New Roman" w:eastAsia="Times New Roman" w:hAnsi="Times New Roman" w:cs="Calibri"/>
          <w:i/>
          <w:sz w:val="24"/>
          <w:szCs w:val="24"/>
        </w:rPr>
        <w:t xml:space="preserve"> Integrated Disease Surveillance and Response (IDSR) records from 2016-2019. Chi square tool was used to analyze the level of significance between the States and the years under the study. Values below p&lt;0.05 were considered insignificant. </w:t>
      </w:r>
      <w:r w:rsidRPr="006E5E2C">
        <w:rPr>
          <w:rFonts w:ascii="Times New Roman" w:eastAsia="Calibri" w:hAnsi="Times New Roman" w:cs="Times New Roman"/>
          <w:i/>
          <w:sz w:val="24"/>
          <w:szCs w:val="24"/>
        </w:rPr>
        <w:t xml:space="preserve">The total prevalence in the three states in 2016 were 27.3%, 17.5% in 2017, 9.5% in 2018 followed by a spike in the number of recorded cases at 45.7% in 2019. A total of 68.06% of the patients survived while 15.25% of the patients died during this period. A total of 23.76% of the patients were within 31 </w:t>
      </w:r>
      <w:r w:rsidRPr="006E5E2C">
        <w:rPr>
          <w:rFonts w:ascii="Eras Bold ITC" w:eastAsia="Calibri" w:hAnsi="Eras Bold ITC" w:cs="Times New Roman"/>
          <w:i/>
          <w:sz w:val="24"/>
          <w:szCs w:val="24"/>
        </w:rPr>
        <w:t>–</w:t>
      </w:r>
      <w:r w:rsidRPr="006E5E2C">
        <w:rPr>
          <w:rFonts w:ascii="Times New Roman" w:eastAsia="Calibri" w:hAnsi="Times New Roman" w:cs="Times New Roman"/>
          <w:i/>
          <w:sz w:val="24"/>
          <w:szCs w:val="24"/>
        </w:rPr>
        <w:t xml:space="preserve"> 40 years old. There was no significant difference (P=0.01) between the age group of patients and the outcome of cases during the period under study. In conclusion, the prevalence of Lassa fever infection in the </w:t>
      </w:r>
      <w:r>
        <w:rPr>
          <w:rFonts w:ascii="Times New Roman" w:eastAsia="Calibri" w:hAnsi="Times New Roman" w:cs="Times New Roman"/>
          <w:i/>
          <w:sz w:val="24"/>
          <w:szCs w:val="24"/>
        </w:rPr>
        <w:t>N</w:t>
      </w:r>
      <w:r w:rsidRPr="006E5E2C">
        <w:rPr>
          <w:rFonts w:ascii="Times New Roman" w:eastAsia="Calibri" w:hAnsi="Times New Roman" w:cs="Times New Roman"/>
          <w:i/>
          <w:sz w:val="24"/>
          <w:szCs w:val="24"/>
        </w:rPr>
        <w:t>orth central region of Nigeria remains a burden and a more realistic and time bound approach need to be put in place by policy makers and other stakeholders in order to curb the spread of the virus. Personal and environmental hygiene remains the first and most effective line of defense against Lassa fever infection. Provision of food storage facilities and adequate safety measures in food and water consumption will aid in the reduction of outbreak of the viral infection</w:t>
      </w:r>
      <w:r w:rsidRPr="006E5E2C">
        <w:rPr>
          <w:rFonts w:ascii="Times New Roman" w:eastAsia="Calibri" w:hAnsi="Times New Roman" w:cs="Times New Roman"/>
          <w:sz w:val="24"/>
          <w:szCs w:val="24"/>
        </w:rPr>
        <w:t>.</w:t>
      </w:r>
    </w:p>
    <w:p w14:paraId="7B36E4B3" w14:textId="77777777" w:rsidR="005F02ED" w:rsidRDefault="005F02ED" w:rsidP="007D79E2">
      <w:pPr>
        <w:spacing w:after="160" w:line="360" w:lineRule="auto"/>
        <w:jc w:val="both"/>
        <w:rPr>
          <w:rFonts w:ascii="Times New Roman" w:eastAsia="Calibri" w:hAnsi="Times New Roman" w:cs="Times New Roman"/>
          <w:sz w:val="24"/>
          <w:szCs w:val="24"/>
        </w:rPr>
      </w:pPr>
    </w:p>
    <w:p w14:paraId="3FD3F0A2" w14:textId="0A01E9AD" w:rsidR="005F02ED" w:rsidRDefault="005F02ED" w:rsidP="007D79E2">
      <w:pPr>
        <w:spacing w:after="160" w:line="360" w:lineRule="auto"/>
        <w:jc w:val="both"/>
        <w:rPr>
          <w:rFonts w:ascii="Times New Roman" w:eastAsia="Calibri" w:hAnsi="Times New Roman" w:cs="Times New Roman"/>
          <w:sz w:val="24"/>
          <w:szCs w:val="24"/>
        </w:rPr>
      </w:pPr>
      <w:r w:rsidRPr="001D78E2">
        <w:rPr>
          <w:rFonts w:ascii="Times New Roman" w:eastAsia="Calibri" w:hAnsi="Times New Roman" w:cs="Times New Roman"/>
          <w:b/>
          <w:bCs/>
          <w:sz w:val="24"/>
          <w:szCs w:val="24"/>
        </w:rPr>
        <w:lastRenderedPageBreak/>
        <w:t>Key words:</w:t>
      </w:r>
      <w:r>
        <w:rPr>
          <w:rFonts w:ascii="Times New Roman" w:eastAsia="Calibri" w:hAnsi="Times New Roman" w:cs="Times New Roman"/>
          <w:sz w:val="24"/>
          <w:szCs w:val="24"/>
        </w:rPr>
        <w:t xml:space="preserve"> </w:t>
      </w:r>
      <w:r w:rsidR="00AC4334">
        <w:rPr>
          <w:rFonts w:ascii="Times New Roman" w:eastAsia="Calibri" w:hAnsi="Times New Roman" w:cs="Times New Roman"/>
          <w:sz w:val="24"/>
          <w:szCs w:val="24"/>
        </w:rPr>
        <w:t>Lassa fever, Retrospective</w:t>
      </w:r>
      <w:r w:rsidR="001D78E2">
        <w:rPr>
          <w:rFonts w:ascii="Times New Roman" w:eastAsia="Calibri" w:hAnsi="Times New Roman" w:cs="Times New Roman"/>
          <w:sz w:val="24"/>
          <w:szCs w:val="24"/>
        </w:rPr>
        <w:t xml:space="preserve"> Study, Risk factors, Multi-mammate rat.</w:t>
      </w:r>
    </w:p>
    <w:p w14:paraId="384BF4D7" w14:textId="77777777" w:rsidR="001D78E2" w:rsidRDefault="001D78E2" w:rsidP="007D79E2">
      <w:pPr>
        <w:spacing w:after="160" w:line="360" w:lineRule="auto"/>
        <w:jc w:val="both"/>
        <w:rPr>
          <w:rFonts w:ascii="Times New Roman" w:eastAsia="Calibri" w:hAnsi="Times New Roman" w:cs="Times New Roman"/>
          <w:sz w:val="24"/>
          <w:szCs w:val="24"/>
        </w:rPr>
      </w:pPr>
    </w:p>
    <w:p w14:paraId="7C5BA7EA" w14:textId="77777777" w:rsidR="001D78E2" w:rsidRDefault="001D78E2" w:rsidP="007D79E2">
      <w:pPr>
        <w:spacing w:after="160" w:line="360" w:lineRule="auto"/>
        <w:jc w:val="both"/>
        <w:rPr>
          <w:rFonts w:ascii="Times New Roman" w:eastAsia="Calibri" w:hAnsi="Times New Roman" w:cs="Times New Roman"/>
          <w:sz w:val="24"/>
          <w:szCs w:val="24"/>
        </w:rPr>
      </w:pPr>
    </w:p>
    <w:p w14:paraId="01C5DE3C" w14:textId="77777777" w:rsidR="001D78E2" w:rsidRDefault="001D78E2" w:rsidP="007D79E2">
      <w:pPr>
        <w:spacing w:after="160" w:line="360" w:lineRule="auto"/>
        <w:jc w:val="both"/>
        <w:rPr>
          <w:rFonts w:ascii="Times New Roman" w:eastAsia="Calibri" w:hAnsi="Times New Roman" w:cs="Times New Roman"/>
          <w:sz w:val="24"/>
          <w:szCs w:val="24"/>
        </w:rPr>
      </w:pPr>
    </w:p>
    <w:p w14:paraId="4E0425E4" w14:textId="77777777" w:rsidR="007D79E2" w:rsidRDefault="007D79E2" w:rsidP="007D79E2">
      <w:pPr>
        <w:spacing w:after="160" w:line="360" w:lineRule="auto"/>
        <w:jc w:val="both"/>
        <w:rPr>
          <w:rFonts w:ascii="Times New Roman" w:eastAsia="Calibri" w:hAnsi="Times New Roman" w:cs="Times New Roman"/>
          <w:sz w:val="24"/>
          <w:szCs w:val="24"/>
        </w:rPr>
      </w:pPr>
    </w:p>
    <w:p w14:paraId="102E755F" w14:textId="77777777" w:rsidR="007D79E2" w:rsidRPr="006E5E2C" w:rsidRDefault="007D79E2" w:rsidP="007D79E2">
      <w:pPr>
        <w:spacing w:line="480" w:lineRule="auto"/>
        <w:rPr>
          <w:rFonts w:ascii="Times New Roman" w:eastAsia="Calibri" w:hAnsi="Times New Roman" w:cs="SimSun"/>
          <w:b/>
          <w:sz w:val="24"/>
          <w:szCs w:val="24"/>
          <w:shd w:val="clear" w:color="auto" w:fill="FFFFFF"/>
        </w:rPr>
      </w:pPr>
      <w:r w:rsidRPr="006E5E2C">
        <w:rPr>
          <w:rFonts w:ascii="Times New Roman" w:eastAsia="Calibri" w:hAnsi="Times New Roman" w:cs="SimSun"/>
          <w:b/>
          <w:sz w:val="24"/>
          <w:szCs w:val="24"/>
          <w:shd w:val="clear" w:color="auto" w:fill="FFFFFF"/>
        </w:rPr>
        <w:t>INTRODUCTION</w:t>
      </w:r>
    </w:p>
    <w:p w14:paraId="6159734F" w14:textId="2F58A878" w:rsidR="007D79E2" w:rsidRPr="006E5E2C" w:rsidRDefault="007D79E2" w:rsidP="007D79E2">
      <w:pPr>
        <w:shd w:val="clear" w:color="auto" w:fill="FFFFFF"/>
        <w:spacing w:after="195" w:line="480" w:lineRule="auto"/>
        <w:jc w:val="both"/>
        <w:outlineLvl w:val="2"/>
        <w:rPr>
          <w:rFonts w:ascii="Times New Roman" w:eastAsia="Calibri" w:hAnsi="Times New Roman" w:cs="SimSun"/>
          <w:sz w:val="24"/>
          <w:szCs w:val="24"/>
        </w:rPr>
      </w:pPr>
      <w:r w:rsidRPr="006E5E2C">
        <w:rPr>
          <w:rFonts w:ascii="Times New Roman" w:eastAsia="Calibri" w:hAnsi="Times New Roman" w:cs="SimSun"/>
          <w:sz w:val="24"/>
          <w:szCs w:val="24"/>
          <w:shd w:val="clear" w:color="auto" w:fill="FFFFFF"/>
        </w:rPr>
        <w:t>Nigeria is one of the Lassa fever virus disease endemic countries in West Africa and reports indicate that it may account for up to 6% of febrile admissions in endemi</w:t>
      </w:r>
      <w:r w:rsidR="008651CB">
        <w:rPr>
          <w:rFonts w:ascii="Times New Roman" w:eastAsia="Calibri" w:hAnsi="Times New Roman" w:cs="SimSun"/>
          <w:sz w:val="24"/>
          <w:szCs w:val="24"/>
          <w:shd w:val="clear" w:color="auto" w:fill="FFFFFF"/>
        </w:rPr>
        <w:t>c areas in the country [1]</w:t>
      </w:r>
      <w:r w:rsidRPr="006E5E2C">
        <w:rPr>
          <w:rFonts w:ascii="Times New Roman" w:eastAsia="Calibri" w:hAnsi="Times New Roman" w:cs="SimSun"/>
          <w:sz w:val="24"/>
          <w:szCs w:val="24"/>
          <w:shd w:val="clear" w:color="auto" w:fill="FFFFFF"/>
        </w:rPr>
        <w:t>. Its initial clinical manifestations are difficult to differentiate from those of other common febrile i</w:t>
      </w:r>
      <w:r w:rsidR="008651CB">
        <w:rPr>
          <w:rFonts w:ascii="Times New Roman" w:eastAsia="Calibri" w:hAnsi="Times New Roman" w:cs="SimSun"/>
          <w:sz w:val="24"/>
          <w:szCs w:val="24"/>
          <w:shd w:val="clear" w:color="auto" w:fill="FFFFFF"/>
        </w:rPr>
        <w:t>llnesses such as malaria [2]</w:t>
      </w:r>
      <w:r w:rsidRPr="006E5E2C">
        <w:rPr>
          <w:rFonts w:ascii="Times New Roman" w:eastAsia="Calibri" w:hAnsi="Times New Roman" w:cs="SimSun"/>
          <w:sz w:val="24"/>
          <w:szCs w:val="24"/>
          <w:shd w:val="clear" w:color="auto" w:fill="FFFFFF"/>
        </w:rPr>
        <w:t>.</w:t>
      </w:r>
      <w:r w:rsidRPr="006E5E2C">
        <w:rPr>
          <w:rFonts w:ascii="Times New Roman" w:eastAsia="Calibri" w:hAnsi="Times New Roman" w:cs="SimSun"/>
          <w:sz w:val="24"/>
          <w:szCs w:val="24"/>
        </w:rPr>
        <w:t xml:space="preserve"> Every year, approximately 100, 000 – 300, 000 people contract Lassa virus and 5,000 people di</w:t>
      </w:r>
      <w:r w:rsidR="008651CB">
        <w:rPr>
          <w:rFonts w:ascii="Times New Roman" w:eastAsia="Calibri" w:hAnsi="Times New Roman" w:cs="SimSun"/>
          <w:sz w:val="24"/>
          <w:szCs w:val="24"/>
        </w:rPr>
        <w:t>e from the infection [3]</w:t>
      </w:r>
      <w:r w:rsidRPr="006E5E2C">
        <w:rPr>
          <w:rFonts w:ascii="Times New Roman" w:eastAsia="Calibri" w:hAnsi="Times New Roman" w:cs="SimSun"/>
          <w:sz w:val="24"/>
          <w:szCs w:val="24"/>
        </w:rPr>
        <w:t xml:space="preserve">. Due to its potential for zoonotic and human transmission as well as difficulties in treatment and prevention, Lassa fever virus is one of the high-priority pathogens identified on the WHO (R and D) </w:t>
      </w:r>
      <w:r w:rsidR="008651CB">
        <w:rPr>
          <w:rFonts w:ascii="Times New Roman" w:eastAsia="Calibri" w:hAnsi="Times New Roman" w:cs="SimSun"/>
          <w:sz w:val="24"/>
          <w:szCs w:val="24"/>
        </w:rPr>
        <w:t>Blueprint [4]</w:t>
      </w:r>
      <w:r w:rsidR="0042431F">
        <w:rPr>
          <w:rFonts w:ascii="Times New Roman" w:eastAsia="Calibri" w:hAnsi="Times New Roman" w:cs="SimSun"/>
          <w:sz w:val="24"/>
          <w:szCs w:val="24"/>
        </w:rPr>
        <w:t>, [3]</w:t>
      </w:r>
      <w:r w:rsidRPr="006E5E2C">
        <w:rPr>
          <w:rFonts w:ascii="Times New Roman" w:eastAsia="Calibri" w:hAnsi="Times New Roman" w:cs="SimSun"/>
          <w:sz w:val="24"/>
          <w:szCs w:val="24"/>
        </w:rPr>
        <w:t>.</w:t>
      </w:r>
    </w:p>
    <w:p w14:paraId="3FA98793" w14:textId="0E25C291" w:rsidR="007D79E2" w:rsidRPr="006E5E2C" w:rsidRDefault="007D79E2" w:rsidP="007D79E2">
      <w:pPr>
        <w:spacing w:line="480" w:lineRule="auto"/>
        <w:jc w:val="both"/>
        <w:rPr>
          <w:rFonts w:ascii="Times New Roman" w:eastAsia="Calibri" w:hAnsi="Times New Roman" w:cs="SimSun"/>
          <w:sz w:val="24"/>
          <w:szCs w:val="24"/>
          <w:shd w:val="clear" w:color="auto" w:fill="FFFFFF"/>
        </w:rPr>
      </w:pPr>
      <w:r w:rsidRPr="006E5E2C">
        <w:rPr>
          <w:rFonts w:ascii="Times New Roman" w:eastAsia="Calibri" w:hAnsi="Times New Roman" w:cs="SimSun"/>
          <w:sz w:val="24"/>
          <w:szCs w:val="24"/>
          <w:shd w:val="clear" w:color="auto" w:fill="FFFFFF"/>
        </w:rPr>
        <w:t>Lassa fever is a viral hemorrhagic fever endemic to countries in West Africa which includes Nigeria, Benin, Ghana, Guinea, Liberia, Ma</w:t>
      </w:r>
      <w:r w:rsidR="0042431F">
        <w:rPr>
          <w:rFonts w:ascii="Times New Roman" w:eastAsia="Calibri" w:hAnsi="Times New Roman" w:cs="SimSun"/>
          <w:sz w:val="24"/>
          <w:szCs w:val="24"/>
          <w:shd w:val="clear" w:color="auto" w:fill="FFFFFF"/>
        </w:rPr>
        <w:t xml:space="preserve">li and </w:t>
      </w:r>
      <w:proofErr w:type="spellStart"/>
      <w:r w:rsidR="0042431F">
        <w:rPr>
          <w:rFonts w:ascii="Times New Roman" w:eastAsia="Calibri" w:hAnsi="Times New Roman" w:cs="SimSun"/>
          <w:sz w:val="24"/>
          <w:szCs w:val="24"/>
          <w:shd w:val="clear" w:color="auto" w:fill="FFFFFF"/>
        </w:rPr>
        <w:t>Seirria</w:t>
      </w:r>
      <w:proofErr w:type="spellEnd"/>
      <w:r w:rsidR="0042431F">
        <w:rPr>
          <w:rFonts w:ascii="Times New Roman" w:eastAsia="Calibri" w:hAnsi="Times New Roman" w:cs="SimSun"/>
          <w:sz w:val="24"/>
          <w:szCs w:val="24"/>
          <w:shd w:val="clear" w:color="auto" w:fill="FFFFFF"/>
        </w:rPr>
        <w:t xml:space="preserve"> Leone [5]</w:t>
      </w:r>
      <w:r w:rsidRPr="006E5E2C">
        <w:rPr>
          <w:rFonts w:ascii="Times New Roman" w:eastAsia="Calibri" w:hAnsi="Times New Roman" w:cs="SimSun"/>
          <w:sz w:val="24"/>
          <w:szCs w:val="24"/>
          <w:shd w:val="clear" w:color="auto" w:fill="FFFFFF"/>
        </w:rPr>
        <w:t xml:space="preserve">, </w:t>
      </w:r>
      <w:r w:rsidRPr="006E5E2C">
        <w:rPr>
          <w:rFonts w:ascii="Times New Roman" w:eastAsia="Calibri" w:hAnsi="Times New Roman" w:cs="SimSun"/>
          <w:sz w:val="24"/>
          <w:szCs w:val="24"/>
        </w:rPr>
        <w:t>placing 2 million persons per annum at risk of becoming infected, with 5,000–10,000 fata</w:t>
      </w:r>
      <w:r w:rsidR="0042431F">
        <w:rPr>
          <w:rFonts w:ascii="Times New Roman" w:eastAsia="Calibri" w:hAnsi="Times New Roman" w:cs="SimSun"/>
          <w:sz w:val="24"/>
          <w:szCs w:val="24"/>
        </w:rPr>
        <w:t>lities annually [6]</w:t>
      </w:r>
      <w:r w:rsidRPr="006E5E2C">
        <w:rPr>
          <w:rFonts w:ascii="Times New Roman" w:eastAsia="Calibri" w:hAnsi="Times New Roman" w:cs="SimSun"/>
          <w:sz w:val="24"/>
          <w:szCs w:val="24"/>
        </w:rPr>
        <w:t xml:space="preserve">. </w:t>
      </w:r>
      <w:r w:rsidRPr="006E5E2C">
        <w:rPr>
          <w:rFonts w:ascii="Times New Roman" w:eastAsia="Calibri" w:hAnsi="Times New Roman" w:cs="SimSun"/>
          <w:sz w:val="24"/>
          <w:szCs w:val="24"/>
          <w:shd w:val="clear" w:color="auto" w:fill="FFFFFF"/>
        </w:rPr>
        <w:t xml:space="preserve"> It is a zoonotic disease whose animal reservoir is the ‘multi-mammate rat’, a rodent of the genus </w:t>
      </w:r>
      <w:proofErr w:type="spellStart"/>
      <w:r w:rsidRPr="006E5E2C">
        <w:rPr>
          <w:rFonts w:ascii="Times New Roman" w:eastAsia="Calibri" w:hAnsi="Times New Roman" w:cs="SimSun"/>
          <w:i/>
          <w:iCs/>
          <w:sz w:val="24"/>
          <w:szCs w:val="24"/>
          <w:shd w:val="clear" w:color="auto" w:fill="FFFFFF"/>
        </w:rPr>
        <w:t>Mastomys</w:t>
      </w:r>
      <w:proofErr w:type="spellEnd"/>
      <w:r w:rsidRPr="006E5E2C">
        <w:rPr>
          <w:rFonts w:ascii="Times New Roman" w:eastAsia="Calibri" w:hAnsi="Times New Roman" w:cs="SimSun"/>
          <w:sz w:val="24"/>
          <w:szCs w:val="24"/>
          <w:shd w:val="clear" w:color="auto" w:fill="FFFFFF"/>
        </w:rPr>
        <w:t>, which shed virus in th</w:t>
      </w:r>
      <w:r w:rsidR="0042431F">
        <w:rPr>
          <w:rFonts w:ascii="Times New Roman" w:eastAsia="Calibri" w:hAnsi="Times New Roman" w:cs="SimSun"/>
          <w:sz w:val="24"/>
          <w:szCs w:val="24"/>
          <w:shd w:val="clear" w:color="auto" w:fill="FFFFFF"/>
        </w:rPr>
        <w:t xml:space="preserve">eir urine and </w:t>
      </w:r>
      <w:proofErr w:type="spellStart"/>
      <w:r w:rsidR="0042431F">
        <w:rPr>
          <w:rFonts w:ascii="Times New Roman" w:eastAsia="Calibri" w:hAnsi="Times New Roman" w:cs="SimSun"/>
          <w:sz w:val="24"/>
          <w:szCs w:val="24"/>
          <w:shd w:val="clear" w:color="auto" w:fill="FFFFFF"/>
        </w:rPr>
        <w:t>faeces</w:t>
      </w:r>
      <w:proofErr w:type="spellEnd"/>
      <w:r w:rsidR="0042431F">
        <w:rPr>
          <w:rFonts w:ascii="Times New Roman" w:eastAsia="Calibri" w:hAnsi="Times New Roman" w:cs="SimSun"/>
          <w:sz w:val="24"/>
          <w:szCs w:val="24"/>
          <w:shd w:val="clear" w:color="auto" w:fill="FFFFFF"/>
        </w:rPr>
        <w:t xml:space="preserve"> [7]</w:t>
      </w:r>
      <w:r w:rsidRPr="006E5E2C">
        <w:rPr>
          <w:rFonts w:ascii="Times New Roman" w:eastAsia="Calibri" w:hAnsi="Times New Roman" w:cs="SimSun"/>
          <w:sz w:val="24"/>
          <w:szCs w:val="24"/>
          <w:shd w:val="clear" w:color="auto" w:fill="FFFFFF"/>
        </w:rPr>
        <w:t xml:space="preserve">. </w:t>
      </w:r>
    </w:p>
    <w:p w14:paraId="65C2DF20" w14:textId="134E47BB" w:rsidR="007D79E2" w:rsidRPr="006E5E2C" w:rsidRDefault="007D79E2" w:rsidP="007D79E2">
      <w:pPr>
        <w:spacing w:line="480" w:lineRule="auto"/>
        <w:jc w:val="both"/>
        <w:rPr>
          <w:rFonts w:ascii="Times New Roman" w:eastAsia="Calibri" w:hAnsi="Times New Roman" w:cs="SimSun"/>
          <w:sz w:val="24"/>
          <w:szCs w:val="24"/>
        </w:rPr>
      </w:pPr>
      <w:r w:rsidRPr="006E5E2C">
        <w:rPr>
          <w:rFonts w:ascii="Times New Roman" w:eastAsia="Calibri" w:hAnsi="Times New Roman" w:cs="SimSun"/>
          <w:sz w:val="24"/>
          <w:szCs w:val="24"/>
        </w:rPr>
        <w:t xml:space="preserve">Lassa virus (LASV, </w:t>
      </w:r>
      <w:proofErr w:type="spellStart"/>
      <w:r w:rsidRPr="006E5E2C">
        <w:rPr>
          <w:rFonts w:ascii="Times New Roman" w:eastAsia="Calibri" w:hAnsi="Times New Roman" w:cs="SimSun"/>
          <w:i/>
          <w:iCs/>
          <w:sz w:val="24"/>
          <w:szCs w:val="24"/>
        </w:rPr>
        <w:t>Arenaviridae</w:t>
      </w:r>
      <w:proofErr w:type="spellEnd"/>
      <w:r w:rsidRPr="006E5E2C">
        <w:rPr>
          <w:rFonts w:ascii="Times New Roman" w:eastAsia="Calibri" w:hAnsi="Times New Roman" w:cs="SimSun"/>
          <w:sz w:val="24"/>
          <w:szCs w:val="24"/>
        </w:rPr>
        <w:t>) is the causative agent of Lassa fever (LF), which is a systemic infectious disease that can lead to acute hemorrhage, as well as neurolog</w:t>
      </w:r>
      <w:r w:rsidR="0042431F">
        <w:rPr>
          <w:rFonts w:ascii="Times New Roman" w:eastAsia="Calibri" w:hAnsi="Times New Roman" w:cs="SimSun"/>
          <w:sz w:val="24"/>
          <w:szCs w:val="24"/>
        </w:rPr>
        <w:t>ical disorders [8]</w:t>
      </w:r>
      <w:r w:rsidRPr="006E5E2C">
        <w:rPr>
          <w:rFonts w:ascii="Times New Roman" w:eastAsia="Calibri" w:hAnsi="Times New Roman" w:cs="SimSun"/>
          <w:sz w:val="24"/>
          <w:szCs w:val="24"/>
        </w:rPr>
        <w:t>. Due to international travel, LF poses a significant risk to both visitors to endemic countries and populations in non-e</w:t>
      </w:r>
      <w:r w:rsidR="0042431F">
        <w:rPr>
          <w:rFonts w:ascii="Times New Roman" w:eastAsia="Calibri" w:hAnsi="Times New Roman" w:cs="SimSun"/>
          <w:sz w:val="24"/>
          <w:szCs w:val="24"/>
        </w:rPr>
        <w:t>ndemic regions [8]</w:t>
      </w:r>
      <w:r w:rsidRPr="006E5E2C">
        <w:rPr>
          <w:rFonts w:ascii="Times New Roman" w:eastAsia="Calibri" w:hAnsi="Times New Roman" w:cs="SimSun"/>
          <w:sz w:val="24"/>
          <w:szCs w:val="24"/>
        </w:rPr>
        <w:t xml:space="preserve">. Lassa fever was brought to the consciousness of the </w:t>
      </w:r>
      <w:r w:rsidRPr="006E5E2C">
        <w:rPr>
          <w:rFonts w:ascii="Times New Roman" w:eastAsia="Calibri" w:hAnsi="Times New Roman" w:cs="SimSun"/>
          <w:sz w:val="24"/>
          <w:szCs w:val="24"/>
        </w:rPr>
        <w:lastRenderedPageBreak/>
        <w:t>medical community world-wide when a nurse became infected in 1969 while working in a small missionary hospital at Lassa to</w:t>
      </w:r>
      <w:r w:rsidR="0042431F">
        <w:rPr>
          <w:rFonts w:ascii="Times New Roman" w:eastAsia="Calibri" w:hAnsi="Times New Roman" w:cs="SimSun"/>
          <w:sz w:val="24"/>
          <w:szCs w:val="24"/>
        </w:rPr>
        <w:t>wn in North East Nigeria [6]</w:t>
      </w:r>
      <w:r w:rsidRPr="006E5E2C">
        <w:rPr>
          <w:rFonts w:ascii="Times New Roman" w:eastAsia="Calibri" w:hAnsi="Times New Roman" w:cs="SimSun"/>
          <w:sz w:val="24"/>
          <w:szCs w:val="24"/>
        </w:rPr>
        <w:t xml:space="preserve">. </w:t>
      </w:r>
    </w:p>
    <w:p w14:paraId="7FF6CED3" w14:textId="55209D11" w:rsidR="007D79E2" w:rsidRPr="006E5E2C" w:rsidRDefault="007D79E2" w:rsidP="007D79E2">
      <w:pPr>
        <w:spacing w:line="480" w:lineRule="auto"/>
        <w:jc w:val="both"/>
        <w:rPr>
          <w:rFonts w:ascii="Times New Roman" w:eastAsia="Calibri" w:hAnsi="Times New Roman" w:cs="SimSun"/>
          <w:sz w:val="24"/>
          <w:szCs w:val="24"/>
        </w:rPr>
      </w:pPr>
      <w:r w:rsidRPr="006E5E2C">
        <w:rPr>
          <w:rFonts w:ascii="Times New Roman" w:eastAsia="Calibri" w:hAnsi="Times New Roman" w:cs="SimSun"/>
          <w:sz w:val="24"/>
          <w:szCs w:val="24"/>
          <w:shd w:val="clear" w:color="auto" w:fill="FFFFFF"/>
        </w:rPr>
        <w:t xml:space="preserve">According to the World Health Organization, the outbreak of Lassa fever in Nigeria re-emerged on December 2016 and involved </w:t>
      </w:r>
      <w:r w:rsidR="0042431F">
        <w:rPr>
          <w:rFonts w:ascii="Times New Roman" w:eastAsia="Calibri" w:hAnsi="Times New Roman" w:cs="SimSun"/>
          <w:sz w:val="24"/>
          <w:szCs w:val="24"/>
          <w:shd w:val="clear" w:color="auto" w:fill="FFFFFF"/>
        </w:rPr>
        <w:t>17 States of Nigeria [7]</w:t>
      </w:r>
      <w:r w:rsidRPr="006E5E2C">
        <w:rPr>
          <w:rFonts w:ascii="Times New Roman" w:eastAsia="Calibri" w:hAnsi="Times New Roman" w:cs="SimSun"/>
          <w:sz w:val="24"/>
          <w:szCs w:val="24"/>
          <w:shd w:val="clear" w:color="auto" w:fill="FFFFFF"/>
        </w:rPr>
        <w:t>. In June 2017, there were a total of 501 suspected cases including 104 deaths with a Case Fatali</w:t>
      </w:r>
      <w:r w:rsidR="0042431F">
        <w:rPr>
          <w:rFonts w:ascii="Times New Roman" w:eastAsia="Calibri" w:hAnsi="Times New Roman" w:cs="SimSun"/>
          <w:sz w:val="24"/>
          <w:szCs w:val="24"/>
          <w:shd w:val="clear" w:color="auto" w:fill="FFFFFF"/>
        </w:rPr>
        <w:t>ty Rate (CFR) of 21% [3]</w:t>
      </w:r>
      <w:r w:rsidRPr="006E5E2C">
        <w:rPr>
          <w:rFonts w:ascii="Times New Roman" w:eastAsia="Calibri" w:hAnsi="Times New Roman" w:cs="SimSun"/>
          <w:sz w:val="24"/>
          <w:szCs w:val="24"/>
          <w:shd w:val="clear" w:color="auto" w:fill="FFFFFF"/>
        </w:rPr>
        <w:t>. In August 2017, two cases of Lassa fever were also reported in Lagos State in adult</w:t>
      </w:r>
      <w:r w:rsidR="0042431F">
        <w:rPr>
          <w:rFonts w:ascii="Times New Roman" w:eastAsia="Calibri" w:hAnsi="Times New Roman" w:cs="SimSun"/>
          <w:sz w:val="24"/>
          <w:szCs w:val="24"/>
          <w:shd w:val="clear" w:color="auto" w:fill="FFFFFF"/>
        </w:rPr>
        <w:t>s, both of whom died [7]</w:t>
      </w:r>
      <w:r w:rsidRPr="006E5E2C">
        <w:rPr>
          <w:rFonts w:ascii="Times New Roman" w:eastAsia="Calibri" w:hAnsi="Times New Roman" w:cs="SimSun"/>
          <w:sz w:val="24"/>
          <w:szCs w:val="24"/>
        </w:rPr>
        <w:t>. The recent 2018 outbreak in Nigeria saw 423 confirmed cas</w:t>
      </w:r>
      <w:r w:rsidR="0042431F">
        <w:rPr>
          <w:rFonts w:ascii="Times New Roman" w:eastAsia="Calibri" w:hAnsi="Times New Roman" w:cs="SimSun"/>
          <w:sz w:val="24"/>
          <w:szCs w:val="24"/>
        </w:rPr>
        <w:t>es with a CFR of 25% [7]</w:t>
      </w:r>
      <w:r w:rsidRPr="006E5E2C">
        <w:rPr>
          <w:rFonts w:ascii="Times New Roman" w:eastAsia="Calibri" w:hAnsi="Times New Roman" w:cs="SimSun"/>
          <w:sz w:val="24"/>
          <w:szCs w:val="24"/>
        </w:rPr>
        <w:t xml:space="preserve"> and a higher CFR of up to 50%–70</w:t>
      </w:r>
      <w:r w:rsidR="0042431F">
        <w:rPr>
          <w:rFonts w:ascii="Times New Roman" w:eastAsia="Calibri" w:hAnsi="Times New Roman" w:cs="SimSun"/>
          <w:sz w:val="24"/>
          <w:szCs w:val="24"/>
        </w:rPr>
        <w:t>% have been reported [3]</w:t>
      </w:r>
      <w:r w:rsidRPr="006E5E2C">
        <w:rPr>
          <w:rFonts w:ascii="Times New Roman" w:eastAsia="Calibri" w:hAnsi="Times New Roman" w:cs="SimSun"/>
          <w:sz w:val="24"/>
          <w:szCs w:val="24"/>
        </w:rPr>
        <w:t>.</w:t>
      </w:r>
    </w:p>
    <w:p w14:paraId="3A696CB0" w14:textId="1888F7D4" w:rsidR="007D79E2" w:rsidRPr="006E5E2C" w:rsidRDefault="007D79E2" w:rsidP="007D79E2">
      <w:pPr>
        <w:spacing w:line="480" w:lineRule="auto"/>
        <w:jc w:val="both"/>
        <w:rPr>
          <w:rFonts w:ascii="Times New Roman" w:eastAsia="Calibri" w:hAnsi="Times New Roman" w:cs="SimSun"/>
          <w:sz w:val="24"/>
          <w:szCs w:val="24"/>
          <w:shd w:val="clear" w:color="auto" w:fill="FFFFFF"/>
        </w:rPr>
      </w:pPr>
      <w:r w:rsidRPr="006E5E2C">
        <w:rPr>
          <w:rFonts w:ascii="Times New Roman" w:eastAsia="Calibri" w:hAnsi="Times New Roman" w:cs="SimSun"/>
          <w:sz w:val="24"/>
          <w:szCs w:val="24"/>
          <w:shd w:val="clear" w:color="auto" w:fill="FFFFFF"/>
        </w:rPr>
        <w:t>Most infections with Lassa virus in Africa are asymptomatic, mild or subclinical, but case fatality in hospitalized patient</w:t>
      </w:r>
      <w:r w:rsidR="0042431F">
        <w:rPr>
          <w:rFonts w:ascii="Times New Roman" w:eastAsia="Calibri" w:hAnsi="Times New Roman" w:cs="SimSun"/>
          <w:sz w:val="24"/>
          <w:szCs w:val="24"/>
          <w:shd w:val="clear" w:color="auto" w:fill="FFFFFF"/>
        </w:rPr>
        <w:t>s can be as high as 15–25% [9], [10]</w:t>
      </w:r>
      <w:r w:rsidRPr="006E5E2C">
        <w:rPr>
          <w:rFonts w:ascii="Times New Roman" w:eastAsia="Calibri" w:hAnsi="Times New Roman" w:cs="SimSun"/>
          <w:sz w:val="24"/>
          <w:szCs w:val="24"/>
          <w:shd w:val="clear" w:color="auto" w:fill="FFFFFF"/>
        </w:rPr>
        <w:t>. Clinical manifestations are variable and often nonspecific as many of those are seen in other febrile infectious diseases in endemic areas. The incubation period of Lassa fever is betwee</w:t>
      </w:r>
      <w:r w:rsidR="00CF675C">
        <w:rPr>
          <w:rFonts w:ascii="Times New Roman" w:eastAsia="Calibri" w:hAnsi="Times New Roman" w:cs="SimSun"/>
          <w:sz w:val="24"/>
          <w:szCs w:val="24"/>
          <w:shd w:val="clear" w:color="auto" w:fill="FFFFFF"/>
        </w:rPr>
        <w:t>n 3 -21 days [10]</w:t>
      </w:r>
      <w:r w:rsidRPr="006E5E2C">
        <w:rPr>
          <w:rFonts w:ascii="Times New Roman" w:eastAsia="Calibri" w:hAnsi="Times New Roman" w:cs="SimSun"/>
          <w:sz w:val="24"/>
          <w:szCs w:val="24"/>
          <w:shd w:val="clear" w:color="auto" w:fill="FFFFFF"/>
        </w:rPr>
        <w:t xml:space="preserve">. </w:t>
      </w:r>
    </w:p>
    <w:p w14:paraId="797B7579" w14:textId="6BA86B31" w:rsidR="007D79E2" w:rsidRPr="006E5E2C" w:rsidRDefault="007D79E2" w:rsidP="007D79E2">
      <w:pPr>
        <w:spacing w:line="480" w:lineRule="auto"/>
        <w:jc w:val="both"/>
        <w:rPr>
          <w:rFonts w:ascii="Times New Roman" w:eastAsia="Calibri" w:hAnsi="Times New Roman" w:cs="SimSun"/>
          <w:sz w:val="24"/>
          <w:szCs w:val="24"/>
          <w:shd w:val="clear" w:color="auto" w:fill="FFFFFF"/>
        </w:rPr>
      </w:pPr>
      <w:r w:rsidRPr="006E5E2C">
        <w:rPr>
          <w:rFonts w:ascii="Times New Roman" w:eastAsia="Calibri" w:hAnsi="Times New Roman" w:cs="SimSun"/>
          <w:sz w:val="24"/>
          <w:szCs w:val="24"/>
          <w:shd w:val="clear" w:color="auto" w:fill="FFFFFF"/>
        </w:rPr>
        <w:t>About 80% of human infections are without symptoms while the remaining cases have severe multiple organ disease affecting several organs in the body such as the liver, spleen and kidn</w:t>
      </w:r>
      <w:r w:rsidR="00E832F5">
        <w:rPr>
          <w:rFonts w:ascii="Times New Roman" w:eastAsia="Calibri" w:hAnsi="Times New Roman" w:cs="SimSun"/>
          <w:sz w:val="24"/>
          <w:szCs w:val="24"/>
          <w:shd w:val="clear" w:color="auto" w:fill="FFFFFF"/>
        </w:rPr>
        <w:t>eys. According to the WHO [11]</w:t>
      </w:r>
      <w:r w:rsidRPr="006E5E2C">
        <w:rPr>
          <w:rFonts w:ascii="Times New Roman" w:eastAsia="Calibri" w:hAnsi="Times New Roman" w:cs="SimSun"/>
          <w:sz w:val="24"/>
          <w:szCs w:val="24"/>
          <w:shd w:val="clear" w:color="auto" w:fill="FFFFFF"/>
        </w:rPr>
        <w:t>, the onset of the disease, when it is symptomatic is usually gradual, starting with fever, general weakness, muscle and joint pains, prostration, and malaise. After a few days, headache, sore throat from pharyngitis, muscle pain, retrosternal pain, nausea, vomiting, diarrhea, cough, and abdominal pain may follow. Hearing loss is common in adults (among those who survive, about a quarter have deafness which</w:t>
      </w:r>
      <w:r w:rsidR="00A50233">
        <w:rPr>
          <w:rFonts w:ascii="Times New Roman" w:eastAsia="Calibri" w:hAnsi="Times New Roman" w:cs="SimSun"/>
          <w:sz w:val="24"/>
          <w:szCs w:val="24"/>
          <w:shd w:val="clear" w:color="auto" w:fill="FFFFFF"/>
        </w:rPr>
        <w:t xml:space="preserve"> improves over time) [11]</w:t>
      </w:r>
      <w:r w:rsidRPr="006E5E2C">
        <w:rPr>
          <w:rFonts w:ascii="Times New Roman" w:eastAsia="Calibri" w:hAnsi="Times New Roman" w:cs="SimSun"/>
          <w:sz w:val="24"/>
          <w:szCs w:val="24"/>
          <w:shd w:val="clear" w:color="auto" w:fill="FFFFFF"/>
        </w:rPr>
        <w:t>. </w:t>
      </w:r>
    </w:p>
    <w:p w14:paraId="28360D48" w14:textId="77777777" w:rsidR="00C20652" w:rsidRDefault="007D79E2" w:rsidP="007D79E2">
      <w:pPr>
        <w:spacing w:line="480" w:lineRule="auto"/>
        <w:jc w:val="both"/>
        <w:rPr>
          <w:rFonts w:ascii="Times New Roman" w:eastAsia="Calibri" w:hAnsi="Times New Roman" w:cs="SimSun"/>
          <w:sz w:val="24"/>
          <w:szCs w:val="24"/>
          <w:shd w:val="clear" w:color="auto" w:fill="FFFFFF"/>
        </w:rPr>
      </w:pPr>
      <w:r w:rsidRPr="006E5E2C">
        <w:rPr>
          <w:rFonts w:ascii="Times New Roman" w:eastAsia="Calibri" w:hAnsi="Times New Roman" w:cs="SimSun"/>
          <w:sz w:val="24"/>
          <w:szCs w:val="24"/>
          <w:shd w:val="clear" w:color="auto" w:fill="FFFFFF"/>
        </w:rPr>
        <w:t>Spontaneous abortion and birth defe</w:t>
      </w:r>
      <w:r w:rsidR="00A50233">
        <w:rPr>
          <w:rFonts w:ascii="Times New Roman" w:eastAsia="Calibri" w:hAnsi="Times New Roman" w:cs="SimSun"/>
          <w:sz w:val="24"/>
          <w:szCs w:val="24"/>
          <w:shd w:val="clear" w:color="auto" w:fill="FFFFFF"/>
        </w:rPr>
        <w:t>cts have been documented [10]</w:t>
      </w:r>
      <w:r w:rsidRPr="006E5E2C">
        <w:rPr>
          <w:rFonts w:ascii="Times New Roman" w:eastAsia="Calibri" w:hAnsi="Times New Roman" w:cs="SimSun"/>
          <w:sz w:val="24"/>
          <w:szCs w:val="24"/>
          <w:shd w:val="clear" w:color="auto" w:fill="FFFFFF"/>
        </w:rPr>
        <w:t>. When Lassa fever infects pregnant women late in their third trimester, induction of labor is necessary for the mother to have</w:t>
      </w:r>
      <w:r w:rsidR="00A50233">
        <w:rPr>
          <w:rFonts w:ascii="Times New Roman" w:eastAsia="Calibri" w:hAnsi="Times New Roman" w:cs="SimSun"/>
          <w:sz w:val="24"/>
          <w:szCs w:val="24"/>
          <w:shd w:val="clear" w:color="auto" w:fill="FFFFFF"/>
        </w:rPr>
        <w:t xml:space="preserve"> a good chance of survival [9]</w:t>
      </w:r>
      <w:r w:rsidRPr="006E5E2C">
        <w:rPr>
          <w:rFonts w:ascii="Times New Roman" w:eastAsia="Calibri" w:hAnsi="Times New Roman" w:cs="SimSun"/>
          <w:sz w:val="24"/>
          <w:szCs w:val="24"/>
          <w:shd w:val="clear" w:color="auto" w:fill="FFFFFF"/>
        </w:rPr>
        <w:t xml:space="preserve">. This is because the virus has an affinity for the placenta and </w:t>
      </w:r>
      <w:r w:rsidRPr="006E5E2C">
        <w:rPr>
          <w:rFonts w:ascii="Times New Roman" w:eastAsia="Calibri" w:hAnsi="Times New Roman" w:cs="SimSun"/>
          <w:sz w:val="24"/>
          <w:szCs w:val="24"/>
          <w:shd w:val="clear" w:color="auto" w:fill="FFFFFF"/>
        </w:rPr>
        <w:lastRenderedPageBreak/>
        <w:t>other highly vascular tissues. The fetus has only a one in ten chance of survival no matter what</w:t>
      </w:r>
      <w:r w:rsidR="00B96183">
        <w:rPr>
          <w:rFonts w:ascii="Times New Roman" w:eastAsia="Calibri" w:hAnsi="Times New Roman" w:cs="SimSun"/>
          <w:sz w:val="24"/>
          <w:szCs w:val="24"/>
          <w:shd w:val="clear" w:color="auto" w:fill="FFFFFF"/>
        </w:rPr>
        <w:t xml:space="preserve"> course of action is taken [9]</w:t>
      </w:r>
      <w:r w:rsidRPr="006E5E2C">
        <w:rPr>
          <w:rFonts w:ascii="Times New Roman" w:eastAsia="Calibri" w:hAnsi="Times New Roman" w:cs="SimSun"/>
          <w:sz w:val="24"/>
          <w:szCs w:val="24"/>
          <w:shd w:val="clear" w:color="auto" w:fill="FFFFFF"/>
        </w:rPr>
        <w:t>. Following delivery, women should receive the same treatment as o</w:t>
      </w:r>
      <w:r w:rsidR="00B96183">
        <w:rPr>
          <w:rFonts w:ascii="Times New Roman" w:eastAsia="Calibri" w:hAnsi="Times New Roman" w:cs="SimSun"/>
          <w:sz w:val="24"/>
          <w:szCs w:val="24"/>
          <w:shd w:val="clear" w:color="auto" w:fill="FFFFFF"/>
        </w:rPr>
        <w:t>ther Lassa fever patients [12]</w:t>
      </w:r>
      <w:r w:rsidRPr="006E5E2C">
        <w:rPr>
          <w:rFonts w:ascii="Times New Roman" w:eastAsia="Calibri" w:hAnsi="Times New Roman" w:cs="SimSun"/>
          <w:sz w:val="24"/>
          <w:szCs w:val="24"/>
          <w:shd w:val="clear" w:color="auto" w:fill="FFFFFF"/>
        </w:rPr>
        <w:t xml:space="preserve">. In severe cases, facial edema, pulmonary edema, bleeding from the mouth, nose, vagina, or GI tract, and low blood pressure may develop. Shock, seizures, tremor, disorientation, and coma may be seen in the later stages. The virus is excreted in urine for 3–9 weeks and in </w:t>
      </w:r>
      <w:r w:rsidR="00B96183">
        <w:rPr>
          <w:rFonts w:ascii="Times New Roman" w:eastAsia="Calibri" w:hAnsi="Times New Roman" w:cs="SimSun"/>
          <w:sz w:val="24"/>
          <w:szCs w:val="24"/>
          <w:shd w:val="clear" w:color="auto" w:fill="FFFFFF"/>
        </w:rPr>
        <w:t>semen for 3 months [12]</w:t>
      </w:r>
      <w:r w:rsidRPr="006E5E2C">
        <w:rPr>
          <w:rFonts w:ascii="Times New Roman" w:eastAsia="Calibri" w:hAnsi="Times New Roman" w:cs="SimSun"/>
          <w:sz w:val="24"/>
          <w:szCs w:val="24"/>
          <w:shd w:val="clear" w:color="auto" w:fill="FFFFFF"/>
        </w:rPr>
        <w:t>.</w:t>
      </w:r>
    </w:p>
    <w:p w14:paraId="1056A57C" w14:textId="77C1FD7F" w:rsidR="007D79E2" w:rsidRPr="00C20652" w:rsidRDefault="007D79E2" w:rsidP="007D79E2">
      <w:pPr>
        <w:spacing w:line="480" w:lineRule="auto"/>
        <w:jc w:val="both"/>
        <w:rPr>
          <w:rFonts w:ascii="Times New Roman" w:eastAsia="Calibri" w:hAnsi="Times New Roman" w:cs="Times New Roman"/>
          <w:sz w:val="24"/>
          <w:szCs w:val="24"/>
          <w:shd w:val="clear" w:color="auto" w:fill="FFFFFF"/>
        </w:rPr>
      </w:pPr>
      <w:r w:rsidRPr="00C20652">
        <w:rPr>
          <w:rFonts w:ascii="Times New Roman" w:eastAsia="Calibri" w:hAnsi="Times New Roman" w:cs="Times New Roman"/>
          <w:i/>
          <w:sz w:val="24"/>
          <w:szCs w:val="24"/>
          <w:shd w:val="clear" w:color="auto" w:fill="FFFFFF"/>
        </w:rPr>
        <w:t xml:space="preserve"> </w:t>
      </w:r>
      <w:r w:rsidR="00C20652" w:rsidRPr="00C20652">
        <w:rPr>
          <w:rFonts w:ascii="Times New Roman" w:eastAsia="Times New Roman" w:hAnsi="Times New Roman" w:cs="Times New Roman"/>
          <w:sz w:val="24"/>
          <w:szCs w:val="24"/>
        </w:rPr>
        <w:t>The aim of this study is to carry out a retrospective study and risk factors of Lassa fever infection in some selected States in the North Central zone of Nigeria</w:t>
      </w:r>
      <w:r w:rsidR="00C20652">
        <w:rPr>
          <w:rFonts w:ascii="Times New Roman" w:eastAsia="Times New Roman" w:hAnsi="Times New Roman" w:cs="Times New Roman"/>
          <w:sz w:val="24"/>
          <w:szCs w:val="24"/>
        </w:rPr>
        <w:t>.</w:t>
      </w:r>
      <w:r w:rsidRPr="00C20652">
        <w:rPr>
          <w:rFonts w:ascii="Times New Roman" w:eastAsia="Calibri" w:hAnsi="Times New Roman" w:cs="Times New Roman"/>
          <w:sz w:val="24"/>
          <w:szCs w:val="24"/>
          <w:shd w:val="clear" w:color="auto" w:fill="FFFFFF"/>
        </w:rPr>
        <w:t> </w:t>
      </w:r>
    </w:p>
    <w:p w14:paraId="71ACE3FE" w14:textId="772B431B" w:rsidR="007D79E2" w:rsidRPr="001E7BFF" w:rsidRDefault="007D79E2">
      <w:pPr>
        <w:rPr>
          <w:rFonts w:ascii="Times New Roman" w:hAnsi="Times New Roman" w:cs="Times New Roman"/>
          <w:b/>
          <w:bCs/>
          <w:sz w:val="24"/>
          <w:szCs w:val="24"/>
        </w:rPr>
      </w:pPr>
      <w:r w:rsidRPr="001E7BFF">
        <w:rPr>
          <w:rFonts w:ascii="Times New Roman" w:hAnsi="Times New Roman" w:cs="Times New Roman"/>
          <w:b/>
          <w:bCs/>
          <w:sz w:val="24"/>
          <w:szCs w:val="24"/>
        </w:rPr>
        <w:t>METHODOLOGY</w:t>
      </w:r>
    </w:p>
    <w:p w14:paraId="76679A1E" w14:textId="77777777" w:rsidR="007D79E2" w:rsidRPr="00961540" w:rsidRDefault="007D79E2" w:rsidP="007D79E2">
      <w:pPr>
        <w:shd w:val="clear" w:color="auto" w:fill="FFFFFF"/>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was carried out in the North Central zone of the country which consists of Nasarawa State, Benue State, Plateau State, Niger State, </w:t>
      </w:r>
      <w:proofErr w:type="spellStart"/>
      <w:r>
        <w:rPr>
          <w:rFonts w:ascii="Times New Roman" w:eastAsia="Times New Roman" w:hAnsi="Times New Roman"/>
          <w:sz w:val="24"/>
          <w:szCs w:val="24"/>
        </w:rPr>
        <w:t>Kogi</w:t>
      </w:r>
      <w:proofErr w:type="spellEnd"/>
      <w:r>
        <w:rPr>
          <w:rFonts w:ascii="Times New Roman" w:eastAsia="Times New Roman" w:hAnsi="Times New Roman"/>
          <w:sz w:val="24"/>
          <w:szCs w:val="24"/>
        </w:rPr>
        <w:t xml:space="preserve"> State,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and the Federal Capital Territory (FCT).</w:t>
      </w:r>
      <w:r w:rsidRPr="00961540">
        <w:rPr>
          <w:rFonts w:ascii="Times New Roman" w:eastAsia="Times New Roman" w:hAnsi="Times New Roman"/>
          <w:sz w:val="24"/>
          <w:szCs w:val="24"/>
        </w:rPr>
        <w:t xml:space="preserve"> </w:t>
      </w:r>
    </w:p>
    <w:p w14:paraId="53838D2F" w14:textId="51E85006" w:rsidR="00A20ABA" w:rsidRDefault="007D79E2" w:rsidP="00A20ABA">
      <w:pPr>
        <w:shd w:val="clear" w:color="auto" w:fill="FFFFFF"/>
        <w:spacing w:line="480" w:lineRule="auto"/>
        <w:jc w:val="both"/>
        <w:rPr>
          <w:rFonts w:ascii="Times New Roman" w:eastAsia="Times New Roman" w:hAnsi="Times New Roman"/>
          <w:sz w:val="24"/>
          <w:szCs w:val="24"/>
        </w:rPr>
      </w:pPr>
      <w:r>
        <w:rPr>
          <w:rFonts w:ascii="Times New Roman" w:eastAsia="Times New Roman" w:hAnsi="Times New Roman"/>
          <w:sz w:val="24"/>
          <w:szCs w:val="24"/>
        </w:rPr>
        <w:t>Nasarawa S</w:t>
      </w:r>
      <w:r w:rsidRPr="00961540">
        <w:rPr>
          <w:rFonts w:ascii="Times New Roman" w:eastAsia="Times New Roman" w:hAnsi="Times New Roman"/>
          <w:sz w:val="24"/>
          <w:szCs w:val="24"/>
        </w:rPr>
        <w:t>tate lies between latitude 7</w:t>
      </w:r>
      <w:r w:rsidRPr="00961540">
        <w:rPr>
          <w:rFonts w:ascii="Times New Roman" w:eastAsia="Times New Roman" w:hAnsi="Times New Roman" w:cs="Times New Roman"/>
          <w:sz w:val="24"/>
          <w:szCs w:val="24"/>
          <w:vertAlign w:val="superscript"/>
        </w:rPr>
        <w:t>o</w:t>
      </w:r>
      <w:r w:rsidRPr="00961540">
        <w:rPr>
          <w:rFonts w:ascii="Times New Roman" w:eastAsia="Times New Roman" w:hAnsi="Times New Roman" w:cs="Times New Roman"/>
          <w:sz w:val="24"/>
          <w:szCs w:val="24"/>
        </w:rPr>
        <w:t xml:space="preserve"> 45’ and 9</w:t>
      </w:r>
      <w:r w:rsidRPr="00961540">
        <w:rPr>
          <w:rFonts w:ascii="Times New Roman" w:eastAsia="Times New Roman" w:hAnsi="Times New Roman" w:cs="Times New Roman"/>
          <w:sz w:val="24"/>
          <w:szCs w:val="24"/>
          <w:vertAlign w:val="superscript"/>
        </w:rPr>
        <w:t>o</w:t>
      </w:r>
      <w:r w:rsidRPr="00961540">
        <w:rPr>
          <w:rFonts w:ascii="Times New Roman" w:eastAsia="Times New Roman" w:hAnsi="Times New Roman" w:cs="Times New Roman"/>
          <w:sz w:val="24"/>
          <w:szCs w:val="24"/>
        </w:rPr>
        <w:t xml:space="preserve"> 25’ of the equator and longitude 7</w:t>
      </w:r>
      <w:r w:rsidRPr="00961540">
        <w:rPr>
          <w:rFonts w:ascii="Times New Roman" w:eastAsia="Times New Roman" w:hAnsi="Times New Roman" w:cs="Times New Roman"/>
          <w:sz w:val="24"/>
          <w:szCs w:val="24"/>
          <w:vertAlign w:val="superscript"/>
        </w:rPr>
        <w:t xml:space="preserve">o </w:t>
      </w:r>
      <w:r w:rsidRPr="00961540">
        <w:rPr>
          <w:rFonts w:ascii="Times New Roman" w:eastAsia="Times New Roman" w:hAnsi="Times New Roman" w:cs="Times New Roman"/>
          <w:sz w:val="24"/>
          <w:szCs w:val="24"/>
        </w:rPr>
        <w:t>and 9</w:t>
      </w:r>
      <w:r w:rsidRPr="00961540">
        <w:rPr>
          <w:rFonts w:ascii="Times New Roman" w:eastAsia="Times New Roman" w:hAnsi="Times New Roman" w:cs="Times New Roman"/>
          <w:sz w:val="24"/>
          <w:szCs w:val="24"/>
          <w:vertAlign w:val="superscript"/>
        </w:rPr>
        <w:t xml:space="preserve">o </w:t>
      </w:r>
      <w:r w:rsidRPr="00961540">
        <w:rPr>
          <w:rFonts w:ascii="Times New Roman" w:eastAsia="Times New Roman" w:hAnsi="Times New Roman" w:cs="Times New Roman"/>
          <w:sz w:val="24"/>
          <w:szCs w:val="24"/>
        </w:rPr>
        <w:t>37’ of the Greenwich meridian</w:t>
      </w:r>
      <w:r w:rsidRPr="00961540">
        <w:rPr>
          <w:rFonts w:ascii="Times New Roman" w:eastAsia="Times New Roman" w:hAnsi="Times New Roman"/>
          <w:sz w:val="24"/>
          <w:szCs w:val="24"/>
        </w:rPr>
        <w:t>. It has a total land area of 27,137.8 sq.km and a p</w:t>
      </w:r>
      <w:r w:rsidR="00C20652">
        <w:rPr>
          <w:rFonts w:ascii="Times New Roman" w:eastAsia="Times New Roman" w:hAnsi="Times New Roman"/>
          <w:sz w:val="24"/>
          <w:szCs w:val="24"/>
        </w:rPr>
        <w:t>opulation size of 1,869,377 [13]</w:t>
      </w:r>
      <w:r w:rsidRPr="00961540">
        <w:rPr>
          <w:rFonts w:ascii="Times New Roman" w:eastAsia="Times New Roman" w:hAnsi="Times New Roman"/>
          <w:sz w:val="24"/>
          <w:szCs w:val="24"/>
        </w:rPr>
        <w:t>. Niger state lies between latitude 8</w:t>
      </w:r>
      <w:r w:rsidRPr="00961540">
        <w:rPr>
          <w:rFonts w:ascii="Times New Roman" w:eastAsia="Times New Roman" w:hAnsi="Times New Roman"/>
          <w:sz w:val="24"/>
          <w:szCs w:val="24"/>
          <w:vertAlign w:val="superscript"/>
        </w:rPr>
        <w:t xml:space="preserve">o </w:t>
      </w:r>
      <w:r w:rsidRPr="00961540">
        <w:rPr>
          <w:rFonts w:ascii="Times New Roman" w:eastAsia="Times New Roman" w:hAnsi="Times New Roman"/>
          <w:sz w:val="24"/>
          <w:szCs w:val="24"/>
        </w:rPr>
        <w:t>and 11</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N and longitude 3</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 xml:space="preserve"> and 7</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E of the prime-time meridian with a population size of 3,950,429 i</w:t>
      </w:r>
      <w:r w:rsidR="00C20652">
        <w:rPr>
          <w:rFonts w:ascii="Times New Roman" w:eastAsia="Times New Roman" w:hAnsi="Times New Roman"/>
          <w:sz w:val="24"/>
          <w:szCs w:val="24"/>
        </w:rPr>
        <w:t>n 2006 [13]</w:t>
      </w:r>
      <w:r w:rsidR="00C20652" w:rsidRPr="00961540">
        <w:rPr>
          <w:rFonts w:ascii="Times New Roman" w:eastAsia="Times New Roman" w:hAnsi="Times New Roman"/>
          <w:sz w:val="24"/>
          <w:szCs w:val="24"/>
        </w:rPr>
        <w:t xml:space="preserve">. </w:t>
      </w:r>
      <w:r>
        <w:rPr>
          <w:rFonts w:ascii="Times New Roman" w:eastAsia="Times New Roman" w:hAnsi="Times New Roman"/>
          <w:sz w:val="24"/>
          <w:szCs w:val="24"/>
        </w:rPr>
        <w:t xml:space="preserve"> Benue S</w:t>
      </w:r>
      <w:r w:rsidRPr="00961540">
        <w:rPr>
          <w:rFonts w:ascii="Times New Roman" w:eastAsia="Times New Roman" w:hAnsi="Times New Roman"/>
          <w:sz w:val="24"/>
          <w:szCs w:val="24"/>
        </w:rPr>
        <w:t>tate lies between latitude 6</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30’ and 8</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24’ N, longitude 7</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40’ and 10</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00’E with a land mass of 31,400sq.km and a population size of 4,253,641 by 2</w:t>
      </w:r>
      <w:r w:rsidR="00D46AE5">
        <w:rPr>
          <w:rFonts w:ascii="Times New Roman" w:eastAsia="Times New Roman" w:hAnsi="Times New Roman"/>
          <w:sz w:val="24"/>
          <w:szCs w:val="24"/>
        </w:rPr>
        <w:t>006 population census [14]</w:t>
      </w:r>
      <w:r>
        <w:rPr>
          <w:rFonts w:ascii="Times New Roman" w:eastAsia="Times New Roman" w:hAnsi="Times New Roman"/>
          <w:sz w:val="24"/>
          <w:szCs w:val="24"/>
        </w:rPr>
        <w:t>. Kogi S</w:t>
      </w:r>
      <w:r w:rsidRPr="00961540">
        <w:rPr>
          <w:rFonts w:ascii="Times New Roman" w:eastAsia="Times New Roman" w:hAnsi="Times New Roman"/>
          <w:sz w:val="24"/>
          <w:szCs w:val="24"/>
        </w:rPr>
        <w:t>tate lies between latitude 6</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30N and 8</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42N and longitude 5</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18E and 7</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54E with a land mass of approximately 28,312 Km</w:t>
      </w:r>
      <w:r w:rsidRPr="00961540">
        <w:rPr>
          <w:rFonts w:ascii="Times New Roman" w:eastAsia="Times New Roman" w:hAnsi="Times New Roman"/>
          <w:sz w:val="24"/>
          <w:szCs w:val="24"/>
          <w:vertAlign w:val="superscript"/>
        </w:rPr>
        <w:t>2</w:t>
      </w:r>
      <w:r w:rsidRPr="00961540">
        <w:rPr>
          <w:rFonts w:ascii="Times New Roman" w:eastAsia="Times New Roman" w:hAnsi="Times New Roman"/>
          <w:sz w:val="24"/>
          <w:szCs w:val="24"/>
        </w:rPr>
        <w:t>. It has a population size o</w:t>
      </w:r>
      <w:r w:rsidR="00D46AE5">
        <w:rPr>
          <w:rFonts w:ascii="Times New Roman" w:eastAsia="Times New Roman" w:hAnsi="Times New Roman"/>
          <w:sz w:val="24"/>
          <w:szCs w:val="24"/>
        </w:rPr>
        <w:t>f 3,314,043 [13]</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w:t>
      </w:r>
      <w:r w:rsidRPr="00961540">
        <w:rPr>
          <w:rFonts w:ascii="Times New Roman" w:eastAsia="Times New Roman" w:hAnsi="Times New Roman"/>
          <w:sz w:val="24"/>
          <w:szCs w:val="24"/>
        </w:rPr>
        <w:t>tate lies between latitude 7</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N and 12</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N and longitude</w:t>
      </w:r>
      <w:r>
        <w:rPr>
          <w:rFonts w:ascii="Times New Roman" w:eastAsia="Times New Roman" w:hAnsi="Times New Roman"/>
          <w:sz w:val="24"/>
          <w:szCs w:val="24"/>
        </w:rPr>
        <w:t xml:space="preserve"> </w:t>
      </w:r>
      <w:r w:rsidRPr="00961540">
        <w:rPr>
          <w:rFonts w:ascii="Times New Roman" w:eastAsia="Times New Roman" w:hAnsi="Times New Roman"/>
          <w:sz w:val="24"/>
          <w:szCs w:val="24"/>
        </w:rPr>
        <w:t>3</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E and 7</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E and with a population size of 2,365,353 in 20</w:t>
      </w:r>
      <w:r w:rsidR="00D46AE5">
        <w:rPr>
          <w:rFonts w:ascii="Times New Roman" w:eastAsia="Times New Roman" w:hAnsi="Times New Roman"/>
          <w:sz w:val="24"/>
          <w:szCs w:val="24"/>
        </w:rPr>
        <w:t>06 [13]</w:t>
      </w:r>
      <w:r>
        <w:rPr>
          <w:rFonts w:ascii="Times New Roman" w:eastAsia="Times New Roman" w:hAnsi="Times New Roman"/>
          <w:sz w:val="24"/>
          <w:szCs w:val="24"/>
        </w:rPr>
        <w:t>. Plateau S</w:t>
      </w:r>
      <w:r w:rsidRPr="00961540">
        <w:rPr>
          <w:rFonts w:ascii="Times New Roman" w:eastAsia="Times New Roman" w:hAnsi="Times New Roman"/>
          <w:sz w:val="24"/>
          <w:szCs w:val="24"/>
        </w:rPr>
        <w:t xml:space="preserve">tate is </w:t>
      </w:r>
      <w:r w:rsidRPr="00961540">
        <w:rPr>
          <w:rFonts w:ascii="Times New Roman" w:eastAsia="Times New Roman" w:hAnsi="Times New Roman"/>
          <w:sz w:val="24"/>
          <w:szCs w:val="24"/>
        </w:rPr>
        <w:lastRenderedPageBreak/>
        <w:t>located between longitude 8</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40’ and 9</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50’E and latitude 9</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 xml:space="preserve"> and 10</w:t>
      </w:r>
      <w:r w:rsidRPr="00961540">
        <w:rPr>
          <w:rFonts w:ascii="Times New Roman" w:eastAsia="Times New Roman" w:hAnsi="Times New Roman"/>
          <w:sz w:val="24"/>
          <w:szCs w:val="24"/>
          <w:vertAlign w:val="superscript"/>
        </w:rPr>
        <w:t>o</w:t>
      </w:r>
      <w:r w:rsidRPr="00961540">
        <w:rPr>
          <w:rFonts w:ascii="Times New Roman" w:eastAsia="Times New Roman" w:hAnsi="Times New Roman"/>
          <w:sz w:val="24"/>
          <w:szCs w:val="24"/>
        </w:rPr>
        <w:t xml:space="preserve">45’N. These six states surround the Federal Capital Territory (FCT), Abuja (Fig. 1). </w:t>
      </w:r>
      <w:r>
        <w:rPr>
          <w:rFonts w:ascii="Times New Roman" w:eastAsia="Times New Roman" w:hAnsi="Times New Roman"/>
          <w:sz w:val="24"/>
          <w:szCs w:val="24"/>
        </w:rPr>
        <w:t xml:space="preserve"> </w:t>
      </w:r>
    </w:p>
    <w:p w14:paraId="54495A87" w14:textId="3E796E26" w:rsidR="007D79E2" w:rsidRDefault="007D79E2" w:rsidP="00A20ABA">
      <w:pPr>
        <w:shd w:val="clear" w:color="auto" w:fill="FFFFFF"/>
        <w:spacing w:line="480" w:lineRule="auto"/>
        <w:jc w:val="both"/>
        <w:rPr>
          <w:rFonts w:ascii="Times New Roman" w:hAnsi="Times New Roman"/>
          <w:sz w:val="24"/>
          <w:szCs w:val="24"/>
          <w:shd w:val="clear" w:color="FFFFFF" w:fill="FFFFFF"/>
        </w:rPr>
      </w:pPr>
      <w:r>
        <w:rPr>
          <w:rFonts w:ascii="Times New Roman" w:hAnsi="Times New Roman"/>
          <w:sz w:val="24"/>
          <w:szCs w:val="24"/>
          <w:shd w:val="clear" w:color="FFFFFF" w:fill="FFFFFF"/>
        </w:rPr>
        <w:t xml:space="preserve">This study was a retrospective study of the occurrence of Lassa fever in the North Central States of Nigeria. Purposive sampling was used in selecting the 3 states in North Central Nigeria. Based on rodents’ availability, Benue, Nasarawa and Plateau States were the states selected during the course of this study.  </w:t>
      </w:r>
    </w:p>
    <w:p w14:paraId="4690DF6B" w14:textId="77777777" w:rsidR="001E7BFF" w:rsidRDefault="00A34422" w:rsidP="001E7BFF">
      <w:pPr>
        <w:autoSpaceDE w:val="0"/>
        <w:autoSpaceDN w:val="0"/>
        <w:adjustRightInd w:val="0"/>
        <w:spacing w:after="0" w:line="480" w:lineRule="auto"/>
        <w:jc w:val="both"/>
        <w:rPr>
          <w:rFonts w:ascii="Times New Roman" w:eastAsia="ScalaLancetPro" w:hAnsi="Times New Roman"/>
          <w:sz w:val="24"/>
          <w:szCs w:val="24"/>
        </w:rPr>
      </w:pPr>
      <w:r>
        <w:rPr>
          <w:rFonts w:ascii="Times New Roman" w:hAnsi="Times New Roman"/>
          <w:bCs/>
          <w:sz w:val="24"/>
          <w:szCs w:val="24"/>
        </w:rPr>
        <w:t>The study was a secondary data obtained from the Lassa fever specific Integrated Disease Surveillance and Response (IDSR) records in Nigeria from 2016-2019. IDSR weekly epidemiological data line-list for the years under review was obtained from the Surveillance and Epidemiology Department, Nigeria Center for Disease Control (NCDC). The variables reported were; State of residence, and Lassa fever classification based on laboratory diagnosis (suspected, confirmed).</w:t>
      </w:r>
      <w:r w:rsidRPr="00A34422">
        <w:rPr>
          <w:rFonts w:ascii="Times New Roman" w:eastAsia="ScalaLancetPro" w:hAnsi="Times New Roman"/>
          <w:sz w:val="24"/>
          <w:szCs w:val="24"/>
        </w:rPr>
        <w:t xml:space="preserve"> </w:t>
      </w:r>
      <w:r>
        <w:rPr>
          <w:rFonts w:ascii="Times New Roman" w:eastAsia="ScalaLancetPro" w:hAnsi="Times New Roman"/>
          <w:sz w:val="24"/>
          <w:szCs w:val="24"/>
        </w:rPr>
        <w:t>The data was analyzed for prevalence and significant difference in the prevalence (p &lt; 0.05; 95% CI).</w:t>
      </w:r>
    </w:p>
    <w:p w14:paraId="7921A4FB" w14:textId="77777777" w:rsidR="001E7BFF" w:rsidRDefault="001E7BFF" w:rsidP="001E7BFF">
      <w:pPr>
        <w:autoSpaceDE w:val="0"/>
        <w:autoSpaceDN w:val="0"/>
        <w:adjustRightInd w:val="0"/>
        <w:spacing w:after="0" w:line="480" w:lineRule="auto"/>
        <w:jc w:val="both"/>
        <w:rPr>
          <w:rFonts w:ascii="Times New Roman" w:hAnsi="Times New Roman"/>
          <w:b/>
          <w:bCs/>
          <w:sz w:val="24"/>
          <w:szCs w:val="24"/>
          <w:shd w:val="clear" w:color="FFFFFF" w:fill="FFFFFF"/>
        </w:rPr>
      </w:pPr>
    </w:p>
    <w:p w14:paraId="30E0C1CD" w14:textId="3ED7D560" w:rsidR="00A20ABA" w:rsidRPr="001E7BFF" w:rsidRDefault="00305F31" w:rsidP="001E7BFF">
      <w:pPr>
        <w:autoSpaceDE w:val="0"/>
        <w:autoSpaceDN w:val="0"/>
        <w:adjustRightInd w:val="0"/>
        <w:spacing w:after="0" w:line="480" w:lineRule="auto"/>
        <w:jc w:val="both"/>
        <w:rPr>
          <w:rFonts w:ascii="Times New Roman" w:eastAsia="ScalaLancetPro" w:hAnsi="Times New Roman"/>
          <w:sz w:val="24"/>
          <w:szCs w:val="24"/>
        </w:rPr>
      </w:pPr>
      <w:r w:rsidRPr="001D78E2">
        <w:rPr>
          <w:rFonts w:ascii="Times New Roman" w:hAnsi="Times New Roman"/>
          <w:b/>
          <w:bCs/>
          <w:sz w:val="24"/>
          <w:szCs w:val="24"/>
          <w:shd w:val="clear" w:color="FFFFFF" w:fill="FFFFFF"/>
        </w:rPr>
        <w:t>RESULTS</w:t>
      </w:r>
    </w:p>
    <w:p w14:paraId="0FA4B20F" w14:textId="290090DD" w:rsidR="00305F31" w:rsidRPr="00A20ABA" w:rsidRDefault="00305F31" w:rsidP="00A20ABA">
      <w:pPr>
        <w:autoSpaceDE w:val="0"/>
        <w:autoSpaceDN w:val="0"/>
        <w:adjustRightInd w:val="0"/>
        <w:spacing w:before="240" w:line="480" w:lineRule="auto"/>
        <w:jc w:val="both"/>
        <w:rPr>
          <w:rFonts w:ascii="Times New Roman" w:hAnsi="Times New Roman" w:cs="Times New Roman"/>
          <w:sz w:val="24"/>
          <w:szCs w:val="24"/>
        </w:rPr>
      </w:pPr>
      <w:r w:rsidRPr="00427410">
        <w:rPr>
          <w:rFonts w:ascii="Times New Roman" w:hAnsi="Times New Roman" w:cs="Times New Roman"/>
          <w:sz w:val="24"/>
          <w:szCs w:val="24"/>
        </w:rPr>
        <w:t xml:space="preserve">The prevalence of LASV in Benue was 0.00%, 0.00%, 3.34% and 8.07% for the year 2016, 2017, 2018 and </w:t>
      </w:r>
      <w:r>
        <w:rPr>
          <w:rFonts w:ascii="Times New Roman" w:hAnsi="Times New Roman" w:cs="Times New Roman"/>
          <w:sz w:val="24"/>
          <w:szCs w:val="24"/>
        </w:rPr>
        <w:t>2019 respectively. In Nasarawa S</w:t>
      </w:r>
      <w:r w:rsidRPr="00427410">
        <w:rPr>
          <w:rFonts w:ascii="Times New Roman" w:hAnsi="Times New Roman" w:cs="Times New Roman"/>
          <w:sz w:val="24"/>
          <w:szCs w:val="24"/>
        </w:rPr>
        <w:t>tate the prevalence of LASV was 45.88%, 52.3%, 35.60% and 9.47% for the year 2016, 2017, 2018 and 2019 respe</w:t>
      </w:r>
      <w:r>
        <w:rPr>
          <w:rFonts w:ascii="Times New Roman" w:hAnsi="Times New Roman" w:cs="Times New Roman"/>
          <w:sz w:val="24"/>
          <w:szCs w:val="24"/>
        </w:rPr>
        <w:t>ctively. While in Plateau S</w:t>
      </w:r>
      <w:r w:rsidRPr="00427410">
        <w:rPr>
          <w:rFonts w:ascii="Times New Roman" w:hAnsi="Times New Roman" w:cs="Times New Roman"/>
          <w:sz w:val="24"/>
          <w:szCs w:val="24"/>
        </w:rPr>
        <w:t>tate, the prevalence of LASV was 54.12%, 47.70%, 61.06% and 82.46% for 2016, 2</w:t>
      </w:r>
      <w:r>
        <w:rPr>
          <w:rFonts w:ascii="Times New Roman" w:hAnsi="Times New Roman" w:cs="Times New Roman"/>
          <w:sz w:val="24"/>
          <w:szCs w:val="24"/>
        </w:rPr>
        <w:t xml:space="preserve">017, 2018 </w:t>
      </w:r>
      <w:r w:rsidR="00AF6084">
        <w:rPr>
          <w:rFonts w:ascii="Times New Roman" w:hAnsi="Times New Roman" w:cs="Times New Roman"/>
          <w:sz w:val="24"/>
          <w:szCs w:val="24"/>
        </w:rPr>
        <w:t xml:space="preserve">and 2019 respectively, (Table </w:t>
      </w:r>
      <w:r>
        <w:rPr>
          <w:rFonts w:ascii="Times New Roman" w:hAnsi="Times New Roman" w:cs="Times New Roman"/>
          <w:sz w:val="24"/>
          <w:szCs w:val="24"/>
        </w:rPr>
        <w:t>1).</w:t>
      </w:r>
    </w:p>
    <w:p w14:paraId="14ACC76A" w14:textId="0CBAE689" w:rsidR="00305F31" w:rsidRDefault="00112891" w:rsidP="00305F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05F31">
        <w:rPr>
          <w:rFonts w:ascii="Times New Roman" w:hAnsi="Times New Roman" w:cs="Times New Roman"/>
          <w:sz w:val="24"/>
          <w:szCs w:val="24"/>
        </w:rPr>
        <w:t xml:space="preserve">2 </w:t>
      </w:r>
      <w:r w:rsidR="00305F31" w:rsidRPr="00E9347B">
        <w:rPr>
          <w:rFonts w:ascii="Times New Roman" w:hAnsi="Times New Roman" w:cs="Times New Roman"/>
          <w:sz w:val="24"/>
          <w:szCs w:val="24"/>
        </w:rPr>
        <w:t>shows the recorded outcome of Lassa Fever Infection in Nasarawa, Benue and Plateau States during the period under study.</w:t>
      </w:r>
      <w:r w:rsidR="00305F31">
        <w:rPr>
          <w:rFonts w:ascii="Times New Roman" w:hAnsi="Times New Roman" w:cs="Times New Roman"/>
          <w:sz w:val="24"/>
          <w:szCs w:val="24"/>
        </w:rPr>
        <w:t xml:space="preserve"> The total number of patients who recovered in the three </w:t>
      </w:r>
      <w:r w:rsidR="00305F31">
        <w:rPr>
          <w:rFonts w:ascii="Times New Roman" w:hAnsi="Times New Roman" w:cs="Times New Roman"/>
          <w:sz w:val="24"/>
          <w:szCs w:val="24"/>
        </w:rPr>
        <w:lastRenderedPageBreak/>
        <w:t>states during the period under study is 424. Benue state had 0.47%, Nasarawa State had 22.41% while Plateau State had 77.12%. The total number of patients who died during the period under study in the three States was 95.  Benue State recorded 2.11%, Nasarawa State recorded 41.05% while Plateau State recorded 56.84%. However, from the data collected there were cases with no recorded outcomes. The total number of cases with no outcomes is 104. Benue State had 20.20%, Nasarawa State had 46.15% while Plateau State had 33.65%.</w:t>
      </w:r>
    </w:p>
    <w:p w14:paraId="090B1FE3" w14:textId="0627045F" w:rsidR="00A34422" w:rsidRPr="00A20ABA" w:rsidRDefault="00112891" w:rsidP="00A20A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05F31">
        <w:rPr>
          <w:rFonts w:ascii="Times New Roman" w:hAnsi="Times New Roman" w:cs="Times New Roman"/>
          <w:sz w:val="24"/>
          <w:szCs w:val="24"/>
        </w:rPr>
        <w:t xml:space="preserve">3 </w:t>
      </w:r>
      <w:r w:rsidR="00305F31" w:rsidRPr="00DD6182">
        <w:rPr>
          <w:rFonts w:ascii="Times New Roman" w:hAnsi="Times New Roman" w:cs="Times New Roman"/>
          <w:sz w:val="24"/>
          <w:szCs w:val="24"/>
        </w:rPr>
        <w:t>show</w:t>
      </w:r>
      <w:r w:rsidR="00305F31">
        <w:rPr>
          <w:rFonts w:ascii="Times New Roman" w:hAnsi="Times New Roman" w:cs="Times New Roman"/>
          <w:sz w:val="24"/>
          <w:szCs w:val="24"/>
        </w:rPr>
        <w:t>s</w:t>
      </w:r>
      <w:r w:rsidR="00832F93">
        <w:rPr>
          <w:rFonts w:ascii="Times New Roman" w:hAnsi="Times New Roman" w:cs="Times New Roman"/>
          <w:sz w:val="24"/>
          <w:szCs w:val="24"/>
        </w:rPr>
        <w:t xml:space="preserve"> the comparison</w:t>
      </w:r>
      <w:r w:rsidR="00305F31" w:rsidRPr="00DD6182">
        <w:rPr>
          <w:rFonts w:ascii="Times New Roman" w:hAnsi="Times New Roman" w:cs="Times New Roman"/>
          <w:sz w:val="24"/>
          <w:szCs w:val="24"/>
        </w:rPr>
        <w:t xml:space="preserve"> of the recorded prevalence in the three </w:t>
      </w:r>
      <w:r w:rsidR="00305F31">
        <w:rPr>
          <w:rFonts w:ascii="Times New Roman" w:hAnsi="Times New Roman" w:cs="Times New Roman"/>
          <w:sz w:val="24"/>
          <w:szCs w:val="24"/>
        </w:rPr>
        <w:t>S</w:t>
      </w:r>
      <w:r w:rsidR="00305F31" w:rsidRPr="00DD6182">
        <w:rPr>
          <w:rFonts w:ascii="Times New Roman" w:hAnsi="Times New Roman" w:cs="Times New Roman"/>
          <w:sz w:val="24"/>
          <w:szCs w:val="24"/>
        </w:rPr>
        <w:t xml:space="preserve">tates under the study between </w:t>
      </w:r>
      <w:r w:rsidR="00305F31">
        <w:rPr>
          <w:rFonts w:ascii="Times New Roman" w:hAnsi="Times New Roman" w:cs="Times New Roman"/>
          <w:sz w:val="24"/>
          <w:szCs w:val="24"/>
        </w:rPr>
        <w:t>years</w:t>
      </w:r>
      <w:r w:rsidR="00305F31" w:rsidRPr="00DD6182">
        <w:rPr>
          <w:rFonts w:ascii="Times New Roman" w:hAnsi="Times New Roman" w:cs="Times New Roman"/>
          <w:sz w:val="24"/>
          <w:szCs w:val="24"/>
        </w:rPr>
        <w:t xml:space="preserve"> 2016-2019.</w:t>
      </w:r>
      <w:r w:rsidR="00305F31">
        <w:rPr>
          <w:rFonts w:ascii="Times New Roman" w:hAnsi="Times New Roman" w:cs="Times New Roman"/>
          <w:sz w:val="24"/>
          <w:szCs w:val="24"/>
        </w:rPr>
        <w:t xml:space="preserve"> In 2016, 2018 and 2019, Plateau State recorded the highest prevalence while in 2017 Nasarawa State recorded the highest prevalence. The graphical illustration of the prevalence of LASV in Benue, Nasarawa and Plateau States are shown in the figures below.</w:t>
      </w:r>
    </w:p>
    <w:p w14:paraId="499F5629" w14:textId="21DF70BA" w:rsidR="007E4DEB" w:rsidRPr="0010315B" w:rsidRDefault="00112891" w:rsidP="007E4D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E4DEB">
        <w:rPr>
          <w:rFonts w:ascii="Times New Roman" w:hAnsi="Times New Roman" w:cs="Times New Roman"/>
          <w:sz w:val="24"/>
          <w:szCs w:val="24"/>
        </w:rPr>
        <w:t>4</w:t>
      </w:r>
      <w:r w:rsidR="007E4DEB" w:rsidRPr="0010315B">
        <w:rPr>
          <w:rFonts w:ascii="Times New Roman" w:hAnsi="Times New Roman" w:cs="Times New Roman"/>
          <w:sz w:val="24"/>
          <w:szCs w:val="24"/>
        </w:rPr>
        <w:t xml:space="preserve"> shows the age distribution of patients in the three states during the period under study</w:t>
      </w:r>
      <w:r w:rsidR="007E4DEB">
        <w:rPr>
          <w:rFonts w:ascii="Times New Roman" w:hAnsi="Times New Roman" w:cs="Times New Roman"/>
          <w:sz w:val="24"/>
          <w:szCs w:val="24"/>
        </w:rPr>
        <w:t>. The ranges used for the age distribution include 1-10, 11-20, 21-30, 31-40, 41-50, 51-60, 61-70, 71-80, 81-90. The highest recorded number of cases fell within 31-40 years age range with a total number of 148 recorded cases while the age groups with the lowest number of patients were 71-80 and 80-90 which had one (1) case each recorded during the years under this study. Chi square value showed that there was</w:t>
      </w:r>
      <w:r w:rsidR="00832F93">
        <w:rPr>
          <w:rFonts w:ascii="Times New Roman" w:hAnsi="Times New Roman" w:cs="Times New Roman"/>
          <w:sz w:val="24"/>
          <w:szCs w:val="24"/>
        </w:rPr>
        <w:t xml:space="preserve"> no</w:t>
      </w:r>
      <w:r w:rsidR="007E4DEB">
        <w:rPr>
          <w:rFonts w:ascii="Times New Roman" w:hAnsi="Times New Roman" w:cs="Times New Roman"/>
          <w:sz w:val="24"/>
          <w:szCs w:val="24"/>
        </w:rPr>
        <w:t xml:space="preserve"> significant relationship between Lassa fever infection and age of patients during the period under study where p &lt; 0.05.</w:t>
      </w:r>
    </w:p>
    <w:p w14:paraId="1FB383C1" w14:textId="2BA6A57D" w:rsidR="007E4DEB" w:rsidRDefault="00112891" w:rsidP="007E4DEB">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sidR="007E4DEB">
        <w:rPr>
          <w:rFonts w:ascii="Times New Roman" w:hAnsi="Times New Roman" w:cs="Times New Roman"/>
          <w:bCs/>
          <w:sz w:val="24"/>
          <w:szCs w:val="24"/>
        </w:rPr>
        <w:t>5</w:t>
      </w:r>
      <w:r w:rsidR="007E4DEB" w:rsidRPr="00B20134">
        <w:rPr>
          <w:rFonts w:ascii="Times New Roman" w:hAnsi="Times New Roman" w:cs="Times New Roman"/>
          <w:sz w:val="24"/>
          <w:szCs w:val="24"/>
        </w:rPr>
        <w:t xml:space="preserve"> shows th</w:t>
      </w:r>
      <w:r>
        <w:rPr>
          <w:rFonts w:ascii="Times New Roman" w:hAnsi="Times New Roman" w:cs="Times New Roman"/>
          <w:sz w:val="24"/>
          <w:szCs w:val="24"/>
        </w:rPr>
        <w:t xml:space="preserve">e </w:t>
      </w:r>
      <w:r w:rsidR="007E4DEB" w:rsidRPr="00B20134">
        <w:rPr>
          <w:rFonts w:ascii="Times New Roman" w:hAnsi="Times New Roman" w:cs="Times New Roman"/>
          <w:sz w:val="24"/>
          <w:szCs w:val="24"/>
        </w:rPr>
        <w:t>sex of LASV patients i</w:t>
      </w:r>
      <w:r w:rsidR="007E4DEB">
        <w:rPr>
          <w:rFonts w:ascii="Times New Roman" w:hAnsi="Times New Roman" w:cs="Times New Roman"/>
          <w:sz w:val="24"/>
          <w:szCs w:val="24"/>
        </w:rPr>
        <w:t>n Benue, Nasarawa and Plateau S</w:t>
      </w:r>
      <w:r w:rsidR="007E4DEB" w:rsidRPr="00B20134">
        <w:rPr>
          <w:rFonts w:ascii="Times New Roman" w:hAnsi="Times New Roman" w:cs="Times New Roman"/>
          <w:sz w:val="24"/>
          <w:szCs w:val="24"/>
        </w:rPr>
        <w:t>tates during the period under study.</w:t>
      </w:r>
      <w:r w:rsidR="007E4DEB">
        <w:rPr>
          <w:rFonts w:ascii="Times New Roman" w:hAnsi="Times New Roman" w:cs="Times New Roman"/>
          <w:sz w:val="24"/>
          <w:szCs w:val="24"/>
        </w:rPr>
        <w:t xml:space="preserve"> The data obtained from NCDC showed that a </w:t>
      </w:r>
      <w:r w:rsidR="007E4DEB" w:rsidRPr="00B20134">
        <w:rPr>
          <w:rFonts w:ascii="Times New Roman" w:hAnsi="Times New Roman" w:cs="Times New Roman"/>
          <w:sz w:val="24"/>
          <w:szCs w:val="24"/>
        </w:rPr>
        <w:t>total of 225 patients were female</w:t>
      </w:r>
      <w:r w:rsidR="007E4DEB">
        <w:rPr>
          <w:rFonts w:ascii="Times New Roman" w:hAnsi="Times New Roman" w:cs="Times New Roman"/>
          <w:sz w:val="24"/>
          <w:szCs w:val="24"/>
        </w:rPr>
        <w:t>s</w:t>
      </w:r>
      <w:r w:rsidR="007E4DEB" w:rsidRPr="00B20134">
        <w:rPr>
          <w:rFonts w:ascii="Times New Roman" w:hAnsi="Times New Roman" w:cs="Times New Roman"/>
          <w:sz w:val="24"/>
          <w:szCs w:val="24"/>
        </w:rPr>
        <w:t xml:space="preserve"> while 313 were male</w:t>
      </w:r>
      <w:r w:rsidR="007E4DEB">
        <w:rPr>
          <w:rFonts w:ascii="Times New Roman" w:hAnsi="Times New Roman" w:cs="Times New Roman"/>
          <w:sz w:val="24"/>
          <w:szCs w:val="24"/>
        </w:rPr>
        <w:t>s</w:t>
      </w:r>
      <w:r w:rsidR="007E4DEB" w:rsidRPr="00B20134">
        <w:rPr>
          <w:rFonts w:ascii="Times New Roman" w:hAnsi="Times New Roman" w:cs="Times New Roman"/>
          <w:sz w:val="24"/>
          <w:szCs w:val="24"/>
        </w:rPr>
        <w:t xml:space="preserve">. </w:t>
      </w:r>
      <w:r>
        <w:rPr>
          <w:rFonts w:ascii="Times New Roman" w:hAnsi="Times New Roman" w:cs="Times New Roman"/>
          <w:sz w:val="24"/>
          <w:szCs w:val="24"/>
        </w:rPr>
        <w:t>There was a</w:t>
      </w:r>
      <w:r w:rsidR="007E4DEB">
        <w:rPr>
          <w:rFonts w:ascii="Times New Roman" w:hAnsi="Times New Roman" w:cs="Times New Roman"/>
          <w:sz w:val="24"/>
          <w:szCs w:val="24"/>
        </w:rPr>
        <w:t xml:space="preserve"> significant difference between sex of patients and Lassa fever infection, P &gt; 0.05.</w:t>
      </w:r>
    </w:p>
    <w:p w14:paraId="45C6B3FA" w14:textId="77777777" w:rsidR="00112891" w:rsidRDefault="00112891" w:rsidP="001D78E2">
      <w:pPr>
        <w:autoSpaceDE w:val="0"/>
        <w:autoSpaceDN w:val="0"/>
        <w:adjustRightInd w:val="0"/>
        <w:spacing w:after="0" w:line="480" w:lineRule="auto"/>
        <w:jc w:val="both"/>
        <w:rPr>
          <w:rFonts w:ascii="Times New Roman" w:hAnsi="Times New Roman" w:cs="Times New Roman"/>
          <w:sz w:val="24"/>
          <w:szCs w:val="24"/>
        </w:rPr>
      </w:pPr>
    </w:p>
    <w:p w14:paraId="72F354E2" w14:textId="77777777" w:rsidR="00112891" w:rsidRDefault="00112891" w:rsidP="001D78E2">
      <w:pPr>
        <w:autoSpaceDE w:val="0"/>
        <w:autoSpaceDN w:val="0"/>
        <w:adjustRightInd w:val="0"/>
        <w:spacing w:after="0" w:line="480" w:lineRule="auto"/>
        <w:jc w:val="both"/>
        <w:rPr>
          <w:rFonts w:ascii="Times New Roman" w:hAnsi="Times New Roman" w:cs="Times New Roman"/>
          <w:sz w:val="24"/>
          <w:szCs w:val="24"/>
        </w:rPr>
      </w:pPr>
    </w:p>
    <w:p w14:paraId="1AC31A9C" w14:textId="77777777" w:rsidR="001E7BFF" w:rsidRDefault="001E7BFF" w:rsidP="001D78E2">
      <w:pPr>
        <w:autoSpaceDE w:val="0"/>
        <w:autoSpaceDN w:val="0"/>
        <w:adjustRightInd w:val="0"/>
        <w:spacing w:after="0" w:line="480" w:lineRule="auto"/>
        <w:jc w:val="both"/>
        <w:rPr>
          <w:rFonts w:ascii="Times New Roman" w:hAnsi="Times New Roman" w:cs="Times New Roman"/>
          <w:sz w:val="24"/>
          <w:szCs w:val="24"/>
        </w:rPr>
      </w:pPr>
    </w:p>
    <w:p w14:paraId="49E09C07" w14:textId="77777777" w:rsidR="001E7BFF" w:rsidRDefault="001E7BFF" w:rsidP="001D78E2">
      <w:pPr>
        <w:autoSpaceDE w:val="0"/>
        <w:autoSpaceDN w:val="0"/>
        <w:adjustRightInd w:val="0"/>
        <w:spacing w:after="0" w:line="480" w:lineRule="auto"/>
        <w:jc w:val="both"/>
        <w:rPr>
          <w:rFonts w:ascii="Times New Roman" w:hAnsi="Times New Roman" w:cs="Times New Roman"/>
          <w:sz w:val="24"/>
          <w:szCs w:val="24"/>
        </w:rPr>
      </w:pPr>
    </w:p>
    <w:p w14:paraId="48CE8BB7" w14:textId="77777777" w:rsidR="001E7BFF" w:rsidRDefault="001E7BFF" w:rsidP="001D78E2">
      <w:pPr>
        <w:autoSpaceDE w:val="0"/>
        <w:autoSpaceDN w:val="0"/>
        <w:adjustRightInd w:val="0"/>
        <w:spacing w:after="0" w:line="480" w:lineRule="auto"/>
        <w:jc w:val="both"/>
        <w:rPr>
          <w:rFonts w:ascii="Times New Roman" w:hAnsi="Times New Roman" w:cs="Times New Roman"/>
          <w:sz w:val="24"/>
          <w:szCs w:val="24"/>
        </w:rPr>
      </w:pPr>
    </w:p>
    <w:p w14:paraId="1EB991E8" w14:textId="35761502" w:rsidR="001D78E2" w:rsidRDefault="00112891" w:rsidP="001D78E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1D78E2" w:rsidRPr="00820B73">
        <w:rPr>
          <w:rFonts w:ascii="Times New Roman" w:hAnsi="Times New Roman" w:cs="Times New Roman"/>
          <w:sz w:val="24"/>
          <w:szCs w:val="24"/>
        </w:rPr>
        <w:t xml:space="preserve"> Prevalence of Lassa fever in North Central Geopolitical Zone.</w:t>
      </w:r>
    </w:p>
    <w:p w14:paraId="501F3A56" w14:textId="77777777" w:rsidR="001D78E2" w:rsidRDefault="001D78E2" w:rsidP="001D78E2">
      <w:pPr>
        <w:autoSpaceDE w:val="0"/>
        <w:autoSpaceDN w:val="0"/>
        <w:adjustRightInd w:val="0"/>
        <w:spacing w:after="0" w:line="480" w:lineRule="auto"/>
        <w:jc w:val="both"/>
        <w:rPr>
          <w:rFonts w:ascii="Times New Roman" w:hAnsi="Times New Roman" w:cs="Times New Roman"/>
          <w:sz w:val="24"/>
          <w:szCs w:val="24"/>
        </w:rPr>
      </w:pPr>
    </w:p>
    <w:p w14:paraId="590DD2E7" w14:textId="77777777" w:rsidR="001D78E2" w:rsidRDefault="001D78E2" w:rsidP="001D78E2">
      <w:pPr>
        <w:pBdr>
          <w:top w:val="single" w:sz="4" w:space="1" w:color="auto"/>
          <w:bottom w:val="single" w:sz="4" w:space="2" w:color="auto"/>
        </w:pBd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2016                      2017                   2018                            2019</w:t>
      </w:r>
    </w:p>
    <w:p w14:paraId="0260C3B6" w14:textId="77777777" w:rsidR="001D78E2" w:rsidRDefault="001D78E2" w:rsidP="001D78E2">
      <w:pPr>
        <w:pBdr>
          <w:top w:val="single" w:sz="4" w:space="1" w:color="auto"/>
          <w:bottom w:val="single" w:sz="4" w:space="2" w:color="auto"/>
        </w:pBd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Cases        %            Cases    %            Cases       %                  Cases      %</w:t>
      </w:r>
    </w:p>
    <w:p w14:paraId="5540BDC9" w14:textId="77777777" w:rsidR="001D78E2" w:rsidRDefault="001D78E2" w:rsidP="001D78E2">
      <w:pPr>
        <w:pBdr>
          <w:top w:val="single" w:sz="4" w:space="1" w:color="auto"/>
          <w:bottom w:val="single" w:sz="4" w:space="2" w:color="auto"/>
        </w:pBd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                        (n)                                 (n)</w:t>
      </w:r>
    </w:p>
    <w:p w14:paraId="2FBDA95B" w14:textId="77777777" w:rsidR="001D78E2" w:rsidRDefault="001D78E2" w:rsidP="001D78E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Benue           0            0.00            0        0.00           2             3.34               23          8.07</w:t>
      </w:r>
    </w:p>
    <w:p w14:paraId="1A16D0AB" w14:textId="77777777" w:rsidR="001D78E2" w:rsidRDefault="001D78E2" w:rsidP="001D78E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Nasarawa     78          45.88          57       52.3          21           35.6               27           9.47</w:t>
      </w:r>
    </w:p>
    <w:p w14:paraId="784FE3F8" w14:textId="77777777" w:rsidR="001D78E2" w:rsidRDefault="001D78E2" w:rsidP="001D78E2">
      <w:pPr>
        <w:pBdr>
          <w:bottom w:val="single" w:sz="4" w:space="1" w:color="auto"/>
        </w:pBd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Plateau         92          54.12          52       47.7          36           61.6               235         82.46</w:t>
      </w:r>
    </w:p>
    <w:p w14:paraId="1D4C99EB" w14:textId="6D27A678" w:rsidR="001D78E2" w:rsidRPr="001D78E2" w:rsidRDefault="001D78E2" w:rsidP="001D78E2">
      <w:pPr>
        <w:pBdr>
          <w:bottom w:val="single" w:sz="4" w:space="1" w:color="auto"/>
        </w:pBdr>
        <w:autoSpaceDE w:val="0"/>
        <w:autoSpaceDN w:val="0"/>
        <w:adjustRightInd w:val="0"/>
        <w:spacing w:after="0" w:line="480" w:lineRule="auto"/>
        <w:jc w:val="both"/>
        <w:rPr>
          <w:sz w:val="24"/>
          <w:szCs w:val="24"/>
        </w:rPr>
      </w:pPr>
      <w:r w:rsidRPr="0041322A">
        <w:rPr>
          <w:rFonts w:ascii="Times New Roman" w:hAnsi="Times New Roman" w:cs="Times New Roman"/>
          <w:b/>
          <w:sz w:val="24"/>
          <w:szCs w:val="24"/>
        </w:rPr>
        <w:t xml:space="preserve">Total </w:t>
      </w:r>
      <w:r>
        <w:rPr>
          <w:rFonts w:ascii="Times New Roman" w:hAnsi="Times New Roman" w:cs="Times New Roman"/>
          <w:sz w:val="24"/>
          <w:szCs w:val="24"/>
        </w:rPr>
        <w:t xml:space="preserve">    </w:t>
      </w:r>
      <w:r w:rsidRPr="003A4F6E">
        <w:rPr>
          <w:rFonts w:ascii="Times New Roman" w:hAnsi="Times New Roman" w:cs="Times New Roman"/>
          <w:sz w:val="24"/>
          <w:szCs w:val="24"/>
        </w:rPr>
        <w:t xml:space="preserve">    </w:t>
      </w:r>
      <w:r>
        <w:rPr>
          <w:rFonts w:ascii="Times New Roman" w:hAnsi="Times New Roman" w:cs="Times New Roman"/>
          <w:sz w:val="24"/>
          <w:szCs w:val="24"/>
        </w:rPr>
        <w:t xml:space="preserve">  170         100            109      100            59         100                285         100</w:t>
      </w:r>
    </w:p>
    <w:p w14:paraId="4842DB96" w14:textId="77777777" w:rsidR="00A20ABA" w:rsidRDefault="00A20ABA" w:rsidP="001D78E2">
      <w:pPr>
        <w:spacing w:line="480" w:lineRule="auto"/>
        <w:rPr>
          <w:rFonts w:ascii="Times New Roman" w:hAnsi="Times New Roman" w:cs="Times New Roman"/>
          <w:sz w:val="24"/>
          <w:szCs w:val="24"/>
        </w:rPr>
      </w:pPr>
    </w:p>
    <w:p w14:paraId="33BEF81A" w14:textId="77777777" w:rsidR="00A20ABA" w:rsidRDefault="00A20ABA" w:rsidP="001D78E2">
      <w:pPr>
        <w:spacing w:line="480" w:lineRule="auto"/>
        <w:rPr>
          <w:rFonts w:ascii="Times New Roman" w:hAnsi="Times New Roman" w:cs="Times New Roman"/>
          <w:sz w:val="24"/>
          <w:szCs w:val="24"/>
        </w:rPr>
      </w:pPr>
    </w:p>
    <w:p w14:paraId="27AD65A4" w14:textId="77777777" w:rsidR="00112891" w:rsidRDefault="00112891" w:rsidP="001D78E2">
      <w:pPr>
        <w:spacing w:line="480" w:lineRule="auto"/>
        <w:rPr>
          <w:rFonts w:ascii="Times New Roman" w:hAnsi="Times New Roman" w:cs="Times New Roman"/>
          <w:sz w:val="24"/>
          <w:szCs w:val="24"/>
        </w:rPr>
      </w:pPr>
    </w:p>
    <w:p w14:paraId="4221034B" w14:textId="77777777" w:rsidR="00112891" w:rsidRDefault="00112891" w:rsidP="001D78E2">
      <w:pPr>
        <w:spacing w:line="480" w:lineRule="auto"/>
        <w:rPr>
          <w:rFonts w:ascii="Times New Roman" w:hAnsi="Times New Roman" w:cs="Times New Roman"/>
          <w:sz w:val="24"/>
          <w:szCs w:val="24"/>
        </w:rPr>
      </w:pPr>
    </w:p>
    <w:p w14:paraId="07882F5D" w14:textId="77777777" w:rsidR="00112891" w:rsidRDefault="00112891" w:rsidP="001D78E2">
      <w:pPr>
        <w:spacing w:line="480" w:lineRule="auto"/>
        <w:rPr>
          <w:rFonts w:ascii="Times New Roman" w:hAnsi="Times New Roman" w:cs="Times New Roman"/>
          <w:sz w:val="24"/>
          <w:szCs w:val="24"/>
        </w:rPr>
      </w:pPr>
    </w:p>
    <w:p w14:paraId="0E8DB178" w14:textId="77777777" w:rsidR="00112891" w:rsidRDefault="00112891" w:rsidP="001D78E2">
      <w:pPr>
        <w:spacing w:line="480" w:lineRule="auto"/>
        <w:rPr>
          <w:rFonts w:ascii="Times New Roman" w:hAnsi="Times New Roman" w:cs="Times New Roman"/>
          <w:sz w:val="24"/>
          <w:szCs w:val="24"/>
        </w:rPr>
      </w:pPr>
    </w:p>
    <w:p w14:paraId="6CDE0249" w14:textId="77777777" w:rsidR="00112891" w:rsidRDefault="00112891" w:rsidP="001D78E2">
      <w:pPr>
        <w:spacing w:line="480" w:lineRule="auto"/>
        <w:rPr>
          <w:rFonts w:ascii="Times New Roman" w:hAnsi="Times New Roman" w:cs="Times New Roman"/>
          <w:sz w:val="24"/>
          <w:szCs w:val="24"/>
        </w:rPr>
      </w:pPr>
    </w:p>
    <w:p w14:paraId="1C0AA57B" w14:textId="77777777" w:rsidR="00112891" w:rsidRDefault="00112891" w:rsidP="001D78E2">
      <w:pPr>
        <w:spacing w:line="480" w:lineRule="auto"/>
        <w:rPr>
          <w:rFonts w:ascii="Times New Roman" w:hAnsi="Times New Roman" w:cs="Times New Roman"/>
          <w:sz w:val="24"/>
          <w:szCs w:val="24"/>
        </w:rPr>
      </w:pPr>
    </w:p>
    <w:p w14:paraId="5F7B1601" w14:textId="77777777" w:rsidR="00112891" w:rsidRDefault="00112891" w:rsidP="001D78E2">
      <w:pPr>
        <w:spacing w:line="480" w:lineRule="auto"/>
        <w:rPr>
          <w:rFonts w:ascii="Times New Roman" w:hAnsi="Times New Roman" w:cs="Times New Roman"/>
          <w:sz w:val="24"/>
          <w:szCs w:val="24"/>
        </w:rPr>
      </w:pPr>
    </w:p>
    <w:p w14:paraId="100818A8" w14:textId="77777777" w:rsidR="00112891" w:rsidRDefault="00112891" w:rsidP="001D78E2">
      <w:pPr>
        <w:spacing w:line="480" w:lineRule="auto"/>
        <w:rPr>
          <w:rFonts w:ascii="Times New Roman" w:hAnsi="Times New Roman" w:cs="Times New Roman"/>
          <w:sz w:val="24"/>
          <w:szCs w:val="24"/>
        </w:rPr>
      </w:pPr>
    </w:p>
    <w:p w14:paraId="66046A31" w14:textId="77777777" w:rsidR="00112891" w:rsidRDefault="00112891" w:rsidP="001D78E2">
      <w:pPr>
        <w:spacing w:line="480" w:lineRule="auto"/>
        <w:rPr>
          <w:rFonts w:ascii="Times New Roman" w:hAnsi="Times New Roman" w:cs="Times New Roman"/>
          <w:sz w:val="24"/>
          <w:szCs w:val="24"/>
        </w:rPr>
      </w:pPr>
    </w:p>
    <w:p w14:paraId="53D5E340" w14:textId="4ABCBDB5" w:rsidR="001D78E2" w:rsidRDefault="00112891"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1D78E2">
        <w:rPr>
          <w:rFonts w:ascii="Times New Roman" w:hAnsi="Times New Roman" w:cs="Times New Roman"/>
          <w:sz w:val="24"/>
          <w:szCs w:val="24"/>
        </w:rPr>
        <w:t>2: Outcome of cases by State within 2016-2019.</w:t>
      </w:r>
    </w:p>
    <w:p w14:paraId="4F7BEE62" w14:textId="77777777" w:rsidR="001D78E2" w:rsidRDefault="001D78E2" w:rsidP="001D78E2">
      <w:pPr>
        <w:pBdr>
          <w:top w:val="single" w:sz="4" w:space="1" w:color="auto"/>
        </w:pBdr>
        <w:spacing w:line="480" w:lineRule="auto"/>
        <w:rPr>
          <w:rFonts w:ascii="Times New Roman" w:hAnsi="Times New Roman" w:cs="Times New Roman"/>
          <w:sz w:val="24"/>
          <w:szCs w:val="24"/>
        </w:rPr>
      </w:pPr>
      <w:r>
        <w:rPr>
          <w:rFonts w:ascii="Times New Roman" w:hAnsi="Times New Roman" w:cs="Times New Roman"/>
          <w:sz w:val="24"/>
          <w:szCs w:val="24"/>
        </w:rPr>
        <w:t xml:space="preserve">                                                                  Outcome</w:t>
      </w:r>
    </w:p>
    <w:p w14:paraId="6075012A" w14:textId="77777777" w:rsidR="001D78E2" w:rsidRPr="00AF723E" w:rsidRDefault="001D78E2" w:rsidP="001D78E2">
      <w:pPr>
        <w:spacing w:line="480" w:lineRule="auto"/>
        <w:rPr>
          <w:rStyle w:val="SubtleEmphasis"/>
        </w:rPr>
      </w:pPr>
      <w:r>
        <w:rPr>
          <w:rFonts w:ascii="Times New Roman" w:hAnsi="Times New Roman" w:cs="Times New Roman"/>
          <w:sz w:val="24"/>
          <w:szCs w:val="24"/>
        </w:rPr>
        <w:t xml:space="preserve">State                   </w:t>
      </w:r>
      <w:r w:rsidRPr="00AF723E">
        <w:rPr>
          <w:rFonts w:ascii="Times New Roman" w:hAnsi="Times New Roman" w:cs="Times New Roman"/>
          <w:sz w:val="24"/>
          <w:szCs w:val="24"/>
        </w:rPr>
        <w:t>Total</w:t>
      </w:r>
      <w:r>
        <w:rPr>
          <w:rFonts w:ascii="Times New Roman" w:hAnsi="Times New Roman" w:cs="Times New Roman"/>
          <w:sz w:val="24"/>
          <w:szCs w:val="24"/>
        </w:rPr>
        <w:t xml:space="preserve">                       Recovered                    Death                   No outcome             </w:t>
      </w:r>
    </w:p>
    <w:p w14:paraId="03BA80C1" w14:textId="77777777" w:rsidR="001D78E2" w:rsidRPr="001D4CE1" w:rsidRDefault="001D78E2" w:rsidP="001D78E2">
      <w:pPr>
        <w:pBdr>
          <w:bottom w:val="single" w:sz="4" w:space="0" w:color="auto"/>
        </w:pBd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F723E">
        <w:rPr>
          <w:rFonts w:ascii="Times New Roman" w:hAnsi="Times New Roman" w:cs="Times New Roman"/>
          <w:sz w:val="24"/>
          <w:szCs w:val="24"/>
        </w:rPr>
        <w:t xml:space="preserve">No of cases     </w:t>
      </w:r>
      <w:r>
        <w:rPr>
          <w:rFonts w:ascii="Times New Roman" w:hAnsi="Times New Roman" w:cs="Times New Roman"/>
          <w:sz w:val="24"/>
          <w:szCs w:val="24"/>
        </w:rPr>
        <w:t xml:space="preserve">             No       %                     No      %                No           %                </w:t>
      </w:r>
    </w:p>
    <w:p w14:paraId="24EA0D15" w14:textId="77777777" w:rsidR="001D78E2" w:rsidRDefault="001D78E2"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Benue                 </w:t>
      </w:r>
      <w:r w:rsidRPr="00AF723E">
        <w:rPr>
          <w:rFonts w:ascii="Times New Roman" w:hAnsi="Times New Roman" w:cs="Times New Roman"/>
          <w:sz w:val="24"/>
          <w:szCs w:val="24"/>
        </w:rPr>
        <w:t>25</w:t>
      </w:r>
      <w:r>
        <w:rPr>
          <w:rFonts w:ascii="Times New Roman" w:hAnsi="Times New Roman" w:cs="Times New Roman"/>
          <w:sz w:val="24"/>
          <w:szCs w:val="24"/>
        </w:rPr>
        <w:t xml:space="preserve">                            2         0.47                 2        2.11              21          20.20             </w:t>
      </w:r>
    </w:p>
    <w:p w14:paraId="4204B579" w14:textId="77777777" w:rsidR="001D78E2" w:rsidRDefault="001D78E2" w:rsidP="001D78E2">
      <w:pPr>
        <w:spacing w:line="480" w:lineRule="auto"/>
        <w:rPr>
          <w:rFonts w:ascii="Times New Roman" w:hAnsi="Times New Roman" w:cs="Times New Roman"/>
          <w:sz w:val="28"/>
          <w:szCs w:val="28"/>
        </w:rPr>
      </w:pPr>
      <w:r>
        <w:rPr>
          <w:rFonts w:ascii="Times New Roman" w:hAnsi="Times New Roman" w:cs="Times New Roman"/>
          <w:sz w:val="28"/>
          <w:szCs w:val="28"/>
        </w:rPr>
        <w:t xml:space="preserve">Nasarawa       </w:t>
      </w:r>
      <w:r w:rsidRPr="00EA56BD">
        <w:rPr>
          <w:rFonts w:ascii="Times New Roman" w:hAnsi="Times New Roman" w:cs="Times New Roman"/>
          <w:sz w:val="28"/>
          <w:szCs w:val="28"/>
        </w:rPr>
        <w:t>182</w:t>
      </w:r>
      <w:r>
        <w:rPr>
          <w:rFonts w:ascii="Times New Roman" w:hAnsi="Times New Roman" w:cs="Times New Roman"/>
          <w:sz w:val="28"/>
          <w:szCs w:val="28"/>
        </w:rPr>
        <w:t xml:space="preserve">                      95      22.41            39    41.05          48       46.15         </w:t>
      </w:r>
    </w:p>
    <w:p w14:paraId="49B2AA70" w14:textId="77777777" w:rsidR="001D78E2" w:rsidRPr="00304A3A" w:rsidRDefault="001D78E2" w:rsidP="001D78E2">
      <w:pPr>
        <w:spacing w:line="480" w:lineRule="auto"/>
        <w:rPr>
          <w:rFonts w:ascii="Times New Roman" w:hAnsi="Times New Roman" w:cs="Times New Roman"/>
          <w:sz w:val="24"/>
          <w:szCs w:val="24"/>
        </w:rPr>
      </w:pPr>
      <w:r>
        <w:rPr>
          <w:rFonts w:ascii="Times New Roman" w:hAnsi="Times New Roman" w:cs="Times New Roman"/>
          <w:sz w:val="28"/>
          <w:szCs w:val="28"/>
        </w:rPr>
        <w:t xml:space="preserve">Plateau           </w:t>
      </w:r>
      <w:r w:rsidRPr="00EA56BD">
        <w:rPr>
          <w:rFonts w:ascii="Times New Roman" w:hAnsi="Times New Roman" w:cs="Times New Roman"/>
          <w:sz w:val="28"/>
          <w:szCs w:val="28"/>
        </w:rPr>
        <w:t>416</w:t>
      </w:r>
      <w:r>
        <w:rPr>
          <w:rFonts w:ascii="Times New Roman" w:hAnsi="Times New Roman" w:cs="Times New Roman"/>
          <w:sz w:val="28"/>
          <w:szCs w:val="28"/>
        </w:rPr>
        <w:t xml:space="preserve">                      327    77.12            54    56.84          35        33.65         </w:t>
      </w:r>
    </w:p>
    <w:p w14:paraId="7CC867EA" w14:textId="2F4765BC" w:rsidR="001D78E2" w:rsidRPr="001D78E2" w:rsidRDefault="001D78E2" w:rsidP="001D78E2">
      <w:pPr>
        <w:pBdr>
          <w:bottom w:val="single" w:sz="4" w:space="1" w:color="auto"/>
        </w:pBdr>
        <w:spacing w:line="480" w:lineRule="auto"/>
        <w:rPr>
          <w:rFonts w:ascii="Times New Roman" w:hAnsi="Times New Roman" w:cs="Times New Roman"/>
          <w:sz w:val="28"/>
          <w:szCs w:val="28"/>
        </w:rPr>
      </w:pPr>
      <w:r w:rsidRPr="00871908">
        <w:rPr>
          <w:rFonts w:ascii="Times New Roman" w:hAnsi="Times New Roman" w:cs="Times New Roman"/>
          <w:b/>
          <w:sz w:val="28"/>
          <w:szCs w:val="28"/>
        </w:rPr>
        <w:t>Total</w:t>
      </w:r>
      <w:r>
        <w:rPr>
          <w:rFonts w:ascii="Times New Roman" w:hAnsi="Times New Roman" w:cs="Times New Roman"/>
          <w:sz w:val="28"/>
          <w:szCs w:val="28"/>
        </w:rPr>
        <w:t xml:space="preserve">            </w:t>
      </w:r>
      <w:r w:rsidRPr="00EA56BD">
        <w:rPr>
          <w:rFonts w:ascii="Times New Roman" w:hAnsi="Times New Roman" w:cs="Times New Roman"/>
          <w:sz w:val="28"/>
          <w:szCs w:val="28"/>
        </w:rPr>
        <w:t xml:space="preserve"> 623</w:t>
      </w:r>
      <w:r>
        <w:rPr>
          <w:rFonts w:ascii="Times New Roman" w:hAnsi="Times New Roman" w:cs="Times New Roman"/>
          <w:sz w:val="28"/>
          <w:szCs w:val="28"/>
        </w:rPr>
        <w:t xml:space="preserve">                       424    100               95    100             104      100            </w:t>
      </w:r>
    </w:p>
    <w:p w14:paraId="69C8225B" w14:textId="77777777" w:rsidR="00112891" w:rsidRDefault="00112891" w:rsidP="001D78E2">
      <w:pPr>
        <w:spacing w:line="480" w:lineRule="auto"/>
        <w:rPr>
          <w:rFonts w:ascii="Times New Roman" w:hAnsi="Times New Roman" w:cs="Times New Roman"/>
          <w:sz w:val="24"/>
          <w:szCs w:val="24"/>
        </w:rPr>
      </w:pPr>
    </w:p>
    <w:p w14:paraId="3DDAF2D9" w14:textId="77777777" w:rsidR="00112891" w:rsidRDefault="00112891" w:rsidP="001D78E2">
      <w:pPr>
        <w:spacing w:line="480" w:lineRule="auto"/>
        <w:rPr>
          <w:rFonts w:ascii="Times New Roman" w:hAnsi="Times New Roman" w:cs="Times New Roman"/>
          <w:sz w:val="24"/>
          <w:szCs w:val="24"/>
        </w:rPr>
      </w:pPr>
    </w:p>
    <w:p w14:paraId="13A336FE" w14:textId="77777777" w:rsidR="00112891" w:rsidRDefault="00112891" w:rsidP="001D78E2">
      <w:pPr>
        <w:spacing w:line="480" w:lineRule="auto"/>
        <w:rPr>
          <w:rFonts w:ascii="Times New Roman" w:hAnsi="Times New Roman" w:cs="Times New Roman"/>
          <w:sz w:val="24"/>
          <w:szCs w:val="24"/>
        </w:rPr>
      </w:pPr>
    </w:p>
    <w:p w14:paraId="77815EAD" w14:textId="77777777" w:rsidR="00112891" w:rsidRDefault="00112891" w:rsidP="001D78E2">
      <w:pPr>
        <w:spacing w:line="480" w:lineRule="auto"/>
        <w:rPr>
          <w:rFonts w:ascii="Times New Roman" w:hAnsi="Times New Roman" w:cs="Times New Roman"/>
          <w:sz w:val="24"/>
          <w:szCs w:val="24"/>
        </w:rPr>
      </w:pPr>
    </w:p>
    <w:p w14:paraId="3919F9BA" w14:textId="77777777" w:rsidR="00112891" w:rsidRDefault="00112891" w:rsidP="001D78E2">
      <w:pPr>
        <w:spacing w:line="480" w:lineRule="auto"/>
        <w:rPr>
          <w:rFonts w:ascii="Times New Roman" w:hAnsi="Times New Roman" w:cs="Times New Roman"/>
          <w:sz w:val="24"/>
          <w:szCs w:val="24"/>
        </w:rPr>
      </w:pPr>
    </w:p>
    <w:p w14:paraId="348E172F" w14:textId="77777777" w:rsidR="00112891" w:rsidRDefault="00112891" w:rsidP="001D78E2">
      <w:pPr>
        <w:spacing w:line="480" w:lineRule="auto"/>
        <w:rPr>
          <w:rFonts w:ascii="Times New Roman" w:hAnsi="Times New Roman" w:cs="Times New Roman"/>
          <w:sz w:val="24"/>
          <w:szCs w:val="24"/>
        </w:rPr>
      </w:pPr>
    </w:p>
    <w:p w14:paraId="4A1C2BE8" w14:textId="77777777" w:rsidR="00112891" w:rsidRDefault="00112891" w:rsidP="001D78E2">
      <w:pPr>
        <w:spacing w:line="480" w:lineRule="auto"/>
        <w:rPr>
          <w:rFonts w:ascii="Times New Roman" w:hAnsi="Times New Roman" w:cs="Times New Roman"/>
          <w:sz w:val="24"/>
          <w:szCs w:val="24"/>
        </w:rPr>
      </w:pPr>
    </w:p>
    <w:p w14:paraId="35CD4836" w14:textId="77777777" w:rsidR="00112891" w:rsidRDefault="00112891" w:rsidP="001D78E2">
      <w:pPr>
        <w:spacing w:line="480" w:lineRule="auto"/>
        <w:rPr>
          <w:rFonts w:ascii="Times New Roman" w:hAnsi="Times New Roman" w:cs="Times New Roman"/>
          <w:sz w:val="24"/>
          <w:szCs w:val="24"/>
        </w:rPr>
      </w:pPr>
    </w:p>
    <w:p w14:paraId="163692B3" w14:textId="3944CBA1" w:rsidR="001D78E2" w:rsidRDefault="00112891"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6167E1">
        <w:rPr>
          <w:rFonts w:ascii="Times New Roman" w:hAnsi="Times New Roman" w:cs="Times New Roman"/>
          <w:sz w:val="24"/>
          <w:szCs w:val="24"/>
        </w:rPr>
        <w:t>3: Table showing the comparism</w:t>
      </w:r>
      <w:r w:rsidR="001D78E2">
        <w:rPr>
          <w:rFonts w:ascii="Times New Roman" w:hAnsi="Times New Roman" w:cs="Times New Roman"/>
          <w:sz w:val="24"/>
          <w:szCs w:val="24"/>
        </w:rPr>
        <w:t xml:space="preserve"> of the prevalence of LASV in Benue, Nasarawa and Plateau states between 2016-2019</w:t>
      </w:r>
    </w:p>
    <w:p w14:paraId="46A68AF5" w14:textId="77777777" w:rsidR="001D78E2" w:rsidRDefault="001D78E2" w:rsidP="001D78E2">
      <w:pPr>
        <w:tabs>
          <w:tab w:val="left" w:pos="645"/>
          <w:tab w:val="center" w:pos="468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01D536D" wp14:editId="001620A4">
                <wp:simplePos x="0" y="0"/>
                <wp:positionH relativeFrom="column">
                  <wp:posOffset>38100</wp:posOffset>
                </wp:positionH>
                <wp:positionV relativeFrom="paragraph">
                  <wp:posOffset>327025</wp:posOffset>
                </wp:positionV>
                <wp:extent cx="5734050" cy="285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57340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22ACC"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25.75pt" to="45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LfugEAALsDAAAOAAAAZHJzL2Uyb0RvYy54bWysU02P0zAQvSPxHyzfadJC6Spquoeu4IKg&#10;Ypcf4HXGjYW/NDZN+u8ZO20WAUKrFRfHY783M+95sr0drWEnwKi9a/lyUXMGTvpOu2PLvz18eHPD&#10;WUzCdcJ4By0/Q+S3u9evtkNoYOV7bzpARklcbIbQ8j6l0FRVlD1YERc+gKNL5dGKRCEeqw7FQNmt&#10;qVZ1/b4aPHYBvYQY6fRuuuS7kl8pkOmLUhESMy2n3lJZsayPea12W9EcUYRey0sb4gVdWKEdFZ1T&#10;3Ykk2A/Uf6SyWqKPXqWF9LbySmkJRQOpWda/qbnvRYCihcyJYbYp/r+08vPpgEx3Ld9w5oSlJ7pP&#10;KPSxT2zvnSMDPbJN9mkIsSH43h3wEsVwwCx6VGjzl+SwsXh7nr2FMTFJh+vN23f1mp5A0t3qZr1Z&#10;55zVEzlgTB/BW5Y3LTfaZemiEadPMU3QK4R4uZmpfNmls4EMNu4rKJJDBZeFXQYJ9gbZSdAIdN+X&#10;l7IFmSlKGzOT6n+TLthMgzJczyXO6FLRuzQTrXYe/1Y1jddW1YS/qp60ZtmPvjuXxyh20IQUQy/T&#10;nEfw17jQn/653U8AAAD//wMAUEsDBBQABgAIAAAAIQDQKwBv2wAAAAcBAAAPAAAAZHJzL2Rvd25y&#10;ZXYueG1sTI/BTsMwDIbvSLxDZCRuLN2kVaw0naZJCHFBrBv3rPHSQuJUTdqVt8ec4Oj/s35/Lrez&#10;d2LCIXaBFCwXGQikJpiOrILT8fnhEURMmox2gVDBN0bYVrc3pS5MuNIBpzpZwSUUC62gTakvpIxN&#10;i17HReiRmF3C4HXicbDSDPrK5d7JVZbl0uuO+EKre9y32HzVo1fgXofpw+7tLo4vh7z+fL+s3o6T&#10;Uvd38+4JRMI5/S3Drz6rQ8VO5zCSicIpyPmTpGC9XINgvMk2HJw5YCCrUv73r34AAAD//wMAUEsB&#10;Ai0AFAAGAAgAAAAhALaDOJL+AAAA4QEAABMAAAAAAAAAAAAAAAAAAAAAAFtDb250ZW50X1R5cGVz&#10;XS54bWxQSwECLQAUAAYACAAAACEAOP0h/9YAAACUAQAACwAAAAAAAAAAAAAAAAAvAQAAX3JlbHMv&#10;LnJlbHNQSwECLQAUAAYACAAAACEAKgaC37oBAAC7AwAADgAAAAAAAAAAAAAAAAAuAgAAZHJzL2Uy&#10;b0RvYy54bWxQSwECLQAUAAYACAAAACEA0CsAb9sAAAAHAQAADwAAAAAAAAAAAAAAAAAUBAAAZHJz&#10;L2Rvd25yZXYueG1sUEsFBgAAAAAEAAQA8wAAABwFAAAAAA==&#10;" strokecolor="black [320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t>Year</w:t>
      </w:r>
    </w:p>
    <w:p w14:paraId="7E2DC01A" w14:textId="77777777" w:rsidR="001D78E2" w:rsidRDefault="001D78E2"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         States                          2016                  2017                               2018              2019   </w:t>
      </w:r>
    </w:p>
    <w:p w14:paraId="3C2FA340" w14:textId="77777777" w:rsidR="001D78E2" w:rsidRPr="009C01F8" w:rsidRDefault="001D78E2" w:rsidP="001D78E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BEEF537" wp14:editId="49422BB0">
                <wp:simplePos x="0" y="0"/>
                <wp:positionH relativeFrom="column">
                  <wp:posOffset>38100</wp:posOffset>
                </wp:positionH>
                <wp:positionV relativeFrom="paragraph">
                  <wp:posOffset>250190</wp:posOffset>
                </wp:positionV>
                <wp:extent cx="5734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2B3A"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9.7pt" to="45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kHtwEAALkDAAAOAAAAZHJzL2Uyb0RvYy54bWysU8GOEzEMvSPxD1HudKa7LKBRp3voCi4I&#10;KhY+IJtxOhFJHDmhnf49TtrOIkAIrfaSieP3bD/bs7qdvBN7oGQx9HK5aKWAoHGwYdfLb1/fv3on&#10;RcoqDMphgF4eIcnb9csXq0Ps4ApHdAOQ4CAhdYfYyzHn2DVN0iN4lRYYIbDTIHmV2aRdM5A6cHTv&#10;mqu2fdMckIZIqCElfr07OeW6xjcGdP5sTIIsXC+5tlxPqudDOZv1SnU7UnG0+lyGekIVXtnASedQ&#10;dyor8YPsH6G81YQJTV5o9A0aYzVUDaxm2f6m5n5UEaoWbk6Kc5vS84XVn/ZbEnbg2V1LEZTnGd1n&#10;UnY3ZrHBELiDSIKd3KlDTB0TNmFLZyvFLRXZkyFfvixITLW7x7m7MGWh+fHm7fXr9oaHoC++5pEY&#10;KeUPgF6USy+dDUW46tT+Y8qcjKEXCBulkFPqestHBwXswhcwLIaTLSu7rhFsHIm94gUYvi+LDI5V&#10;kYVirHMzqf036YwtNKir9b/EGV0zYsgz0duA9LesebqUak74i+qT1iL7AYdjHURtB+9HVXbe5bKA&#10;v9qV/vjHrX8CAAD//wMAUEsDBBQABgAIAAAAIQDwKsze2wAAAAcBAAAPAAAAZHJzL2Rvd25yZXYu&#10;eG1sTI/BTsMwEETvSPyDtUjcqENBEQlxqqoSQlwQTeHuxq6T1l5HtpOGv2cRB3qcmdXM22o1O8sm&#10;HWLvUcD9IgOmsfWqRyPgc/dy9wQsJolKWo9awLeOsKqvrypZKn/GrZ6aZBiVYCylgC6loeQ8tp12&#10;Mi78oJGygw9OJpLBcBXkmcqd5cssy7mTPdJCJwe96XR7akYnwL6F6ctszDqOr9u8OX4clu+7SYjb&#10;m3n9DCzpOf0fwy8+oUNNTHs/oorMCsjpkyTgoXgERnGRFWTs/wxeV/ySv/4BAAD//wMAUEsBAi0A&#10;FAAGAAgAAAAhALaDOJL+AAAA4QEAABMAAAAAAAAAAAAAAAAAAAAAAFtDb250ZW50X1R5cGVzXS54&#10;bWxQSwECLQAUAAYACAAAACEAOP0h/9YAAACUAQAACwAAAAAAAAAAAAAAAAAvAQAAX3JlbHMvLnJl&#10;bHNQSwECLQAUAAYACAAAACEAoxMpB7cBAAC5AwAADgAAAAAAAAAAAAAAAAAuAgAAZHJzL2Uyb0Rv&#10;Yy54bWxQSwECLQAUAAYACAAAACEA8CrM3tsAAAAHAQAADwAAAAAAAAAAAAAAAAAR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                                 Cases (n)   %          </w:t>
      </w:r>
      <w:r w:rsidRPr="004D6C48">
        <w:rPr>
          <w:rFonts w:ascii="Times New Roman" w:hAnsi="Times New Roman" w:cs="Times New Roman"/>
          <w:sz w:val="24"/>
          <w:szCs w:val="24"/>
        </w:rPr>
        <w:t>Cases (n)   %</w:t>
      </w:r>
      <w:r>
        <w:rPr>
          <w:rFonts w:ascii="Times New Roman" w:hAnsi="Times New Roman" w:cs="Times New Roman"/>
          <w:sz w:val="24"/>
          <w:szCs w:val="24"/>
        </w:rPr>
        <w:t xml:space="preserve">            </w:t>
      </w:r>
      <w:r w:rsidRPr="004D6C48">
        <w:rPr>
          <w:rFonts w:ascii="Times New Roman" w:hAnsi="Times New Roman" w:cs="Times New Roman"/>
          <w:sz w:val="24"/>
          <w:szCs w:val="24"/>
        </w:rPr>
        <w:t>Cases (n)   %</w:t>
      </w:r>
      <w:r>
        <w:rPr>
          <w:rFonts w:ascii="Times New Roman" w:hAnsi="Times New Roman" w:cs="Times New Roman"/>
          <w:sz w:val="24"/>
          <w:szCs w:val="24"/>
        </w:rPr>
        <w:t xml:space="preserve">         </w:t>
      </w:r>
      <w:r w:rsidRPr="004D6C48">
        <w:rPr>
          <w:rFonts w:ascii="Times New Roman" w:hAnsi="Times New Roman" w:cs="Times New Roman"/>
          <w:sz w:val="24"/>
          <w:szCs w:val="24"/>
        </w:rPr>
        <w:t>Cases (n)   %</w:t>
      </w:r>
    </w:p>
    <w:p w14:paraId="0A96A732" w14:textId="77777777" w:rsidR="001D78E2" w:rsidRPr="00BB66F1" w:rsidRDefault="001D78E2"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B66F1">
        <w:rPr>
          <w:rFonts w:ascii="Times New Roman" w:hAnsi="Times New Roman" w:cs="Times New Roman"/>
          <w:sz w:val="24"/>
          <w:szCs w:val="24"/>
        </w:rPr>
        <w:t>Benue</w:t>
      </w:r>
      <w:r>
        <w:rPr>
          <w:rFonts w:ascii="Times New Roman" w:hAnsi="Times New Roman" w:cs="Times New Roman"/>
          <w:sz w:val="24"/>
          <w:szCs w:val="24"/>
        </w:rPr>
        <w:t xml:space="preserve">                  0           0.00            0           0.00                2        3.33           23      8.07</w:t>
      </w:r>
    </w:p>
    <w:p w14:paraId="5098CD94" w14:textId="77777777" w:rsidR="001D78E2" w:rsidRPr="00BB66F1" w:rsidRDefault="001D78E2"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B66F1">
        <w:rPr>
          <w:rFonts w:ascii="Times New Roman" w:hAnsi="Times New Roman" w:cs="Times New Roman"/>
          <w:sz w:val="24"/>
          <w:szCs w:val="24"/>
        </w:rPr>
        <w:t>Nasarawa</w:t>
      </w:r>
      <w:r>
        <w:rPr>
          <w:rFonts w:ascii="Times New Roman" w:hAnsi="Times New Roman" w:cs="Times New Roman"/>
          <w:sz w:val="24"/>
          <w:szCs w:val="24"/>
        </w:rPr>
        <w:t xml:space="preserve">            79        46.20           55         51.40              21      35.00         27      9.47</w:t>
      </w:r>
    </w:p>
    <w:p w14:paraId="11138B3F" w14:textId="77777777" w:rsidR="001D78E2" w:rsidRDefault="001D78E2" w:rsidP="001D78E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B66F1">
        <w:rPr>
          <w:rFonts w:ascii="Times New Roman" w:hAnsi="Times New Roman" w:cs="Times New Roman"/>
          <w:sz w:val="24"/>
          <w:szCs w:val="24"/>
        </w:rPr>
        <w:t>Plateau</w:t>
      </w:r>
      <w:r>
        <w:rPr>
          <w:rFonts w:ascii="Times New Roman" w:hAnsi="Times New Roman" w:cs="Times New Roman"/>
          <w:sz w:val="24"/>
          <w:szCs w:val="24"/>
        </w:rPr>
        <w:t xml:space="preserve">                92       53.80           52         48.60              37       61.67        235    82.46</w:t>
      </w:r>
    </w:p>
    <w:p w14:paraId="2BB9E944" w14:textId="0CC10DD2" w:rsidR="001D78E2" w:rsidRPr="00B20134" w:rsidRDefault="001D78E2" w:rsidP="001D78E2">
      <w:pPr>
        <w:spacing w:line="480" w:lineRule="auto"/>
        <w:rPr>
          <w:rFonts w:ascii="Times New Roman" w:hAnsi="Times New Roman" w:cs="Times New Roman"/>
          <w:sz w:val="24"/>
          <w:szCs w:val="24"/>
        </w:rPr>
      </w:pPr>
      <w:r w:rsidRPr="002C1223">
        <w:rPr>
          <w:rFonts w:ascii="Times New Roman" w:hAnsi="Times New Roman" w:cs="Times New Roman"/>
          <w:b/>
          <w:noProof/>
          <w:sz w:val="32"/>
          <w:szCs w:val="32"/>
        </w:rPr>
        <mc:AlternateContent>
          <mc:Choice Requires="wps">
            <w:drawing>
              <wp:anchor distT="0" distB="0" distL="114300" distR="114300" simplePos="0" relativeHeight="251669504" behindDoc="0" locked="0" layoutInCell="1" allowOverlap="1" wp14:anchorId="0A92E811" wp14:editId="40DD8195">
                <wp:simplePos x="0" y="0"/>
                <wp:positionH relativeFrom="column">
                  <wp:posOffset>38100</wp:posOffset>
                </wp:positionH>
                <wp:positionV relativeFrom="paragraph">
                  <wp:posOffset>290195</wp:posOffset>
                </wp:positionV>
                <wp:extent cx="58007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8FE7E" id="Straight Connector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2.85pt" to="459.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NRtwEAALkDAAAOAAAAZHJzL2Uyb0RvYy54bWysU8GOEzEMvSPxD1HudKZFC6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qtRRBeX6jh0zK&#10;7scsthgCTxBJcJAnNcXUMWAbdnTxUtxRkX005MuXBYljne5pni4cs9B8eXPbtm9XN1Loa6x5BkZK&#10;+T2gF+XQS2dDEa46dfiQMhfj1GsKO6WRc+l6yicHJdmFz2BYDBdbVnRdI9g6EgfFCzB8XRYZzFUz&#10;C8RY52ZQ+2fQJbfAoK7W3wLn7FoRQ56B3gak31XNx2ur5px/VX3WWmQ/4XCqD1HHwftRlV12uSzg&#10;j36FP/9xm+8AAAD//wMAUEsDBBQABgAIAAAAIQDZw8xr3AAAAAcBAAAPAAAAZHJzL2Rvd25yZXYu&#10;eG1sTI/BTsMwEETvSPyDtUjcqNOKBprGqapKCHFBNIW7G2+dFHsd2U4a/h4jDnDcmdHM23IzWcNG&#10;9KFzJGA+y4AhNU51pAW8H57uHoGFKElJ4wgFfGGATXV9VcpCuQvtcayjZqmEQiEFtDH2BeehadHK&#10;MHM9UvJOzlsZ0+k1V15eUrk1fJFlObeyo7TQyh53LTaf9WAFmBc/fuid3obheZ/X57fT4vUwCnF7&#10;M23XwCJO8S8MP/gJHarEdHQDqcCMgDx9EgXcLx+AJXs1Xy2BHX8FXpX8P3/1DQAA//8DAFBLAQIt&#10;ABQABgAIAAAAIQC2gziS/gAAAOEBAAATAAAAAAAAAAAAAAAAAAAAAABbQ29udGVudF9UeXBlc10u&#10;eG1sUEsBAi0AFAAGAAgAAAAhADj9If/WAAAAlAEAAAsAAAAAAAAAAAAAAAAALwEAAF9yZWxzLy5y&#10;ZWxzUEsBAi0AFAAGAAgAAAAhAIc+o1G3AQAAuQMAAA4AAAAAAAAAAAAAAAAALgIAAGRycy9lMm9E&#10;b2MueG1sUEsBAi0AFAAGAAgAAAAhANnDzGvcAAAABwEAAA8AAAAAAAAAAAAAAAAAEQQAAGRycy9k&#10;b3ducmV2LnhtbFBLBQYAAAAABAAEAPMAAAAaBQAAAAA=&#10;" strokecolor="black [3200]" strokeweight=".5pt">
                <v:stroke joinstyle="miter"/>
              </v:line>
            </w:pict>
          </mc:Fallback>
        </mc:AlternateContent>
      </w:r>
      <w:r w:rsidRPr="002C1223">
        <w:rPr>
          <w:rFonts w:ascii="Times New Roman" w:hAnsi="Times New Roman" w:cs="Times New Roman"/>
          <w:b/>
          <w:sz w:val="24"/>
          <w:szCs w:val="24"/>
        </w:rPr>
        <w:t xml:space="preserve">        Total</w:t>
      </w:r>
      <w:r>
        <w:rPr>
          <w:rFonts w:ascii="Times New Roman" w:hAnsi="Times New Roman" w:cs="Times New Roman"/>
          <w:sz w:val="24"/>
          <w:szCs w:val="24"/>
        </w:rPr>
        <w:t xml:space="preserve">                 171       100             107       100                  60      100            285    100</w:t>
      </w:r>
    </w:p>
    <w:p w14:paraId="7CBF9CA2" w14:textId="77777777" w:rsidR="00A20ABA" w:rsidRDefault="00A20ABA" w:rsidP="008F67B0">
      <w:pPr>
        <w:pBdr>
          <w:bottom w:val="single" w:sz="4" w:space="1" w:color="auto"/>
        </w:pBdr>
        <w:spacing w:line="480" w:lineRule="auto"/>
        <w:rPr>
          <w:rFonts w:ascii="Times New Roman" w:hAnsi="Times New Roman" w:cs="Times New Roman"/>
          <w:sz w:val="28"/>
          <w:szCs w:val="28"/>
        </w:rPr>
      </w:pPr>
    </w:p>
    <w:p w14:paraId="4BAD3E3F" w14:textId="77777777" w:rsidR="00A20ABA" w:rsidRDefault="00A20ABA" w:rsidP="008F67B0">
      <w:pPr>
        <w:pBdr>
          <w:bottom w:val="single" w:sz="4" w:space="1" w:color="auto"/>
        </w:pBdr>
        <w:spacing w:line="480" w:lineRule="auto"/>
        <w:rPr>
          <w:rFonts w:ascii="Times New Roman" w:hAnsi="Times New Roman" w:cs="Times New Roman"/>
          <w:sz w:val="28"/>
          <w:szCs w:val="28"/>
        </w:rPr>
      </w:pPr>
    </w:p>
    <w:p w14:paraId="57CF414C" w14:textId="77777777" w:rsidR="00A20ABA" w:rsidRDefault="00A20ABA" w:rsidP="008F67B0">
      <w:pPr>
        <w:pBdr>
          <w:bottom w:val="single" w:sz="4" w:space="1" w:color="auto"/>
        </w:pBdr>
        <w:spacing w:line="480" w:lineRule="auto"/>
        <w:rPr>
          <w:rFonts w:ascii="Times New Roman" w:hAnsi="Times New Roman" w:cs="Times New Roman"/>
          <w:sz w:val="28"/>
          <w:szCs w:val="28"/>
        </w:rPr>
      </w:pPr>
    </w:p>
    <w:p w14:paraId="2A70FCEF" w14:textId="77777777" w:rsidR="00112891" w:rsidRDefault="00112891" w:rsidP="008F67B0">
      <w:pPr>
        <w:pBdr>
          <w:bottom w:val="single" w:sz="4" w:space="1" w:color="auto"/>
        </w:pBdr>
        <w:spacing w:line="480" w:lineRule="auto"/>
        <w:rPr>
          <w:rFonts w:ascii="Times New Roman" w:hAnsi="Times New Roman" w:cs="Times New Roman"/>
          <w:sz w:val="28"/>
          <w:szCs w:val="28"/>
        </w:rPr>
      </w:pPr>
    </w:p>
    <w:p w14:paraId="4BA42701" w14:textId="77777777" w:rsidR="00112891" w:rsidRDefault="00112891" w:rsidP="008F67B0">
      <w:pPr>
        <w:pBdr>
          <w:bottom w:val="single" w:sz="4" w:space="1" w:color="auto"/>
        </w:pBdr>
        <w:spacing w:line="480" w:lineRule="auto"/>
        <w:rPr>
          <w:rFonts w:ascii="Times New Roman" w:hAnsi="Times New Roman" w:cs="Times New Roman"/>
          <w:sz w:val="28"/>
          <w:szCs w:val="28"/>
        </w:rPr>
      </w:pPr>
    </w:p>
    <w:p w14:paraId="73792475" w14:textId="77777777" w:rsidR="00112891" w:rsidRDefault="00112891" w:rsidP="008F67B0">
      <w:pPr>
        <w:pBdr>
          <w:bottom w:val="single" w:sz="4" w:space="1" w:color="auto"/>
        </w:pBdr>
        <w:spacing w:line="480" w:lineRule="auto"/>
        <w:rPr>
          <w:rFonts w:ascii="Times New Roman" w:hAnsi="Times New Roman" w:cs="Times New Roman"/>
          <w:sz w:val="28"/>
          <w:szCs w:val="28"/>
        </w:rPr>
      </w:pPr>
    </w:p>
    <w:p w14:paraId="09788735" w14:textId="77777777" w:rsidR="00112891" w:rsidRDefault="00112891" w:rsidP="008F67B0">
      <w:pPr>
        <w:pBdr>
          <w:bottom w:val="single" w:sz="4" w:space="1" w:color="auto"/>
        </w:pBdr>
        <w:spacing w:line="480" w:lineRule="auto"/>
        <w:rPr>
          <w:rFonts w:ascii="Times New Roman" w:hAnsi="Times New Roman" w:cs="Times New Roman"/>
          <w:sz w:val="28"/>
          <w:szCs w:val="28"/>
        </w:rPr>
      </w:pPr>
    </w:p>
    <w:p w14:paraId="6FE7A28A" w14:textId="77777777" w:rsidR="00112891" w:rsidRDefault="00112891" w:rsidP="008F67B0">
      <w:pPr>
        <w:pBdr>
          <w:bottom w:val="single" w:sz="4" w:space="1" w:color="auto"/>
        </w:pBdr>
        <w:spacing w:line="480" w:lineRule="auto"/>
        <w:rPr>
          <w:rFonts w:ascii="Times New Roman" w:hAnsi="Times New Roman" w:cs="Times New Roman"/>
          <w:sz w:val="28"/>
          <w:szCs w:val="28"/>
        </w:rPr>
      </w:pPr>
    </w:p>
    <w:p w14:paraId="4722BFB1" w14:textId="10D7309F" w:rsidR="008F67B0" w:rsidRPr="00860313" w:rsidRDefault="00112891" w:rsidP="008F67B0">
      <w:pPr>
        <w:pBdr>
          <w:bottom w:val="single" w:sz="4" w:space="1" w:color="auto"/>
        </w:pBdr>
        <w:spacing w:line="480" w:lineRule="auto"/>
        <w:rPr>
          <w:rFonts w:ascii="Times New Roman" w:hAnsi="Times New Roman" w:cs="Times New Roman"/>
          <w:sz w:val="28"/>
          <w:szCs w:val="28"/>
        </w:rPr>
      </w:pPr>
      <w:r>
        <w:rPr>
          <w:rFonts w:ascii="Times New Roman" w:hAnsi="Times New Roman" w:cs="Times New Roman"/>
          <w:sz w:val="28"/>
          <w:szCs w:val="28"/>
        </w:rPr>
        <w:t xml:space="preserve">Table </w:t>
      </w:r>
      <w:r w:rsidR="008F67B0">
        <w:rPr>
          <w:rFonts w:ascii="Times New Roman" w:hAnsi="Times New Roman" w:cs="Times New Roman"/>
          <w:sz w:val="28"/>
          <w:szCs w:val="28"/>
        </w:rPr>
        <w:t>4: The table shows the</w:t>
      </w:r>
      <w:r w:rsidR="008F67B0" w:rsidRPr="00860313">
        <w:rPr>
          <w:rFonts w:ascii="Times New Roman" w:hAnsi="Times New Roman" w:cs="Times New Roman"/>
          <w:sz w:val="28"/>
          <w:szCs w:val="28"/>
        </w:rPr>
        <w:t xml:space="preserve"> </w:t>
      </w:r>
      <w:r w:rsidR="008F67B0">
        <w:rPr>
          <w:rFonts w:ascii="Times New Roman" w:hAnsi="Times New Roman" w:cs="Times New Roman"/>
          <w:sz w:val="28"/>
          <w:szCs w:val="28"/>
        </w:rPr>
        <w:t>age d</w:t>
      </w:r>
      <w:r w:rsidR="008F67B0" w:rsidRPr="00860313">
        <w:rPr>
          <w:rFonts w:ascii="Times New Roman" w:hAnsi="Times New Roman" w:cs="Times New Roman"/>
          <w:sz w:val="28"/>
          <w:szCs w:val="28"/>
        </w:rPr>
        <w:t>istribution</w:t>
      </w:r>
      <w:r w:rsidR="008F67B0">
        <w:rPr>
          <w:rFonts w:ascii="Times New Roman" w:hAnsi="Times New Roman" w:cs="Times New Roman"/>
          <w:sz w:val="28"/>
          <w:szCs w:val="28"/>
        </w:rPr>
        <w:t xml:space="preserve"> of the infected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8F67B0" w:rsidRPr="00860313" w14:paraId="6082C94B" w14:textId="77777777" w:rsidTr="004236E2">
        <w:tc>
          <w:tcPr>
            <w:tcW w:w="3192" w:type="dxa"/>
            <w:tcBorders>
              <w:top w:val="nil"/>
              <w:bottom w:val="single" w:sz="4" w:space="0" w:color="auto"/>
            </w:tcBorders>
            <w:hideMark/>
          </w:tcPr>
          <w:p w14:paraId="1B20C850"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Age Range</w:t>
            </w:r>
          </w:p>
        </w:tc>
        <w:tc>
          <w:tcPr>
            <w:tcW w:w="3192" w:type="dxa"/>
            <w:tcBorders>
              <w:top w:val="nil"/>
              <w:bottom w:val="single" w:sz="4" w:space="0" w:color="auto"/>
            </w:tcBorders>
            <w:hideMark/>
          </w:tcPr>
          <w:p w14:paraId="53B164D3" w14:textId="77777777" w:rsidR="008F67B0" w:rsidRPr="00860313" w:rsidRDefault="008F67B0" w:rsidP="004236E2">
            <w:pPr>
              <w:spacing w:line="480" w:lineRule="auto"/>
              <w:rPr>
                <w:rFonts w:ascii="Times New Roman" w:hAnsi="Times New Roman" w:cs="Times New Roman"/>
                <w:sz w:val="28"/>
                <w:szCs w:val="28"/>
              </w:rPr>
            </w:pPr>
            <w:r>
              <w:rPr>
                <w:rFonts w:ascii="Times New Roman" w:hAnsi="Times New Roman" w:cs="Times New Roman"/>
                <w:sz w:val="28"/>
                <w:szCs w:val="28"/>
              </w:rPr>
              <w:t>Number of patients</w:t>
            </w:r>
          </w:p>
        </w:tc>
        <w:tc>
          <w:tcPr>
            <w:tcW w:w="3192" w:type="dxa"/>
            <w:tcBorders>
              <w:top w:val="nil"/>
              <w:bottom w:val="single" w:sz="4" w:space="0" w:color="auto"/>
            </w:tcBorders>
            <w:hideMark/>
          </w:tcPr>
          <w:p w14:paraId="5775E298"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Percentage %</w:t>
            </w:r>
            <w:r>
              <w:rPr>
                <w:rFonts w:ascii="Times New Roman" w:hAnsi="Times New Roman" w:cs="Times New Roman"/>
                <w:sz w:val="28"/>
                <w:szCs w:val="28"/>
              </w:rPr>
              <w:t xml:space="preserve">     P-value</w:t>
            </w:r>
          </w:p>
        </w:tc>
      </w:tr>
      <w:tr w:rsidR="008F67B0" w:rsidRPr="00860313" w14:paraId="4111E70E" w14:textId="77777777" w:rsidTr="004236E2">
        <w:tc>
          <w:tcPr>
            <w:tcW w:w="3192" w:type="dxa"/>
            <w:tcBorders>
              <w:top w:val="single" w:sz="4" w:space="0" w:color="auto"/>
              <w:bottom w:val="nil"/>
            </w:tcBorders>
            <w:hideMark/>
          </w:tcPr>
          <w:p w14:paraId="1471278D"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 – 10</w:t>
            </w:r>
          </w:p>
        </w:tc>
        <w:tc>
          <w:tcPr>
            <w:tcW w:w="3192" w:type="dxa"/>
            <w:tcBorders>
              <w:top w:val="single" w:sz="4" w:space="0" w:color="auto"/>
            </w:tcBorders>
            <w:hideMark/>
          </w:tcPr>
          <w:p w14:paraId="540715E0"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114</w:t>
            </w:r>
          </w:p>
        </w:tc>
        <w:tc>
          <w:tcPr>
            <w:tcW w:w="3192" w:type="dxa"/>
            <w:tcBorders>
              <w:top w:val="single" w:sz="4" w:space="0" w:color="auto"/>
            </w:tcBorders>
            <w:hideMark/>
          </w:tcPr>
          <w:p w14:paraId="2EDF216C"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18.30</w:t>
            </w:r>
            <w:r>
              <w:rPr>
                <w:rFonts w:ascii="Times New Roman" w:hAnsi="Times New Roman" w:cs="Times New Roman"/>
                <w:sz w:val="28"/>
                <w:szCs w:val="28"/>
              </w:rPr>
              <w:t xml:space="preserve">                    0.01</w:t>
            </w:r>
          </w:p>
        </w:tc>
      </w:tr>
      <w:tr w:rsidR="008F67B0" w:rsidRPr="00860313" w14:paraId="5C409E72" w14:textId="77777777" w:rsidTr="004236E2">
        <w:tc>
          <w:tcPr>
            <w:tcW w:w="3192" w:type="dxa"/>
            <w:tcBorders>
              <w:top w:val="nil"/>
            </w:tcBorders>
            <w:hideMark/>
          </w:tcPr>
          <w:p w14:paraId="66D9CE1D"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11 – 20</w:t>
            </w:r>
          </w:p>
        </w:tc>
        <w:tc>
          <w:tcPr>
            <w:tcW w:w="3192" w:type="dxa"/>
            <w:hideMark/>
          </w:tcPr>
          <w:p w14:paraId="4CC51A0F"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126</w:t>
            </w:r>
          </w:p>
        </w:tc>
        <w:tc>
          <w:tcPr>
            <w:tcW w:w="3192" w:type="dxa"/>
            <w:hideMark/>
          </w:tcPr>
          <w:p w14:paraId="40857E07"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20.22</w:t>
            </w:r>
          </w:p>
        </w:tc>
      </w:tr>
      <w:tr w:rsidR="008F67B0" w:rsidRPr="00860313" w14:paraId="12DFFE3A" w14:textId="77777777" w:rsidTr="004236E2">
        <w:tc>
          <w:tcPr>
            <w:tcW w:w="3192" w:type="dxa"/>
            <w:hideMark/>
          </w:tcPr>
          <w:p w14:paraId="360B5554"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 xml:space="preserve">21 – 30 </w:t>
            </w:r>
          </w:p>
        </w:tc>
        <w:tc>
          <w:tcPr>
            <w:tcW w:w="3192" w:type="dxa"/>
            <w:hideMark/>
          </w:tcPr>
          <w:p w14:paraId="6BD55027"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144</w:t>
            </w:r>
          </w:p>
        </w:tc>
        <w:tc>
          <w:tcPr>
            <w:tcW w:w="3192" w:type="dxa"/>
            <w:hideMark/>
          </w:tcPr>
          <w:p w14:paraId="7170E3CC"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23.11</w:t>
            </w:r>
          </w:p>
        </w:tc>
      </w:tr>
      <w:tr w:rsidR="008F67B0" w:rsidRPr="00860313" w14:paraId="2D4AE69A" w14:textId="77777777" w:rsidTr="004236E2">
        <w:tc>
          <w:tcPr>
            <w:tcW w:w="3192" w:type="dxa"/>
            <w:hideMark/>
          </w:tcPr>
          <w:p w14:paraId="3628A6F3"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31 – 40</w:t>
            </w:r>
          </w:p>
        </w:tc>
        <w:tc>
          <w:tcPr>
            <w:tcW w:w="3192" w:type="dxa"/>
            <w:hideMark/>
          </w:tcPr>
          <w:p w14:paraId="509994BD"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148</w:t>
            </w:r>
          </w:p>
        </w:tc>
        <w:tc>
          <w:tcPr>
            <w:tcW w:w="3192" w:type="dxa"/>
            <w:hideMark/>
          </w:tcPr>
          <w:p w14:paraId="2EEBF60C"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23.76</w:t>
            </w:r>
          </w:p>
        </w:tc>
      </w:tr>
      <w:tr w:rsidR="008F67B0" w:rsidRPr="00860313" w14:paraId="76F6F294" w14:textId="77777777" w:rsidTr="004236E2">
        <w:tc>
          <w:tcPr>
            <w:tcW w:w="3192" w:type="dxa"/>
            <w:hideMark/>
          </w:tcPr>
          <w:p w14:paraId="2D7D7D49"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 xml:space="preserve">41 – 50 </w:t>
            </w:r>
          </w:p>
        </w:tc>
        <w:tc>
          <w:tcPr>
            <w:tcW w:w="3192" w:type="dxa"/>
            <w:hideMark/>
          </w:tcPr>
          <w:p w14:paraId="423C1D1B"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53</w:t>
            </w:r>
          </w:p>
        </w:tc>
        <w:tc>
          <w:tcPr>
            <w:tcW w:w="3192" w:type="dxa"/>
            <w:hideMark/>
          </w:tcPr>
          <w:p w14:paraId="17356882"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8.51</w:t>
            </w:r>
          </w:p>
        </w:tc>
      </w:tr>
      <w:tr w:rsidR="008F67B0" w:rsidRPr="00860313" w14:paraId="2F712832" w14:textId="77777777" w:rsidTr="004236E2">
        <w:tc>
          <w:tcPr>
            <w:tcW w:w="3192" w:type="dxa"/>
            <w:hideMark/>
          </w:tcPr>
          <w:p w14:paraId="7AC5102C"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 xml:space="preserve">51 - 60 </w:t>
            </w:r>
          </w:p>
        </w:tc>
        <w:tc>
          <w:tcPr>
            <w:tcW w:w="3192" w:type="dxa"/>
            <w:hideMark/>
          </w:tcPr>
          <w:p w14:paraId="750A644A"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24</w:t>
            </w:r>
          </w:p>
        </w:tc>
        <w:tc>
          <w:tcPr>
            <w:tcW w:w="3192" w:type="dxa"/>
            <w:hideMark/>
          </w:tcPr>
          <w:p w14:paraId="2AB651E9"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3.85</w:t>
            </w:r>
          </w:p>
        </w:tc>
      </w:tr>
      <w:tr w:rsidR="008F67B0" w:rsidRPr="00860313" w14:paraId="3E3E472D" w14:textId="77777777" w:rsidTr="004236E2">
        <w:tc>
          <w:tcPr>
            <w:tcW w:w="3192" w:type="dxa"/>
            <w:hideMark/>
          </w:tcPr>
          <w:p w14:paraId="231FC3C2"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 xml:space="preserve">61 – 70 </w:t>
            </w:r>
          </w:p>
        </w:tc>
        <w:tc>
          <w:tcPr>
            <w:tcW w:w="3192" w:type="dxa"/>
            <w:hideMark/>
          </w:tcPr>
          <w:p w14:paraId="14A5A8CB"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12</w:t>
            </w:r>
          </w:p>
        </w:tc>
        <w:tc>
          <w:tcPr>
            <w:tcW w:w="3192" w:type="dxa"/>
            <w:hideMark/>
          </w:tcPr>
          <w:p w14:paraId="324939E1"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1.93</w:t>
            </w:r>
          </w:p>
        </w:tc>
      </w:tr>
      <w:tr w:rsidR="008F67B0" w:rsidRPr="00860313" w14:paraId="311B145A" w14:textId="77777777" w:rsidTr="004236E2">
        <w:tc>
          <w:tcPr>
            <w:tcW w:w="3192" w:type="dxa"/>
            <w:hideMark/>
          </w:tcPr>
          <w:p w14:paraId="763D6C66"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71 – 80</w:t>
            </w:r>
          </w:p>
        </w:tc>
        <w:tc>
          <w:tcPr>
            <w:tcW w:w="3192" w:type="dxa"/>
            <w:hideMark/>
          </w:tcPr>
          <w:p w14:paraId="2D748A34"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w:t>
            </w:r>
          </w:p>
        </w:tc>
        <w:tc>
          <w:tcPr>
            <w:tcW w:w="3192" w:type="dxa"/>
            <w:hideMark/>
          </w:tcPr>
          <w:p w14:paraId="6AE6BE2F"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0.16</w:t>
            </w:r>
          </w:p>
        </w:tc>
      </w:tr>
      <w:tr w:rsidR="008F67B0" w:rsidRPr="00860313" w14:paraId="1F893889" w14:textId="77777777" w:rsidTr="004236E2">
        <w:tc>
          <w:tcPr>
            <w:tcW w:w="3192" w:type="dxa"/>
            <w:hideMark/>
          </w:tcPr>
          <w:p w14:paraId="76E87D29"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81 – 90</w:t>
            </w:r>
          </w:p>
        </w:tc>
        <w:tc>
          <w:tcPr>
            <w:tcW w:w="3192" w:type="dxa"/>
            <w:hideMark/>
          </w:tcPr>
          <w:p w14:paraId="50167E23"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w:t>
            </w:r>
          </w:p>
        </w:tc>
        <w:tc>
          <w:tcPr>
            <w:tcW w:w="3192" w:type="dxa"/>
            <w:hideMark/>
          </w:tcPr>
          <w:p w14:paraId="09F1E274"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0.16</w:t>
            </w:r>
          </w:p>
        </w:tc>
      </w:tr>
      <w:tr w:rsidR="008F67B0" w:rsidRPr="00860313" w14:paraId="3900DD9A" w14:textId="77777777" w:rsidTr="004236E2">
        <w:trPr>
          <w:trHeight w:val="333"/>
        </w:trPr>
        <w:tc>
          <w:tcPr>
            <w:tcW w:w="3192" w:type="dxa"/>
            <w:hideMark/>
          </w:tcPr>
          <w:p w14:paraId="6E4AA2AE"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Total</w:t>
            </w:r>
          </w:p>
        </w:tc>
        <w:tc>
          <w:tcPr>
            <w:tcW w:w="3192" w:type="dxa"/>
            <w:hideMark/>
          </w:tcPr>
          <w:p w14:paraId="404FCEEB"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623</w:t>
            </w:r>
          </w:p>
        </w:tc>
        <w:tc>
          <w:tcPr>
            <w:tcW w:w="3192" w:type="dxa"/>
            <w:hideMark/>
          </w:tcPr>
          <w:p w14:paraId="50C1E1D1" w14:textId="77777777" w:rsidR="008F67B0" w:rsidRPr="00860313" w:rsidRDefault="008F67B0" w:rsidP="004236E2">
            <w:pPr>
              <w:spacing w:line="480" w:lineRule="auto"/>
              <w:rPr>
                <w:rFonts w:ascii="Times New Roman" w:hAnsi="Times New Roman" w:cs="Times New Roman"/>
                <w:sz w:val="28"/>
                <w:szCs w:val="28"/>
              </w:rPr>
            </w:pPr>
            <w:r w:rsidRPr="00860313">
              <w:rPr>
                <w:rFonts w:ascii="Times New Roman" w:hAnsi="Times New Roman" w:cs="Times New Roman"/>
                <w:sz w:val="28"/>
                <w:szCs w:val="28"/>
              </w:rPr>
              <w:t>100</w:t>
            </w:r>
          </w:p>
        </w:tc>
      </w:tr>
    </w:tbl>
    <w:p w14:paraId="71422C24" w14:textId="77777777" w:rsidR="008F67B0" w:rsidRDefault="008F67B0" w:rsidP="008F67B0">
      <w:pPr>
        <w:spacing w:line="480" w:lineRule="auto"/>
        <w:rPr>
          <w:rFonts w:ascii="Times New Roman" w:hAnsi="Times New Roman" w:cs="Times New Roman"/>
          <w:sz w:val="24"/>
          <w:szCs w:val="24"/>
        </w:rPr>
      </w:pPr>
    </w:p>
    <w:p w14:paraId="12A4610F" w14:textId="77777777" w:rsidR="008F67B0" w:rsidRDefault="008F67B0" w:rsidP="008F67B0">
      <w:pPr>
        <w:spacing w:line="480" w:lineRule="auto"/>
        <w:rPr>
          <w:rFonts w:ascii="Times New Roman" w:hAnsi="Times New Roman" w:cs="Times New Roman"/>
          <w:sz w:val="24"/>
          <w:szCs w:val="24"/>
        </w:rPr>
      </w:pPr>
      <w:r>
        <w:rPr>
          <w:rFonts w:ascii="Times New Roman" w:hAnsi="Times New Roman" w:cs="Times New Roman"/>
          <w:sz w:val="24"/>
          <w:szCs w:val="24"/>
        </w:rPr>
        <w:t xml:space="preserve">          P &lt; 0.05.</w:t>
      </w:r>
    </w:p>
    <w:p w14:paraId="472C3937" w14:textId="77777777" w:rsidR="008F67B0" w:rsidRDefault="008F67B0" w:rsidP="008F67B0">
      <w:pPr>
        <w:spacing w:line="480" w:lineRule="auto"/>
        <w:rPr>
          <w:rFonts w:ascii="Times New Roman" w:hAnsi="Times New Roman" w:cs="Times New Roman"/>
          <w:b/>
          <w:sz w:val="24"/>
          <w:szCs w:val="24"/>
        </w:rPr>
      </w:pPr>
    </w:p>
    <w:p w14:paraId="77697CF8" w14:textId="77777777" w:rsidR="007E4DEB" w:rsidRDefault="007E4DEB" w:rsidP="007E4DEB">
      <w:pPr>
        <w:spacing w:line="480" w:lineRule="auto"/>
        <w:rPr>
          <w:rFonts w:ascii="Times New Roman" w:hAnsi="Times New Roman" w:cs="Times New Roman"/>
          <w:sz w:val="24"/>
          <w:szCs w:val="24"/>
        </w:rPr>
      </w:pPr>
    </w:p>
    <w:p w14:paraId="24EC39D2" w14:textId="4B9D8CE9" w:rsidR="007E4DEB" w:rsidRPr="0041592D" w:rsidRDefault="00112891" w:rsidP="007E4DEB">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7E4DEB" w:rsidRPr="0041592D">
        <w:rPr>
          <w:rFonts w:ascii="Times New Roman" w:hAnsi="Times New Roman" w:cs="Times New Roman"/>
          <w:sz w:val="24"/>
          <w:szCs w:val="24"/>
        </w:rPr>
        <w:t>5</w:t>
      </w:r>
      <w:r>
        <w:rPr>
          <w:rFonts w:ascii="Times New Roman" w:hAnsi="Times New Roman" w:cs="Times New Roman"/>
          <w:sz w:val="24"/>
          <w:szCs w:val="24"/>
        </w:rPr>
        <w:t>:</w:t>
      </w:r>
      <w:r w:rsidR="007E4DEB" w:rsidRPr="0041592D">
        <w:rPr>
          <w:rFonts w:ascii="Times New Roman" w:hAnsi="Times New Roman" w:cs="Times New Roman"/>
          <w:sz w:val="24"/>
          <w:szCs w:val="24"/>
        </w:rPr>
        <w:t xml:space="preserve"> Showing the Sex Distribution of LASV Patients in the three states under study.</w:t>
      </w:r>
    </w:p>
    <w:p w14:paraId="1572ED5B" w14:textId="77777777" w:rsidR="007E4DEB" w:rsidRDefault="007E4DEB" w:rsidP="007E4DEB">
      <w:pPr>
        <w:spacing w:line="240" w:lineRule="auto"/>
        <w:rPr>
          <w:rFonts w:ascii="Times New Roman" w:hAnsi="Times New Roman" w:cs="Times New Roman"/>
          <w:sz w:val="24"/>
          <w:szCs w:val="24"/>
        </w:rPr>
      </w:pPr>
      <w:r w:rsidRPr="00F772A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BC6BEA6" wp14:editId="728CBFB1">
                <wp:simplePos x="0" y="0"/>
                <wp:positionH relativeFrom="column">
                  <wp:posOffset>9525</wp:posOffset>
                </wp:positionH>
                <wp:positionV relativeFrom="paragraph">
                  <wp:posOffset>208280</wp:posOffset>
                </wp:positionV>
                <wp:extent cx="51054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10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D319A"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4pt" to="402.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LvzwEAAAUEAAAOAAAAZHJzL2Uyb0RvYy54bWysU02P0zAQvSPxHyzfaZJqi1DUdA9d7V4Q&#10;VCz8AK8zbiz5S2PTpP+esdOmK0BCIC5Oxp73Zt7zeHs/WcNOgFF71/FmVXMGTvpeu2PHv319fPeB&#10;s5iE64XxDjp+hsjvd2/fbMfQwtoP3vSAjEhcbMfQ8SGl0FZVlANYEVc+gKND5dGKRCEeqx7FSOzW&#10;VOu6fl+NHvuAXkKMtPswH/Jd4VcKZPqsVITETMept1RWLOtLXqvdVrRHFGHQ8tKG+IcurNCOii5U&#10;DyIJ9h31L1RWS/TRq7SS3lZeKS2haCA1Tf2TmudBBChayJwYFpvi/6OVn04HZLrv+HrDmROW7ug5&#10;odDHIbG9d44c9MjokJwaQ2wJsHcHvEQxHDDLnhTa/CVBbCrunhd3YUpM0uamqTd3NV2CvJ5VN2DA&#10;mJ7AW5Z/Om60y8JFK04fY6JilHpNydvG5TV6o/tHbUwJ8sjA3iA7CbrsNDW5ZcK9yqIoI6ssZG69&#10;/KWzgZn1Cygyg5ptSvUyhjdOISW4dOU1jrIzTFEHC7D+M/CSn6FQRvRvwAuiVPYuLWCrncffVb9Z&#10;oeb8qwOz7mzBi+/P5VKLNTRrxbnLu8jD/Dou8Nvr3f0AAAD//wMAUEsDBBQABgAIAAAAIQBWLIMK&#10;2wAAAAcBAAAPAAAAZHJzL2Rvd25yZXYueG1sTI9Na8JAEIbvhf6HZQpeSt1UiUiajZSAlx6EmiI9&#10;rtkxG5qdDdnVxH/fKT3o8f3gnWfyzeQ6ccEhtJ4UvM4TEEi1Ny01Cr6q7csaRIiajO48oYIrBtgU&#10;jw+5zowf6RMv+9gIHqGQaQU2xj6TMtQWnQ5z3yNxdvKD05Hl0Egz6JHHXScXSbKSTrfEF6zusbRY&#10;/+zPTsF387zcHiqqxjLuTis7XQ8faanU7Gl6fwMRcYq3MvzhMzoUzHT0ZzJBdKxTLipYLvgBjtdJ&#10;ysbx35BFLu/5i18AAAD//wMAUEsBAi0AFAAGAAgAAAAhALaDOJL+AAAA4QEAABMAAAAAAAAAAAAA&#10;AAAAAAAAAFtDb250ZW50X1R5cGVzXS54bWxQSwECLQAUAAYACAAAACEAOP0h/9YAAACUAQAACwAA&#10;AAAAAAAAAAAAAAAvAQAAX3JlbHMvLnJlbHNQSwECLQAUAAYACAAAACEAsWuS788BAAAFBAAADgAA&#10;AAAAAAAAAAAAAAAuAgAAZHJzL2Uyb0RvYy54bWxQSwECLQAUAAYACAAAACEAViyDCtsAAAAHAQAA&#10;DwAAAAAAAAAAAAAAAAApBAAAZHJzL2Rvd25yZXYueG1sUEsFBgAAAAAEAAQA8wAAADEFAAAAAA==&#10;" strokecolor="black [3213]" strokeweight=".5pt">
                <v:stroke joinstyle="miter"/>
              </v:line>
            </w:pict>
          </mc:Fallback>
        </mc:AlternateContent>
      </w:r>
    </w:p>
    <w:p w14:paraId="75087B25" w14:textId="77777777" w:rsidR="007E4DEB" w:rsidRDefault="007E4DEB" w:rsidP="007E4DEB">
      <w:pPr>
        <w:spacing w:line="240" w:lineRule="auto"/>
        <w:rPr>
          <w:rFonts w:ascii="Times New Roman" w:hAnsi="Times New Roman" w:cs="Times New Roman"/>
          <w:noProof/>
          <w:sz w:val="24"/>
          <w:szCs w:val="24"/>
        </w:rPr>
      </w:pPr>
      <w:r w:rsidRPr="00F772A1">
        <w:rPr>
          <w:rFonts w:ascii="Times New Roman" w:hAnsi="Times New Roman" w:cs="Times New Roman"/>
          <w:noProof/>
          <w:sz w:val="24"/>
          <w:szCs w:val="24"/>
        </w:rPr>
        <w:t>Sex</w:t>
      </w:r>
      <w:r>
        <w:rPr>
          <w:rFonts w:ascii="Times New Roman" w:hAnsi="Times New Roman" w:cs="Times New Roman"/>
          <w:noProof/>
          <w:sz w:val="24"/>
          <w:szCs w:val="24"/>
        </w:rPr>
        <w:t xml:space="preserve">                           </w:t>
      </w:r>
      <w:r w:rsidRPr="00F772A1">
        <w:rPr>
          <w:rFonts w:ascii="Times New Roman" w:hAnsi="Times New Roman" w:cs="Times New Roman"/>
          <w:noProof/>
          <w:sz w:val="24"/>
          <w:szCs w:val="24"/>
        </w:rPr>
        <w:t xml:space="preserve"> </w:t>
      </w:r>
      <w:r>
        <w:rPr>
          <w:rFonts w:ascii="Times New Roman" w:hAnsi="Times New Roman" w:cs="Times New Roman"/>
          <w:noProof/>
          <w:sz w:val="24"/>
          <w:szCs w:val="24"/>
        </w:rPr>
        <w:t>Total no. of patient in the          Percentage               P-value</w:t>
      </w:r>
    </w:p>
    <w:p w14:paraId="61693865" w14:textId="77777777" w:rsidR="007E4DEB" w:rsidRDefault="007E4DEB" w:rsidP="007E4DEB">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3 states under the study.</w:t>
      </w:r>
    </w:p>
    <w:p w14:paraId="1CA56192" w14:textId="77777777" w:rsidR="007E4DEB" w:rsidRDefault="007E4DEB" w:rsidP="007E4DEB">
      <w:pPr>
        <w:spacing w:line="480" w:lineRule="auto"/>
        <w:rPr>
          <w:rFonts w:ascii="Times New Roman" w:hAnsi="Times New Roman" w:cs="Times New Roman"/>
          <w:noProof/>
          <w:sz w:val="24"/>
          <w:szCs w:val="24"/>
        </w:rPr>
      </w:pPr>
      <w:r w:rsidRPr="00F772A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CA2DDE4" wp14:editId="2F273F95">
                <wp:simplePos x="0" y="0"/>
                <wp:positionH relativeFrom="column">
                  <wp:posOffset>9525</wp:posOffset>
                </wp:positionH>
                <wp:positionV relativeFrom="paragraph">
                  <wp:posOffset>311150</wp:posOffset>
                </wp:positionV>
                <wp:extent cx="51054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510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0A46C" id="Straight Connector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5pt" to="40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w60AEAAAUEAAAOAAAAZHJzL2Uyb0RvYy54bWysU8GO0zAQvSPxD5bvNOmyi1DUdA9dLRcE&#10;FQsf4HXGjSXbY41Nm/49Y7dNV4CEQFycjD3vzbzn8ep+8k7sgZLF0MvlopUCgsbBhl0vv319fPNe&#10;ipRVGJTDAL08QpL369evVofYwQ2O6AYgwSQhdYfYyzHn2DVN0iN4lRYYIfChQfIqc0i7ZiB1YHbv&#10;mpu2fdcckIZIqCEl3n04Hcp15TcGdP5sTIIsXC+5t1xXqutzWZv1SnU7UnG0+tyG+ocuvLKBi85U&#10;Dyor8Z3sL1TeasKEJi80+gaNsRqqBlazbH9S8zSqCFULm5PibFP6f7T6035Lwg69fHsrRVCe7+gp&#10;k7K7MYsNhsAOIgk+ZKcOMXUM2IQtnaMUt1RkT4Z8+bIgMVV3j7O7MGWhefNu2d7dtnwJ+nLWXIGR&#10;Uv4A6EX56aWzoQhXndp/TJmLceolpWy7UNaEzg6P1rkalJGBjSOxV3zZeVqWlhn3IoujgmyKkFPr&#10;9S8fHZxYv4BhM7jZZa1ex/DKqbSGkC+8LnB2gRnuYAa2fwae8wsU6oj+DXhG1MoY8gz2NiD9rvrV&#10;CnPKvzhw0l0seMbhWC+1WsOzVp07v4syzC/jCr++3vUPAAAA//8DAFBLAwQUAAYACAAAACEA7/KI&#10;uNsAAAAHAQAADwAAAGRycy9kb3ducmV2LnhtbEyPTUvDQBCG74L/YRnBi9hNrSk1ZlNKoJceBBsp&#10;HrfZaTaYnQ3ZbZP+e0c86PH94J1n8vXkOnHBIbSeFMxnCQik2puWGgUf1fZxBSJETUZ3nlDBFQOs&#10;i9ubXGfGj/SOl31sBI9QyLQCG2OfSRlqi06Hme+RODv5wenIcmikGfTI466TT0mylE63xBes7rG0&#10;WH/tz07BZ/Ow2B4qqsYyvp2Wdroedmmp1P3dtHkFEXGKf2X4wWd0KJjp6M9kguhYp1xU8PzCH3G8&#10;SlI2jr+GLHL5n7/4BgAA//8DAFBLAQItABQABgAIAAAAIQC2gziS/gAAAOEBAAATAAAAAAAAAAAA&#10;AAAAAAAAAABbQ29udGVudF9UeXBlc10ueG1sUEsBAi0AFAAGAAgAAAAhADj9If/WAAAAlAEAAAsA&#10;AAAAAAAAAAAAAAAALwEAAF9yZWxzLy5yZWxzUEsBAi0AFAAGAAgAAAAhAE4K3DrQAQAABQQAAA4A&#10;AAAAAAAAAAAAAAAALgIAAGRycy9lMm9Eb2MueG1sUEsBAi0AFAAGAAgAAAAhAO/yiLjbAAAABwEA&#10;AA8AAAAAAAAAAAAAAAAAKgQAAGRycy9kb3ducmV2LnhtbFBLBQYAAAAABAAEAPMAAAAyBQAAAAA=&#10;" strokecolor="black [3213]" strokeweight=".5pt">
                <v:stroke joinstyle="miter"/>
              </v:line>
            </w:pict>
          </mc:Fallback>
        </mc:AlternateContent>
      </w:r>
      <w:r>
        <w:rPr>
          <w:rFonts w:ascii="Times New Roman" w:hAnsi="Times New Roman" w:cs="Times New Roman"/>
          <w:noProof/>
          <w:sz w:val="24"/>
          <w:szCs w:val="24"/>
        </w:rPr>
        <w:t xml:space="preserve">                                           (n)                                           (%)</w:t>
      </w:r>
    </w:p>
    <w:p w14:paraId="0F9CE094" w14:textId="77777777" w:rsidR="007E4DEB" w:rsidRDefault="007E4DEB" w:rsidP="007E4DEB">
      <w:pPr>
        <w:spacing w:line="480" w:lineRule="auto"/>
        <w:rPr>
          <w:rFonts w:ascii="Times New Roman" w:hAnsi="Times New Roman" w:cs="Times New Roman"/>
          <w:noProof/>
          <w:sz w:val="24"/>
          <w:szCs w:val="24"/>
        </w:rPr>
      </w:pPr>
      <w:r>
        <w:rPr>
          <w:rFonts w:ascii="Times New Roman" w:hAnsi="Times New Roman" w:cs="Times New Roman"/>
          <w:noProof/>
          <w:sz w:val="24"/>
          <w:szCs w:val="24"/>
        </w:rPr>
        <w:t>Male                                 313                                          58.18                       0.132</w:t>
      </w:r>
    </w:p>
    <w:p w14:paraId="10604CA2" w14:textId="77777777" w:rsidR="007E4DEB" w:rsidRDefault="007E4DEB" w:rsidP="007E4DEB">
      <w:pPr>
        <w:spacing w:line="480" w:lineRule="auto"/>
        <w:rPr>
          <w:rFonts w:ascii="Times New Roman" w:hAnsi="Times New Roman" w:cs="Times New Roman"/>
          <w:noProof/>
          <w:sz w:val="24"/>
          <w:szCs w:val="24"/>
        </w:rPr>
      </w:pPr>
      <w:r>
        <w:rPr>
          <w:rFonts w:ascii="Times New Roman" w:hAnsi="Times New Roman" w:cs="Times New Roman"/>
          <w:noProof/>
          <w:sz w:val="24"/>
          <w:szCs w:val="24"/>
        </w:rPr>
        <w:t>Female                              225                                         41.82</w:t>
      </w:r>
    </w:p>
    <w:p w14:paraId="5968A589" w14:textId="77777777" w:rsidR="007E4DEB" w:rsidRDefault="007E4DEB" w:rsidP="007E4DEB">
      <w:pPr>
        <w:spacing w:line="480" w:lineRule="auto"/>
        <w:rPr>
          <w:rFonts w:ascii="Times New Roman" w:hAnsi="Times New Roman" w:cs="Times New Roman"/>
          <w:noProof/>
          <w:sz w:val="24"/>
          <w:szCs w:val="24"/>
        </w:rPr>
      </w:pPr>
      <w:r w:rsidRPr="007B1B83">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FBF031C" wp14:editId="2DE703B1">
                <wp:simplePos x="0" y="0"/>
                <wp:positionH relativeFrom="column">
                  <wp:posOffset>-66675</wp:posOffset>
                </wp:positionH>
                <wp:positionV relativeFrom="paragraph">
                  <wp:posOffset>297815</wp:posOffset>
                </wp:positionV>
                <wp:extent cx="51816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518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86DA2" id="Straight Connector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3.45pt" to="402.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UY0AEAAAUEAAAOAAAAZHJzL2Uyb0RvYy54bWysU02P0zAQvSPxHyzfaZJdsVpFTffQ1XJB&#10;ULHwA7zOuLFke6yx6ce/Z+y26QqQEIiLk7HnvZn3PF4+HLwTO6BkMQyyW7RSQNA42rAd5LevT+/u&#10;pUhZhVE5DDDIIyT5sHr7ZrmPPdzghG4EEkwSUr+Pg5xyjn3TJD2BV2mBEQIfGiSvMoe0bUZSe2b3&#10;rrlp27tmjzRGQg0p8e7j6VCuKr8xoPNnYxJk4QbJveW6Ul1fytqslqrfkoqT1ec21D904ZUNXHSm&#10;elRZie9kf6HyVhMmNHmh0TdojNVQNbCarv1JzfOkIlQtbE6Ks03p/9HqT7sNCTsO8vZWiqA839Fz&#10;JmW3UxZrDIEdRBJ8yE7tY+oZsA4bOkcpbqjIPhjy5cuCxKG6e5zdhUMWmjffd/fdXcuXoC9nzRUY&#10;KeUPgF6Un0E6G4pw1avdx5S5GKdeUsq2C2VN6Oz4ZJ2rQRkZWDsSO8WXnQ9daZlxr7I4KsimCDm1&#10;Xv/y0cGJ9QsYNoOb7Wr1OoZXTqU1hHzhdYGzC8xwBzOw/TPwnF+gUEf0b8AzolbGkGewtwHpd9Wv&#10;VphT/sWBk+5iwQuOx3qp1Rqeterc+V2UYX4dV/j19a5+AAAA//8DAFBLAwQUAAYACAAAACEAzHAm&#10;At4AAAAJAQAADwAAAGRycy9kb3ducmV2LnhtbEyPwUrDQBCG74LvsIzgRdpN1YQasykS6MWDYCPF&#10;4zY7zQazsyG7bdK3d8SDHuefj3++KTaz68UZx9B5UrBaJiCQGm86ahV81NvFGkSImozuPaGCCwbY&#10;lNdXhc6Nn+gdz7vYCi6hkGsFNsYhlzI0Fp0OSz8g8e7oR6cjj2MrzagnLne9vE+STDrdEV+wesDK&#10;YvO1OzkFn+3dw3ZfUz1V8e2Y2fmyf00rpW5v5pdnEBHn+AfDjz6rQ8lOB38iE0SvYLFKUkYVPGZP&#10;IBhYJykHh99AloX8/0H5DQAA//8DAFBLAQItABQABgAIAAAAIQC2gziS/gAAAOEBAAATAAAAAAAA&#10;AAAAAAAAAAAAAABbQ29udGVudF9UeXBlc10ueG1sUEsBAi0AFAAGAAgAAAAhADj9If/WAAAAlAEA&#10;AAsAAAAAAAAAAAAAAAAALwEAAF9yZWxzLy5yZWxzUEsBAi0AFAAGAAgAAAAhALdUBRjQAQAABQQA&#10;AA4AAAAAAAAAAAAAAAAALgIAAGRycy9lMm9Eb2MueG1sUEsBAi0AFAAGAAgAAAAhAMxwJgLeAAAA&#10;CQEAAA8AAAAAAAAAAAAAAAAAKgQAAGRycy9kb3ducmV2LnhtbFBLBQYAAAAABAAEAPMAAAA1BQAA&#10;AAA=&#10;" strokecolor="black [3213]" strokeweight=".5pt">
                <v:stroke joinstyle="miter"/>
              </v:line>
            </w:pict>
          </mc:Fallback>
        </mc:AlternateContent>
      </w:r>
      <w:r w:rsidRPr="007B1B83">
        <w:rPr>
          <w:rFonts w:ascii="Times New Roman" w:hAnsi="Times New Roman" w:cs="Times New Roman"/>
          <w:b/>
          <w:noProof/>
          <w:sz w:val="24"/>
          <w:szCs w:val="24"/>
        </w:rPr>
        <w:t xml:space="preserve">Total </w:t>
      </w:r>
      <w:r>
        <w:rPr>
          <w:rFonts w:ascii="Times New Roman" w:hAnsi="Times New Roman" w:cs="Times New Roman"/>
          <w:noProof/>
          <w:sz w:val="24"/>
          <w:szCs w:val="24"/>
        </w:rPr>
        <w:t xml:space="preserve">                                538                                          100</w:t>
      </w:r>
    </w:p>
    <w:p w14:paraId="7F7B667B" w14:textId="778AABA9" w:rsidR="00A20ABA" w:rsidRDefault="007E4DEB" w:rsidP="007E4DEB">
      <w:pPr>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    P &gt; 0.05</w:t>
      </w:r>
    </w:p>
    <w:p w14:paraId="1DE6DA1A" w14:textId="77777777" w:rsidR="00112891" w:rsidRDefault="00112891" w:rsidP="007E4DEB">
      <w:pPr>
        <w:spacing w:line="480" w:lineRule="auto"/>
        <w:rPr>
          <w:rFonts w:ascii="Times New Roman" w:hAnsi="Times New Roman" w:cs="Times New Roman"/>
          <w:b/>
          <w:bCs/>
          <w:noProof/>
          <w:sz w:val="24"/>
          <w:szCs w:val="24"/>
        </w:rPr>
      </w:pPr>
    </w:p>
    <w:p w14:paraId="3C49C6A7" w14:textId="77777777" w:rsidR="00112891" w:rsidRDefault="00112891" w:rsidP="007E4DEB">
      <w:pPr>
        <w:spacing w:line="480" w:lineRule="auto"/>
        <w:rPr>
          <w:rFonts w:ascii="Times New Roman" w:hAnsi="Times New Roman" w:cs="Times New Roman"/>
          <w:b/>
          <w:bCs/>
          <w:noProof/>
          <w:sz w:val="24"/>
          <w:szCs w:val="24"/>
        </w:rPr>
      </w:pPr>
    </w:p>
    <w:p w14:paraId="7556B8C6" w14:textId="77777777" w:rsidR="00112891" w:rsidRDefault="00112891" w:rsidP="007E4DEB">
      <w:pPr>
        <w:spacing w:line="480" w:lineRule="auto"/>
        <w:rPr>
          <w:rFonts w:ascii="Times New Roman" w:hAnsi="Times New Roman" w:cs="Times New Roman"/>
          <w:b/>
          <w:bCs/>
          <w:noProof/>
          <w:sz w:val="24"/>
          <w:szCs w:val="24"/>
        </w:rPr>
      </w:pPr>
    </w:p>
    <w:p w14:paraId="1AFB8868" w14:textId="77777777" w:rsidR="00112891" w:rsidRDefault="00112891" w:rsidP="007E4DEB">
      <w:pPr>
        <w:spacing w:line="480" w:lineRule="auto"/>
        <w:rPr>
          <w:rFonts w:ascii="Times New Roman" w:hAnsi="Times New Roman" w:cs="Times New Roman"/>
          <w:b/>
          <w:bCs/>
          <w:noProof/>
          <w:sz w:val="24"/>
          <w:szCs w:val="24"/>
        </w:rPr>
      </w:pPr>
    </w:p>
    <w:p w14:paraId="3EACB6A7" w14:textId="77777777" w:rsidR="00112891" w:rsidRDefault="00112891" w:rsidP="007E4DEB">
      <w:pPr>
        <w:spacing w:line="480" w:lineRule="auto"/>
        <w:rPr>
          <w:rFonts w:ascii="Times New Roman" w:hAnsi="Times New Roman" w:cs="Times New Roman"/>
          <w:b/>
          <w:bCs/>
          <w:noProof/>
          <w:sz w:val="24"/>
          <w:szCs w:val="24"/>
        </w:rPr>
      </w:pPr>
    </w:p>
    <w:p w14:paraId="02E7F957" w14:textId="77777777" w:rsidR="00112891" w:rsidRDefault="00112891" w:rsidP="007E4DEB">
      <w:pPr>
        <w:spacing w:line="480" w:lineRule="auto"/>
        <w:rPr>
          <w:rFonts w:ascii="Times New Roman" w:hAnsi="Times New Roman" w:cs="Times New Roman"/>
          <w:b/>
          <w:bCs/>
          <w:noProof/>
          <w:sz w:val="24"/>
          <w:szCs w:val="24"/>
        </w:rPr>
      </w:pPr>
    </w:p>
    <w:p w14:paraId="18553BD3" w14:textId="77777777" w:rsidR="00112891" w:rsidRDefault="00112891" w:rsidP="007E4DEB">
      <w:pPr>
        <w:spacing w:line="480" w:lineRule="auto"/>
        <w:rPr>
          <w:rFonts w:ascii="Times New Roman" w:hAnsi="Times New Roman" w:cs="Times New Roman"/>
          <w:b/>
          <w:bCs/>
          <w:noProof/>
          <w:sz w:val="24"/>
          <w:szCs w:val="24"/>
        </w:rPr>
      </w:pPr>
    </w:p>
    <w:p w14:paraId="18E4D07E" w14:textId="77777777" w:rsidR="00112891" w:rsidRDefault="00112891" w:rsidP="007E4DEB">
      <w:pPr>
        <w:spacing w:line="480" w:lineRule="auto"/>
        <w:rPr>
          <w:rFonts w:ascii="Times New Roman" w:hAnsi="Times New Roman" w:cs="Times New Roman"/>
          <w:b/>
          <w:bCs/>
          <w:noProof/>
          <w:sz w:val="24"/>
          <w:szCs w:val="24"/>
        </w:rPr>
      </w:pPr>
    </w:p>
    <w:p w14:paraId="1D1F3D27" w14:textId="77777777" w:rsidR="00112891" w:rsidRDefault="00112891" w:rsidP="007E4DEB">
      <w:pPr>
        <w:spacing w:line="480" w:lineRule="auto"/>
        <w:rPr>
          <w:rFonts w:ascii="Times New Roman" w:hAnsi="Times New Roman" w:cs="Times New Roman"/>
          <w:b/>
          <w:bCs/>
          <w:noProof/>
          <w:sz w:val="24"/>
          <w:szCs w:val="24"/>
        </w:rPr>
      </w:pPr>
    </w:p>
    <w:p w14:paraId="7E7090A1" w14:textId="5B94A742" w:rsidR="007E4DEB" w:rsidRPr="001D78E2" w:rsidRDefault="00654EB9" w:rsidP="007E4DEB">
      <w:pPr>
        <w:spacing w:line="480" w:lineRule="auto"/>
        <w:rPr>
          <w:rFonts w:ascii="Times New Roman" w:hAnsi="Times New Roman" w:cs="Times New Roman"/>
          <w:b/>
          <w:bCs/>
          <w:noProof/>
          <w:sz w:val="24"/>
          <w:szCs w:val="24"/>
        </w:rPr>
      </w:pPr>
      <w:r w:rsidRPr="001D78E2">
        <w:rPr>
          <w:rFonts w:ascii="Times New Roman" w:hAnsi="Times New Roman" w:cs="Times New Roman"/>
          <w:b/>
          <w:bCs/>
          <w:noProof/>
          <w:sz w:val="24"/>
          <w:szCs w:val="24"/>
        </w:rPr>
        <w:t>DISCUSSION</w:t>
      </w:r>
    </w:p>
    <w:p w14:paraId="41A3DB25" w14:textId="2BE9391B" w:rsidR="00654EB9" w:rsidRPr="00893054" w:rsidRDefault="00654EB9" w:rsidP="00654EB9">
      <w:pPr>
        <w:autoSpaceDE w:val="0"/>
        <w:autoSpaceDN w:val="0"/>
        <w:adjustRightInd w:val="0"/>
        <w:spacing w:after="0" w:line="480" w:lineRule="auto"/>
        <w:rPr>
          <w:rFonts w:ascii="Times New Roman" w:hAnsi="Times New Roman" w:cs="Times New Roman"/>
          <w:sz w:val="24"/>
          <w:szCs w:val="24"/>
        </w:rPr>
      </w:pPr>
      <w:r w:rsidRPr="00893054">
        <w:rPr>
          <w:rFonts w:ascii="Times New Roman" w:hAnsi="Times New Roman" w:cs="Times New Roman"/>
          <w:sz w:val="24"/>
          <w:szCs w:val="24"/>
        </w:rPr>
        <w:t>Lassa fever is an animal-borne, or zoonotic, acute viral illness spread by the common African rat. It is endemic in parts of West Africa including Sierra Leone, Liberia, Guinea and Nigeria. Neighboring countries are also at risk because the animal vec</w:t>
      </w:r>
      <w:r>
        <w:rPr>
          <w:rFonts w:ascii="Times New Roman" w:hAnsi="Times New Roman" w:cs="Times New Roman"/>
          <w:sz w:val="24"/>
          <w:szCs w:val="24"/>
        </w:rPr>
        <w:t xml:space="preserve">tor </w:t>
      </w:r>
      <w:r w:rsidR="00832F93">
        <w:rPr>
          <w:rFonts w:ascii="Times New Roman" w:hAnsi="Times New Roman" w:cs="Times New Roman"/>
          <w:sz w:val="24"/>
          <w:szCs w:val="24"/>
        </w:rPr>
        <w:t>lives throughout the region [15]</w:t>
      </w:r>
      <w:r>
        <w:rPr>
          <w:rFonts w:ascii="Times New Roman" w:hAnsi="Times New Roman" w:cs="Times New Roman"/>
          <w:sz w:val="24"/>
          <w:szCs w:val="24"/>
        </w:rPr>
        <w:t>.</w:t>
      </w:r>
    </w:p>
    <w:p w14:paraId="461AF661" w14:textId="640D0F46" w:rsidR="00654EB9" w:rsidRDefault="00654EB9" w:rsidP="00654EB9">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In the current study, the prevalence of Lassa fever virus from 2016 – 2019 was higher in Plateau and Nasarawa States compared to Benue State. The high prevalence of LASV in Plateau and Nasarawa States may be attributed to weak surveillance report, cultural and religious beliefs particularly in these States. Studies in literature have also attributed the heightened prevalence of Lassa fever in this region to internally displaced persons</w:t>
      </w:r>
      <w:r w:rsidR="00832F93">
        <w:rPr>
          <w:rFonts w:ascii="Times New Roman" w:hAnsi="Times New Roman" w:cs="Times New Roman"/>
          <w:sz w:val="24"/>
          <w:szCs w:val="24"/>
        </w:rPr>
        <w:t xml:space="preserve"> fleeing Boko Haram insurgence [16]</w:t>
      </w:r>
      <w:r>
        <w:rPr>
          <w:rFonts w:ascii="Times New Roman" w:hAnsi="Times New Roman" w:cs="Times New Roman"/>
          <w:sz w:val="24"/>
          <w:szCs w:val="24"/>
        </w:rPr>
        <w:t xml:space="preserve">. </w:t>
      </w:r>
    </w:p>
    <w:p w14:paraId="136ABC36" w14:textId="05B2E442" w:rsidR="00654EB9" w:rsidRDefault="00654EB9" w:rsidP="00654EB9">
      <w:pPr>
        <w:autoSpaceDE w:val="0"/>
        <w:autoSpaceDN w:val="0"/>
        <w:adjustRightInd w:val="0"/>
        <w:spacing w:line="480" w:lineRule="auto"/>
        <w:jc w:val="both"/>
        <w:rPr>
          <w:rFonts w:ascii="Times New Roman" w:hAnsi="Times New Roman" w:cs="Times New Roman"/>
          <w:sz w:val="24"/>
          <w:szCs w:val="24"/>
        </w:rPr>
      </w:pPr>
      <w:r w:rsidRPr="00BB7ACB">
        <w:rPr>
          <w:rFonts w:ascii="Times New Roman" w:hAnsi="Times New Roman" w:cs="Times New Roman"/>
          <w:sz w:val="24"/>
          <w:szCs w:val="24"/>
        </w:rPr>
        <w:t>The findings</w:t>
      </w:r>
      <w:r>
        <w:rPr>
          <w:rFonts w:ascii="Times New Roman" w:hAnsi="Times New Roman" w:cs="Times New Roman"/>
          <w:sz w:val="24"/>
          <w:szCs w:val="24"/>
        </w:rPr>
        <w:t xml:space="preserve"> also</w:t>
      </w:r>
      <w:r w:rsidRPr="00BB7ACB">
        <w:rPr>
          <w:rFonts w:ascii="Times New Roman" w:hAnsi="Times New Roman" w:cs="Times New Roman"/>
          <w:sz w:val="24"/>
          <w:szCs w:val="24"/>
        </w:rPr>
        <w:t xml:space="preserve"> showed the outcome of cases during the period under study. The percentage of patients who survived is 68.06%, the percentage of those who died is 15.25% while the percentage of those with “no recorded outcome yet” as at the point of data collection is 16.69%. This shows that the presence of both Government and Private medical facilities within the states under study aided in the successful recovery of majority of the patients during the period under study. According to WHO, the overall case-fatality rate is 1%. Among patients who are hospitalized with severe clinical presentation of Lassa fever, case-fatality is estimated at around 15</w:t>
      </w:r>
      <w:r w:rsidR="00832F93">
        <w:rPr>
          <w:rFonts w:ascii="Times New Roman" w:hAnsi="Times New Roman" w:cs="Times New Roman"/>
          <w:sz w:val="24"/>
          <w:szCs w:val="24"/>
        </w:rPr>
        <w:t>% [7]</w:t>
      </w:r>
      <w:r>
        <w:rPr>
          <w:rFonts w:ascii="Times New Roman" w:hAnsi="Times New Roman" w:cs="Times New Roman"/>
          <w:sz w:val="24"/>
          <w:szCs w:val="24"/>
        </w:rPr>
        <w:t>.</w:t>
      </w:r>
      <w:r w:rsidRPr="00BB7ACB">
        <w:rPr>
          <w:rFonts w:ascii="Times New Roman" w:hAnsi="Times New Roman" w:cs="Times New Roman"/>
          <w:sz w:val="24"/>
          <w:szCs w:val="24"/>
        </w:rPr>
        <w:t xml:space="preserve"> Early supportive care with rehydration and symptoma</w:t>
      </w:r>
      <w:r>
        <w:rPr>
          <w:rFonts w:ascii="Times New Roman" w:hAnsi="Times New Roman" w:cs="Times New Roman"/>
          <w:sz w:val="24"/>
          <w:szCs w:val="24"/>
        </w:rPr>
        <w:t>tic treatment improves survival,</w:t>
      </w:r>
      <w:r w:rsidRPr="00BB7ACB">
        <w:rPr>
          <w:rFonts w:ascii="Times New Roman" w:hAnsi="Times New Roman" w:cs="Times New Roman"/>
          <w:sz w:val="24"/>
          <w:szCs w:val="24"/>
        </w:rPr>
        <w:t xml:space="preserve"> </w:t>
      </w:r>
      <w:r w:rsidR="00832F93">
        <w:rPr>
          <w:rFonts w:ascii="Times New Roman" w:hAnsi="Times New Roman" w:cs="Times New Roman"/>
          <w:sz w:val="24"/>
          <w:szCs w:val="24"/>
        </w:rPr>
        <w:t>[17]</w:t>
      </w:r>
      <w:r w:rsidRPr="00BB7ACB">
        <w:rPr>
          <w:rFonts w:ascii="Times New Roman" w:hAnsi="Times New Roman" w:cs="Times New Roman"/>
          <w:sz w:val="24"/>
          <w:szCs w:val="24"/>
        </w:rPr>
        <w:t>.</w:t>
      </w:r>
      <w:r>
        <w:rPr>
          <w:rFonts w:ascii="Times New Roman" w:hAnsi="Times New Roman" w:cs="Times New Roman"/>
          <w:sz w:val="24"/>
          <w:szCs w:val="24"/>
        </w:rPr>
        <w:t xml:space="preserve"> This validates the findings in this research which showed that there was a case fatality of 15.25% from year 2016-2019.</w:t>
      </w:r>
    </w:p>
    <w:p w14:paraId="00C31659" w14:textId="4A0E466D" w:rsidR="00654EB9" w:rsidRDefault="00654EB9" w:rsidP="00654EB9">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showed the prevalence of Lassa Fever infection in three North Central States of Nigeria; Benue, Nasarawa and Plateau States which was recorded over a period of four years, from 2016 to 2019. The total prevalence in the three States in 2016 was 27.3.%, however, there was a decrease in the number of recorded cases in 2017 which was 17.5% and a further decrease in the number of recorded cases of 9.5% was seen in 2018 followed by a spike in the number of recorded cases to 45.7% which was seen in 2019. The reduction in the prevalence in 2018 may be due to continuous awareness and government policies which could have led to the relaxation in compliance to strict personal hygiene in the States under study which later accounted for highest number of recorded cases which was in 2019. A prior study by </w:t>
      </w:r>
      <w:proofErr w:type="spellStart"/>
      <w:r>
        <w:rPr>
          <w:rFonts w:ascii="Times New Roman" w:hAnsi="Times New Roman" w:cs="Times New Roman"/>
          <w:sz w:val="24"/>
          <w:szCs w:val="24"/>
        </w:rPr>
        <w:t>Solomonaudu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8828BF">
        <w:rPr>
          <w:rFonts w:ascii="Times New Roman" w:hAnsi="Times New Roman" w:cs="Times New Roman"/>
          <w:sz w:val="24"/>
          <w:szCs w:val="24"/>
        </w:rPr>
        <w:t>., [18]</w:t>
      </w:r>
      <w:r>
        <w:rPr>
          <w:rFonts w:ascii="Times New Roman" w:hAnsi="Times New Roman" w:cs="Times New Roman"/>
          <w:sz w:val="24"/>
          <w:szCs w:val="24"/>
        </w:rPr>
        <w:t xml:space="preserve"> studying the prevalence of Lassa fever in Nasarawa State from November 2018 to January 2019 reported a prevalence of 16.7% in suspected cases. These finding further shows that there is indeed the burden of LFI in the study area.</w:t>
      </w:r>
    </w:p>
    <w:p w14:paraId="573D06AF" w14:textId="53498ED4" w:rsidR="00654EB9" w:rsidRDefault="00654EB9" w:rsidP="00654EB9">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result showed a clear breakdown of cases among age group between the ages 1-10, 11-20, 21-30, 31-40, 41-50, 51-60, 61-70, 71-80 and 81-90 with the percentage of 18.30%, 20.22%, 23.11%, 23.76%, 8.51%, 3.85%, 1.93%, 0.16% and 0.16% respectively. From the study, most patient of LASV in the three states were between the age of 31-40 with 23.76% while the age group with the lowest number of cases during the period under study are 71-80, 81-90 with the percentage 0.16 and 0.16% respectively.</w:t>
      </w:r>
      <w:r>
        <w:rPr>
          <w:rFonts w:ascii="Times New Roman" w:hAnsi="Times New Roman" w:cs="Times New Roman"/>
          <w:b/>
          <w:sz w:val="24"/>
          <w:szCs w:val="24"/>
        </w:rPr>
        <w:t xml:space="preserve"> </w:t>
      </w:r>
      <w:r>
        <w:rPr>
          <w:rFonts w:ascii="Times New Roman" w:hAnsi="Times New Roman" w:cs="Times New Roman"/>
          <w:sz w:val="24"/>
          <w:szCs w:val="24"/>
        </w:rPr>
        <w:t xml:space="preserve">John </w:t>
      </w:r>
      <w:r w:rsidRPr="00E82BA5">
        <w:rPr>
          <w:rFonts w:ascii="Times New Roman" w:hAnsi="Times New Roman" w:cs="Times New Roman"/>
          <w:i/>
          <w:sz w:val="24"/>
          <w:szCs w:val="24"/>
        </w:rPr>
        <w:t>et al.</w:t>
      </w:r>
      <w:r w:rsidR="008828BF">
        <w:rPr>
          <w:rFonts w:ascii="Times New Roman" w:hAnsi="Times New Roman" w:cs="Times New Roman"/>
          <w:sz w:val="24"/>
          <w:szCs w:val="24"/>
        </w:rPr>
        <w:t>, [19]</w:t>
      </w:r>
      <w:r>
        <w:rPr>
          <w:rFonts w:ascii="Times New Roman" w:hAnsi="Times New Roman" w:cs="Times New Roman"/>
          <w:sz w:val="24"/>
          <w:szCs w:val="24"/>
        </w:rPr>
        <w:t>, studying the epidemiological trends of Lassa fever in Nigeria from 2015-2021 also noted that the predominant age group which was infected was between ages 21-40 years. This similarity further suggests that the young adults (21-40) are the most active people in the population which engage in various activities including; farming, mining, hunting, artisans etc.</w:t>
      </w:r>
    </w:p>
    <w:p w14:paraId="5B3643D0" w14:textId="653CB31E" w:rsidR="00654EB9" w:rsidRPr="000B1DD0" w:rsidRDefault="00654EB9" w:rsidP="00654EB9">
      <w:pPr>
        <w:autoSpaceDE w:val="0"/>
        <w:autoSpaceDN w:val="0"/>
        <w:adjustRightInd w:val="0"/>
        <w:spacing w:before="24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A t</w:t>
      </w:r>
      <w:r w:rsidRPr="0072602E">
        <w:rPr>
          <w:rFonts w:ascii="Times New Roman" w:hAnsi="Times New Roman" w:cs="Times New Roman"/>
          <w:sz w:val="24"/>
          <w:szCs w:val="24"/>
        </w:rPr>
        <w:t>est for significance difference between age groups and outcome of cases of LASV</w:t>
      </w:r>
      <w:r>
        <w:rPr>
          <w:rFonts w:ascii="Times New Roman" w:hAnsi="Times New Roman" w:cs="Times New Roman"/>
          <w:sz w:val="24"/>
          <w:szCs w:val="24"/>
        </w:rPr>
        <w:t xml:space="preserve"> during the period under study was carried out; chi square (0.010) where p&lt;0.0</w:t>
      </w:r>
      <w:r w:rsidR="008828BF">
        <w:rPr>
          <w:rFonts w:ascii="Times New Roman" w:hAnsi="Times New Roman" w:cs="Times New Roman"/>
          <w:sz w:val="24"/>
          <w:szCs w:val="24"/>
        </w:rPr>
        <w:t>5,  showed that there was no</w:t>
      </w:r>
      <w:r>
        <w:rPr>
          <w:rFonts w:ascii="Times New Roman" w:hAnsi="Times New Roman" w:cs="Times New Roman"/>
          <w:sz w:val="24"/>
          <w:szCs w:val="24"/>
        </w:rPr>
        <w:t xml:space="preserve"> significant difference between the age group of patients and the outcome of cases during the period under study. </w:t>
      </w:r>
    </w:p>
    <w:p w14:paraId="4BD45881" w14:textId="403A23E3" w:rsidR="00654EB9" w:rsidRDefault="00654EB9" w:rsidP="00654EB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also showed the sex of infected patients in the three states within period under study, 36.1% of the patients were female, 50.2% of the patients were male while the sex of 13.6% of the patients were unknown. The sex of the patient’s unknown could be attributed to poorly collected data and monitoring. </w:t>
      </w:r>
      <w:proofErr w:type="spellStart"/>
      <w:r w:rsidRPr="00380D23">
        <w:rPr>
          <w:rFonts w:ascii="Times New Roman" w:hAnsi="Times New Roman" w:cs="Times New Roman"/>
          <w:sz w:val="24"/>
          <w:szCs w:val="24"/>
        </w:rPr>
        <w:t>Solomon</w:t>
      </w:r>
      <w:r>
        <w:rPr>
          <w:rFonts w:ascii="Times New Roman" w:hAnsi="Times New Roman" w:cs="Times New Roman"/>
          <w:sz w:val="24"/>
          <w:szCs w:val="24"/>
        </w:rPr>
        <w:t>a</w:t>
      </w:r>
      <w:r w:rsidRPr="00380D23">
        <w:rPr>
          <w:rFonts w:ascii="Times New Roman" w:hAnsi="Times New Roman" w:cs="Times New Roman"/>
          <w:sz w:val="24"/>
          <w:szCs w:val="24"/>
        </w:rPr>
        <w:t>udu</w:t>
      </w:r>
      <w:proofErr w:type="spellEnd"/>
      <w:r w:rsidRPr="00380D23">
        <w:rPr>
          <w:rFonts w:ascii="Times New Roman" w:hAnsi="Times New Roman" w:cs="Times New Roman"/>
          <w:sz w:val="24"/>
          <w:szCs w:val="24"/>
        </w:rPr>
        <w:t xml:space="preserve"> </w:t>
      </w:r>
      <w:r w:rsidRPr="00FF54C2">
        <w:rPr>
          <w:rFonts w:ascii="Times New Roman" w:hAnsi="Times New Roman" w:cs="Times New Roman"/>
          <w:i/>
          <w:sz w:val="24"/>
          <w:szCs w:val="24"/>
        </w:rPr>
        <w:t>et al.,</w:t>
      </w:r>
      <w:r w:rsidR="00E15760">
        <w:rPr>
          <w:rFonts w:ascii="Times New Roman" w:hAnsi="Times New Roman" w:cs="Times New Roman"/>
          <w:sz w:val="24"/>
          <w:szCs w:val="24"/>
        </w:rPr>
        <w:t xml:space="preserve"> [18]</w:t>
      </w:r>
      <w:r>
        <w:rPr>
          <w:rFonts w:ascii="Times New Roman" w:hAnsi="Times New Roman" w:cs="Times New Roman"/>
          <w:sz w:val="24"/>
          <w:szCs w:val="24"/>
        </w:rPr>
        <w:t>,</w:t>
      </w:r>
      <w:r w:rsidRPr="00380D23">
        <w:rPr>
          <w:rFonts w:ascii="Times New Roman" w:hAnsi="Times New Roman" w:cs="Times New Roman"/>
          <w:sz w:val="24"/>
          <w:szCs w:val="24"/>
        </w:rPr>
        <w:t xml:space="preserve"> found that more Lassa fever cases occurred in males (52%) than females (47%). This is in contrast with</w:t>
      </w:r>
      <w:r w:rsidR="00E15760">
        <w:rPr>
          <w:rFonts w:ascii="Times New Roman" w:hAnsi="Times New Roman" w:cs="Times New Roman"/>
          <w:sz w:val="24"/>
          <w:szCs w:val="24"/>
        </w:rPr>
        <w:t xml:space="preserve"> a study carried out by [20]</w:t>
      </w:r>
      <w:r w:rsidRPr="00380D23">
        <w:rPr>
          <w:rFonts w:ascii="Times New Roman" w:hAnsi="Times New Roman" w:cs="Times New Roman"/>
          <w:sz w:val="24"/>
          <w:szCs w:val="24"/>
        </w:rPr>
        <w:t xml:space="preserve"> which showed that the infection affects females 1.2 times more than males.</w:t>
      </w:r>
    </w:p>
    <w:p w14:paraId="2C5433D1" w14:textId="536048D8" w:rsidR="00654EB9" w:rsidRDefault="00654EB9" w:rsidP="00654EB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findings showed the test for significant difference between the sex of patients and the outcome of cases of LASV during the period under study. The chi square value of (0.132) whe</w:t>
      </w:r>
      <w:r w:rsidR="00E15760">
        <w:rPr>
          <w:rFonts w:ascii="Times New Roman" w:hAnsi="Times New Roman" w:cs="Times New Roman"/>
          <w:sz w:val="24"/>
          <w:szCs w:val="24"/>
        </w:rPr>
        <w:t>re p&lt;0.05 shows that there is a</w:t>
      </w:r>
      <w:r>
        <w:rPr>
          <w:rFonts w:ascii="Times New Roman" w:hAnsi="Times New Roman" w:cs="Times New Roman"/>
          <w:sz w:val="24"/>
          <w:szCs w:val="24"/>
        </w:rPr>
        <w:t xml:space="preserve"> significant difference between the sex of patients and the outcome of cases during the period under study.</w:t>
      </w:r>
    </w:p>
    <w:p w14:paraId="218CAD03" w14:textId="1A4DBCC2" w:rsidR="00654EB9" w:rsidRPr="001D78E2" w:rsidRDefault="00654EB9" w:rsidP="00654EB9">
      <w:pPr>
        <w:spacing w:before="240" w:line="480" w:lineRule="auto"/>
        <w:jc w:val="both"/>
        <w:rPr>
          <w:rFonts w:ascii="Times New Roman" w:hAnsi="Times New Roman" w:cs="Times New Roman"/>
          <w:b/>
          <w:bCs/>
          <w:sz w:val="24"/>
          <w:szCs w:val="24"/>
        </w:rPr>
      </w:pPr>
      <w:r w:rsidRPr="001D78E2">
        <w:rPr>
          <w:rFonts w:ascii="Times New Roman" w:hAnsi="Times New Roman" w:cs="Times New Roman"/>
          <w:b/>
          <w:bCs/>
          <w:sz w:val="24"/>
          <w:szCs w:val="24"/>
        </w:rPr>
        <w:t>CONCLUSION</w:t>
      </w:r>
    </w:p>
    <w:p w14:paraId="7DC95448" w14:textId="70FEFEF5" w:rsidR="00654EB9" w:rsidRDefault="00654EB9" w:rsidP="00654EB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Lassa Fever Infection remains an endemic disease in the North Central region of Nigeria especially in the states under this study.</w:t>
      </w:r>
      <w:r w:rsidRPr="00654EB9">
        <w:rPr>
          <w:rFonts w:ascii="Times New Roman" w:hAnsi="Times New Roman" w:cs="Times New Roman"/>
          <w:sz w:val="24"/>
          <w:szCs w:val="24"/>
        </w:rPr>
        <w:t xml:space="preserve"> </w:t>
      </w:r>
      <w:r>
        <w:rPr>
          <w:rFonts w:ascii="Times New Roman" w:hAnsi="Times New Roman" w:cs="Times New Roman"/>
          <w:sz w:val="24"/>
          <w:szCs w:val="24"/>
        </w:rPr>
        <w:t xml:space="preserve">The Prevalence of Lassa fever in the North Central Region of Nigeria remains a burden and more realistic and time bound policies need to be put in place to curb the spread of the virus. From the study, </w:t>
      </w:r>
      <w:r w:rsidRPr="00966531">
        <w:rPr>
          <w:rFonts w:ascii="Times New Roman" w:hAnsi="Times New Roman" w:cs="Times New Roman"/>
          <w:sz w:val="24"/>
          <w:szCs w:val="24"/>
        </w:rPr>
        <w:t xml:space="preserve">the high prevalence of LASV in Plateau and Nasarawa </w:t>
      </w:r>
      <w:r>
        <w:rPr>
          <w:rFonts w:ascii="Times New Roman" w:hAnsi="Times New Roman" w:cs="Times New Roman"/>
          <w:sz w:val="24"/>
          <w:szCs w:val="24"/>
        </w:rPr>
        <w:t>S</w:t>
      </w:r>
      <w:r w:rsidRPr="00966531">
        <w:rPr>
          <w:rFonts w:ascii="Times New Roman" w:hAnsi="Times New Roman" w:cs="Times New Roman"/>
          <w:sz w:val="24"/>
          <w:szCs w:val="24"/>
        </w:rPr>
        <w:t>tates may be attributed to weak surveillance</w:t>
      </w:r>
      <w:r>
        <w:rPr>
          <w:rFonts w:ascii="Times New Roman" w:hAnsi="Times New Roman" w:cs="Times New Roman"/>
          <w:sz w:val="24"/>
          <w:szCs w:val="24"/>
        </w:rPr>
        <w:t xml:space="preserve">, </w:t>
      </w:r>
      <w:r w:rsidRPr="00966531">
        <w:rPr>
          <w:rFonts w:ascii="Times New Roman" w:hAnsi="Times New Roman" w:cs="Times New Roman"/>
          <w:sz w:val="24"/>
          <w:szCs w:val="24"/>
        </w:rPr>
        <w:t xml:space="preserve">reporting, cultural and religious beliefs particularly in these </w:t>
      </w:r>
      <w:r>
        <w:rPr>
          <w:rFonts w:ascii="Times New Roman" w:hAnsi="Times New Roman" w:cs="Times New Roman"/>
          <w:sz w:val="24"/>
          <w:szCs w:val="24"/>
        </w:rPr>
        <w:t>S</w:t>
      </w:r>
      <w:r w:rsidRPr="00966531">
        <w:rPr>
          <w:rFonts w:ascii="Times New Roman" w:hAnsi="Times New Roman" w:cs="Times New Roman"/>
          <w:sz w:val="24"/>
          <w:szCs w:val="24"/>
        </w:rPr>
        <w:t>tates</w:t>
      </w:r>
      <w:r>
        <w:rPr>
          <w:rFonts w:ascii="Times New Roman" w:hAnsi="Times New Roman" w:cs="Times New Roman"/>
          <w:sz w:val="24"/>
          <w:szCs w:val="24"/>
        </w:rPr>
        <w:t>.</w:t>
      </w:r>
      <w:r w:rsidR="008F67B0">
        <w:rPr>
          <w:rFonts w:ascii="Times New Roman" w:hAnsi="Times New Roman" w:cs="Times New Roman"/>
          <w:sz w:val="24"/>
          <w:szCs w:val="24"/>
        </w:rPr>
        <w:t xml:space="preserve"> It is</w:t>
      </w:r>
      <w:r w:rsidR="008F67B0" w:rsidRPr="00593F45">
        <w:rPr>
          <w:rFonts w:ascii="Times New Roman" w:hAnsi="Times New Roman" w:cs="Times New Roman"/>
          <w:sz w:val="24"/>
          <w:szCs w:val="24"/>
        </w:rPr>
        <w:t xml:space="preserve"> important for policy makers and healthcare facilities to </w:t>
      </w:r>
      <w:r w:rsidR="008F67B0" w:rsidRPr="00593F45">
        <w:rPr>
          <w:rFonts w:ascii="Times New Roman" w:hAnsi="Times New Roman" w:cs="Times New Roman"/>
          <w:sz w:val="24"/>
          <w:szCs w:val="24"/>
        </w:rPr>
        <w:lastRenderedPageBreak/>
        <w:t>put in place more effective policy measures to strengthen already existing policies in other to tackle the spread of the disease.</w:t>
      </w:r>
    </w:p>
    <w:p w14:paraId="5BCDB21A" w14:textId="77777777" w:rsidR="00E15760" w:rsidRPr="00C1390F" w:rsidRDefault="00E15760" w:rsidP="00E15760">
      <w:pPr>
        <w:pStyle w:val="Heading2"/>
        <w:rPr>
          <w:rFonts w:ascii="Times New Roman" w:eastAsia="Times New Roman" w:hAnsi="Times New Roman" w:cs="Times New Roman"/>
          <w:sz w:val="24"/>
          <w:szCs w:val="24"/>
        </w:rPr>
      </w:pPr>
      <w:r w:rsidRPr="00C1390F">
        <w:rPr>
          <w:rFonts w:ascii="Times New Roman" w:eastAsia="Times New Roman" w:hAnsi="Times New Roman" w:cs="Times New Roman"/>
          <w:sz w:val="24"/>
          <w:szCs w:val="24"/>
        </w:rPr>
        <w:t>ETHICAL APPROVAL</w:t>
      </w:r>
    </w:p>
    <w:p w14:paraId="7D3677AB" w14:textId="77777777" w:rsidR="00E15760" w:rsidRPr="00C1390F" w:rsidRDefault="00E15760" w:rsidP="00E15760">
      <w:pPr>
        <w:shd w:val="clear" w:color="auto" w:fill="FFFFFF"/>
        <w:spacing w:after="0" w:line="240" w:lineRule="auto"/>
        <w:jc w:val="both"/>
        <w:rPr>
          <w:rFonts w:ascii="Times New Roman" w:eastAsia="Times New Roman" w:hAnsi="Times New Roman" w:cs="Times New Roman"/>
          <w:sz w:val="24"/>
          <w:szCs w:val="24"/>
        </w:rPr>
      </w:pPr>
    </w:p>
    <w:p w14:paraId="2D99CE5D" w14:textId="77777777" w:rsidR="00E15760" w:rsidRPr="00C1390F" w:rsidRDefault="00E15760" w:rsidP="00E15760">
      <w:pPr>
        <w:shd w:val="clear" w:color="auto" w:fill="FFFFFF"/>
        <w:spacing w:after="0" w:line="240" w:lineRule="auto"/>
        <w:jc w:val="both"/>
        <w:rPr>
          <w:rFonts w:ascii="Times New Roman" w:eastAsia="Times New Roman" w:hAnsi="Times New Roman" w:cs="Times New Roman"/>
          <w:sz w:val="24"/>
          <w:szCs w:val="24"/>
        </w:rPr>
      </w:pPr>
      <w:r w:rsidRPr="00C1390F">
        <w:rPr>
          <w:rFonts w:ascii="Times New Roman" w:eastAsia="Times New Roman" w:hAnsi="Times New Roman" w:cs="Times New Roman"/>
          <w:sz w:val="24"/>
          <w:szCs w:val="24"/>
        </w:rPr>
        <w:t>Ethical report was obtained from the Federal Ministry of Health Headquarters, Abuja, Nigeria</w:t>
      </w:r>
    </w:p>
    <w:p w14:paraId="008E8734" w14:textId="77777777" w:rsidR="00E15760" w:rsidRPr="00C1390F" w:rsidRDefault="00E15760" w:rsidP="00E15760">
      <w:pPr>
        <w:autoSpaceDE w:val="0"/>
        <w:autoSpaceDN w:val="0"/>
        <w:adjustRightInd w:val="0"/>
        <w:spacing w:after="0" w:line="240" w:lineRule="auto"/>
        <w:jc w:val="both"/>
        <w:rPr>
          <w:rFonts w:ascii="Times New Roman" w:eastAsia="Times New Roman" w:hAnsi="Times New Roman" w:cs="Times New Roman"/>
          <w:b/>
          <w:sz w:val="24"/>
          <w:szCs w:val="24"/>
        </w:rPr>
      </w:pPr>
    </w:p>
    <w:p w14:paraId="76E578F4" w14:textId="77777777" w:rsidR="00E15760" w:rsidRPr="00C1390F" w:rsidRDefault="00E15760" w:rsidP="00E15760">
      <w:pPr>
        <w:pStyle w:val="Heading2"/>
        <w:rPr>
          <w:rFonts w:ascii="Times New Roman" w:hAnsi="Times New Roman" w:cs="Times New Roman"/>
          <w:sz w:val="24"/>
          <w:szCs w:val="24"/>
        </w:rPr>
      </w:pPr>
      <w:r w:rsidRPr="00C1390F">
        <w:rPr>
          <w:rFonts w:ascii="Times New Roman" w:hAnsi="Times New Roman" w:cs="Times New Roman"/>
          <w:sz w:val="24"/>
          <w:szCs w:val="24"/>
        </w:rPr>
        <w:t>COMPETING INTERESTS</w:t>
      </w:r>
    </w:p>
    <w:p w14:paraId="5C5E2924" w14:textId="77777777" w:rsidR="00E15760" w:rsidRPr="00C1390F" w:rsidRDefault="00E15760" w:rsidP="00E15760">
      <w:pPr>
        <w:pStyle w:val="ReferHead"/>
        <w:spacing w:after="0"/>
        <w:jc w:val="both"/>
        <w:rPr>
          <w:rFonts w:ascii="Times New Roman" w:hAnsi="Times New Roman"/>
          <w:sz w:val="24"/>
          <w:szCs w:val="24"/>
        </w:rPr>
      </w:pPr>
    </w:p>
    <w:p w14:paraId="235D4317" w14:textId="77777777" w:rsidR="00E15760" w:rsidRPr="00C1390F" w:rsidRDefault="00E15760" w:rsidP="00E15760">
      <w:pPr>
        <w:pStyle w:val="ReferHead"/>
        <w:spacing w:after="0"/>
        <w:jc w:val="both"/>
        <w:rPr>
          <w:rFonts w:ascii="Times New Roman" w:hAnsi="Times New Roman"/>
          <w:b w:val="0"/>
          <w:caps w:val="0"/>
          <w:sz w:val="24"/>
          <w:szCs w:val="24"/>
        </w:rPr>
      </w:pPr>
      <w:r w:rsidRPr="00C1390F">
        <w:rPr>
          <w:rFonts w:ascii="Times New Roman" w:hAnsi="Times New Roman"/>
          <w:b w:val="0"/>
          <w:caps w:val="0"/>
          <w:sz w:val="24"/>
          <w:szCs w:val="24"/>
        </w:rPr>
        <w:t>Authors have declared that no competing interests exist.</w:t>
      </w:r>
    </w:p>
    <w:p w14:paraId="41C195A0" w14:textId="77777777" w:rsidR="00E15760" w:rsidRDefault="00E15760" w:rsidP="00654EB9">
      <w:pPr>
        <w:spacing w:before="240" w:line="480" w:lineRule="auto"/>
        <w:jc w:val="both"/>
        <w:rPr>
          <w:rFonts w:ascii="Times New Roman" w:hAnsi="Times New Roman" w:cs="Times New Roman"/>
          <w:sz w:val="24"/>
          <w:szCs w:val="24"/>
        </w:rPr>
      </w:pPr>
    </w:p>
    <w:p w14:paraId="3F696467" w14:textId="1D0CCE05" w:rsidR="007E4DEB" w:rsidRPr="001D78E2" w:rsidRDefault="001D78E2" w:rsidP="007E4DEB">
      <w:pPr>
        <w:spacing w:line="480" w:lineRule="auto"/>
        <w:rPr>
          <w:rFonts w:ascii="Times New Roman" w:hAnsi="Times New Roman" w:cs="Times New Roman"/>
          <w:b/>
          <w:bCs/>
          <w:sz w:val="24"/>
          <w:szCs w:val="24"/>
        </w:rPr>
      </w:pPr>
      <w:r w:rsidRPr="001D78E2">
        <w:rPr>
          <w:rFonts w:ascii="Times New Roman" w:hAnsi="Times New Roman" w:cs="Times New Roman"/>
          <w:b/>
          <w:bCs/>
          <w:sz w:val="24"/>
          <w:szCs w:val="24"/>
        </w:rPr>
        <w:t>REFERENCES</w:t>
      </w:r>
    </w:p>
    <w:p w14:paraId="493D9D42" w14:textId="7A23D5FB" w:rsidR="007E4DEB" w:rsidRDefault="00C1390F"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C1390F">
        <w:rPr>
          <w:rFonts w:ascii="Times New Roman" w:hAnsi="Times New Roman" w:cs="Times New Roman"/>
          <w:sz w:val="24"/>
          <w:szCs w:val="24"/>
        </w:rPr>
        <w:t>Omilabu</w:t>
      </w:r>
      <w:proofErr w:type="spellEnd"/>
      <w:r w:rsidRPr="00C1390F">
        <w:rPr>
          <w:rFonts w:ascii="Times New Roman" w:hAnsi="Times New Roman" w:cs="Times New Roman"/>
          <w:sz w:val="24"/>
          <w:szCs w:val="24"/>
        </w:rPr>
        <w:t xml:space="preserve"> S.A, </w:t>
      </w:r>
      <w:proofErr w:type="spellStart"/>
      <w:r w:rsidRPr="00C1390F">
        <w:rPr>
          <w:rFonts w:ascii="Times New Roman" w:hAnsi="Times New Roman" w:cs="Times New Roman"/>
          <w:sz w:val="24"/>
          <w:szCs w:val="24"/>
        </w:rPr>
        <w:t>Badaru</w:t>
      </w:r>
      <w:proofErr w:type="spellEnd"/>
      <w:r w:rsidRPr="00C1390F">
        <w:rPr>
          <w:rFonts w:ascii="Times New Roman" w:hAnsi="Times New Roman" w:cs="Times New Roman"/>
          <w:sz w:val="24"/>
          <w:szCs w:val="24"/>
        </w:rPr>
        <w:t xml:space="preserve"> S.O, </w:t>
      </w:r>
      <w:proofErr w:type="spellStart"/>
      <w:r w:rsidRPr="00C1390F">
        <w:rPr>
          <w:rFonts w:ascii="Times New Roman" w:hAnsi="Times New Roman" w:cs="Times New Roman"/>
          <w:sz w:val="24"/>
          <w:szCs w:val="24"/>
        </w:rPr>
        <w:t>Okokhere</w:t>
      </w:r>
      <w:proofErr w:type="spellEnd"/>
      <w:r w:rsidRPr="00C1390F">
        <w:rPr>
          <w:rFonts w:ascii="Times New Roman" w:hAnsi="Times New Roman" w:cs="Times New Roman"/>
          <w:sz w:val="24"/>
          <w:szCs w:val="24"/>
        </w:rPr>
        <w:t xml:space="preserve"> P, </w:t>
      </w:r>
      <w:proofErr w:type="spellStart"/>
      <w:r w:rsidRPr="00C1390F">
        <w:rPr>
          <w:rFonts w:ascii="Times New Roman" w:hAnsi="Times New Roman" w:cs="Times New Roman"/>
          <w:sz w:val="24"/>
          <w:szCs w:val="24"/>
        </w:rPr>
        <w:t>Asogun</w:t>
      </w:r>
      <w:proofErr w:type="spellEnd"/>
      <w:r w:rsidRPr="00C1390F">
        <w:rPr>
          <w:rFonts w:ascii="Times New Roman" w:hAnsi="Times New Roman" w:cs="Times New Roman"/>
          <w:sz w:val="24"/>
          <w:szCs w:val="24"/>
        </w:rPr>
        <w:t xml:space="preserve"> D, </w:t>
      </w:r>
      <w:proofErr w:type="spellStart"/>
      <w:r w:rsidRPr="00C1390F">
        <w:rPr>
          <w:rFonts w:ascii="Times New Roman" w:hAnsi="Times New Roman" w:cs="Times New Roman"/>
          <w:sz w:val="24"/>
          <w:szCs w:val="24"/>
        </w:rPr>
        <w:t>Drosten</w:t>
      </w:r>
      <w:proofErr w:type="spellEnd"/>
      <w:r w:rsidRPr="00C1390F">
        <w:rPr>
          <w:rFonts w:ascii="Times New Roman" w:hAnsi="Times New Roman" w:cs="Times New Roman"/>
          <w:sz w:val="24"/>
          <w:szCs w:val="24"/>
        </w:rPr>
        <w:t xml:space="preserve"> C, Emmerich P,  (2005). Lassa fever, Nigeria, 2003 and 2004 [letter]. </w:t>
      </w:r>
      <w:proofErr w:type="spellStart"/>
      <w:r w:rsidRPr="00C1390F">
        <w:rPr>
          <w:rFonts w:ascii="Times New Roman" w:hAnsi="Times New Roman" w:cs="Times New Roman"/>
          <w:sz w:val="24"/>
          <w:szCs w:val="24"/>
        </w:rPr>
        <w:t>Emerg</w:t>
      </w:r>
      <w:proofErr w:type="spellEnd"/>
      <w:r w:rsidRPr="00C1390F">
        <w:rPr>
          <w:rFonts w:ascii="Times New Roman" w:hAnsi="Times New Roman" w:cs="Times New Roman"/>
          <w:sz w:val="24"/>
          <w:szCs w:val="24"/>
        </w:rPr>
        <w:t xml:space="preserve"> Infect Dis [serial on the Internet]. 2005 Oct [</w:t>
      </w:r>
      <w:r w:rsidRPr="00C1390F">
        <w:rPr>
          <w:rFonts w:ascii="Times New Roman" w:hAnsi="Times New Roman" w:cs="Times New Roman"/>
          <w:i/>
          <w:iCs/>
          <w:sz w:val="24"/>
          <w:szCs w:val="24"/>
        </w:rPr>
        <w:t>date cited</w:t>
      </w:r>
      <w:r w:rsidRPr="00C1390F">
        <w:rPr>
          <w:rFonts w:ascii="Times New Roman" w:hAnsi="Times New Roman" w:cs="Times New Roman"/>
          <w:sz w:val="24"/>
          <w:szCs w:val="24"/>
        </w:rPr>
        <w:t>]. </w:t>
      </w:r>
      <w:hyperlink r:id="rId6" w:tgtFrame="_blank" w:history="1">
        <w:r w:rsidRPr="00C1390F">
          <w:rPr>
            <w:rStyle w:val="Hyperlink"/>
            <w:rFonts w:ascii="Times New Roman" w:hAnsi="Times New Roman" w:cs="Times New Roman"/>
            <w:sz w:val="24"/>
            <w:szCs w:val="24"/>
          </w:rPr>
          <w:t>http://dx.doi.org/10.3201/eid1110.041343</w:t>
        </w:r>
      </w:hyperlink>
    </w:p>
    <w:p w14:paraId="4269F747" w14:textId="2CCAA881" w:rsidR="00C1390F" w:rsidRDefault="00C1390F"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C1390F">
        <w:rPr>
          <w:rFonts w:ascii="Times New Roman" w:hAnsi="Times New Roman" w:cs="Times New Roman"/>
          <w:sz w:val="24"/>
          <w:szCs w:val="24"/>
        </w:rPr>
        <w:t>Okokhere</w:t>
      </w:r>
      <w:proofErr w:type="spellEnd"/>
      <w:r w:rsidRPr="00C1390F">
        <w:rPr>
          <w:rFonts w:ascii="Times New Roman" w:hAnsi="Times New Roman" w:cs="Times New Roman"/>
          <w:sz w:val="24"/>
          <w:szCs w:val="24"/>
        </w:rPr>
        <w:t xml:space="preserve">, P.O and </w:t>
      </w:r>
      <w:proofErr w:type="spellStart"/>
      <w:r w:rsidRPr="00C1390F">
        <w:rPr>
          <w:rFonts w:ascii="Times New Roman" w:hAnsi="Times New Roman" w:cs="Times New Roman"/>
          <w:sz w:val="24"/>
          <w:szCs w:val="24"/>
        </w:rPr>
        <w:t>Akpede</w:t>
      </w:r>
      <w:proofErr w:type="spellEnd"/>
      <w:r w:rsidRPr="00C1390F">
        <w:rPr>
          <w:rFonts w:ascii="Times New Roman" w:hAnsi="Times New Roman" w:cs="Times New Roman"/>
          <w:sz w:val="24"/>
          <w:szCs w:val="24"/>
        </w:rPr>
        <w:t xml:space="preserve"> G.O. (2013). Central nervous system manifestations of Lassa fever in Nigeria and the effect on mortality. Journal of Neurological Science, 333 (October) (2013), p. e604</w:t>
      </w:r>
    </w:p>
    <w:p w14:paraId="75AF1D26" w14:textId="6F3454D1" w:rsidR="00C1390F" w:rsidRDefault="00C1390F" w:rsidP="00020E3D">
      <w:pPr>
        <w:pStyle w:val="ListParagraph"/>
        <w:numPr>
          <w:ilvl w:val="0"/>
          <w:numId w:val="3"/>
        </w:numPr>
        <w:spacing w:line="480" w:lineRule="auto"/>
        <w:jc w:val="both"/>
        <w:rPr>
          <w:rFonts w:ascii="Times New Roman" w:hAnsi="Times New Roman" w:cs="Times New Roman"/>
          <w:sz w:val="24"/>
          <w:szCs w:val="24"/>
        </w:rPr>
      </w:pPr>
      <w:r w:rsidRPr="00C1390F">
        <w:rPr>
          <w:rFonts w:ascii="Times New Roman" w:hAnsi="Times New Roman" w:cs="Times New Roman"/>
          <w:sz w:val="24"/>
          <w:szCs w:val="24"/>
        </w:rPr>
        <w:t>World Health Organization WHO, (2017). Lassa fever. Available from: http://www.who.int/csr/disease/lassafever/en/ [accessed 26 Oct 2018].</w:t>
      </w:r>
    </w:p>
    <w:p w14:paraId="45A6C425" w14:textId="520A0A77" w:rsidR="00C1390F" w:rsidRDefault="00C1390F" w:rsidP="00020E3D">
      <w:pPr>
        <w:pStyle w:val="ListParagraph"/>
        <w:numPr>
          <w:ilvl w:val="0"/>
          <w:numId w:val="3"/>
        </w:numPr>
        <w:spacing w:line="480" w:lineRule="auto"/>
        <w:jc w:val="both"/>
        <w:rPr>
          <w:rFonts w:ascii="Times New Roman" w:hAnsi="Times New Roman" w:cs="Times New Roman"/>
          <w:sz w:val="24"/>
          <w:szCs w:val="24"/>
        </w:rPr>
      </w:pPr>
      <w:r w:rsidRPr="00C1390F">
        <w:rPr>
          <w:rFonts w:ascii="Times New Roman" w:hAnsi="Times New Roman" w:cs="Times New Roman"/>
          <w:sz w:val="24"/>
          <w:szCs w:val="24"/>
        </w:rPr>
        <w:t xml:space="preserve">Centers for Disease Control, (2017). Lassa fever. Available from: </w:t>
      </w:r>
      <w:hyperlink r:id="rId7" w:history="1">
        <w:r w:rsidRPr="0068017A">
          <w:rPr>
            <w:rStyle w:val="Hyperlink"/>
            <w:rFonts w:ascii="Times New Roman" w:hAnsi="Times New Roman" w:cs="Times New Roman"/>
            <w:sz w:val="24"/>
            <w:szCs w:val="24"/>
          </w:rPr>
          <w:t>https://www.cdc.gov/vhf/lassa/index.html</w:t>
        </w:r>
      </w:hyperlink>
      <w:r w:rsidRPr="00C1390F">
        <w:rPr>
          <w:rFonts w:ascii="Times New Roman" w:hAnsi="Times New Roman" w:cs="Times New Roman"/>
          <w:sz w:val="24"/>
          <w:szCs w:val="24"/>
        </w:rPr>
        <w:t>.</w:t>
      </w:r>
    </w:p>
    <w:p w14:paraId="00B92DFA" w14:textId="49F6DA24" w:rsidR="007E4DEB" w:rsidRPr="00DB3E64" w:rsidRDefault="00DB3E64" w:rsidP="00020E3D">
      <w:pPr>
        <w:pStyle w:val="ListParagraph"/>
        <w:numPr>
          <w:ilvl w:val="0"/>
          <w:numId w:val="3"/>
        </w:numPr>
        <w:spacing w:line="480" w:lineRule="auto"/>
        <w:jc w:val="both"/>
        <w:rPr>
          <w:rFonts w:ascii="Times New Roman" w:hAnsi="Times New Roman" w:cs="Times New Roman"/>
          <w:b/>
          <w:sz w:val="24"/>
          <w:szCs w:val="24"/>
        </w:rPr>
      </w:pPr>
      <w:r w:rsidRPr="00DB3E64">
        <w:rPr>
          <w:rFonts w:ascii="Times New Roman" w:hAnsi="Times New Roman" w:cs="Times New Roman"/>
          <w:sz w:val="24"/>
          <w:szCs w:val="24"/>
        </w:rPr>
        <w:t>Centers for Disease Control and Prevention. Fact sheet: Lassa fever, (2018). </w:t>
      </w:r>
      <w:hyperlink r:id="rId8" w:history="1">
        <w:r w:rsidRPr="00DB3E64">
          <w:rPr>
            <w:rStyle w:val="Hyperlink"/>
            <w:rFonts w:ascii="Times New Roman" w:hAnsi="Times New Roman" w:cs="Times New Roman"/>
            <w:sz w:val="24"/>
            <w:szCs w:val="24"/>
          </w:rPr>
          <w:t>www.cdc.gov/</w:t>
        </w:r>
      </w:hyperlink>
    </w:p>
    <w:p w14:paraId="1163112C" w14:textId="761438A0" w:rsidR="00DB3E64" w:rsidRDefault="00DB3E64" w:rsidP="00020E3D">
      <w:pPr>
        <w:pStyle w:val="ListParagraph"/>
        <w:numPr>
          <w:ilvl w:val="0"/>
          <w:numId w:val="3"/>
        </w:numPr>
        <w:spacing w:line="480" w:lineRule="auto"/>
        <w:jc w:val="both"/>
        <w:rPr>
          <w:rFonts w:ascii="Times New Roman" w:hAnsi="Times New Roman" w:cs="Times New Roman"/>
          <w:sz w:val="24"/>
          <w:szCs w:val="24"/>
        </w:rPr>
      </w:pPr>
      <w:r w:rsidRPr="00DB3E64">
        <w:rPr>
          <w:rFonts w:ascii="Times New Roman" w:hAnsi="Times New Roman" w:cs="Times New Roman"/>
          <w:sz w:val="24"/>
          <w:szCs w:val="24"/>
        </w:rPr>
        <w:t xml:space="preserve">Frame J.D, Baldwin J.M.J, Gocke D.J, Troup J.M (1970) Lassa fever, a new virus disease of man from West Africa. Am J Trop Med </w:t>
      </w:r>
      <w:proofErr w:type="spellStart"/>
      <w:r w:rsidRPr="00DB3E64">
        <w:rPr>
          <w:rFonts w:ascii="Times New Roman" w:hAnsi="Times New Roman" w:cs="Times New Roman"/>
          <w:sz w:val="24"/>
          <w:szCs w:val="24"/>
        </w:rPr>
        <w:t>Hyg</w:t>
      </w:r>
      <w:proofErr w:type="spellEnd"/>
      <w:r w:rsidRPr="00DB3E64">
        <w:rPr>
          <w:rFonts w:ascii="Times New Roman" w:hAnsi="Times New Roman" w:cs="Times New Roman"/>
          <w:sz w:val="24"/>
          <w:szCs w:val="24"/>
        </w:rPr>
        <w:t xml:space="preserve"> 19: 670–676.</w:t>
      </w:r>
    </w:p>
    <w:p w14:paraId="00CD55DA" w14:textId="1E8640B8" w:rsidR="00DB3E64" w:rsidRDefault="00DB3E64" w:rsidP="00020E3D">
      <w:pPr>
        <w:pStyle w:val="ListParagraph"/>
        <w:numPr>
          <w:ilvl w:val="0"/>
          <w:numId w:val="3"/>
        </w:numPr>
        <w:spacing w:line="480" w:lineRule="auto"/>
        <w:jc w:val="both"/>
        <w:rPr>
          <w:rFonts w:ascii="Times New Roman" w:hAnsi="Times New Roman" w:cs="Times New Roman"/>
          <w:sz w:val="24"/>
          <w:szCs w:val="24"/>
        </w:rPr>
      </w:pPr>
      <w:r w:rsidRPr="00DB3E64">
        <w:rPr>
          <w:rFonts w:ascii="Times New Roman" w:hAnsi="Times New Roman" w:cs="Times New Roman"/>
          <w:sz w:val="24"/>
          <w:szCs w:val="24"/>
        </w:rPr>
        <w:lastRenderedPageBreak/>
        <w:t>World Health Organization WHO, (2018). Lassa fever outbreak news. Available from: http://www.who.int/csr/don/archive/disease/lassa_fever/en/ [accessed 26 Oct 2018].</w:t>
      </w:r>
    </w:p>
    <w:p w14:paraId="1F6D95AF" w14:textId="5FFEFEFA" w:rsidR="00DB3E64" w:rsidRDefault="00D57C07" w:rsidP="00020E3D">
      <w:pPr>
        <w:pStyle w:val="ListParagraph"/>
        <w:numPr>
          <w:ilvl w:val="0"/>
          <w:numId w:val="3"/>
        </w:numPr>
        <w:spacing w:line="480" w:lineRule="auto"/>
        <w:jc w:val="both"/>
        <w:rPr>
          <w:rFonts w:ascii="Times New Roman" w:hAnsi="Times New Roman" w:cs="Times New Roman"/>
          <w:sz w:val="24"/>
          <w:szCs w:val="24"/>
        </w:rPr>
      </w:pPr>
      <w:r w:rsidRPr="00D57C07">
        <w:rPr>
          <w:rFonts w:ascii="Times New Roman" w:hAnsi="Times New Roman" w:cs="Times New Roman"/>
          <w:sz w:val="24"/>
          <w:szCs w:val="24"/>
        </w:rPr>
        <w:t xml:space="preserve">McCormick J.B, (1999) Lassa fever. In: </w:t>
      </w:r>
      <w:proofErr w:type="spellStart"/>
      <w:r w:rsidRPr="00D57C07">
        <w:rPr>
          <w:rFonts w:ascii="Times New Roman" w:hAnsi="Times New Roman" w:cs="Times New Roman"/>
          <w:sz w:val="24"/>
          <w:szCs w:val="24"/>
        </w:rPr>
        <w:t>Saluzzo</w:t>
      </w:r>
      <w:proofErr w:type="spellEnd"/>
      <w:r w:rsidRPr="00D57C07">
        <w:rPr>
          <w:rFonts w:ascii="Times New Roman" w:hAnsi="Times New Roman" w:cs="Times New Roman"/>
          <w:sz w:val="24"/>
          <w:szCs w:val="24"/>
        </w:rPr>
        <w:t xml:space="preserve"> JF, </w:t>
      </w:r>
      <w:proofErr w:type="spellStart"/>
      <w:r w:rsidRPr="00D57C07">
        <w:rPr>
          <w:rFonts w:ascii="Times New Roman" w:hAnsi="Times New Roman" w:cs="Times New Roman"/>
          <w:sz w:val="24"/>
          <w:szCs w:val="24"/>
        </w:rPr>
        <w:t>Dodet</w:t>
      </w:r>
      <w:proofErr w:type="spellEnd"/>
      <w:r w:rsidRPr="00D57C07">
        <w:rPr>
          <w:rFonts w:ascii="Times New Roman" w:hAnsi="Times New Roman" w:cs="Times New Roman"/>
          <w:sz w:val="24"/>
          <w:szCs w:val="24"/>
        </w:rPr>
        <w:t xml:space="preserve"> B, editors. Emergence and control of rodent-borne viral diseases. Elsevier. pp. 177–195.</w:t>
      </w:r>
    </w:p>
    <w:p w14:paraId="548896BC" w14:textId="5B791D1D" w:rsidR="00D57C07" w:rsidRDefault="00D57C07" w:rsidP="00020E3D">
      <w:pPr>
        <w:pStyle w:val="ListParagraph"/>
        <w:numPr>
          <w:ilvl w:val="0"/>
          <w:numId w:val="3"/>
        </w:numPr>
        <w:spacing w:line="480" w:lineRule="auto"/>
        <w:jc w:val="both"/>
        <w:rPr>
          <w:rFonts w:ascii="Times New Roman" w:hAnsi="Times New Roman" w:cs="Times New Roman"/>
          <w:sz w:val="24"/>
          <w:szCs w:val="24"/>
        </w:rPr>
      </w:pPr>
      <w:r w:rsidRPr="00D57C07">
        <w:rPr>
          <w:rFonts w:ascii="Times New Roman" w:hAnsi="Times New Roman" w:cs="Times New Roman"/>
          <w:sz w:val="24"/>
          <w:szCs w:val="24"/>
        </w:rPr>
        <w:t xml:space="preserve">Isa S.E., Shehu N.Y., </w:t>
      </w:r>
      <w:proofErr w:type="spellStart"/>
      <w:r w:rsidRPr="00D57C07">
        <w:rPr>
          <w:rFonts w:ascii="Times New Roman" w:hAnsi="Times New Roman" w:cs="Times New Roman"/>
          <w:sz w:val="24"/>
          <w:szCs w:val="24"/>
        </w:rPr>
        <w:t>Juryit</w:t>
      </w:r>
      <w:proofErr w:type="spellEnd"/>
      <w:r w:rsidRPr="00D57C07">
        <w:rPr>
          <w:rFonts w:ascii="Times New Roman" w:hAnsi="Times New Roman" w:cs="Times New Roman"/>
          <w:sz w:val="24"/>
          <w:szCs w:val="24"/>
        </w:rPr>
        <w:t xml:space="preserve"> R.N., </w:t>
      </w:r>
      <w:proofErr w:type="spellStart"/>
      <w:r w:rsidRPr="00D57C07">
        <w:rPr>
          <w:rFonts w:ascii="Times New Roman" w:hAnsi="Times New Roman" w:cs="Times New Roman"/>
          <w:sz w:val="24"/>
          <w:szCs w:val="24"/>
        </w:rPr>
        <w:t>Simji</w:t>
      </w:r>
      <w:proofErr w:type="spellEnd"/>
      <w:r w:rsidRPr="00D57C07">
        <w:rPr>
          <w:rFonts w:ascii="Times New Roman" w:hAnsi="Times New Roman" w:cs="Times New Roman"/>
          <w:sz w:val="24"/>
          <w:szCs w:val="24"/>
        </w:rPr>
        <w:t xml:space="preserve"> S.G., </w:t>
      </w:r>
      <w:proofErr w:type="spellStart"/>
      <w:r w:rsidRPr="00D57C07">
        <w:rPr>
          <w:rFonts w:ascii="Times New Roman" w:hAnsi="Times New Roman" w:cs="Times New Roman"/>
          <w:sz w:val="24"/>
          <w:szCs w:val="24"/>
        </w:rPr>
        <w:t>Shuaibu</w:t>
      </w:r>
      <w:proofErr w:type="spellEnd"/>
      <w:r w:rsidRPr="00D57C07">
        <w:rPr>
          <w:rFonts w:ascii="Times New Roman" w:hAnsi="Times New Roman" w:cs="Times New Roman"/>
          <w:sz w:val="24"/>
          <w:szCs w:val="24"/>
        </w:rPr>
        <w:t xml:space="preserve"> J.A., </w:t>
      </w:r>
      <w:proofErr w:type="spellStart"/>
      <w:r w:rsidRPr="00D57C07">
        <w:rPr>
          <w:rFonts w:ascii="Times New Roman" w:hAnsi="Times New Roman" w:cs="Times New Roman"/>
          <w:sz w:val="24"/>
          <w:szCs w:val="24"/>
        </w:rPr>
        <w:t>Egah</w:t>
      </w:r>
      <w:proofErr w:type="spellEnd"/>
      <w:r w:rsidRPr="00D57C07">
        <w:rPr>
          <w:rFonts w:ascii="Times New Roman" w:hAnsi="Times New Roman" w:cs="Times New Roman"/>
          <w:sz w:val="24"/>
          <w:szCs w:val="24"/>
        </w:rPr>
        <w:t xml:space="preserve"> D.Z., </w:t>
      </w:r>
      <w:proofErr w:type="spellStart"/>
      <w:r w:rsidRPr="00D57C07">
        <w:rPr>
          <w:rFonts w:ascii="Times New Roman" w:hAnsi="Times New Roman" w:cs="Times New Roman"/>
          <w:sz w:val="24"/>
          <w:szCs w:val="24"/>
        </w:rPr>
        <w:t>Banwat</w:t>
      </w:r>
      <w:proofErr w:type="spellEnd"/>
      <w:r w:rsidRPr="00D57C07">
        <w:rPr>
          <w:rFonts w:ascii="Times New Roman" w:hAnsi="Times New Roman" w:cs="Times New Roman"/>
          <w:sz w:val="24"/>
          <w:szCs w:val="24"/>
        </w:rPr>
        <w:t xml:space="preserve"> E.B. and </w:t>
      </w:r>
      <w:proofErr w:type="spellStart"/>
      <w:r w:rsidRPr="00D57C07">
        <w:rPr>
          <w:rFonts w:ascii="Times New Roman" w:hAnsi="Times New Roman" w:cs="Times New Roman"/>
          <w:sz w:val="24"/>
          <w:szCs w:val="24"/>
        </w:rPr>
        <w:t>Chikaike</w:t>
      </w:r>
      <w:proofErr w:type="spellEnd"/>
      <w:r w:rsidRPr="00D57C07">
        <w:rPr>
          <w:rFonts w:ascii="Times New Roman" w:hAnsi="Times New Roman" w:cs="Times New Roman"/>
          <w:sz w:val="24"/>
          <w:szCs w:val="24"/>
        </w:rPr>
        <w:t xml:space="preserve"> O. (2013). Epidemiological and clinical description of Lassa fever in Jos, Nigeria. Highland Medical Research Journal / Vol. 13 No. 1 (2013).</w:t>
      </w:r>
    </w:p>
    <w:p w14:paraId="505ED646" w14:textId="762F5534" w:rsidR="00D57C07" w:rsidRDefault="0051704F" w:rsidP="00020E3D">
      <w:pPr>
        <w:pStyle w:val="ListParagraph"/>
        <w:numPr>
          <w:ilvl w:val="0"/>
          <w:numId w:val="3"/>
        </w:numPr>
        <w:spacing w:line="480" w:lineRule="auto"/>
        <w:jc w:val="both"/>
        <w:rPr>
          <w:rFonts w:ascii="Times New Roman" w:hAnsi="Times New Roman" w:cs="Times New Roman"/>
          <w:sz w:val="24"/>
          <w:szCs w:val="24"/>
        </w:rPr>
      </w:pPr>
      <w:r w:rsidRPr="0051704F">
        <w:rPr>
          <w:rFonts w:ascii="Times New Roman" w:hAnsi="Times New Roman" w:cs="Times New Roman"/>
          <w:sz w:val="24"/>
          <w:szCs w:val="24"/>
        </w:rPr>
        <w:t xml:space="preserve">Shehu N.Y., </w:t>
      </w:r>
      <w:proofErr w:type="spellStart"/>
      <w:r w:rsidRPr="0051704F">
        <w:rPr>
          <w:rFonts w:ascii="Times New Roman" w:hAnsi="Times New Roman" w:cs="Times New Roman"/>
          <w:sz w:val="24"/>
          <w:szCs w:val="24"/>
        </w:rPr>
        <w:t>Gomerep</w:t>
      </w:r>
      <w:proofErr w:type="spellEnd"/>
      <w:r w:rsidRPr="0051704F">
        <w:rPr>
          <w:rFonts w:ascii="Times New Roman" w:hAnsi="Times New Roman" w:cs="Times New Roman"/>
          <w:sz w:val="24"/>
          <w:szCs w:val="24"/>
        </w:rPr>
        <w:t xml:space="preserve"> S.S., </w:t>
      </w:r>
      <w:proofErr w:type="spellStart"/>
      <w:r w:rsidRPr="0051704F">
        <w:rPr>
          <w:rFonts w:ascii="Times New Roman" w:hAnsi="Times New Roman" w:cs="Times New Roman"/>
          <w:sz w:val="24"/>
          <w:szCs w:val="24"/>
        </w:rPr>
        <w:t>Isah</w:t>
      </w:r>
      <w:proofErr w:type="spellEnd"/>
      <w:r w:rsidRPr="0051704F">
        <w:rPr>
          <w:rFonts w:ascii="Times New Roman" w:hAnsi="Times New Roman" w:cs="Times New Roman"/>
          <w:sz w:val="24"/>
          <w:szCs w:val="24"/>
        </w:rPr>
        <w:t xml:space="preserve"> S.E., </w:t>
      </w:r>
      <w:proofErr w:type="spellStart"/>
      <w:r w:rsidRPr="0051704F">
        <w:rPr>
          <w:rFonts w:ascii="Times New Roman" w:hAnsi="Times New Roman" w:cs="Times New Roman"/>
          <w:sz w:val="24"/>
          <w:szCs w:val="24"/>
        </w:rPr>
        <w:t>Iraoyah</w:t>
      </w:r>
      <w:proofErr w:type="spellEnd"/>
      <w:r w:rsidRPr="0051704F">
        <w:rPr>
          <w:rFonts w:ascii="Times New Roman" w:hAnsi="Times New Roman" w:cs="Times New Roman"/>
          <w:sz w:val="24"/>
          <w:szCs w:val="24"/>
        </w:rPr>
        <w:t xml:space="preserve"> K.O., </w:t>
      </w:r>
      <w:proofErr w:type="spellStart"/>
      <w:r w:rsidRPr="0051704F">
        <w:rPr>
          <w:rFonts w:ascii="Times New Roman" w:hAnsi="Times New Roman" w:cs="Times New Roman"/>
          <w:sz w:val="24"/>
          <w:szCs w:val="24"/>
        </w:rPr>
        <w:t>Mafuka</w:t>
      </w:r>
      <w:proofErr w:type="spellEnd"/>
      <w:r w:rsidRPr="0051704F">
        <w:rPr>
          <w:rFonts w:ascii="Times New Roman" w:hAnsi="Times New Roman" w:cs="Times New Roman"/>
          <w:sz w:val="24"/>
          <w:szCs w:val="24"/>
        </w:rPr>
        <w:t xml:space="preserve">, J., </w:t>
      </w:r>
      <w:proofErr w:type="spellStart"/>
      <w:r w:rsidRPr="0051704F">
        <w:rPr>
          <w:rFonts w:ascii="Times New Roman" w:hAnsi="Times New Roman" w:cs="Times New Roman"/>
          <w:sz w:val="24"/>
          <w:szCs w:val="24"/>
        </w:rPr>
        <w:t>Bitrus</w:t>
      </w:r>
      <w:proofErr w:type="spellEnd"/>
      <w:r w:rsidRPr="0051704F">
        <w:rPr>
          <w:rFonts w:ascii="Times New Roman" w:hAnsi="Times New Roman" w:cs="Times New Roman"/>
          <w:sz w:val="24"/>
          <w:szCs w:val="24"/>
        </w:rPr>
        <w:t xml:space="preserve">, N., </w:t>
      </w:r>
      <w:proofErr w:type="spellStart"/>
      <w:r w:rsidRPr="0051704F">
        <w:rPr>
          <w:rFonts w:ascii="Times New Roman" w:hAnsi="Times New Roman" w:cs="Times New Roman"/>
          <w:sz w:val="24"/>
          <w:szCs w:val="24"/>
        </w:rPr>
        <w:t>Dachom</w:t>
      </w:r>
      <w:proofErr w:type="spellEnd"/>
      <w:r w:rsidRPr="0051704F">
        <w:rPr>
          <w:rFonts w:ascii="Times New Roman" w:hAnsi="Times New Roman" w:cs="Times New Roman"/>
          <w:sz w:val="24"/>
          <w:szCs w:val="24"/>
        </w:rPr>
        <w:t xml:space="preserve"> M.C., </w:t>
      </w:r>
      <w:proofErr w:type="spellStart"/>
      <w:r w:rsidRPr="0051704F">
        <w:rPr>
          <w:rFonts w:ascii="Times New Roman" w:hAnsi="Times New Roman" w:cs="Times New Roman"/>
          <w:sz w:val="24"/>
          <w:szCs w:val="24"/>
        </w:rPr>
        <w:t>Ogwuche</w:t>
      </w:r>
      <w:proofErr w:type="spellEnd"/>
      <w:r w:rsidRPr="0051704F">
        <w:rPr>
          <w:rFonts w:ascii="Times New Roman" w:hAnsi="Times New Roman" w:cs="Times New Roman"/>
          <w:sz w:val="24"/>
          <w:szCs w:val="24"/>
        </w:rPr>
        <w:t xml:space="preserve"> J.E., </w:t>
      </w:r>
      <w:proofErr w:type="spellStart"/>
      <w:r w:rsidRPr="0051704F">
        <w:rPr>
          <w:rFonts w:ascii="Times New Roman" w:hAnsi="Times New Roman" w:cs="Times New Roman"/>
          <w:sz w:val="24"/>
          <w:szCs w:val="24"/>
        </w:rPr>
        <w:t>Onukak</w:t>
      </w:r>
      <w:proofErr w:type="spellEnd"/>
      <w:r w:rsidRPr="0051704F">
        <w:rPr>
          <w:rFonts w:ascii="Times New Roman" w:hAnsi="Times New Roman" w:cs="Times New Roman"/>
          <w:sz w:val="24"/>
          <w:szCs w:val="24"/>
        </w:rPr>
        <w:t xml:space="preserve"> A.E., </w:t>
      </w:r>
      <w:proofErr w:type="spellStart"/>
      <w:r w:rsidRPr="0051704F">
        <w:rPr>
          <w:rFonts w:ascii="Times New Roman" w:hAnsi="Times New Roman" w:cs="Times New Roman"/>
          <w:sz w:val="24"/>
          <w:szCs w:val="24"/>
        </w:rPr>
        <w:t>Onyedibe</w:t>
      </w:r>
      <w:proofErr w:type="spellEnd"/>
      <w:r w:rsidRPr="0051704F">
        <w:rPr>
          <w:rFonts w:ascii="Times New Roman" w:hAnsi="Times New Roman" w:cs="Times New Roman"/>
          <w:sz w:val="24"/>
          <w:szCs w:val="24"/>
        </w:rPr>
        <w:t xml:space="preserve"> </w:t>
      </w:r>
      <w:proofErr w:type="spellStart"/>
      <w:r w:rsidRPr="0051704F">
        <w:rPr>
          <w:rFonts w:ascii="Times New Roman" w:hAnsi="Times New Roman" w:cs="Times New Roman"/>
          <w:sz w:val="24"/>
          <w:szCs w:val="24"/>
        </w:rPr>
        <w:t>K.i</w:t>
      </w:r>
      <w:proofErr w:type="spellEnd"/>
      <w:r w:rsidRPr="0051704F">
        <w:rPr>
          <w:rFonts w:ascii="Times New Roman" w:hAnsi="Times New Roman" w:cs="Times New Roman"/>
          <w:sz w:val="24"/>
          <w:szCs w:val="24"/>
        </w:rPr>
        <w:t xml:space="preserve">., </w:t>
      </w:r>
      <w:proofErr w:type="spellStart"/>
      <w:r w:rsidRPr="0051704F">
        <w:rPr>
          <w:rFonts w:ascii="Times New Roman" w:hAnsi="Times New Roman" w:cs="Times New Roman"/>
          <w:sz w:val="24"/>
          <w:szCs w:val="24"/>
        </w:rPr>
        <w:t>Ogbaini-Emovon</w:t>
      </w:r>
      <w:proofErr w:type="spellEnd"/>
      <w:r w:rsidRPr="0051704F">
        <w:rPr>
          <w:rFonts w:ascii="Times New Roman" w:hAnsi="Times New Roman" w:cs="Times New Roman"/>
          <w:sz w:val="24"/>
          <w:szCs w:val="24"/>
        </w:rPr>
        <w:t xml:space="preserve">, E., </w:t>
      </w:r>
      <w:proofErr w:type="spellStart"/>
      <w:r w:rsidRPr="0051704F">
        <w:rPr>
          <w:rFonts w:ascii="Times New Roman" w:hAnsi="Times New Roman" w:cs="Times New Roman"/>
          <w:sz w:val="24"/>
          <w:szCs w:val="24"/>
        </w:rPr>
        <w:t>Egah</w:t>
      </w:r>
      <w:proofErr w:type="spellEnd"/>
      <w:r w:rsidRPr="0051704F">
        <w:rPr>
          <w:rFonts w:ascii="Times New Roman" w:hAnsi="Times New Roman" w:cs="Times New Roman"/>
          <w:sz w:val="24"/>
          <w:szCs w:val="24"/>
        </w:rPr>
        <w:t xml:space="preserve">, D.Z., </w:t>
      </w:r>
      <w:proofErr w:type="spellStart"/>
      <w:r w:rsidRPr="0051704F">
        <w:rPr>
          <w:rFonts w:ascii="Times New Roman" w:hAnsi="Times New Roman" w:cs="Times New Roman"/>
          <w:sz w:val="24"/>
          <w:szCs w:val="24"/>
        </w:rPr>
        <w:t>Mateer</w:t>
      </w:r>
      <w:proofErr w:type="spellEnd"/>
      <w:r w:rsidRPr="0051704F">
        <w:rPr>
          <w:rFonts w:ascii="Times New Roman" w:hAnsi="Times New Roman" w:cs="Times New Roman"/>
          <w:sz w:val="24"/>
          <w:szCs w:val="24"/>
        </w:rPr>
        <w:t xml:space="preserve"> E.J., </w:t>
      </w:r>
      <w:proofErr w:type="spellStart"/>
      <w:r w:rsidRPr="0051704F">
        <w:rPr>
          <w:rFonts w:ascii="Times New Roman" w:hAnsi="Times New Roman" w:cs="Times New Roman"/>
          <w:sz w:val="24"/>
          <w:szCs w:val="24"/>
        </w:rPr>
        <w:t>Paesler</w:t>
      </w:r>
      <w:proofErr w:type="spellEnd"/>
      <w:r w:rsidRPr="0051704F">
        <w:rPr>
          <w:rFonts w:ascii="Times New Roman" w:hAnsi="Times New Roman" w:cs="Times New Roman"/>
          <w:sz w:val="24"/>
          <w:szCs w:val="24"/>
        </w:rPr>
        <w:t xml:space="preserve"> S. (2018). Lassa Fever 2016 Outbreak in Plateau State, Nigeria—The Changing Epidemiology and Clinical Presentation. Secondary Infectious Diseases: Epidemiology and Prevention. Volume 6 - 2018 | </w:t>
      </w:r>
      <w:hyperlink r:id="rId9" w:history="1">
        <w:r w:rsidRPr="0068017A">
          <w:rPr>
            <w:rStyle w:val="Hyperlink"/>
            <w:rFonts w:ascii="Times New Roman" w:hAnsi="Times New Roman" w:cs="Times New Roman"/>
            <w:sz w:val="24"/>
            <w:szCs w:val="24"/>
          </w:rPr>
          <w:t>https://doi.org/10.3389/fpubh.2018.00232</w:t>
        </w:r>
      </w:hyperlink>
    </w:p>
    <w:p w14:paraId="77F5D840" w14:textId="2614D48C" w:rsidR="0051704F" w:rsidRDefault="0051704F" w:rsidP="00020E3D">
      <w:pPr>
        <w:pStyle w:val="ListParagraph"/>
        <w:numPr>
          <w:ilvl w:val="0"/>
          <w:numId w:val="3"/>
        </w:numPr>
        <w:spacing w:line="480" w:lineRule="auto"/>
        <w:jc w:val="both"/>
        <w:rPr>
          <w:rFonts w:ascii="Times New Roman" w:hAnsi="Times New Roman" w:cs="Times New Roman"/>
          <w:sz w:val="24"/>
          <w:szCs w:val="24"/>
        </w:rPr>
      </w:pPr>
      <w:r w:rsidRPr="0051704F">
        <w:rPr>
          <w:rFonts w:ascii="Times New Roman" w:hAnsi="Times New Roman" w:cs="Times New Roman"/>
          <w:sz w:val="24"/>
          <w:szCs w:val="24"/>
        </w:rPr>
        <w:t xml:space="preserve">World Health Organization (WHO). Lassa fever—Nigeria. Geneva: WHO; (2016) (cited 8 Feb 2016). </w:t>
      </w:r>
      <w:hyperlink r:id="rId10" w:history="1">
        <w:r w:rsidRPr="0051704F">
          <w:rPr>
            <w:rStyle w:val="Hyperlink"/>
            <w:rFonts w:ascii="Times New Roman" w:hAnsi="Times New Roman" w:cs="Times New Roman"/>
            <w:sz w:val="24"/>
            <w:szCs w:val="24"/>
          </w:rPr>
          <w:t>http://www.who.int/csr/don/27-january-2016-lassa-fever-nigeria/en/#</w:t>
        </w:r>
      </w:hyperlink>
    </w:p>
    <w:p w14:paraId="6464DF34" w14:textId="7A995608" w:rsidR="0051704F" w:rsidRDefault="0051704F"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51704F">
        <w:rPr>
          <w:rFonts w:ascii="Times New Roman" w:hAnsi="Times New Roman" w:cs="Times New Roman"/>
          <w:sz w:val="24"/>
          <w:szCs w:val="24"/>
        </w:rPr>
        <w:t>Ogbu</w:t>
      </w:r>
      <w:proofErr w:type="spellEnd"/>
      <w:r w:rsidRPr="0051704F">
        <w:rPr>
          <w:rFonts w:ascii="Times New Roman" w:hAnsi="Times New Roman" w:cs="Times New Roman"/>
          <w:sz w:val="24"/>
          <w:szCs w:val="24"/>
        </w:rPr>
        <w:t xml:space="preserve">, O., </w:t>
      </w:r>
      <w:proofErr w:type="spellStart"/>
      <w:r w:rsidRPr="0051704F">
        <w:rPr>
          <w:rFonts w:ascii="Times New Roman" w:hAnsi="Times New Roman" w:cs="Times New Roman"/>
          <w:sz w:val="24"/>
          <w:szCs w:val="24"/>
        </w:rPr>
        <w:t>Ajuluchukwu</w:t>
      </w:r>
      <w:proofErr w:type="spellEnd"/>
      <w:r w:rsidRPr="0051704F">
        <w:rPr>
          <w:rFonts w:ascii="Times New Roman" w:hAnsi="Times New Roman" w:cs="Times New Roman"/>
          <w:sz w:val="24"/>
          <w:szCs w:val="24"/>
        </w:rPr>
        <w:t xml:space="preserve">, E. and </w:t>
      </w:r>
      <w:proofErr w:type="spellStart"/>
      <w:r w:rsidRPr="0051704F">
        <w:rPr>
          <w:rFonts w:ascii="Times New Roman" w:hAnsi="Times New Roman" w:cs="Times New Roman"/>
          <w:sz w:val="24"/>
          <w:szCs w:val="24"/>
        </w:rPr>
        <w:t>Uneke</w:t>
      </w:r>
      <w:proofErr w:type="spellEnd"/>
      <w:r w:rsidRPr="0051704F">
        <w:rPr>
          <w:rFonts w:ascii="Times New Roman" w:hAnsi="Times New Roman" w:cs="Times New Roman"/>
          <w:sz w:val="24"/>
          <w:szCs w:val="24"/>
        </w:rPr>
        <w:t>, C. J. (2007). Lassa fever in West African sub-region: an overview. Journal of Vector Borne Disease, 44: 1–11.</w:t>
      </w:r>
    </w:p>
    <w:p w14:paraId="40E04308" w14:textId="201EAA53" w:rsidR="0051704F" w:rsidRDefault="0051704F" w:rsidP="00020E3D">
      <w:pPr>
        <w:pStyle w:val="ListParagraph"/>
        <w:numPr>
          <w:ilvl w:val="0"/>
          <w:numId w:val="3"/>
        </w:numPr>
        <w:spacing w:line="480" w:lineRule="auto"/>
        <w:jc w:val="both"/>
        <w:rPr>
          <w:rFonts w:ascii="Times New Roman" w:hAnsi="Times New Roman" w:cs="Times New Roman"/>
          <w:sz w:val="24"/>
          <w:szCs w:val="24"/>
        </w:rPr>
      </w:pPr>
      <w:r w:rsidRPr="0051704F">
        <w:rPr>
          <w:rFonts w:ascii="Times New Roman" w:hAnsi="Times New Roman" w:cs="Times New Roman"/>
          <w:sz w:val="24"/>
          <w:szCs w:val="24"/>
        </w:rPr>
        <w:t>National Population Commission (NPC), (2006). Abuja, Nigeria</w:t>
      </w:r>
    </w:p>
    <w:p w14:paraId="5378EAF2" w14:textId="2906FC4F" w:rsidR="0051704F" w:rsidRDefault="0051704F"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51704F">
        <w:rPr>
          <w:rFonts w:ascii="Times New Roman" w:hAnsi="Times New Roman" w:cs="Times New Roman"/>
          <w:sz w:val="24"/>
          <w:szCs w:val="24"/>
        </w:rPr>
        <w:t>Hilhorst</w:t>
      </w:r>
      <w:proofErr w:type="spellEnd"/>
      <w:r w:rsidRPr="0051704F">
        <w:rPr>
          <w:rFonts w:ascii="Times New Roman" w:hAnsi="Times New Roman" w:cs="Times New Roman"/>
          <w:sz w:val="24"/>
          <w:szCs w:val="24"/>
        </w:rPr>
        <w:t xml:space="preserve"> T., </w:t>
      </w:r>
      <w:proofErr w:type="spellStart"/>
      <w:r w:rsidRPr="0051704F">
        <w:rPr>
          <w:rFonts w:ascii="Times New Roman" w:hAnsi="Times New Roman" w:cs="Times New Roman"/>
          <w:sz w:val="24"/>
          <w:szCs w:val="24"/>
        </w:rPr>
        <w:t>Liere</w:t>
      </w:r>
      <w:proofErr w:type="spellEnd"/>
      <w:r w:rsidRPr="0051704F">
        <w:rPr>
          <w:rFonts w:ascii="Times New Roman" w:hAnsi="Times New Roman" w:cs="Times New Roman"/>
          <w:sz w:val="24"/>
          <w:szCs w:val="24"/>
        </w:rPr>
        <w:t xml:space="preserve"> M.J., Ode A.V., (2006). Impact of AIDS on rural livelihoods in Benue State, Nigeria. Journal of Social Aspects of HIV/AIDS. 2006; 3:382–393.</w:t>
      </w:r>
    </w:p>
    <w:p w14:paraId="0C0A3426" w14:textId="2C0418E1" w:rsidR="0051704F" w:rsidRDefault="00020E3D" w:rsidP="00020E3D">
      <w:pPr>
        <w:pStyle w:val="ListParagraph"/>
        <w:numPr>
          <w:ilvl w:val="0"/>
          <w:numId w:val="3"/>
        </w:numPr>
        <w:spacing w:line="480" w:lineRule="auto"/>
        <w:jc w:val="both"/>
        <w:rPr>
          <w:rFonts w:ascii="Times New Roman" w:hAnsi="Times New Roman" w:cs="Times New Roman"/>
          <w:sz w:val="24"/>
          <w:szCs w:val="24"/>
        </w:rPr>
      </w:pPr>
      <w:r w:rsidRPr="00020E3D">
        <w:rPr>
          <w:rFonts w:ascii="Times New Roman" w:hAnsi="Times New Roman" w:cs="Times New Roman"/>
          <w:sz w:val="24"/>
          <w:szCs w:val="24"/>
        </w:rPr>
        <w:t>Centers for Disease Control and Prevention, National Center for Emerging and Zoonotic Infectious Diseases (NCEZID), Division of High-Consequence Pathogens and Pathology (DHCPP), Viral Special Pathogens Branch (VSPB), April 2022</w:t>
      </w:r>
    </w:p>
    <w:p w14:paraId="2CC2FA76" w14:textId="4658A44A" w:rsidR="00020E3D" w:rsidRDefault="00020E3D"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020E3D">
        <w:rPr>
          <w:rFonts w:ascii="Times New Roman" w:hAnsi="Times New Roman" w:cs="Times New Roman"/>
          <w:sz w:val="24"/>
          <w:szCs w:val="24"/>
        </w:rPr>
        <w:lastRenderedPageBreak/>
        <w:t>Denue</w:t>
      </w:r>
      <w:proofErr w:type="spellEnd"/>
      <w:r w:rsidRPr="00020E3D">
        <w:rPr>
          <w:rFonts w:ascii="Times New Roman" w:hAnsi="Times New Roman" w:cs="Times New Roman"/>
          <w:sz w:val="24"/>
          <w:szCs w:val="24"/>
        </w:rPr>
        <w:t xml:space="preserve">, B.A., Stephen, M. and </w:t>
      </w:r>
      <w:proofErr w:type="spellStart"/>
      <w:r w:rsidRPr="00020E3D">
        <w:rPr>
          <w:rFonts w:ascii="Times New Roman" w:hAnsi="Times New Roman" w:cs="Times New Roman"/>
          <w:sz w:val="24"/>
          <w:szCs w:val="24"/>
        </w:rPr>
        <w:t>Dauvoux</w:t>
      </w:r>
      <w:proofErr w:type="spellEnd"/>
      <w:r w:rsidRPr="00020E3D">
        <w:rPr>
          <w:rFonts w:ascii="Times New Roman" w:hAnsi="Times New Roman" w:cs="Times New Roman"/>
          <w:sz w:val="24"/>
          <w:szCs w:val="24"/>
        </w:rPr>
        <w:t>, I. (2017). The unending threat of Lassa fever in Nigeria, what can be done; what should be done. Port Harcourt Medical Journal, 11:113-121.</w:t>
      </w:r>
    </w:p>
    <w:p w14:paraId="51A386BF" w14:textId="66FF3790" w:rsidR="00020E3D" w:rsidRDefault="00020E3D" w:rsidP="00020E3D">
      <w:pPr>
        <w:pStyle w:val="ListParagraph"/>
        <w:numPr>
          <w:ilvl w:val="0"/>
          <w:numId w:val="3"/>
        </w:numPr>
        <w:spacing w:line="480" w:lineRule="auto"/>
        <w:jc w:val="both"/>
        <w:rPr>
          <w:rFonts w:ascii="Times New Roman" w:hAnsi="Times New Roman" w:cs="Times New Roman"/>
          <w:sz w:val="24"/>
          <w:szCs w:val="24"/>
        </w:rPr>
      </w:pPr>
      <w:r w:rsidRPr="00020E3D">
        <w:rPr>
          <w:rFonts w:ascii="Times New Roman" w:hAnsi="Times New Roman" w:cs="Times New Roman"/>
          <w:sz w:val="24"/>
          <w:szCs w:val="24"/>
        </w:rPr>
        <w:t>World Health Organization, (2012). Who.int/health-topics/</w:t>
      </w:r>
      <w:proofErr w:type="spellStart"/>
      <w:r w:rsidRPr="00020E3D">
        <w:rPr>
          <w:rFonts w:ascii="Times New Roman" w:hAnsi="Times New Roman" w:cs="Times New Roman"/>
          <w:sz w:val="24"/>
          <w:szCs w:val="24"/>
        </w:rPr>
        <w:t>lassa</w:t>
      </w:r>
      <w:proofErr w:type="spellEnd"/>
      <w:r w:rsidRPr="00020E3D">
        <w:rPr>
          <w:rFonts w:ascii="Times New Roman" w:hAnsi="Times New Roman" w:cs="Times New Roman"/>
          <w:sz w:val="24"/>
          <w:szCs w:val="24"/>
        </w:rPr>
        <w:t>-fever. Retrieved June 2023.</w:t>
      </w:r>
    </w:p>
    <w:p w14:paraId="68037E47" w14:textId="1F9774C3" w:rsidR="00020E3D" w:rsidRDefault="00020E3D"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020E3D">
        <w:rPr>
          <w:rFonts w:ascii="Times New Roman" w:hAnsi="Times New Roman" w:cs="Times New Roman"/>
          <w:sz w:val="24"/>
          <w:szCs w:val="24"/>
        </w:rPr>
        <w:t>Solomonaudu</w:t>
      </w:r>
      <w:proofErr w:type="spellEnd"/>
      <w:r w:rsidRPr="00020E3D">
        <w:rPr>
          <w:rFonts w:ascii="Times New Roman" w:hAnsi="Times New Roman" w:cs="Times New Roman"/>
          <w:sz w:val="24"/>
          <w:szCs w:val="24"/>
        </w:rPr>
        <w:t xml:space="preserve">, E., </w:t>
      </w:r>
      <w:proofErr w:type="spellStart"/>
      <w:r w:rsidRPr="00020E3D">
        <w:rPr>
          <w:rFonts w:ascii="Times New Roman" w:hAnsi="Times New Roman" w:cs="Times New Roman"/>
          <w:sz w:val="24"/>
          <w:szCs w:val="24"/>
        </w:rPr>
        <w:t>Adiukwu</w:t>
      </w:r>
      <w:proofErr w:type="spellEnd"/>
      <w:r w:rsidRPr="00020E3D">
        <w:rPr>
          <w:rFonts w:ascii="Times New Roman" w:hAnsi="Times New Roman" w:cs="Times New Roman"/>
          <w:sz w:val="24"/>
          <w:szCs w:val="24"/>
        </w:rPr>
        <w:t xml:space="preserve">, C., </w:t>
      </w:r>
      <w:proofErr w:type="spellStart"/>
      <w:r w:rsidRPr="00020E3D">
        <w:rPr>
          <w:rFonts w:ascii="Times New Roman" w:hAnsi="Times New Roman" w:cs="Times New Roman"/>
          <w:sz w:val="24"/>
          <w:szCs w:val="24"/>
        </w:rPr>
        <w:t>Surajudeen</w:t>
      </w:r>
      <w:proofErr w:type="spellEnd"/>
      <w:r w:rsidRPr="00020E3D">
        <w:rPr>
          <w:rFonts w:ascii="Times New Roman" w:hAnsi="Times New Roman" w:cs="Times New Roman"/>
          <w:sz w:val="24"/>
          <w:szCs w:val="24"/>
        </w:rPr>
        <w:t xml:space="preserve">, B., </w:t>
      </w:r>
      <w:proofErr w:type="spellStart"/>
      <w:r w:rsidRPr="00020E3D">
        <w:rPr>
          <w:rFonts w:ascii="Times New Roman" w:hAnsi="Times New Roman" w:cs="Times New Roman"/>
          <w:sz w:val="24"/>
          <w:szCs w:val="24"/>
        </w:rPr>
        <w:t>Ashuku</w:t>
      </w:r>
      <w:proofErr w:type="spellEnd"/>
      <w:r w:rsidRPr="00020E3D">
        <w:rPr>
          <w:rFonts w:ascii="Times New Roman" w:hAnsi="Times New Roman" w:cs="Times New Roman"/>
          <w:sz w:val="24"/>
          <w:szCs w:val="24"/>
        </w:rPr>
        <w:t>, Y.A., Alhassan, I.A. and Usman L.M. (2019). Lassa fever burden among suspected cases presenting in health facilities in Nasarawa State, North Central Nigeria. International Journal of Dental and Medical Science, 18(2): 25-29.</w:t>
      </w:r>
    </w:p>
    <w:p w14:paraId="10672A65" w14:textId="4C4ADD32" w:rsidR="00020E3D" w:rsidRDefault="00020E3D" w:rsidP="00020E3D">
      <w:pPr>
        <w:pStyle w:val="ListParagraph"/>
        <w:numPr>
          <w:ilvl w:val="0"/>
          <w:numId w:val="3"/>
        </w:numPr>
        <w:spacing w:line="480" w:lineRule="auto"/>
        <w:jc w:val="both"/>
        <w:rPr>
          <w:rFonts w:ascii="Times New Roman" w:hAnsi="Times New Roman" w:cs="Times New Roman"/>
          <w:sz w:val="24"/>
          <w:szCs w:val="24"/>
        </w:rPr>
      </w:pPr>
      <w:r w:rsidRPr="00020E3D">
        <w:rPr>
          <w:rFonts w:ascii="Times New Roman" w:hAnsi="Times New Roman" w:cs="Times New Roman"/>
          <w:sz w:val="24"/>
          <w:szCs w:val="24"/>
        </w:rPr>
        <w:t>John-</w:t>
      </w:r>
      <w:proofErr w:type="spellStart"/>
      <w:r w:rsidRPr="00020E3D">
        <w:rPr>
          <w:rFonts w:ascii="Times New Roman" w:hAnsi="Times New Roman" w:cs="Times New Roman"/>
          <w:sz w:val="24"/>
          <w:szCs w:val="24"/>
        </w:rPr>
        <w:t>Ugwuanya</w:t>
      </w:r>
      <w:proofErr w:type="spellEnd"/>
      <w:r w:rsidRPr="00020E3D">
        <w:rPr>
          <w:rFonts w:ascii="Times New Roman" w:hAnsi="Times New Roman" w:cs="Times New Roman"/>
          <w:sz w:val="24"/>
          <w:szCs w:val="24"/>
        </w:rPr>
        <w:t xml:space="preserve"> A.G., </w:t>
      </w:r>
      <w:proofErr w:type="spellStart"/>
      <w:r w:rsidRPr="00020E3D">
        <w:rPr>
          <w:rFonts w:ascii="Times New Roman" w:hAnsi="Times New Roman" w:cs="Times New Roman"/>
          <w:sz w:val="24"/>
          <w:szCs w:val="24"/>
        </w:rPr>
        <w:t>Ifunanya</w:t>
      </w:r>
      <w:proofErr w:type="spellEnd"/>
      <w:r w:rsidRPr="00020E3D">
        <w:rPr>
          <w:rFonts w:ascii="Times New Roman" w:hAnsi="Times New Roman" w:cs="Times New Roman"/>
          <w:sz w:val="24"/>
          <w:szCs w:val="24"/>
        </w:rPr>
        <w:t xml:space="preserve"> J.E. and </w:t>
      </w:r>
      <w:proofErr w:type="spellStart"/>
      <w:r w:rsidRPr="00020E3D">
        <w:rPr>
          <w:rFonts w:ascii="Times New Roman" w:hAnsi="Times New Roman" w:cs="Times New Roman"/>
          <w:sz w:val="24"/>
          <w:szCs w:val="24"/>
        </w:rPr>
        <w:t>Nnenna</w:t>
      </w:r>
      <w:proofErr w:type="spellEnd"/>
      <w:r w:rsidRPr="00020E3D">
        <w:rPr>
          <w:rFonts w:ascii="Times New Roman" w:hAnsi="Times New Roman" w:cs="Times New Roman"/>
          <w:sz w:val="24"/>
          <w:szCs w:val="24"/>
        </w:rPr>
        <w:t xml:space="preserve"> U. (2021). Epidemiological trends of Lassa fever in Nigeria from 2015-2021: A review. Therapeutic Advances in Infectious Disease. 2021 Jan-Dec; 8: 20499361211058252. Published online 2021 Nov 29. </w:t>
      </w:r>
      <w:proofErr w:type="spellStart"/>
      <w:r w:rsidRPr="00020E3D">
        <w:rPr>
          <w:rFonts w:ascii="Times New Roman" w:hAnsi="Times New Roman" w:cs="Times New Roman"/>
          <w:sz w:val="24"/>
          <w:szCs w:val="24"/>
        </w:rPr>
        <w:t>doi</w:t>
      </w:r>
      <w:proofErr w:type="spellEnd"/>
      <w:r w:rsidRPr="00020E3D">
        <w:rPr>
          <w:rFonts w:ascii="Times New Roman" w:hAnsi="Times New Roman" w:cs="Times New Roman"/>
          <w:sz w:val="24"/>
          <w:szCs w:val="24"/>
        </w:rPr>
        <w:t>: 10.1177/20499361211058252</w:t>
      </w:r>
    </w:p>
    <w:p w14:paraId="6F14AC77" w14:textId="49016BD3" w:rsidR="00020E3D" w:rsidRPr="0051704F" w:rsidRDefault="00020E3D" w:rsidP="00020E3D">
      <w:pPr>
        <w:pStyle w:val="ListParagraph"/>
        <w:numPr>
          <w:ilvl w:val="0"/>
          <w:numId w:val="3"/>
        </w:numPr>
        <w:spacing w:line="480" w:lineRule="auto"/>
        <w:jc w:val="both"/>
        <w:rPr>
          <w:rFonts w:ascii="Times New Roman" w:hAnsi="Times New Roman" w:cs="Times New Roman"/>
          <w:sz w:val="24"/>
          <w:szCs w:val="24"/>
        </w:rPr>
      </w:pPr>
      <w:proofErr w:type="spellStart"/>
      <w:r w:rsidRPr="00020E3D">
        <w:rPr>
          <w:rFonts w:ascii="Times New Roman" w:hAnsi="Times New Roman" w:cs="Times New Roman"/>
          <w:sz w:val="24"/>
          <w:szCs w:val="24"/>
        </w:rPr>
        <w:t>Owoseye</w:t>
      </w:r>
      <w:proofErr w:type="spellEnd"/>
      <w:r w:rsidRPr="00020E3D">
        <w:rPr>
          <w:rFonts w:ascii="Times New Roman" w:hAnsi="Times New Roman" w:cs="Times New Roman"/>
          <w:sz w:val="24"/>
          <w:szCs w:val="24"/>
        </w:rPr>
        <w:t xml:space="preserve">, </w:t>
      </w:r>
      <w:proofErr w:type="spellStart"/>
      <w:r w:rsidRPr="00020E3D">
        <w:rPr>
          <w:rFonts w:ascii="Times New Roman" w:hAnsi="Times New Roman" w:cs="Times New Roman"/>
          <w:sz w:val="24"/>
          <w:szCs w:val="24"/>
        </w:rPr>
        <w:t>Ayodamola</w:t>
      </w:r>
      <w:proofErr w:type="spellEnd"/>
      <w:r w:rsidRPr="00020E3D">
        <w:rPr>
          <w:rFonts w:ascii="Times New Roman" w:hAnsi="Times New Roman" w:cs="Times New Roman"/>
          <w:sz w:val="24"/>
          <w:szCs w:val="24"/>
        </w:rPr>
        <w:t xml:space="preserve"> (11 March 2020). "Lassa Fever: Nigeria's death toll reaches 144". Retrieved 13 March 2020.</w:t>
      </w:r>
    </w:p>
    <w:p w14:paraId="5B258372" w14:textId="77777777" w:rsidR="007E4DEB" w:rsidRDefault="007E4DEB" w:rsidP="007E4DEB">
      <w:pPr>
        <w:spacing w:line="480" w:lineRule="auto"/>
        <w:rPr>
          <w:rFonts w:ascii="Times New Roman" w:hAnsi="Times New Roman" w:cs="Times New Roman"/>
          <w:b/>
          <w:sz w:val="24"/>
          <w:szCs w:val="24"/>
        </w:rPr>
      </w:pPr>
    </w:p>
    <w:p w14:paraId="49308C06" w14:textId="77777777" w:rsidR="007E4DEB" w:rsidRDefault="007E4DEB" w:rsidP="007E4DEB">
      <w:pPr>
        <w:spacing w:line="480" w:lineRule="auto"/>
        <w:rPr>
          <w:rFonts w:ascii="Times New Roman" w:hAnsi="Times New Roman" w:cs="Times New Roman"/>
          <w:b/>
          <w:sz w:val="24"/>
          <w:szCs w:val="24"/>
        </w:rPr>
      </w:pPr>
    </w:p>
    <w:p w14:paraId="66789ECA" w14:textId="77777777" w:rsidR="007E4DEB" w:rsidRDefault="007E4DEB" w:rsidP="007E4DEB">
      <w:pPr>
        <w:spacing w:line="480" w:lineRule="auto"/>
        <w:rPr>
          <w:rFonts w:ascii="Times New Roman" w:hAnsi="Times New Roman" w:cs="Times New Roman"/>
          <w:b/>
          <w:sz w:val="24"/>
          <w:szCs w:val="24"/>
        </w:rPr>
      </w:pPr>
    </w:p>
    <w:p w14:paraId="3C7098B4" w14:textId="77777777" w:rsidR="007E4DEB" w:rsidRDefault="007E4DEB" w:rsidP="007E4DEB">
      <w:pPr>
        <w:spacing w:line="480" w:lineRule="auto"/>
        <w:rPr>
          <w:rFonts w:ascii="Times New Roman" w:hAnsi="Times New Roman" w:cs="Times New Roman"/>
          <w:b/>
          <w:sz w:val="24"/>
          <w:szCs w:val="24"/>
        </w:rPr>
      </w:pPr>
    </w:p>
    <w:p w14:paraId="6FE43AC5" w14:textId="77777777" w:rsidR="007D79E2" w:rsidRDefault="007D79E2"/>
    <w:sectPr w:rsidR="007D79E2" w:rsidSect="008F6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ScalaLancetPro">
    <w:altName w:val="MS Mincho"/>
    <w:charset w:val="80"/>
    <w:family w:val="roman"/>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D0813"/>
    <w:multiLevelType w:val="hybridMultilevel"/>
    <w:tmpl w:val="354A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201CA"/>
    <w:multiLevelType w:val="hybridMultilevel"/>
    <w:tmpl w:val="BB0A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A26CC"/>
    <w:multiLevelType w:val="hybridMultilevel"/>
    <w:tmpl w:val="2FF2B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9E2"/>
    <w:rsid w:val="00020E3D"/>
    <w:rsid w:val="00112891"/>
    <w:rsid w:val="001D78E2"/>
    <w:rsid w:val="001E7BFF"/>
    <w:rsid w:val="00305F31"/>
    <w:rsid w:val="00392166"/>
    <w:rsid w:val="0042431F"/>
    <w:rsid w:val="0051704F"/>
    <w:rsid w:val="00527175"/>
    <w:rsid w:val="005F02ED"/>
    <w:rsid w:val="006167E1"/>
    <w:rsid w:val="00654EB9"/>
    <w:rsid w:val="007D79E2"/>
    <w:rsid w:val="007E4DEB"/>
    <w:rsid w:val="00832F93"/>
    <w:rsid w:val="008651CB"/>
    <w:rsid w:val="008828BF"/>
    <w:rsid w:val="008F67B0"/>
    <w:rsid w:val="009538AD"/>
    <w:rsid w:val="00A20ABA"/>
    <w:rsid w:val="00A34422"/>
    <w:rsid w:val="00A50233"/>
    <w:rsid w:val="00AC4334"/>
    <w:rsid w:val="00AF6084"/>
    <w:rsid w:val="00B96183"/>
    <w:rsid w:val="00C1390F"/>
    <w:rsid w:val="00C20652"/>
    <w:rsid w:val="00CF675C"/>
    <w:rsid w:val="00D46AE5"/>
    <w:rsid w:val="00D57C07"/>
    <w:rsid w:val="00DB3E64"/>
    <w:rsid w:val="00E15760"/>
    <w:rsid w:val="00E832F5"/>
    <w:rsid w:val="00F9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AC02"/>
  <w15:docId w15:val="{6A395E07-5FA9-47A2-85DE-74BD0DAC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9E2"/>
    <w:pPr>
      <w:spacing w:after="200" w:line="276" w:lineRule="auto"/>
    </w:pPr>
    <w:rPr>
      <w:kern w:val="0"/>
      <w14:ligatures w14:val="none"/>
    </w:rPr>
  </w:style>
  <w:style w:type="paragraph" w:styleId="Heading2">
    <w:name w:val="heading 2"/>
    <w:basedOn w:val="Normal"/>
    <w:next w:val="Normal"/>
    <w:link w:val="Heading2Char"/>
    <w:uiPriority w:val="99"/>
    <w:unhideWhenUsed/>
    <w:qFormat/>
    <w:rsid w:val="00E15760"/>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E2"/>
    <w:pPr>
      <w:ind w:left="720"/>
      <w:contextualSpacing/>
    </w:pPr>
  </w:style>
  <w:style w:type="character" w:styleId="Hyperlink">
    <w:name w:val="Hyperlink"/>
    <w:basedOn w:val="DefaultParagraphFont"/>
    <w:uiPriority w:val="99"/>
    <w:unhideWhenUsed/>
    <w:rsid w:val="007D79E2"/>
    <w:rPr>
      <w:color w:val="0563C1" w:themeColor="hyperlink"/>
      <w:u w:val="single"/>
    </w:rPr>
  </w:style>
  <w:style w:type="character" w:styleId="SubtleEmphasis">
    <w:name w:val="Subtle Emphasis"/>
    <w:basedOn w:val="DefaultParagraphFont"/>
    <w:uiPriority w:val="19"/>
    <w:qFormat/>
    <w:rsid w:val="00305F31"/>
    <w:rPr>
      <w:i/>
      <w:iCs/>
      <w:color w:val="808080" w:themeColor="text1" w:themeTint="7F"/>
    </w:rPr>
  </w:style>
  <w:style w:type="table" w:styleId="TableGrid">
    <w:name w:val="Table Grid"/>
    <w:basedOn w:val="TableNormal"/>
    <w:uiPriority w:val="39"/>
    <w:rsid w:val="007E4DEB"/>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15760"/>
    <w:rPr>
      <w:rFonts w:ascii="Arial" w:eastAsiaTheme="majorEastAsia" w:hAnsi="Arial" w:cstheme="majorBidi"/>
      <w:b/>
      <w:bCs/>
      <w:kern w:val="0"/>
      <w:szCs w:val="26"/>
      <w14:ligatures w14:val="none"/>
    </w:rPr>
  </w:style>
  <w:style w:type="paragraph" w:customStyle="1" w:styleId="ReferHead">
    <w:name w:val="Refer Head"/>
    <w:basedOn w:val="Normal"/>
    <w:rsid w:val="00E15760"/>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openxmlformats.org/officeDocument/2006/relationships/styles" Target="styles.xml"/><Relationship Id="rId7" Type="http://schemas.openxmlformats.org/officeDocument/2006/relationships/hyperlink" Target="https://www.cdc.gov/vhf/lassa/index.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3201/eid1110.0413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o.int/csr/don/27-january-2016-lassa-fever-nigeria/en/" TargetMode="External"/><Relationship Id="rId4" Type="http://schemas.openxmlformats.org/officeDocument/2006/relationships/settings" Target="settings.xml"/><Relationship Id="rId9" Type="http://schemas.openxmlformats.org/officeDocument/2006/relationships/hyperlink" Target="https://doi.org/10.3389/fpubh.2018.0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62137-9D96-4686-B0FF-9716D6FF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3596</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Enem</dc:creator>
  <cp:lastModifiedBy>SDI 1138</cp:lastModifiedBy>
  <cp:revision>5</cp:revision>
  <dcterms:created xsi:type="dcterms:W3CDTF">2024-06-01T08:40:00Z</dcterms:created>
  <dcterms:modified xsi:type="dcterms:W3CDTF">2025-11-06T11:57:00Z</dcterms:modified>
</cp:coreProperties>
</file>