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342E" w14:textId="77777777" w:rsidR="002E0541" w:rsidRPr="00E25601" w:rsidRDefault="002E0541" w:rsidP="002E0541">
      <w:pPr>
        <w:autoSpaceDE w:val="0"/>
        <w:autoSpaceDN w:val="0"/>
        <w:adjustRightInd w:val="0"/>
        <w:jc w:val="right"/>
        <w:rPr>
          <w:rFonts w:ascii="Arial" w:hAnsi="Arial" w:cs="Arial"/>
          <w:b/>
          <w:bCs/>
          <w:i/>
          <w:iCs/>
          <w:sz w:val="36"/>
          <w:szCs w:val="36"/>
          <w:u w:val="single"/>
        </w:rPr>
      </w:pPr>
      <w:r w:rsidRPr="00E25601">
        <w:rPr>
          <w:rFonts w:ascii="Arial" w:hAnsi="Arial" w:cs="Arial"/>
          <w:b/>
          <w:bCs/>
          <w:i/>
          <w:iCs/>
          <w:sz w:val="36"/>
          <w:szCs w:val="36"/>
          <w:u w:val="single"/>
        </w:rPr>
        <w:t>Review Article</w:t>
      </w:r>
    </w:p>
    <w:p w14:paraId="0FDEA1BB" w14:textId="77777777" w:rsidR="00C20999" w:rsidRPr="00E25601" w:rsidRDefault="0002555F" w:rsidP="00222BD7">
      <w:pPr>
        <w:jc w:val="right"/>
        <w:rPr>
          <w:rFonts w:ascii="Arial" w:hAnsi="Arial" w:cs="Arial"/>
          <w:b/>
          <w:bCs/>
          <w:sz w:val="36"/>
          <w:szCs w:val="36"/>
        </w:rPr>
      </w:pPr>
      <w:r w:rsidRPr="00E25601">
        <w:rPr>
          <w:rFonts w:ascii="Arial" w:hAnsi="Arial" w:cs="Arial"/>
          <w:b/>
          <w:bCs/>
          <w:sz w:val="36"/>
          <w:szCs w:val="36"/>
        </w:rPr>
        <w:t xml:space="preserve">An Updated Checklist of Tri-Trophic Associations of Aphidophagous </w:t>
      </w:r>
      <w:r w:rsidR="00CA6868">
        <w:rPr>
          <w:rFonts w:ascii="Arial" w:hAnsi="Arial" w:cs="Arial"/>
          <w:b/>
          <w:bCs/>
          <w:sz w:val="36"/>
          <w:szCs w:val="36"/>
        </w:rPr>
        <w:t xml:space="preserve">Predatory </w:t>
      </w:r>
      <w:r w:rsidR="00D3176C" w:rsidRPr="00E25601">
        <w:rPr>
          <w:rFonts w:ascii="Arial" w:hAnsi="Arial" w:cs="Arial"/>
          <w:b/>
          <w:bCs/>
          <w:sz w:val="36"/>
          <w:szCs w:val="36"/>
        </w:rPr>
        <w:t>Arthropods</w:t>
      </w:r>
      <w:r w:rsidRPr="00E25601">
        <w:rPr>
          <w:rFonts w:ascii="Arial" w:hAnsi="Arial" w:cs="Arial"/>
          <w:b/>
          <w:bCs/>
          <w:sz w:val="36"/>
          <w:szCs w:val="36"/>
        </w:rPr>
        <w:t xml:space="preserve"> in </w:t>
      </w:r>
      <w:r w:rsidR="00D3176C" w:rsidRPr="00E25601">
        <w:rPr>
          <w:rFonts w:ascii="Arial" w:hAnsi="Arial" w:cs="Arial"/>
          <w:b/>
          <w:bCs/>
          <w:sz w:val="36"/>
          <w:szCs w:val="36"/>
        </w:rPr>
        <w:t>Jammu &amp; Kashmir and Ladakh,</w:t>
      </w:r>
      <w:r w:rsidRPr="00E25601">
        <w:rPr>
          <w:rFonts w:ascii="Arial" w:hAnsi="Arial" w:cs="Arial"/>
          <w:b/>
          <w:bCs/>
          <w:sz w:val="36"/>
          <w:szCs w:val="36"/>
        </w:rPr>
        <w:t xml:space="preserve"> India</w:t>
      </w:r>
    </w:p>
    <w:p w14:paraId="6AEF2E51" w14:textId="77777777" w:rsidR="00C7252F" w:rsidRPr="00E25601" w:rsidRDefault="00C7252F" w:rsidP="00C20999">
      <w:pPr>
        <w:jc w:val="center"/>
        <w:rPr>
          <w:rFonts w:ascii="Arial" w:hAnsi="Arial" w:cs="Arial"/>
          <w:b/>
          <w:bCs/>
          <w:sz w:val="36"/>
          <w:szCs w:val="36"/>
        </w:rPr>
      </w:pPr>
    </w:p>
    <w:p w14:paraId="1C6F0DDF" w14:textId="77777777" w:rsidR="002E0541" w:rsidRPr="00E25601" w:rsidRDefault="002E0541" w:rsidP="002E0541">
      <w:pPr>
        <w:autoSpaceDE w:val="0"/>
        <w:autoSpaceDN w:val="0"/>
        <w:adjustRightInd w:val="0"/>
        <w:jc w:val="right"/>
        <w:rPr>
          <w:rFonts w:ascii="Arial" w:hAnsi="Arial" w:cs="Arial"/>
          <w:i/>
          <w:iCs/>
          <w:lang w:bidi="hi-IN"/>
        </w:rPr>
      </w:pPr>
      <w:bookmarkStart w:id="0" w:name="_GoBack"/>
      <w:bookmarkEnd w:id="0"/>
    </w:p>
    <w:p w14:paraId="5AD311E5" w14:textId="77777777" w:rsidR="002E0541" w:rsidRPr="00E25601" w:rsidRDefault="002E0541" w:rsidP="002E0541">
      <w:pPr>
        <w:rPr>
          <w:rFonts w:ascii="Arial" w:hAnsi="Arial" w:cs="Arial"/>
          <w:b/>
          <w:bCs/>
        </w:rPr>
      </w:pPr>
    </w:p>
    <w:p w14:paraId="6E625747" w14:textId="77777777" w:rsidR="002E0541" w:rsidRPr="00E25601" w:rsidRDefault="002E0541" w:rsidP="002E0541">
      <w:pPr>
        <w:rPr>
          <w:rFonts w:ascii="Arial" w:hAnsi="Arial" w:cs="Arial"/>
          <w:b/>
          <w:bCs/>
        </w:rPr>
      </w:pPr>
    </w:p>
    <w:p w14:paraId="4DBB3DDF" w14:textId="77777777" w:rsidR="00C20999" w:rsidRPr="00E25601" w:rsidRDefault="00C20999" w:rsidP="00C20999">
      <w:pPr>
        <w:rPr>
          <w:rFonts w:ascii="Arial" w:hAnsi="Arial" w:cs="Arial"/>
          <w:b/>
          <w:bCs/>
        </w:rPr>
      </w:pPr>
    </w:p>
    <w:p w14:paraId="23417040" w14:textId="77777777" w:rsidR="00C20999" w:rsidRPr="00E25601" w:rsidRDefault="00C20999" w:rsidP="00C20999">
      <w:pPr>
        <w:rPr>
          <w:rFonts w:ascii="Arial" w:hAnsi="Arial" w:cs="Arial"/>
          <w:b/>
          <w:bCs/>
        </w:rPr>
      </w:pPr>
    </w:p>
    <w:p w14:paraId="207C11BB" w14:textId="77777777" w:rsidR="00C20999" w:rsidRPr="00E25601" w:rsidRDefault="0002555F" w:rsidP="00C20999">
      <w:pPr>
        <w:rPr>
          <w:rFonts w:ascii="Arial" w:hAnsi="Arial" w:cs="Arial"/>
          <w:b/>
          <w:bCs/>
        </w:rPr>
      </w:pPr>
      <w:r w:rsidRPr="00E25601">
        <w:rPr>
          <w:rFonts w:ascii="Arial" w:hAnsi="Arial" w:cs="Arial"/>
          <w:b/>
          <w:bCs/>
        </w:rPr>
        <w:t>ABSTRACT</w:t>
      </w:r>
    </w:p>
    <w:p w14:paraId="52C0FB8A" w14:textId="77777777" w:rsidR="004C0D19" w:rsidRPr="00E25601" w:rsidRDefault="004C0D19" w:rsidP="00385807">
      <w:pPr>
        <w:rPr>
          <w:rFonts w:ascii="Arial" w:hAnsi="Arial" w:cs="Arial"/>
        </w:rPr>
      </w:pPr>
    </w:p>
    <w:p w14:paraId="507EB759" w14:textId="77777777" w:rsidR="00385807" w:rsidRPr="00E543E1" w:rsidRDefault="00385807" w:rsidP="00385807">
      <w:pPr>
        <w:rPr>
          <w:rFonts w:ascii="Arial" w:hAnsi="Arial" w:cs="Arial"/>
        </w:rPr>
      </w:pPr>
      <w:r w:rsidRPr="00E25601">
        <w:rPr>
          <w:rFonts w:ascii="Arial" w:hAnsi="Arial" w:cs="Arial"/>
        </w:rPr>
        <w:t xml:space="preserve">The study provides a detailed synthesis of aphidophagous predators and their tri-trophic associations with aphids and host plants in Jammu &amp; Kashmir and Ladakh, enhancing understanding of predator–prey–plant dynamics in the western Himalaya. Diverse predator taxa from multiple arthropod orders were documented, reflecting high ecological richness and </w:t>
      </w:r>
      <w:r w:rsidRPr="00E543E1">
        <w:rPr>
          <w:rFonts w:ascii="Arial" w:hAnsi="Arial" w:cs="Arial"/>
        </w:rPr>
        <w:t xml:space="preserve">complexity. Eight spider species across five families preyed mainly on </w:t>
      </w:r>
      <w:r w:rsidRPr="00E543E1">
        <w:rPr>
          <w:rFonts w:ascii="Arial" w:hAnsi="Arial" w:cs="Arial"/>
          <w:i/>
          <w:iCs/>
        </w:rPr>
        <w:t>Aphis pomi</w:t>
      </w:r>
      <w:r w:rsidRPr="00E543E1">
        <w:rPr>
          <w:rFonts w:ascii="Arial" w:hAnsi="Arial" w:cs="Arial"/>
        </w:rPr>
        <w:t xml:space="preserve"> and </w:t>
      </w:r>
      <w:r w:rsidRPr="00E543E1">
        <w:rPr>
          <w:rFonts w:ascii="Arial" w:hAnsi="Arial" w:cs="Arial"/>
          <w:i/>
          <w:iCs/>
        </w:rPr>
        <w:t>Brevicoryne brassicae</w:t>
      </w:r>
      <w:r w:rsidRPr="00E543E1">
        <w:rPr>
          <w:rFonts w:ascii="Arial" w:hAnsi="Arial" w:cs="Arial"/>
        </w:rPr>
        <w:t>, while</w:t>
      </w:r>
      <w:r w:rsidRPr="00E543E1">
        <w:rPr>
          <w:rFonts w:ascii="Arial" w:hAnsi="Arial" w:cs="Arial"/>
          <w:i/>
          <w:iCs/>
        </w:rPr>
        <w:t xml:space="preserve"> Chlaenius panagaeoides</w:t>
      </w:r>
      <w:r w:rsidRPr="00E543E1">
        <w:rPr>
          <w:rFonts w:ascii="Arial" w:hAnsi="Arial" w:cs="Arial"/>
        </w:rPr>
        <w:t xml:space="preserve"> (Carabidae) fed on </w:t>
      </w:r>
      <w:r w:rsidRPr="00E543E1">
        <w:rPr>
          <w:rFonts w:ascii="Arial" w:hAnsi="Arial" w:cs="Arial"/>
          <w:i/>
          <w:iCs/>
        </w:rPr>
        <w:t>Aphis craccivora</w:t>
      </w:r>
      <w:r w:rsidRPr="00E543E1">
        <w:rPr>
          <w:rFonts w:ascii="Arial" w:hAnsi="Arial" w:cs="Arial"/>
        </w:rPr>
        <w:t xml:space="preserve">. Two chrysomelid beetles showed facultative aphidophagy. Coccinellids were the most diverse group, comprising 37 species associated with 70 aphids and numerous host plants, forming 492 tri-trophic associations. Other key predators included </w:t>
      </w:r>
      <w:r w:rsidRPr="00E543E1">
        <w:rPr>
          <w:rFonts w:ascii="Arial" w:hAnsi="Arial" w:cs="Arial"/>
          <w:i/>
          <w:iCs/>
        </w:rPr>
        <w:t>Aphidoletes aphidimyza</w:t>
      </w:r>
      <w:r w:rsidRPr="00E543E1">
        <w:rPr>
          <w:rFonts w:ascii="Arial" w:hAnsi="Arial" w:cs="Arial"/>
        </w:rPr>
        <w:t xml:space="preserve"> (Cecidomyiidae), </w:t>
      </w:r>
      <w:r w:rsidRPr="00E543E1">
        <w:rPr>
          <w:rFonts w:ascii="Arial" w:hAnsi="Arial" w:cs="Arial"/>
          <w:i/>
          <w:iCs/>
        </w:rPr>
        <w:t>Leucopis</w:t>
      </w:r>
      <w:r w:rsidRPr="00E543E1">
        <w:rPr>
          <w:rFonts w:ascii="Arial" w:hAnsi="Arial" w:cs="Arial"/>
        </w:rPr>
        <w:t xml:space="preserve"> sp. (Chamaemyiidae), and 15 syrphid species forming 113 associations. Three anthocorid bugs, two chrysopid lacewings, and one hemerobiid lacewing also contributed to aphid control. In Ladakh, four predator species from Syrphidae, Anthocoridae, and Chrysopidae formed 16 associations with 13 aphids and nine host plants. Dipterans, especially Syrphidae, Chamaemyiidae, and Cecidomyiidae, dominated the predator guild, with </w:t>
      </w:r>
      <w:r w:rsidRPr="00E543E1">
        <w:rPr>
          <w:rFonts w:ascii="Arial" w:hAnsi="Arial" w:cs="Arial"/>
          <w:i/>
          <w:iCs/>
        </w:rPr>
        <w:t>Episyrphus balteatus</w:t>
      </w:r>
      <w:r w:rsidRPr="00E543E1">
        <w:rPr>
          <w:rFonts w:ascii="Arial" w:hAnsi="Arial" w:cs="Arial"/>
        </w:rPr>
        <w:t xml:space="preserve">, </w:t>
      </w:r>
      <w:r w:rsidRPr="00E543E1">
        <w:rPr>
          <w:rFonts w:ascii="Arial" w:hAnsi="Arial" w:cs="Arial"/>
          <w:i/>
          <w:iCs/>
        </w:rPr>
        <w:t>Eupeodes confrater</w:t>
      </w:r>
      <w:r w:rsidRPr="00E543E1">
        <w:rPr>
          <w:rFonts w:ascii="Arial" w:hAnsi="Arial" w:cs="Arial"/>
        </w:rPr>
        <w:t xml:space="preserve">, </w:t>
      </w:r>
      <w:r w:rsidRPr="00E543E1">
        <w:rPr>
          <w:rFonts w:ascii="Arial" w:hAnsi="Arial" w:cs="Arial"/>
          <w:i/>
          <w:iCs/>
        </w:rPr>
        <w:t>Leucopis</w:t>
      </w:r>
      <w:r w:rsidR="00471CE0" w:rsidRPr="00E543E1">
        <w:rPr>
          <w:rFonts w:ascii="Arial" w:hAnsi="Arial" w:cs="Arial"/>
          <w:i/>
          <w:iCs/>
        </w:rPr>
        <w:t xml:space="preserve"> </w:t>
      </w:r>
      <w:r w:rsidR="00471CE0" w:rsidRPr="00E543E1">
        <w:rPr>
          <w:rFonts w:ascii="Arial" w:hAnsi="Arial" w:cs="Arial"/>
        </w:rPr>
        <w:t>sp.</w:t>
      </w:r>
      <w:r w:rsidRPr="00E543E1">
        <w:rPr>
          <w:rFonts w:ascii="Arial" w:hAnsi="Arial" w:cs="Arial"/>
        </w:rPr>
        <w:t xml:space="preserve">, and </w:t>
      </w:r>
      <w:r w:rsidRPr="00E543E1">
        <w:rPr>
          <w:rFonts w:ascii="Arial" w:hAnsi="Arial" w:cs="Arial"/>
          <w:i/>
          <w:iCs/>
        </w:rPr>
        <w:t>Aphidoletes aphidimyza</w:t>
      </w:r>
      <w:r w:rsidRPr="00E543E1">
        <w:rPr>
          <w:rFonts w:ascii="Arial" w:hAnsi="Arial" w:cs="Arial"/>
        </w:rPr>
        <w:t xml:space="preserve"> exhibiting broad prey ranges. Among Neuroptera, </w:t>
      </w:r>
      <w:r w:rsidRPr="00E543E1">
        <w:rPr>
          <w:rFonts w:ascii="Arial" w:hAnsi="Arial" w:cs="Arial"/>
          <w:i/>
          <w:iCs/>
        </w:rPr>
        <w:t>Chrysoperla zastrowi sillemi</w:t>
      </w:r>
      <w:r w:rsidRPr="00E543E1">
        <w:rPr>
          <w:rFonts w:ascii="Arial" w:hAnsi="Arial" w:cs="Arial"/>
        </w:rPr>
        <w:t xml:space="preserve"> was highly polyphagous, associated with 24 aphid species and 32 host plants. Major aphid</w:t>
      </w:r>
      <w:r w:rsidR="00471CE0" w:rsidRPr="00E543E1">
        <w:rPr>
          <w:rFonts w:ascii="Arial" w:hAnsi="Arial" w:cs="Arial"/>
        </w:rPr>
        <w:t xml:space="preserve"> pests</w:t>
      </w:r>
      <w:r w:rsidRPr="00E543E1">
        <w:rPr>
          <w:rFonts w:ascii="Arial" w:hAnsi="Arial" w:cs="Arial"/>
        </w:rPr>
        <w:t xml:space="preserve"> such as </w:t>
      </w:r>
      <w:r w:rsidRPr="00E543E1">
        <w:rPr>
          <w:rFonts w:ascii="Arial" w:hAnsi="Arial" w:cs="Arial"/>
          <w:i/>
          <w:iCs/>
        </w:rPr>
        <w:t>Aphis craccivora</w:t>
      </w:r>
      <w:r w:rsidR="00290959" w:rsidRPr="00E543E1">
        <w:rPr>
          <w:rFonts w:ascii="Arial" w:hAnsi="Arial" w:cs="Arial"/>
          <w:iCs/>
        </w:rPr>
        <w:t>,</w:t>
      </w:r>
      <w:r w:rsidRPr="00E543E1">
        <w:rPr>
          <w:rFonts w:ascii="Arial" w:hAnsi="Arial" w:cs="Arial"/>
          <w:i/>
          <w:iCs/>
        </w:rPr>
        <w:t xml:space="preserve"> Aphis gossypii</w:t>
      </w:r>
      <w:r w:rsidR="00290959" w:rsidRPr="00E543E1">
        <w:rPr>
          <w:rFonts w:ascii="Arial" w:hAnsi="Arial" w:cs="Arial"/>
          <w:iCs/>
        </w:rPr>
        <w:t>,</w:t>
      </w:r>
      <w:r w:rsidRPr="00E543E1">
        <w:rPr>
          <w:rFonts w:ascii="Arial" w:hAnsi="Arial" w:cs="Arial"/>
          <w:i/>
          <w:iCs/>
        </w:rPr>
        <w:t xml:space="preserve"> Aphis pomi</w:t>
      </w:r>
      <w:r w:rsidR="00290959" w:rsidRPr="00E543E1">
        <w:rPr>
          <w:rFonts w:ascii="Arial" w:hAnsi="Arial" w:cs="Arial"/>
          <w:iCs/>
        </w:rPr>
        <w:t>,</w:t>
      </w:r>
      <w:r w:rsidRPr="00E543E1">
        <w:rPr>
          <w:rFonts w:ascii="Arial" w:hAnsi="Arial" w:cs="Arial"/>
          <w:i/>
          <w:iCs/>
        </w:rPr>
        <w:t xml:space="preserve"> Aphis punicae</w:t>
      </w:r>
      <w:r w:rsidR="00290959" w:rsidRPr="00E543E1">
        <w:rPr>
          <w:rFonts w:ascii="Arial" w:hAnsi="Arial" w:cs="Arial"/>
          <w:iCs/>
        </w:rPr>
        <w:t>,</w:t>
      </w:r>
      <w:r w:rsidRPr="00E543E1">
        <w:rPr>
          <w:rFonts w:ascii="Arial" w:hAnsi="Arial" w:cs="Arial"/>
          <w:i/>
          <w:iCs/>
        </w:rPr>
        <w:t xml:space="preserve"> Brevicoryne brassicae</w:t>
      </w:r>
      <w:r w:rsidR="00290959" w:rsidRPr="00E543E1">
        <w:rPr>
          <w:rFonts w:ascii="Arial" w:hAnsi="Arial" w:cs="Arial"/>
          <w:iCs/>
        </w:rPr>
        <w:t>,</w:t>
      </w:r>
      <w:r w:rsidRPr="00E543E1">
        <w:rPr>
          <w:rFonts w:ascii="Arial" w:hAnsi="Arial" w:cs="Arial"/>
        </w:rPr>
        <w:t xml:space="preserve"> </w:t>
      </w:r>
      <w:r w:rsidRPr="00E543E1">
        <w:rPr>
          <w:rFonts w:ascii="Arial" w:hAnsi="Arial" w:cs="Arial"/>
          <w:i/>
          <w:snapToGrid w:val="0"/>
        </w:rPr>
        <w:t>Chromaphis juglandicola</w:t>
      </w:r>
      <w:r w:rsidR="00290959" w:rsidRPr="00E543E1">
        <w:rPr>
          <w:rFonts w:ascii="Arial" w:hAnsi="Arial" w:cs="Arial"/>
          <w:snapToGrid w:val="0"/>
        </w:rPr>
        <w:t>,</w:t>
      </w:r>
      <w:r w:rsidRPr="00E543E1">
        <w:rPr>
          <w:rFonts w:ascii="Arial" w:hAnsi="Arial" w:cs="Arial"/>
          <w:i/>
          <w:snapToGrid w:val="0"/>
        </w:rPr>
        <w:t xml:space="preserve"> </w:t>
      </w:r>
      <w:r w:rsidRPr="00E543E1">
        <w:rPr>
          <w:rFonts w:ascii="Arial" w:hAnsi="Arial" w:cs="Arial"/>
          <w:i/>
        </w:rPr>
        <w:t>Eriosoma lanigerum</w:t>
      </w:r>
      <w:r w:rsidR="00290959" w:rsidRPr="00E543E1">
        <w:rPr>
          <w:rFonts w:ascii="Arial" w:hAnsi="Arial" w:cs="Arial"/>
        </w:rPr>
        <w:t>,</w:t>
      </w:r>
      <w:r w:rsidRPr="00E543E1">
        <w:rPr>
          <w:rFonts w:ascii="Arial" w:hAnsi="Arial" w:cs="Arial"/>
          <w:i/>
          <w:iCs/>
        </w:rPr>
        <w:t xml:space="preserve"> Lipaphis erysimi</w:t>
      </w:r>
      <w:r w:rsidR="00F32D13" w:rsidRPr="00E543E1">
        <w:rPr>
          <w:rFonts w:ascii="Arial" w:hAnsi="Arial" w:cs="Arial"/>
          <w:i/>
          <w:iCs/>
        </w:rPr>
        <w:t>,</w:t>
      </w:r>
      <w:r w:rsidRPr="00E543E1">
        <w:rPr>
          <w:rFonts w:ascii="Arial" w:hAnsi="Arial" w:cs="Arial"/>
          <w:i/>
          <w:iCs/>
        </w:rPr>
        <w:t xml:space="preserve"> </w:t>
      </w:r>
      <w:r w:rsidRPr="00E543E1">
        <w:rPr>
          <w:rFonts w:ascii="Arial" w:hAnsi="Arial" w:cs="Arial"/>
        </w:rPr>
        <w:t>and</w:t>
      </w:r>
      <w:r w:rsidRPr="00E543E1">
        <w:rPr>
          <w:rFonts w:ascii="Arial" w:hAnsi="Arial" w:cs="Arial"/>
          <w:i/>
          <w:iCs/>
        </w:rPr>
        <w:t xml:space="preserve"> Myzus persicae</w:t>
      </w:r>
      <w:r w:rsidRPr="00E543E1">
        <w:rPr>
          <w:rFonts w:ascii="Arial" w:hAnsi="Arial" w:cs="Arial"/>
        </w:rPr>
        <w:t xml:space="preserve"> supported the highest predator diversity. The</w:t>
      </w:r>
      <w:r w:rsidRPr="00E25601">
        <w:rPr>
          <w:rFonts w:ascii="Arial" w:hAnsi="Arial" w:cs="Arial"/>
        </w:rPr>
        <w:t xml:space="preserve"> study highlights the ecological importance of syrphids and lacewings in aphid suppression and their value in sustainable pest management. The compiled checklist provides a vital reference for biodiversity monitoring, trophic web analysis, and developing region-specific IPM strategies, while highlighting the need to conserve these beneficial predators under changing climatic and </w:t>
      </w:r>
      <w:r w:rsidRPr="00E543E1">
        <w:rPr>
          <w:rFonts w:ascii="Arial" w:hAnsi="Arial" w:cs="Arial"/>
        </w:rPr>
        <w:t xml:space="preserve">agricultural conditions. </w:t>
      </w:r>
    </w:p>
    <w:p w14:paraId="284C9F7C" w14:textId="77777777" w:rsidR="003504BC" w:rsidRPr="00E543E1" w:rsidRDefault="003504BC" w:rsidP="00C20999">
      <w:pPr>
        <w:ind w:firstLine="432"/>
        <w:rPr>
          <w:rFonts w:ascii="Arial" w:hAnsi="Arial" w:cs="Arial"/>
        </w:rPr>
      </w:pPr>
    </w:p>
    <w:p w14:paraId="1E8F1CD5" w14:textId="77777777" w:rsidR="00C20999" w:rsidRPr="00E543E1" w:rsidRDefault="0002555F" w:rsidP="00771BAE">
      <w:pPr>
        <w:rPr>
          <w:rFonts w:ascii="Arial" w:hAnsi="Arial" w:cs="Arial"/>
        </w:rPr>
      </w:pPr>
      <w:r w:rsidRPr="00E543E1">
        <w:rPr>
          <w:rFonts w:ascii="Arial" w:hAnsi="Arial" w:cs="Arial"/>
          <w:b/>
          <w:bCs/>
        </w:rPr>
        <w:t xml:space="preserve">KEY WORDS: </w:t>
      </w:r>
      <w:r w:rsidRPr="00E543E1">
        <w:rPr>
          <w:rFonts w:ascii="Arial" w:hAnsi="Arial" w:cs="Arial"/>
        </w:rPr>
        <w:t>Aphidophagous, biological control, checklist, conservation,</w:t>
      </w:r>
      <w:r w:rsidR="00950953" w:rsidRPr="00E543E1">
        <w:rPr>
          <w:rFonts w:ascii="Arial" w:hAnsi="Arial" w:cs="Arial"/>
        </w:rPr>
        <w:t xml:space="preserve"> Aranea</w:t>
      </w:r>
      <w:r w:rsidR="00E543E1">
        <w:rPr>
          <w:rFonts w:ascii="Arial" w:hAnsi="Arial" w:cs="Arial"/>
        </w:rPr>
        <w:t>e</w:t>
      </w:r>
      <w:r w:rsidR="00950953" w:rsidRPr="00E543E1">
        <w:rPr>
          <w:rFonts w:ascii="Arial" w:hAnsi="Arial" w:cs="Arial"/>
        </w:rPr>
        <w:t>, Coleopterans, Dipterans, Hemipterans,</w:t>
      </w:r>
      <w:r w:rsidRPr="00E543E1">
        <w:rPr>
          <w:rFonts w:ascii="Arial" w:hAnsi="Arial" w:cs="Arial"/>
        </w:rPr>
        <w:t xml:space="preserve"> </w:t>
      </w:r>
      <w:r w:rsidR="00950953" w:rsidRPr="00E543E1">
        <w:rPr>
          <w:rFonts w:ascii="Arial" w:hAnsi="Arial" w:cs="Arial"/>
        </w:rPr>
        <w:t>Neuropterans</w:t>
      </w:r>
      <w:r w:rsidRPr="00E543E1">
        <w:rPr>
          <w:rFonts w:ascii="Arial" w:hAnsi="Arial" w:cs="Arial"/>
        </w:rPr>
        <w:t xml:space="preserve">, tri-trophic associations, </w:t>
      </w:r>
      <w:r w:rsidR="007F6D7B" w:rsidRPr="00E543E1">
        <w:rPr>
          <w:rFonts w:ascii="Arial" w:hAnsi="Arial" w:cs="Arial"/>
        </w:rPr>
        <w:t>Jammu</w:t>
      </w:r>
      <w:r w:rsidR="00E543E1">
        <w:rPr>
          <w:rFonts w:ascii="Arial" w:hAnsi="Arial" w:cs="Arial"/>
        </w:rPr>
        <w:t xml:space="preserve"> &amp;</w:t>
      </w:r>
      <w:r w:rsidR="007F6D7B" w:rsidRPr="00E543E1">
        <w:rPr>
          <w:rFonts w:ascii="Arial" w:hAnsi="Arial" w:cs="Arial"/>
        </w:rPr>
        <w:t xml:space="preserve"> Kashmir</w:t>
      </w:r>
      <w:r w:rsidR="00E543E1">
        <w:rPr>
          <w:rFonts w:ascii="Arial" w:hAnsi="Arial" w:cs="Arial"/>
        </w:rPr>
        <w:t xml:space="preserve">, </w:t>
      </w:r>
      <w:r w:rsidR="007852A3" w:rsidRPr="00E543E1">
        <w:rPr>
          <w:rFonts w:ascii="Arial" w:hAnsi="Arial" w:cs="Arial"/>
        </w:rPr>
        <w:t>Ladakh</w:t>
      </w:r>
      <w:r w:rsidR="00E543E1">
        <w:rPr>
          <w:rFonts w:ascii="Arial" w:hAnsi="Arial" w:cs="Arial"/>
        </w:rPr>
        <w:t>.</w:t>
      </w:r>
      <w:r w:rsidR="007F6D7B" w:rsidRPr="00E543E1">
        <w:rPr>
          <w:rFonts w:ascii="Arial" w:hAnsi="Arial" w:cs="Arial"/>
        </w:rPr>
        <w:t xml:space="preserve"> </w:t>
      </w:r>
      <w:r w:rsidRPr="00E543E1">
        <w:rPr>
          <w:rFonts w:ascii="Arial" w:hAnsi="Arial" w:cs="Arial"/>
        </w:rPr>
        <w:t xml:space="preserve"> </w:t>
      </w:r>
    </w:p>
    <w:p w14:paraId="7351E779" w14:textId="77777777" w:rsidR="0002555F" w:rsidRPr="00E543E1" w:rsidRDefault="0002555F" w:rsidP="003504BC">
      <w:pPr>
        <w:rPr>
          <w:rFonts w:ascii="Arial" w:hAnsi="Arial" w:cs="Arial"/>
          <w:b/>
          <w:bCs/>
        </w:rPr>
      </w:pPr>
    </w:p>
    <w:p w14:paraId="282A13D4" w14:textId="77777777" w:rsidR="0002555F" w:rsidRPr="00E25601" w:rsidRDefault="0002555F" w:rsidP="003504BC">
      <w:pPr>
        <w:rPr>
          <w:rFonts w:ascii="Arial" w:hAnsi="Arial" w:cs="Arial"/>
          <w:b/>
          <w:bCs/>
        </w:rPr>
      </w:pPr>
    </w:p>
    <w:p w14:paraId="7147840E" w14:textId="77777777" w:rsidR="00CD3317" w:rsidRPr="00E25601" w:rsidRDefault="00CD3317" w:rsidP="003504BC">
      <w:pPr>
        <w:rPr>
          <w:rFonts w:ascii="Arial" w:hAnsi="Arial" w:cs="Arial"/>
          <w:b/>
          <w:bCs/>
        </w:rPr>
      </w:pPr>
    </w:p>
    <w:p w14:paraId="5FA1F755" w14:textId="77777777" w:rsidR="003504BC" w:rsidRPr="00E25601" w:rsidRDefault="00CD3317" w:rsidP="003504BC">
      <w:pPr>
        <w:rPr>
          <w:rFonts w:ascii="Arial" w:hAnsi="Arial" w:cs="Arial"/>
          <w:b/>
          <w:bCs/>
          <w:sz w:val="22"/>
          <w:szCs w:val="22"/>
        </w:rPr>
      </w:pPr>
      <w:r w:rsidRPr="00E25601">
        <w:rPr>
          <w:rFonts w:ascii="Arial" w:hAnsi="Arial" w:cs="Arial"/>
          <w:b/>
          <w:bCs/>
          <w:sz w:val="22"/>
          <w:szCs w:val="22"/>
        </w:rPr>
        <w:t xml:space="preserve">1. </w:t>
      </w:r>
      <w:r w:rsidR="003504BC" w:rsidRPr="00E25601">
        <w:rPr>
          <w:rFonts w:ascii="Arial" w:hAnsi="Arial" w:cs="Arial"/>
          <w:b/>
          <w:bCs/>
          <w:sz w:val="22"/>
          <w:szCs w:val="22"/>
        </w:rPr>
        <w:t>INTRODUCTION</w:t>
      </w:r>
    </w:p>
    <w:p w14:paraId="639A6798" w14:textId="77777777" w:rsidR="00CD3317" w:rsidRPr="00E25601" w:rsidRDefault="00CD3317" w:rsidP="00CD3317">
      <w:pPr>
        <w:rPr>
          <w:rFonts w:ascii="Arial" w:hAnsi="Arial" w:cs="Arial"/>
        </w:rPr>
      </w:pPr>
    </w:p>
    <w:p w14:paraId="35852BC1" w14:textId="77777777" w:rsidR="007F6D7B" w:rsidRPr="00E25601" w:rsidRDefault="007F6D7B" w:rsidP="00CD3317">
      <w:pPr>
        <w:spacing w:line="252" w:lineRule="auto"/>
        <w:rPr>
          <w:rFonts w:ascii="Arial" w:hAnsi="Arial" w:cs="Arial"/>
        </w:rPr>
      </w:pPr>
      <w:r w:rsidRPr="00E25601">
        <w:rPr>
          <w:rFonts w:ascii="Arial" w:hAnsi="Arial" w:cs="Arial"/>
        </w:rPr>
        <w:t>Tritrophic associations within aphid systems represent intricate ecological interactions among plants, aphids, and aphidophagous arthropods (predators and parasitoids). At the primary trophic level, plants function as both habitat and nutritional sources for aphids, with their morphological and phytochemical characteristics critically shaping aphid abundance, host preference, and spatial distribution. At the secondary level, aphids exploit these plant resources while concurrently modifying host physiology through persistent phloem feeding and vectoring numerous viral pathogens. At the tertiary level, predatory and parasitic arthropods</w:t>
      </w:r>
      <w:r w:rsidR="00066B72" w:rsidRPr="00E25601">
        <w:rPr>
          <w:rFonts w:ascii="Arial" w:hAnsi="Arial" w:cs="Arial"/>
        </w:rPr>
        <w:t xml:space="preserve">, </w:t>
      </w:r>
      <w:r w:rsidRPr="00E25601">
        <w:rPr>
          <w:rFonts w:ascii="Arial" w:hAnsi="Arial" w:cs="Arial"/>
        </w:rPr>
        <w:t>notably coccinellid beetles, lacewings, syrphid larvae, predatory bugs, spiders, and parasitoid wasps</w:t>
      </w:r>
      <w:r w:rsidR="00066B72" w:rsidRPr="00E25601">
        <w:rPr>
          <w:rFonts w:ascii="Arial" w:hAnsi="Arial" w:cs="Arial"/>
        </w:rPr>
        <w:t xml:space="preserve">, </w:t>
      </w:r>
      <w:r w:rsidRPr="00E25601">
        <w:rPr>
          <w:rFonts w:ascii="Arial" w:hAnsi="Arial" w:cs="Arial"/>
        </w:rPr>
        <w:t>impose top-down regulatory pressure on aphid populations, maintaining ecological equilibrium between pest incidence and crop productivity (</w:t>
      </w:r>
      <w:r w:rsidR="00081644" w:rsidRPr="00E25601">
        <w:rPr>
          <w:rFonts w:ascii="Arial" w:hAnsi="Arial" w:cs="Arial"/>
        </w:rPr>
        <w:t>Singh &amp; Singh, 2016</w:t>
      </w:r>
      <w:r w:rsidRPr="00E25601">
        <w:rPr>
          <w:rFonts w:ascii="Arial" w:hAnsi="Arial" w:cs="Arial"/>
        </w:rPr>
        <w:t>). Furthermore, these dynamics are influenced by plant-mediated indirect defenses, such as the release of herbivore-induced volatiles that attract natural enemies, thereby enhancing the efficiency of biological control (</w:t>
      </w:r>
      <w:r w:rsidR="00081644" w:rsidRPr="00E25601">
        <w:rPr>
          <w:rFonts w:ascii="Arial" w:hAnsi="Arial" w:cs="Arial"/>
        </w:rPr>
        <w:t>Singh, 2003</w:t>
      </w:r>
      <w:r w:rsidRPr="00E25601">
        <w:rPr>
          <w:rFonts w:ascii="Arial" w:hAnsi="Arial" w:cs="Arial"/>
        </w:rPr>
        <w:t xml:space="preserve">; </w:t>
      </w:r>
      <w:r w:rsidR="00081644" w:rsidRPr="00E25601">
        <w:rPr>
          <w:rFonts w:ascii="Arial" w:hAnsi="Arial" w:cs="Arial"/>
        </w:rPr>
        <w:t xml:space="preserve">Kishore </w:t>
      </w:r>
      <w:r w:rsidR="00996EAA" w:rsidRPr="00996EAA">
        <w:rPr>
          <w:rFonts w:ascii="Arial" w:hAnsi="Arial" w:cs="Arial"/>
        </w:rPr>
        <w:t>et al.</w:t>
      </w:r>
      <w:r w:rsidR="00081644" w:rsidRPr="00E25601">
        <w:rPr>
          <w:rFonts w:ascii="Arial" w:hAnsi="Arial" w:cs="Arial"/>
        </w:rPr>
        <w:t>, 2024</w:t>
      </w:r>
      <w:r w:rsidRPr="00E25601">
        <w:rPr>
          <w:rFonts w:ascii="Arial" w:hAnsi="Arial" w:cs="Arial"/>
        </w:rPr>
        <w:t>). Collectively, such tri-trophic interactions form the ecological foundation of natural pest regulation, sustaining diverse predator–</w:t>
      </w:r>
      <w:r w:rsidRPr="00E25601">
        <w:rPr>
          <w:rFonts w:ascii="Arial" w:hAnsi="Arial" w:cs="Arial"/>
        </w:rPr>
        <w:lastRenderedPageBreak/>
        <w:t>parasitoid assemblages capable of maintaining aphid populations below economic thresholds without external intervention.</w:t>
      </w:r>
    </w:p>
    <w:p w14:paraId="50EC566A" w14:textId="77777777" w:rsidR="00CD3317" w:rsidRPr="00E25601" w:rsidRDefault="00CD3317" w:rsidP="00CD3317">
      <w:pPr>
        <w:spacing w:line="252" w:lineRule="auto"/>
        <w:rPr>
          <w:rFonts w:ascii="Arial" w:hAnsi="Arial" w:cs="Arial"/>
        </w:rPr>
      </w:pPr>
    </w:p>
    <w:p w14:paraId="15BC0F68" w14:textId="77777777" w:rsidR="007F6D7B" w:rsidRPr="00E25601" w:rsidRDefault="007F6D7B" w:rsidP="00CD3317">
      <w:pPr>
        <w:rPr>
          <w:rFonts w:ascii="Arial" w:hAnsi="Arial" w:cs="Arial"/>
        </w:rPr>
      </w:pPr>
      <w:r w:rsidRPr="00E25601">
        <w:rPr>
          <w:rFonts w:ascii="Arial" w:hAnsi="Arial" w:cs="Arial"/>
        </w:rPr>
        <w:t>Aphids (Hemiptera: Aphididae) represent one of the most economically significant groups of phloem-feeding pests worldwide. In India, 794 species have been documented, of which about 250 species are considered major pests of agricultural and horticultural crops (</w:t>
      </w:r>
      <w:r w:rsidR="00081644" w:rsidRPr="00E25601">
        <w:rPr>
          <w:rFonts w:ascii="Arial" w:hAnsi="Arial" w:cs="Arial"/>
        </w:rPr>
        <w:t>Singh &amp; Singh, 2019</w:t>
      </w:r>
      <w:r w:rsidRPr="00E25601">
        <w:rPr>
          <w:rFonts w:ascii="Arial" w:hAnsi="Arial" w:cs="Arial"/>
        </w:rPr>
        <w:t xml:space="preserve">; </w:t>
      </w:r>
      <w:r w:rsidR="00081644" w:rsidRPr="00E25601">
        <w:rPr>
          <w:rFonts w:ascii="Arial" w:hAnsi="Arial" w:cs="Arial"/>
        </w:rPr>
        <w:t xml:space="preserve">Singh </w:t>
      </w:r>
      <w:r w:rsidR="00996EAA" w:rsidRPr="00996EAA">
        <w:rPr>
          <w:rFonts w:ascii="Arial" w:hAnsi="Arial" w:cs="Arial"/>
        </w:rPr>
        <w:t>et al.</w:t>
      </w:r>
      <w:r w:rsidR="00081644" w:rsidRPr="00E25601">
        <w:rPr>
          <w:rFonts w:ascii="Arial" w:hAnsi="Arial" w:cs="Arial"/>
        </w:rPr>
        <w:t>, 2023a</w:t>
      </w:r>
      <w:r w:rsidRPr="00E25601">
        <w:rPr>
          <w:rFonts w:ascii="Arial" w:hAnsi="Arial" w:cs="Arial"/>
        </w:rPr>
        <w:t>). Their exceptional ecological success is largely attributed to their broad host range, high reproductive plasticity, flexible developmental pathways, and pronounced morphological polymorphism (</w:t>
      </w:r>
      <w:r w:rsidR="00081644" w:rsidRPr="00E25601">
        <w:rPr>
          <w:rFonts w:ascii="Arial" w:hAnsi="Arial" w:cs="Arial"/>
        </w:rPr>
        <w:t>Singh &amp; Singh, 2022</w:t>
      </w:r>
      <w:r w:rsidRPr="00E25601">
        <w:rPr>
          <w:rFonts w:ascii="Arial" w:hAnsi="Arial" w:cs="Arial"/>
        </w:rPr>
        <w:t xml:space="preserve">). Continuous sap extraction by aphids leads to reduced plant vigour, leaf </w:t>
      </w:r>
      <w:r w:rsidRPr="00E543E1">
        <w:rPr>
          <w:rFonts w:ascii="Arial" w:hAnsi="Arial" w:cs="Arial"/>
        </w:rPr>
        <w:t>curling</w:t>
      </w:r>
      <w:r w:rsidR="00C428D8" w:rsidRPr="00E543E1">
        <w:rPr>
          <w:rFonts w:ascii="Arial" w:hAnsi="Arial" w:cs="Arial"/>
        </w:rPr>
        <w:t>, gall formation</w:t>
      </w:r>
      <w:r w:rsidRPr="00E543E1">
        <w:rPr>
          <w:rFonts w:ascii="Arial" w:hAnsi="Arial" w:cs="Arial"/>
        </w:rPr>
        <w:t xml:space="preserve"> and</w:t>
      </w:r>
      <w:r w:rsidR="00D911A1">
        <w:rPr>
          <w:rFonts w:ascii="Arial" w:hAnsi="Arial" w:cs="Arial"/>
        </w:rPr>
        <w:t>,</w:t>
      </w:r>
      <w:r w:rsidRPr="00E25601">
        <w:rPr>
          <w:rFonts w:ascii="Arial" w:hAnsi="Arial" w:cs="Arial"/>
        </w:rPr>
        <w:t xml:space="preserve"> shoot malformation, ultimately impairing plant growth and productivity. Moreover, aphids are among the most efficient vectors of over 200 plant viruses, many of which cause serious yield losses across a variety of cropping systems (</w:t>
      </w:r>
      <w:r w:rsidR="00081644" w:rsidRPr="00E25601">
        <w:rPr>
          <w:rFonts w:ascii="Arial" w:hAnsi="Arial" w:cs="Arial"/>
        </w:rPr>
        <w:t>Singh &amp; Singh, 2021</w:t>
      </w:r>
      <w:r w:rsidRPr="00E25601">
        <w:rPr>
          <w:rFonts w:ascii="Arial" w:hAnsi="Arial" w:cs="Arial"/>
        </w:rPr>
        <w:t>).</w:t>
      </w:r>
    </w:p>
    <w:p w14:paraId="6AA7B5A9" w14:textId="77777777" w:rsidR="00CD3317" w:rsidRPr="00E25601" w:rsidRDefault="00CD3317" w:rsidP="00CD3317">
      <w:pPr>
        <w:rPr>
          <w:rFonts w:ascii="Arial" w:hAnsi="Arial" w:cs="Arial"/>
        </w:rPr>
      </w:pPr>
    </w:p>
    <w:p w14:paraId="3EF10D08" w14:textId="77777777" w:rsidR="00332B0A" w:rsidRPr="00E25601" w:rsidRDefault="007F6D7B" w:rsidP="00CD3317">
      <w:pPr>
        <w:rPr>
          <w:rFonts w:ascii="Arial" w:hAnsi="Arial" w:cs="Arial"/>
        </w:rPr>
      </w:pPr>
      <w:r w:rsidRPr="00E25601">
        <w:rPr>
          <w:rFonts w:ascii="Arial" w:hAnsi="Arial" w:cs="Arial"/>
        </w:rPr>
        <w:t>Systematic cataloguing of tri-trophic interactions among aphidophagous arthropods, their aphid prey, and host plants is critical for both ecological understanding and practical pest management. Such databases elucidate the biodiversity and functional roles of natural enemies, the structural complexity of agroecosystems, and the ecological connectivity sustaining pest regulation. By mapping predator–prey–plant linkages, these catalogues help identify keystone species, trophic specialization patterns, and potential biological control agents suited for conservation and augmentative use. They also serve as baselines for monitoring invasions, range shifts, and climate-driven changes in trophic dynamics (Singh, 2025a). Furthermore, they provide essential guidance for habitat management that enhances natural enemy activity, while enabling comparative and biogeographical analyses across regions. Collectively, such catalogues offer a scientific foundation for advancing biodiversity-based, ecologically sustainable aphid management (Singh, 2025b).</w:t>
      </w:r>
    </w:p>
    <w:p w14:paraId="408DB051" w14:textId="77777777" w:rsidR="00CD3317" w:rsidRPr="00E25601" w:rsidRDefault="00CD3317" w:rsidP="00CD3317">
      <w:pPr>
        <w:rPr>
          <w:rFonts w:ascii="Arial" w:hAnsi="Arial" w:cs="Arial"/>
        </w:rPr>
      </w:pPr>
    </w:p>
    <w:p w14:paraId="16B1E70C" w14:textId="77777777" w:rsidR="007F6D7B" w:rsidRPr="00E25601" w:rsidRDefault="00332B0A" w:rsidP="00CD3317">
      <w:pPr>
        <w:rPr>
          <w:rFonts w:ascii="Arial" w:hAnsi="Arial" w:cs="Arial"/>
        </w:rPr>
      </w:pPr>
      <w:r w:rsidRPr="00E25601">
        <w:rPr>
          <w:rFonts w:ascii="Arial" w:hAnsi="Arial" w:cs="Arial"/>
        </w:rPr>
        <w:t>While some catalogues report the distribution of</w:t>
      </w:r>
      <w:r w:rsidR="00BA351D" w:rsidRPr="00E25601">
        <w:rPr>
          <w:rFonts w:ascii="Arial" w:hAnsi="Arial" w:cs="Arial"/>
        </w:rPr>
        <w:t xml:space="preserve"> spiders (Singh </w:t>
      </w:r>
      <w:r w:rsidR="00996EAA" w:rsidRPr="00996EAA">
        <w:rPr>
          <w:rFonts w:ascii="Arial" w:hAnsi="Arial" w:cs="Arial"/>
        </w:rPr>
        <w:t>et al.</w:t>
      </w:r>
      <w:r w:rsidR="00BA351D" w:rsidRPr="00E25601">
        <w:rPr>
          <w:rFonts w:ascii="Arial" w:hAnsi="Arial" w:cs="Arial"/>
        </w:rPr>
        <w:t>, 2023b) and</w:t>
      </w:r>
      <w:r w:rsidRPr="00E25601">
        <w:rPr>
          <w:rFonts w:ascii="Arial" w:hAnsi="Arial" w:cs="Arial"/>
        </w:rPr>
        <w:t xml:space="preserve"> Syrphidae </w:t>
      </w:r>
      <w:r w:rsidR="00BA351D" w:rsidRPr="00E25601">
        <w:rPr>
          <w:rFonts w:ascii="Arial" w:hAnsi="Arial" w:cs="Arial"/>
        </w:rPr>
        <w:t xml:space="preserve">(Brunetti, 1923; Dutta &amp; Chakrabarti, 1983; Bhagat, 2011; </w:t>
      </w:r>
      <w:r w:rsidR="00D24CAD" w:rsidRPr="00E25601">
        <w:rPr>
          <w:rFonts w:ascii="Arial" w:hAnsi="Arial" w:cs="Arial"/>
        </w:rPr>
        <w:t>Khan, 2017a</w:t>
      </w:r>
      <w:r w:rsidR="00BA351D" w:rsidRPr="00E25601">
        <w:rPr>
          <w:rFonts w:ascii="Arial" w:hAnsi="Arial" w:cs="Arial"/>
        </w:rPr>
        <w:t xml:space="preserve">; </w:t>
      </w:r>
      <w:r w:rsidR="00875CEB" w:rsidRPr="00E25601">
        <w:rPr>
          <w:rFonts w:ascii="Arial" w:hAnsi="Arial" w:cs="Arial"/>
        </w:rPr>
        <w:t xml:space="preserve">Wachkoo </w:t>
      </w:r>
      <w:r w:rsidR="00996EAA" w:rsidRPr="00996EAA">
        <w:rPr>
          <w:rFonts w:ascii="Arial" w:hAnsi="Arial" w:cs="Arial"/>
        </w:rPr>
        <w:t>et al.</w:t>
      </w:r>
      <w:r w:rsidR="00875CEB" w:rsidRPr="00E25601">
        <w:rPr>
          <w:rFonts w:ascii="Arial" w:hAnsi="Arial" w:cs="Arial"/>
        </w:rPr>
        <w:t xml:space="preserve">, 2020; </w:t>
      </w:r>
      <w:r w:rsidR="00BA351D" w:rsidRPr="00E25601">
        <w:rPr>
          <w:rFonts w:ascii="Arial" w:hAnsi="Arial" w:cs="Arial"/>
        </w:rPr>
        <w:t xml:space="preserve">Bhat </w:t>
      </w:r>
      <w:r w:rsidR="00996EAA" w:rsidRPr="00996EAA">
        <w:rPr>
          <w:rFonts w:ascii="Arial" w:hAnsi="Arial" w:cs="Arial"/>
        </w:rPr>
        <w:t>et al.</w:t>
      </w:r>
      <w:r w:rsidR="00BA351D" w:rsidRPr="00E25601">
        <w:rPr>
          <w:rFonts w:ascii="Arial" w:hAnsi="Arial" w:cs="Arial"/>
        </w:rPr>
        <w:t xml:space="preserve">, 2021) </w:t>
      </w:r>
      <w:r w:rsidRPr="00E25601">
        <w:rPr>
          <w:rFonts w:ascii="Arial" w:hAnsi="Arial" w:cs="Arial"/>
        </w:rPr>
        <w:t>in Jammu &amp; Kashmir and Ladakh, they generally omit ecological details such as prey–host plant relationships. This study addresses that gap by providing a regional checklist of tri-trophic associations</w:t>
      </w:r>
      <w:r w:rsidR="00582855" w:rsidRPr="00E25601">
        <w:rPr>
          <w:rFonts w:ascii="Arial" w:hAnsi="Arial" w:cs="Arial"/>
        </w:rPr>
        <w:t xml:space="preserve"> (triplets)</w:t>
      </w:r>
      <w:r w:rsidRPr="00E25601">
        <w:rPr>
          <w:rFonts w:ascii="Arial" w:hAnsi="Arial" w:cs="Arial"/>
        </w:rPr>
        <w:t>, documenting aphidophagous spiders, flies, bugs, and lacewings, along with their aphid prey and corresponding host plants, across Jammu &amp; Kashmir and Ladakh in the northwestern Himalaya, India.</w:t>
      </w:r>
      <w:r w:rsidR="00B520CF" w:rsidRPr="00E25601">
        <w:rPr>
          <w:rFonts w:ascii="Arial" w:hAnsi="Arial" w:cs="Arial"/>
        </w:rPr>
        <w:t xml:space="preserve"> </w:t>
      </w:r>
      <w:r w:rsidR="007F6D7B" w:rsidRPr="00E25601">
        <w:rPr>
          <w:rFonts w:ascii="Arial" w:hAnsi="Arial" w:cs="Arial"/>
        </w:rPr>
        <w:t xml:space="preserve">This inventory provides baseline data on species diversity, distribution, and host specificity, essential for ecological assessment and integrated pest management. By documenting natural predator–prey–plant linkages, it identifies the key ecological interactions governing aphid suppression and supports the selection of native, compatible natural enemies for biological control, reducing the risks associated with exotic introductions. The checklist also serves as a framework for developing region-specific IPM programs and for analysing food web architecture, trophic relationships, and biogeographical patterns. Importantly, it aids in tracking shifts in species interactions under changing climatic and agricultural conditions. Overall, this compilation represents a valuable scientific resource for researchers, policymakers, and practitioners, promoting ecosystem-based and sustainable pest management </w:t>
      </w:r>
      <w:r w:rsidR="005956C3" w:rsidRPr="00E25601">
        <w:rPr>
          <w:rFonts w:ascii="Arial" w:hAnsi="Arial" w:cs="Arial"/>
        </w:rPr>
        <w:t>in the Himalayan agroecosystems.</w:t>
      </w:r>
    </w:p>
    <w:p w14:paraId="41F9861C" w14:textId="77777777" w:rsidR="00211FD7" w:rsidRPr="00E25601" w:rsidRDefault="00211FD7" w:rsidP="00211FD7">
      <w:pPr>
        <w:rPr>
          <w:rFonts w:ascii="Arial" w:hAnsi="Arial" w:cs="Arial"/>
        </w:rPr>
      </w:pPr>
    </w:p>
    <w:p w14:paraId="1C9AB658" w14:textId="77777777" w:rsidR="00CD3317" w:rsidRPr="00E25601" w:rsidRDefault="00CD3317" w:rsidP="00211FD7">
      <w:pPr>
        <w:rPr>
          <w:rFonts w:ascii="Arial" w:hAnsi="Arial" w:cs="Arial"/>
        </w:rPr>
      </w:pPr>
    </w:p>
    <w:p w14:paraId="7651FD18" w14:textId="77777777" w:rsidR="00CD3317" w:rsidRPr="00E25601" w:rsidRDefault="00CD3317" w:rsidP="00211FD7">
      <w:pPr>
        <w:rPr>
          <w:rFonts w:ascii="Arial" w:hAnsi="Arial" w:cs="Arial"/>
        </w:rPr>
      </w:pPr>
    </w:p>
    <w:p w14:paraId="42678B96" w14:textId="77777777" w:rsidR="00211FD7" w:rsidRPr="00E25601" w:rsidRDefault="00CD3317" w:rsidP="00211FD7">
      <w:pPr>
        <w:rPr>
          <w:rFonts w:ascii="Arial" w:hAnsi="Arial" w:cs="Arial"/>
          <w:b/>
          <w:bCs/>
          <w:sz w:val="22"/>
          <w:szCs w:val="22"/>
        </w:rPr>
      </w:pPr>
      <w:r w:rsidRPr="00E25601">
        <w:rPr>
          <w:rFonts w:ascii="Arial" w:hAnsi="Arial" w:cs="Arial"/>
          <w:b/>
          <w:bCs/>
          <w:sz w:val="22"/>
          <w:szCs w:val="22"/>
        </w:rPr>
        <w:t xml:space="preserve">2. </w:t>
      </w:r>
      <w:r w:rsidR="00211FD7" w:rsidRPr="00E25601">
        <w:rPr>
          <w:rFonts w:ascii="Arial" w:hAnsi="Arial" w:cs="Arial"/>
          <w:b/>
          <w:bCs/>
          <w:sz w:val="22"/>
          <w:szCs w:val="22"/>
        </w:rPr>
        <w:t>MATERIALS &amp; MEHTODS</w:t>
      </w:r>
    </w:p>
    <w:p w14:paraId="1962DBBA" w14:textId="77777777" w:rsidR="00CD3317" w:rsidRPr="00E25601" w:rsidRDefault="00CD3317" w:rsidP="00CD3317">
      <w:pPr>
        <w:rPr>
          <w:rFonts w:ascii="Arial" w:hAnsi="Arial" w:cs="Arial"/>
        </w:rPr>
      </w:pPr>
    </w:p>
    <w:p w14:paraId="00942712" w14:textId="77777777" w:rsidR="00211FD7" w:rsidRPr="00E25601" w:rsidRDefault="00211FD7" w:rsidP="00CD3317">
      <w:pPr>
        <w:rPr>
          <w:rFonts w:ascii="Arial" w:hAnsi="Arial" w:cs="Arial"/>
        </w:rPr>
      </w:pPr>
      <w:r w:rsidRPr="00E25601">
        <w:rPr>
          <w:rFonts w:ascii="Arial" w:hAnsi="Arial" w:cs="Arial"/>
        </w:rPr>
        <w:t>Jammu &amp; Kashmir (34°50′1.16″ N, 74°47′50.53″ E; area 42,241 km²) is a union territory of India bordered by Ladakh to the northeast, Himachal Pradesh and Punjab to the south, and Pakistan-occupied Kashmir (POK) to the west and north. The region comprises several valleys, including the Kashmir, Tawi, Chenab, Poonch, Sind, and Lidder Valleys. The northeastern border of the Kashmir Valley (avg. 6,070 m) is defined by the main Himalayan range, with the Jhelum as its principal river. The southern Jammu region is hilly, dominated by the Shivalik and Himalayan ranges, and includes fertile plains along its southwestern edge. Major rivers include the Chenab, Tawi, and Ravi. The climate varies with altitude, subtropical in the south and southwest, temperate in the north and east, with cold winters, frequent snowfall, and monsoonal rainfall. Administratively, Jammu and Kashmir comprise two divisions, Jammu and Kashmir, each with ten districts.</w:t>
      </w:r>
    </w:p>
    <w:p w14:paraId="4EAB8F5E" w14:textId="77777777" w:rsidR="006F6D61" w:rsidRPr="00E25601" w:rsidRDefault="006F6D61" w:rsidP="006F6D61">
      <w:pPr>
        <w:rPr>
          <w:rFonts w:ascii="Arial" w:hAnsi="Arial" w:cs="Arial"/>
        </w:rPr>
      </w:pPr>
    </w:p>
    <w:p w14:paraId="26A7DAF9" w14:textId="77777777" w:rsidR="00211FD7" w:rsidRPr="00E25601" w:rsidRDefault="00211FD7" w:rsidP="006F6D61">
      <w:pPr>
        <w:rPr>
          <w:rFonts w:ascii="Arial" w:hAnsi="Arial" w:cs="Arial"/>
        </w:rPr>
      </w:pPr>
      <w:r w:rsidRPr="00E25601">
        <w:rPr>
          <w:rFonts w:ascii="Arial" w:hAnsi="Arial" w:cs="Arial"/>
        </w:rPr>
        <w:t xml:space="preserve">Ladakh (34°12′34.25″ N, 77°36′54.40″ E; area 59,146 km²) is also a separate union territory of India, bordered by Tibet (China) to the east, Himachal Pradesh to the south, Jammu and Kashmir and POK to the west, and the Karakoram Pass to the north. Ladakh comprises two districts, Leh and Kargil. </w:t>
      </w:r>
      <w:r w:rsidRPr="00E25601">
        <w:rPr>
          <w:rFonts w:ascii="Arial" w:hAnsi="Arial" w:cs="Arial"/>
        </w:rPr>
        <w:lastRenderedPageBreak/>
        <w:t>Major rivers include the Indus, Shyok, and Nubra in Leh, and the Suru, Dras, and Zanskar in Kargil. Situated above 3,000 m (maximum 7,742 m), Ladakh is India’s highest plateau and a cold desert dependent on snowmelt for water. The region experiences extreme climatic conditions, with temperatures ranging from 3 to 35 °C in summer to −20 to −35 °C in winter, and short summers allowing limited crop cultivation.</w:t>
      </w:r>
    </w:p>
    <w:p w14:paraId="10884EE3" w14:textId="77777777" w:rsidR="006F6D61" w:rsidRPr="00E25601" w:rsidRDefault="006F6D61" w:rsidP="006F6D61">
      <w:pPr>
        <w:rPr>
          <w:rFonts w:ascii="Arial" w:hAnsi="Arial" w:cs="Arial"/>
        </w:rPr>
      </w:pPr>
    </w:p>
    <w:p w14:paraId="5847186E" w14:textId="77777777" w:rsidR="005956C3" w:rsidRPr="00E25601" w:rsidRDefault="00BA51F4" w:rsidP="006F6D61">
      <w:pPr>
        <w:rPr>
          <w:rFonts w:ascii="Arial" w:hAnsi="Arial" w:cs="Arial"/>
        </w:rPr>
      </w:pPr>
      <w:r w:rsidRPr="00E25601">
        <w:rPr>
          <w:rFonts w:ascii="Arial" w:hAnsi="Arial" w:cs="Arial"/>
        </w:rPr>
        <w:t>This checklist of tri-trophic associations involving aphidophagous arthropods in Uttarakhand has been assembled from recently published books, peer-reviewed journals, verified theses, and reliable online databases up to 3</w:t>
      </w:r>
      <w:r w:rsidR="00D24CAD" w:rsidRPr="00E25601">
        <w:rPr>
          <w:rFonts w:ascii="Arial" w:hAnsi="Arial" w:cs="Arial"/>
        </w:rPr>
        <w:t>0</w:t>
      </w:r>
      <w:r w:rsidRPr="00E25601">
        <w:rPr>
          <w:rFonts w:ascii="Arial" w:hAnsi="Arial" w:cs="Arial"/>
        </w:rPr>
        <w:t xml:space="preserve"> </w:t>
      </w:r>
      <w:r w:rsidR="00D24CAD" w:rsidRPr="00E25601">
        <w:rPr>
          <w:rFonts w:ascii="Arial" w:hAnsi="Arial" w:cs="Arial"/>
        </w:rPr>
        <w:t>September</w:t>
      </w:r>
      <w:r w:rsidRPr="00E25601">
        <w:rPr>
          <w:rFonts w:ascii="Arial" w:hAnsi="Arial" w:cs="Arial"/>
        </w:rPr>
        <w:t xml:space="preserve">, 2025. Earlier literature often contained taxonomic inconsistencies in the scientific names of predators, aphids, and host plants, including in some recent works. These discrepancies primarily arise from ongoing taxonomic revisions and the continued citation of outdated nomenclature. Furthermore, active research on predator–prey dynamics frequently yields new distributional records, taxonomic reclassifications, and updated species statuses, necessitating periodic data validation. </w:t>
      </w:r>
      <w:r w:rsidR="005956C3" w:rsidRPr="00E25601">
        <w:rPr>
          <w:rFonts w:ascii="Arial" w:hAnsi="Arial" w:cs="Arial"/>
        </w:rPr>
        <w:t xml:space="preserve">In the present compilation, taxonomic inconsistencies were rigorously rectified by standardising species nomenclature across trophic levels: aphid taxonomy was aligned with the Aphid Species File (https://aphid.speciesfile.org), host plant names were verified against World Flora Online (https://www.worldfloraonline.org), and </w:t>
      </w:r>
      <w:r w:rsidR="006F6D61" w:rsidRPr="00E25601">
        <w:rPr>
          <w:rFonts w:ascii="Arial" w:hAnsi="Arial" w:cs="Arial"/>
        </w:rPr>
        <w:t>aphidophagous arthropod</w:t>
      </w:r>
      <w:r w:rsidR="005956C3" w:rsidRPr="00E25601">
        <w:rPr>
          <w:rFonts w:ascii="Arial" w:hAnsi="Arial" w:cs="Arial"/>
        </w:rPr>
        <w:t xml:space="preserve"> taxonomy was standardised following the Global Biodiversity Information Facility (https://www.gbif.org).</w:t>
      </w:r>
    </w:p>
    <w:p w14:paraId="3A81161E" w14:textId="77777777" w:rsidR="00BA51F4" w:rsidRPr="00E25601" w:rsidRDefault="00BA51F4" w:rsidP="00202330">
      <w:pPr>
        <w:ind w:firstLine="432"/>
        <w:rPr>
          <w:rFonts w:ascii="Arial" w:hAnsi="Arial" w:cs="Arial"/>
          <w:b/>
          <w:bCs/>
        </w:rPr>
      </w:pPr>
    </w:p>
    <w:p w14:paraId="053A54CB" w14:textId="77777777" w:rsidR="00C20999" w:rsidRPr="00E25601" w:rsidRDefault="006F6D61" w:rsidP="0002555F">
      <w:pPr>
        <w:tabs>
          <w:tab w:val="left" w:pos="1080"/>
          <w:tab w:val="left" w:pos="3381"/>
          <w:tab w:val="left" w:pos="5682"/>
          <w:tab w:val="left" w:pos="8256"/>
          <w:tab w:val="left" w:pos="10147"/>
        </w:tabs>
        <w:rPr>
          <w:rFonts w:ascii="Arial" w:hAnsi="Arial" w:cs="Arial"/>
          <w:b/>
          <w:bCs/>
          <w:sz w:val="22"/>
          <w:szCs w:val="22"/>
        </w:rPr>
      </w:pPr>
      <w:r w:rsidRPr="00E25601">
        <w:rPr>
          <w:rFonts w:ascii="Arial" w:hAnsi="Arial" w:cs="Arial"/>
          <w:b/>
          <w:bCs/>
          <w:sz w:val="22"/>
          <w:szCs w:val="22"/>
        </w:rPr>
        <w:t xml:space="preserve">3. </w:t>
      </w:r>
      <w:r w:rsidR="00C20999" w:rsidRPr="00E25601">
        <w:rPr>
          <w:rFonts w:ascii="Arial" w:hAnsi="Arial" w:cs="Arial"/>
          <w:b/>
          <w:bCs/>
          <w:sz w:val="22"/>
          <w:szCs w:val="22"/>
        </w:rPr>
        <w:t xml:space="preserve">RESULTS </w:t>
      </w:r>
      <w:r w:rsidR="0002555F" w:rsidRPr="00E25601">
        <w:rPr>
          <w:rFonts w:ascii="Arial" w:hAnsi="Arial" w:cs="Arial"/>
          <w:b/>
          <w:bCs/>
          <w:sz w:val="22"/>
          <w:szCs w:val="22"/>
        </w:rPr>
        <w:t>&amp;</w:t>
      </w:r>
      <w:r w:rsidR="00C20999" w:rsidRPr="00E25601">
        <w:rPr>
          <w:rFonts w:ascii="Arial" w:hAnsi="Arial" w:cs="Arial"/>
          <w:b/>
          <w:bCs/>
          <w:sz w:val="22"/>
          <w:szCs w:val="22"/>
        </w:rPr>
        <w:t xml:space="preserve"> DISCUSSION</w:t>
      </w:r>
    </w:p>
    <w:p w14:paraId="29D3A5B2" w14:textId="77777777" w:rsidR="006F6D61" w:rsidRPr="00E25601" w:rsidRDefault="006F6D61" w:rsidP="0002555F">
      <w:pPr>
        <w:tabs>
          <w:tab w:val="left" w:pos="1080"/>
          <w:tab w:val="left" w:pos="3381"/>
          <w:tab w:val="left" w:pos="5682"/>
          <w:tab w:val="left" w:pos="8256"/>
          <w:tab w:val="left" w:pos="10147"/>
        </w:tabs>
        <w:rPr>
          <w:rFonts w:ascii="Arial" w:hAnsi="Arial" w:cs="Arial"/>
          <w:b/>
          <w:bCs/>
        </w:rPr>
      </w:pPr>
    </w:p>
    <w:p w14:paraId="37886F1D" w14:textId="77777777" w:rsidR="001427FE" w:rsidRPr="00E25601" w:rsidRDefault="006F6D61" w:rsidP="0002555F">
      <w:pPr>
        <w:tabs>
          <w:tab w:val="left" w:pos="1080"/>
          <w:tab w:val="left" w:pos="3381"/>
          <w:tab w:val="left" w:pos="5682"/>
          <w:tab w:val="left" w:pos="8256"/>
          <w:tab w:val="left" w:pos="10147"/>
        </w:tabs>
        <w:rPr>
          <w:rFonts w:ascii="Arial" w:hAnsi="Arial" w:cs="Arial"/>
          <w:b/>
          <w:bCs/>
        </w:rPr>
      </w:pPr>
      <w:r w:rsidRPr="00E25601">
        <w:rPr>
          <w:rFonts w:ascii="Arial" w:hAnsi="Arial" w:cs="Arial"/>
          <w:b/>
          <w:bCs/>
        </w:rPr>
        <w:t>3.1</w:t>
      </w:r>
      <w:r w:rsidR="001427FE" w:rsidRPr="00E25601">
        <w:rPr>
          <w:rFonts w:ascii="Arial" w:hAnsi="Arial" w:cs="Arial"/>
          <w:b/>
          <w:bCs/>
        </w:rPr>
        <w:t xml:space="preserve"> Jammu &amp; Kashmir </w:t>
      </w:r>
    </w:p>
    <w:p w14:paraId="081B7006" w14:textId="77777777" w:rsidR="004C0D19" w:rsidRPr="00E25601" w:rsidRDefault="004C0D19" w:rsidP="004C0D19">
      <w:pPr>
        <w:rPr>
          <w:rFonts w:ascii="Arial" w:hAnsi="Arial" w:cs="Arial"/>
        </w:rPr>
      </w:pPr>
    </w:p>
    <w:p w14:paraId="1FA54A68" w14:textId="77777777" w:rsidR="001427FE" w:rsidRPr="00E25601" w:rsidRDefault="00C20999" w:rsidP="004C0D19">
      <w:pPr>
        <w:rPr>
          <w:rFonts w:ascii="Arial" w:hAnsi="Arial" w:cs="Arial"/>
        </w:rPr>
      </w:pPr>
      <w:r w:rsidRPr="00E25601">
        <w:rPr>
          <w:rFonts w:ascii="Arial" w:hAnsi="Arial" w:cs="Arial"/>
        </w:rPr>
        <w:t xml:space="preserve">A review of the literature indicates that Rao (1969) was likely </w:t>
      </w:r>
      <w:r w:rsidRPr="00E543E1">
        <w:rPr>
          <w:rFonts w:ascii="Arial" w:hAnsi="Arial" w:cs="Arial"/>
        </w:rPr>
        <w:t xml:space="preserve">the first to mention tri-trophic associations involving </w:t>
      </w:r>
      <w:r w:rsidR="00353002" w:rsidRPr="00E543E1">
        <w:rPr>
          <w:rFonts w:ascii="Arial" w:hAnsi="Arial" w:cs="Arial"/>
        </w:rPr>
        <w:t>a single</w:t>
      </w:r>
      <w:r w:rsidRPr="00E543E1">
        <w:rPr>
          <w:rFonts w:ascii="Arial" w:hAnsi="Arial" w:cs="Arial"/>
        </w:rPr>
        <w:t xml:space="preserve"> species of hover fl</w:t>
      </w:r>
      <w:r w:rsidR="00353002" w:rsidRPr="00E543E1">
        <w:rPr>
          <w:rFonts w:ascii="Arial" w:hAnsi="Arial" w:cs="Arial"/>
        </w:rPr>
        <w:t>y</w:t>
      </w:r>
      <w:r w:rsidRPr="00E543E1">
        <w:rPr>
          <w:rFonts w:ascii="Arial" w:hAnsi="Arial" w:cs="Arial"/>
        </w:rPr>
        <w:t xml:space="preserve"> in </w:t>
      </w:r>
      <w:r w:rsidR="00353002" w:rsidRPr="00E543E1">
        <w:rPr>
          <w:rFonts w:ascii="Arial" w:hAnsi="Arial" w:cs="Arial"/>
        </w:rPr>
        <w:t>Jammu &amp; Kashmir</w:t>
      </w:r>
      <w:r w:rsidR="009D1D75" w:rsidRPr="00E543E1">
        <w:rPr>
          <w:rFonts w:ascii="Arial" w:hAnsi="Arial" w:cs="Arial"/>
        </w:rPr>
        <w:t xml:space="preserve"> followed by</w:t>
      </w:r>
      <w:r w:rsidR="009D1D75" w:rsidRPr="00E25601">
        <w:rPr>
          <w:rFonts w:ascii="Arial" w:hAnsi="Arial" w:cs="Arial"/>
        </w:rPr>
        <w:t xml:space="preserve"> Zaka-Ur-Rab (1972)</w:t>
      </w:r>
      <w:r w:rsidR="00353002" w:rsidRPr="00E25601">
        <w:rPr>
          <w:rFonts w:ascii="Arial" w:hAnsi="Arial" w:cs="Arial"/>
        </w:rPr>
        <w:t>.</w:t>
      </w:r>
      <w:r w:rsidRPr="00E25601">
        <w:rPr>
          <w:rFonts w:ascii="Arial" w:hAnsi="Arial" w:cs="Arial"/>
        </w:rPr>
        <w:t xml:space="preserve"> </w:t>
      </w:r>
      <w:r w:rsidR="009D1D75" w:rsidRPr="00E25601">
        <w:rPr>
          <w:rFonts w:ascii="Arial" w:hAnsi="Arial" w:cs="Arial"/>
        </w:rPr>
        <w:t>After a decade</w:t>
      </w:r>
      <w:r w:rsidRPr="00E25601">
        <w:rPr>
          <w:rFonts w:ascii="Arial" w:hAnsi="Arial" w:cs="Arial"/>
        </w:rPr>
        <w:t xml:space="preserve">, </w:t>
      </w:r>
      <w:r w:rsidR="009D1D75" w:rsidRPr="00E25601">
        <w:rPr>
          <w:rFonts w:ascii="Arial" w:hAnsi="Arial" w:cs="Arial"/>
        </w:rPr>
        <w:t xml:space="preserve">Ahmad &amp; Vaishnavi </w:t>
      </w:r>
      <w:r w:rsidRPr="00E25601">
        <w:rPr>
          <w:rFonts w:ascii="Arial" w:hAnsi="Arial" w:cs="Arial"/>
        </w:rPr>
        <w:t>(19</w:t>
      </w:r>
      <w:r w:rsidR="009D1D75" w:rsidRPr="00E25601">
        <w:rPr>
          <w:rFonts w:ascii="Arial" w:hAnsi="Arial" w:cs="Arial"/>
        </w:rPr>
        <w:t>82</w:t>
      </w:r>
      <w:r w:rsidRPr="00E25601">
        <w:rPr>
          <w:rFonts w:ascii="Arial" w:hAnsi="Arial" w:cs="Arial"/>
        </w:rPr>
        <w:t>)</w:t>
      </w:r>
      <w:r w:rsidR="000B227C" w:rsidRPr="00E25601">
        <w:rPr>
          <w:rFonts w:ascii="Arial" w:hAnsi="Arial" w:cs="Arial"/>
        </w:rPr>
        <w:t xml:space="preserve"> recorded an aphid midge. Thereafter, Bhagat &amp; Lone (1984), Bhagat &amp; Masoodi (1985</w:t>
      </w:r>
      <w:r w:rsidR="00142B9F" w:rsidRPr="00E25601">
        <w:rPr>
          <w:rFonts w:ascii="Arial" w:hAnsi="Arial" w:cs="Arial"/>
        </w:rPr>
        <w:t>, 1988</w:t>
      </w:r>
      <w:r w:rsidR="000B227C" w:rsidRPr="00E25601">
        <w:rPr>
          <w:rFonts w:ascii="Arial" w:hAnsi="Arial" w:cs="Arial"/>
        </w:rPr>
        <w:t xml:space="preserve">), Ahmad &amp; Bhat (1986), Bhagat </w:t>
      </w:r>
      <w:r w:rsidR="00996EAA" w:rsidRPr="00996EAA">
        <w:rPr>
          <w:rFonts w:ascii="Arial" w:hAnsi="Arial" w:cs="Arial"/>
        </w:rPr>
        <w:t>et al.</w:t>
      </w:r>
      <w:r w:rsidR="00142B9F" w:rsidRPr="00E25601">
        <w:rPr>
          <w:rFonts w:ascii="Arial" w:hAnsi="Arial" w:cs="Arial"/>
        </w:rPr>
        <w:t xml:space="preserve"> (</w:t>
      </w:r>
      <w:r w:rsidR="000B227C" w:rsidRPr="00E25601">
        <w:rPr>
          <w:rFonts w:ascii="Arial" w:hAnsi="Arial" w:cs="Arial"/>
        </w:rPr>
        <w:t>1988</w:t>
      </w:r>
      <w:r w:rsidR="00520D26" w:rsidRPr="00E25601">
        <w:rPr>
          <w:rFonts w:ascii="Arial" w:hAnsi="Arial" w:cs="Arial"/>
        </w:rPr>
        <w:t>) and Thompson &amp; Ghorpadé (19</w:t>
      </w:r>
      <w:r w:rsidR="00875CEB" w:rsidRPr="00E25601">
        <w:rPr>
          <w:rFonts w:ascii="Arial" w:hAnsi="Arial" w:cs="Arial"/>
        </w:rPr>
        <w:t>88</w:t>
      </w:r>
      <w:r w:rsidR="00520D26" w:rsidRPr="00E25601">
        <w:rPr>
          <w:rFonts w:ascii="Arial" w:hAnsi="Arial" w:cs="Arial"/>
        </w:rPr>
        <w:t>)</w:t>
      </w:r>
      <w:r w:rsidRPr="00E25601">
        <w:rPr>
          <w:rFonts w:ascii="Arial" w:hAnsi="Arial" w:cs="Arial"/>
        </w:rPr>
        <w:t xml:space="preserve"> documented various species </w:t>
      </w:r>
      <w:r w:rsidR="00520D26" w:rsidRPr="00E25601">
        <w:rPr>
          <w:rFonts w:ascii="Arial" w:hAnsi="Arial" w:cs="Arial"/>
        </w:rPr>
        <w:t xml:space="preserve">of </w:t>
      </w:r>
      <w:r w:rsidRPr="00E25601">
        <w:rPr>
          <w:rFonts w:ascii="Arial" w:hAnsi="Arial" w:cs="Arial"/>
        </w:rPr>
        <w:t xml:space="preserve">hover flies </w:t>
      </w:r>
      <w:r w:rsidR="00202330" w:rsidRPr="00E25601">
        <w:rPr>
          <w:rFonts w:ascii="Arial" w:hAnsi="Arial" w:cs="Arial"/>
        </w:rPr>
        <w:t xml:space="preserve">and </w:t>
      </w:r>
      <w:r w:rsidR="001C0562" w:rsidRPr="00E25601">
        <w:rPr>
          <w:rFonts w:ascii="Arial" w:hAnsi="Arial" w:cs="Arial"/>
        </w:rPr>
        <w:t xml:space="preserve">lacewings </w:t>
      </w:r>
      <w:r w:rsidRPr="00E25601">
        <w:rPr>
          <w:rFonts w:ascii="Arial" w:hAnsi="Arial" w:cs="Arial"/>
        </w:rPr>
        <w:t xml:space="preserve">feeding on different aphid species across the </w:t>
      </w:r>
      <w:r w:rsidR="00520D26" w:rsidRPr="00E25601">
        <w:rPr>
          <w:rFonts w:ascii="Arial" w:hAnsi="Arial" w:cs="Arial"/>
        </w:rPr>
        <w:t>Kashmir valley. In the 21th century, several workers (</w:t>
      </w:r>
      <w:r w:rsidR="008C4170" w:rsidRPr="00E25601">
        <w:rPr>
          <w:rFonts w:ascii="Arial" w:hAnsi="Arial" w:cs="Arial"/>
        </w:rPr>
        <w:t>Wani &amp; Masoodi, 2001</w:t>
      </w:r>
      <w:r w:rsidR="00520D26" w:rsidRPr="00E25601">
        <w:rPr>
          <w:rFonts w:ascii="Arial" w:hAnsi="Arial" w:cs="Arial"/>
        </w:rPr>
        <w:t xml:space="preserve">; </w:t>
      </w:r>
      <w:r w:rsidR="00996EAA">
        <w:rPr>
          <w:rFonts w:ascii="Arial" w:hAnsi="Arial" w:cs="Arial"/>
        </w:rPr>
        <w:t>Bhagat &amp; Matta, 2000</w:t>
      </w:r>
      <w:r w:rsidR="00520D26" w:rsidRPr="00E25601">
        <w:rPr>
          <w:rFonts w:ascii="Arial" w:hAnsi="Arial" w:cs="Arial"/>
        </w:rPr>
        <w:t xml:space="preserve">; </w:t>
      </w:r>
      <w:r w:rsidR="008C4170" w:rsidRPr="00E25601">
        <w:rPr>
          <w:rFonts w:ascii="Arial" w:hAnsi="Arial" w:cs="Arial"/>
        </w:rPr>
        <w:t>Bhat, 2008</w:t>
      </w:r>
      <w:r w:rsidR="00520D26" w:rsidRPr="00E25601">
        <w:rPr>
          <w:rFonts w:ascii="Arial" w:hAnsi="Arial" w:cs="Arial"/>
        </w:rPr>
        <w:t xml:space="preserve">; </w:t>
      </w:r>
      <w:r w:rsidR="008C4170" w:rsidRPr="00E25601">
        <w:rPr>
          <w:rFonts w:ascii="Arial" w:hAnsi="Arial" w:cs="Arial"/>
        </w:rPr>
        <w:t>Khan, 2009</w:t>
      </w:r>
      <w:r w:rsidR="00520D26" w:rsidRPr="00E25601">
        <w:rPr>
          <w:rFonts w:ascii="Arial" w:hAnsi="Arial" w:cs="Arial"/>
        </w:rPr>
        <w:t xml:space="preserve">, 2013, 2016; </w:t>
      </w:r>
      <w:r w:rsidR="00AD0037" w:rsidRPr="00E25601">
        <w:rPr>
          <w:rFonts w:ascii="Arial" w:hAnsi="Arial" w:cs="Arial"/>
        </w:rPr>
        <w:t>Bhagat, 2014</w:t>
      </w:r>
      <w:r w:rsidR="00520D26" w:rsidRPr="00E25601">
        <w:rPr>
          <w:rFonts w:ascii="Arial" w:hAnsi="Arial" w:cs="Arial"/>
        </w:rPr>
        <w:t xml:space="preserve">; </w:t>
      </w:r>
      <w:r w:rsidR="00AD0037" w:rsidRPr="00E25601">
        <w:rPr>
          <w:rFonts w:ascii="Arial" w:hAnsi="Arial" w:cs="Arial"/>
        </w:rPr>
        <w:t xml:space="preserve">Khan </w:t>
      </w:r>
      <w:r w:rsidR="00996EAA" w:rsidRPr="00996EAA">
        <w:rPr>
          <w:rFonts w:ascii="Arial" w:hAnsi="Arial" w:cs="Arial"/>
        </w:rPr>
        <w:t>et al.</w:t>
      </w:r>
      <w:r w:rsidR="00AD0037" w:rsidRPr="00E25601">
        <w:rPr>
          <w:rFonts w:ascii="Arial" w:hAnsi="Arial" w:cs="Arial"/>
        </w:rPr>
        <w:t>, 2016</w:t>
      </w:r>
      <w:r w:rsidR="00520D26" w:rsidRPr="00E25601">
        <w:rPr>
          <w:rFonts w:ascii="Arial" w:hAnsi="Arial" w:cs="Arial"/>
        </w:rPr>
        <w:t xml:space="preserve">; </w:t>
      </w:r>
      <w:r w:rsidR="00D81333" w:rsidRPr="00E25601">
        <w:rPr>
          <w:rFonts w:ascii="Arial" w:hAnsi="Arial" w:cs="Arial"/>
          <w:spacing w:val="-4"/>
        </w:rPr>
        <w:t xml:space="preserve">Bhat &amp; Bhagat, 2017; </w:t>
      </w:r>
      <w:r w:rsidR="00AD0037" w:rsidRPr="00E25601">
        <w:rPr>
          <w:rFonts w:ascii="Arial" w:hAnsi="Arial" w:cs="Arial"/>
        </w:rPr>
        <w:t>Khan &amp; Shah, 2017</w:t>
      </w:r>
      <w:r w:rsidR="00520D26" w:rsidRPr="00E25601">
        <w:rPr>
          <w:rFonts w:ascii="Arial" w:hAnsi="Arial" w:cs="Arial"/>
        </w:rPr>
        <w:t xml:space="preserve">, 2018; </w:t>
      </w:r>
      <w:r w:rsidR="00D81333" w:rsidRPr="00E25601">
        <w:rPr>
          <w:rFonts w:ascii="Arial" w:hAnsi="Arial" w:cs="Arial"/>
        </w:rPr>
        <w:t xml:space="preserve">Mohi-ud-din </w:t>
      </w:r>
      <w:r w:rsidR="00996EAA" w:rsidRPr="00996EAA">
        <w:rPr>
          <w:rFonts w:ascii="Arial" w:hAnsi="Arial" w:cs="Arial"/>
        </w:rPr>
        <w:t>et al.</w:t>
      </w:r>
      <w:r w:rsidR="00D81333" w:rsidRPr="00E25601">
        <w:rPr>
          <w:rFonts w:ascii="Arial" w:hAnsi="Arial" w:cs="Arial"/>
        </w:rPr>
        <w:t>, 2019</w:t>
      </w:r>
      <w:r w:rsidR="00520D26" w:rsidRPr="00E25601">
        <w:rPr>
          <w:rFonts w:ascii="Arial" w:hAnsi="Arial" w:cs="Arial"/>
        </w:rPr>
        <w:t xml:space="preserve">) recorded a number of aphidophagous arthropods in the Kashmir valley. More recently, Khursheed </w:t>
      </w:r>
      <w:r w:rsidR="00996EAA" w:rsidRPr="00996EAA">
        <w:rPr>
          <w:rFonts w:ascii="Arial" w:hAnsi="Arial" w:cs="Arial"/>
        </w:rPr>
        <w:t>et al.</w:t>
      </w:r>
      <w:r w:rsidR="001427FE" w:rsidRPr="00E25601">
        <w:rPr>
          <w:rFonts w:ascii="Arial" w:hAnsi="Arial" w:cs="Arial"/>
        </w:rPr>
        <w:t xml:space="preserve"> (</w:t>
      </w:r>
      <w:r w:rsidR="00520D26" w:rsidRPr="00E25601">
        <w:rPr>
          <w:rFonts w:ascii="Arial" w:hAnsi="Arial" w:cs="Arial"/>
        </w:rPr>
        <w:t>2021</w:t>
      </w:r>
      <w:r w:rsidR="001427FE" w:rsidRPr="00E25601">
        <w:rPr>
          <w:rFonts w:ascii="Arial" w:hAnsi="Arial" w:cs="Arial"/>
        </w:rPr>
        <w:t xml:space="preserve">), </w:t>
      </w:r>
      <w:r w:rsidR="00520D26" w:rsidRPr="00E25601">
        <w:rPr>
          <w:rFonts w:ascii="Arial" w:hAnsi="Arial" w:cs="Arial"/>
        </w:rPr>
        <w:t>Gull &amp; Rasheed</w:t>
      </w:r>
      <w:r w:rsidR="001427FE" w:rsidRPr="00E25601">
        <w:rPr>
          <w:rFonts w:ascii="Arial" w:hAnsi="Arial" w:cs="Arial"/>
        </w:rPr>
        <w:t xml:space="preserve"> (</w:t>
      </w:r>
      <w:r w:rsidR="00520D26" w:rsidRPr="00E25601">
        <w:rPr>
          <w:rFonts w:ascii="Arial" w:hAnsi="Arial" w:cs="Arial"/>
        </w:rPr>
        <w:t>2024</w:t>
      </w:r>
      <w:r w:rsidR="001427FE" w:rsidRPr="00E25601">
        <w:rPr>
          <w:rFonts w:ascii="Arial" w:hAnsi="Arial" w:cs="Arial"/>
        </w:rPr>
        <w:t>) and</w:t>
      </w:r>
      <w:r w:rsidR="00520D26" w:rsidRPr="00E25601">
        <w:rPr>
          <w:rFonts w:ascii="Arial" w:hAnsi="Arial" w:cs="Arial"/>
        </w:rPr>
        <w:t xml:space="preserve"> Shah </w:t>
      </w:r>
      <w:r w:rsidR="00996EAA" w:rsidRPr="00996EAA">
        <w:rPr>
          <w:rFonts w:ascii="Arial" w:hAnsi="Arial" w:cs="Arial"/>
        </w:rPr>
        <w:t>et al.</w:t>
      </w:r>
      <w:r w:rsidR="001427FE" w:rsidRPr="00E25601">
        <w:rPr>
          <w:rFonts w:ascii="Arial" w:hAnsi="Arial" w:cs="Arial"/>
        </w:rPr>
        <w:t xml:space="preserve"> (</w:t>
      </w:r>
      <w:r w:rsidR="00520D26" w:rsidRPr="00E25601">
        <w:rPr>
          <w:rFonts w:ascii="Arial" w:hAnsi="Arial" w:cs="Arial"/>
        </w:rPr>
        <w:t>2025</w:t>
      </w:r>
      <w:r w:rsidR="001427FE" w:rsidRPr="00E25601">
        <w:rPr>
          <w:rFonts w:ascii="Arial" w:hAnsi="Arial" w:cs="Arial"/>
        </w:rPr>
        <w:t>) recorded few more tri-trophic associations</w:t>
      </w:r>
      <w:r w:rsidR="00AD0037" w:rsidRPr="00E25601">
        <w:rPr>
          <w:rFonts w:ascii="Arial" w:hAnsi="Arial" w:cs="Arial"/>
        </w:rPr>
        <w:t xml:space="preserve"> of aphidophagous arthropods</w:t>
      </w:r>
      <w:r w:rsidR="001427FE" w:rsidRPr="00E25601">
        <w:rPr>
          <w:rFonts w:ascii="Arial" w:hAnsi="Arial" w:cs="Arial"/>
        </w:rPr>
        <w:t xml:space="preserve"> from this region on several a</w:t>
      </w:r>
      <w:r w:rsidRPr="00E25601">
        <w:rPr>
          <w:rFonts w:ascii="Arial" w:hAnsi="Arial" w:cs="Arial"/>
        </w:rPr>
        <w:t>gricultural and horticultural crops</w:t>
      </w:r>
      <w:r w:rsidR="001427FE" w:rsidRPr="00E25601">
        <w:rPr>
          <w:rFonts w:ascii="Arial" w:hAnsi="Arial" w:cs="Arial"/>
        </w:rPr>
        <w:t xml:space="preserve"> and wild flora</w:t>
      </w:r>
      <w:r w:rsidRPr="00E25601">
        <w:rPr>
          <w:rFonts w:ascii="Arial" w:hAnsi="Arial" w:cs="Arial"/>
        </w:rPr>
        <w:t xml:space="preserve">. </w:t>
      </w:r>
    </w:p>
    <w:p w14:paraId="23244269" w14:textId="77777777" w:rsidR="006F6D61" w:rsidRPr="00E25601" w:rsidRDefault="006F6D61" w:rsidP="006F6D61">
      <w:pPr>
        <w:rPr>
          <w:rFonts w:ascii="Arial" w:hAnsi="Arial" w:cs="Arial"/>
        </w:rPr>
      </w:pPr>
    </w:p>
    <w:p w14:paraId="41148CB0" w14:textId="77777777" w:rsidR="001F5224" w:rsidRPr="00E25601" w:rsidRDefault="001F5224" w:rsidP="006F6D61">
      <w:pPr>
        <w:rPr>
          <w:rFonts w:ascii="Arial" w:hAnsi="Arial" w:cs="Arial"/>
        </w:rPr>
      </w:pPr>
      <w:r w:rsidRPr="00E25601">
        <w:rPr>
          <w:rFonts w:ascii="Arial" w:hAnsi="Arial" w:cs="Arial"/>
        </w:rPr>
        <w:t xml:space="preserve">The data demonstrate that aphidophagous predator communities in Jammu &amp; Kashmir are highly diverse and taxonomically structured, encompassing Arachnida (spiders) and </w:t>
      </w:r>
      <w:r w:rsidR="00226790" w:rsidRPr="00E25601">
        <w:rPr>
          <w:rFonts w:ascii="Arial" w:hAnsi="Arial" w:cs="Arial"/>
        </w:rPr>
        <w:t>four</w:t>
      </w:r>
      <w:r w:rsidRPr="00E25601">
        <w:rPr>
          <w:rFonts w:ascii="Arial" w:hAnsi="Arial" w:cs="Arial"/>
        </w:rPr>
        <w:t xml:space="preserve"> insect orders (Coleoptera, Diptera, Hemiptera, and Neuroptera). Among these, Coccinellidae and Syrphidae, dominate both in species richness and the number of tri-trophic associations, highlighting their pivotal role in aphid regulation. Spiders, although less diverse, contribute consistently to predation. Hemipteran bugs and </w:t>
      </w:r>
      <w:r w:rsidR="003D45C0" w:rsidRPr="003D45C0">
        <w:rPr>
          <w:rFonts w:ascii="Arial" w:hAnsi="Arial" w:cs="Arial"/>
          <w:color w:val="FFC000"/>
        </w:rPr>
        <w:t>N</w:t>
      </w:r>
      <w:r w:rsidRPr="00E25601">
        <w:rPr>
          <w:rFonts w:ascii="Arial" w:hAnsi="Arial" w:cs="Arial"/>
        </w:rPr>
        <w:t xml:space="preserve">europterans, while limited in species number, serve as important complementary predators, enhancing functional diversity. Overall, a relatively small set of </w:t>
      </w:r>
      <w:proofErr w:type="gramStart"/>
      <w:r w:rsidRPr="00E25601">
        <w:rPr>
          <w:rFonts w:ascii="Arial" w:hAnsi="Arial" w:cs="Arial"/>
        </w:rPr>
        <w:t>generalist</w:t>
      </w:r>
      <w:proofErr w:type="gramEnd"/>
      <w:r w:rsidRPr="00E25601">
        <w:rPr>
          <w:rFonts w:ascii="Arial" w:hAnsi="Arial" w:cs="Arial"/>
        </w:rPr>
        <w:t>, polyphagous predators shapes the majority of predator–aphid–plant interactions, emphasizing their ecological significance and potential for integrated biological control in temperate and high-altitude agroecosystems of the region.</w:t>
      </w:r>
    </w:p>
    <w:p w14:paraId="4C660DE9" w14:textId="77777777" w:rsidR="004C0D19" w:rsidRPr="00E25601" w:rsidRDefault="004C0D19" w:rsidP="006F6D61">
      <w:pPr>
        <w:rPr>
          <w:rFonts w:ascii="Arial" w:hAnsi="Arial" w:cs="Arial"/>
        </w:rPr>
      </w:pPr>
    </w:p>
    <w:p w14:paraId="0230728C" w14:textId="77777777" w:rsidR="001F5224" w:rsidRPr="00E25601" w:rsidRDefault="001F5224" w:rsidP="006F6D61">
      <w:pPr>
        <w:rPr>
          <w:rFonts w:ascii="Arial" w:hAnsi="Arial" w:cs="Arial"/>
        </w:rPr>
      </w:pPr>
      <w:r w:rsidRPr="00E25601">
        <w:rPr>
          <w:rFonts w:ascii="Arial" w:hAnsi="Arial" w:cs="Arial"/>
        </w:rPr>
        <w:t xml:space="preserve">The data displayed in Table 1 revealed that a total of </w:t>
      </w:r>
      <w:r w:rsidR="0051565A" w:rsidRPr="00E25601">
        <w:rPr>
          <w:rFonts w:ascii="Arial" w:hAnsi="Arial" w:cs="Arial"/>
        </w:rPr>
        <w:t>71</w:t>
      </w:r>
      <w:r w:rsidRPr="00E25601">
        <w:rPr>
          <w:rFonts w:ascii="Arial" w:hAnsi="Arial" w:cs="Arial"/>
        </w:rPr>
        <w:t xml:space="preserve"> species of predators are recorded to prey on </w:t>
      </w:r>
      <w:r w:rsidR="001A1E2A" w:rsidRPr="00E25601">
        <w:rPr>
          <w:rFonts w:ascii="Arial" w:hAnsi="Arial" w:cs="Arial"/>
        </w:rPr>
        <w:t>55</w:t>
      </w:r>
      <w:r w:rsidRPr="00E25601">
        <w:rPr>
          <w:rFonts w:ascii="Arial" w:hAnsi="Arial" w:cs="Arial"/>
        </w:rPr>
        <w:t xml:space="preserve"> species of aphids infesting </w:t>
      </w:r>
      <w:r w:rsidR="001A1E2A" w:rsidRPr="00E25601">
        <w:rPr>
          <w:rFonts w:ascii="Arial" w:hAnsi="Arial" w:cs="Arial"/>
        </w:rPr>
        <w:t>80</w:t>
      </w:r>
      <w:r w:rsidRPr="00E25601">
        <w:rPr>
          <w:rFonts w:ascii="Arial" w:hAnsi="Arial" w:cs="Arial"/>
        </w:rPr>
        <w:t xml:space="preserve"> species of host plants with </w:t>
      </w:r>
      <w:r w:rsidR="00A45B64" w:rsidRPr="00E25601">
        <w:rPr>
          <w:rFonts w:ascii="Arial" w:hAnsi="Arial" w:cs="Arial"/>
        </w:rPr>
        <w:t>716</w:t>
      </w:r>
      <w:r w:rsidRPr="00E25601">
        <w:rPr>
          <w:rFonts w:ascii="Arial" w:hAnsi="Arial" w:cs="Arial"/>
        </w:rPr>
        <w:t xml:space="preserve"> tri-trophic associations (predator-prey-plant, triplets) </w:t>
      </w:r>
      <w:r w:rsidR="001A1E2A" w:rsidRPr="00E25601">
        <w:rPr>
          <w:rFonts w:ascii="Arial" w:hAnsi="Arial" w:cs="Arial"/>
        </w:rPr>
        <w:t>in Jammu &amp; Kashmir.</w:t>
      </w:r>
      <w:r w:rsidRPr="00E25601">
        <w:rPr>
          <w:rFonts w:ascii="Arial" w:hAnsi="Arial" w:cs="Arial"/>
        </w:rPr>
        <w:t xml:space="preserve"> All the predators belong to </w:t>
      </w:r>
      <w:r w:rsidR="001A1E2A" w:rsidRPr="00E25601">
        <w:rPr>
          <w:rFonts w:ascii="Arial" w:hAnsi="Arial" w:cs="Arial"/>
        </w:rPr>
        <w:t xml:space="preserve">the order </w:t>
      </w:r>
      <w:r w:rsidRPr="00E25601">
        <w:rPr>
          <w:rFonts w:ascii="Arial" w:hAnsi="Arial" w:cs="Arial"/>
        </w:rPr>
        <w:t xml:space="preserve">Araneae </w:t>
      </w:r>
      <w:r w:rsidR="001A1E2A" w:rsidRPr="00E25601">
        <w:rPr>
          <w:rFonts w:ascii="Arial" w:hAnsi="Arial" w:cs="Arial"/>
        </w:rPr>
        <w:t xml:space="preserve">(Arachnida) </w:t>
      </w:r>
      <w:r w:rsidRPr="00E25601">
        <w:rPr>
          <w:rFonts w:ascii="Arial" w:hAnsi="Arial" w:cs="Arial"/>
        </w:rPr>
        <w:t>(</w:t>
      </w:r>
      <w:r w:rsidR="001A1E2A" w:rsidRPr="00E25601">
        <w:rPr>
          <w:rFonts w:ascii="Arial" w:hAnsi="Arial" w:cs="Arial"/>
        </w:rPr>
        <w:t>5</w:t>
      </w:r>
      <w:r w:rsidRPr="00E25601">
        <w:rPr>
          <w:rFonts w:ascii="Arial" w:hAnsi="Arial" w:cs="Arial"/>
        </w:rPr>
        <w:t xml:space="preserve"> families: </w:t>
      </w:r>
      <w:r w:rsidR="00A36F0B" w:rsidRPr="00E25601">
        <w:rPr>
          <w:rFonts w:ascii="Arial" w:hAnsi="Arial" w:cs="Arial"/>
        </w:rPr>
        <w:t>Araneidae, Cheiracanthiidae, Lycosidae, Tetragnathidae, Theridiidae</w:t>
      </w:r>
      <w:r w:rsidRPr="00E25601">
        <w:rPr>
          <w:rFonts w:ascii="Arial" w:hAnsi="Arial" w:cs="Arial"/>
        </w:rPr>
        <w:t xml:space="preserve">) and </w:t>
      </w:r>
      <w:r w:rsidR="00A36F0B" w:rsidRPr="00E25601">
        <w:rPr>
          <w:rFonts w:ascii="Arial" w:hAnsi="Arial" w:cs="Arial"/>
        </w:rPr>
        <w:t>5</w:t>
      </w:r>
      <w:r w:rsidRPr="00E25601">
        <w:rPr>
          <w:rFonts w:ascii="Arial" w:hAnsi="Arial" w:cs="Arial"/>
        </w:rPr>
        <w:t xml:space="preserve"> orders of class Insecta: Coleoptera (</w:t>
      </w:r>
      <w:r w:rsidR="00A36F0B" w:rsidRPr="00E25601">
        <w:rPr>
          <w:rFonts w:ascii="Arial" w:hAnsi="Arial" w:cs="Arial"/>
        </w:rPr>
        <w:t xml:space="preserve">3 </w:t>
      </w:r>
      <w:r w:rsidRPr="00E25601">
        <w:rPr>
          <w:rFonts w:ascii="Arial" w:hAnsi="Arial" w:cs="Arial"/>
        </w:rPr>
        <w:t>famil</w:t>
      </w:r>
      <w:r w:rsidR="00A36F0B" w:rsidRPr="00E25601">
        <w:rPr>
          <w:rFonts w:ascii="Arial" w:hAnsi="Arial" w:cs="Arial"/>
        </w:rPr>
        <w:t>ies:</w:t>
      </w:r>
      <w:r w:rsidRPr="00E25601">
        <w:rPr>
          <w:rFonts w:ascii="Arial" w:hAnsi="Arial" w:cs="Arial"/>
        </w:rPr>
        <w:t xml:space="preserve"> </w:t>
      </w:r>
      <w:r w:rsidR="00A36F0B" w:rsidRPr="00E25601">
        <w:rPr>
          <w:rFonts w:ascii="Arial" w:hAnsi="Arial" w:cs="Arial"/>
        </w:rPr>
        <w:t xml:space="preserve">Carabidae, Chrysomelidae, </w:t>
      </w:r>
      <w:r w:rsidRPr="00E25601">
        <w:rPr>
          <w:rFonts w:ascii="Arial" w:hAnsi="Arial" w:cs="Arial"/>
        </w:rPr>
        <w:t>Coccinellidae), Diptera (</w:t>
      </w:r>
      <w:r w:rsidR="00A36F0B" w:rsidRPr="00E25601">
        <w:rPr>
          <w:rFonts w:ascii="Arial" w:hAnsi="Arial" w:cs="Arial"/>
        </w:rPr>
        <w:t>3</w:t>
      </w:r>
      <w:r w:rsidRPr="00E25601">
        <w:rPr>
          <w:rFonts w:ascii="Arial" w:hAnsi="Arial" w:cs="Arial"/>
        </w:rPr>
        <w:t xml:space="preserve"> families: </w:t>
      </w:r>
      <w:r w:rsidR="00A36F0B" w:rsidRPr="00E25601">
        <w:rPr>
          <w:rFonts w:ascii="Arial" w:hAnsi="Arial" w:cs="Arial"/>
        </w:rPr>
        <w:t>Cecidomyiidae,</w:t>
      </w:r>
      <w:r w:rsidRPr="00E25601">
        <w:rPr>
          <w:rFonts w:ascii="Arial" w:hAnsi="Arial" w:cs="Arial"/>
        </w:rPr>
        <w:t xml:space="preserve"> Chamaemyiidae, Syrphidae); Hemiptera (famil</w:t>
      </w:r>
      <w:r w:rsidR="00A36F0B" w:rsidRPr="00E25601">
        <w:rPr>
          <w:rFonts w:ascii="Arial" w:hAnsi="Arial" w:cs="Arial"/>
        </w:rPr>
        <w:t>y</w:t>
      </w:r>
      <w:r w:rsidRPr="00E25601">
        <w:rPr>
          <w:rFonts w:ascii="Arial" w:hAnsi="Arial" w:cs="Arial"/>
        </w:rPr>
        <w:t xml:space="preserve"> Anthocoridae); </w:t>
      </w:r>
      <w:r w:rsidR="00A36F0B" w:rsidRPr="00E25601">
        <w:rPr>
          <w:rFonts w:ascii="Arial" w:hAnsi="Arial" w:cs="Arial"/>
        </w:rPr>
        <w:t xml:space="preserve">and </w:t>
      </w:r>
      <w:r w:rsidRPr="00E25601">
        <w:rPr>
          <w:rFonts w:ascii="Arial" w:hAnsi="Arial" w:cs="Arial"/>
        </w:rPr>
        <w:t>Neuroptera (</w:t>
      </w:r>
      <w:r w:rsidR="00A36F0B" w:rsidRPr="00E25601">
        <w:rPr>
          <w:rFonts w:ascii="Arial" w:hAnsi="Arial" w:cs="Arial"/>
        </w:rPr>
        <w:t>2</w:t>
      </w:r>
      <w:r w:rsidRPr="00E25601">
        <w:rPr>
          <w:rFonts w:ascii="Arial" w:hAnsi="Arial" w:cs="Arial"/>
        </w:rPr>
        <w:t xml:space="preserve"> families: Chrysopidae, </w:t>
      </w:r>
      <w:r w:rsidR="00A36F0B" w:rsidRPr="00E25601">
        <w:rPr>
          <w:rFonts w:ascii="Arial" w:hAnsi="Arial" w:cs="Arial"/>
        </w:rPr>
        <w:t>Hemerobiidae)</w:t>
      </w:r>
      <w:r w:rsidRPr="00E25601">
        <w:rPr>
          <w:rFonts w:ascii="Arial" w:hAnsi="Arial" w:cs="Arial"/>
        </w:rPr>
        <w:t xml:space="preserve">. Most the aphidophagous species in different </w:t>
      </w:r>
      <w:r w:rsidR="00A36F0B" w:rsidRPr="00E25601">
        <w:rPr>
          <w:rFonts w:ascii="Arial" w:hAnsi="Arial" w:cs="Arial"/>
        </w:rPr>
        <w:t xml:space="preserve">parts of Jammu &amp; Kashmir </w:t>
      </w:r>
      <w:r w:rsidRPr="00E25601">
        <w:rPr>
          <w:rFonts w:ascii="Arial" w:hAnsi="Arial" w:cs="Arial"/>
        </w:rPr>
        <w:t xml:space="preserve">are predatory on </w:t>
      </w:r>
      <w:r w:rsidR="00A36F0B" w:rsidRPr="00E25601">
        <w:rPr>
          <w:rFonts w:ascii="Arial" w:hAnsi="Arial" w:cs="Arial"/>
          <w:i/>
          <w:iCs/>
        </w:rPr>
        <w:t>Aphis craccivora</w:t>
      </w:r>
      <w:r w:rsidR="00A36F0B" w:rsidRPr="00E25601">
        <w:rPr>
          <w:rFonts w:ascii="Arial" w:hAnsi="Arial" w:cs="Arial"/>
        </w:rPr>
        <w:t xml:space="preserve">, </w:t>
      </w:r>
      <w:r w:rsidR="00A36F0B" w:rsidRPr="00E25601">
        <w:rPr>
          <w:rFonts w:ascii="Arial" w:hAnsi="Arial" w:cs="Arial"/>
          <w:i/>
          <w:iCs/>
        </w:rPr>
        <w:t>Aphis gossypii</w:t>
      </w:r>
      <w:r w:rsidR="00A36F0B" w:rsidRPr="00E25601">
        <w:rPr>
          <w:rFonts w:ascii="Arial" w:hAnsi="Arial" w:cs="Arial"/>
        </w:rPr>
        <w:t xml:space="preserve"> and </w:t>
      </w:r>
      <w:r w:rsidR="00A36F0B" w:rsidRPr="00E25601">
        <w:rPr>
          <w:rFonts w:ascii="Arial" w:hAnsi="Arial" w:cs="Arial"/>
          <w:i/>
          <w:iCs/>
        </w:rPr>
        <w:t>Myzus persicae</w:t>
      </w:r>
      <w:r w:rsidR="00A36F0B" w:rsidRPr="00E25601">
        <w:rPr>
          <w:rFonts w:ascii="Arial" w:hAnsi="Arial" w:cs="Arial"/>
        </w:rPr>
        <w:t xml:space="preserve"> (mostly on vegetable crops), </w:t>
      </w:r>
      <w:r w:rsidR="00A36F0B" w:rsidRPr="00E25601">
        <w:rPr>
          <w:rFonts w:ascii="Arial" w:hAnsi="Arial" w:cs="Arial"/>
          <w:i/>
          <w:iCs/>
        </w:rPr>
        <w:t>Aphis pomi</w:t>
      </w:r>
      <w:r w:rsidR="00A36F0B" w:rsidRPr="00E25601">
        <w:rPr>
          <w:rFonts w:ascii="Arial" w:hAnsi="Arial" w:cs="Arial"/>
        </w:rPr>
        <w:t xml:space="preserve"> and </w:t>
      </w:r>
      <w:r w:rsidR="00A36F0B" w:rsidRPr="00E25601">
        <w:rPr>
          <w:rFonts w:ascii="Arial" w:hAnsi="Arial" w:cs="Arial"/>
          <w:i/>
          <w:iCs/>
        </w:rPr>
        <w:t>Eriosoma lanigerum</w:t>
      </w:r>
      <w:r w:rsidR="00A36F0B" w:rsidRPr="00E25601">
        <w:rPr>
          <w:rFonts w:ascii="Arial" w:hAnsi="Arial" w:cs="Arial"/>
        </w:rPr>
        <w:t xml:space="preserve"> (on apple, </w:t>
      </w:r>
      <w:r w:rsidR="00A36F0B" w:rsidRPr="00E25601">
        <w:rPr>
          <w:rFonts w:ascii="Arial" w:hAnsi="Arial" w:cs="Arial"/>
          <w:i/>
          <w:iCs/>
        </w:rPr>
        <w:t>Malus domesitica</w:t>
      </w:r>
      <w:r w:rsidR="00A36F0B" w:rsidRPr="00E25601">
        <w:rPr>
          <w:rFonts w:ascii="Arial" w:hAnsi="Arial" w:cs="Arial"/>
        </w:rPr>
        <w:t xml:space="preserve">), and </w:t>
      </w:r>
      <w:r w:rsidR="00A36F0B" w:rsidRPr="00E25601">
        <w:rPr>
          <w:rFonts w:ascii="Arial" w:hAnsi="Arial" w:cs="Arial"/>
          <w:i/>
          <w:iCs/>
        </w:rPr>
        <w:t xml:space="preserve">Brevicoryne brassicae </w:t>
      </w:r>
      <w:r w:rsidR="00A36F0B" w:rsidRPr="00E25601">
        <w:rPr>
          <w:rFonts w:ascii="Arial" w:hAnsi="Arial" w:cs="Arial"/>
        </w:rPr>
        <w:t xml:space="preserve">and </w:t>
      </w:r>
      <w:r w:rsidR="00A36F0B" w:rsidRPr="00E25601">
        <w:rPr>
          <w:rFonts w:ascii="Arial" w:hAnsi="Arial" w:cs="Arial"/>
          <w:i/>
          <w:iCs/>
        </w:rPr>
        <w:t xml:space="preserve">Lipaphis erysimi </w:t>
      </w:r>
      <w:r w:rsidR="00A36F0B" w:rsidRPr="00E25601">
        <w:rPr>
          <w:rFonts w:ascii="Arial" w:hAnsi="Arial" w:cs="Arial"/>
        </w:rPr>
        <w:t xml:space="preserve">on brassica oil seeds and vegetable crops. </w:t>
      </w:r>
      <w:r w:rsidR="001657B5" w:rsidRPr="00E25601">
        <w:rPr>
          <w:rFonts w:ascii="Arial" w:hAnsi="Arial" w:cs="Arial"/>
        </w:rPr>
        <w:t xml:space="preserve"> </w:t>
      </w:r>
    </w:p>
    <w:p w14:paraId="17A7229A" w14:textId="77777777" w:rsidR="00306265" w:rsidRPr="00E25601" w:rsidRDefault="00306265" w:rsidP="00306265">
      <w:pPr>
        <w:rPr>
          <w:rFonts w:ascii="Arial" w:hAnsi="Arial" w:cs="Arial"/>
          <w:b/>
          <w:lang w:bidi="hi-IN"/>
        </w:rPr>
      </w:pPr>
    </w:p>
    <w:p w14:paraId="01E73B34" w14:textId="77777777" w:rsidR="00306265" w:rsidRPr="00E25601" w:rsidRDefault="00306265" w:rsidP="00306265">
      <w:pPr>
        <w:rPr>
          <w:rFonts w:ascii="Arial" w:hAnsi="Arial" w:cs="Arial"/>
          <w:bCs/>
          <w:lang w:bidi="hi-IN"/>
        </w:rPr>
      </w:pPr>
      <w:r w:rsidRPr="00E25601">
        <w:rPr>
          <w:rFonts w:ascii="Arial" w:hAnsi="Arial" w:cs="Arial"/>
          <w:bCs/>
          <w:lang w:bidi="hi-IN"/>
        </w:rPr>
        <w:lastRenderedPageBreak/>
        <w:t xml:space="preserve">Table 1. Number of species of predators belonging to different taxa preying on different number of aphid species infesting different number of host plant species and </w:t>
      </w:r>
      <w:r w:rsidR="00582855" w:rsidRPr="00E25601">
        <w:rPr>
          <w:rFonts w:ascii="Arial" w:hAnsi="Arial" w:cs="Arial"/>
          <w:bCs/>
          <w:lang w:bidi="hi-IN"/>
        </w:rPr>
        <w:t>tri-trophic associations (</w:t>
      </w:r>
      <w:r w:rsidRPr="00E25601">
        <w:rPr>
          <w:rFonts w:ascii="Arial" w:hAnsi="Arial" w:cs="Arial"/>
          <w:bCs/>
          <w:lang w:bidi="hi-IN"/>
        </w:rPr>
        <w:t>triplets</w:t>
      </w:r>
      <w:r w:rsidR="00582855" w:rsidRPr="00E25601">
        <w:rPr>
          <w:rFonts w:ascii="Arial" w:hAnsi="Arial" w:cs="Arial"/>
          <w:bCs/>
          <w:lang w:bidi="hi-IN"/>
        </w:rPr>
        <w:t>)</w:t>
      </w:r>
      <w:r w:rsidRPr="00E25601">
        <w:rPr>
          <w:rFonts w:ascii="Arial" w:hAnsi="Arial" w:cs="Arial"/>
          <w:bCs/>
          <w:lang w:bidi="hi-IN"/>
        </w:rPr>
        <w:t xml:space="preserve"> in Jammu &amp; Kashmir and Ladakh.</w:t>
      </w:r>
    </w:p>
    <w:p w14:paraId="1ED6E86C" w14:textId="77777777" w:rsidR="00306265" w:rsidRPr="00E25601" w:rsidRDefault="00306265" w:rsidP="00306265">
      <w:pPr>
        <w:rPr>
          <w:rFonts w:ascii="Arial" w:hAnsi="Arial" w:cs="Arial"/>
          <w:bCs/>
          <w:lang w:bidi="hi-IN"/>
        </w:rPr>
      </w:pPr>
    </w:p>
    <w:tbl>
      <w:tblPr>
        <w:tblStyle w:val="TableGrid"/>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800"/>
        <w:gridCol w:w="1559"/>
        <w:gridCol w:w="1680"/>
        <w:gridCol w:w="991"/>
      </w:tblGrid>
      <w:tr w:rsidR="00306265" w:rsidRPr="00E25601" w14:paraId="1011195B" w14:textId="77777777" w:rsidTr="00F24881">
        <w:trPr>
          <w:tblHeader/>
        </w:trPr>
        <w:tc>
          <w:tcPr>
            <w:tcW w:w="1690" w:type="pct"/>
            <w:vMerge w:val="restart"/>
            <w:tcBorders>
              <w:top w:val="single" w:sz="4" w:space="0" w:color="auto"/>
            </w:tcBorders>
            <w:vAlign w:val="center"/>
          </w:tcPr>
          <w:p w14:paraId="359F495C" w14:textId="77777777" w:rsidR="00306265" w:rsidRPr="00E25601" w:rsidRDefault="00306265" w:rsidP="001579D8">
            <w:pPr>
              <w:jc w:val="left"/>
              <w:rPr>
                <w:rFonts w:ascii="Arial" w:hAnsi="Arial" w:cs="Arial"/>
                <w:bCs/>
              </w:rPr>
            </w:pPr>
            <w:r w:rsidRPr="00E25601">
              <w:rPr>
                <w:rFonts w:ascii="Arial" w:hAnsi="Arial" w:cs="Arial"/>
                <w:bCs/>
              </w:rPr>
              <w:t>Class/Order/Family of the aphidophagous predators</w:t>
            </w:r>
          </w:p>
        </w:tc>
        <w:tc>
          <w:tcPr>
            <w:tcW w:w="3310" w:type="pct"/>
            <w:gridSpan w:val="4"/>
            <w:tcBorders>
              <w:top w:val="single" w:sz="4" w:space="0" w:color="auto"/>
              <w:bottom w:val="single" w:sz="4" w:space="0" w:color="auto"/>
            </w:tcBorders>
          </w:tcPr>
          <w:p w14:paraId="3ACE1BE6" w14:textId="77777777" w:rsidR="00306265" w:rsidRPr="00E25601" w:rsidRDefault="00306265" w:rsidP="001579D8">
            <w:pPr>
              <w:jc w:val="center"/>
              <w:rPr>
                <w:rFonts w:ascii="Arial" w:hAnsi="Arial" w:cs="Arial"/>
                <w:bCs/>
              </w:rPr>
            </w:pPr>
            <w:r w:rsidRPr="00E25601">
              <w:rPr>
                <w:rFonts w:ascii="Arial" w:hAnsi="Arial" w:cs="Arial"/>
                <w:bCs/>
              </w:rPr>
              <w:t>Number of</w:t>
            </w:r>
          </w:p>
        </w:tc>
      </w:tr>
      <w:tr w:rsidR="00306265" w:rsidRPr="00E25601" w14:paraId="49F803CB" w14:textId="77777777" w:rsidTr="00F24881">
        <w:trPr>
          <w:trHeight w:val="40"/>
          <w:tblHeader/>
        </w:trPr>
        <w:tc>
          <w:tcPr>
            <w:tcW w:w="1690" w:type="pct"/>
            <w:vMerge/>
            <w:tcBorders>
              <w:bottom w:val="single" w:sz="4" w:space="0" w:color="auto"/>
            </w:tcBorders>
            <w:vAlign w:val="center"/>
          </w:tcPr>
          <w:p w14:paraId="7B066084" w14:textId="77777777" w:rsidR="00306265" w:rsidRPr="00E25601" w:rsidRDefault="00306265" w:rsidP="001579D8">
            <w:pPr>
              <w:jc w:val="center"/>
              <w:rPr>
                <w:rFonts w:ascii="Arial" w:hAnsi="Arial" w:cs="Arial"/>
                <w:bCs/>
              </w:rPr>
            </w:pPr>
          </w:p>
        </w:tc>
        <w:tc>
          <w:tcPr>
            <w:tcW w:w="988" w:type="pct"/>
            <w:tcBorders>
              <w:top w:val="single" w:sz="4" w:space="0" w:color="auto"/>
              <w:bottom w:val="single" w:sz="4" w:space="0" w:color="auto"/>
            </w:tcBorders>
          </w:tcPr>
          <w:p w14:paraId="3EB1AB74" w14:textId="77777777" w:rsidR="00306265" w:rsidRPr="00E25601" w:rsidRDefault="00306265" w:rsidP="001579D8">
            <w:pPr>
              <w:jc w:val="center"/>
              <w:rPr>
                <w:rFonts w:ascii="Arial" w:hAnsi="Arial" w:cs="Arial"/>
                <w:bCs/>
              </w:rPr>
            </w:pPr>
            <w:r w:rsidRPr="00E25601">
              <w:rPr>
                <w:rFonts w:ascii="Arial" w:hAnsi="Arial" w:cs="Arial"/>
                <w:bCs/>
              </w:rPr>
              <w:t>Predator species</w:t>
            </w:r>
          </w:p>
        </w:tc>
        <w:tc>
          <w:tcPr>
            <w:tcW w:w="856" w:type="pct"/>
            <w:tcBorders>
              <w:top w:val="single" w:sz="4" w:space="0" w:color="auto"/>
              <w:bottom w:val="single" w:sz="4" w:space="0" w:color="auto"/>
            </w:tcBorders>
            <w:vAlign w:val="center"/>
          </w:tcPr>
          <w:p w14:paraId="410B5297" w14:textId="77777777" w:rsidR="00306265" w:rsidRPr="00E25601" w:rsidRDefault="00306265" w:rsidP="001579D8">
            <w:pPr>
              <w:jc w:val="center"/>
              <w:rPr>
                <w:rFonts w:ascii="Arial" w:hAnsi="Arial" w:cs="Arial"/>
                <w:bCs/>
              </w:rPr>
            </w:pPr>
            <w:r w:rsidRPr="00E25601">
              <w:rPr>
                <w:rFonts w:ascii="Arial" w:hAnsi="Arial" w:cs="Arial"/>
                <w:bCs/>
              </w:rPr>
              <w:t>Aphid species</w:t>
            </w:r>
          </w:p>
        </w:tc>
        <w:tc>
          <w:tcPr>
            <w:tcW w:w="922" w:type="pct"/>
            <w:tcBorders>
              <w:top w:val="single" w:sz="4" w:space="0" w:color="auto"/>
              <w:bottom w:val="single" w:sz="4" w:space="0" w:color="auto"/>
            </w:tcBorders>
            <w:vAlign w:val="center"/>
          </w:tcPr>
          <w:p w14:paraId="6A6C2F56" w14:textId="77777777" w:rsidR="00306265" w:rsidRPr="00E25601" w:rsidRDefault="00306265" w:rsidP="001579D8">
            <w:pPr>
              <w:jc w:val="center"/>
              <w:rPr>
                <w:rFonts w:ascii="Arial" w:hAnsi="Arial" w:cs="Arial"/>
                <w:bCs/>
              </w:rPr>
            </w:pPr>
            <w:r w:rsidRPr="00E25601">
              <w:rPr>
                <w:rFonts w:ascii="Arial" w:hAnsi="Arial" w:cs="Arial"/>
                <w:bCs/>
              </w:rPr>
              <w:t>Plant species</w:t>
            </w:r>
          </w:p>
        </w:tc>
        <w:tc>
          <w:tcPr>
            <w:tcW w:w="544" w:type="pct"/>
            <w:tcBorders>
              <w:top w:val="single" w:sz="4" w:space="0" w:color="auto"/>
              <w:bottom w:val="single" w:sz="4" w:space="0" w:color="auto"/>
            </w:tcBorders>
            <w:vAlign w:val="center"/>
          </w:tcPr>
          <w:p w14:paraId="5360F731" w14:textId="77777777" w:rsidR="00306265" w:rsidRPr="00E25601" w:rsidRDefault="00306265" w:rsidP="001579D8">
            <w:pPr>
              <w:jc w:val="center"/>
              <w:rPr>
                <w:rFonts w:ascii="Arial" w:hAnsi="Arial" w:cs="Arial"/>
                <w:bCs/>
              </w:rPr>
            </w:pPr>
            <w:r w:rsidRPr="00E25601">
              <w:rPr>
                <w:rFonts w:ascii="Arial" w:hAnsi="Arial" w:cs="Arial"/>
                <w:bCs/>
              </w:rPr>
              <w:t xml:space="preserve">Triplets </w:t>
            </w:r>
          </w:p>
        </w:tc>
      </w:tr>
      <w:tr w:rsidR="00306265" w:rsidRPr="00E25601" w14:paraId="068E53FE" w14:textId="77777777" w:rsidTr="00F24881">
        <w:tc>
          <w:tcPr>
            <w:tcW w:w="1690" w:type="pct"/>
            <w:tcBorders>
              <w:top w:val="single" w:sz="4" w:space="0" w:color="auto"/>
              <w:bottom w:val="single" w:sz="4" w:space="0" w:color="auto"/>
            </w:tcBorders>
          </w:tcPr>
          <w:p w14:paraId="4AB6594A" w14:textId="77777777" w:rsidR="00306265" w:rsidRPr="00E25601" w:rsidRDefault="00306265" w:rsidP="001579D8">
            <w:pPr>
              <w:rPr>
                <w:rFonts w:ascii="Arial" w:hAnsi="Arial" w:cs="Arial"/>
                <w:bCs/>
              </w:rPr>
            </w:pPr>
            <w:r w:rsidRPr="00E25601">
              <w:rPr>
                <w:rFonts w:ascii="Arial" w:hAnsi="Arial" w:cs="Arial"/>
                <w:bCs/>
              </w:rPr>
              <w:t>Class: Arachnida</w:t>
            </w:r>
          </w:p>
        </w:tc>
        <w:tc>
          <w:tcPr>
            <w:tcW w:w="988" w:type="pct"/>
            <w:tcBorders>
              <w:top w:val="single" w:sz="4" w:space="0" w:color="auto"/>
              <w:bottom w:val="single" w:sz="4" w:space="0" w:color="auto"/>
            </w:tcBorders>
          </w:tcPr>
          <w:p w14:paraId="508C3DDB" w14:textId="77777777" w:rsidR="00306265" w:rsidRPr="00E25601" w:rsidRDefault="00306265" w:rsidP="001579D8">
            <w:pPr>
              <w:jc w:val="center"/>
              <w:rPr>
                <w:rFonts w:ascii="Arial" w:hAnsi="Arial" w:cs="Arial"/>
                <w:bCs/>
              </w:rPr>
            </w:pPr>
          </w:p>
        </w:tc>
        <w:tc>
          <w:tcPr>
            <w:tcW w:w="856" w:type="pct"/>
            <w:tcBorders>
              <w:top w:val="single" w:sz="4" w:space="0" w:color="auto"/>
              <w:bottom w:val="single" w:sz="4" w:space="0" w:color="auto"/>
            </w:tcBorders>
          </w:tcPr>
          <w:p w14:paraId="2F2DC976" w14:textId="77777777" w:rsidR="00306265" w:rsidRPr="00E25601" w:rsidRDefault="00306265" w:rsidP="001579D8">
            <w:pPr>
              <w:jc w:val="center"/>
              <w:rPr>
                <w:rFonts w:ascii="Arial" w:hAnsi="Arial" w:cs="Arial"/>
                <w:bCs/>
              </w:rPr>
            </w:pPr>
          </w:p>
        </w:tc>
        <w:tc>
          <w:tcPr>
            <w:tcW w:w="922" w:type="pct"/>
            <w:tcBorders>
              <w:top w:val="single" w:sz="4" w:space="0" w:color="auto"/>
              <w:bottom w:val="single" w:sz="4" w:space="0" w:color="auto"/>
            </w:tcBorders>
            <w:vAlign w:val="center"/>
          </w:tcPr>
          <w:p w14:paraId="0A96719D" w14:textId="77777777" w:rsidR="00306265" w:rsidRPr="00E25601" w:rsidRDefault="00306265" w:rsidP="001579D8">
            <w:pPr>
              <w:jc w:val="center"/>
              <w:rPr>
                <w:rFonts w:ascii="Arial" w:hAnsi="Arial" w:cs="Arial"/>
                <w:bCs/>
              </w:rPr>
            </w:pPr>
          </w:p>
        </w:tc>
        <w:tc>
          <w:tcPr>
            <w:tcW w:w="544" w:type="pct"/>
            <w:tcBorders>
              <w:top w:val="single" w:sz="4" w:space="0" w:color="auto"/>
              <w:bottom w:val="single" w:sz="4" w:space="0" w:color="auto"/>
            </w:tcBorders>
            <w:vAlign w:val="center"/>
          </w:tcPr>
          <w:p w14:paraId="48913AEC" w14:textId="77777777" w:rsidR="00306265" w:rsidRPr="00E25601" w:rsidRDefault="00306265" w:rsidP="001579D8">
            <w:pPr>
              <w:jc w:val="center"/>
              <w:rPr>
                <w:rFonts w:ascii="Arial" w:hAnsi="Arial" w:cs="Arial"/>
                <w:bCs/>
              </w:rPr>
            </w:pPr>
          </w:p>
        </w:tc>
      </w:tr>
      <w:tr w:rsidR="00306265" w:rsidRPr="00E25601" w14:paraId="1D28BCD0" w14:textId="77777777" w:rsidTr="00F24881">
        <w:tc>
          <w:tcPr>
            <w:tcW w:w="1690" w:type="pct"/>
            <w:tcBorders>
              <w:top w:val="single" w:sz="4" w:space="0" w:color="auto"/>
              <w:bottom w:val="single" w:sz="4" w:space="0" w:color="auto"/>
            </w:tcBorders>
          </w:tcPr>
          <w:p w14:paraId="1D38EC1A" w14:textId="77777777" w:rsidR="00306265" w:rsidRPr="00E25601" w:rsidRDefault="00306265" w:rsidP="001579D8">
            <w:pPr>
              <w:rPr>
                <w:rFonts w:ascii="Arial" w:hAnsi="Arial" w:cs="Arial"/>
                <w:b/>
              </w:rPr>
            </w:pPr>
            <w:r w:rsidRPr="00E25601">
              <w:rPr>
                <w:rFonts w:ascii="Arial" w:hAnsi="Arial" w:cs="Arial"/>
                <w:b/>
              </w:rPr>
              <w:t>Araneae: 5 families</w:t>
            </w:r>
          </w:p>
        </w:tc>
        <w:tc>
          <w:tcPr>
            <w:tcW w:w="988" w:type="pct"/>
            <w:tcBorders>
              <w:top w:val="single" w:sz="4" w:space="0" w:color="auto"/>
              <w:bottom w:val="single" w:sz="4" w:space="0" w:color="auto"/>
            </w:tcBorders>
          </w:tcPr>
          <w:p w14:paraId="2BC65718" w14:textId="77777777" w:rsidR="00306265" w:rsidRPr="00E25601" w:rsidRDefault="00306265" w:rsidP="001579D8">
            <w:pPr>
              <w:jc w:val="center"/>
              <w:rPr>
                <w:rFonts w:ascii="Arial" w:hAnsi="Arial" w:cs="Arial"/>
                <w:b/>
              </w:rPr>
            </w:pPr>
            <w:r w:rsidRPr="00E25601">
              <w:rPr>
                <w:rFonts w:ascii="Arial" w:hAnsi="Arial" w:cs="Arial"/>
                <w:b/>
              </w:rPr>
              <w:t>8</w:t>
            </w:r>
          </w:p>
        </w:tc>
        <w:tc>
          <w:tcPr>
            <w:tcW w:w="856" w:type="pct"/>
            <w:tcBorders>
              <w:top w:val="single" w:sz="4" w:space="0" w:color="auto"/>
              <w:bottom w:val="single" w:sz="4" w:space="0" w:color="auto"/>
            </w:tcBorders>
          </w:tcPr>
          <w:p w14:paraId="73080FA7" w14:textId="77777777" w:rsidR="00306265" w:rsidRPr="00E25601" w:rsidRDefault="00A45B64" w:rsidP="001579D8">
            <w:pPr>
              <w:jc w:val="center"/>
              <w:rPr>
                <w:rFonts w:ascii="Arial" w:hAnsi="Arial" w:cs="Arial"/>
                <w:b/>
              </w:rPr>
            </w:pPr>
            <w:r w:rsidRPr="00E25601">
              <w:rPr>
                <w:rFonts w:ascii="Arial" w:hAnsi="Arial" w:cs="Arial"/>
                <w:b/>
              </w:rPr>
              <w:t>3</w:t>
            </w:r>
          </w:p>
        </w:tc>
        <w:tc>
          <w:tcPr>
            <w:tcW w:w="922" w:type="pct"/>
            <w:tcBorders>
              <w:top w:val="single" w:sz="4" w:space="0" w:color="auto"/>
              <w:bottom w:val="single" w:sz="4" w:space="0" w:color="auto"/>
            </w:tcBorders>
            <w:vAlign w:val="center"/>
          </w:tcPr>
          <w:p w14:paraId="174D7501" w14:textId="77777777" w:rsidR="00306265" w:rsidRPr="00E25601" w:rsidRDefault="00A45B64" w:rsidP="001579D8">
            <w:pPr>
              <w:jc w:val="center"/>
              <w:rPr>
                <w:rFonts w:ascii="Arial" w:hAnsi="Arial" w:cs="Arial"/>
                <w:b/>
              </w:rPr>
            </w:pPr>
            <w:r w:rsidRPr="00E25601">
              <w:rPr>
                <w:rFonts w:ascii="Arial" w:hAnsi="Arial" w:cs="Arial"/>
                <w:b/>
              </w:rPr>
              <w:t>3</w:t>
            </w:r>
          </w:p>
        </w:tc>
        <w:tc>
          <w:tcPr>
            <w:tcW w:w="544" w:type="pct"/>
            <w:tcBorders>
              <w:top w:val="single" w:sz="4" w:space="0" w:color="auto"/>
              <w:bottom w:val="single" w:sz="4" w:space="0" w:color="auto"/>
            </w:tcBorders>
            <w:vAlign w:val="center"/>
          </w:tcPr>
          <w:p w14:paraId="118E5A3E" w14:textId="77777777" w:rsidR="00306265" w:rsidRPr="00E25601" w:rsidRDefault="00A45B64" w:rsidP="001579D8">
            <w:pPr>
              <w:jc w:val="center"/>
              <w:rPr>
                <w:rFonts w:ascii="Arial" w:hAnsi="Arial" w:cs="Arial"/>
                <w:b/>
              </w:rPr>
            </w:pPr>
            <w:r w:rsidRPr="00E25601">
              <w:rPr>
                <w:rFonts w:ascii="Arial" w:hAnsi="Arial" w:cs="Arial"/>
                <w:b/>
              </w:rPr>
              <w:t>12</w:t>
            </w:r>
          </w:p>
        </w:tc>
      </w:tr>
      <w:tr w:rsidR="00306265" w:rsidRPr="00E25601" w14:paraId="3AAE5266" w14:textId="77777777" w:rsidTr="00F24881">
        <w:tc>
          <w:tcPr>
            <w:tcW w:w="1690" w:type="pct"/>
            <w:tcBorders>
              <w:top w:val="single" w:sz="4" w:space="0" w:color="auto"/>
            </w:tcBorders>
          </w:tcPr>
          <w:p w14:paraId="3EE04B8F" w14:textId="77777777" w:rsidR="00306265" w:rsidRPr="00E25601" w:rsidRDefault="00306265" w:rsidP="001579D8">
            <w:pPr>
              <w:rPr>
                <w:rFonts w:ascii="Arial" w:hAnsi="Arial" w:cs="Arial"/>
                <w:bCs/>
              </w:rPr>
            </w:pPr>
            <w:r w:rsidRPr="00E25601">
              <w:rPr>
                <w:rFonts w:ascii="Arial" w:hAnsi="Arial" w:cs="Arial"/>
                <w:bCs/>
              </w:rPr>
              <w:t xml:space="preserve">Class: Insecta </w:t>
            </w:r>
          </w:p>
        </w:tc>
        <w:tc>
          <w:tcPr>
            <w:tcW w:w="988" w:type="pct"/>
            <w:tcBorders>
              <w:top w:val="single" w:sz="4" w:space="0" w:color="auto"/>
            </w:tcBorders>
          </w:tcPr>
          <w:p w14:paraId="3DBF782D" w14:textId="77777777" w:rsidR="00306265" w:rsidRPr="00E25601" w:rsidRDefault="00306265" w:rsidP="001579D8">
            <w:pPr>
              <w:jc w:val="center"/>
              <w:rPr>
                <w:rFonts w:ascii="Arial" w:hAnsi="Arial" w:cs="Arial"/>
                <w:bCs/>
              </w:rPr>
            </w:pPr>
          </w:p>
        </w:tc>
        <w:tc>
          <w:tcPr>
            <w:tcW w:w="856" w:type="pct"/>
            <w:tcBorders>
              <w:top w:val="single" w:sz="4" w:space="0" w:color="auto"/>
            </w:tcBorders>
            <w:vAlign w:val="center"/>
          </w:tcPr>
          <w:p w14:paraId="75723E45" w14:textId="77777777" w:rsidR="00306265" w:rsidRPr="00E25601" w:rsidRDefault="00306265" w:rsidP="001579D8">
            <w:pPr>
              <w:jc w:val="center"/>
              <w:rPr>
                <w:rFonts w:ascii="Arial" w:hAnsi="Arial" w:cs="Arial"/>
                <w:bCs/>
              </w:rPr>
            </w:pPr>
          </w:p>
        </w:tc>
        <w:tc>
          <w:tcPr>
            <w:tcW w:w="922" w:type="pct"/>
            <w:tcBorders>
              <w:top w:val="single" w:sz="4" w:space="0" w:color="auto"/>
            </w:tcBorders>
            <w:vAlign w:val="center"/>
          </w:tcPr>
          <w:p w14:paraId="3ACBDACC" w14:textId="77777777" w:rsidR="00306265" w:rsidRPr="00E25601" w:rsidRDefault="00306265" w:rsidP="001579D8">
            <w:pPr>
              <w:jc w:val="center"/>
              <w:rPr>
                <w:rFonts w:ascii="Arial" w:hAnsi="Arial" w:cs="Arial"/>
                <w:bCs/>
              </w:rPr>
            </w:pPr>
          </w:p>
        </w:tc>
        <w:tc>
          <w:tcPr>
            <w:tcW w:w="544" w:type="pct"/>
            <w:tcBorders>
              <w:top w:val="single" w:sz="4" w:space="0" w:color="auto"/>
            </w:tcBorders>
            <w:vAlign w:val="center"/>
          </w:tcPr>
          <w:p w14:paraId="39959628" w14:textId="77777777" w:rsidR="00306265" w:rsidRPr="00E25601" w:rsidRDefault="00306265" w:rsidP="001579D8">
            <w:pPr>
              <w:jc w:val="center"/>
              <w:rPr>
                <w:rFonts w:ascii="Arial" w:hAnsi="Arial" w:cs="Arial"/>
                <w:bCs/>
              </w:rPr>
            </w:pPr>
          </w:p>
        </w:tc>
      </w:tr>
      <w:tr w:rsidR="00306265" w:rsidRPr="00E25601" w14:paraId="2515DF57" w14:textId="77777777" w:rsidTr="00F24881">
        <w:tc>
          <w:tcPr>
            <w:tcW w:w="1690" w:type="pct"/>
          </w:tcPr>
          <w:p w14:paraId="4C9BF30A" w14:textId="77777777" w:rsidR="00306265" w:rsidRPr="00E25601" w:rsidRDefault="00306265" w:rsidP="001579D8">
            <w:pPr>
              <w:rPr>
                <w:rFonts w:ascii="Arial" w:hAnsi="Arial" w:cs="Arial"/>
                <w:bCs/>
              </w:rPr>
            </w:pPr>
            <w:r w:rsidRPr="00E25601">
              <w:rPr>
                <w:rFonts w:ascii="Arial" w:hAnsi="Arial" w:cs="Arial"/>
                <w:bCs/>
              </w:rPr>
              <w:t>Coleoptera: Carabidae</w:t>
            </w:r>
          </w:p>
        </w:tc>
        <w:tc>
          <w:tcPr>
            <w:tcW w:w="988" w:type="pct"/>
          </w:tcPr>
          <w:p w14:paraId="15C79443"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vAlign w:val="center"/>
          </w:tcPr>
          <w:p w14:paraId="248F88B6" w14:textId="77777777" w:rsidR="00306265" w:rsidRPr="00E25601" w:rsidRDefault="00306265" w:rsidP="001579D8">
            <w:pPr>
              <w:jc w:val="center"/>
              <w:rPr>
                <w:rFonts w:ascii="Arial" w:hAnsi="Arial" w:cs="Arial"/>
                <w:bCs/>
              </w:rPr>
            </w:pPr>
            <w:r w:rsidRPr="00E25601">
              <w:rPr>
                <w:rFonts w:ascii="Arial" w:hAnsi="Arial" w:cs="Arial"/>
                <w:bCs/>
              </w:rPr>
              <w:t>1</w:t>
            </w:r>
          </w:p>
        </w:tc>
        <w:tc>
          <w:tcPr>
            <w:tcW w:w="922" w:type="pct"/>
            <w:vAlign w:val="center"/>
          </w:tcPr>
          <w:p w14:paraId="317C74B3"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4" w:type="pct"/>
            <w:vAlign w:val="center"/>
          </w:tcPr>
          <w:p w14:paraId="0E95D4EA"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0843B55C" w14:textId="77777777" w:rsidTr="00F24881">
        <w:tc>
          <w:tcPr>
            <w:tcW w:w="1690" w:type="pct"/>
          </w:tcPr>
          <w:p w14:paraId="5325C746" w14:textId="77777777" w:rsidR="00306265" w:rsidRPr="00E25601" w:rsidRDefault="00306265" w:rsidP="001579D8">
            <w:pPr>
              <w:rPr>
                <w:rFonts w:ascii="Arial" w:hAnsi="Arial" w:cs="Arial"/>
                <w:bCs/>
              </w:rPr>
            </w:pPr>
            <w:r w:rsidRPr="00E25601">
              <w:rPr>
                <w:rFonts w:ascii="Arial" w:hAnsi="Arial" w:cs="Arial"/>
                <w:bCs/>
              </w:rPr>
              <w:t>Coleoptera: Chrysomelidae</w:t>
            </w:r>
          </w:p>
        </w:tc>
        <w:tc>
          <w:tcPr>
            <w:tcW w:w="988" w:type="pct"/>
          </w:tcPr>
          <w:p w14:paraId="6B5AAAE2" w14:textId="77777777" w:rsidR="00306265" w:rsidRPr="00E25601" w:rsidRDefault="00306265" w:rsidP="001579D8">
            <w:pPr>
              <w:jc w:val="center"/>
              <w:rPr>
                <w:rFonts w:ascii="Arial" w:hAnsi="Arial" w:cs="Arial"/>
                <w:bCs/>
              </w:rPr>
            </w:pPr>
            <w:r w:rsidRPr="00E25601">
              <w:rPr>
                <w:rFonts w:ascii="Arial" w:hAnsi="Arial" w:cs="Arial"/>
                <w:bCs/>
              </w:rPr>
              <w:t>2</w:t>
            </w:r>
          </w:p>
        </w:tc>
        <w:tc>
          <w:tcPr>
            <w:tcW w:w="856" w:type="pct"/>
            <w:vAlign w:val="center"/>
          </w:tcPr>
          <w:p w14:paraId="105A93DE" w14:textId="77777777" w:rsidR="00306265" w:rsidRPr="00E25601" w:rsidRDefault="00306265" w:rsidP="001579D8">
            <w:pPr>
              <w:jc w:val="center"/>
              <w:rPr>
                <w:rFonts w:ascii="Arial" w:hAnsi="Arial" w:cs="Arial"/>
                <w:bCs/>
              </w:rPr>
            </w:pPr>
            <w:r w:rsidRPr="00E25601">
              <w:rPr>
                <w:rFonts w:ascii="Arial" w:hAnsi="Arial" w:cs="Arial"/>
                <w:bCs/>
              </w:rPr>
              <w:t>2</w:t>
            </w:r>
          </w:p>
        </w:tc>
        <w:tc>
          <w:tcPr>
            <w:tcW w:w="922" w:type="pct"/>
            <w:vAlign w:val="center"/>
          </w:tcPr>
          <w:p w14:paraId="7DE7778C" w14:textId="77777777" w:rsidR="00306265" w:rsidRPr="00E25601" w:rsidRDefault="00306265" w:rsidP="001579D8">
            <w:pPr>
              <w:jc w:val="center"/>
              <w:rPr>
                <w:rFonts w:ascii="Arial" w:hAnsi="Arial" w:cs="Arial"/>
                <w:bCs/>
              </w:rPr>
            </w:pPr>
            <w:r w:rsidRPr="00E25601">
              <w:rPr>
                <w:rFonts w:ascii="Arial" w:hAnsi="Arial" w:cs="Arial"/>
                <w:bCs/>
              </w:rPr>
              <w:t>2</w:t>
            </w:r>
          </w:p>
        </w:tc>
        <w:tc>
          <w:tcPr>
            <w:tcW w:w="544" w:type="pct"/>
            <w:vAlign w:val="center"/>
          </w:tcPr>
          <w:p w14:paraId="33E23623" w14:textId="77777777" w:rsidR="00306265" w:rsidRPr="00E25601" w:rsidRDefault="00306265" w:rsidP="001579D8">
            <w:pPr>
              <w:jc w:val="center"/>
              <w:rPr>
                <w:rFonts w:ascii="Arial" w:hAnsi="Arial" w:cs="Arial"/>
                <w:bCs/>
              </w:rPr>
            </w:pPr>
            <w:r w:rsidRPr="00E25601">
              <w:rPr>
                <w:rFonts w:ascii="Arial" w:hAnsi="Arial" w:cs="Arial"/>
                <w:bCs/>
              </w:rPr>
              <w:t>2</w:t>
            </w:r>
          </w:p>
        </w:tc>
      </w:tr>
      <w:tr w:rsidR="00306265" w:rsidRPr="00E25601" w14:paraId="4D3D39A4" w14:textId="77777777" w:rsidTr="00F24881">
        <w:tc>
          <w:tcPr>
            <w:tcW w:w="1690" w:type="pct"/>
            <w:tcBorders>
              <w:bottom w:val="single" w:sz="4" w:space="0" w:color="auto"/>
            </w:tcBorders>
          </w:tcPr>
          <w:p w14:paraId="28913954" w14:textId="77777777" w:rsidR="00306265" w:rsidRPr="00E25601" w:rsidRDefault="00306265" w:rsidP="001579D8">
            <w:pPr>
              <w:rPr>
                <w:rFonts w:ascii="Arial" w:hAnsi="Arial" w:cs="Arial"/>
                <w:bCs/>
              </w:rPr>
            </w:pPr>
            <w:r w:rsidRPr="00E25601">
              <w:rPr>
                <w:rFonts w:ascii="Arial" w:hAnsi="Arial" w:cs="Arial"/>
                <w:bCs/>
              </w:rPr>
              <w:t>Coleoptera: Coccinellidae</w:t>
            </w:r>
          </w:p>
        </w:tc>
        <w:tc>
          <w:tcPr>
            <w:tcW w:w="988" w:type="pct"/>
            <w:tcBorders>
              <w:bottom w:val="single" w:sz="4" w:space="0" w:color="auto"/>
            </w:tcBorders>
          </w:tcPr>
          <w:p w14:paraId="66511A1D" w14:textId="77777777" w:rsidR="00306265" w:rsidRPr="00E25601" w:rsidRDefault="00306265" w:rsidP="001579D8">
            <w:pPr>
              <w:jc w:val="center"/>
              <w:rPr>
                <w:rFonts w:ascii="Arial" w:hAnsi="Arial" w:cs="Arial"/>
                <w:bCs/>
              </w:rPr>
            </w:pPr>
            <w:r w:rsidRPr="00E25601">
              <w:rPr>
                <w:rFonts w:ascii="Arial" w:hAnsi="Arial" w:cs="Arial"/>
                <w:bCs/>
              </w:rPr>
              <w:t>37</w:t>
            </w:r>
          </w:p>
        </w:tc>
        <w:tc>
          <w:tcPr>
            <w:tcW w:w="856" w:type="pct"/>
            <w:tcBorders>
              <w:bottom w:val="single" w:sz="4" w:space="0" w:color="auto"/>
            </w:tcBorders>
            <w:vAlign w:val="center"/>
          </w:tcPr>
          <w:p w14:paraId="5063B921" w14:textId="77777777" w:rsidR="00306265" w:rsidRPr="00E25601" w:rsidRDefault="00306265" w:rsidP="001579D8">
            <w:pPr>
              <w:jc w:val="center"/>
              <w:rPr>
                <w:rFonts w:ascii="Arial" w:hAnsi="Arial" w:cs="Arial"/>
                <w:bCs/>
              </w:rPr>
            </w:pPr>
            <w:r w:rsidRPr="00E25601">
              <w:rPr>
                <w:rFonts w:ascii="Arial" w:hAnsi="Arial" w:cs="Arial"/>
                <w:bCs/>
              </w:rPr>
              <w:t>70</w:t>
            </w:r>
          </w:p>
        </w:tc>
        <w:tc>
          <w:tcPr>
            <w:tcW w:w="922" w:type="pct"/>
            <w:tcBorders>
              <w:bottom w:val="single" w:sz="4" w:space="0" w:color="auto"/>
            </w:tcBorders>
            <w:vAlign w:val="center"/>
          </w:tcPr>
          <w:p w14:paraId="1CC204BA" w14:textId="77777777" w:rsidR="00306265" w:rsidRPr="00E25601" w:rsidRDefault="00306265" w:rsidP="001579D8">
            <w:pPr>
              <w:jc w:val="center"/>
              <w:rPr>
                <w:rFonts w:ascii="Arial" w:hAnsi="Arial" w:cs="Arial"/>
                <w:bCs/>
              </w:rPr>
            </w:pPr>
            <w:r w:rsidRPr="00E25601">
              <w:rPr>
                <w:rFonts w:ascii="Arial" w:hAnsi="Arial" w:cs="Arial"/>
                <w:bCs/>
              </w:rPr>
              <w:t>96</w:t>
            </w:r>
          </w:p>
        </w:tc>
        <w:tc>
          <w:tcPr>
            <w:tcW w:w="544" w:type="pct"/>
            <w:tcBorders>
              <w:bottom w:val="single" w:sz="4" w:space="0" w:color="auto"/>
            </w:tcBorders>
            <w:vAlign w:val="center"/>
          </w:tcPr>
          <w:p w14:paraId="5A3C0FF6" w14:textId="77777777" w:rsidR="00306265" w:rsidRPr="00E25601" w:rsidRDefault="00306265" w:rsidP="001579D8">
            <w:pPr>
              <w:jc w:val="center"/>
              <w:rPr>
                <w:rFonts w:ascii="Arial" w:hAnsi="Arial" w:cs="Arial"/>
                <w:bCs/>
              </w:rPr>
            </w:pPr>
            <w:r w:rsidRPr="00E25601">
              <w:rPr>
                <w:rFonts w:ascii="Arial" w:hAnsi="Arial" w:cs="Arial"/>
                <w:bCs/>
              </w:rPr>
              <w:t>492</w:t>
            </w:r>
          </w:p>
        </w:tc>
      </w:tr>
      <w:tr w:rsidR="00306265" w:rsidRPr="00E25601" w14:paraId="1D52D73E" w14:textId="77777777" w:rsidTr="00F24881">
        <w:tc>
          <w:tcPr>
            <w:tcW w:w="1690" w:type="pct"/>
            <w:tcBorders>
              <w:top w:val="single" w:sz="4" w:space="0" w:color="auto"/>
              <w:bottom w:val="single" w:sz="4" w:space="0" w:color="auto"/>
            </w:tcBorders>
          </w:tcPr>
          <w:p w14:paraId="40D92A49" w14:textId="77777777" w:rsidR="00306265" w:rsidRPr="00E25601" w:rsidRDefault="00306265" w:rsidP="001579D8">
            <w:pPr>
              <w:jc w:val="right"/>
              <w:rPr>
                <w:rFonts w:ascii="Arial" w:hAnsi="Arial" w:cs="Arial"/>
                <w:b/>
              </w:rPr>
            </w:pPr>
            <w:r w:rsidRPr="00E25601">
              <w:rPr>
                <w:rFonts w:ascii="Arial" w:hAnsi="Arial" w:cs="Arial"/>
                <w:b/>
              </w:rPr>
              <w:t>Total Coleoptera</w:t>
            </w:r>
          </w:p>
        </w:tc>
        <w:tc>
          <w:tcPr>
            <w:tcW w:w="988" w:type="pct"/>
            <w:tcBorders>
              <w:top w:val="single" w:sz="4" w:space="0" w:color="auto"/>
              <w:bottom w:val="single" w:sz="4" w:space="0" w:color="auto"/>
            </w:tcBorders>
          </w:tcPr>
          <w:p w14:paraId="663806F6" w14:textId="77777777" w:rsidR="00306265" w:rsidRPr="00E25601" w:rsidRDefault="00306265" w:rsidP="001579D8">
            <w:pPr>
              <w:jc w:val="center"/>
              <w:rPr>
                <w:rFonts w:ascii="Arial" w:hAnsi="Arial" w:cs="Arial"/>
                <w:b/>
              </w:rPr>
            </w:pPr>
            <w:r w:rsidRPr="00E25601">
              <w:rPr>
                <w:rFonts w:ascii="Arial" w:hAnsi="Arial" w:cs="Arial"/>
                <w:b/>
              </w:rPr>
              <w:t>40</w:t>
            </w:r>
          </w:p>
        </w:tc>
        <w:tc>
          <w:tcPr>
            <w:tcW w:w="856" w:type="pct"/>
            <w:tcBorders>
              <w:top w:val="single" w:sz="4" w:space="0" w:color="auto"/>
              <w:bottom w:val="single" w:sz="4" w:space="0" w:color="auto"/>
            </w:tcBorders>
            <w:vAlign w:val="center"/>
          </w:tcPr>
          <w:p w14:paraId="0E700069" w14:textId="77777777" w:rsidR="00306265" w:rsidRPr="00E25601" w:rsidRDefault="00306265" w:rsidP="001579D8">
            <w:pPr>
              <w:jc w:val="center"/>
              <w:rPr>
                <w:rFonts w:ascii="Arial" w:hAnsi="Arial" w:cs="Arial"/>
                <w:b/>
              </w:rPr>
            </w:pPr>
            <w:r w:rsidRPr="00E25601">
              <w:rPr>
                <w:rFonts w:ascii="Arial" w:hAnsi="Arial" w:cs="Arial"/>
                <w:b/>
              </w:rPr>
              <w:t>71</w:t>
            </w:r>
          </w:p>
        </w:tc>
        <w:tc>
          <w:tcPr>
            <w:tcW w:w="922" w:type="pct"/>
            <w:tcBorders>
              <w:top w:val="single" w:sz="4" w:space="0" w:color="auto"/>
              <w:bottom w:val="single" w:sz="4" w:space="0" w:color="auto"/>
            </w:tcBorders>
            <w:vAlign w:val="center"/>
          </w:tcPr>
          <w:p w14:paraId="79CC64FA" w14:textId="77777777" w:rsidR="00306265" w:rsidRPr="00E25601" w:rsidRDefault="00306265" w:rsidP="001579D8">
            <w:pPr>
              <w:jc w:val="center"/>
              <w:rPr>
                <w:rFonts w:ascii="Arial" w:hAnsi="Arial" w:cs="Arial"/>
                <w:b/>
              </w:rPr>
            </w:pPr>
            <w:r w:rsidRPr="00E25601">
              <w:rPr>
                <w:rFonts w:ascii="Arial" w:hAnsi="Arial" w:cs="Arial"/>
                <w:b/>
              </w:rPr>
              <w:t>97</w:t>
            </w:r>
          </w:p>
        </w:tc>
        <w:tc>
          <w:tcPr>
            <w:tcW w:w="544" w:type="pct"/>
            <w:tcBorders>
              <w:top w:val="single" w:sz="4" w:space="0" w:color="auto"/>
              <w:bottom w:val="single" w:sz="4" w:space="0" w:color="auto"/>
            </w:tcBorders>
            <w:vAlign w:val="center"/>
          </w:tcPr>
          <w:p w14:paraId="314ACACD" w14:textId="77777777" w:rsidR="00306265" w:rsidRPr="00E25601" w:rsidRDefault="00306265" w:rsidP="001579D8">
            <w:pPr>
              <w:jc w:val="center"/>
              <w:rPr>
                <w:rFonts w:ascii="Arial" w:hAnsi="Arial" w:cs="Arial"/>
                <w:b/>
              </w:rPr>
            </w:pPr>
            <w:r w:rsidRPr="00E25601">
              <w:rPr>
                <w:rFonts w:ascii="Arial" w:hAnsi="Arial" w:cs="Arial"/>
                <w:b/>
              </w:rPr>
              <w:t>495</w:t>
            </w:r>
          </w:p>
        </w:tc>
      </w:tr>
      <w:tr w:rsidR="00306265" w:rsidRPr="00E25601" w14:paraId="118AA822" w14:textId="77777777" w:rsidTr="00F24881">
        <w:tc>
          <w:tcPr>
            <w:tcW w:w="1690" w:type="pct"/>
            <w:tcBorders>
              <w:top w:val="single" w:sz="4" w:space="0" w:color="auto"/>
            </w:tcBorders>
          </w:tcPr>
          <w:p w14:paraId="0E1824EB" w14:textId="77777777" w:rsidR="00306265" w:rsidRPr="00E25601" w:rsidRDefault="00306265" w:rsidP="001579D8">
            <w:pPr>
              <w:jc w:val="left"/>
              <w:rPr>
                <w:rFonts w:ascii="Arial" w:hAnsi="Arial" w:cs="Arial"/>
              </w:rPr>
            </w:pPr>
            <w:r w:rsidRPr="00E25601">
              <w:rPr>
                <w:rFonts w:ascii="Arial" w:hAnsi="Arial" w:cs="Arial"/>
              </w:rPr>
              <w:t>Diptera: Cecidomyiidae</w:t>
            </w:r>
          </w:p>
        </w:tc>
        <w:tc>
          <w:tcPr>
            <w:tcW w:w="988" w:type="pct"/>
            <w:tcBorders>
              <w:top w:val="single" w:sz="4" w:space="0" w:color="auto"/>
            </w:tcBorders>
          </w:tcPr>
          <w:p w14:paraId="4F4CF21C"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tcBorders>
              <w:top w:val="single" w:sz="4" w:space="0" w:color="auto"/>
            </w:tcBorders>
            <w:vAlign w:val="center"/>
          </w:tcPr>
          <w:p w14:paraId="55F0F27D" w14:textId="77777777" w:rsidR="00306265" w:rsidRPr="00E25601" w:rsidRDefault="00306265" w:rsidP="001579D8">
            <w:pPr>
              <w:jc w:val="center"/>
              <w:rPr>
                <w:rFonts w:ascii="Arial" w:hAnsi="Arial" w:cs="Arial"/>
                <w:bCs/>
              </w:rPr>
            </w:pPr>
            <w:r w:rsidRPr="00E25601">
              <w:rPr>
                <w:rFonts w:ascii="Arial" w:hAnsi="Arial" w:cs="Arial"/>
                <w:bCs/>
              </w:rPr>
              <w:t>12</w:t>
            </w:r>
          </w:p>
        </w:tc>
        <w:tc>
          <w:tcPr>
            <w:tcW w:w="922" w:type="pct"/>
            <w:tcBorders>
              <w:top w:val="single" w:sz="4" w:space="0" w:color="auto"/>
            </w:tcBorders>
            <w:vAlign w:val="center"/>
          </w:tcPr>
          <w:p w14:paraId="179388D8" w14:textId="77777777" w:rsidR="00306265" w:rsidRPr="00E25601" w:rsidRDefault="00306265" w:rsidP="001579D8">
            <w:pPr>
              <w:jc w:val="center"/>
              <w:rPr>
                <w:rFonts w:ascii="Arial" w:hAnsi="Arial" w:cs="Arial"/>
                <w:bCs/>
              </w:rPr>
            </w:pPr>
            <w:r w:rsidRPr="00E25601">
              <w:rPr>
                <w:rFonts w:ascii="Arial" w:hAnsi="Arial" w:cs="Arial"/>
                <w:bCs/>
              </w:rPr>
              <w:t>15</w:t>
            </w:r>
          </w:p>
        </w:tc>
        <w:tc>
          <w:tcPr>
            <w:tcW w:w="544" w:type="pct"/>
            <w:tcBorders>
              <w:top w:val="single" w:sz="4" w:space="0" w:color="auto"/>
            </w:tcBorders>
            <w:vAlign w:val="center"/>
          </w:tcPr>
          <w:p w14:paraId="11F57B5F" w14:textId="77777777" w:rsidR="00306265" w:rsidRPr="00E25601" w:rsidRDefault="00306265" w:rsidP="001579D8">
            <w:pPr>
              <w:jc w:val="center"/>
              <w:rPr>
                <w:rFonts w:ascii="Arial" w:hAnsi="Arial" w:cs="Arial"/>
                <w:bCs/>
              </w:rPr>
            </w:pPr>
            <w:r w:rsidRPr="00E25601">
              <w:rPr>
                <w:rFonts w:ascii="Arial" w:hAnsi="Arial" w:cs="Arial"/>
                <w:bCs/>
              </w:rPr>
              <w:t>15</w:t>
            </w:r>
          </w:p>
        </w:tc>
      </w:tr>
      <w:tr w:rsidR="00306265" w:rsidRPr="00E25601" w14:paraId="60E191BE" w14:textId="77777777" w:rsidTr="00F24881">
        <w:tc>
          <w:tcPr>
            <w:tcW w:w="1690" w:type="pct"/>
          </w:tcPr>
          <w:p w14:paraId="0F60D1CF" w14:textId="77777777" w:rsidR="00306265" w:rsidRPr="00E25601" w:rsidRDefault="00306265" w:rsidP="001579D8">
            <w:pPr>
              <w:jc w:val="left"/>
              <w:rPr>
                <w:rFonts w:ascii="Arial" w:hAnsi="Arial" w:cs="Arial"/>
                <w:bCs/>
              </w:rPr>
            </w:pPr>
            <w:r w:rsidRPr="00E25601">
              <w:rPr>
                <w:rFonts w:ascii="Arial" w:hAnsi="Arial" w:cs="Arial"/>
                <w:bCs/>
                <w:iCs/>
              </w:rPr>
              <w:t xml:space="preserve">Diptera: </w:t>
            </w:r>
            <w:r w:rsidRPr="00E25601">
              <w:rPr>
                <w:rFonts w:ascii="Arial" w:hAnsi="Arial" w:cs="Arial"/>
                <w:bCs/>
              </w:rPr>
              <w:t>Chamaemyiidae</w:t>
            </w:r>
          </w:p>
        </w:tc>
        <w:tc>
          <w:tcPr>
            <w:tcW w:w="988" w:type="pct"/>
          </w:tcPr>
          <w:p w14:paraId="105DA12F"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vAlign w:val="center"/>
          </w:tcPr>
          <w:p w14:paraId="72FD3747" w14:textId="77777777" w:rsidR="00306265" w:rsidRPr="00E25601" w:rsidRDefault="00306265" w:rsidP="001579D8">
            <w:pPr>
              <w:jc w:val="center"/>
              <w:rPr>
                <w:rFonts w:ascii="Arial" w:hAnsi="Arial" w:cs="Arial"/>
                <w:bCs/>
              </w:rPr>
            </w:pPr>
            <w:r w:rsidRPr="00E25601">
              <w:rPr>
                <w:rFonts w:ascii="Arial" w:hAnsi="Arial" w:cs="Arial"/>
                <w:bCs/>
              </w:rPr>
              <w:t>15</w:t>
            </w:r>
          </w:p>
        </w:tc>
        <w:tc>
          <w:tcPr>
            <w:tcW w:w="922" w:type="pct"/>
            <w:vAlign w:val="center"/>
          </w:tcPr>
          <w:p w14:paraId="773E8943" w14:textId="77777777" w:rsidR="00306265" w:rsidRPr="00E25601" w:rsidRDefault="00306265" w:rsidP="001579D8">
            <w:pPr>
              <w:jc w:val="center"/>
              <w:rPr>
                <w:rFonts w:ascii="Arial" w:hAnsi="Arial" w:cs="Arial"/>
                <w:bCs/>
              </w:rPr>
            </w:pPr>
            <w:r w:rsidRPr="00E25601">
              <w:rPr>
                <w:rFonts w:ascii="Arial" w:hAnsi="Arial" w:cs="Arial"/>
                <w:bCs/>
              </w:rPr>
              <w:t>19</w:t>
            </w:r>
          </w:p>
        </w:tc>
        <w:tc>
          <w:tcPr>
            <w:tcW w:w="544" w:type="pct"/>
            <w:vAlign w:val="center"/>
          </w:tcPr>
          <w:p w14:paraId="3524D3E4" w14:textId="77777777" w:rsidR="00306265" w:rsidRPr="00E25601" w:rsidRDefault="00306265" w:rsidP="001579D8">
            <w:pPr>
              <w:jc w:val="center"/>
              <w:rPr>
                <w:rFonts w:ascii="Arial" w:hAnsi="Arial" w:cs="Arial"/>
                <w:bCs/>
              </w:rPr>
            </w:pPr>
            <w:r w:rsidRPr="00E25601">
              <w:rPr>
                <w:rFonts w:ascii="Arial" w:hAnsi="Arial" w:cs="Arial"/>
                <w:bCs/>
              </w:rPr>
              <w:t>20</w:t>
            </w:r>
          </w:p>
        </w:tc>
      </w:tr>
      <w:tr w:rsidR="00306265" w:rsidRPr="00E25601" w14:paraId="17230681" w14:textId="77777777" w:rsidTr="00F24881">
        <w:tc>
          <w:tcPr>
            <w:tcW w:w="1690" w:type="pct"/>
            <w:tcBorders>
              <w:bottom w:val="single" w:sz="4" w:space="0" w:color="auto"/>
            </w:tcBorders>
          </w:tcPr>
          <w:p w14:paraId="48A0FD8A" w14:textId="77777777" w:rsidR="00306265" w:rsidRPr="00E25601" w:rsidRDefault="00306265" w:rsidP="001579D8">
            <w:pPr>
              <w:rPr>
                <w:rFonts w:ascii="Arial" w:hAnsi="Arial" w:cs="Arial"/>
                <w:bCs/>
                <w:iCs/>
              </w:rPr>
            </w:pPr>
            <w:r w:rsidRPr="00E25601">
              <w:rPr>
                <w:rFonts w:ascii="Arial" w:hAnsi="Arial" w:cs="Arial"/>
                <w:bCs/>
                <w:iCs/>
              </w:rPr>
              <w:t>Diptera: Syrphidae</w:t>
            </w:r>
          </w:p>
        </w:tc>
        <w:tc>
          <w:tcPr>
            <w:tcW w:w="988" w:type="pct"/>
            <w:tcBorders>
              <w:bottom w:val="single" w:sz="4" w:space="0" w:color="auto"/>
            </w:tcBorders>
          </w:tcPr>
          <w:p w14:paraId="632B76F7" w14:textId="77777777" w:rsidR="00306265" w:rsidRPr="00E25601" w:rsidRDefault="00306265" w:rsidP="001579D8">
            <w:pPr>
              <w:jc w:val="center"/>
              <w:rPr>
                <w:rFonts w:ascii="Arial" w:hAnsi="Arial" w:cs="Arial"/>
                <w:bCs/>
              </w:rPr>
            </w:pPr>
            <w:r w:rsidRPr="00E25601">
              <w:rPr>
                <w:rFonts w:ascii="Arial" w:hAnsi="Arial" w:cs="Arial"/>
                <w:bCs/>
              </w:rPr>
              <w:t>15</w:t>
            </w:r>
          </w:p>
        </w:tc>
        <w:tc>
          <w:tcPr>
            <w:tcW w:w="856" w:type="pct"/>
            <w:tcBorders>
              <w:bottom w:val="single" w:sz="4" w:space="0" w:color="auto"/>
            </w:tcBorders>
            <w:vAlign w:val="center"/>
          </w:tcPr>
          <w:p w14:paraId="157FC7C9" w14:textId="77777777" w:rsidR="00306265" w:rsidRPr="00E25601" w:rsidRDefault="00306265" w:rsidP="001579D8">
            <w:pPr>
              <w:jc w:val="center"/>
              <w:rPr>
                <w:rFonts w:ascii="Arial" w:hAnsi="Arial" w:cs="Arial"/>
                <w:bCs/>
              </w:rPr>
            </w:pPr>
            <w:r w:rsidRPr="00E25601">
              <w:rPr>
                <w:rFonts w:ascii="Arial" w:hAnsi="Arial" w:cs="Arial"/>
                <w:bCs/>
              </w:rPr>
              <w:t>28</w:t>
            </w:r>
          </w:p>
        </w:tc>
        <w:tc>
          <w:tcPr>
            <w:tcW w:w="922" w:type="pct"/>
            <w:tcBorders>
              <w:bottom w:val="single" w:sz="4" w:space="0" w:color="auto"/>
            </w:tcBorders>
            <w:vAlign w:val="center"/>
          </w:tcPr>
          <w:p w14:paraId="62202CA1" w14:textId="77777777" w:rsidR="00306265" w:rsidRPr="00E25601" w:rsidRDefault="00306265" w:rsidP="001579D8">
            <w:pPr>
              <w:jc w:val="center"/>
              <w:rPr>
                <w:rFonts w:ascii="Arial" w:hAnsi="Arial" w:cs="Arial"/>
                <w:bCs/>
              </w:rPr>
            </w:pPr>
            <w:r w:rsidRPr="00E25601">
              <w:rPr>
                <w:rFonts w:ascii="Arial" w:hAnsi="Arial" w:cs="Arial"/>
                <w:bCs/>
              </w:rPr>
              <w:t>50</w:t>
            </w:r>
          </w:p>
        </w:tc>
        <w:tc>
          <w:tcPr>
            <w:tcW w:w="544" w:type="pct"/>
            <w:tcBorders>
              <w:bottom w:val="single" w:sz="4" w:space="0" w:color="auto"/>
            </w:tcBorders>
            <w:vAlign w:val="center"/>
          </w:tcPr>
          <w:p w14:paraId="075D08B0" w14:textId="77777777" w:rsidR="00306265" w:rsidRPr="00E25601" w:rsidRDefault="00306265" w:rsidP="001579D8">
            <w:pPr>
              <w:jc w:val="center"/>
              <w:rPr>
                <w:rFonts w:ascii="Arial" w:hAnsi="Arial" w:cs="Arial"/>
                <w:bCs/>
              </w:rPr>
            </w:pPr>
            <w:r w:rsidRPr="00E25601">
              <w:rPr>
                <w:rFonts w:ascii="Arial" w:hAnsi="Arial" w:cs="Arial"/>
                <w:bCs/>
              </w:rPr>
              <w:t>113</w:t>
            </w:r>
          </w:p>
        </w:tc>
      </w:tr>
      <w:tr w:rsidR="00306265" w:rsidRPr="00E25601" w14:paraId="1894CC9C" w14:textId="77777777" w:rsidTr="00F24881">
        <w:tc>
          <w:tcPr>
            <w:tcW w:w="1690" w:type="pct"/>
            <w:tcBorders>
              <w:top w:val="single" w:sz="4" w:space="0" w:color="auto"/>
              <w:bottom w:val="single" w:sz="4" w:space="0" w:color="auto"/>
            </w:tcBorders>
            <w:vAlign w:val="center"/>
          </w:tcPr>
          <w:p w14:paraId="35BD500A" w14:textId="77777777" w:rsidR="00306265" w:rsidRPr="00E25601" w:rsidRDefault="00306265" w:rsidP="001579D8">
            <w:pPr>
              <w:jc w:val="right"/>
              <w:rPr>
                <w:rFonts w:ascii="Arial" w:hAnsi="Arial" w:cs="Arial"/>
                <w:b/>
                <w:iCs/>
              </w:rPr>
            </w:pPr>
            <w:r w:rsidRPr="00E25601">
              <w:rPr>
                <w:rFonts w:ascii="Arial" w:hAnsi="Arial" w:cs="Arial"/>
                <w:b/>
                <w:iCs/>
              </w:rPr>
              <w:t>Total Diptera</w:t>
            </w:r>
          </w:p>
        </w:tc>
        <w:tc>
          <w:tcPr>
            <w:tcW w:w="988" w:type="pct"/>
            <w:tcBorders>
              <w:top w:val="single" w:sz="4" w:space="0" w:color="auto"/>
              <w:bottom w:val="single" w:sz="4" w:space="0" w:color="auto"/>
            </w:tcBorders>
          </w:tcPr>
          <w:p w14:paraId="3AB46CEB" w14:textId="77777777" w:rsidR="00306265" w:rsidRPr="00E25601" w:rsidRDefault="00306265" w:rsidP="001579D8">
            <w:pPr>
              <w:jc w:val="center"/>
              <w:rPr>
                <w:rFonts w:ascii="Arial" w:hAnsi="Arial" w:cs="Arial"/>
                <w:b/>
              </w:rPr>
            </w:pPr>
            <w:r w:rsidRPr="00E25601">
              <w:rPr>
                <w:rFonts w:ascii="Arial" w:hAnsi="Arial" w:cs="Arial"/>
                <w:b/>
              </w:rPr>
              <w:t>17</w:t>
            </w:r>
          </w:p>
        </w:tc>
        <w:tc>
          <w:tcPr>
            <w:tcW w:w="856" w:type="pct"/>
            <w:tcBorders>
              <w:top w:val="single" w:sz="4" w:space="0" w:color="auto"/>
              <w:bottom w:val="single" w:sz="4" w:space="0" w:color="auto"/>
            </w:tcBorders>
            <w:vAlign w:val="center"/>
          </w:tcPr>
          <w:p w14:paraId="36C352AE" w14:textId="77777777" w:rsidR="00306265" w:rsidRPr="00E25601" w:rsidRDefault="00306265" w:rsidP="001579D8">
            <w:pPr>
              <w:jc w:val="center"/>
              <w:rPr>
                <w:rFonts w:ascii="Arial" w:hAnsi="Arial" w:cs="Arial"/>
                <w:b/>
              </w:rPr>
            </w:pPr>
            <w:r w:rsidRPr="00E25601">
              <w:rPr>
                <w:rFonts w:ascii="Arial" w:hAnsi="Arial" w:cs="Arial"/>
                <w:b/>
              </w:rPr>
              <w:t>38</w:t>
            </w:r>
          </w:p>
        </w:tc>
        <w:tc>
          <w:tcPr>
            <w:tcW w:w="922" w:type="pct"/>
            <w:tcBorders>
              <w:top w:val="single" w:sz="4" w:space="0" w:color="auto"/>
              <w:bottom w:val="single" w:sz="4" w:space="0" w:color="auto"/>
            </w:tcBorders>
            <w:vAlign w:val="center"/>
          </w:tcPr>
          <w:p w14:paraId="7E47B8D8" w14:textId="77777777" w:rsidR="00306265" w:rsidRPr="00E25601" w:rsidRDefault="00306265" w:rsidP="001579D8">
            <w:pPr>
              <w:jc w:val="center"/>
              <w:rPr>
                <w:rFonts w:ascii="Arial" w:hAnsi="Arial" w:cs="Arial"/>
                <w:b/>
              </w:rPr>
            </w:pPr>
            <w:r w:rsidRPr="00E25601">
              <w:rPr>
                <w:rFonts w:ascii="Arial" w:hAnsi="Arial" w:cs="Arial"/>
                <w:b/>
              </w:rPr>
              <w:t>64</w:t>
            </w:r>
          </w:p>
        </w:tc>
        <w:tc>
          <w:tcPr>
            <w:tcW w:w="544" w:type="pct"/>
            <w:tcBorders>
              <w:top w:val="single" w:sz="4" w:space="0" w:color="auto"/>
              <w:bottom w:val="single" w:sz="4" w:space="0" w:color="auto"/>
            </w:tcBorders>
            <w:vAlign w:val="center"/>
          </w:tcPr>
          <w:p w14:paraId="208B3C4B" w14:textId="77777777" w:rsidR="00306265" w:rsidRPr="00E25601" w:rsidRDefault="00306265" w:rsidP="001579D8">
            <w:pPr>
              <w:jc w:val="center"/>
              <w:rPr>
                <w:rFonts w:ascii="Arial" w:hAnsi="Arial" w:cs="Arial"/>
                <w:b/>
              </w:rPr>
            </w:pPr>
            <w:r w:rsidRPr="00E25601">
              <w:rPr>
                <w:rFonts w:ascii="Arial" w:hAnsi="Arial" w:cs="Arial"/>
                <w:b/>
              </w:rPr>
              <w:t>148</w:t>
            </w:r>
          </w:p>
        </w:tc>
      </w:tr>
      <w:tr w:rsidR="00306265" w:rsidRPr="00E25601" w14:paraId="50FEC6ED" w14:textId="77777777" w:rsidTr="00F24881">
        <w:tc>
          <w:tcPr>
            <w:tcW w:w="1690" w:type="pct"/>
            <w:tcBorders>
              <w:top w:val="single" w:sz="4" w:space="0" w:color="auto"/>
            </w:tcBorders>
          </w:tcPr>
          <w:p w14:paraId="1F7A3B77" w14:textId="77777777" w:rsidR="00306265" w:rsidRPr="00E25601" w:rsidRDefault="00306265" w:rsidP="001579D8">
            <w:pPr>
              <w:rPr>
                <w:rFonts w:ascii="Arial" w:hAnsi="Arial" w:cs="Arial"/>
                <w:bCs/>
              </w:rPr>
            </w:pPr>
            <w:r w:rsidRPr="00E25601">
              <w:rPr>
                <w:rFonts w:ascii="Arial" w:hAnsi="Arial" w:cs="Arial"/>
                <w:bCs/>
              </w:rPr>
              <w:t>Hemiptera: Anthocoridae</w:t>
            </w:r>
          </w:p>
        </w:tc>
        <w:tc>
          <w:tcPr>
            <w:tcW w:w="988" w:type="pct"/>
            <w:tcBorders>
              <w:top w:val="single" w:sz="4" w:space="0" w:color="auto"/>
            </w:tcBorders>
          </w:tcPr>
          <w:p w14:paraId="2F47FFF3" w14:textId="77777777" w:rsidR="00306265" w:rsidRPr="00E25601" w:rsidRDefault="00306265" w:rsidP="001579D8">
            <w:pPr>
              <w:jc w:val="center"/>
              <w:rPr>
                <w:rFonts w:ascii="Arial" w:hAnsi="Arial" w:cs="Arial"/>
                <w:bCs/>
              </w:rPr>
            </w:pPr>
            <w:r w:rsidRPr="00E25601">
              <w:rPr>
                <w:rFonts w:ascii="Arial" w:hAnsi="Arial" w:cs="Arial"/>
                <w:bCs/>
              </w:rPr>
              <w:t>3</w:t>
            </w:r>
          </w:p>
        </w:tc>
        <w:tc>
          <w:tcPr>
            <w:tcW w:w="856" w:type="pct"/>
            <w:tcBorders>
              <w:top w:val="single" w:sz="4" w:space="0" w:color="auto"/>
            </w:tcBorders>
          </w:tcPr>
          <w:p w14:paraId="7832DE32" w14:textId="77777777" w:rsidR="00306265" w:rsidRPr="00E25601" w:rsidRDefault="00306265" w:rsidP="001579D8">
            <w:pPr>
              <w:jc w:val="center"/>
              <w:rPr>
                <w:rFonts w:ascii="Arial" w:hAnsi="Arial" w:cs="Arial"/>
                <w:bCs/>
              </w:rPr>
            </w:pPr>
            <w:r w:rsidRPr="00E25601">
              <w:rPr>
                <w:rFonts w:ascii="Arial" w:hAnsi="Arial" w:cs="Arial"/>
                <w:bCs/>
              </w:rPr>
              <w:t>11</w:t>
            </w:r>
          </w:p>
        </w:tc>
        <w:tc>
          <w:tcPr>
            <w:tcW w:w="922" w:type="pct"/>
            <w:tcBorders>
              <w:top w:val="single" w:sz="4" w:space="0" w:color="auto"/>
            </w:tcBorders>
          </w:tcPr>
          <w:p w14:paraId="52832AF6" w14:textId="77777777" w:rsidR="00306265" w:rsidRPr="00E25601" w:rsidRDefault="00306265" w:rsidP="001579D8">
            <w:pPr>
              <w:jc w:val="center"/>
              <w:rPr>
                <w:rFonts w:ascii="Arial" w:hAnsi="Arial" w:cs="Arial"/>
                <w:bCs/>
              </w:rPr>
            </w:pPr>
            <w:r w:rsidRPr="00E25601">
              <w:rPr>
                <w:rFonts w:ascii="Arial" w:hAnsi="Arial" w:cs="Arial"/>
                <w:bCs/>
              </w:rPr>
              <w:t>16</w:t>
            </w:r>
          </w:p>
        </w:tc>
        <w:tc>
          <w:tcPr>
            <w:tcW w:w="544" w:type="pct"/>
            <w:tcBorders>
              <w:top w:val="single" w:sz="4" w:space="0" w:color="auto"/>
            </w:tcBorders>
          </w:tcPr>
          <w:p w14:paraId="0D13F085" w14:textId="77777777" w:rsidR="00306265" w:rsidRPr="00E25601" w:rsidRDefault="00306265" w:rsidP="001579D8">
            <w:pPr>
              <w:jc w:val="center"/>
              <w:rPr>
                <w:rFonts w:ascii="Arial" w:hAnsi="Arial" w:cs="Arial"/>
                <w:bCs/>
              </w:rPr>
            </w:pPr>
            <w:r w:rsidRPr="00E25601">
              <w:rPr>
                <w:rFonts w:ascii="Arial" w:hAnsi="Arial" w:cs="Arial"/>
                <w:bCs/>
              </w:rPr>
              <w:t>16</w:t>
            </w:r>
          </w:p>
        </w:tc>
      </w:tr>
      <w:tr w:rsidR="00306265" w:rsidRPr="00E25601" w14:paraId="2AE09EAD" w14:textId="77777777" w:rsidTr="00F24881">
        <w:tc>
          <w:tcPr>
            <w:tcW w:w="1690" w:type="pct"/>
          </w:tcPr>
          <w:p w14:paraId="59225D2B" w14:textId="77777777" w:rsidR="00306265" w:rsidRPr="00E25601" w:rsidRDefault="00306265" w:rsidP="001579D8">
            <w:pPr>
              <w:rPr>
                <w:rFonts w:ascii="Arial" w:hAnsi="Arial" w:cs="Arial"/>
                <w:bCs/>
              </w:rPr>
            </w:pPr>
            <w:r w:rsidRPr="00E25601">
              <w:rPr>
                <w:rFonts w:ascii="Arial" w:hAnsi="Arial" w:cs="Arial"/>
                <w:bCs/>
              </w:rPr>
              <w:t>Neuroptera:</w:t>
            </w:r>
            <w:r w:rsidRPr="00E25601">
              <w:rPr>
                <w:rFonts w:ascii="Arial" w:hAnsi="Arial" w:cs="Arial"/>
                <w:bCs/>
                <w:iCs/>
              </w:rPr>
              <w:t xml:space="preserve"> Chrysopidae</w:t>
            </w:r>
          </w:p>
        </w:tc>
        <w:tc>
          <w:tcPr>
            <w:tcW w:w="988" w:type="pct"/>
          </w:tcPr>
          <w:p w14:paraId="165D2A1E" w14:textId="77777777" w:rsidR="00306265" w:rsidRPr="00E25601" w:rsidRDefault="00306265" w:rsidP="001579D8">
            <w:pPr>
              <w:jc w:val="center"/>
              <w:rPr>
                <w:rFonts w:ascii="Arial" w:hAnsi="Arial" w:cs="Arial"/>
                <w:bCs/>
              </w:rPr>
            </w:pPr>
            <w:r w:rsidRPr="00E25601">
              <w:rPr>
                <w:rFonts w:ascii="Arial" w:hAnsi="Arial" w:cs="Arial"/>
                <w:bCs/>
              </w:rPr>
              <w:t>2</w:t>
            </w:r>
          </w:p>
        </w:tc>
        <w:tc>
          <w:tcPr>
            <w:tcW w:w="856" w:type="pct"/>
            <w:vAlign w:val="center"/>
          </w:tcPr>
          <w:p w14:paraId="0F257F2B" w14:textId="77777777" w:rsidR="00306265" w:rsidRPr="00E25601" w:rsidRDefault="00306265" w:rsidP="001579D8">
            <w:pPr>
              <w:jc w:val="center"/>
              <w:rPr>
                <w:rFonts w:ascii="Arial" w:hAnsi="Arial" w:cs="Arial"/>
              </w:rPr>
            </w:pPr>
            <w:r w:rsidRPr="00E25601">
              <w:rPr>
                <w:rFonts w:ascii="Arial" w:hAnsi="Arial" w:cs="Arial"/>
              </w:rPr>
              <w:t>24</w:t>
            </w:r>
          </w:p>
        </w:tc>
        <w:tc>
          <w:tcPr>
            <w:tcW w:w="922" w:type="pct"/>
            <w:vAlign w:val="center"/>
          </w:tcPr>
          <w:p w14:paraId="2C8C45ED" w14:textId="77777777" w:rsidR="00306265" w:rsidRPr="00E25601" w:rsidRDefault="00306265" w:rsidP="001579D8">
            <w:pPr>
              <w:jc w:val="center"/>
              <w:rPr>
                <w:rFonts w:ascii="Arial" w:hAnsi="Arial" w:cs="Arial"/>
              </w:rPr>
            </w:pPr>
            <w:r w:rsidRPr="00E25601">
              <w:rPr>
                <w:rFonts w:ascii="Arial" w:hAnsi="Arial" w:cs="Arial"/>
              </w:rPr>
              <w:t>32</w:t>
            </w:r>
          </w:p>
        </w:tc>
        <w:tc>
          <w:tcPr>
            <w:tcW w:w="544" w:type="pct"/>
            <w:vAlign w:val="center"/>
          </w:tcPr>
          <w:p w14:paraId="1C635C82" w14:textId="77777777" w:rsidR="00306265" w:rsidRPr="00E25601" w:rsidRDefault="00306265" w:rsidP="001579D8">
            <w:pPr>
              <w:jc w:val="center"/>
              <w:rPr>
                <w:rFonts w:ascii="Arial" w:hAnsi="Arial" w:cs="Arial"/>
              </w:rPr>
            </w:pPr>
            <w:r w:rsidRPr="00E25601">
              <w:rPr>
                <w:rFonts w:ascii="Arial" w:hAnsi="Arial" w:cs="Arial"/>
              </w:rPr>
              <w:t>45</w:t>
            </w:r>
          </w:p>
        </w:tc>
      </w:tr>
      <w:tr w:rsidR="00306265" w:rsidRPr="00E25601" w14:paraId="24442C16" w14:textId="77777777" w:rsidTr="00F24881">
        <w:tc>
          <w:tcPr>
            <w:tcW w:w="1690" w:type="pct"/>
            <w:tcBorders>
              <w:bottom w:val="single" w:sz="4" w:space="0" w:color="auto"/>
            </w:tcBorders>
          </w:tcPr>
          <w:p w14:paraId="06341636" w14:textId="77777777" w:rsidR="00306265" w:rsidRPr="00E25601" w:rsidRDefault="00306265" w:rsidP="001579D8">
            <w:pPr>
              <w:rPr>
                <w:rFonts w:ascii="Arial" w:hAnsi="Arial" w:cs="Arial"/>
                <w:bCs/>
              </w:rPr>
            </w:pPr>
            <w:r w:rsidRPr="00E25601">
              <w:rPr>
                <w:rFonts w:ascii="Arial" w:hAnsi="Arial" w:cs="Arial"/>
                <w:bCs/>
              </w:rPr>
              <w:t>Neuroptera:</w:t>
            </w:r>
            <w:r w:rsidRPr="00E25601">
              <w:rPr>
                <w:rFonts w:ascii="Arial" w:hAnsi="Arial" w:cs="Arial"/>
                <w:bCs/>
                <w:iCs/>
              </w:rPr>
              <w:t xml:space="preserve"> </w:t>
            </w:r>
            <w:r w:rsidRPr="00E25601">
              <w:rPr>
                <w:rFonts w:ascii="Arial" w:hAnsi="Arial" w:cs="Arial"/>
                <w:bCs/>
              </w:rPr>
              <w:t>Hemerobiidae</w:t>
            </w:r>
          </w:p>
        </w:tc>
        <w:tc>
          <w:tcPr>
            <w:tcW w:w="988" w:type="pct"/>
            <w:tcBorders>
              <w:bottom w:val="single" w:sz="4" w:space="0" w:color="auto"/>
            </w:tcBorders>
          </w:tcPr>
          <w:p w14:paraId="1744D469"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tcBorders>
              <w:bottom w:val="single" w:sz="4" w:space="0" w:color="auto"/>
            </w:tcBorders>
          </w:tcPr>
          <w:p w14:paraId="46957BDD" w14:textId="77777777" w:rsidR="00306265" w:rsidRPr="00E25601" w:rsidRDefault="00306265" w:rsidP="001579D8">
            <w:pPr>
              <w:jc w:val="center"/>
              <w:rPr>
                <w:rFonts w:ascii="Arial" w:hAnsi="Arial" w:cs="Arial"/>
                <w:bCs/>
              </w:rPr>
            </w:pPr>
            <w:r w:rsidRPr="00E25601">
              <w:rPr>
                <w:rFonts w:ascii="Arial" w:hAnsi="Arial" w:cs="Arial"/>
                <w:bCs/>
              </w:rPr>
              <w:t>1</w:t>
            </w:r>
          </w:p>
        </w:tc>
        <w:tc>
          <w:tcPr>
            <w:tcW w:w="922" w:type="pct"/>
            <w:tcBorders>
              <w:bottom w:val="single" w:sz="4" w:space="0" w:color="auto"/>
            </w:tcBorders>
          </w:tcPr>
          <w:p w14:paraId="6FBD9E35"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4" w:type="pct"/>
            <w:tcBorders>
              <w:bottom w:val="single" w:sz="4" w:space="0" w:color="auto"/>
            </w:tcBorders>
          </w:tcPr>
          <w:p w14:paraId="586B37AF"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5B59CDC3" w14:textId="77777777" w:rsidTr="00F24881">
        <w:tc>
          <w:tcPr>
            <w:tcW w:w="1690" w:type="pct"/>
            <w:tcBorders>
              <w:top w:val="single" w:sz="4" w:space="0" w:color="auto"/>
              <w:bottom w:val="single" w:sz="4" w:space="0" w:color="auto"/>
            </w:tcBorders>
          </w:tcPr>
          <w:p w14:paraId="665C16F7" w14:textId="77777777" w:rsidR="00306265" w:rsidRPr="00E25601" w:rsidRDefault="00306265" w:rsidP="001579D8">
            <w:pPr>
              <w:jc w:val="right"/>
              <w:rPr>
                <w:rFonts w:ascii="Arial" w:hAnsi="Arial" w:cs="Arial"/>
                <w:b/>
              </w:rPr>
            </w:pPr>
            <w:r w:rsidRPr="00E25601">
              <w:rPr>
                <w:rFonts w:ascii="Arial" w:hAnsi="Arial" w:cs="Arial"/>
                <w:b/>
              </w:rPr>
              <w:t>Total Neuroptera</w:t>
            </w:r>
          </w:p>
        </w:tc>
        <w:tc>
          <w:tcPr>
            <w:tcW w:w="988" w:type="pct"/>
            <w:tcBorders>
              <w:top w:val="single" w:sz="4" w:space="0" w:color="auto"/>
              <w:bottom w:val="single" w:sz="4" w:space="0" w:color="auto"/>
            </w:tcBorders>
          </w:tcPr>
          <w:p w14:paraId="75E9ECCD" w14:textId="77777777" w:rsidR="00306265" w:rsidRPr="00E25601" w:rsidRDefault="00306265" w:rsidP="001579D8">
            <w:pPr>
              <w:jc w:val="center"/>
              <w:rPr>
                <w:rFonts w:ascii="Arial" w:hAnsi="Arial" w:cs="Arial"/>
                <w:b/>
              </w:rPr>
            </w:pPr>
            <w:r w:rsidRPr="00E25601">
              <w:rPr>
                <w:rFonts w:ascii="Arial" w:hAnsi="Arial" w:cs="Arial"/>
                <w:b/>
              </w:rPr>
              <w:t>3</w:t>
            </w:r>
          </w:p>
        </w:tc>
        <w:tc>
          <w:tcPr>
            <w:tcW w:w="856" w:type="pct"/>
            <w:tcBorders>
              <w:top w:val="single" w:sz="4" w:space="0" w:color="auto"/>
              <w:bottom w:val="single" w:sz="4" w:space="0" w:color="auto"/>
            </w:tcBorders>
            <w:vAlign w:val="center"/>
          </w:tcPr>
          <w:p w14:paraId="2A2E63F8" w14:textId="77777777" w:rsidR="00306265" w:rsidRPr="00E25601" w:rsidRDefault="00306265" w:rsidP="001579D8">
            <w:pPr>
              <w:jc w:val="center"/>
              <w:rPr>
                <w:rFonts w:ascii="Arial" w:hAnsi="Arial" w:cs="Arial"/>
                <w:b/>
              </w:rPr>
            </w:pPr>
            <w:r w:rsidRPr="00E25601">
              <w:rPr>
                <w:rFonts w:ascii="Arial" w:hAnsi="Arial" w:cs="Arial"/>
                <w:b/>
              </w:rPr>
              <w:t>24</w:t>
            </w:r>
          </w:p>
        </w:tc>
        <w:tc>
          <w:tcPr>
            <w:tcW w:w="922" w:type="pct"/>
            <w:tcBorders>
              <w:top w:val="single" w:sz="4" w:space="0" w:color="auto"/>
              <w:bottom w:val="single" w:sz="4" w:space="0" w:color="auto"/>
            </w:tcBorders>
            <w:vAlign w:val="center"/>
          </w:tcPr>
          <w:p w14:paraId="50BDDF5C" w14:textId="77777777" w:rsidR="00306265" w:rsidRPr="00E25601" w:rsidRDefault="00306265" w:rsidP="001579D8">
            <w:pPr>
              <w:jc w:val="center"/>
              <w:rPr>
                <w:rFonts w:ascii="Arial" w:hAnsi="Arial" w:cs="Arial"/>
                <w:b/>
              </w:rPr>
            </w:pPr>
            <w:r w:rsidRPr="00E25601">
              <w:rPr>
                <w:rFonts w:ascii="Arial" w:hAnsi="Arial" w:cs="Arial"/>
                <w:b/>
              </w:rPr>
              <w:t>32</w:t>
            </w:r>
          </w:p>
        </w:tc>
        <w:tc>
          <w:tcPr>
            <w:tcW w:w="544" w:type="pct"/>
            <w:tcBorders>
              <w:top w:val="single" w:sz="4" w:space="0" w:color="auto"/>
              <w:bottom w:val="single" w:sz="4" w:space="0" w:color="auto"/>
            </w:tcBorders>
            <w:vAlign w:val="center"/>
          </w:tcPr>
          <w:p w14:paraId="1F2EA417" w14:textId="77777777" w:rsidR="00306265" w:rsidRPr="00E25601" w:rsidRDefault="00306265" w:rsidP="001579D8">
            <w:pPr>
              <w:jc w:val="center"/>
              <w:rPr>
                <w:rFonts w:ascii="Arial" w:hAnsi="Arial" w:cs="Arial"/>
                <w:b/>
              </w:rPr>
            </w:pPr>
            <w:r w:rsidRPr="00E25601">
              <w:rPr>
                <w:rFonts w:ascii="Arial" w:hAnsi="Arial" w:cs="Arial"/>
                <w:b/>
              </w:rPr>
              <w:t>46</w:t>
            </w:r>
          </w:p>
        </w:tc>
      </w:tr>
      <w:tr w:rsidR="00306265" w:rsidRPr="00E25601" w14:paraId="29CBE722" w14:textId="77777777" w:rsidTr="00F24881">
        <w:tc>
          <w:tcPr>
            <w:tcW w:w="1690" w:type="pct"/>
            <w:tcBorders>
              <w:top w:val="single" w:sz="4" w:space="0" w:color="auto"/>
              <w:bottom w:val="single" w:sz="4" w:space="0" w:color="auto"/>
            </w:tcBorders>
          </w:tcPr>
          <w:p w14:paraId="1F378FA7" w14:textId="77777777" w:rsidR="00306265" w:rsidRPr="00E25601" w:rsidRDefault="00306265" w:rsidP="001579D8">
            <w:pPr>
              <w:jc w:val="right"/>
              <w:rPr>
                <w:rFonts w:ascii="Arial" w:hAnsi="Arial" w:cs="Arial"/>
                <w:b/>
              </w:rPr>
            </w:pPr>
            <w:r w:rsidRPr="00E25601">
              <w:rPr>
                <w:rFonts w:ascii="Arial" w:hAnsi="Arial" w:cs="Arial"/>
                <w:b/>
              </w:rPr>
              <w:t>Total predators</w:t>
            </w:r>
          </w:p>
        </w:tc>
        <w:tc>
          <w:tcPr>
            <w:tcW w:w="988" w:type="pct"/>
            <w:tcBorders>
              <w:top w:val="single" w:sz="4" w:space="0" w:color="auto"/>
              <w:bottom w:val="single" w:sz="4" w:space="0" w:color="auto"/>
            </w:tcBorders>
          </w:tcPr>
          <w:p w14:paraId="318EBD08" w14:textId="77777777" w:rsidR="00306265" w:rsidRPr="00E25601" w:rsidRDefault="00306265" w:rsidP="0051565A">
            <w:pPr>
              <w:jc w:val="center"/>
              <w:rPr>
                <w:rFonts w:ascii="Arial" w:hAnsi="Arial" w:cs="Arial"/>
                <w:b/>
              </w:rPr>
            </w:pPr>
            <w:r w:rsidRPr="00E25601">
              <w:rPr>
                <w:rFonts w:ascii="Arial" w:hAnsi="Arial" w:cs="Arial"/>
                <w:b/>
              </w:rPr>
              <w:t>7</w:t>
            </w:r>
            <w:r w:rsidR="0051565A" w:rsidRPr="00E25601">
              <w:rPr>
                <w:rFonts w:ascii="Arial" w:hAnsi="Arial" w:cs="Arial"/>
                <w:b/>
              </w:rPr>
              <w:t>1</w:t>
            </w:r>
          </w:p>
        </w:tc>
        <w:tc>
          <w:tcPr>
            <w:tcW w:w="856" w:type="pct"/>
            <w:tcBorders>
              <w:top w:val="single" w:sz="4" w:space="0" w:color="auto"/>
              <w:bottom w:val="single" w:sz="4" w:space="0" w:color="auto"/>
            </w:tcBorders>
            <w:vAlign w:val="center"/>
          </w:tcPr>
          <w:p w14:paraId="4BF69AB2" w14:textId="77777777" w:rsidR="00306265" w:rsidRPr="00E25601" w:rsidRDefault="00306265" w:rsidP="001579D8">
            <w:pPr>
              <w:jc w:val="center"/>
              <w:rPr>
                <w:rFonts w:ascii="Arial" w:hAnsi="Arial" w:cs="Arial"/>
                <w:b/>
              </w:rPr>
            </w:pPr>
            <w:r w:rsidRPr="00E25601">
              <w:rPr>
                <w:rFonts w:ascii="Arial" w:hAnsi="Arial" w:cs="Arial"/>
                <w:b/>
              </w:rPr>
              <w:t>55</w:t>
            </w:r>
          </w:p>
        </w:tc>
        <w:tc>
          <w:tcPr>
            <w:tcW w:w="922" w:type="pct"/>
            <w:tcBorders>
              <w:top w:val="single" w:sz="4" w:space="0" w:color="auto"/>
              <w:bottom w:val="single" w:sz="4" w:space="0" w:color="auto"/>
            </w:tcBorders>
            <w:vAlign w:val="center"/>
          </w:tcPr>
          <w:p w14:paraId="4E9980BF" w14:textId="77777777" w:rsidR="00306265" w:rsidRPr="00E25601" w:rsidRDefault="00306265" w:rsidP="001579D8">
            <w:pPr>
              <w:jc w:val="center"/>
              <w:rPr>
                <w:rFonts w:ascii="Arial" w:hAnsi="Arial" w:cs="Arial"/>
                <w:b/>
              </w:rPr>
            </w:pPr>
            <w:r w:rsidRPr="00E25601">
              <w:rPr>
                <w:rFonts w:ascii="Arial" w:hAnsi="Arial" w:cs="Arial"/>
                <w:b/>
              </w:rPr>
              <w:t>80</w:t>
            </w:r>
          </w:p>
        </w:tc>
        <w:tc>
          <w:tcPr>
            <w:tcW w:w="544" w:type="pct"/>
            <w:tcBorders>
              <w:top w:val="single" w:sz="4" w:space="0" w:color="auto"/>
              <w:bottom w:val="single" w:sz="4" w:space="0" w:color="auto"/>
            </w:tcBorders>
            <w:vAlign w:val="center"/>
          </w:tcPr>
          <w:p w14:paraId="71ECF04E" w14:textId="77777777" w:rsidR="00306265" w:rsidRPr="00E25601" w:rsidRDefault="00306265" w:rsidP="00A45B64">
            <w:pPr>
              <w:jc w:val="center"/>
              <w:rPr>
                <w:rFonts w:ascii="Arial" w:hAnsi="Arial" w:cs="Arial"/>
                <w:b/>
              </w:rPr>
            </w:pPr>
            <w:r w:rsidRPr="00E25601">
              <w:rPr>
                <w:rFonts w:ascii="Arial" w:hAnsi="Arial" w:cs="Arial"/>
                <w:b/>
              </w:rPr>
              <w:t>71</w:t>
            </w:r>
            <w:r w:rsidR="00A45B64" w:rsidRPr="00E25601">
              <w:rPr>
                <w:rFonts w:ascii="Arial" w:hAnsi="Arial" w:cs="Arial"/>
                <w:b/>
              </w:rPr>
              <w:t>6</w:t>
            </w:r>
          </w:p>
        </w:tc>
      </w:tr>
    </w:tbl>
    <w:p w14:paraId="0E6ED481" w14:textId="77777777" w:rsidR="00306265" w:rsidRPr="00E25601" w:rsidRDefault="00306265" w:rsidP="00306265">
      <w:pPr>
        <w:rPr>
          <w:rFonts w:ascii="Arial" w:hAnsi="Arial" w:cs="Arial"/>
          <w:b/>
          <w:lang w:bidi="hi-IN"/>
        </w:rPr>
      </w:pPr>
    </w:p>
    <w:p w14:paraId="4CDB0179" w14:textId="77777777" w:rsidR="00306265" w:rsidRPr="00E25601" w:rsidRDefault="006F6D61" w:rsidP="00306265">
      <w:pPr>
        <w:rPr>
          <w:rFonts w:ascii="Arial" w:hAnsi="Arial" w:cs="Arial"/>
          <w:lang w:bidi="hi-IN"/>
        </w:rPr>
      </w:pPr>
      <w:r w:rsidRPr="00E25601">
        <w:rPr>
          <w:rFonts w:ascii="Arial" w:hAnsi="Arial" w:cs="Arial"/>
          <w:b/>
          <w:lang w:bidi="hi-IN"/>
        </w:rPr>
        <w:t>3.1.1</w:t>
      </w:r>
      <w:r w:rsidR="00306265" w:rsidRPr="00E25601">
        <w:rPr>
          <w:rFonts w:ascii="Arial" w:hAnsi="Arial" w:cs="Arial"/>
          <w:b/>
          <w:lang w:bidi="hi-IN"/>
        </w:rPr>
        <w:t xml:space="preserve"> Class: Arachnida</w:t>
      </w:r>
    </w:p>
    <w:p w14:paraId="08D46A09" w14:textId="77777777" w:rsidR="006F6D61" w:rsidRPr="00E25601" w:rsidRDefault="006F6D61" w:rsidP="00306265">
      <w:pPr>
        <w:rPr>
          <w:rFonts w:ascii="Arial" w:hAnsi="Arial" w:cs="Arial"/>
          <w:b/>
          <w:lang w:bidi="hi-IN"/>
        </w:rPr>
      </w:pPr>
    </w:p>
    <w:p w14:paraId="57F47E09" w14:textId="77777777" w:rsidR="00306265" w:rsidRPr="00E25601" w:rsidRDefault="006F6D61" w:rsidP="00306265">
      <w:pPr>
        <w:rPr>
          <w:rFonts w:ascii="Arial" w:hAnsi="Arial" w:cs="Arial"/>
          <w:b/>
          <w:lang w:bidi="hi-IN"/>
        </w:rPr>
      </w:pPr>
      <w:r w:rsidRPr="00E25601">
        <w:rPr>
          <w:rFonts w:ascii="Arial" w:hAnsi="Arial" w:cs="Arial"/>
          <w:b/>
          <w:lang w:bidi="hi-IN"/>
        </w:rPr>
        <w:t xml:space="preserve">3.1.1.1 </w:t>
      </w:r>
      <w:r w:rsidR="00306265" w:rsidRPr="00E25601">
        <w:rPr>
          <w:rFonts w:ascii="Arial" w:hAnsi="Arial" w:cs="Arial"/>
          <w:b/>
          <w:lang w:bidi="hi-IN"/>
        </w:rPr>
        <w:t>Order: Araneae</w:t>
      </w:r>
    </w:p>
    <w:p w14:paraId="599403E6" w14:textId="77777777" w:rsidR="006F6D61" w:rsidRPr="00E25601" w:rsidRDefault="006F6D61" w:rsidP="006F6D61">
      <w:pPr>
        <w:rPr>
          <w:rFonts w:ascii="Arial" w:hAnsi="Arial" w:cs="Arial"/>
        </w:rPr>
      </w:pPr>
    </w:p>
    <w:p w14:paraId="1E666639" w14:textId="77777777" w:rsidR="00306265" w:rsidRPr="00E25601" w:rsidRDefault="00306265" w:rsidP="006F6D61">
      <w:pPr>
        <w:rPr>
          <w:rFonts w:ascii="Arial" w:hAnsi="Arial" w:cs="Arial"/>
        </w:rPr>
      </w:pPr>
      <w:r w:rsidRPr="00E25601">
        <w:rPr>
          <w:rFonts w:ascii="Arial" w:hAnsi="Arial" w:cs="Arial"/>
        </w:rPr>
        <w:t xml:space="preserve">Spiders are key ecosystem predators that primarily feed on insects, playing an important role in regulating pest populations. Although less studied than insect predators in biological control, recent research in India has recorded 79 aphidophagous spider species, preying on 53 aphid species across 59 host plants (Singh </w:t>
      </w:r>
      <w:r w:rsidR="00996EAA" w:rsidRPr="00996EAA">
        <w:rPr>
          <w:rFonts w:ascii="Arial" w:hAnsi="Arial" w:cs="Arial"/>
        </w:rPr>
        <w:t>et al.</w:t>
      </w:r>
      <w:r w:rsidRPr="00E25601">
        <w:rPr>
          <w:rFonts w:ascii="Arial" w:hAnsi="Arial" w:cs="Arial"/>
        </w:rPr>
        <w:t>, 2024), highlighting their ecological significance in pest management.</w:t>
      </w:r>
    </w:p>
    <w:p w14:paraId="596C601D" w14:textId="77777777" w:rsidR="006F6D61" w:rsidRPr="00E25601" w:rsidRDefault="006F6D61" w:rsidP="006F6D61">
      <w:pPr>
        <w:rPr>
          <w:rFonts w:ascii="Arial" w:hAnsi="Arial" w:cs="Arial"/>
        </w:rPr>
      </w:pPr>
    </w:p>
    <w:p w14:paraId="2DB01659" w14:textId="77777777" w:rsidR="00C579DB" w:rsidRPr="00E25601" w:rsidRDefault="002D12D9" w:rsidP="006F6D61">
      <w:pPr>
        <w:rPr>
          <w:rFonts w:ascii="Arial" w:hAnsi="Arial" w:cs="Arial"/>
        </w:rPr>
      </w:pPr>
      <w:r w:rsidRPr="00E25601">
        <w:rPr>
          <w:rFonts w:ascii="Arial" w:hAnsi="Arial" w:cs="Arial"/>
        </w:rPr>
        <w:t xml:space="preserve">Earlier, </w:t>
      </w:r>
      <w:r w:rsidR="00CD7B64" w:rsidRPr="00E25601">
        <w:rPr>
          <w:rFonts w:ascii="Arial" w:hAnsi="Arial" w:cs="Arial"/>
        </w:rPr>
        <w:t xml:space="preserve">Singh </w:t>
      </w:r>
      <w:r w:rsidR="00996EAA" w:rsidRPr="00996EAA">
        <w:rPr>
          <w:rFonts w:ascii="Arial" w:hAnsi="Arial" w:cs="Arial"/>
        </w:rPr>
        <w:t>et al.</w:t>
      </w:r>
      <w:r w:rsidRPr="00E25601">
        <w:rPr>
          <w:rFonts w:ascii="Arial" w:hAnsi="Arial" w:cs="Arial"/>
        </w:rPr>
        <w:t xml:space="preserve"> (20</w:t>
      </w:r>
      <w:r w:rsidR="00CD7B64" w:rsidRPr="00E25601">
        <w:rPr>
          <w:rFonts w:ascii="Arial" w:hAnsi="Arial" w:cs="Arial"/>
        </w:rPr>
        <w:t>23</w:t>
      </w:r>
      <w:r w:rsidR="00081644" w:rsidRPr="00E25601">
        <w:rPr>
          <w:rFonts w:ascii="Arial" w:hAnsi="Arial" w:cs="Arial"/>
        </w:rPr>
        <w:t>b</w:t>
      </w:r>
      <w:r w:rsidRPr="00E25601">
        <w:rPr>
          <w:rFonts w:ascii="Arial" w:hAnsi="Arial" w:cs="Arial"/>
        </w:rPr>
        <w:t xml:space="preserve">) </w:t>
      </w:r>
      <w:r w:rsidR="000A594E" w:rsidRPr="00E25601">
        <w:rPr>
          <w:rFonts w:ascii="Arial" w:hAnsi="Arial" w:cs="Arial"/>
        </w:rPr>
        <w:t>catalogued</w:t>
      </w:r>
      <w:r w:rsidR="00CD7B64" w:rsidRPr="00E25601">
        <w:rPr>
          <w:rFonts w:ascii="Arial" w:hAnsi="Arial" w:cs="Arial"/>
        </w:rPr>
        <w:t xml:space="preserve"> 284 species of spiders belonging to 34 families </w:t>
      </w:r>
      <w:r w:rsidR="00A45B64" w:rsidRPr="00E25601">
        <w:rPr>
          <w:rFonts w:ascii="Arial" w:hAnsi="Arial" w:cs="Arial"/>
        </w:rPr>
        <w:t xml:space="preserve">in Jammu &amp; Kashmir and Ladakh </w:t>
      </w:r>
      <w:r w:rsidR="00CD7B64" w:rsidRPr="00E25601">
        <w:rPr>
          <w:rFonts w:ascii="Arial" w:hAnsi="Arial" w:cs="Arial"/>
        </w:rPr>
        <w:t xml:space="preserve">without giving their tri-trophic associations. </w:t>
      </w:r>
      <w:r w:rsidR="007A0BD2" w:rsidRPr="00E25601">
        <w:rPr>
          <w:rFonts w:ascii="Arial" w:hAnsi="Arial" w:cs="Arial"/>
        </w:rPr>
        <w:t xml:space="preserve">Recently, Singh </w:t>
      </w:r>
      <w:r w:rsidR="00996EAA" w:rsidRPr="00996EAA">
        <w:rPr>
          <w:rFonts w:ascii="Arial" w:hAnsi="Arial" w:cs="Arial"/>
        </w:rPr>
        <w:t>et al.</w:t>
      </w:r>
      <w:r w:rsidR="007A0BD2" w:rsidRPr="00E25601">
        <w:rPr>
          <w:rFonts w:ascii="Arial" w:hAnsi="Arial" w:cs="Arial"/>
        </w:rPr>
        <w:t xml:space="preserve"> (2024a) enlisted a total of 79 species of aphidophagous spiders in India belonging to 16 families devouring 53 species of aphids infesting 59 species of plants. However, in Jammu &amp; Kashmir, only </w:t>
      </w:r>
      <w:r w:rsidR="00A45B64" w:rsidRPr="00E25601">
        <w:rPr>
          <w:rFonts w:ascii="Arial" w:hAnsi="Arial" w:cs="Arial"/>
        </w:rPr>
        <w:t>nine</w:t>
      </w:r>
      <w:r w:rsidR="00C579DB" w:rsidRPr="00E25601">
        <w:rPr>
          <w:rFonts w:ascii="Arial" w:hAnsi="Arial" w:cs="Arial"/>
        </w:rPr>
        <w:t xml:space="preserve"> spider species across </w:t>
      </w:r>
      <w:r w:rsidR="00854031" w:rsidRPr="00E25601">
        <w:rPr>
          <w:rFonts w:ascii="Arial" w:hAnsi="Arial" w:cs="Arial"/>
        </w:rPr>
        <w:t>six</w:t>
      </w:r>
      <w:r w:rsidR="00C579DB" w:rsidRPr="00E25601">
        <w:rPr>
          <w:rFonts w:ascii="Arial" w:hAnsi="Arial" w:cs="Arial"/>
        </w:rPr>
        <w:t xml:space="preserve"> families have been recorded as aphid predators </w:t>
      </w:r>
      <w:r w:rsidR="00C84936" w:rsidRPr="00E25601">
        <w:rPr>
          <w:rFonts w:ascii="Arial" w:hAnsi="Arial" w:cs="Arial"/>
        </w:rPr>
        <w:t>(Table 2)</w:t>
      </w:r>
      <w:r w:rsidR="00C579DB" w:rsidRPr="00E25601">
        <w:rPr>
          <w:rFonts w:ascii="Arial" w:hAnsi="Arial" w:cs="Arial"/>
        </w:rPr>
        <w:t xml:space="preserve">. These spiders predominantly prey on </w:t>
      </w:r>
      <w:r w:rsidR="00C579DB" w:rsidRPr="00E25601">
        <w:rPr>
          <w:rFonts w:ascii="Arial" w:hAnsi="Arial" w:cs="Arial"/>
          <w:i/>
          <w:iCs/>
        </w:rPr>
        <w:t xml:space="preserve">Aphis pomi </w:t>
      </w:r>
      <w:r w:rsidR="00C579DB" w:rsidRPr="00E25601">
        <w:rPr>
          <w:rFonts w:ascii="Arial" w:hAnsi="Arial" w:cs="Arial"/>
        </w:rPr>
        <w:t xml:space="preserve">and </w:t>
      </w:r>
      <w:r w:rsidR="00C579DB" w:rsidRPr="00E25601">
        <w:rPr>
          <w:rFonts w:ascii="Arial" w:hAnsi="Arial" w:cs="Arial"/>
          <w:i/>
          <w:iCs/>
        </w:rPr>
        <w:t>Brevicoryne brassicae</w:t>
      </w:r>
      <w:r w:rsidR="00C579DB" w:rsidRPr="00E25601">
        <w:rPr>
          <w:rFonts w:ascii="Arial" w:hAnsi="Arial" w:cs="Arial"/>
        </w:rPr>
        <w:t>, mainly on apple and brassica crops, respectively. This pattern suggests that studies on aphidophagous spiders in the region are largely crop-specific, highlighting the need for comprehensive surveys to assess their diversity across broader regions and varied cropping systems. The following section details the tri-trophic associations of aphidophagous spiders in Jammu &amp; Kashmir.</w:t>
      </w:r>
    </w:p>
    <w:p w14:paraId="575617B1" w14:textId="77777777" w:rsidR="00306265" w:rsidRPr="00E25601" w:rsidRDefault="00306265" w:rsidP="00306265">
      <w:pPr>
        <w:ind w:firstLine="720"/>
        <w:rPr>
          <w:rFonts w:ascii="Arial" w:hAnsi="Arial" w:cs="Arial"/>
          <w:lang w:bidi="hi-IN"/>
        </w:rPr>
      </w:pPr>
    </w:p>
    <w:p w14:paraId="1CD7C675" w14:textId="77777777" w:rsidR="00A50BD9" w:rsidRPr="00E25601" w:rsidRDefault="00A50BD9" w:rsidP="00306265">
      <w:pPr>
        <w:rPr>
          <w:rFonts w:ascii="Arial" w:hAnsi="Arial" w:cs="Arial"/>
          <w:bCs/>
          <w:lang w:bidi="hi-IN"/>
        </w:rPr>
      </w:pPr>
    </w:p>
    <w:p w14:paraId="1CE53239" w14:textId="77777777" w:rsidR="00306265" w:rsidRPr="00E25601" w:rsidRDefault="00306265" w:rsidP="00306265">
      <w:pPr>
        <w:rPr>
          <w:rFonts w:ascii="Arial" w:hAnsi="Arial" w:cs="Arial"/>
          <w:bCs/>
          <w:lang w:bidi="hi-IN"/>
        </w:rPr>
      </w:pPr>
      <w:r w:rsidRPr="00E25601">
        <w:rPr>
          <w:rFonts w:ascii="Arial" w:hAnsi="Arial" w:cs="Arial"/>
          <w:bCs/>
          <w:lang w:bidi="hi-IN"/>
        </w:rPr>
        <w:t>Table 2. Number of species of araneid arachnid (siders) predators belonging to different families preying on different number of aphid species infesting different number of host plant species and triplets in Jammu &amp; Kashmir.</w:t>
      </w:r>
    </w:p>
    <w:p w14:paraId="1FC485A2" w14:textId="77777777" w:rsidR="00306265" w:rsidRPr="00E25601" w:rsidRDefault="00306265" w:rsidP="00306265">
      <w:pPr>
        <w:rPr>
          <w:rFonts w:ascii="Arial" w:hAnsi="Arial" w:cs="Arial"/>
          <w:bCs/>
          <w:lang w:bidi="hi-IN"/>
        </w:rPr>
      </w:pPr>
    </w:p>
    <w:tbl>
      <w:tblPr>
        <w:tblW w:w="4770" w:type="pct"/>
        <w:tblInd w:w="288" w:type="dxa"/>
        <w:tblLook w:val="04A0" w:firstRow="1" w:lastRow="0" w:firstColumn="1" w:lastColumn="0" w:noHBand="0" w:noVBand="1"/>
      </w:tblPr>
      <w:tblGrid>
        <w:gridCol w:w="1979"/>
        <w:gridCol w:w="3232"/>
        <w:gridCol w:w="1226"/>
        <w:gridCol w:w="1420"/>
        <w:gridCol w:w="963"/>
      </w:tblGrid>
      <w:tr w:rsidR="00306265" w:rsidRPr="00E25601" w14:paraId="47E2E616" w14:textId="77777777" w:rsidTr="00A50BD9">
        <w:tc>
          <w:tcPr>
            <w:tcW w:w="1122" w:type="pct"/>
            <w:vMerge w:val="restart"/>
            <w:tcBorders>
              <w:top w:val="single" w:sz="4" w:space="0" w:color="auto"/>
            </w:tcBorders>
          </w:tcPr>
          <w:p w14:paraId="514751EC" w14:textId="77777777" w:rsidR="00306265" w:rsidRPr="00E25601" w:rsidRDefault="00306265" w:rsidP="001579D8">
            <w:pPr>
              <w:jc w:val="left"/>
              <w:rPr>
                <w:rFonts w:ascii="Arial" w:hAnsi="Arial" w:cs="Arial"/>
                <w:bCs/>
              </w:rPr>
            </w:pPr>
            <w:r w:rsidRPr="00E25601">
              <w:rPr>
                <w:rFonts w:ascii="Arial" w:hAnsi="Arial" w:cs="Arial"/>
                <w:bCs/>
              </w:rPr>
              <w:t>Families</w:t>
            </w:r>
          </w:p>
        </w:tc>
        <w:tc>
          <w:tcPr>
            <w:tcW w:w="1832" w:type="pct"/>
            <w:vMerge w:val="restart"/>
            <w:tcBorders>
              <w:top w:val="single" w:sz="4" w:space="0" w:color="auto"/>
            </w:tcBorders>
          </w:tcPr>
          <w:p w14:paraId="381E9BCF" w14:textId="77777777" w:rsidR="00306265" w:rsidRPr="00E25601" w:rsidRDefault="00306265" w:rsidP="001579D8">
            <w:pPr>
              <w:jc w:val="center"/>
              <w:rPr>
                <w:rFonts w:ascii="Arial" w:hAnsi="Arial" w:cs="Arial"/>
                <w:bCs/>
              </w:rPr>
            </w:pPr>
            <w:r w:rsidRPr="00E25601">
              <w:rPr>
                <w:rFonts w:ascii="Arial" w:hAnsi="Arial" w:cs="Arial"/>
                <w:bCs/>
              </w:rPr>
              <w:t>Species of predators</w:t>
            </w:r>
          </w:p>
        </w:tc>
        <w:tc>
          <w:tcPr>
            <w:tcW w:w="2046" w:type="pct"/>
            <w:gridSpan w:val="3"/>
            <w:tcBorders>
              <w:top w:val="single" w:sz="4" w:space="0" w:color="auto"/>
              <w:bottom w:val="single" w:sz="4" w:space="0" w:color="auto"/>
            </w:tcBorders>
            <w:vAlign w:val="center"/>
          </w:tcPr>
          <w:p w14:paraId="094C1C35" w14:textId="77777777" w:rsidR="00306265" w:rsidRPr="00E25601" w:rsidRDefault="00306265" w:rsidP="001579D8">
            <w:pPr>
              <w:jc w:val="center"/>
              <w:rPr>
                <w:rFonts w:ascii="Arial" w:hAnsi="Arial" w:cs="Arial"/>
                <w:bCs/>
              </w:rPr>
            </w:pPr>
            <w:r w:rsidRPr="00E25601">
              <w:rPr>
                <w:rFonts w:ascii="Arial" w:hAnsi="Arial" w:cs="Arial"/>
                <w:bCs/>
              </w:rPr>
              <w:t>Number of</w:t>
            </w:r>
          </w:p>
        </w:tc>
      </w:tr>
      <w:tr w:rsidR="00306265" w:rsidRPr="00E25601" w14:paraId="75D24699" w14:textId="77777777" w:rsidTr="00A50BD9">
        <w:tc>
          <w:tcPr>
            <w:tcW w:w="1122" w:type="pct"/>
            <w:vMerge/>
            <w:tcBorders>
              <w:bottom w:val="single" w:sz="4" w:space="0" w:color="auto"/>
            </w:tcBorders>
          </w:tcPr>
          <w:p w14:paraId="66A1A2BF" w14:textId="77777777" w:rsidR="00306265" w:rsidRPr="00E25601" w:rsidRDefault="00306265" w:rsidP="001579D8">
            <w:pPr>
              <w:jc w:val="left"/>
              <w:rPr>
                <w:rFonts w:ascii="Arial" w:hAnsi="Arial" w:cs="Arial"/>
                <w:bCs/>
              </w:rPr>
            </w:pPr>
          </w:p>
        </w:tc>
        <w:tc>
          <w:tcPr>
            <w:tcW w:w="1832" w:type="pct"/>
            <w:vMerge/>
            <w:tcBorders>
              <w:bottom w:val="single" w:sz="4" w:space="0" w:color="auto"/>
            </w:tcBorders>
          </w:tcPr>
          <w:p w14:paraId="61ED6189" w14:textId="77777777" w:rsidR="00306265" w:rsidRPr="00E25601" w:rsidRDefault="00306265" w:rsidP="001579D8">
            <w:pPr>
              <w:jc w:val="center"/>
              <w:rPr>
                <w:rFonts w:ascii="Arial" w:hAnsi="Arial" w:cs="Arial"/>
                <w:bCs/>
              </w:rPr>
            </w:pPr>
          </w:p>
        </w:tc>
        <w:tc>
          <w:tcPr>
            <w:tcW w:w="695" w:type="pct"/>
            <w:tcBorders>
              <w:top w:val="single" w:sz="4" w:space="0" w:color="auto"/>
              <w:bottom w:val="single" w:sz="4" w:space="0" w:color="auto"/>
            </w:tcBorders>
          </w:tcPr>
          <w:p w14:paraId="6AC3B10A" w14:textId="77777777" w:rsidR="00306265" w:rsidRPr="00E25601" w:rsidRDefault="00306265" w:rsidP="001579D8">
            <w:pPr>
              <w:jc w:val="center"/>
              <w:rPr>
                <w:rFonts w:ascii="Arial" w:hAnsi="Arial" w:cs="Arial"/>
                <w:bCs/>
              </w:rPr>
            </w:pPr>
            <w:r w:rsidRPr="00E25601">
              <w:rPr>
                <w:rFonts w:ascii="Arial" w:hAnsi="Arial" w:cs="Arial"/>
                <w:bCs/>
              </w:rPr>
              <w:t>Species of aphid</w:t>
            </w:r>
          </w:p>
        </w:tc>
        <w:tc>
          <w:tcPr>
            <w:tcW w:w="805" w:type="pct"/>
            <w:tcBorders>
              <w:top w:val="single" w:sz="4" w:space="0" w:color="auto"/>
              <w:bottom w:val="single" w:sz="4" w:space="0" w:color="auto"/>
            </w:tcBorders>
          </w:tcPr>
          <w:p w14:paraId="706BB887" w14:textId="77777777" w:rsidR="00306265" w:rsidRPr="00E25601" w:rsidRDefault="00306265" w:rsidP="001579D8">
            <w:pPr>
              <w:jc w:val="center"/>
              <w:rPr>
                <w:rFonts w:ascii="Arial" w:hAnsi="Arial" w:cs="Arial"/>
                <w:bCs/>
              </w:rPr>
            </w:pPr>
            <w:r w:rsidRPr="00E25601">
              <w:rPr>
                <w:rFonts w:ascii="Arial" w:hAnsi="Arial" w:cs="Arial"/>
                <w:bCs/>
              </w:rPr>
              <w:t>Species of host plant</w:t>
            </w:r>
          </w:p>
        </w:tc>
        <w:tc>
          <w:tcPr>
            <w:tcW w:w="546" w:type="pct"/>
            <w:tcBorders>
              <w:top w:val="single" w:sz="4" w:space="0" w:color="auto"/>
              <w:bottom w:val="single" w:sz="4" w:space="0" w:color="auto"/>
            </w:tcBorders>
          </w:tcPr>
          <w:p w14:paraId="6F930275" w14:textId="77777777" w:rsidR="00306265" w:rsidRPr="00E25601" w:rsidRDefault="00306265" w:rsidP="001579D8">
            <w:pPr>
              <w:jc w:val="center"/>
              <w:rPr>
                <w:rFonts w:ascii="Arial" w:hAnsi="Arial" w:cs="Arial"/>
                <w:bCs/>
              </w:rPr>
            </w:pPr>
            <w:r w:rsidRPr="00E25601">
              <w:rPr>
                <w:rFonts w:ascii="Arial" w:hAnsi="Arial" w:cs="Arial"/>
                <w:bCs/>
              </w:rPr>
              <w:t>Triplets</w:t>
            </w:r>
          </w:p>
        </w:tc>
      </w:tr>
      <w:tr w:rsidR="00306265" w:rsidRPr="00E25601" w14:paraId="36D89E1A" w14:textId="77777777" w:rsidTr="00A50BD9">
        <w:tc>
          <w:tcPr>
            <w:tcW w:w="1122" w:type="pct"/>
            <w:vMerge w:val="restart"/>
            <w:tcBorders>
              <w:top w:val="single" w:sz="4" w:space="0" w:color="auto"/>
            </w:tcBorders>
          </w:tcPr>
          <w:p w14:paraId="1EEB64C7" w14:textId="77777777" w:rsidR="00306265" w:rsidRPr="00E25601" w:rsidRDefault="00306265" w:rsidP="001579D8">
            <w:pPr>
              <w:rPr>
                <w:rFonts w:ascii="Arial" w:hAnsi="Arial" w:cs="Arial"/>
                <w:bCs/>
              </w:rPr>
            </w:pPr>
            <w:r w:rsidRPr="00E25601">
              <w:rPr>
                <w:rFonts w:ascii="Arial" w:hAnsi="Arial" w:cs="Arial"/>
                <w:bCs/>
              </w:rPr>
              <w:t>Araneidae</w:t>
            </w:r>
          </w:p>
        </w:tc>
        <w:tc>
          <w:tcPr>
            <w:tcW w:w="1832" w:type="pct"/>
            <w:tcBorders>
              <w:top w:val="single" w:sz="4" w:space="0" w:color="auto"/>
            </w:tcBorders>
          </w:tcPr>
          <w:p w14:paraId="4785F03F" w14:textId="77777777" w:rsidR="00306265" w:rsidRPr="00E25601" w:rsidRDefault="00306265" w:rsidP="001579D8">
            <w:pPr>
              <w:jc w:val="left"/>
              <w:rPr>
                <w:rFonts w:ascii="Arial" w:hAnsi="Arial" w:cs="Arial"/>
                <w:bCs/>
                <w:i/>
                <w:iCs/>
              </w:rPr>
            </w:pPr>
            <w:r w:rsidRPr="00E25601">
              <w:rPr>
                <w:rFonts w:ascii="Arial" w:hAnsi="Arial" w:cs="Arial"/>
                <w:bCs/>
                <w:i/>
                <w:iCs/>
              </w:rPr>
              <w:t xml:space="preserve">Araneus </w:t>
            </w:r>
            <w:r w:rsidRPr="00E25601">
              <w:rPr>
                <w:rFonts w:ascii="Arial" w:hAnsi="Arial" w:cs="Arial"/>
                <w:bCs/>
              </w:rPr>
              <w:t>sp.</w:t>
            </w:r>
            <w:r w:rsidRPr="00E25601">
              <w:rPr>
                <w:rFonts w:ascii="Arial" w:hAnsi="Arial" w:cs="Arial"/>
                <w:bCs/>
                <w:i/>
                <w:iCs/>
              </w:rPr>
              <w:t xml:space="preserve"> </w:t>
            </w:r>
          </w:p>
        </w:tc>
        <w:tc>
          <w:tcPr>
            <w:tcW w:w="695" w:type="pct"/>
            <w:tcBorders>
              <w:top w:val="single" w:sz="4" w:space="0" w:color="auto"/>
            </w:tcBorders>
            <w:vAlign w:val="center"/>
          </w:tcPr>
          <w:p w14:paraId="785E8570"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tcBorders>
              <w:top w:val="single" w:sz="4" w:space="0" w:color="auto"/>
            </w:tcBorders>
            <w:vAlign w:val="center"/>
          </w:tcPr>
          <w:p w14:paraId="5D3210BF"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tcBorders>
              <w:top w:val="single" w:sz="4" w:space="0" w:color="auto"/>
            </w:tcBorders>
            <w:vAlign w:val="center"/>
          </w:tcPr>
          <w:p w14:paraId="64B9615A"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1B739668" w14:textId="77777777" w:rsidTr="00A50BD9">
        <w:tc>
          <w:tcPr>
            <w:tcW w:w="1122" w:type="pct"/>
            <w:vMerge/>
          </w:tcPr>
          <w:p w14:paraId="2F360E35" w14:textId="77777777" w:rsidR="00306265" w:rsidRPr="00E25601" w:rsidRDefault="00306265" w:rsidP="001579D8">
            <w:pPr>
              <w:rPr>
                <w:rFonts w:ascii="Arial" w:hAnsi="Arial" w:cs="Arial"/>
                <w:bCs/>
              </w:rPr>
            </w:pPr>
          </w:p>
        </w:tc>
        <w:tc>
          <w:tcPr>
            <w:tcW w:w="1832" w:type="pct"/>
          </w:tcPr>
          <w:p w14:paraId="47CBDB06" w14:textId="77777777" w:rsidR="00306265" w:rsidRPr="00E25601" w:rsidRDefault="00306265" w:rsidP="001579D8">
            <w:pPr>
              <w:jc w:val="left"/>
              <w:rPr>
                <w:rFonts w:ascii="Arial" w:hAnsi="Arial" w:cs="Arial"/>
                <w:bCs/>
              </w:rPr>
            </w:pPr>
            <w:r w:rsidRPr="00E25601">
              <w:rPr>
                <w:rFonts w:ascii="Arial" w:hAnsi="Arial" w:cs="Arial"/>
                <w:bCs/>
                <w:i/>
                <w:iCs/>
              </w:rPr>
              <w:t xml:space="preserve">Neoscona mukerjei </w:t>
            </w:r>
          </w:p>
        </w:tc>
        <w:tc>
          <w:tcPr>
            <w:tcW w:w="695" w:type="pct"/>
            <w:vAlign w:val="center"/>
          </w:tcPr>
          <w:p w14:paraId="729E51DD"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3EB77F93"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20A600A6"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2B33A613" w14:textId="77777777" w:rsidTr="00A50BD9">
        <w:tc>
          <w:tcPr>
            <w:tcW w:w="1122" w:type="pct"/>
            <w:vMerge/>
          </w:tcPr>
          <w:p w14:paraId="3C5DCCCD" w14:textId="77777777" w:rsidR="00306265" w:rsidRPr="00E25601" w:rsidRDefault="00306265" w:rsidP="001579D8">
            <w:pPr>
              <w:rPr>
                <w:rFonts w:ascii="Arial" w:hAnsi="Arial" w:cs="Arial"/>
                <w:bCs/>
              </w:rPr>
            </w:pPr>
          </w:p>
        </w:tc>
        <w:tc>
          <w:tcPr>
            <w:tcW w:w="1832" w:type="pct"/>
          </w:tcPr>
          <w:p w14:paraId="7586B713" w14:textId="77777777" w:rsidR="00306265" w:rsidRPr="00E25601" w:rsidRDefault="00306265" w:rsidP="001579D8">
            <w:pPr>
              <w:jc w:val="left"/>
              <w:rPr>
                <w:rFonts w:ascii="Arial" w:hAnsi="Arial" w:cs="Arial"/>
                <w:bCs/>
              </w:rPr>
            </w:pPr>
            <w:r w:rsidRPr="00E25601">
              <w:rPr>
                <w:rFonts w:ascii="Arial" w:hAnsi="Arial" w:cs="Arial"/>
                <w:bCs/>
                <w:i/>
                <w:iCs/>
              </w:rPr>
              <w:t>Neoscona shillongensis</w:t>
            </w:r>
          </w:p>
        </w:tc>
        <w:tc>
          <w:tcPr>
            <w:tcW w:w="695" w:type="pct"/>
            <w:vAlign w:val="center"/>
          </w:tcPr>
          <w:p w14:paraId="4C2A559A"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0F22DEF9"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47D0AAC2"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1DF79D5F" w14:textId="77777777" w:rsidTr="00A50BD9">
        <w:tc>
          <w:tcPr>
            <w:tcW w:w="1122" w:type="pct"/>
            <w:vMerge/>
          </w:tcPr>
          <w:p w14:paraId="7776F952" w14:textId="77777777" w:rsidR="00306265" w:rsidRPr="00E25601" w:rsidRDefault="00306265" w:rsidP="001579D8">
            <w:pPr>
              <w:rPr>
                <w:rFonts w:ascii="Arial" w:hAnsi="Arial" w:cs="Arial"/>
                <w:bCs/>
              </w:rPr>
            </w:pPr>
          </w:p>
        </w:tc>
        <w:tc>
          <w:tcPr>
            <w:tcW w:w="1832" w:type="pct"/>
          </w:tcPr>
          <w:p w14:paraId="2A47B780" w14:textId="77777777" w:rsidR="00306265" w:rsidRPr="00E25601" w:rsidRDefault="00306265" w:rsidP="001579D8">
            <w:pPr>
              <w:jc w:val="left"/>
              <w:rPr>
                <w:rFonts w:ascii="Arial" w:hAnsi="Arial" w:cs="Arial"/>
                <w:bCs/>
              </w:rPr>
            </w:pPr>
            <w:r w:rsidRPr="00E25601">
              <w:rPr>
                <w:rFonts w:ascii="Arial" w:hAnsi="Arial" w:cs="Arial"/>
                <w:bCs/>
                <w:i/>
                <w:iCs/>
              </w:rPr>
              <w:t>Neoscona vigilans</w:t>
            </w:r>
          </w:p>
        </w:tc>
        <w:tc>
          <w:tcPr>
            <w:tcW w:w="695" w:type="pct"/>
            <w:vAlign w:val="center"/>
          </w:tcPr>
          <w:p w14:paraId="1C5774F5"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622E8B1B"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2E9B7C2D"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093F2CC6" w14:textId="77777777" w:rsidTr="00A50BD9">
        <w:trPr>
          <w:trHeight w:val="50"/>
        </w:trPr>
        <w:tc>
          <w:tcPr>
            <w:tcW w:w="1122" w:type="pct"/>
          </w:tcPr>
          <w:p w14:paraId="3F5D02E1" w14:textId="77777777" w:rsidR="00306265" w:rsidRPr="00E25601" w:rsidRDefault="00306265" w:rsidP="001579D8">
            <w:pPr>
              <w:jc w:val="left"/>
              <w:rPr>
                <w:rFonts w:ascii="Arial" w:hAnsi="Arial" w:cs="Arial"/>
                <w:bCs/>
              </w:rPr>
            </w:pPr>
            <w:r w:rsidRPr="00E25601">
              <w:rPr>
                <w:rFonts w:ascii="Arial" w:hAnsi="Arial" w:cs="Arial"/>
                <w:bCs/>
              </w:rPr>
              <w:t>Cheiracanthiidae</w:t>
            </w:r>
          </w:p>
        </w:tc>
        <w:tc>
          <w:tcPr>
            <w:tcW w:w="1832" w:type="pct"/>
          </w:tcPr>
          <w:p w14:paraId="6E444282" w14:textId="77777777" w:rsidR="00306265" w:rsidRPr="00E25601" w:rsidRDefault="00306265" w:rsidP="001579D8">
            <w:pPr>
              <w:jc w:val="left"/>
              <w:rPr>
                <w:rFonts w:ascii="Arial" w:hAnsi="Arial" w:cs="Arial"/>
                <w:bCs/>
              </w:rPr>
            </w:pPr>
            <w:r w:rsidRPr="00E25601">
              <w:rPr>
                <w:rFonts w:ascii="Arial" w:hAnsi="Arial" w:cs="Arial"/>
                <w:bCs/>
                <w:i/>
                <w:iCs/>
              </w:rPr>
              <w:t>Cheiracanthium himalayense</w:t>
            </w:r>
          </w:p>
        </w:tc>
        <w:tc>
          <w:tcPr>
            <w:tcW w:w="695" w:type="pct"/>
            <w:vAlign w:val="center"/>
          </w:tcPr>
          <w:p w14:paraId="4BB86E16"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7D641B61"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047B4CD5"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275B9A99" w14:textId="77777777" w:rsidTr="00A50BD9">
        <w:trPr>
          <w:trHeight w:val="80"/>
        </w:trPr>
        <w:tc>
          <w:tcPr>
            <w:tcW w:w="1122" w:type="pct"/>
          </w:tcPr>
          <w:p w14:paraId="57A54D8B" w14:textId="77777777" w:rsidR="00306265" w:rsidRPr="00E25601" w:rsidRDefault="00306265" w:rsidP="001579D8">
            <w:pPr>
              <w:rPr>
                <w:rFonts w:ascii="Arial" w:hAnsi="Arial" w:cs="Arial"/>
                <w:bCs/>
              </w:rPr>
            </w:pPr>
            <w:r w:rsidRPr="00E25601">
              <w:rPr>
                <w:rFonts w:ascii="Arial" w:hAnsi="Arial" w:cs="Arial"/>
                <w:bCs/>
              </w:rPr>
              <w:t>Lycosidae</w:t>
            </w:r>
          </w:p>
        </w:tc>
        <w:tc>
          <w:tcPr>
            <w:tcW w:w="1832" w:type="pct"/>
          </w:tcPr>
          <w:p w14:paraId="7B9CAE60" w14:textId="77777777" w:rsidR="00306265" w:rsidRPr="00E25601" w:rsidRDefault="00306265" w:rsidP="001579D8">
            <w:pPr>
              <w:jc w:val="left"/>
              <w:rPr>
                <w:rFonts w:ascii="Arial" w:hAnsi="Arial" w:cs="Arial"/>
                <w:bCs/>
                <w:i/>
                <w:iCs/>
              </w:rPr>
            </w:pPr>
            <w:r w:rsidRPr="00E25601">
              <w:rPr>
                <w:rFonts w:ascii="Arial" w:hAnsi="Arial" w:cs="Arial"/>
                <w:bCs/>
                <w:i/>
                <w:iCs/>
              </w:rPr>
              <w:t>Pardosa altitudis</w:t>
            </w:r>
          </w:p>
        </w:tc>
        <w:tc>
          <w:tcPr>
            <w:tcW w:w="695" w:type="pct"/>
            <w:vAlign w:val="center"/>
          </w:tcPr>
          <w:p w14:paraId="44DA93C2" w14:textId="77777777" w:rsidR="00306265" w:rsidRPr="00E25601" w:rsidRDefault="00A45B64" w:rsidP="001579D8">
            <w:pPr>
              <w:jc w:val="center"/>
              <w:rPr>
                <w:rFonts w:ascii="Arial" w:hAnsi="Arial" w:cs="Arial"/>
                <w:bCs/>
              </w:rPr>
            </w:pPr>
            <w:r w:rsidRPr="00E25601">
              <w:rPr>
                <w:rFonts w:ascii="Arial" w:hAnsi="Arial" w:cs="Arial"/>
                <w:bCs/>
              </w:rPr>
              <w:t>2</w:t>
            </w:r>
          </w:p>
        </w:tc>
        <w:tc>
          <w:tcPr>
            <w:tcW w:w="805" w:type="pct"/>
            <w:vAlign w:val="center"/>
          </w:tcPr>
          <w:p w14:paraId="10634F1F" w14:textId="77777777" w:rsidR="00306265" w:rsidRPr="00E25601" w:rsidRDefault="00A45B64" w:rsidP="001579D8">
            <w:pPr>
              <w:jc w:val="center"/>
              <w:rPr>
                <w:rFonts w:ascii="Arial" w:hAnsi="Arial" w:cs="Arial"/>
                <w:bCs/>
              </w:rPr>
            </w:pPr>
            <w:r w:rsidRPr="00E25601">
              <w:rPr>
                <w:rFonts w:ascii="Arial" w:hAnsi="Arial" w:cs="Arial"/>
                <w:bCs/>
              </w:rPr>
              <w:t>2</w:t>
            </w:r>
          </w:p>
        </w:tc>
        <w:tc>
          <w:tcPr>
            <w:tcW w:w="546" w:type="pct"/>
            <w:vAlign w:val="center"/>
          </w:tcPr>
          <w:p w14:paraId="4CDF2357" w14:textId="77777777" w:rsidR="00306265" w:rsidRPr="00E25601" w:rsidRDefault="00A45B64" w:rsidP="001579D8">
            <w:pPr>
              <w:jc w:val="center"/>
              <w:rPr>
                <w:rFonts w:ascii="Arial" w:hAnsi="Arial" w:cs="Arial"/>
                <w:bCs/>
              </w:rPr>
            </w:pPr>
            <w:r w:rsidRPr="00E25601">
              <w:rPr>
                <w:rFonts w:ascii="Arial" w:hAnsi="Arial" w:cs="Arial"/>
                <w:bCs/>
              </w:rPr>
              <w:t>2</w:t>
            </w:r>
          </w:p>
        </w:tc>
      </w:tr>
      <w:tr w:rsidR="006C4ADD" w:rsidRPr="00E25601" w14:paraId="3174A8B2" w14:textId="77777777" w:rsidTr="00A50BD9">
        <w:trPr>
          <w:trHeight w:val="80"/>
        </w:trPr>
        <w:tc>
          <w:tcPr>
            <w:tcW w:w="1122" w:type="pct"/>
          </w:tcPr>
          <w:p w14:paraId="004698D5" w14:textId="77777777" w:rsidR="006C4ADD" w:rsidRPr="00E25601" w:rsidRDefault="006C4ADD" w:rsidP="001579D8">
            <w:pPr>
              <w:rPr>
                <w:rFonts w:ascii="Arial" w:hAnsi="Arial" w:cs="Arial"/>
                <w:bCs/>
              </w:rPr>
            </w:pPr>
            <w:r w:rsidRPr="00E25601">
              <w:rPr>
                <w:rFonts w:ascii="Arial" w:hAnsi="Arial" w:cs="Arial"/>
                <w:bCs/>
              </w:rPr>
              <w:t>Oxyopidae</w:t>
            </w:r>
          </w:p>
        </w:tc>
        <w:tc>
          <w:tcPr>
            <w:tcW w:w="1832" w:type="pct"/>
          </w:tcPr>
          <w:p w14:paraId="2F61CE2A" w14:textId="77777777" w:rsidR="006C4ADD" w:rsidRPr="00E25601" w:rsidRDefault="006C4ADD" w:rsidP="001579D8">
            <w:pPr>
              <w:jc w:val="left"/>
              <w:rPr>
                <w:rFonts w:ascii="Arial" w:hAnsi="Arial" w:cs="Arial"/>
                <w:bCs/>
              </w:rPr>
            </w:pPr>
            <w:r w:rsidRPr="00E25601">
              <w:rPr>
                <w:rFonts w:ascii="Arial" w:hAnsi="Arial" w:cs="Arial"/>
                <w:bCs/>
                <w:i/>
                <w:iCs/>
              </w:rPr>
              <w:t xml:space="preserve">Oxyopes </w:t>
            </w:r>
            <w:r w:rsidRPr="00E25601">
              <w:rPr>
                <w:rFonts w:ascii="Arial" w:hAnsi="Arial" w:cs="Arial"/>
                <w:bCs/>
              </w:rPr>
              <w:t>sp.</w:t>
            </w:r>
          </w:p>
        </w:tc>
        <w:tc>
          <w:tcPr>
            <w:tcW w:w="695" w:type="pct"/>
            <w:vAlign w:val="center"/>
          </w:tcPr>
          <w:p w14:paraId="562EF03C" w14:textId="77777777" w:rsidR="006C4ADD" w:rsidRPr="00E25601" w:rsidRDefault="006C4ADD" w:rsidP="001579D8">
            <w:pPr>
              <w:jc w:val="center"/>
              <w:rPr>
                <w:rFonts w:ascii="Arial" w:hAnsi="Arial" w:cs="Arial"/>
                <w:bCs/>
              </w:rPr>
            </w:pPr>
            <w:r w:rsidRPr="00E25601">
              <w:rPr>
                <w:rFonts w:ascii="Arial" w:hAnsi="Arial" w:cs="Arial"/>
                <w:bCs/>
              </w:rPr>
              <w:t>1</w:t>
            </w:r>
          </w:p>
        </w:tc>
        <w:tc>
          <w:tcPr>
            <w:tcW w:w="805" w:type="pct"/>
            <w:vAlign w:val="center"/>
          </w:tcPr>
          <w:p w14:paraId="61C300E4" w14:textId="77777777" w:rsidR="006C4ADD" w:rsidRPr="00E25601" w:rsidRDefault="006C4ADD" w:rsidP="001579D8">
            <w:pPr>
              <w:jc w:val="center"/>
              <w:rPr>
                <w:rFonts w:ascii="Arial" w:hAnsi="Arial" w:cs="Arial"/>
                <w:bCs/>
              </w:rPr>
            </w:pPr>
            <w:r w:rsidRPr="00E25601">
              <w:rPr>
                <w:rFonts w:ascii="Arial" w:hAnsi="Arial" w:cs="Arial"/>
                <w:bCs/>
              </w:rPr>
              <w:t>1</w:t>
            </w:r>
          </w:p>
        </w:tc>
        <w:tc>
          <w:tcPr>
            <w:tcW w:w="546" w:type="pct"/>
            <w:vAlign w:val="center"/>
          </w:tcPr>
          <w:p w14:paraId="11061587" w14:textId="77777777" w:rsidR="006C4ADD" w:rsidRPr="00E25601" w:rsidRDefault="006C4ADD" w:rsidP="001579D8">
            <w:pPr>
              <w:jc w:val="center"/>
              <w:rPr>
                <w:rFonts w:ascii="Arial" w:hAnsi="Arial" w:cs="Arial"/>
                <w:bCs/>
              </w:rPr>
            </w:pPr>
            <w:r w:rsidRPr="00E25601">
              <w:rPr>
                <w:rFonts w:ascii="Arial" w:hAnsi="Arial" w:cs="Arial"/>
                <w:bCs/>
              </w:rPr>
              <w:t>1</w:t>
            </w:r>
          </w:p>
        </w:tc>
      </w:tr>
      <w:tr w:rsidR="00306265" w:rsidRPr="00E25601" w14:paraId="4C265022" w14:textId="77777777" w:rsidTr="00A50BD9">
        <w:tc>
          <w:tcPr>
            <w:tcW w:w="1122" w:type="pct"/>
          </w:tcPr>
          <w:p w14:paraId="63788788" w14:textId="77777777" w:rsidR="00306265" w:rsidRPr="00E25601" w:rsidRDefault="00306265" w:rsidP="001579D8">
            <w:pPr>
              <w:rPr>
                <w:rFonts w:ascii="Arial" w:hAnsi="Arial" w:cs="Arial"/>
                <w:bCs/>
              </w:rPr>
            </w:pPr>
            <w:r w:rsidRPr="00E25601">
              <w:rPr>
                <w:rFonts w:ascii="Arial" w:hAnsi="Arial" w:cs="Arial"/>
                <w:bCs/>
              </w:rPr>
              <w:t>Tetragnathidae</w:t>
            </w:r>
          </w:p>
        </w:tc>
        <w:tc>
          <w:tcPr>
            <w:tcW w:w="1832" w:type="pct"/>
          </w:tcPr>
          <w:p w14:paraId="21F46891" w14:textId="77777777" w:rsidR="00306265" w:rsidRPr="00E25601" w:rsidRDefault="00306265" w:rsidP="001579D8">
            <w:pPr>
              <w:jc w:val="left"/>
              <w:rPr>
                <w:rFonts w:ascii="Arial" w:hAnsi="Arial" w:cs="Arial"/>
                <w:bCs/>
                <w:i/>
                <w:iCs/>
              </w:rPr>
            </w:pPr>
            <w:r w:rsidRPr="00E25601">
              <w:rPr>
                <w:rFonts w:ascii="Arial" w:hAnsi="Arial" w:cs="Arial"/>
                <w:bCs/>
                <w:i/>
                <w:iCs/>
              </w:rPr>
              <w:t>Leucauge celebesiana</w:t>
            </w:r>
          </w:p>
        </w:tc>
        <w:tc>
          <w:tcPr>
            <w:tcW w:w="695" w:type="pct"/>
            <w:vAlign w:val="center"/>
          </w:tcPr>
          <w:p w14:paraId="385C3554" w14:textId="77777777" w:rsidR="00306265" w:rsidRPr="00E25601" w:rsidRDefault="00306265" w:rsidP="001579D8">
            <w:pPr>
              <w:jc w:val="center"/>
              <w:rPr>
                <w:rFonts w:ascii="Arial" w:hAnsi="Arial" w:cs="Arial"/>
                <w:bCs/>
              </w:rPr>
            </w:pPr>
            <w:r w:rsidRPr="00E25601">
              <w:rPr>
                <w:rFonts w:ascii="Arial" w:hAnsi="Arial" w:cs="Arial"/>
                <w:bCs/>
              </w:rPr>
              <w:t>2</w:t>
            </w:r>
          </w:p>
        </w:tc>
        <w:tc>
          <w:tcPr>
            <w:tcW w:w="805" w:type="pct"/>
            <w:vAlign w:val="center"/>
          </w:tcPr>
          <w:p w14:paraId="4476A943" w14:textId="77777777" w:rsidR="00306265" w:rsidRPr="00E25601" w:rsidRDefault="00306265" w:rsidP="001579D8">
            <w:pPr>
              <w:jc w:val="center"/>
              <w:rPr>
                <w:rFonts w:ascii="Arial" w:hAnsi="Arial" w:cs="Arial"/>
                <w:bCs/>
              </w:rPr>
            </w:pPr>
            <w:r w:rsidRPr="00E25601">
              <w:rPr>
                <w:rFonts w:ascii="Arial" w:hAnsi="Arial" w:cs="Arial"/>
                <w:bCs/>
              </w:rPr>
              <w:t>2</w:t>
            </w:r>
          </w:p>
        </w:tc>
        <w:tc>
          <w:tcPr>
            <w:tcW w:w="546" w:type="pct"/>
            <w:vAlign w:val="center"/>
          </w:tcPr>
          <w:p w14:paraId="17484FB3" w14:textId="77777777" w:rsidR="00306265" w:rsidRPr="00E25601" w:rsidRDefault="00306265" w:rsidP="001579D8">
            <w:pPr>
              <w:jc w:val="center"/>
              <w:rPr>
                <w:rFonts w:ascii="Arial" w:hAnsi="Arial" w:cs="Arial"/>
                <w:bCs/>
              </w:rPr>
            </w:pPr>
            <w:r w:rsidRPr="00E25601">
              <w:rPr>
                <w:rFonts w:ascii="Arial" w:hAnsi="Arial" w:cs="Arial"/>
                <w:bCs/>
              </w:rPr>
              <w:t>2</w:t>
            </w:r>
          </w:p>
        </w:tc>
      </w:tr>
      <w:tr w:rsidR="00306265" w:rsidRPr="00E25601" w14:paraId="0C1374B2" w14:textId="77777777" w:rsidTr="00A50BD9">
        <w:tc>
          <w:tcPr>
            <w:tcW w:w="1122" w:type="pct"/>
            <w:tcBorders>
              <w:bottom w:val="single" w:sz="4" w:space="0" w:color="auto"/>
            </w:tcBorders>
          </w:tcPr>
          <w:p w14:paraId="74DCF47A" w14:textId="77777777" w:rsidR="00306265" w:rsidRPr="00E25601" w:rsidRDefault="00306265" w:rsidP="001579D8">
            <w:pPr>
              <w:rPr>
                <w:rFonts w:ascii="Arial" w:hAnsi="Arial" w:cs="Arial"/>
                <w:bCs/>
              </w:rPr>
            </w:pPr>
            <w:r w:rsidRPr="00E25601">
              <w:rPr>
                <w:rFonts w:ascii="Arial" w:hAnsi="Arial" w:cs="Arial"/>
                <w:bCs/>
              </w:rPr>
              <w:lastRenderedPageBreak/>
              <w:t>Theridiidae</w:t>
            </w:r>
          </w:p>
        </w:tc>
        <w:tc>
          <w:tcPr>
            <w:tcW w:w="1832" w:type="pct"/>
            <w:tcBorders>
              <w:bottom w:val="single" w:sz="4" w:space="0" w:color="auto"/>
            </w:tcBorders>
          </w:tcPr>
          <w:p w14:paraId="5B9BDB23" w14:textId="77777777" w:rsidR="00306265" w:rsidRPr="00E25601" w:rsidRDefault="00306265" w:rsidP="001579D8">
            <w:pPr>
              <w:jc w:val="left"/>
              <w:rPr>
                <w:rFonts w:ascii="Arial" w:hAnsi="Arial" w:cs="Arial"/>
                <w:bCs/>
                <w:i/>
                <w:iCs/>
              </w:rPr>
            </w:pPr>
            <w:r w:rsidRPr="00E25601">
              <w:rPr>
                <w:rFonts w:ascii="Arial" w:hAnsi="Arial" w:cs="Arial"/>
                <w:bCs/>
                <w:i/>
                <w:iCs/>
              </w:rPr>
              <w:t>Theridion manjithar</w:t>
            </w:r>
          </w:p>
        </w:tc>
        <w:tc>
          <w:tcPr>
            <w:tcW w:w="695" w:type="pct"/>
            <w:tcBorders>
              <w:bottom w:val="single" w:sz="4" w:space="0" w:color="auto"/>
            </w:tcBorders>
            <w:vAlign w:val="center"/>
          </w:tcPr>
          <w:p w14:paraId="0532C06F" w14:textId="77777777" w:rsidR="00306265" w:rsidRPr="00E25601" w:rsidRDefault="00306265" w:rsidP="001579D8">
            <w:pPr>
              <w:jc w:val="center"/>
              <w:rPr>
                <w:rFonts w:ascii="Arial" w:hAnsi="Arial" w:cs="Arial"/>
                <w:bCs/>
              </w:rPr>
            </w:pPr>
            <w:r w:rsidRPr="00E25601">
              <w:rPr>
                <w:rFonts w:ascii="Arial" w:hAnsi="Arial" w:cs="Arial"/>
                <w:bCs/>
              </w:rPr>
              <w:t>2</w:t>
            </w:r>
          </w:p>
        </w:tc>
        <w:tc>
          <w:tcPr>
            <w:tcW w:w="805" w:type="pct"/>
            <w:tcBorders>
              <w:bottom w:val="single" w:sz="4" w:space="0" w:color="auto"/>
            </w:tcBorders>
            <w:vAlign w:val="center"/>
          </w:tcPr>
          <w:p w14:paraId="070D1953" w14:textId="77777777" w:rsidR="00306265" w:rsidRPr="00E25601" w:rsidRDefault="00306265" w:rsidP="001579D8">
            <w:pPr>
              <w:jc w:val="center"/>
              <w:rPr>
                <w:rFonts w:ascii="Arial" w:hAnsi="Arial" w:cs="Arial"/>
                <w:bCs/>
              </w:rPr>
            </w:pPr>
            <w:r w:rsidRPr="00E25601">
              <w:rPr>
                <w:rFonts w:ascii="Arial" w:hAnsi="Arial" w:cs="Arial"/>
                <w:bCs/>
              </w:rPr>
              <w:t>2</w:t>
            </w:r>
          </w:p>
        </w:tc>
        <w:tc>
          <w:tcPr>
            <w:tcW w:w="546" w:type="pct"/>
            <w:tcBorders>
              <w:bottom w:val="single" w:sz="4" w:space="0" w:color="auto"/>
            </w:tcBorders>
            <w:vAlign w:val="center"/>
          </w:tcPr>
          <w:p w14:paraId="1C914512" w14:textId="77777777" w:rsidR="00306265" w:rsidRPr="00E25601" w:rsidRDefault="00306265" w:rsidP="001579D8">
            <w:pPr>
              <w:jc w:val="center"/>
              <w:rPr>
                <w:rFonts w:ascii="Arial" w:hAnsi="Arial" w:cs="Arial"/>
                <w:bCs/>
              </w:rPr>
            </w:pPr>
            <w:r w:rsidRPr="00E25601">
              <w:rPr>
                <w:rFonts w:ascii="Arial" w:hAnsi="Arial" w:cs="Arial"/>
                <w:bCs/>
              </w:rPr>
              <w:t>2</w:t>
            </w:r>
          </w:p>
        </w:tc>
      </w:tr>
      <w:tr w:rsidR="00306265" w:rsidRPr="00E25601" w14:paraId="7B1DF99B" w14:textId="77777777" w:rsidTr="00A50BD9">
        <w:tc>
          <w:tcPr>
            <w:tcW w:w="2954" w:type="pct"/>
            <w:gridSpan w:val="2"/>
            <w:tcBorders>
              <w:top w:val="single" w:sz="4" w:space="0" w:color="auto"/>
              <w:bottom w:val="single" w:sz="4" w:space="0" w:color="auto"/>
            </w:tcBorders>
          </w:tcPr>
          <w:p w14:paraId="61708A22" w14:textId="77777777" w:rsidR="00306265" w:rsidRPr="00E25601" w:rsidRDefault="00306265" w:rsidP="001579D8">
            <w:pPr>
              <w:jc w:val="right"/>
              <w:rPr>
                <w:rFonts w:ascii="Arial" w:hAnsi="Arial" w:cs="Arial"/>
                <w:b/>
              </w:rPr>
            </w:pPr>
            <w:r w:rsidRPr="00E25601">
              <w:rPr>
                <w:rFonts w:ascii="Arial" w:hAnsi="Arial" w:cs="Arial"/>
                <w:b/>
              </w:rPr>
              <w:t>Total</w:t>
            </w:r>
          </w:p>
        </w:tc>
        <w:tc>
          <w:tcPr>
            <w:tcW w:w="695" w:type="pct"/>
            <w:tcBorders>
              <w:top w:val="single" w:sz="4" w:space="0" w:color="auto"/>
              <w:bottom w:val="single" w:sz="4" w:space="0" w:color="auto"/>
            </w:tcBorders>
            <w:vAlign w:val="center"/>
          </w:tcPr>
          <w:p w14:paraId="35702068" w14:textId="77777777" w:rsidR="00306265" w:rsidRPr="00E25601" w:rsidRDefault="00A45B64" w:rsidP="001579D8">
            <w:pPr>
              <w:jc w:val="center"/>
              <w:rPr>
                <w:rFonts w:ascii="Arial" w:hAnsi="Arial" w:cs="Arial"/>
                <w:bCs/>
              </w:rPr>
            </w:pPr>
            <w:r w:rsidRPr="00E25601">
              <w:rPr>
                <w:rFonts w:ascii="Arial" w:hAnsi="Arial" w:cs="Arial"/>
                <w:bCs/>
              </w:rPr>
              <w:t>3</w:t>
            </w:r>
          </w:p>
        </w:tc>
        <w:tc>
          <w:tcPr>
            <w:tcW w:w="805" w:type="pct"/>
            <w:tcBorders>
              <w:top w:val="single" w:sz="4" w:space="0" w:color="auto"/>
              <w:bottom w:val="single" w:sz="4" w:space="0" w:color="auto"/>
            </w:tcBorders>
            <w:vAlign w:val="center"/>
          </w:tcPr>
          <w:p w14:paraId="2997F865" w14:textId="77777777" w:rsidR="00306265" w:rsidRPr="00E25601" w:rsidRDefault="00A45B64" w:rsidP="001579D8">
            <w:pPr>
              <w:jc w:val="center"/>
              <w:rPr>
                <w:rFonts w:ascii="Arial" w:hAnsi="Arial" w:cs="Arial"/>
                <w:bCs/>
              </w:rPr>
            </w:pPr>
            <w:r w:rsidRPr="00E25601">
              <w:rPr>
                <w:rFonts w:ascii="Arial" w:hAnsi="Arial" w:cs="Arial"/>
                <w:bCs/>
              </w:rPr>
              <w:t>3</w:t>
            </w:r>
          </w:p>
        </w:tc>
        <w:tc>
          <w:tcPr>
            <w:tcW w:w="546" w:type="pct"/>
            <w:tcBorders>
              <w:top w:val="single" w:sz="4" w:space="0" w:color="auto"/>
              <w:bottom w:val="single" w:sz="4" w:space="0" w:color="auto"/>
            </w:tcBorders>
            <w:vAlign w:val="center"/>
          </w:tcPr>
          <w:p w14:paraId="46210086" w14:textId="77777777" w:rsidR="00306265" w:rsidRPr="00E25601" w:rsidRDefault="00B91C41" w:rsidP="001579D8">
            <w:pPr>
              <w:jc w:val="center"/>
              <w:rPr>
                <w:rFonts w:ascii="Arial" w:hAnsi="Arial" w:cs="Arial"/>
                <w:bCs/>
              </w:rPr>
            </w:pPr>
            <w:r w:rsidRPr="00E25601">
              <w:rPr>
                <w:rFonts w:ascii="Arial" w:hAnsi="Arial" w:cs="Arial"/>
                <w:bCs/>
              </w:rPr>
              <w:fldChar w:fldCharType="begin"/>
            </w:r>
            <w:r w:rsidR="00A45B64" w:rsidRPr="00E25601">
              <w:rPr>
                <w:rFonts w:ascii="Arial" w:hAnsi="Arial" w:cs="Arial"/>
                <w:bCs/>
              </w:rPr>
              <w:instrText xml:space="preserve"> =SUM(ABOVE) </w:instrText>
            </w:r>
            <w:r w:rsidRPr="00E25601">
              <w:rPr>
                <w:rFonts w:ascii="Arial" w:hAnsi="Arial" w:cs="Arial"/>
                <w:bCs/>
              </w:rPr>
              <w:fldChar w:fldCharType="separate"/>
            </w:r>
            <w:r w:rsidR="00A45B64" w:rsidRPr="00E25601">
              <w:rPr>
                <w:rFonts w:ascii="Arial" w:hAnsi="Arial" w:cs="Arial"/>
                <w:bCs/>
              </w:rPr>
              <w:t>12</w:t>
            </w:r>
            <w:r w:rsidRPr="00E25601">
              <w:rPr>
                <w:rFonts w:ascii="Arial" w:hAnsi="Arial" w:cs="Arial"/>
                <w:bCs/>
              </w:rPr>
              <w:fldChar w:fldCharType="end"/>
            </w:r>
          </w:p>
        </w:tc>
      </w:tr>
    </w:tbl>
    <w:p w14:paraId="47FDA2D9" w14:textId="77777777" w:rsidR="001579D8" w:rsidRPr="00E25601" w:rsidRDefault="001579D8" w:rsidP="001579D8">
      <w:pPr>
        <w:tabs>
          <w:tab w:val="left" w:pos="107"/>
          <w:tab w:val="left" w:pos="1638"/>
          <w:tab w:val="left" w:pos="5147"/>
          <w:tab w:val="left" w:pos="8027"/>
          <w:tab w:val="left" w:pos="11357"/>
          <w:tab w:val="left" w:pos="13247"/>
        </w:tabs>
        <w:ind w:left="-1062"/>
        <w:jc w:val="left"/>
        <w:rPr>
          <w:rFonts w:ascii="Arial" w:hAnsi="Arial" w:cs="Arial"/>
        </w:rPr>
      </w:pPr>
      <w:r w:rsidRPr="00E25601">
        <w:rPr>
          <w:rFonts w:ascii="Arial" w:hAnsi="Arial" w:cs="Arial"/>
        </w:rPr>
        <w:tab/>
      </w:r>
    </w:p>
    <w:p w14:paraId="685D3C44" w14:textId="77777777" w:rsidR="001579D8" w:rsidRPr="00E25601" w:rsidRDefault="006F6D61" w:rsidP="0064359F">
      <w:pPr>
        <w:spacing w:line="360" w:lineRule="auto"/>
        <w:rPr>
          <w:rFonts w:ascii="Arial" w:hAnsi="Arial" w:cs="Arial"/>
          <w:b/>
          <w:bCs/>
        </w:rPr>
      </w:pPr>
      <w:r w:rsidRPr="00E25601">
        <w:rPr>
          <w:rFonts w:ascii="Arial" w:hAnsi="Arial" w:cs="Arial"/>
          <w:b/>
          <w:lang w:bidi="hi-IN"/>
        </w:rPr>
        <w:t xml:space="preserve">3.1.1.1 </w:t>
      </w:r>
      <w:r w:rsidR="001579D8" w:rsidRPr="00E25601">
        <w:rPr>
          <w:rFonts w:ascii="Arial" w:hAnsi="Arial" w:cs="Arial"/>
          <w:b/>
          <w:bCs/>
        </w:rPr>
        <w:t>Family: Araneidae</w:t>
      </w:r>
    </w:p>
    <w:p w14:paraId="5BDDE9F2" w14:textId="77777777" w:rsidR="001579D8" w:rsidRPr="00E25601" w:rsidRDefault="006F6D61" w:rsidP="00F24881">
      <w:pPr>
        <w:autoSpaceDE w:val="0"/>
        <w:autoSpaceDN w:val="0"/>
        <w:adjustRightInd w:val="0"/>
        <w:spacing w:after="120"/>
        <w:jc w:val="left"/>
        <w:rPr>
          <w:rFonts w:ascii="Arial" w:hAnsi="Arial" w:cs="Arial"/>
          <w:b/>
          <w:bCs/>
        </w:rPr>
      </w:pPr>
      <w:r w:rsidRPr="00E25601">
        <w:rPr>
          <w:rFonts w:ascii="Arial" w:hAnsi="Arial" w:cs="Arial"/>
          <w:b/>
          <w:lang w:bidi="hi-IN"/>
        </w:rPr>
        <w:t>3.1.1.1.</w:t>
      </w:r>
      <w:r w:rsidR="00A93AEF" w:rsidRPr="00E25601">
        <w:rPr>
          <w:rFonts w:ascii="Arial" w:hAnsi="Arial" w:cs="Arial"/>
          <w:b/>
          <w:bCs/>
        </w:rPr>
        <w:t xml:space="preserve">1 </w:t>
      </w:r>
      <w:r w:rsidR="001579D8" w:rsidRPr="00E25601">
        <w:rPr>
          <w:rFonts w:ascii="Arial" w:hAnsi="Arial" w:cs="Arial"/>
          <w:b/>
          <w:bCs/>
          <w:i/>
          <w:iCs/>
        </w:rPr>
        <w:t xml:space="preserve">Araneus </w:t>
      </w:r>
      <w:r w:rsidR="001579D8" w:rsidRPr="00E25601">
        <w:rPr>
          <w:rFonts w:ascii="Arial" w:hAnsi="Arial" w:cs="Arial"/>
          <w:b/>
          <w:bCs/>
        </w:rPr>
        <w:t>sp.</w:t>
      </w:r>
    </w:p>
    <w:p w14:paraId="6B64E2AC"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Aphis pomi</w:t>
      </w:r>
      <w:r w:rsidR="001579D8" w:rsidRPr="00E25601">
        <w:rPr>
          <w:rFonts w:ascii="Arial" w:hAnsi="Arial" w:cs="Arial"/>
        </w:rPr>
        <w:t xml:space="preserve"> de Geer, 1773 </w:t>
      </w:r>
    </w:p>
    <w:p w14:paraId="1858C0B2"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142B9F" w:rsidRPr="00E25601">
        <w:rPr>
          <w:rFonts w:ascii="Arial" w:hAnsi="Arial" w:cs="Arial"/>
          <w:snapToGrid w:val="0"/>
        </w:rPr>
        <w:t xml:space="preserve">Bhagat </w:t>
      </w:r>
      <w:r w:rsidR="00996EAA" w:rsidRPr="00996EAA">
        <w:rPr>
          <w:rFonts w:ascii="Arial" w:hAnsi="Arial" w:cs="Arial"/>
          <w:snapToGrid w:val="0"/>
        </w:rPr>
        <w:t>et al.</w:t>
      </w:r>
      <w:r w:rsidR="00142B9F" w:rsidRPr="00E25601">
        <w:rPr>
          <w:rFonts w:ascii="Arial" w:hAnsi="Arial" w:cs="Arial"/>
          <w:snapToGrid w:val="0"/>
        </w:rPr>
        <w:t>, 1988</w:t>
      </w:r>
      <w:r w:rsidRPr="00E25601">
        <w:rPr>
          <w:rFonts w:ascii="Arial" w:hAnsi="Arial" w:cs="Arial"/>
        </w:rPr>
        <w:t>)</w:t>
      </w:r>
    </w:p>
    <w:p w14:paraId="1FE528D5" w14:textId="77777777" w:rsidR="001579D8" w:rsidRPr="00E25601" w:rsidRDefault="006F6D61" w:rsidP="00F24881">
      <w:pPr>
        <w:spacing w:after="120"/>
        <w:jc w:val="left"/>
        <w:rPr>
          <w:rFonts w:ascii="Arial" w:hAnsi="Arial" w:cs="Arial"/>
          <w:b/>
          <w:bCs/>
          <w:i/>
          <w:iCs/>
        </w:rPr>
      </w:pPr>
      <w:r w:rsidRPr="00E25601">
        <w:rPr>
          <w:rFonts w:ascii="Arial" w:hAnsi="Arial" w:cs="Arial"/>
          <w:b/>
          <w:lang w:bidi="hi-IN"/>
        </w:rPr>
        <w:t>3.1.1.1.</w:t>
      </w:r>
      <w:r w:rsidRPr="00E25601">
        <w:rPr>
          <w:rFonts w:ascii="Arial" w:hAnsi="Arial" w:cs="Arial"/>
          <w:b/>
          <w:bCs/>
        </w:rPr>
        <w:t>2</w:t>
      </w:r>
      <w:r w:rsidR="00A93AEF" w:rsidRPr="00E25601">
        <w:rPr>
          <w:rFonts w:ascii="Arial" w:hAnsi="Arial" w:cs="Arial"/>
          <w:b/>
          <w:bCs/>
        </w:rPr>
        <w:t xml:space="preserve"> </w:t>
      </w:r>
      <w:r w:rsidR="001579D8" w:rsidRPr="00E25601">
        <w:rPr>
          <w:rFonts w:ascii="Arial" w:hAnsi="Arial" w:cs="Arial"/>
          <w:b/>
          <w:bCs/>
          <w:i/>
          <w:iCs/>
        </w:rPr>
        <w:t xml:space="preserve">Neoscona mukerjei </w:t>
      </w:r>
      <w:r w:rsidR="001579D8" w:rsidRPr="00E25601">
        <w:rPr>
          <w:rFonts w:ascii="Arial" w:hAnsi="Arial" w:cs="Arial"/>
          <w:b/>
          <w:bCs/>
        </w:rPr>
        <w:t xml:space="preserve">Tikader, 1980 </w:t>
      </w:r>
    </w:p>
    <w:p w14:paraId="355C47C0"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Aphis pomi</w:t>
      </w:r>
      <w:r w:rsidR="001579D8" w:rsidRPr="00E25601">
        <w:rPr>
          <w:rFonts w:ascii="Arial" w:hAnsi="Arial" w:cs="Arial"/>
        </w:rPr>
        <w:t xml:space="preserve"> de Geer, 1773 </w:t>
      </w:r>
    </w:p>
    <w:p w14:paraId="30395875"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snapToGrid w:val="0"/>
        </w:rPr>
        <w:t>)</w:t>
      </w:r>
    </w:p>
    <w:p w14:paraId="230353D4"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3.1.1.1.</w:t>
      </w:r>
      <w:r w:rsidRPr="00E25601">
        <w:rPr>
          <w:rFonts w:ascii="Arial" w:hAnsi="Arial" w:cs="Arial"/>
          <w:b/>
          <w:bCs/>
        </w:rPr>
        <w:t>3</w:t>
      </w:r>
      <w:r w:rsidR="00A93AEF" w:rsidRPr="00E25601">
        <w:rPr>
          <w:rFonts w:ascii="Arial" w:hAnsi="Arial" w:cs="Arial"/>
          <w:b/>
          <w:bCs/>
        </w:rPr>
        <w:t xml:space="preserve"> </w:t>
      </w:r>
      <w:r w:rsidR="001579D8" w:rsidRPr="00E25601">
        <w:rPr>
          <w:rFonts w:ascii="Arial" w:hAnsi="Arial" w:cs="Arial"/>
          <w:b/>
          <w:bCs/>
          <w:i/>
          <w:iCs/>
        </w:rPr>
        <w:t xml:space="preserve">Neoscona shillongensis </w:t>
      </w:r>
      <w:r w:rsidR="001579D8" w:rsidRPr="00E25601">
        <w:rPr>
          <w:rFonts w:ascii="Arial" w:hAnsi="Arial" w:cs="Arial"/>
          <w:b/>
          <w:bCs/>
        </w:rPr>
        <w:t>Tikader &amp; Bal, 1981</w:t>
      </w:r>
    </w:p>
    <w:p w14:paraId="51B39EE4"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Aphis pomi</w:t>
      </w:r>
      <w:r w:rsidR="001579D8" w:rsidRPr="00E25601">
        <w:rPr>
          <w:rFonts w:ascii="Arial" w:hAnsi="Arial" w:cs="Arial"/>
        </w:rPr>
        <w:t xml:space="preserve"> de Geer, 1773 </w:t>
      </w:r>
    </w:p>
    <w:p w14:paraId="72E3777A"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1B6B7DAE"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3.1.1.1.</w:t>
      </w:r>
      <w:r w:rsidRPr="00E25601">
        <w:rPr>
          <w:rFonts w:ascii="Arial" w:hAnsi="Arial" w:cs="Arial"/>
          <w:b/>
          <w:bCs/>
        </w:rPr>
        <w:t>4</w:t>
      </w:r>
      <w:r w:rsidR="00A93AEF" w:rsidRPr="00E25601">
        <w:rPr>
          <w:rFonts w:ascii="Arial" w:hAnsi="Arial" w:cs="Arial"/>
          <w:b/>
          <w:bCs/>
        </w:rPr>
        <w:t xml:space="preserve"> </w:t>
      </w:r>
      <w:r w:rsidR="001579D8" w:rsidRPr="00E25601">
        <w:rPr>
          <w:rFonts w:ascii="Arial" w:hAnsi="Arial" w:cs="Arial"/>
          <w:b/>
          <w:bCs/>
          <w:i/>
          <w:iCs/>
        </w:rPr>
        <w:t>Neoscona vigilans</w:t>
      </w:r>
      <w:r w:rsidR="00A93AEF" w:rsidRPr="00E25601">
        <w:rPr>
          <w:rFonts w:ascii="Arial" w:hAnsi="Arial" w:cs="Arial"/>
          <w:b/>
          <w:bCs/>
          <w:i/>
          <w:iCs/>
        </w:rPr>
        <w:t xml:space="preserve"> </w:t>
      </w:r>
      <w:r w:rsidR="00A93AEF" w:rsidRPr="00E25601">
        <w:rPr>
          <w:rFonts w:ascii="Arial" w:hAnsi="Arial" w:cs="Arial"/>
          <w:b/>
          <w:bCs/>
        </w:rPr>
        <w:t>(</w:t>
      </w:r>
      <w:r w:rsidR="001579D8" w:rsidRPr="00E25601">
        <w:rPr>
          <w:rFonts w:ascii="Arial" w:hAnsi="Arial" w:cs="Arial"/>
          <w:b/>
          <w:bCs/>
        </w:rPr>
        <w:t>Blackwall, 1865)</w:t>
      </w:r>
    </w:p>
    <w:p w14:paraId="05C14785" w14:textId="77777777" w:rsidR="001579D8"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Brevicoryne brassicae</w:t>
      </w:r>
      <w:r w:rsidR="00A93AEF" w:rsidRPr="00E25601">
        <w:rPr>
          <w:rFonts w:ascii="Arial" w:hAnsi="Arial" w:cs="Arial"/>
          <w:iCs/>
        </w:rPr>
        <w:t xml:space="preserve"> (</w:t>
      </w:r>
      <w:r w:rsidR="001579D8" w:rsidRPr="00E25601">
        <w:rPr>
          <w:rFonts w:ascii="Arial" w:hAnsi="Arial" w:cs="Arial"/>
          <w:iCs/>
        </w:rPr>
        <w:t xml:space="preserve">Linnaeus, 1758) </w:t>
      </w:r>
    </w:p>
    <w:p w14:paraId="62E15B7B"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Brassica</w:t>
      </w:r>
      <w:r w:rsidR="001579D8" w:rsidRPr="00E25601">
        <w:rPr>
          <w:rFonts w:ascii="Arial" w:hAnsi="Arial" w:cs="Arial"/>
          <w:i/>
          <w:iCs/>
        </w:rPr>
        <w:t xml:space="preserve"> oleracea </w:t>
      </w:r>
      <w:r w:rsidR="001579D8" w:rsidRPr="00E25601">
        <w:rPr>
          <w:rFonts w:ascii="Arial" w:hAnsi="Arial" w:cs="Arial"/>
        </w:rPr>
        <w:t xml:space="preserve">L. var. </w:t>
      </w:r>
      <w:r w:rsidR="001579D8"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001579D8" w:rsidRPr="00E25601">
        <w:rPr>
          <w:rFonts w:ascii="Arial" w:hAnsi="Arial" w:cs="Arial"/>
          <w:snapToGrid w:val="0"/>
        </w:rPr>
        <w:t>)</w:t>
      </w:r>
    </w:p>
    <w:p w14:paraId="7A7F774A" w14:textId="77777777" w:rsidR="001579D8" w:rsidRPr="00E25601" w:rsidRDefault="006F6D61" w:rsidP="00F24881">
      <w:pPr>
        <w:spacing w:after="120"/>
        <w:jc w:val="left"/>
        <w:rPr>
          <w:rFonts w:ascii="Arial" w:hAnsi="Arial" w:cs="Arial"/>
          <w:b/>
          <w:bCs/>
          <w:iCs/>
        </w:rPr>
      </w:pPr>
      <w:r w:rsidRPr="00E25601">
        <w:rPr>
          <w:rFonts w:ascii="Arial" w:hAnsi="Arial" w:cs="Arial"/>
          <w:b/>
          <w:lang w:bidi="hi-IN"/>
        </w:rPr>
        <w:t xml:space="preserve">3.1.1.2 </w:t>
      </w:r>
      <w:r w:rsidR="00A93AEF" w:rsidRPr="00E25601">
        <w:rPr>
          <w:rFonts w:ascii="Arial" w:hAnsi="Arial" w:cs="Arial"/>
          <w:b/>
          <w:bCs/>
          <w:iCs/>
        </w:rPr>
        <w:t xml:space="preserve">Family: </w:t>
      </w:r>
      <w:r w:rsidR="001579D8" w:rsidRPr="00E25601">
        <w:rPr>
          <w:rFonts w:ascii="Arial" w:hAnsi="Arial" w:cs="Arial"/>
          <w:b/>
          <w:bCs/>
          <w:iCs/>
        </w:rPr>
        <w:t>Cheiracanthiidae</w:t>
      </w:r>
    </w:p>
    <w:p w14:paraId="07104A85" w14:textId="77777777" w:rsidR="001579D8" w:rsidRPr="00E25601" w:rsidRDefault="006F6D61" w:rsidP="00F24881">
      <w:pPr>
        <w:spacing w:after="120"/>
        <w:jc w:val="left"/>
        <w:rPr>
          <w:rFonts w:ascii="Arial" w:hAnsi="Arial" w:cs="Arial"/>
          <w:b/>
          <w:bCs/>
        </w:rPr>
      </w:pPr>
      <w:r w:rsidRPr="00E25601">
        <w:rPr>
          <w:rFonts w:ascii="Arial" w:hAnsi="Arial" w:cs="Arial"/>
          <w:b/>
          <w:lang w:bidi="hi-IN"/>
        </w:rPr>
        <w:t>3.1.1.2.</w:t>
      </w:r>
      <w:r w:rsidR="00A93AEF" w:rsidRPr="00E25601">
        <w:rPr>
          <w:rFonts w:ascii="Arial" w:hAnsi="Arial" w:cs="Arial"/>
          <w:b/>
          <w:bCs/>
        </w:rPr>
        <w:t xml:space="preserve">1 </w:t>
      </w:r>
      <w:r w:rsidR="001579D8" w:rsidRPr="00E25601">
        <w:rPr>
          <w:rFonts w:ascii="Arial" w:hAnsi="Arial" w:cs="Arial"/>
          <w:b/>
          <w:bCs/>
          <w:i/>
          <w:iCs/>
        </w:rPr>
        <w:t>Cheiracanthium himalayense</w:t>
      </w:r>
      <w:r w:rsidR="001579D8" w:rsidRPr="00E25601">
        <w:rPr>
          <w:rFonts w:ascii="Arial" w:hAnsi="Arial" w:cs="Arial"/>
          <w:b/>
          <w:bCs/>
        </w:rPr>
        <w:t xml:space="preserve"> Gravely, 1931</w:t>
      </w:r>
    </w:p>
    <w:p w14:paraId="170794E1"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Aphis pomi</w:t>
      </w:r>
      <w:r w:rsidR="001579D8" w:rsidRPr="00E25601">
        <w:rPr>
          <w:rFonts w:ascii="Arial" w:hAnsi="Arial" w:cs="Arial"/>
        </w:rPr>
        <w:t xml:space="preserve"> de Geer, 1773 </w:t>
      </w:r>
    </w:p>
    <w:p w14:paraId="18E736EF"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snapToGrid w:val="0"/>
        </w:rPr>
        <w:t>)</w:t>
      </w:r>
    </w:p>
    <w:p w14:paraId="79333554" w14:textId="77777777" w:rsidR="001579D8" w:rsidRPr="00E25601" w:rsidRDefault="006F6D61" w:rsidP="00F24881">
      <w:pPr>
        <w:spacing w:after="120"/>
        <w:jc w:val="left"/>
        <w:rPr>
          <w:rFonts w:ascii="Arial" w:hAnsi="Arial" w:cs="Arial"/>
          <w:b/>
          <w:bCs/>
        </w:rPr>
      </w:pPr>
      <w:r w:rsidRPr="00E25601">
        <w:rPr>
          <w:rFonts w:ascii="Arial" w:hAnsi="Arial" w:cs="Arial"/>
          <w:b/>
          <w:lang w:bidi="hi-IN"/>
        </w:rPr>
        <w:t xml:space="preserve">3.1.1.3 </w:t>
      </w:r>
      <w:r w:rsidR="00A93AEF" w:rsidRPr="00E25601">
        <w:rPr>
          <w:rFonts w:ascii="Arial" w:hAnsi="Arial" w:cs="Arial"/>
          <w:b/>
          <w:bCs/>
        </w:rPr>
        <w:t xml:space="preserve">Family: </w:t>
      </w:r>
      <w:r w:rsidR="001579D8" w:rsidRPr="00E25601">
        <w:rPr>
          <w:rFonts w:ascii="Arial" w:hAnsi="Arial" w:cs="Arial"/>
          <w:b/>
          <w:bCs/>
        </w:rPr>
        <w:t>Lycosidae</w:t>
      </w:r>
    </w:p>
    <w:p w14:paraId="3C91D4CC"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 xml:space="preserve">3.1.1.3.1 </w:t>
      </w:r>
      <w:r w:rsidR="001579D8" w:rsidRPr="00E25601">
        <w:rPr>
          <w:rFonts w:ascii="Arial" w:hAnsi="Arial" w:cs="Arial"/>
          <w:b/>
          <w:bCs/>
          <w:i/>
          <w:iCs/>
        </w:rPr>
        <w:t xml:space="preserve">Pardosa altitudis </w:t>
      </w:r>
      <w:r w:rsidR="001579D8" w:rsidRPr="00E25601">
        <w:rPr>
          <w:rFonts w:ascii="Arial" w:hAnsi="Arial" w:cs="Arial"/>
          <w:b/>
          <w:bCs/>
        </w:rPr>
        <w:t>Tikader &amp; Malhotra, 1980</w:t>
      </w:r>
    </w:p>
    <w:p w14:paraId="419D648F"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Aphis pomi</w:t>
      </w:r>
      <w:r w:rsidR="001579D8" w:rsidRPr="00E25601">
        <w:rPr>
          <w:rFonts w:ascii="Arial" w:hAnsi="Arial" w:cs="Arial"/>
        </w:rPr>
        <w:t xml:space="preserve"> de Geer, 1773 </w:t>
      </w:r>
    </w:p>
    <w:p w14:paraId="4E27A29B"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6195FA49" w14:textId="77777777" w:rsidR="000E575E"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r w:rsidR="000E575E" w:rsidRPr="00E25601">
        <w:rPr>
          <w:rFonts w:ascii="Arial" w:hAnsi="Arial" w:cs="Arial"/>
          <w:i/>
        </w:rPr>
        <w:t>Brevicoryne brassicae</w:t>
      </w:r>
      <w:r w:rsidR="000E575E" w:rsidRPr="00E25601">
        <w:rPr>
          <w:rFonts w:ascii="Arial" w:hAnsi="Arial" w:cs="Arial"/>
          <w:iCs/>
        </w:rPr>
        <w:t xml:space="preserve"> (Linnaeus, 1758) </w:t>
      </w:r>
    </w:p>
    <w:p w14:paraId="51AFA486" w14:textId="77777777" w:rsidR="000E575E" w:rsidRPr="00E25601" w:rsidRDefault="000E575E" w:rsidP="00F24881">
      <w:pPr>
        <w:spacing w:after="120"/>
        <w:ind w:left="432"/>
        <w:jc w:val="left"/>
        <w:rPr>
          <w:rFonts w:ascii="Arial" w:hAnsi="Arial" w:cs="Arial"/>
          <w:snapToGrid w:val="0"/>
        </w:rPr>
      </w:pPr>
      <w:r w:rsidRPr="00E25601">
        <w:rPr>
          <w:rFonts w:ascii="Arial" w:hAnsi="Arial" w:cs="Arial"/>
          <w:i/>
        </w:rPr>
        <w:t>- Brassica</w:t>
      </w:r>
      <w:r w:rsidRPr="00E25601">
        <w:rPr>
          <w:rFonts w:ascii="Arial" w:hAnsi="Arial" w:cs="Arial"/>
          <w:i/>
          <w:iCs/>
        </w:rPr>
        <w:t xml:space="preserve"> oleracea </w:t>
      </w:r>
      <w:r w:rsidRPr="00E25601">
        <w:rPr>
          <w:rFonts w:ascii="Arial" w:hAnsi="Arial" w:cs="Arial"/>
        </w:rPr>
        <w:t xml:space="preserve">L. var. </w:t>
      </w:r>
      <w:r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Pr="00E25601">
        <w:rPr>
          <w:rFonts w:ascii="Arial" w:hAnsi="Arial" w:cs="Arial"/>
          <w:snapToGrid w:val="0"/>
        </w:rPr>
        <w:t>)</w:t>
      </w:r>
    </w:p>
    <w:p w14:paraId="5A4798FF" w14:textId="77777777" w:rsidR="00854031" w:rsidRPr="00E25601" w:rsidRDefault="006F6D61" w:rsidP="00F24881">
      <w:pPr>
        <w:spacing w:after="120"/>
        <w:jc w:val="left"/>
        <w:rPr>
          <w:rFonts w:ascii="Arial" w:hAnsi="Arial" w:cs="Arial"/>
          <w:b/>
          <w:bCs/>
        </w:rPr>
      </w:pPr>
      <w:r w:rsidRPr="00E25601">
        <w:rPr>
          <w:rFonts w:ascii="Arial" w:hAnsi="Arial" w:cs="Arial"/>
          <w:b/>
          <w:lang w:bidi="hi-IN"/>
        </w:rPr>
        <w:t>3.1.1.4</w:t>
      </w:r>
      <w:r w:rsidR="00A93AEF" w:rsidRPr="00E25601">
        <w:rPr>
          <w:rFonts w:ascii="Arial" w:hAnsi="Arial" w:cs="Arial"/>
          <w:b/>
          <w:bCs/>
        </w:rPr>
        <w:t xml:space="preserve"> Family: </w:t>
      </w:r>
      <w:r w:rsidR="00854031" w:rsidRPr="00E25601">
        <w:rPr>
          <w:rFonts w:ascii="Arial" w:hAnsi="Arial" w:cs="Arial"/>
          <w:b/>
          <w:bCs/>
        </w:rPr>
        <w:t>Oxyopidae</w:t>
      </w:r>
      <w:r w:rsidR="00854031" w:rsidRPr="00E25601">
        <w:rPr>
          <w:rFonts w:ascii="Arial" w:hAnsi="Arial" w:cs="Arial"/>
          <w:b/>
          <w:bCs/>
        </w:rPr>
        <w:tab/>
      </w:r>
    </w:p>
    <w:p w14:paraId="07C55332" w14:textId="77777777" w:rsidR="00854031" w:rsidRPr="00E25601" w:rsidRDefault="006F6D61" w:rsidP="00F24881">
      <w:pPr>
        <w:spacing w:after="120"/>
        <w:jc w:val="left"/>
        <w:rPr>
          <w:rFonts w:ascii="Arial" w:hAnsi="Arial" w:cs="Arial"/>
          <w:b/>
          <w:bCs/>
        </w:rPr>
      </w:pPr>
      <w:r w:rsidRPr="00E25601">
        <w:rPr>
          <w:rFonts w:ascii="Arial" w:hAnsi="Arial" w:cs="Arial"/>
          <w:b/>
          <w:lang w:bidi="hi-IN"/>
        </w:rPr>
        <w:t>3.1.1.4.1</w:t>
      </w:r>
      <w:r w:rsidRPr="00E25601">
        <w:rPr>
          <w:rFonts w:ascii="Arial" w:hAnsi="Arial" w:cs="Arial"/>
          <w:b/>
          <w:bCs/>
        </w:rPr>
        <w:t xml:space="preserve"> </w:t>
      </w:r>
      <w:r w:rsidR="00854031" w:rsidRPr="00E25601">
        <w:rPr>
          <w:rFonts w:ascii="Arial" w:hAnsi="Arial" w:cs="Arial"/>
          <w:b/>
          <w:bCs/>
          <w:i/>
          <w:iCs/>
        </w:rPr>
        <w:t>Oxyopes</w:t>
      </w:r>
      <w:r w:rsidR="00854031" w:rsidRPr="00E25601">
        <w:rPr>
          <w:rFonts w:ascii="Arial" w:hAnsi="Arial" w:cs="Arial"/>
          <w:b/>
          <w:bCs/>
        </w:rPr>
        <w:t xml:space="preserve"> sp.</w:t>
      </w:r>
    </w:p>
    <w:p w14:paraId="38154F80" w14:textId="77777777" w:rsidR="00854031"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r w:rsidR="00854031" w:rsidRPr="00E25601">
        <w:rPr>
          <w:rFonts w:ascii="Arial" w:hAnsi="Arial" w:cs="Arial"/>
          <w:i/>
        </w:rPr>
        <w:t xml:space="preserve">Macrosiphum rosae </w:t>
      </w:r>
      <w:r w:rsidR="00854031" w:rsidRPr="00E25601">
        <w:rPr>
          <w:rFonts w:ascii="Arial" w:hAnsi="Arial" w:cs="Arial"/>
        </w:rPr>
        <w:t xml:space="preserve">(Linnaeus, 1758) </w:t>
      </w:r>
    </w:p>
    <w:p w14:paraId="2497AD08" w14:textId="77777777" w:rsidR="00854031" w:rsidRPr="00E25601" w:rsidRDefault="00854031" w:rsidP="00F24881">
      <w:pPr>
        <w:autoSpaceDE w:val="0"/>
        <w:autoSpaceDN w:val="0"/>
        <w:adjustRightInd w:val="0"/>
        <w:spacing w:after="120"/>
        <w:ind w:left="576" w:hanging="144"/>
        <w:jc w:val="left"/>
        <w:rPr>
          <w:rFonts w:ascii="Arial" w:hAnsi="Arial" w:cs="Arial"/>
        </w:rPr>
      </w:pPr>
      <w:r w:rsidRPr="00E25601">
        <w:rPr>
          <w:rFonts w:ascii="Arial" w:hAnsi="Arial" w:cs="Arial"/>
          <w:i/>
        </w:rPr>
        <w:t xml:space="preserve">- Rosa indica </w:t>
      </w:r>
      <w:r w:rsidRPr="00E25601">
        <w:rPr>
          <w:rFonts w:ascii="Arial" w:hAnsi="Arial" w:cs="Arial"/>
        </w:rPr>
        <w:t>L. (</w:t>
      </w:r>
      <w:r w:rsidR="000A594E" w:rsidRPr="00E25601">
        <w:rPr>
          <w:rFonts w:ascii="Arial" w:hAnsi="Arial" w:cs="Arial"/>
        </w:rPr>
        <w:t xml:space="preserve">Ahmad </w:t>
      </w:r>
      <w:r w:rsidR="00996EAA" w:rsidRPr="00996EAA">
        <w:rPr>
          <w:rFonts w:ascii="Arial" w:hAnsi="Arial" w:cs="Arial"/>
          <w:iCs/>
          <w:color w:val="FFC000"/>
        </w:rPr>
        <w:t>et al.</w:t>
      </w:r>
      <w:r w:rsidR="000A594E" w:rsidRPr="00ED492B">
        <w:rPr>
          <w:rFonts w:ascii="Arial" w:hAnsi="Arial" w:cs="Arial"/>
          <w:i/>
          <w:iCs/>
          <w:color w:val="FFC000"/>
        </w:rPr>
        <w:t>,</w:t>
      </w:r>
      <w:r w:rsidR="000A594E" w:rsidRPr="00E25601">
        <w:rPr>
          <w:rFonts w:ascii="Arial" w:hAnsi="Arial" w:cs="Arial"/>
        </w:rPr>
        <w:t xml:space="preserve"> 2017</w:t>
      </w:r>
      <w:r w:rsidRPr="00E25601">
        <w:rPr>
          <w:rFonts w:ascii="Arial" w:hAnsi="Arial" w:cs="Arial"/>
        </w:rPr>
        <w:t>)</w:t>
      </w:r>
    </w:p>
    <w:p w14:paraId="69D5C2FA" w14:textId="77777777" w:rsidR="001579D8" w:rsidRPr="00E25601" w:rsidRDefault="006F6D61" w:rsidP="00F24881">
      <w:pPr>
        <w:spacing w:after="120"/>
        <w:jc w:val="left"/>
        <w:rPr>
          <w:rFonts w:ascii="Arial" w:hAnsi="Arial" w:cs="Arial"/>
          <w:b/>
          <w:bCs/>
        </w:rPr>
      </w:pPr>
      <w:proofErr w:type="gramStart"/>
      <w:r w:rsidRPr="00E25601">
        <w:rPr>
          <w:rFonts w:ascii="Arial" w:hAnsi="Arial" w:cs="Arial"/>
          <w:b/>
          <w:lang w:bidi="hi-IN"/>
        </w:rPr>
        <w:t>3.1.1.5</w:t>
      </w:r>
      <w:r w:rsidRPr="00E25601">
        <w:rPr>
          <w:rFonts w:ascii="Arial" w:hAnsi="Arial" w:cs="Arial"/>
          <w:b/>
          <w:bCs/>
        </w:rPr>
        <w:t xml:space="preserve"> </w:t>
      </w:r>
      <w:r w:rsidR="00854031" w:rsidRPr="00E25601">
        <w:rPr>
          <w:rFonts w:ascii="Arial" w:hAnsi="Arial" w:cs="Arial"/>
          <w:b/>
          <w:bCs/>
        </w:rPr>
        <w:t xml:space="preserve"> Family</w:t>
      </w:r>
      <w:proofErr w:type="gramEnd"/>
      <w:r w:rsidR="00854031" w:rsidRPr="00E25601">
        <w:rPr>
          <w:rFonts w:ascii="Arial" w:hAnsi="Arial" w:cs="Arial"/>
          <w:b/>
          <w:bCs/>
        </w:rPr>
        <w:t>:</w:t>
      </w:r>
      <w:r w:rsidR="001579D8" w:rsidRPr="00E25601">
        <w:rPr>
          <w:rFonts w:ascii="Arial" w:hAnsi="Arial" w:cs="Arial"/>
          <w:b/>
          <w:bCs/>
        </w:rPr>
        <w:t>Tetragnathidae</w:t>
      </w:r>
    </w:p>
    <w:p w14:paraId="48A5DE11"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3.1.1.5</w:t>
      </w:r>
      <w:r w:rsidR="00A93AEF" w:rsidRPr="00E25601">
        <w:rPr>
          <w:rFonts w:ascii="Arial" w:hAnsi="Arial" w:cs="Arial"/>
          <w:b/>
          <w:bCs/>
        </w:rPr>
        <w:t>.</w:t>
      </w:r>
      <w:r w:rsidRPr="00E25601">
        <w:rPr>
          <w:rFonts w:ascii="Arial" w:hAnsi="Arial" w:cs="Arial"/>
          <w:b/>
          <w:bCs/>
        </w:rPr>
        <w:t>1</w:t>
      </w:r>
      <w:r w:rsidR="00A93AEF" w:rsidRPr="00E25601">
        <w:rPr>
          <w:rFonts w:ascii="Arial" w:hAnsi="Arial" w:cs="Arial"/>
          <w:b/>
          <w:bCs/>
        </w:rPr>
        <w:t xml:space="preserve"> </w:t>
      </w:r>
      <w:r w:rsidR="001579D8" w:rsidRPr="00E25601">
        <w:rPr>
          <w:rFonts w:ascii="Arial" w:hAnsi="Arial" w:cs="Arial"/>
          <w:b/>
          <w:bCs/>
          <w:i/>
          <w:iCs/>
        </w:rPr>
        <w:t>Leucauge celebesiana</w:t>
      </w:r>
      <w:r w:rsidR="00A93AEF" w:rsidRPr="00E25601">
        <w:rPr>
          <w:rFonts w:ascii="Arial" w:hAnsi="Arial" w:cs="Arial"/>
          <w:b/>
          <w:bCs/>
          <w:i/>
          <w:iCs/>
        </w:rPr>
        <w:t xml:space="preserve"> </w:t>
      </w:r>
      <w:r w:rsidR="00A93AEF" w:rsidRPr="00E25601">
        <w:rPr>
          <w:rFonts w:ascii="Arial" w:hAnsi="Arial" w:cs="Arial"/>
          <w:b/>
          <w:bCs/>
        </w:rPr>
        <w:t>(</w:t>
      </w:r>
      <w:r w:rsidR="001579D8" w:rsidRPr="00E25601">
        <w:rPr>
          <w:rFonts w:ascii="Arial" w:hAnsi="Arial" w:cs="Arial"/>
          <w:b/>
          <w:bCs/>
        </w:rPr>
        <w:t xml:space="preserve">Walckenaer, 1841) </w:t>
      </w:r>
    </w:p>
    <w:p w14:paraId="1E450593"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Aphis pomi</w:t>
      </w:r>
      <w:r w:rsidR="001579D8" w:rsidRPr="00E25601">
        <w:rPr>
          <w:rFonts w:ascii="Arial" w:hAnsi="Arial" w:cs="Arial"/>
        </w:rPr>
        <w:t xml:space="preserve"> de Geer, 1773 </w:t>
      </w:r>
    </w:p>
    <w:p w14:paraId="58F3923F"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133E5D6C" w14:textId="77777777" w:rsidR="001579D8"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Brevicoryne brassicae</w:t>
      </w:r>
      <w:r w:rsidR="00A93AEF" w:rsidRPr="00E25601">
        <w:rPr>
          <w:rFonts w:ascii="Arial" w:hAnsi="Arial" w:cs="Arial"/>
          <w:iCs/>
        </w:rPr>
        <w:t xml:space="preserve"> (</w:t>
      </w:r>
      <w:r w:rsidR="001579D8" w:rsidRPr="00E25601">
        <w:rPr>
          <w:rFonts w:ascii="Arial" w:hAnsi="Arial" w:cs="Arial"/>
          <w:iCs/>
        </w:rPr>
        <w:t xml:space="preserve">Linnaeus, 1758) </w:t>
      </w:r>
    </w:p>
    <w:p w14:paraId="5A92A63D"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Brassica</w:t>
      </w:r>
      <w:r w:rsidR="001579D8" w:rsidRPr="00E25601">
        <w:rPr>
          <w:rFonts w:ascii="Arial" w:hAnsi="Arial" w:cs="Arial"/>
          <w:i/>
          <w:iCs/>
        </w:rPr>
        <w:t xml:space="preserve"> oleracea </w:t>
      </w:r>
      <w:r w:rsidR="001579D8" w:rsidRPr="00E25601">
        <w:rPr>
          <w:rFonts w:ascii="Arial" w:hAnsi="Arial" w:cs="Arial"/>
        </w:rPr>
        <w:t xml:space="preserve">L. var. </w:t>
      </w:r>
      <w:r w:rsidR="001579D8"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001579D8" w:rsidRPr="00E25601">
        <w:rPr>
          <w:rFonts w:ascii="Arial" w:hAnsi="Arial" w:cs="Arial"/>
          <w:snapToGrid w:val="0"/>
        </w:rPr>
        <w:t>)</w:t>
      </w:r>
    </w:p>
    <w:p w14:paraId="4700603B" w14:textId="77777777" w:rsidR="001579D8" w:rsidRPr="00E25601" w:rsidRDefault="006F6D61" w:rsidP="00F24881">
      <w:pPr>
        <w:spacing w:after="120"/>
        <w:jc w:val="left"/>
        <w:rPr>
          <w:rFonts w:ascii="Arial" w:hAnsi="Arial" w:cs="Arial"/>
          <w:b/>
          <w:bCs/>
        </w:rPr>
      </w:pPr>
      <w:proofErr w:type="gramStart"/>
      <w:r w:rsidRPr="00E25601">
        <w:rPr>
          <w:rFonts w:ascii="Arial" w:hAnsi="Arial" w:cs="Arial"/>
          <w:b/>
          <w:lang w:bidi="hi-IN"/>
        </w:rPr>
        <w:t>3.1.1.6</w:t>
      </w:r>
      <w:r w:rsidRPr="00E25601">
        <w:rPr>
          <w:rFonts w:ascii="Arial" w:hAnsi="Arial" w:cs="Arial"/>
          <w:b/>
          <w:bCs/>
        </w:rPr>
        <w:t xml:space="preserve"> </w:t>
      </w:r>
      <w:r w:rsidR="00A93AEF" w:rsidRPr="00E25601">
        <w:rPr>
          <w:rFonts w:ascii="Arial" w:hAnsi="Arial" w:cs="Arial"/>
          <w:b/>
          <w:bCs/>
        </w:rPr>
        <w:t xml:space="preserve"> Family</w:t>
      </w:r>
      <w:proofErr w:type="gramEnd"/>
      <w:r w:rsidR="00A93AEF" w:rsidRPr="00E25601">
        <w:rPr>
          <w:rFonts w:ascii="Arial" w:hAnsi="Arial" w:cs="Arial"/>
          <w:b/>
          <w:bCs/>
        </w:rPr>
        <w:t xml:space="preserve">: </w:t>
      </w:r>
      <w:r w:rsidR="001579D8" w:rsidRPr="00E25601">
        <w:rPr>
          <w:rFonts w:ascii="Arial" w:hAnsi="Arial" w:cs="Arial"/>
          <w:b/>
          <w:bCs/>
        </w:rPr>
        <w:t>Theridiidae</w:t>
      </w:r>
    </w:p>
    <w:p w14:paraId="74788AC0"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3.1.1.6.</w:t>
      </w:r>
      <w:r w:rsidR="00A93AEF" w:rsidRPr="00E25601">
        <w:rPr>
          <w:rFonts w:ascii="Arial" w:hAnsi="Arial" w:cs="Arial"/>
          <w:b/>
          <w:bCs/>
        </w:rPr>
        <w:t xml:space="preserve">1 </w:t>
      </w:r>
      <w:r w:rsidR="001579D8" w:rsidRPr="00E25601">
        <w:rPr>
          <w:rFonts w:ascii="Arial" w:hAnsi="Arial" w:cs="Arial"/>
          <w:b/>
          <w:bCs/>
          <w:i/>
          <w:iCs/>
        </w:rPr>
        <w:t xml:space="preserve">Theridion manjithar </w:t>
      </w:r>
      <w:r w:rsidR="001579D8" w:rsidRPr="00E25601">
        <w:rPr>
          <w:rFonts w:ascii="Arial" w:hAnsi="Arial" w:cs="Arial"/>
          <w:b/>
          <w:bCs/>
        </w:rPr>
        <w:t xml:space="preserve">Tikader, 1970 </w:t>
      </w:r>
    </w:p>
    <w:p w14:paraId="4F6FE75A"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Aphis pomi</w:t>
      </w:r>
      <w:r w:rsidR="001579D8" w:rsidRPr="00E25601">
        <w:rPr>
          <w:rFonts w:ascii="Arial" w:hAnsi="Arial" w:cs="Arial"/>
        </w:rPr>
        <w:t xml:space="preserve"> de Geer, 1773 </w:t>
      </w:r>
    </w:p>
    <w:p w14:paraId="130B4E6D"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33CC6033" w14:textId="77777777" w:rsidR="001579D8"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Brevicoryne brassicae</w:t>
      </w:r>
      <w:r w:rsidR="00A93AEF" w:rsidRPr="00E25601">
        <w:rPr>
          <w:rFonts w:ascii="Arial" w:hAnsi="Arial" w:cs="Arial"/>
          <w:iCs/>
        </w:rPr>
        <w:t xml:space="preserve"> (</w:t>
      </w:r>
      <w:r w:rsidR="001579D8" w:rsidRPr="00E25601">
        <w:rPr>
          <w:rFonts w:ascii="Arial" w:hAnsi="Arial" w:cs="Arial"/>
          <w:iCs/>
        </w:rPr>
        <w:t xml:space="preserve">Linnaeus, 1758) </w:t>
      </w:r>
    </w:p>
    <w:p w14:paraId="42934BA2"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Brassica</w:t>
      </w:r>
      <w:r w:rsidR="001579D8" w:rsidRPr="00E25601">
        <w:rPr>
          <w:rFonts w:ascii="Arial" w:hAnsi="Arial" w:cs="Arial"/>
          <w:i/>
          <w:iCs/>
        </w:rPr>
        <w:t xml:space="preserve"> oleracea </w:t>
      </w:r>
      <w:r w:rsidR="001579D8" w:rsidRPr="00E25601">
        <w:rPr>
          <w:rFonts w:ascii="Arial" w:hAnsi="Arial" w:cs="Arial"/>
        </w:rPr>
        <w:t xml:space="preserve">L. var. </w:t>
      </w:r>
      <w:r w:rsidR="001579D8"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001579D8" w:rsidRPr="00E25601">
        <w:rPr>
          <w:rFonts w:ascii="Arial" w:hAnsi="Arial" w:cs="Arial"/>
          <w:snapToGrid w:val="0"/>
        </w:rPr>
        <w:t>)</w:t>
      </w:r>
    </w:p>
    <w:p w14:paraId="27C96E27" w14:textId="77777777" w:rsidR="00B407F6" w:rsidRPr="00E25601" w:rsidRDefault="006F6D61" w:rsidP="00F24881">
      <w:pPr>
        <w:spacing w:before="240"/>
        <w:jc w:val="left"/>
        <w:rPr>
          <w:rFonts w:ascii="Arial" w:hAnsi="Arial" w:cs="Arial"/>
          <w:b/>
          <w:bCs/>
          <w:iCs/>
        </w:rPr>
      </w:pPr>
      <w:r w:rsidRPr="00E25601">
        <w:rPr>
          <w:rFonts w:ascii="Arial" w:hAnsi="Arial" w:cs="Arial"/>
          <w:b/>
          <w:lang w:bidi="hi-IN"/>
        </w:rPr>
        <w:t xml:space="preserve">3.1.2 </w:t>
      </w:r>
      <w:r w:rsidR="00A93AEF" w:rsidRPr="00E25601">
        <w:rPr>
          <w:rFonts w:ascii="Arial" w:hAnsi="Arial" w:cs="Arial"/>
          <w:b/>
          <w:bCs/>
          <w:iCs/>
        </w:rPr>
        <w:t>Class: Insecta</w:t>
      </w:r>
      <w:r w:rsidR="00F24881" w:rsidRPr="00E25601">
        <w:rPr>
          <w:rFonts w:ascii="Arial" w:hAnsi="Arial" w:cs="Arial"/>
          <w:b/>
          <w:bCs/>
          <w:iCs/>
        </w:rPr>
        <w:t xml:space="preserve">, Order: </w:t>
      </w:r>
      <w:r w:rsidR="00B407F6" w:rsidRPr="00E25601">
        <w:rPr>
          <w:rFonts w:ascii="Arial" w:hAnsi="Arial" w:cs="Arial"/>
          <w:b/>
          <w:bCs/>
          <w:iCs/>
        </w:rPr>
        <w:t>Coleoptera</w:t>
      </w:r>
    </w:p>
    <w:p w14:paraId="7593A203" w14:textId="77777777" w:rsidR="00E318B6" w:rsidRPr="00E25601" w:rsidRDefault="00E318B6" w:rsidP="00F24881">
      <w:pPr>
        <w:spacing w:before="120"/>
        <w:rPr>
          <w:rFonts w:ascii="Arial" w:hAnsi="Arial" w:cs="Arial"/>
          <w:iCs/>
        </w:rPr>
      </w:pPr>
      <w:r w:rsidRPr="00E25601">
        <w:rPr>
          <w:rFonts w:ascii="Arial" w:hAnsi="Arial" w:cs="Arial"/>
          <w:iCs/>
        </w:rPr>
        <w:t>Several members of three families of Coleoptera, Carabidae, Chrysomelidae and Coccinellidae are recorded from Jammu &amp; Kashmir feeding on aphids.</w:t>
      </w:r>
    </w:p>
    <w:p w14:paraId="3BBB30BF" w14:textId="77777777" w:rsidR="00E318B6" w:rsidRPr="00E25601" w:rsidRDefault="00F24881" w:rsidP="00E318B6">
      <w:pPr>
        <w:spacing w:before="120"/>
        <w:rPr>
          <w:rFonts w:ascii="Arial" w:hAnsi="Arial" w:cs="Arial"/>
          <w:b/>
          <w:bCs/>
          <w:iCs/>
        </w:rPr>
      </w:pPr>
      <w:r w:rsidRPr="00E25601">
        <w:rPr>
          <w:rFonts w:ascii="Arial" w:hAnsi="Arial" w:cs="Arial"/>
          <w:b/>
          <w:lang w:bidi="hi-IN"/>
        </w:rPr>
        <w:lastRenderedPageBreak/>
        <w:t>3.1.2 .1</w:t>
      </w:r>
      <w:r w:rsidRPr="00E25601">
        <w:rPr>
          <w:rFonts w:ascii="Arial" w:hAnsi="Arial" w:cs="Arial"/>
          <w:b/>
          <w:bCs/>
          <w:iCs/>
        </w:rPr>
        <w:t xml:space="preserve"> </w:t>
      </w:r>
      <w:r w:rsidR="00E318B6" w:rsidRPr="00E25601">
        <w:rPr>
          <w:rFonts w:ascii="Arial" w:hAnsi="Arial" w:cs="Arial"/>
          <w:b/>
          <w:bCs/>
          <w:iCs/>
        </w:rPr>
        <w:t>Carabidae</w:t>
      </w:r>
    </w:p>
    <w:p w14:paraId="1749D958" w14:textId="77777777" w:rsidR="00E318B6" w:rsidRPr="00E25601" w:rsidRDefault="00E318B6" w:rsidP="00F24881">
      <w:pPr>
        <w:spacing w:before="120"/>
        <w:rPr>
          <w:rFonts w:ascii="Arial" w:hAnsi="Arial" w:cs="Arial"/>
          <w:iCs/>
        </w:rPr>
      </w:pPr>
      <w:r w:rsidRPr="00E25601">
        <w:rPr>
          <w:rFonts w:ascii="Arial" w:hAnsi="Arial" w:cs="Arial"/>
          <w:iCs/>
        </w:rPr>
        <w:t xml:space="preserve">A single species of Carabidae, </w:t>
      </w:r>
      <w:r w:rsidRPr="00E25601">
        <w:rPr>
          <w:rFonts w:ascii="Arial" w:hAnsi="Arial" w:cs="Arial"/>
          <w:i/>
          <w:iCs/>
        </w:rPr>
        <w:t>Chlaenius panagaeoides</w:t>
      </w:r>
      <w:r w:rsidRPr="00E25601">
        <w:rPr>
          <w:rFonts w:ascii="Arial" w:hAnsi="Arial" w:cs="Arial"/>
        </w:rPr>
        <w:t xml:space="preserve"> (LaFerté-Sénectère, 1851) was recorded to prey on</w:t>
      </w:r>
      <w:r w:rsidRPr="00E25601">
        <w:rPr>
          <w:rFonts w:ascii="Arial" w:hAnsi="Arial" w:cs="Arial"/>
          <w:i/>
          <w:iCs/>
        </w:rPr>
        <w:t xml:space="preserve"> Aphis craccivora </w:t>
      </w:r>
      <w:r w:rsidRPr="00E25601">
        <w:rPr>
          <w:rFonts w:ascii="Arial" w:hAnsi="Arial" w:cs="Arial"/>
        </w:rPr>
        <w:t xml:space="preserve">infesting </w:t>
      </w:r>
      <w:r w:rsidRPr="00E25601">
        <w:rPr>
          <w:rFonts w:ascii="Arial" w:hAnsi="Arial" w:cs="Arial"/>
          <w:i/>
        </w:rPr>
        <w:t xml:space="preserve">Vigna unguiculata </w:t>
      </w:r>
      <w:r w:rsidRPr="00E25601">
        <w:rPr>
          <w:rFonts w:ascii="Arial" w:hAnsi="Arial" w:cs="Arial"/>
          <w:iCs/>
        </w:rPr>
        <w:t xml:space="preserve">in Kashmir valley by Bhagat </w:t>
      </w:r>
      <w:r w:rsidR="00996EAA" w:rsidRPr="00996EAA">
        <w:rPr>
          <w:rFonts w:ascii="Arial" w:hAnsi="Arial" w:cs="Arial"/>
          <w:iCs/>
        </w:rPr>
        <w:t>et al.</w:t>
      </w:r>
      <w:r w:rsidRPr="00E25601">
        <w:rPr>
          <w:rFonts w:ascii="Arial" w:hAnsi="Arial" w:cs="Arial"/>
          <w:iCs/>
        </w:rPr>
        <w:t xml:space="preserve"> (1988). Since then, no record is available.</w:t>
      </w:r>
    </w:p>
    <w:p w14:paraId="0723C32A" w14:textId="77777777" w:rsidR="00E318B6" w:rsidRPr="00E25601" w:rsidRDefault="00F24881" w:rsidP="00E318B6">
      <w:pPr>
        <w:spacing w:before="120"/>
        <w:rPr>
          <w:rFonts w:ascii="Arial" w:hAnsi="Arial" w:cs="Arial"/>
          <w:b/>
          <w:bCs/>
          <w:iCs/>
        </w:rPr>
      </w:pPr>
      <w:r w:rsidRPr="00E25601">
        <w:rPr>
          <w:rFonts w:ascii="Arial" w:hAnsi="Arial" w:cs="Arial"/>
          <w:b/>
          <w:lang w:bidi="hi-IN"/>
        </w:rPr>
        <w:t xml:space="preserve">3.1.2.2 </w:t>
      </w:r>
      <w:r w:rsidR="00E318B6" w:rsidRPr="00E25601">
        <w:rPr>
          <w:rFonts w:ascii="Arial" w:hAnsi="Arial" w:cs="Arial"/>
          <w:b/>
          <w:bCs/>
          <w:iCs/>
        </w:rPr>
        <w:t>Chrysomelidae</w:t>
      </w:r>
    </w:p>
    <w:p w14:paraId="0202CC99" w14:textId="77777777" w:rsidR="000E7D88" w:rsidRPr="00E25601" w:rsidRDefault="000E7D88" w:rsidP="00F24881">
      <w:pPr>
        <w:spacing w:before="120"/>
        <w:rPr>
          <w:rFonts w:ascii="Arial" w:hAnsi="Arial" w:cs="Arial"/>
        </w:rPr>
      </w:pPr>
      <w:r w:rsidRPr="00E25601">
        <w:rPr>
          <w:rFonts w:ascii="Arial" w:hAnsi="Arial" w:cs="Arial"/>
        </w:rPr>
        <w:t>Although most members of the family Chrysomelidae (leaf beetles) are phytophagous, a few species exhibit aphidophagy, representing exceptional trophic adaptations within the group. Certain larvae and adults have been observed preying on soft-bodied insects such as aphids, likely as a supplementary protein source to support reproduction and development. Only two species of these beetles are</w:t>
      </w:r>
      <w:r w:rsidR="000D7209" w:rsidRPr="00E25601">
        <w:rPr>
          <w:rFonts w:ascii="Arial" w:hAnsi="Arial" w:cs="Arial"/>
        </w:rPr>
        <w:t xml:space="preserve"> recorded as mentioned below:</w:t>
      </w:r>
    </w:p>
    <w:p w14:paraId="406FAEBF" w14:textId="77777777" w:rsidR="00F24881" w:rsidRPr="00E25601" w:rsidRDefault="00F24881" w:rsidP="007E3075">
      <w:pPr>
        <w:autoSpaceDE w:val="0"/>
        <w:autoSpaceDN w:val="0"/>
        <w:adjustRightInd w:val="0"/>
        <w:jc w:val="left"/>
        <w:rPr>
          <w:rFonts w:ascii="Arial" w:hAnsi="Arial" w:cs="Arial"/>
          <w:b/>
          <w:bCs/>
        </w:rPr>
      </w:pPr>
    </w:p>
    <w:p w14:paraId="178FB2D4" w14:textId="77777777" w:rsidR="000D7209" w:rsidRPr="00E543E1" w:rsidRDefault="00F24881" w:rsidP="00F24881">
      <w:pPr>
        <w:autoSpaceDE w:val="0"/>
        <w:autoSpaceDN w:val="0"/>
        <w:adjustRightInd w:val="0"/>
        <w:spacing w:after="120"/>
        <w:jc w:val="left"/>
        <w:rPr>
          <w:rFonts w:ascii="Arial" w:hAnsi="Arial" w:cs="Arial"/>
          <w:b/>
          <w:bCs/>
        </w:rPr>
      </w:pPr>
      <w:r w:rsidRPr="00E25601">
        <w:rPr>
          <w:rFonts w:ascii="Arial" w:hAnsi="Arial" w:cs="Arial"/>
          <w:b/>
          <w:lang w:bidi="hi-IN"/>
        </w:rPr>
        <w:t xml:space="preserve">3.1.2.2.1 </w:t>
      </w:r>
      <w:r w:rsidR="000D7209" w:rsidRPr="00E25601">
        <w:rPr>
          <w:rFonts w:ascii="Arial" w:hAnsi="Arial" w:cs="Arial"/>
          <w:b/>
          <w:bCs/>
          <w:i/>
          <w:iCs/>
        </w:rPr>
        <w:t xml:space="preserve">Aspidimorpha furcata </w:t>
      </w:r>
      <w:r w:rsidR="000D7209" w:rsidRPr="00E543E1">
        <w:rPr>
          <w:rFonts w:ascii="Arial" w:hAnsi="Arial" w:cs="Arial"/>
          <w:b/>
          <w:bCs/>
        </w:rPr>
        <w:t>(Thunberg</w:t>
      </w:r>
      <w:r w:rsidR="00290959" w:rsidRPr="00E543E1">
        <w:rPr>
          <w:rFonts w:ascii="Arial" w:hAnsi="Arial" w:cs="Arial"/>
          <w:bCs/>
        </w:rPr>
        <w:t>,</w:t>
      </w:r>
      <w:r w:rsidR="000D7209" w:rsidRPr="00E543E1">
        <w:rPr>
          <w:rFonts w:ascii="Arial" w:hAnsi="Arial" w:cs="Arial"/>
          <w:b/>
          <w:bCs/>
        </w:rPr>
        <w:t xml:space="preserve"> 1789)</w:t>
      </w:r>
    </w:p>
    <w:p w14:paraId="7ECC2689" w14:textId="77777777" w:rsidR="000D7209" w:rsidRPr="00E25601" w:rsidRDefault="004C0D19" w:rsidP="004C0D19">
      <w:pPr>
        <w:spacing w:before="120"/>
        <w:ind w:left="288"/>
        <w:jc w:val="left"/>
        <w:rPr>
          <w:rFonts w:ascii="Arial" w:hAnsi="Arial" w:cs="Arial"/>
          <w:i/>
          <w:iCs/>
        </w:rPr>
      </w:pPr>
      <w:r w:rsidRPr="00E25601">
        <w:rPr>
          <w:rFonts w:ascii="Arial" w:hAnsi="Arial" w:cs="Arial"/>
          <w:i/>
          <w:iCs/>
        </w:rPr>
        <w:t>•</w:t>
      </w:r>
      <w:r w:rsidR="0064359F" w:rsidRPr="00E25601">
        <w:rPr>
          <w:rFonts w:ascii="Arial" w:hAnsi="Arial" w:cs="Arial"/>
          <w:i/>
          <w:iCs/>
        </w:rPr>
        <w:t xml:space="preserve"> </w:t>
      </w:r>
      <w:r w:rsidR="000D7209" w:rsidRPr="00E25601">
        <w:rPr>
          <w:rFonts w:ascii="Arial" w:hAnsi="Arial" w:cs="Arial"/>
          <w:i/>
          <w:iCs/>
        </w:rPr>
        <w:t xml:space="preserve">Acyrthosiphon rubi </w:t>
      </w:r>
      <w:r w:rsidR="000D7209" w:rsidRPr="00E25601">
        <w:rPr>
          <w:rFonts w:ascii="Arial" w:hAnsi="Arial" w:cs="Arial"/>
        </w:rPr>
        <w:t>Narzikulov, 1957</w:t>
      </w:r>
    </w:p>
    <w:p w14:paraId="78EF4675" w14:textId="77777777" w:rsidR="000D7209" w:rsidRPr="00E25601" w:rsidRDefault="000D7209" w:rsidP="00F24881">
      <w:pPr>
        <w:autoSpaceDE w:val="0"/>
        <w:autoSpaceDN w:val="0"/>
        <w:adjustRightInd w:val="0"/>
        <w:spacing w:after="120"/>
        <w:ind w:left="432"/>
        <w:jc w:val="left"/>
        <w:rPr>
          <w:rFonts w:ascii="Arial" w:hAnsi="Arial" w:cs="Arial"/>
        </w:rPr>
      </w:pPr>
      <w:r w:rsidRPr="00E25601">
        <w:rPr>
          <w:rFonts w:ascii="Arial" w:hAnsi="Arial" w:cs="Arial"/>
          <w:i/>
        </w:rPr>
        <w:t xml:space="preserve">- Rubus fruticosus </w:t>
      </w:r>
      <w:r w:rsidRPr="00E25601">
        <w:rPr>
          <w:rFonts w:ascii="Arial" w:hAnsi="Arial" w:cs="Arial"/>
          <w:iCs/>
        </w:rPr>
        <w:t>L. (</w:t>
      </w:r>
      <w:r w:rsidR="00D24CAD" w:rsidRPr="00E25601">
        <w:rPr>
          <w:rFonts w:ascii="Arial" w:hAnsi="Arial" w:cs="Arial"/>
        </w:rPr>
        <w:t>Bhagat &amp; Lone, 1984</w:t>
      </w:r>
      <w:r w:rsidRPr="00E25601">
        <w:rPr>
          <w:rFonts w:ascii="Arial" w:hAnsi="Arial" w:cs="Arial"/>
        </w:rPr>
        <w:t xml:space="preserve">) </w:t>
      </w:r>
    </w:p>
    <w:p w14:paraId="0E6EFDE7" w14:textId="77777777" w:rsidR="000D7209" w:rsidRPr="00E25601" w:rsidRDefault="00F24881" w:rsidP="00F24881">
      <w:pPr>
        <w:autoSpaceDE w:val="0"/>
        <w:autoSpaceDN w:val="0"/>
        <w:adjustRightInd w:val="0"/>
        <w:spacing w:after="120"/>
        <w:jc w:val="left"/>
        <w:rPr>
          <w:rFonts w:ascii="Arial" w:hAnsi="Arial" w:cs="Arial"/>
          <w:b/>
          <w:bCs/>
        </w:rPr>
      </w:pPr>
      <w:r w:rsidRPr="00E25601">
        <w:rPr>
          <w:rFonts w:ascii="Arial" w:hAnsi="Arial" w:cs="Arial"/>
          <w:b/>
          <w:lang w:bidi="hi-IN"/>
        </w:rPr>
        <w:t xml:space="preserve">3.1.2.2.2 </w:t>
      </w:r>
      <w:r w:rsidR="000D7209" w:rsidRPr="00E25601">
        <w:rPr>
          <w:rFonts w:ascii="Arial" w:hAnsi="Arial" w:cs="Arial"/>
          <w:b/>
          <w:bCs/>
          <w:i/>
          <w:iCs/>
        </w:rPr>
        <w:t xml:space="preserve">Bruchidius </w:t>
      </w:r>
      <w:r w:rsidR="000D7209" w:rsidRPr="00E25601">
        <w:rPr>
          <w:rFonts w:ascii="Arial" w:hAnsi="Arial" w:cs="Arial"/>
          <w:b/>
          <w:bCs/>
        </w:rPr>
        <w:t>sp.</w:t>
      </w:r>
    </w:p>
    <w:p w14:paraId="530F4316" w14:textId="77777777" w:rsidR="000D7209"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0D7209" w:rsidRPr="00E25601">
        <w:rPr>
          <w:rFonts w:ascii="Arial" w:hAnsi="Arial" w:cs="Arial"/>
          <w:i/>
          <w:iCs/>
        </w:rPr>
        <w:t>Amphicercidus</w:t>
      </w:r>
      <w:r w:rsidR="000D7209" w:rsidRPr="00E25601">
        <w:rPr>
          <w:rFonts w:ascii="Arial" w:hAnsi="Arial" w:cs="Arial"/>
          <w:i/>
        </w:rPr>
        <w:t xml:space="preserve"> tuberculatus</w:t>
      </w:r>
      <w:r w:rsidR="000D7209" w:rsidRPr="00E25601">
        <w:rPr>
          <w:rFonts w:ascii="Arial" w:hAnsi="Arial" w:cs="Arial"/>
        </w:rPr>
        <w:t xml:space="preserve"> David, Narayanan &amp; Rajasingh, 1971 </w:t>
      </w:r>
    </w:p>
    <w:p w14:paraId="0B8D775D" w14:textId="77777777" w:rsidR="000D7209" w:rsidRPr="00E25601" w:rsidRDefault="000D7209" w:rsidP="00F24881">
      <w:pPr>
        <w:autoSpaceDE w:val="0"/>
        <w:autoSpaceDN w:val="0"/>
        <w:adjustRightInd w:val="0"/>
        <w:spacing w:after="120"/>
        <w:ind w:left="432"/>
        <w:jc w:val="left"/>
        <w:rPr>
          <w:rFonts w:ascii="Arial" w:hAnsi="Arial" w:cs="Arial"/>
        </w:rPr>
      </w:pPr>
      <w:r w:rsidRPr="00E25601">
        <w:rPr>
          <w:rFonts w:ascii="Arial" w:hAnsi="Arial" w:cs="Arial"/>
          <w:i/>
        </w:rPr>
        <w:t>- Lonicera</w:t>
      </w:r>
      <w:r w:rsidRPr="00E25601">
        <w:rPr>
          <w:rFonts w:ascii="Arial" w:hAnsi="Arial" w:cs="Arial"/>
          <w:i/>
          <w:iCs/>
        </w:rPr>
        <w:t xml:space="preserve"> quinquelocularis</w:t>
      </w:r>
      <w:r w:rsidRPr="00E25601">
        <w:rPr>
          <w:rFonts w:ascii="Arial" w:hAnsi="Arial" w:cs="Arial"/>
        </w:rPr>
        <w:t xml:space="preserve"> Hardw. (</w:t>
      </w:r>
      <w:r w:rsidR="00D24CAD" w:rsidRPr="00E25601">
        <w:rPr>
          <w:rFonts w:ascii="Arial" w:hAnsi="Arial" w:cs="Arial"/>
        </w:rPr>
        <w:t>Bhagat &amp; Lone, 1984</w:t>
      </w:r>
      <w:r w:rsidRPr="00E25601">
        <w:rPr>
          <w:rFonts w:ascii="Arial" w:hAnsi="Arial" w:cs="Arial"/>
        </w:rPr>
        <w:t>)</w:t>
      </w:r>
    </w:p>
    <w:p w14:paraId="4D28F27E" w14:textId="77777777" w:rsidR="000E7D88" w:rsidRPr="00E25601" w:rsidRDefault="00F24881" w:rsidP="00E318B6">
      <w:pPr>
        <w:spacing w:before="120"/>
        <w:rPr>
          <w:rFonts w:ascii="Arial" w:hAnsi="Arial" w:cs="Arial"/>
          <w:b/>
          <w:bCs/>
          <w:iCs/>
        </w:rPr>
      </w:pPr>
      <w:proofErr w:type="gramStart"/>
      <w:r w:rsidRPr="00E25601">
        <w:rPr>
          <w:rFonts w:ascii="Arial" w:hAnsi="Arial" w:cs="Arial"/>
          <w:b/>
          <w:lang w:bidi="hi-IN"/>
        </w:rPr>
        <w:t xml:space="preserve">3.1.2.3 </w:t>
      </w:r>
      <w:r w:rsidRPr="00E25601">
        <w:rPr>
          <w:rFonts w:ascii="Arial" w:hAnsi="Arial" w:cs="Arial"/>
          <w:b/>
          <w:bCs/>
          <w:iCs/>
        </w:rPr>
        <w:t xml:space="preserve"> </w:t>
      </w:r>
      <w:r w:rsidR="000D7209" w:rsidRPr="00E25601">
        <w:rPr>
          <w:rFonts w:ascii="Arial" w:hAnsi="Arial" w:cs="Arial"/>
          <w:b/>
          <w:bCs/>
          <w:iCs/>
        </w:rPr>
        <w:t>Coccinellidae</w:t>
      </w:r>
      <w:proofErr w:type="gramEnd"/>
    </w:p>
    <w:p w14:paraId="36EB9F18" w14:textId="77777777" w:rsidR="00F24881" w:rsidRPr="00E25601" w:rsidRDefault="00F24881" w:rsidP="00F24881">
      <w:pPr>
        <w:rPr>
          <w:rFonts w:ascii="Arial" w:hAnsi="Arial" w:cs="Arial"/>
        </w:rPr>
      </w:pPr>
    </w:p>
    <w:p w14:paraId="084334F6" w14:textId="77777777" w:rsidR="00E318B6" w:rsidRPr="00E25601" w:rsidRDefault="001037E9" w:rsidP="00F24881">
      <w:pPr>
        <w:rPr>
          <w:rFonts w:ascii="Arial" w:hAnsi="Arial" w:cs="Arial"/>
        </w:rPr>
      </w:pPr>
      <w:r w:rsidRPr="00E25601">
        <w:rPr>
          <w:rFonts w:ascii="Arial" w:hAnsi="Arial" w:cs="Arial"/>
        </w:rPr>
        <w:t>The family Coccinellidae (ladybird beetles) constitutes one of the most ecologically significant groups of predatory insects and plays a vital role in natural pest suppression within agroecosystems. Both larval and adult stages are highly voracious, preying upon a broad spectrum of soft-bodied arthropods, including aphids, mealybugs, scale insects, whiteflies, and mites. Many</w:t>
      </w:r>
      <w:r w:rsidR="00E318B6" w:rsidRPr="00E25601">
        <w:rPr>
          <w:rFonts w:ascii="Arial" w:hAnsi="Arial" w:cs="Arial"/>
          <w:iCs/>
        </w:rPr>
        <w:t xml:space="preserve"> species have been successfully utilised in classical and augmentative biological control programs targeting aphid pests</w:t>
      </w:r>
      <w:r w:rsidR="005F051E" w:rsidRPr="00E25601">
        <w:rPr>
          <w:rFonts w:ascii="Arial" w:hAnsi="Arial" w:cs="Arial"/>
          <w:iCs/>
        </w:rPr>
        <w:t xml:space="preserve"> </w:t>
      </w:r>
      <w:r w:rsidR="005F051E" w:rsidRPr="00E25601">
        <w:rPr>
          <w:rFonts w:ascii="Arial" w:hAnsi="Arial" w:cs="Arial"/>
        </w:rPr>
        <w:t>(Kumar &amp; Omkar, 2023)</w:t>
      </w:r>
      <w:r w:rsidR="00E318B6" w:rsidRPr="00E25601">
        <w:rPr>
          <w:rFonts w:ascii="Arial" w:hAnsi="Arial" w:cs="Arial"/>
          <w:iCs/>
        </w:rPr>
        <w:t>.</w:t>
      </w:r>
      <w:r w:rsidRPr="00E25601">
        <w:rPr>
          <w:rFonts w:ascii="Arial" w:hAnsi="Arial" w:cs="Arial"/>
        </w:rPr>
        <w:t xml:space="preserve"> </w:t>
      </w:r>
      <w:r w:rsidR="00E318B6" w:rsidRPr="00E25601">
        <w:rPr>
          <w:rFonts w:ascii="Arial" w:hAnsi="Arial" w:cs="Arial"/>
          <w:iCs/>
        </w:rPr>
        <w:t xml:space="preserve">In India, 148 aphidophagous coccinellid species are recorded, preying on 181 aphid species across 350 host plants, resulting in 3,102 tri-trophic associations documented from 31 states and union territories (Singh, 2025a). </w:t>
      </w:r>
      <w:r w:rsidRPr="00E25601">
        <w:rPr>
          <w:rFonts w:ascii="Arial" w:hAnsi="Arial" w:cs="Arial"/>
          <w:iCs/>
        </w:rPr>
        <w:t xml:space="preserve">Recently, Singh &amp; </w:t>
      </w:r>
      <w:r w:rsidRPr="00E543E1">
        <w:rPr>
          <w:rFonts w:ascii="Arial" w:hAnsi="Arial" w:cs="Arial"/>
          <w:iCs/>
        </w:rPr>
        <w:t>Bhagat (202</w:t>
      </w:r>
      <w:r w:rsidR="00E543E1" w:rsidRPr="00E543E1">
        <w:rPr>
          <w:rFonts w:ascii="Arial" w:hAnsi="Arial" w:cs="Arial"/>
          <w:iCs/>
        </w:rPr>
        <w:t>6</w:t>
      </w:r>
      <w:r w:rsidR="00630D76" w:rsidRPr="00E543E1">
        <w:rPr>
          <w:rFonts w:ascii="Arial" w:hAnsi="Arial" w:cs="Arial"/>
          <w:iCs/>
        </w:rPr>
        <w:t xml:space="preserve">) </w:t>
      </w:r>
      <w:r w:rsidRPr="00E543E1">
        <w:rPr>
          <w:rFonts w:ascii="Arial" w:hAnsi="Arial" w:cs="Arial"/>
          <w:iCs/>
        </w:rPr>
        <w:t>catalogued</w:t>
      </w:r>
      <w:r w:rsidRPr="00E25601">
        <w:rPr>
          <w:rFonts w:ascii="Arial" w:hAnsi="Arial" w:cs="Arial"/>
          <w:iCs/>
        </w:rPr>
        <w:t xml:space="preserve"> tri-trophic associations of aphidophagous coccinellids in Jammu &amp; Kashmir </w:t>
      </w:r>
      <w:r w:rsidRPr="00E543E1">
        <w:rPr>
          <w:rFonts w:ascii="Arial" w:hAnsi="Arial" w:cs="Arial"/>
          <w:iCs/>
        </w:rPr>
        <w:t xml:space="preserve">and </w:t>
      </w:r>
      <w:r w:rsidR="00893DBA" w:rsidRPr="00E543E1">
        <w:rPr>
          <w:rFonts w:ascii="Arial" w:hAnsi="Arial" w:cs="Arial"/>
          <w:iCs/>
        </w:rPr>
        <w:t>L</w:t>
      </w:r>
      <w:r w:rsidRPr="00E543E1">
        <w:rPr>
          <w:rFonts w:ascii="Arial" w:hAnsi="Arial" w:cs="Arial"/>
          <w:iCs/>
        </w:rPr>
        <w:t>adakh</w:t>
      </w:r>
      <w:r w:rsidR="00893DBA" w:rsidRPr="00E543E1">
        <w:rPr>
          <w:rFonts w:ascii="Arial" w:hAnsi="Arial" w:cs="Arial"/>
          <w:iCs/>
        </w:rPr>
        <w:t>,</w:t>
      </w:r>
      <w:r w:rsidR="00893DBA">
        <w:rPr>
          <w:rFonts w:ascii="Arial" w:hAnsi="Arial" w:cs="Arial"/>
          <w:iCs/>
        </w:rPr>
        <w:t xml:space="preserve"> </w:t>
      </w:r>
      <w:r w:rsidRPr="00E25601">
        <w:rPr>
          <w:rFonts w:ascii="Arial" w:hAnsi="Arial" w:cs="Arial"/>
          <w:iCs/>
        </w:rPr>
        <w:t xml:space="preserve">and </w:t>
      </w:r>
      <w:r w:rsidR="00E318B6" w:rsidRPr="00E25601">
        <w:rPr>
          <w:rFonts w:ascii="Arial" w:hAnsi="Arial" w:cs="Arial"/>
          <w:iCs/>
        </w:rPr>
        <w:t xml:space="preserve">a total of 37 coccinellid predator species were documented engaging in tri-trophic associations with aphids and their host plants. </w:t>
      </w:r>
      <w:r w:rsidR="00CE1F32" w:rsidRPr="00E25601">
        <w:rPr>
          <w:rFonts w:ascii="Arial" w:hAnsi="Arial" w:cs="Arial"/>
          <w:iCs/>
        </w:rPr>
        <w:t xml:space="preserve">Collectively, these predators, feeding on 70 species of aphids, were linked to 492 distinct tri-trophic associations, highlighting a rich and complex predator–prey network in the region. </w:t>
      </w:r>
      <w:r w:rsidR="00E318B6" w:rsidRPr="00E25601">
        <w:rPr>
          <w:rFonts w:ascii="Arial" w:hAnsi="Arial" w:cs="Arial"/>
          <w:iCs/>
        </w:rPr>
        <w:t xml:space="preserve">Among them, </w:t>
      </w:r>
      <w:r w:rsidR="00E318B6" w:rsidRPr="00E25601">
        <w:rPr>
          <w:rFonts w:ascii="Arial" w:hAnsi="Arial" w:cs="Arial"/>
          <w:i/>
        </w:rPr>
        <w:t>Adalia tetraspilota</w:t>
      </w:r>
      <w:r w:rsidR="00E318B6" w:rsidRPr="00E25601">
        <w:rPr>
          <w:rFonts w:ascii="Arial" w:hAnsi="Arial" w:cs="Arial"/>
          <w:iCs/>
        </w:rPr>
        <w:t xml:space="preserve"> exhibited the broadest trophic range, preying on 52 aphid species across 72 host plants (96 triplets), followed closely by </w:t>
      </w:r>
      <w:r w:rsidR="00E318B6" w:rsidRPr="00E25601">
        <w:rPr>
          <w:rFonts w:ascii="Arial" w:hAnsi="Arial" w:cs="Arial"/>
          <w:i/>
        </w:rPr>
        <w:t xml:space="preserve">Hippodamia variegata </w:t>
      </w:r>
      <w:r w:rsidR="00E318B6" w:rsidRPr="00E25601">
        <w:rPr>
          <w:rFonts w:ascii="Arial" w:hAnsi="Arial" w:cs="Arial"/>
          <w:iCs/>
        </w:rPr>
        <w:t xml:space="preserve">(48 aphid species, 69 plants, 94 triplets), </w:t>
      </w:r>
      <w:r w:rsidR="00E318B6" w:rsidRPr="00E25601">
        <w:rPr>
          <w:rFonts w:ascii="Arial" w:hAnsi="Arial" w:cs="Arial"/>
          <w:i/>
        </w:rPr>
        <w:t>Coccinella septempunctata</w:t>
      </w:r>
      <w:r w:rsidR="00E318B6" w:rsidRPr="00E25601">
        <w:rPr>
          <w:rFonts w:ascii="Arial" w:hAnsi="Arial" w:cs="Arial"/>
          <w:iCs/>
        </w:rPr>
        <w:t xml:space="preserve"> (27 aphid species, 43 plants, 56 triplets), </w:t>
      </w:r>
      <w:r w:rsidR="00E318B6" w:rsidRPr="00E25601">
        <w:rPr>
          <w:rFonts w:ascii="Arial" w:hAnsi="Arial" w:cs="Arial"/>
          <w:i/>
        </w:rPr>
        <w:t>Calvia punctata</w:t>
      </w:r>
      <w:r w:rsidR="00E318B6" w:rsidRPr="00E25601">
        <w:rPr>
          <w:rFonts w:ascii="Arial" w:hAnsi="Arial" w:cs="Arial"/>
          <w:iCs/>
        </w:rPr>
        <w:t xml:space="preserve"> (28 aphid species, 25 plants, 30 triplets) and </w:t>
      </w:r>
      <w:r w:rsidR="00E318B6" w:rsidRPr="00E25601">
        <w:rPr>
          <w:rFonts w:ascii="Arial" w:hAnsi="Arial" w:cs="Arial"/>
          <w:i/>
        </w:rPr>
        <w:t>Propylea luteopustulata</w:t>
      </w:r>
      <w:r w:rsidR="00E318B6" w:rsidRPr="00E25601">
        <w:rPr>
          <w:rFonts w:ascii="Arial" w:hAnsi="Arial" w:cs="Arial"/>
          <w:iCs/>
        </w:rPr>
        <w:t xml:space="preserve"> (18 aphid species, 26 plants, 39 triplets) (</w:t>
      </w:r>
      <w:r w:rsidRPr="00E25601">
        <w:rPr>
          <w:rFonts w:ascii="Arial" w:hAnsi="Arial" w:cs="Arial"/>
          <w:iCs/>
        </w:rPr>
        <w:t xml:space="preserve">Singh &amp; </w:t>
      </w:r>
      <w:r w:rsidRPr="00E543E1">
        <w:rPr>
          <w:rFonts w:ascii="Arial" w:hAnsi="Arial" w:cs="Arial"/>
          <w:iCs/>
        </w:rPr>
        <w:t>Bhagat, 202</w:t>
      </w:r>
      <w:r w:rsidR="00E543E1" w:rsidRPr="00E543E1">
        <w:rPr>
          <w:rFonts w:ascii="Arial" w:hAnsi="Arial" w:cs="Arial"/>
          <w:iCs/>
        </w:rPr>
        <w:t>6</w:t>
      </w:r>
      <w:r w:rsidR="00E318B6" w:rsidRPr="00E543E1">
        <w:rPr>
          <w:rFonts w:ascii="Arial" w:hAnsi="Arial" w:cs="Arial"/>
          <w:iCs/>
        </w:rPr>
        <w:t>).</w:t>
      </w:r>
      <w:r w:rsidR="00E318B6" w:rsidRPr="00E25601">
        <w:rPr>
          <w:rFonts w:ascii="Arial" w:hAnsi="Arial" w:cs="Arial"/>
          <w:iCs/>
        </w:rPr>
        <w:t xml:space="preserve"> </w:t>
      </w:r>
    </w:p>
    <w:p w14:paraId="155381A9" w14:textId="77777777" w:rsidR="00C20999" w:rsidRPr="00E25601" w:rsidRDefault="00F24881" w:rsidP="00A93AEF">
      <w:pPr>
        <w:spacing w:before="120"/>
        <w:jc w:val="left"/>
        <w:rPr>
          <w:rFonts w:ascii="Arial" w:hAnsi="Arial" w:cs="Arial"/>
          <w:b/>
          <w:bCs/>
          <w:iCs/>
        </w:rPr>
      </w:pPr>
      <w:proofErr w:type="gramStart"/>
      <w:r w:rsidRPr="00E25601">
        <w:rPr>
          <w:rFonts w:ascii="Arial" w:hAnsi="Arial" w:cs="Arial"/>
          <w:b/>
          <w:lang w:bidi="hi-IN"/>
        </w:rPr>
        <w:t>3.1.3</w:t>
      </w:r>
      <w:r w:rsidRPr="00E25601">
        <w:rPr>
          <w:rFonts w:ascii="Arial" w:hAnsi="Arial" w:cs="Arial"/>
          <w:b/>
          <w:bCs/>
          <w:iCs/>
        </w:rPr>
        <w:t xml:space="preserve"> </w:t>
      </w:r>
      <w:r w:rsidR="00C20999" w:rsidRPr="00E25601">
        <w:rPr>
          <w:rFonts w:ascii="Arial" w:hAnsi="Arial" w:cs="Arial"/>
          <w:b/>
          <w:bCs/>
          <w:iCs/>
        </w:rPr>
        <w:t xml:space="preserve"> </w:t>
      </w:r>
      <w:r w:rsidRPr="00E25601">
        <w:rPr>
          <w:rFonts w:ascii="Arial" w:hAnsi="Arial" w:cs="Arial"/>
          <w:b/>
          <w:bCs/>
          <w:iCs/>
        </w:rPr>
        <w:t>Class</w:t>
      </w:r>
      <w:proofErr w:type="gramEnd"/>
      <w:r w:rsidRPr="00E25601">
        <w:rPr>
          <w:rFonts w:ascii="Arial" w:hAnsi="Arial" w:cs="Arial"/>
          <w:b/>
          <w:bCs/>
          <w:iCs/>
        </w:rPr>
        <w:t xml:space="preserve">: Insecta, </w:t>
      </w:r>
      <w:r w:rsidR="00C20999" w:rsidRPr="00E25601">
        <w:rPr>
          <w:rFonts w:ascii="Arial" w:hAnsi="Arial" w:cs="Arial"/>
          <w:b/>
          <w:bCs/>
          <w:iCs/>
        </w:rPr>
        <w:t>Order: Diptera</w:t>
      </w:r>
    </w:p>
    <w:p w14:paraId="3FA1DE07" w14:textId="77777777" w:rsidR="00F24881" w:rsidRPr="00E25601" w:rsidRDefault="00F24881" w:rsidP="00F24881">
      <w:pPr>
        <w:rPr>
          <w:rFonts w:ascii="Arial" w:hAnsi="Arial" w:cs="Arial"/>
          <w:iCs/>
        </w:rPr>
      </w:pPr>
    </w:p>
    <w:p w14:paraId="3FCF7DC5" w14:textId="77777777" w:rsidR="00C20999" w:rsidRPr="00E25601" w:rsidRDefault="00C20999" w:rsidP="00F24881">
      <w:pPr>
        <w:rPr>
          <w:rFonts w:ascii="Arial" w:hAnsi="Arial" w:cs="Arial"/>
        </w:rPr>
      </w:pPr>
      <w:r w:rsidRPr="00E25601">
        <w:rPr>
          <w:rFonts w:ascii="Arial" w:hAnsi="Arial" w:cs="Arial"/>
          <w:iCs/>
        </w:rPr>
        <w:t xml:space="preserve">Members of </w:t>
      </w:r>
      <w:r w:rsidR="00A93AEF" w:rsidRPr="00E25601">
        <w:rPr>
          <w:rFonts w:ascii="Arial" w:hAnsi="Arial" w:cs="Arial"/>
          <w:iCs/>
        </w:rPr>
        <w:t>three</w:t>
      </w:r>
      <w:r w:rsidRPr="00E25601">
        <w:rPr>
          <w:rFonts w:ascii="Arial" w:hAnsi="Arial" w:cs="Arial"/>
          <w:iCs/>
        </w:rPr>
        <w:t xml:space="preserve"> families of Diptera have been recorded as aphidophagous in </w:t>
      </w:r>
      <w:r w:rsidR="00A93AEF" w:rsidRPr="00E25601">
        <w:rPr>
          <w:rFonts w:ascii="Arial" w:hAnsi="Arial" w:cs="Arial"/>
          <w:iCs/>
        </w:rPr>
        <w:t>Jammu &amp; Kashmir</w:t>
      </w:r>
      <w:r w:rsidRPr="00E25601">
        <w:rPr>
          <w:rFonts w:ascii="Arial" w:hAnsi="Arial" w:cs="Arial"/>
          <w:iCs/>
        </w:rPr>
        <w:t xml:space="preserve">: </w:t>
      </w:r>
      <w:r w:rsidR="00A93AEF" w:rsidRPr="00E25601">
        <w:rPr>
          <w:rFonts w:ascii="Arial" w:hAnsi="Arial" w:cs="Arial"/>
        </w:rPr>
        <w:t>Cecidomyiidae</w:t>
      </w:r>
      <w:r w:rsidRPr="00E25601">
        <w:rPr>
          <w:rFonts w:ascii="Arial" w:hAnsi="Arial" w:cs="Arial"/>
        </w:rPr>
        <w:t xml:space="preserve">, Chamaemyiidae and Syrphidae. </w:t>
      </w:r>
      <w:r w:rsidRPr="00E25601">
        <w:rPr>
          <w:rFonts w:ascii="Arial" w:hAnsi="Arial" w:cs="Arial"/>
          <w:iCs/>
        </w:rPr>
        <w:t xml:space="preserve">A total of </w:t>
      </w:r>
      <w:r w:rsidR="00A93AEF" w:rsidRPr="00E25601">
        <w:rPr>
          <w:rFonts w:ascii="Arial" w:hAnsi="Arial" w:cs="Arial"/>
          <w:iCs/>
        </w:rPr>
        <w:t>17</w:t>
      </w:r>
      <w:r w:rsidRPr="00E25601">
        <w:rPr>
          <w:rFonts w:ascii="Arial" w:hAnsi="Arial" w:cs="Arial"/>
          <w:iCs/>
        </w:rPr>
        <w:t xml:space="preserve"> species of aphidophagous flies are recorded preying on </w:t>
      </w:r>
      <w:r w:rsidR="00A93AEF" w:rsidRPr="00E25601">
        <w:rPr>
          <w:rFonts w:ascii="Arial" w:hAnsi="Arial" w:cs="Arial"/>
          <w:iCs/>
        </w:rPr>
        <w:t>38</w:t>
      </w:r>
      <w:r w:rsidRPr="00E25601">
        <w:rPr>
          <w:rFonts w:ascii="Arial" w:hAnsi="Arial" w:cs="Arial"/>
          <w:iCs/>
        </w:rPr>
        <w:t xml:space="preserve"> species of aphids infesting </w:t>
      </w:r>
      <w:r w:rsidR="00A93AEF" w:rsidRPr="00E25601">
        <w:rPr>
          <w:rFonts w:ascii="Arial" w:hAnsi="Arial" w:cs="Arial"/>
          <w:iCs/>
        </w:rPr>
        <w:t>64</w:t>
      </w:r>
      <w:r w:rsidRPr="00E25601">
        <w:rPr>
          <w:rFonts w:ascii="Arial" w:hAnsi="Arial" w:cs="Arial"/>
          <w:iCs/>
        </w:rPr>
        <w:t xml:space="preserve"> species of plants, mostly agricultural and </w:t>
      </w:r>
      <w:r w:rsidRPr="00996EAA">
        <w:rPr>
          <w:rFonts w:ascii="Arial" w:hAnsi="Arial" w:cs="Arial"/>
          <w:iCs/>
        </w:rPr>
        <w:t>horticultural crops</w:t>
      </w:r>
      <w:r w:rsidR="00893DBA" w:rsidRPr="00996EAA">
        <w:rPr>
          <w:rFonts w:ascii="Arial" w:hAnsi="Arial" w:cs="Arial"/>
          <w:iCs/>
        </w:rPr>
        <w:t>,</w:t>
      </w:r>
      <w:r w:rsidRPr="00996EAA">
        <w:rPr>
          <w:rFonts w:ascii="Arial" w:hAnsi="Arial" w:cs="Arial"/>
          <w:iCs/>
        </w:rPr>
        <w:t xml:space="preserve"> with </w:t>
      </w:r>
      <w:r w:rsidR="00A93AEF" w:rsidRPr="00996EAA">
        <w:rPr>
          <w:rFonts w:ascii="Arial" w:hAnsi="Arial" w:cs="Arial"/>
          <w:iCs/>
        </w:rPr>
        <w:t>148</w:t>
      </w:r>
      <w:r w:rsidRPr="00996EAA">
        <w:rPr>
          <w:rFonts w:ascii="Arial" w:hAnsi="Arial" w:cs="Arial"/>
          <w:iCs/>
        </w:rPr>
        <w:t xml:space="preserve"> tri-trophic associations </w:t>
      </w:r>
      <w:r w:rsidR="00A93AEF" w:rsidRPr="00996EAA">
        <w:rPr>
          <w:rFonts w:ascii="Arial" w:hAnsi="Arial" w:cs="Arial"/>
          <w:iCs/>
        </w:rPr>
        <w:t>in</w:t>
      </w:r>
      <w:r w:rsidR="00893DBA" w:rsidRPr="00996EAA">
        <w:rPr>
          <w:rFonts w:ascii="Arial" w:hAnsi="Arial" w:cs="Arial"/>
          <w:iCs/>
        </w:rPr>
        <w:t xml:space="preserve"> the</w:t>
      </w:r>
      <w:r w:rsidR="00A93AEF" w:rsidRPr="00996EAA">
        <w:rPr>
          <w:rFonts w:ascii="Arial" w:hAnsi="Arial" w:cs="Arial"/>
          <w:iCs/>
        </w:rPr>
        <w:t xml:space="preserve"> Kashmir </w:t>
      </w:r>
      <w:r w:rsidR="00893DBA" w:rsidRPr="00996EAA">
        <w:rPr>
          <w:rFonts w:ascii="Arial" w:hAnsi="Arial" w:cs="Arial"/>
          <w:iCs/>
        </w:rPr>
        <w:t>V</w:t>
      </w:r>
      <w:r w:rsidR="00A93AEF" w:rsidRPr="00996EAA">
        <w:rPr>
          <w:rFonts w:ascii="Arial" w:hAnsi="Arial" w:cs="Arial"/>
          <w:iCs/>
        </w:rPr>
        <w:t>alley</w:t>
      </w:r>
      <w:r w:rsidRPr="00E25601">
        <w:rPr>
          <w:rFonts w:ascii="Arial" w:hAnsi="Arial" w:cs="Arial"/>
          <w:iCs/>
        </w:rPr>
        <w:t xml:space="preserve"> (Table </w:t>
      </w:r>
      <w:r w:rsidR="00A93AEF" w:rsidRPr="00E25601">
        <w:rPr>
          <w:rFonts w:ascii="Arial" w:hAnsi="Arial" w:cs="Arial"/>
          <w:iCs/>
        </w:rPr>
        <w:t>3</w:t>
      </w:r>
      <w:r w:rsidRPr="00E25601">
        <w:rPr>
          <w:rFonts w:ascii="Arial" w:hAnsi="Arial" w:cs="Arial"/>
          <w:iCs/>
        </w:rPr>
        <w:t xml:space="preserve">). </w:t>
      </w:r>
      <w:r w:rsidRPr="00E25601">
        <w:rPr>
          <w:rFonts w:ascii="Arial" w:hAnsi="Arial" w:cs="Arial"/>
        </w:rPr>
        <w:t xml:space="preserve">A detailed account of aphidophagy of </w:t>
      </w:r>
      <w:r w:rsidR="00A93AEF" w:rsidRPr="00E25601">
        <w:rPr>
          <w:rFonts w:ascii="Arial" w:hAnsi="Arial" w:cs="Arial"/>
        </w:rPr>
        <w:t>its</w:t>
      </w:r>
      <w:r w:rsidRPr="00E25601">
        <w:rPr>
          <w:rFonts w:ascii="Arial" w:hAnsi="Arial" w:cs="Arial"/>
        </w:rPr>
        <w:t xml:space="preserve"> families is given below. </w:t>
      </w:r>
    </w:p>
    <w:p w14:paraId="1618D67F" w14:textId="77777777" w:rsidR="00A93AEF" w:rsidRPr="00E25601" w:rsidRDefault="00A93AEF" w:rsidP="00C20999">
      <w:pPr>
        <w:ind w:firstLine="720"/>
        <w:rPr>
          <w:rFonts w:ascii="Arial" w:hAnsi="Arial" w:cs="Arial"/>
        </w:rPr>
      </w:pPr>
    </w:p>
    <w:p w14:paraId="51E97724" w14:textId="77777777" w:rsidR="00A93AEF" w:rsidRPr="00E25601" w:rsidRDefault="00A93AEF" w:rsidP="00A93AEF">
      <w:pPr>
        <w:rPr>
          <w:rFonts w:ascii="Arial" w:hAnsi="Arial" w:cs="Arial"/>
          <w:bCs/>
          <w:lang w:bidi="hi-IN"/>
        </w:rPr>
      </w:pPr>
      <w:r w:rsidRPr="00E25601">
        <w:rPr>
          <w:rFonts w:ascii="Arial" w:hAnsi="Arial" w:cs="Arial"/>
          <w:bCs/>
          <w:lang w:bidi="hi-IN"/>
        </w:rPr>
        <w:t xml:space="preserve">Table 3. </w:t>
      </w:r>
      <w:r w:rsidRPr="00996EAA">
        <w:rPr>
          <w:rFonts w:ascii="Arial" w:hAnsi="Arial" w:cs="Arial"/>
          <w:bCs/>
          <w:lang w:bidi="hi-IN"/>
        </w:rPr>
        <w:t>Number of species of aphidophagous Diptera belonging to different families preying on different number</w:t>
      </w:r>
      <w:r w:rsidR="00893DBA" w:rsidRPr="00996EAA">
        <w:rPr>
          <w:rFonts w:ascii="Arial" w:hAnsi="Arial" w:cs="Arial"/>
          <w:bCs/>
          <w:lang w:bidi="hi-IN"/>
        </w:rPr>
        <w:t>s</w:t>
      </w:r>
      <w:r w:rsidRPr="00996EAA">
        <w:rPr>
          <w:rFonts w:ascii="Arial" w:hAnsi="Arial" w:cs="Arial"/>
          <w:bCs/>
          <w:lang w:bidi="hi-IN"/>
        </w:rPr>
        <w:t xml:space="preserve"> of aphid species infesting different number</w:t>
      </w:r>
      <w:r w:rsidR="00893DBA" w:rsidRPr="00996EAA">
        <w:rPr>
          <w:rFonts w:ascii="Arial" w:hAnsi="Arial" w:cs="Arial"/>
          <w:bCs/>
          <w:lang w:bidi="hi-IN"/>
        </w:rPr>
        <w:t>s</w:t>
      </w:r>
      <w:r w:rsidRPr="00996EAA">
        <w:rPr>
          <w:rFonts w:ascii="Arial" w:hAnsi="Arial" w:cs="Arial"/>
          <w:bCs/>
          <w:lang w:bidi="hi-IN"/>
        </w:rPr>
        <w:t xml:space="preserve"> of host plant species and triplets in different number</w:t>
      </w:r>
      <w:r w:rsidR="00893DBA" w:rsidRPr="00996EAA">
        <w:rPr>
          <w:rFonts w:ascii="Arial" w:hAnsi="Arial" w:cs="Arial"/>
          <w:bCs/>
          <w:lang w:bidi="hi-IN"/>
        </w:rPr>
        <w:t>s</w:t>
      </w:r>
      <w:r w:rsidRPr="00996EAA">
        <w:rPr>
          <w:rFonts w:ascii="Arial" w:hAnsi="Arial" w:cs="Arial"/>
          <w:bCs/>
          <w:lang w:bidi="hi-IN"/>
        </w:rPr>
        <w:t xml:space="preserve"> of districts in Jammu &amp; Kashmir and Ladakh</w:t>
      </w:r>
      <w:r w:rsidRPr="00E25601">
        <w:rPr>
          <w:rFonts w:ascii="Arial" w:hAnsi="Arial" w:cs="Arial"/>
          <w:bCs/>
          <w:lang w:bidi="hi-IN"/>
        </w:rPr>
        <w:t>.</w:t>
      </w:r>
    </w:p>
    <w:p w14:paraId="048C71FB" w14:textId="77777777" w:rsidR="00A93AEF" w:rsidRPr="00E25601" w:rsidRDefault="00A93AEF" w:rsidP="00A93AEF">
      <w:pPr>
        <w:rPr>
          <w:rFonts w:ascii="Arial" w:hAnsi="Arial" w:cs="Arial"/>
          <w:bCs/>
          <w:lang w:bidi="hi-IN"/>
        </w:rPr>
      </w:pPr>
    </w:p>
    <w:tbl>
      <w:tblPr>
        <w:tblW w:w="4624" w:type="pct"/>
        <w:tblInd w:w="198" w:type="dxa"/>
        <w:tblLayout w:type="fixed"/>
        <w:tblLook w:val="04A0" w:firstRow="1" w:lastRow="0" w:firstColumn="1" w:lastColumn="0" w:noHBand="0" w:noVBand="1"/>
      </w:tblPr>
      <w:tblGrid>
        <w:gridCol w:w="1773"/>
        <w:gridCol w:w="2907"/>
        <w:gridCol w:w="1351"/>
        <w:gridCol w:w="1440"/>
        <w:gridCol w:w="1079"/>
      </w:tblGrid>
      <w:tr w:rsidR="00A93AEF" w:rsidRPr="00E25601" w14:paraId="58583771" w14:textId="77777777" w:rsidTr="00A50BD9">
        <w:tc>
          <w:tcPr>
            <w:tcW w:w="1037" w:type="pct"/>
            <w:vMerge w:val="restart"/>
            <w:tcBorders>
              <w:top w:val="single" w:sz="4" w:space="0" w:color="auto"/>
            </w:tcBorders>
          </w:tcPr>
          <w:p w14:paraId="1AFD4BC1" w14:textId="77777777" w:rsidR="00A93AEF" w:rsidRPr="00E25601" w:rsidRDefault="00A93AEF" w:rsidP="00E318B6">
            <w:pPr>
              <w:jc w:val="center"/>
              <w:rPr>
                <w:rFonts w:ascii="Arial" w:hAnsi="Arial" w:cs="Arial"/>
              </w:rPr>
            </w:pPr>
            <w:r w:rsidRPr="00E25601">
              <w:rPr>
                <w:rFonts w:ascii="Arial" w:hAnsi="Arial" w:cs="Arial"/>
              </w:rPr>
              <w:t>Families</w:t>
            </w:r>
          </w:p>
        </w:tc>
        <w:tc>
          <w:tcPr>
            <w:tcW w:w="1700" w:type="pct"/>
            <w:vMerge w:val="restart"/>
            <w:tcBorders>
              <w:top w:val="single" w:sz="4" w:space="0" w:color="auto"/>
            </w:tcBorders>
          </w:tcPr>
          <w:p w14:paraId="024FECFB" w14:textId="77777777" w:rsidR="00A93AEF" w:rsidRPr="00E25601" w:rsidRDefault="00A93AEF" w:rsidP="00E318B6">
            <w:pPr>
              <w:jc w:val="center"/>
              <w:rPr>
                <w:rFonts w:ascii="Arial" w:hAnsi="Arial" w:cs="Arial"/>
              </w:rPr>
            </w:pPr>
            <w:r w:rsidRPr="00E25601">
              <w:rPr>
                <w:rFonts w:ascii="Arial" w:hAnsi="Arial" w:cs="Arial"/>
              </w:rPr>
              <w:t>Species of predators</w:t>
            </w:r>
          </w:p>
        </w:tc>
        <w:tc>
          <w:tcPr>
            <w:tcW w:w="2263" w:type="pct"/>
            <w:gridSpan w:val="3"/>
            <w:tcBorders>
              <w:top w:val="single" w:sz="4" w:space="0" w:color="auto"/>
              <w:bottom w:val="single" w:sz="4" w:space="0" w:color="auto"/>
            </w:tcBorders>
            <w:vAlign w:val="center"/>
          </w:tcPr>
          <w:p w14:paraId="4F42FFB2" w14:textId="77777777" w:rsidR="00A93AEF" w:rsidRPr="00E25601" w:rsidRDefault="00A93AEF" w:rsidP="00E318B6">
            <w:pPr>
              <w:jc w:val="center"/>
              <w:rPr>
                <w:rFonts w:ascii="Arial" w:hAnsi="Arial" w:cs="Arial"/>
              </w:rPr>
            </w:pPr>
            <w:r w:rsidRPr="00E25601">
              <w:rPr>
                <w:rFonts w:ascii="Arial" w:hAnsi="Arial" w:cs="Arial"/>
              </w:rPr>
              <w:t>Number of</w:t>
            </w:r>
          </w:p>
        </w:tc>
      </w:tr>
      <w:tr w:rsidR="00A93AEF" w:rsidRPr="00E25601" w14:paraId="09E2BEDA" w14:textId="77777777" w:rsidTr="00A50BD9">
        <w:tc>
          <w:tcPr>
            <w:tcW w:w="1037" w:type="pct"/>
            <w:vMerge/>
            <w:tcBorders>
              <w:bottom w:val="single" w:sz="4" w:space="0" w:color="auto"/>
            </w:tcBorders>
          </w:tcPr>
          <w:p w14:paraId="4B53CA7C" w14:textId="77777777" w:rsidR="00A93AEF" w:rsidRPr="00E25601" w:rsidRDefault="00A93AEF" w:rsidP="00E318B6">
            <w:pPr>
              <w:jc w:val="center"/>
              <w:rPr>
                <w:rFonts w:ascii="Arial" w:hAnsi="Arial" w:cs="Arial"/>
              </w:rPr>
            </w:pPr>
          </w:p>
        </w:tc>
        <w:tc>
          <w:tcPr>
            <w:tcW w:w="1700" w:type="pct"/>
            <w:vMerge/>
            <w:tcBorders>
              <w:bottom w:val="single" w:sz="4" w:space="0" w:color="auto"/>
            </w:tcBorders>
          </w:tcPr>
          <w:p w14:paraId="688BC81E" w14:textId="77777777" w:rsidR="00A93AEF" w:rsidRPr="00E25601" w:rsidRDefault="00A93AEF" w:rsidP="00E318B6">
            <w:pPr>
              <w:jc w:val="center"/>
              <w:rPr>
                <w:rFonts w:ascii="Arial" w:hAnsi="Arial" w:cs="Arial"/>
              </w:rPr>
            </w:pPr>
          </w:p>
        </w:tc>
        <w:tc>
          <w:tcPr>
            <w:tcW w:w="790" w:type="pct"/>
            <w:tcBorders>
              <w:top w:val="single" w:sz="4" w:space="0" w:color="auto"/>
              <w:bottom w:val="single" w:sz="4" w:space="0" w:color="auto"/>
            </w:tcBorders>
          </w:tcPr>
          <w:p w14:paraId="55891544" w14:textId="77777777" w:rsidR="00A93AEF" w:rsidRPr="00E25601" w:rsidRDefault="00A93AEF" w:rsidP="00E318B6">
            <w:pPr>
              <w:jc w:val="center"/>
              <w:rPr>
                <w:rFonts w:ascii="Arial" w:hAnsi="Arial" w:cs="Arial"/>
              </w:rPr>
            </w:pPr>
            <w:r w:rsidRPr="00E25601">
              <w:rPr>
                <w:rFonts w:ascii="Arial" w:hAnsi="Arial" w:cs="Arial"/>
              </w:rPr>
              <w:t>Species of aphid</w:t>
            </w:r>
          </w:p>
        </w:tc>
        <w:tc>
          <w:tcPr>
            <w:tcW w:w="842" w:type="pct"/>
            <w:tcBorders>
              <w:top w:val="single" w:sz="4" w:space="0" w:color="auto"/>
              <w:bottom w:val="single" w:sz="4" w:space="0" w:color="auto"/>
            </w:tcBorders>
          </w:tcPr>
          <w:p w14:paraId="0701C0E7" w14:textId="77777777" w:rsidR="00A93AEF" w:rsidRPr="00E25601" w:rsidRDefault="00A93AEF" w:rsidP="00E318B6">
            <w:pPr>
              <w:jc w:val="center"/>
              <w:rPr>
                <w:rFonts w:ascii="Arial" w:hAnsi="Arial" w:cs="Arial"/>
              </w:rPr>
            </w:pPr>
            <w:r w:rsidRPr="00E25601">
              <w:rPr>
                <w:rFonts w:ascii="Arial" w:hAnsi="Arial" w:cs="Arial"/>
              </w:rPr>
              <w:t>Species of host plant</w:t>
            </w:r>
          </w:p>
        </w:tc>
        <w:tc>
          <w:tcPr>
            <w:tcW w:w="631" w:type="pct"/>
            <w:tcBorders>
              <w:top w:val="single" w:sz="4" w:space="0" w:color="auto"/>
              <w:bottom w:val="single" w:sz="4" w:space="0" w:color="auto"/>
            </w:tcBorders>
          </w:tcPr>
          <w:p w14:paraId="6952004F" w14:textId="77777777" w:rsidR="00A93AEF" w:rsidRPr="00E25601" w:rsidRDefault="00A93AEF" w:rsidP="00E318B6">
            <w:pPr>
              <w:jc w:val="center"/>
              <w:rPr>
                <w:rFonts w:ascii="Arial" w:hAnsi="Arial" w:cs="Arial"/>
              </w:rPr>
            </w:pPr>
            <w:r w:rsidRPr="00E25601">
              <w:rPr>
                <w:rFonts w:ascii="Arial" w:hAnsi="Arial" w:cs="Arial"/>
              </w:rPr>
              <w:t>Triplets</w:t>
            </w:r>
          </w:p>
        </w:tc>
      </w:tr>
      <w:tr w:rsidR="00A93AEF" w:rsidRPr="00E25601" w14:paraId="5693C339" w14:textId="77777777" w:rsidTr="00A50BD9">
        <w:tc>
          <w:tcPr>
            <w:tcW w:w="1037" w:type="pct"/>
            <w:tcBorders>
              <w:top w:val="single" w:sz="4" w:space="0" w:color="auto"/>
            </w:tcBorders>
          </w:tcPr>
          <w:p w14:paraId="5AC0771A" w14:textId="77777777" w:rsidR="00A93AEF" w:rsidRPr="00E25601" w:rsidRDefault="00A93AEF" w:rsidP="00E318B6">
            <w:pPr>
              <w:jc w:val="left"/>
              <w:rPr>
                <w:rFonts w:ascii="Arial" w:hAnsi="Arial" w:cs="Arial"/>
              </w:rPr>
            </w:pPr>
            <w:r w:rsidRPr="00E25601">
              <w:rPr>
                <w:rFonts w:ascii="Arial" w:hAnsi="Arial" w:cs="Arial"/>
              </w:rPr>
              <w:t>Cecidomyiidae</w:t>
            </w:r>
          </w:p>
        </w:tc>
        <w:tc>
          <w:tcPr>
            <w:tcW w:w="1700" w:type="pct"/>
            <w:tcBorders>
              <w:top w:val="single" w:sz="4" w:space="0" w:color="auto"/>
            </w:tcBorders>
          </w:tcPr>
          <w:p w14:paraId="24A60C58"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Aphidoletes aphidimyza</w:t>
            </w:r>
          </w:p>
        </w:tc>
        <w:tc>
          <w:tcPr>
            <w:tcW w:w="790" w:type="pct"/>
            <w:tcBorders>
              <w:top w:val="single" w:sz="4" w:space="0" w:color="auto"/>
            </w:tcBorders>
            <w:vAlign w:val="center"/>
          </w:tcPr>
          <w:p w14:paraId="11345507" w14:textId="77777777" w:rsidR="00A93AEF" w:rsidRPr="00E25601" w:rsidRDefault="00A93AEF" w:rsidP="00E318B6">
            <w:pPr>
              <w:jc w:val="center"/>
              <w:rPr>
                <w:rFonts w:ascii="Arial" w:hAnsi="Arial" w:cs="Arial"/>
              </w:rPr>
            </w:pPr>
            <w:r w:rsidRPr="00E25601">
              <w:rPr>
                <w:rFonts w:ascii="Arial" w:hAnsi="Arial" w:cs="Arial"/>
              </w:rPr>
              <w:t>12</w:t>
            </w:r>
          </w:p>
        </w:tc>
        <w:tc>
          <w:tcPr>
            <w:tcW w:w="842" w:type="pct"/>
            <w:tcBorders>
              <w:top w:val="single" w:sz="4" w:space="0" w:color="auto"/>
            </w:tcBorders>
            <w:vAlign w:val="center"/>
          </w:tcPr>
          <w:p w14:paraId="1FAEA4D8" w14:textId="77777777" w:rsidR="00A93AEF" w:rsidRPr="00E25601" w:rsidRDefault="00A93AEF" w:rsidP="00E318B6">
            <w:pPr>
              <w:jc w:val="center"/>
              <w:rPr>
                <w:rFonts w:ascii="Arial" w:hAnsi="Arial" w:cs="Arial"/>
              </w:rPr>
            </w:pPr>
            <w:r w:rsidRPr="00E25601">
              <w:rPr>
                <w:rFonts w:ascii="Arial" w:hAnsi="Arial" w:cs="Arial"/>
              </w:rPr>
              <w:t>15</w:t>
            </w:r>
          </w:p>
        </w:tc>
        <w:tc>
          <w:tcPr>
            <w:tcW w:w="631" w:type="pct"/>
            <w:tcBorders>
              <w:top w:val="single" w:sz="4" w:space="0" w:color="auto"/>
            </w:tcBorders>
            <w:vAlign w:val="center"/>
          </w:tcPr>
          <w:p w14:paraId="09F6A7E5" w14:textId="77777777" w:rsidR="00A93AEF" w:rsidRPr="00E25601" w:rsidRDefault="00A93AEF" w:rsidP="00E318B6">
            <w:pPr>
              <w:jc w:val="center"/>
              <w:rPr>
                <w:rFonts w:ascii="Arial" w:hAnsi="Arial" w:cs="Arial"/>
              </w:rPr>
            </w:pPr>
            <w:r w:rsidRPr="00E25601">
              <w:rPr>
                <w:rFonts w:ascii="Arial" w:hAnsi="Arial" w:cs="Arial"/>
              </w:rPr>
              <w:t>15</w:t>
            </w:r>
          </w:p>
        </w:tc>
      </w:tr>
      <w:tr w:rsidR="00A93AEF" w:rsidRPr="00E25601" w14:paraId="2991A8AA" w14:textId="77777777" w:rsidTr="00A50BD9">
        <w:tc>
          <w:tcPr>
            <w:tcW w:w="1037" w:type="pct"/>
          </w:tcPr>
          <w:p w14:paraId="7DB54309" w14:textId="77777777" w:rsidR="00A93AEF" w:rsidRPr="00E25601" w:rsidRDefault="00A93AEF" w:rsidP="00E318B6">
            <w:pPr>
              <w:jc w:val="left"/>
              <w:rPr>
                <w:rFonts w:ascii="Arial" w:hAnsi="Arial" w:cs="Arial"/>
              </w:rPr>
            </w:pPr>
            <w:r w:rsidRPr="00E25601">
              <w:rPr>
                <w:rFonts w:ascii="Arial" w:hAnsi="Arial" w:cs="Arial"/>
              </w:rPr>
              <w:t>Chamaemyiidae</w:t>
            </w:r>
          </w:p>
        </w:tc>
        <w:tc>
          <w:tcPr>
            <w:tcW w:w="1700" w:type="pct"/>
          </w:tcPr>
          <w:p w14:paraId="2DD9AE9A"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 xml:space="preserve">Leucopis </w:t>
            </w:r>
            <w:r w:rsidRPr="00E25601">
              <w:rPr>
                <w:rFonts w:ascii="Arial" w:hAnsi="Arial" w:cs="Arial"/>
              </w:rPr>
              <w:t>sp.</w:t>
            </w:r>
          </w:p>
        </w:tc>
        <w:tc>
          <w:tcPr>
            <w:tcW w:w="790" w:type="pct"/>
            <w:vAlign w:val="center"/>
          </w:tcPr>
          <w:p w14:paraId="130C0704" w14:textId="77777777" w:rsidR="00A93AEF" w:rsidRPr="00E25601" w:rsidRDefault="00A93AEF" w:rsidP="00E318B6">
            <w:pPr>
              <w:jc w:val="center"/>
              <w:rPr>
                <w:rFonts w:ascii="Arial" w:hAnsi="Arial" w:cs="Arial"/>
              </w:rPr>
            </w:pPr>
            <w:r w:rsidRPr="00E25601">
              <w:rPr>
                <w:rFonts w:ascii="Arial" w:hAnsi="Arial" w:cs="Arial"/>
              </w:rPr>
              <w:t>15</w:t>
            </w:r>
          </w:p>
        </w:tc>
        <w:tc>
          <w:tcPr>
            <w:tcW w:w="842" w:type="pct"/>
            <w:vAlign w:val="center"/>
          </w:tcPr>
          <w:p w14:paraId="4F75D95A" w14:textId="77777777" w:rsidR="00A93AEF" w:rsidRPr="00E25601" w:rsidRDefault="00A93AEF" w:rsidP="00E318B6">
            <w:pPr>
              <w:jc w:val="center"/>
              <w:rPr>
                <w:rFonts w:ascii="Arial" w:hAnsi="Arial" w:cs="Arial"/>
              </w:rPr>
            </w:pPr>
            <w:r w:rsidRPr="00E25601">
              <w:rPr>
                <w:rFonts w:ascii="Arial" w:hAnsi="Arial" w:cs="Arial"/>
              </w:rPr>
              <w:t>19</w:t>
            </w:r>
          </w:p>
        </w:tc>
        <w:tc>
          <w:tcPr>
            <w:tcW w:w="631" w:type="pct"/>
            <w:vAlign w:val="center"/>
          </w:tcPr>
          <w:p w14:paraId="772034AC" w14:textId="77777777" w:rsidR="00A93AEF" w:rsidRPr="00E25601" w:rsidRDefault="00A93AEF" w:rsidP="00E318B6">
            <w:pPr>
              <w:jc w:val="center"/>
              <w:rPr>
                <w:rFonts w:ascii="Arial" w:hAnsi="Arial" w:cs="Arial"/>
              </w:rPr>
            </w:pPr>
            <w:r w:rsidRPr="00E25601">
              <w:rPr>
                <w:rFonts w:ascii="Arial" w:hAnsi="Arial" w:cs="Arial"/>
              </w:rPr>
              <w:t>20</w:t>
            </w:r>
          </w:p>
        </w:tc>
      </w:tr>
      <w:tr w:rsidR="00A93AEF" w:rsidRPr="00E25601" w14:paraId="07FB6F44" w14:textId="77777777" w:rsidTr="00A50BD9">
        <w:tc>
          <w:tcPr>
            <w:tcW w:w="1037" w:type="pct"/>
            <w:vMerge w:val="restart"/>
          </w:tcPr>
          <w:p w14:paraId="5400571A" w14:textId="77777777" w:rsidR="00A93AEF" w:rsidRPr="00E25601" w:rsidRDefault="00A93AEF" w:rsidP="00E318B6">
            <w:pPr>
              <w:jc w:val="left"/>
              <w:rPr>
                <w:rFonts w:ascii="Arial" w:hAnsi="Arial" w:cs="Arial"/>
              </w:rPr>
            </w:pPr>
            <w:r w:rsidRPr="00E25601">
              <w:rPr>
                <w:rFonts w:ascii="Arial" w:hAnsi="Arial" w:cs="Arial"/>
              </w:rPr>
              <w:t>Syrphidae</w:t>
            </w:r>
          </w:p>
        </w:tc>
        <w:tc>
          <w:tcPr>
            <w:tcW w:w="1700" w:type="pct"/>
          </w:tcPr>
          <w:p w14:paraId="2C1A5604"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Betasyrphus serarius</w:t>
            </w:r>
          </w:p>
        </w:tc>
        <w:tc>
          <w:tcPr>
            <w:tcW w:w="790" w:type="pct"/>
            <w:vAlign w:val="center"/>
          </w:tcPr>
          <w:p w14:paraId="09629B91" w14:textId="77777777" w:rsidR="00A93AEF" w:rsidRPr="00E25601" w:rsidRDefault="00A93AEF" w:rsidP="00E318B6">
            <w:pPr>
              <w:jc w:val="center"/>
              <w:rPr>
                <w:rFonts w:ascii="Arial" w:hAnsi="Arial" w:cs="Arial"/>
              </w:rPr>
            </w:pPr>
            <w:r w:rsidRPr="00E25601">
              <w:rPr>
                <w:rFonts w:ascii="Arial" w:hAnsi="Arial" w:cs="Arial"/>
              </w:rPr>
              <w:t>2</w:t>
            </w:r>
          </w:p>
        </w:tc>
        <w:tc>
          <w:tcPr>
            <w:tcW w:w="842" w:type="pct"/>
            <w:vAlign w:val="center"/>
          </w:tcPr>
          <w:p w14:paraId="26F6C16D" w14:textId="77777777" w:rsidR="00A93AEF" w:rsidRPr="00E25601" w:rsidRDefault="00A93AEF" w:rsidP="00E318B6">
            <w:pPr>
              <w:jc w:val="center"/>
              <w:rPr>
                <w:rFonts w:ascii="Arial" w:hAnsi="Arial" w:cs="Arial"/>
              </w:rPr>
            </w:pPr>
            <w:r w:rsidRPr="00E25601">
              <w:rPr>
                <w:rFonts w:ascii="Arial" w:hAnsi="Arial" w:cs="Arial"/>
              </w:rPr>
              <w:t>3</w:t>
            </w:r>
          </w:p>
        </w:tc>
        <w:tc>
          <w:tcPr>
            <w:tcW w:w="631" w:type="pct"/>
            <w:vAlign w:val="center"/>
          </w:tcPr>
          <w:p w14:paraId="63672B77" w14:textId="77777777" w:rsidR="00A93AEF" w:rsidRPr="00E25601" w:rsidRDefault="00A93AEF" w:rsidP="00E318B6">
            <w:pPr>
              <w:jc w:val="center"/>
              <w:rPr>
                <w:rFonts w:ascii="Arial" w:hAnsi="Arial" w:cs="Arial"/>
              </w:rPr>
            </w:pPr>
            <w:r w:rsidRPr="00E25601">
              <w:rPr>
                <w:rFonts w:ascii="Arial" w:hAnsi="Arial" w:cs="Arial"/>
              </w:rPr>
              <w:t>3</w:t>
            </w:r>
          </w:p>
        </w:tc>
      </w:tr>
      <w:tr w:rsidR="00A93AEF" w:rsidRPr="00E25601" w14:paraId="070ECC6F" w14:textId="77777777" w:rsidTr="00A50BD9">
        <w:tc>
          <w:tcPr>
            <w:tcW w:w="1037" w:type="pct"/>
            <w:vMerge/>
          </w:tcPr>
          <w:p w14:paraId="53E840EB" w14:textId="77777777" w:rsidR="00A93AEF" w:rsidRPr="00E25601" w:rsidRDefault="00A93AEF" w:rsidP="00E318B6">
            <w:pPr>
              <w:jc w:val="left"/>
              <w:rPr>
                <w:rFonts w:ascii="Arial" w:hAnsi="Arial" w:cs="Arial"/>
              </w:rPr>
            </w:pPr>
          </w:p>
        </w:tc>
        <w:tc>
          <w:tcPr>
            <w:tcW w:w="1700" w:type="pct"/>
          </w:tcPr>
          <w:p w14:paraId="100F6093"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Episyrphus balteatus</w:t>
            </w:r>
          </w:p>
        </w:tc>
        <w:tc>
          <w:tcPr>
            <w:tcW w:w="790" w:type="pct"/>
            <w:vAlign w:val="center"/>
          </w:tcPr>
          <w:p w14:paraId="38F89BC7" w14:textId="77777777" w:rsidR="00A93AEF" w:rsidRPr="00E25601" w:rsidRDefault="00A93AEF" w:rsidP="00E318B6">
            <w:pPr>
              <w:jc w:val="center"/>
              <w:rPr>
                <w:rFonts w:ascii="Arial" w:hAnsi="Arial" w:cs="Arial"/>
              </w:rPr>
            </w:pPr>
            <w:r w:rsidRPr="00E25601">
              <w:rPr>
                <w:rFonts w:ascii="Arial" w:hAnsi="Arial" w:cs="Arial"/>
              </w:rPr>
              <w:t>22</w:t>
            </w:r>
          </w:p>
        </w:tc>
        <w:tc>
          <w:tcPr>
            <w:tcW w:w="842" w:type="pct"/>
            <w:vAlign w:val="center"/>
          </w:tcPr>
          <w:p w14:paraId="347CF9DC" w14:textId="77777777" w:rsidR="00A93AEF" w:rsidRPr="00E25601" w:rsidRDefault="00A93AEF" w:rsidP="00E318B6">
            <w:pPr>
              <w:jc w:val="center"/>
              <w:rPr>
                <w:rFonts w:ascii="Arial" w:hAnsi="Arial" w:cs="Arial"/>
              </w:rPr>
            </w:pPr>
            <w:r w:rsidRPr="00E25601">
              <w:rPr>
                <w:rFonts w:ascii="Arial" w:hAnsi="Arial" w:cs="Arial"/>
              </w:rPr>
              <w:t>38</w:t>
            </w:r>
          </w:p>
        </w:tc>
        <w:tc>
          <w:tcPr>
            <w:tcW w:w="631" w:type="pct"/>
            <w:vAlign w:val="center"/>
          </w:tcPr>
          <w:p w14:paraId="398A3B39" w14:textId="77777777" w:rsidR="00A93AEF" w:rsidRPr="00E25601" w:rsidRDefault="00A93AEF" w:rsidP="00E318B6">
            <w:pPr>
              <w:jc w:val="center"/>
              <w:rPr>
                <w:rFonts w:ascii="Arial" w:hAnsi="Arial" w:cs="Arial"/>
              </w:rPr>
            </w:pPr>
            <w:r w:rsidRPr="00E25601">
              <w:rPr>
                <w:rFonts w:ascii="Arial" w:hAnsi="Arial" w:cs="Arial"/>
              </w:rPr>
              <w:t>45</w:t>
            </w:r>
          </w:p>
        </w:tc>
      </w:tr>
      <w:tr w:rsidR="00A93AEF" w:rsidRPr="00E25601" w14:paraId="21768C23" w14:textId="77777777" w:rsidTr="00A50BD9">
        <w:tc>
          <w:tcPr>
            <w:tcW w:w="1037" w:type="pct"/>
            <w:vMerge/>
          </w:tcPr>
          <w:p w14:paraId="5DC55FD1" w14:textId="77777777" w:rsidR="00A93AEF" w:rsidRPr="00E25601" w:rsidRDefault="00A93AEF" w:rsidP="00E318B6">
            <w:pPr>
              <w:jc w:val="left"/>
              <w:rPr>
                <w:rFonts w:ascii="Arial" w:hAnsi="Arial" w:cs="Arial"/>
              </w:rPr>
            </w:pPr>
          </w:p>
        </w:tc>
        <w:tc>
          <w:tcPr>
            <w:tcW w:w="1700" w:type="pct"/>
          </w:tcPr>
          <w:p w14:paraId="77F9B62E"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Eupeodes confrater</w:t>
            </w:r>
          </w:p>
        </w:tc>
        <w:tc>
          <w:tcPr>
            <w:tcW w:w="790" w:type="pct"/>
            <w:vAlign w:val="center"/>
          </w:tcPr>
          <w:p w14:paraId="41CEFA12" w14:textId="77777777" w:rsidR="00A93AEF" w:rsidRPr="00E25601" w:rsidRDefault="00A93AEF" w:rsidP="00E318B6">
            <w:pPr>
              <w:jc w:val="center"/>
              <w:rPr>
                <w:rFonts w:ascii="Arial" w:hAnsi="Arial" w:cs="Arial"/>
              </w:rPr>
            </w:pPr>
            <w:r w:rsidRPr="00E25601">
              <w:rPr>
                <w:rFonts w:ascii="Arial" w:hAnsi="Arial" w:cs="Arial"/>
              </w:rPr>
              <w:t>12</w:t>
            </w:r>
          </w:p>
        </w:tc>
        <w:tc>
          <w:tcPr>
            <w:tcW w:w="842" w:type="pct"/>
            <w:vAlign w:val="center"/>
          </w:tcPr>
          <w:p w14:paraId="3C5C6C04" w14:textId="77777777" w:rsidR="00A93AEF" w:rsidRPr="00E25601" w:rsidRDefault="00A93AEF" w:rsidP="00E318B6">
            <w:pPr>
              <w:jc w:val="center"/>
              <w:rPr>
                <w:rFonts w:ascii="Arial" w:hAnsi="Arial" w:cs="Arial"/>
              </w:rPr>
            </w:pPr>
            <w:r w:rsidRPr="00E25601">
              <w:rPr>
                <w:rFonts w:ascii="Arial" w:hAnsi="Arial" w:cs="Arial"/>
              </w:rPr>
              <w:t>12</w:t>
            </w:r>
          </w:p>
        </w:tc>
        <w:tc>
          <w:tcPr>
            <w:tcW w:w="631" w:type="pct"/>
            <w:vAlign w:val="center"/>
          </w:tcPr>
          <w:p w14:paraId="40A8A960" w14:textId="77777777" w:rsidR="00A93AEF" w:rsidRPr="00E25601" w:rsidRDefault="00A93AEF" w:rsidP="00E318B6">
            <w:pPr>
              <w:jc w:val="center"/>
              <w:rPr>
                <w:rFonts w:ascii="Arial" w:hAnsi="Arial" w:cs="Arial"/>
              </w:rPr>
            </w:pPr>
            <w:r w:rsidRPr="00E25601">
              <w:rPr>
                <w:rFonts w:ascii="Arial" w:hAnsi="Arial" w:cs="Arial"/>
              </w:rPr>
              <w:t>15</w:t>
            </w:r>
          </w:p>
        </w:tc>
      </w:tr>
      <w:tr w:rsidR="00A93AEF" w:rsidRPr="00E25601" w14:paraId="348856C9" w14:textId="77777777" w:rsidTr="00A50BD9">
        <w:tc>
          <w:tcPr>
            <w:tcW w:w="1037" w:type="pct"/>
            <w:vMerge/>
          </w:tcPr>
          <w:p w14:paraId="5BEAE066" w14:textId="77777777" w:rsidR="00A93AEF" w:rsidRPr="00E25601" w:rsidRDefault="00A93AEF" w:rsidP="00E318B6">
            <w:pPr>
              <w:jc w:val="left"/>
              <w:rPr>
                <w:rFonts w:ascii="Arial" w:hAnsi="Arial" w:cs="Arial"/>
              </w:rPr>
            </w:pPr>
          </w:p>
        </w:tc>
        <w:tc>
          <w:tcPr>
            <w:tcW w:w="1700" w:type="pct"/>
          </w:tcPr>
          <w:p w14:paraId="5CAF800C"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Eupeodes corollae</w:t>
            </w:r>
          </w:p>
        </w:tc>
        <w:tc>
          <w:tcPr>
            <w:tcW w:w="790" w:type="pct"/>
            <w:vAlign w:val="center"/>
          </w:tcPr>
          <w:p w14:paraId="53D021C7" w14:textId="77777777" w:rsidR="00A93AEF" w:rsidRPr="00E25601" w:rsidRDefault="00A93AEF" w:rsidP="00E318B6">
            <w:pPr>
              <w:jc w:val="center"/>
              <w:rPr>
                <w:rFonts w:ascii="Arial" w:hAnsi="Arial" w:cs="Arial"/>
              </w:rPr>
            </w:pPr>
            <w:r w:rsidRPr="00E25601">
              <w:rPr>
                <w:rFonts w:ascii="Arial" w:hAnsi="Arial" w:cs="Arial"/>
              </w:rPr>
              <w:t>4</w:t>
            </w:r>
          </w:p>
        </w:tc>
        <w:tc>
          <w:tcPr>
            <w:tcW w:w="842" w:type="pct"/>
            <w:vAlign w:val="center"/>
          </w:tcPr>
          <w:p w14:paraId="72ACABD4" w14:textId="77777777" w:rsidR="00A93AEF" w:rsidRPr="00E25601" w:rsidRDefault="00A93AEF" w:rsidP="00E318B6">
            <w:pPr>
              <w:jc w:val="center"/>
              <w:rPr>
                <w:rFonts w:ascii="Arial" w:hAnsi="Arial" w:cs="Arial"/>
              </w:rPr>
            </w:pPr>
            <w:r w:rsidRPr="00E25601">
              <w:rPr>
                <w:rFonts w:ascii="Arial" w:hAnsi="Arial" w:cs="Arial"/>
              </w:rPr>
              <w:t>6</w:t>
            </w:r>
          </w:p>
        </w:tc>
        <w:tc>
          <w:tcPr>
            <w:tcW w:w="631" w:type="pct"/>
            <w:vAlign w:val="center"/>
          </w:tcPr>
          <w:p w14:paraId="6548CA5E" w14:textId="77777777" w:rsidR="00A93AEF" w:rsidRPr="00E25601" w:rsidRDefault="00A93AEF" w:rsidP="00E318B6">
            <w:pPr>
              <w:jc w:val="center"/>
              <w:rPr>
                <w:rFonts w:ascii="Arial" w:hAnsi="Arial" w:cs="Arial"/>
              </w:rPr>
            </w:pPr>
            <w:r w:rsidRPr="00E25601">
              <w:rPr>
                <w:rFonts w:ascii="Arial" w:hAnsi="Arial" w:cs="Arial"/>
              </w:rPr>
              <w:t>6</w:t>
            </w:r>
          </w:p>
        </w:tc>
      </w:tr>
      <w:tr w:rsidR="00A93AEF" w:rsidRPr="00E25601" w14:paraId="0CADF41E" w14:textId="77777777" w:rsidTr="00A50BD9">
        <w:tc>
          <w:tcPr>
            <w:tcW w:w="1037" w:type="pct"/>
            <w:vMerge/>
          </w:tcPr>
          <w:p w14:paraId="6D76204D" w14:textId="77777777" w:rsidR="00A93AEF" w:rsidRPr="00E25601" w:rsidRDefault="00A93AEF" w:rsidP="00E318B6">
            <w:pPr>
              <w:jc w:val="left"/>
              <w:rPr>
                <w:rFonts w:ascii="Arial" w:hAnsi="Arial" w:cs="Arial"/>
              </w:rPr>
            </w:pPr>
          </w:p>
        </w:tc>
        <w:tc>
          <w:tcPr>
            <w:tcW w:w="1700" w:type="pct"/>
          </w:tcPr>
          <w:p w14:paraId="67C22E85"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Eupeodes latifasciatus</w:t>
            </w:r>
          </w:p>
        </w:tc>
        <w:tc>
          <w:tcPr>
            <w:tcW w:w="790" w:type="pct"/>
            <w:vAlign w:val="center"/>
          </w:tcPr>
          <w:p w14:paraId="1F7F8A99" w14:textId="77777777" w:rsidR="00A93AEF" w:rsidRPr="00E25601" w:rsidRDefault="00A93AEF" w:rsidP="00E318B6">
            <w:pPr>
              <w:jc w:val="center"/>
              <w:rPr>
                <w:rFonts w:ascii="Arial" w:hAnsi="Arial" w:cs="Arial"/>
              </w:rPr>
            </w:pPr>
            <w:r w:rsidRPr="00E25601">
              <w:rPr>
                <w:rFonts w:ascii="Arial" w:hAnsi="Arial" w:cs="Arial"/>
              </w:rPr>
              <w:t>3</w:t>
            </w:r>
          </w:p>
        </w:tc>
        <w:tc>
          <w:tcPr>
            <w:tcW w:w="842" w:type="pct"/>
            <w:vAlign w:val="center"/>
          </w:tcPr>
          <w:p w14:paraId="7AF4C0BB"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A92CC22" w14:textId="77777777" w:rsidR="00A93AEF" w:rsidRPr="00E25601" w:rsidRDefault="00A93AEF" w:rsidP="00E318B6">
            <w:pPr>
              <w:jc w:val="center"/>
              <w:rPr>
                <w:rFonts w:ascii="Arial" w:hAnsi="Arial" w:cs="Arial"/>
              </w:rPr>
            </w:pPr>
            <w:r w:rsidRPr="00E25601">
              <w:rPr>
                <w:rFonts w:ascii="Arial" w:hAnsi="Arial" w:cs="Arial"/>
              </w:rPr>
              <w:t>3</w:t>
            </w:r>
          </w:p>
        </w:tc>
      </w:tr>
      <w:tr w:rsidR="00A93AEF" w:rsidRPr="00E25601" w14:paraId="6F9A056D" w14:textId="77777777" w:rsidTr="00A50BD9">
        <w:tc>
          <w:tcPr>
            <w:tcW w:w="1037" w:type="pct"/>
            <w:vMerge/>
          </w:tcPr>
          <w:p w14:paraId="087AEC7B" w14:textId="77777777" w:rsidR="00A93AEF" w:rsidRPr="00E25601" w:rsidRDefault="00A93AEF" w:rsidP="00E318B6">
            <w:pPr>
              <w:jc w:val="left"/>
              <w:rPr>
                <w:rFonts w:ascii="Arial" w:hAnsi="Arial" w:cs="Arial"/>
              </w:rPr>
            </w:pPr>
          </w:p>
        </w:tc>
        <w:tc>
          <w:tcPr>
            <w:tcW w:w="1700" w:type="pct"/>
          </w:tcPr>
          <w:p w14:paraId="6ECEEC65"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Ischiodon scutellaris</w:t>
            </w:r>
          </w:p>
        </w:tc>
        <w:tc>
          <w:tcPr>
            <w:tcW w:w="790" w:type="pct"/>
            <w:vAlign w:val="center"/>
          </w:tcPr>
          <w:p w14:paraId="134FC3FF" w14:textId="77777777" w:rsidR="00A93AEF" w:rsidRPr="00E25601" w:rsidRDefault="00A93AEF" w:rsidP="00E318B6">
            <w:pPr>
              <w:jc w:val="center"/>
              <w:rPr>
                <w:rFonts w:ascii="Arial" w:hAnsi="Arial" w:cs="Arial"/>
              </w:rPr>
            </w:pPr>
            <w:r w:rsidRPr="00E25601">
              <w:rPr>
                <w:rFonts w:ascii="Arial" w:hAnsi="Arial" w:cs="Arial"/>
              </w:rPr>
              <w:t>2</w:t>
            </w:r>
          </w:p>
        </w:tc>
        <w:tc>
          <w:tcPr>
            <w:tcW w:w="842" w:type="pct"/>
            <w:vAlign w:val="center"/>
          </w:tcPr>
          <w:p w14:paraId="761ED74A"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83620EE" w14:textId="77777777" w:rsidR="00A93AEF" w:rsidRPr="00E25601" w:rsidRDefault="00A93AEF" w:rsidP="00E318B6">
            <w:pPr>
              <w:jc w:val="center"/>
              <w:rPr>
                <w:rFonts w:ascii="Arial" w:hAnsi="Arial" w:cs="Arial"/>
              </w:rPr>
            </w:pPr>
            <w:r w:rsidRPr="00E25601">
              <w:rPr>
                <w:rFonts w:ascii="Arial" w:hAnsi="Arial" w:cs="Arial"/>
              </w:rPr>
              <w:t>2</w:t>
            </w:r>
          </w:p>
        </w:tc>
      </w:tr>
      <w:tr w:rsidR="00A93AEF" w:rsidRPr="00E25601" w14:paraId="3DAD8F4D" w14:textId="77777777" w:rsidTr="00A50BD9">
        <w:tc>
          <w:tcPr>
            <w:tcW w:w="1037" w:type="pct"/>
            <w:vMerge/>
          </w:tcPr>
          <w:p w14:paraId="02CF24EE" w14:textId="77777777" w:rsidR="00A93AEF" w:rsidRPr="00E25601" w:rsidRDefault="00A93AEF" w:rsidP="00E318B6">
            <w:pPr>
              <w:jc w:val="left"/>
              <w:rPr>
                <w:rFonts w:ascii="Arial" w:hAnsi="Arial" w:cs="Arial"/>
              </w:rPr>
            </w:pPr>
          </w:p>
        </w:tc>
        <w:tc>
          <w:tcPr>
            <w:tcW w:w="1700" w:type="pct"/>
          </w:tcPr>
          <w:p w14:paraId="5FC87B87"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Melanostoma univittatum</w:t>
            </w:r>
          </w:p>
        </w:tc>
        <w:tc>
          <w:tcPr>
            <w:tcW w:w="790" w:type="pct"/>
            <w:vAlign w:val="center"/>
          </w:tcPr>
          <w:p w14:paraId="2937C54F" w14:textId="77777777" w:rsidR="00A93AEF" w:rsidRPr="00E25601" w:rsidRDefault="00A93AEF" w:rsidP="00E318B6">
            <w:pPr>
              <w:jc w:val="center"/>
              <w:rPr>
                <w:rFonts w:ascii="Arial" w:hAnsi="Arial" w:cs="Arial"/>
              </w:rPr>
            </w:pPr>
            <w:r w:rsidRPr="00E25601">
              <w:rPr>
                <w:rFonts w:ascii="Arial" w:hAnsi="Arial" w:cs="Arial"/>
              </w:rPr>
              <w:t>3</w:t>
            </w:r>
          </w:p>
        </w:tc>
        <w:tc>
          <w:tcPr>
            <w:tcW w:w="842" w:type="pct"/>
            <w:vAlign w:val="center"/>
          </w:tcPr>
          <w:p w14:paraId="5B993B51" w14:textId="77777777" w:rsidR="00A93AEF" w:rsidRPr="00E25601" w:rsidRDefault="00A93AEF" w:rsidP="00E318B6">
            <w:pPr>
              <w:jc w:val="center"/>
              <w:rPr>
                <w:rFonts w:ascii="Arial" w:hAnsi="Arial" w:cs="Arial"/>
              </w:rPr>
            </w:pPr>
            <w:r w:rsidRPr="00E25601">
              <w:rPr>
                <w:rFonts w:ascii="Arial" w:hAnsi="Arial" w:cs="Arial"/>
              </w:rPr>
              <w:t>4</w:t>
            </w:r>
          </w:p>
        </w:tc>
        <w:tc>
          <w:tcPr>
            <w:tcW w:w="631" w:type="pct"/>
            <w:vAlign w:val="center"/>
          </w:tcPr>
          <w:p w14:paraId="2085878A" w14:textId="77777777" w:rsidR="00A93AEF" w:rsidRPr="00E25601" w:rsidRDefault="00A93AEF" w:rsidP="00E318B6">
            <w:pPr>
              <w:jc w:val="center"/>
              <w:rPr>
                <w:rFonts w:ascii="Arial" w:hAnsi="Arial" w:cs="Arial"/>
              </w:rPr>
            </w:pPr>
            <w:r w:rsidRPr="00E25601">
              <w:rPr>
                <w:rFonts w:ascii="Arial" w:hAnsi="Arial" w:cs="Arial"/>
              </w:rPr>
              <w:t>6</w:t>
            </w:r>
          </w:p>
        </w:tc>
      </w:tr>
      <w:tr w:rsidR="00A93AEF" w:rsidRPr="00E25601" w14:paraId="7194EAFE" w14:textId="77777777" w:rsidTr="00A50BD9">
        <w:tc>
          <w:tcPr>
            <w:tcW w:w="1037" w:type="pct"/>
            <w:vMerge/>
          </w:tcPr>
          <w:p w14:paraId="465F5277" w14:textId="77777777" w:rsidR="00A93AEF" w:rsidRPr="00E25601" w:rsidRDefault="00A93AEF" w:rsidP="00E318B6">
            <w:pPr>
              <w:jc w:val="left"/>
              <w:rPr>
                <w:rFonts w:ascii="Arial" w:hAnsi="Arial" w:cs="Arial"/>
              </w:rPr>
            </w:pPr>
          </w:p>
        </w:tc>
        <w:tc>
          <w:tcPr>
            <w:tcW w:w="1700" w:type="pct"/>
          </w:tcPr>
          <w:p w14:paraId="51EB82BC"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Paragus bicolor</w:t>
            </w:r>
          </w:p>
        </w:tc>
        <w:tc>
          <w:tcPr>
            <w:tcW w:w="790" w:type="pct"/>
            <w:vAlign w:val="center"/>
          </w:tcPr>
          <w:p w14:paraId="53034887"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400241E7"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31A7131C"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05A6CA54" w14:textId="77777777" w:rsidTr="00A50BD9">
        <w:tc>
          <w:tcPr>
            <w:tcW w:w="1037" w:type="pct"/>
            <w:vMerge/>
          </w:tcPr>
          <w:p w14:paraId="7907F999" w14:textId="77777777" w:rsidR="00A93AEF" w:rsidRPr="00E25601" w:rsidRDefault="00A93AEF" w:rsidP="00E318B6">
            <w:pPr>
              <w:jc w:val="left"/>
              <w:rPr>
                <w:rFonts w:ascii="Arial" w:hAnsi="Arial" w:cs="Arial"/>
              </w:rPr>
            </w:pPr>
          </w:p>
        </w:tc>
        <w:tc>
          <w:tcPr>
            <w:tcW w:w="1700" w:type="pct"/>
          </w:tcPr>
          <w:p w14:paraId="41FF4F01"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Paragus serratus</w:t>
            </w:r>
          </w:p>
        </w:tc>
        <w:tc>
          <w:tcPr>
            <w:tcW w:w="790" w:type="pct"/>
            <w:vAlign w:val="center"/>
          </w:tcPr>
          <w:p w14:paraId="7A86ACE8"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1BA42E6E"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0495E60A"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6ACD60DE" w14:textId="77777777" w:rsidTr="00A50BD9">
        <w:tc>
          <w:tcPr>
            <w:tcW w:w="1037" w:type="pct"/>
            <w:vMerge/>
          </w:tcPr>
          <w:p w14:paraId="6AACB0EF" w14:textId="77777777" w:rsidR="00A93AEF" w:rsidRPr="00E25601" w:rsidRDefault="00A93AEF" w:rsidP="00E318B6">
            <w:pPr>
              <w:jc w:val="left"/>
              <w:rPr>
                <w:rFonts w:ascii="Arial" w:hAnsi="Arial" w:cs="Arial"/>
              </w:rPr>
            </w:pPr>
          </w:p>
        </w:tc>
        <w:tc>
          <w:tcPr>
            <w:tcW w:w="1700" w:type="pct"/>
          </w:tcPr>
          <w:p w14:paraId="7E0CB868"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Paragus tibialis</w:t>
            </w:r>
          </w:p>
        </w:tc>
        <w:tc>
          <w:tcPr>
            <w:tcW w:w="790" w:type="pct"/>
            <w:vAlign w:val="center"/>
          </w:tcPr>
          <w:p w14:paraId="490B6A16"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55F1B504"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34BA514A"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2118D9BC" w14:textId="77777777" w:rsidTr="00A50BD9">
        <w:tc>
          <w:tcPr>
            <w:tcW w:w="1037" w:type="pct"/>
            <w:vMerge/>
          </w:tcPr>
          <w:p w14:paraId="640A0E72" w14:textId="77777777" w:rsidR="00A93AEF" w:rsidRPr="00E25601" w:rsidRDefault="00A93AEF" w:rsidP="00E318B6">
            <w:pPr>
              <w:jc w:val="left"/>
              <w:rPr>
                <w:rFonts w:ascii="Arial" w:hAnsi="Arial" w:cs="Arial"/>
              </w:rPr>
            </w:pPr>
          </w:p>
        </w:tc>
        <w:tc>
          <w:tcPr>
            <w:tcW w:w="1700" w:type="pct"/>
          </w:tcPr>
          <w:p w14:paraId="70D91788"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Scaeva pyrastri</w:t>
            </w:r>
          </w:p>
        </w:tc>
        <w:tc>
          <w:tcPr>
            <w:tcW w:w="790" w:type="pct"/>
            <w:vAlign w:val="center"/>
          </w:tcPr>
          <w:p w14:paraId="5368C0BB"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74B69761"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1BDA4F17"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3F0F470D" w14:textId="77777777" w:rsidTr="00A50BD9">
        <w:tc>
          <w:tcPr>
            <w:tcW w:w="1037" w:type="pct"/>
            <w:vMerge/>
          </w:tcPr>
          <w:p w14:paraId="5165B380" w14:textId="77777777" w:rsidR="00A93AEF" w:rsidRPr="00E25601" w:rsidRDefault="00A93AEF" w:rsidP="00E318B6">
            <w:pPr>
              <w:jc w:val="left"/>
              <w:rPr>
                <w:rFonts w:ascii="Arial" w:hAnsi="Arial" w:cs="Arial"/>
              </w:rPr>
            </w:pPr>
          </w:p>
        </w:tc>
        <w:tc>
          <w:tcPr>
            <w:tcW w:w="1700" w:type="pct"/>
          </w:tcPr>
          <w:p w14:paraId="45A403CD"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shd w:val="clear" w:color="auto" w:fill="FFFFFF"/>
              </w:rPr>
              <w:t>Sphaerophoria bengalensis</w:t>
            </w:r>
          </w:p>
        </w:tc>
        <w:tc>
          <w:tcPr>
            <w:tcW w:w="790" w:type="pct"/>
            <w:vAlign w:val="center"/>
          </w:tcPr>
          <w:p w14:paraId="4032A232" w14:textId="77777777" w:rsidR="00A93AEF" w:rsidRPr="00E25601" w:rsidRDefault="00A93AEF" w:rsidP="00E318B6">
            <w:pPr>
              <w:jc w:val="center"/>
              <w:rPr>
                <w:rFonts w:ascii="Arial" w:hAnsi="Arial" w:cs="Arial"/>
              </w:rPr>
            </w:pPr>
            <w:r w:rsidRPr="00E25601">
              <w:rPr>
                <w:rFonts w:ascii="Arial" w:hAnsi="Arial" w:cs="Arial"/>
              </w:rPr>
              <w:t>3</w:t>
            </w:r>
          </w:p>
        </w:tc>
        <w:tc>
          <w:tcPr>
            <w:tcW w:w="842" w:type="pct"/>
            <w:vAlign w:val="center"/>
          </w:tcPr>
          <w:p w14:paraId="71852005"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B2A4113" w14:textId="77777777" w:rsidR="00A93AEF" w:rsidRPr="00E25601" w:rsidRDefault="00A93AEF" w:rsidP="00E318B6">
            <w:pPr>
              <w:jc w:val="center"/>
              <w:rPr>
                <w:rFonts w:ascii="Arial" w:hAnsi="Arial" w:cs="Arial"/>
              </w:rPr>
            </w:pPr>
            <w:r w:rsidRPr="00E25601">
              <w:rPr>
                <w:rFonts w:ascii="Arial" w:hAnsi="Arial" w:cs="Arial"/>
              </w:rPr>
              <w:t>4</w:t>
            </w:r>
          </w:p>
        </w:tc>
      </w:tr>
      <w:tr w:rsidR="00A93AEF" w:rsidRPr="00E25601" w14:paraId="556B2008" w14:textId="77777777" w:rsidTr="00A50BD9">
        <w:tc>
          <w:tcPr>
            <w:tcW w:w="1037" w:type="pct"/>
            <w:vMerge/>
          </w:tcPr>
          <w:p w14:paraId="48258CB2" w14:textId="77777777" w:rsidR="00A93AEF" w:rsidRPr="00E25601" w:rsidRDefault="00A93AEF" w:rsidP="00E318B6">
            <w:pPr>
              <w:jc w:val="left"/>
              <w:rPr>
                <w:rFonts w:ascii="Arial" w:hAnsi="Arial" w:cs="Arial"/>
              </w:rPr>
            </w:pPr>
          </w:p>
        </w:tc>
        <w:tc>
          <w:tcPr>
            <w:tcW w:w="1700" w:type="pct"/>
          </w:tcPr>
          <w:p w14:paraId="639373BC"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Sphaerophoria indiana</w:t>
            </w:r>
          </w:p>
        </w:tc>
        <w:tc>
          <w:tcPr>
            <w:tcW w:w="790" w:type="pct"/>
            <w:vAlign w:val="center"/>
          </w:tcPr>
          <w:p w14:paraId="2ACBE2CB" w14:textId="77777777" w:rsidR="00A93AEF" w:rsidRPr="00E25601" w:rsidRDefault="00A93AEF" w:rsidP="00E318B6">
            <w:pPr>
              <w:jc w:val="center"/>
              <w:rPr>
                <w:rFonts w:ascii="Arial" w:hAnsi="Arial" w:cs="Arial"/>
              </w:rPr>
            </w:pPr>
            <w:r w:rsidRPr="00E25601">
              <w:rPr>
                <w:rFonts w:ascii="Arial" w:hAnsi="Arial" w:cs="Arial"/>
              </w:rPr>
              <w:t>2</w:t>
            </w:r>
          </w:p>
        </w:tc>
        <w:tc>
          <w:tcPr>
            <w:tcW w:w="842" w:type="pct"/>
            <w:vAlign w:val="center"/>
          </w:tcPr>
          <w:p w14:paraId="6AC84402"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FE5FEC2" w14:textId="77777777" w:rsidR="00A93AEF" w:rsidRPr="00E25601" w:rsidRDefault="00A93AEF" w:rsidP="00E318B6">
            <w:pPr>
              <w:jc w:val="center"/>
              <w:rPr>
                <w:rFonts w:ascii="Arial" w:hAnsi="Arial" w:cs="Arial"/>
              </w:rPr>
            </w:pPr>
            <w:r w:rsidRPr="00E25601">
              <w:rPr>
                <w:rFonts w:ascii="Arial" w:hAnsi="Arial" w:cs="Arial"/>
              </w:rPr>
              <w:t>2</w:t>
            </w:r>
          </w:p>
        </w:tc>
      </w:tr>
      <w:tr w:rsidR="00A93AEF" w:rsidRPr="00E25601" w14:paraId="7C7A9C77" w14:textId="77777777" w:rsidTr="00A50BD9">
        <w:tc>
          <w:tcPr>
            <w:tcW w:w="1037" w:type="pct"/>
            <w:vMerge/>
          </w:tcPr>
          <w:p w14:paraId="09B8BEA8" w14:textId="77777777" w:rsidR="00A93AEF" w:rsidRPr="00E25601" w:rsidRDefault="00A93AEF" w:rsidP="00E318B6">
            <w:pPr>
              <w:jc w:val="left"/>
              <w:rPr>
                <w:rFonts w:ascii="Arial" w:hAnsi="Arial" w:cs="Arial"/>
              </w:rPr>
            </w:pPr>
          </w:p>
        </w:tc>
        <w:tc>
          <w:tcPr>
            <w:tcW w:w="1700" w:type="pct"/>
          </w:tcPr>
          <w:p w14:paraId="0F76EE27"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Sphaerophoria scripta</w:t>
            </w:r>
          </w:p>
        </w:tc>
        <w:tc>
          <w:tcPr>
            <w:tcW w:w="790" w:type="pct"/>
            <w:vAlign w:val="center"/>
          </w:tcPr>
          <w:p w14:paraId="609B0DB5" w14:textId="77777777" w:rsidR="00A93AEF" w:rsidRPr="00E25601" w:rsidRDefault="00A93AEF" w:rsidP="00E318B6">
            <w:pPr>
              <w:jc w:val="center"/>
              <w:rPr>
                <w:rFonts w:ascii="Arial" w:hAnsi="Arial" w:cs="Arial"/>
              </w:rPr>
            </w:pPr>
            <w:r w:rsidRPr="00E25601">
              <w:rPr>
                <w:rFonts w:ascii="Arial" w:hAnsi="Arial" w:cs="Arial"/>
              </w:rPr>
              <w:t>7</w:t>
            </w:r>
          </w:p>
        </w:tc>
        <w:tc>
          <w:tcPr>
            <w:tcW w:w="842" w:type="pct"/>
            <w:vAlign w:val="center"/>
          </w:tcPr>
          <w:p w14:paraId="3769B3CB" w14:textId="77777777" w:rsidR="00A93AEF" w:rsidRPr="00E25601" w:rsidRDefault="00A93AEF" w:rsidP="00E318B6">
            <w:pPr>
              <w:jc w:val="center"/>
              <w:rPr>
                <w:rFonts w:ascii="Arial" w:hAnsi="Arial" w:cs="Arial"/>
              </w:rPr>
            </w:pPr>
            <w:r w:rsidRPr="00E25601">
              <w:rPr>
                <w:rFonts w:ascii="Arial" w:hAnsi="Arial" w:cs="Arial"/>
              </w:rPr>
              <w:t>17</w:t>
            </w:r>
          </w:p>
        </w:tc>
        <w:tc>
          <w:tcPr>
            <w:tcW w:w="631" w:type="pct"/>
            <w:vAlign w:val="center"/>
          </w:tcPr>
          <w:p w14:paraId="6D2340D2" w14:textId="77777777" w:rsidR="00A93AEF" w:rsidRPr="00E25601" w:rsidRDefault="00A93AEF" w:rsidP="00E318B6">
            <w:pPr>
              <w:jc w:val="center"/>
              <w:rPr>
                <w:rFonts w:ascii="Arial" w:hAnsi="Arial" w:cs="Arial"/>
              </w:rPr>
            </w:pPr>
            <w:r w:rsidRPr="00E25601">
              <w:rPr>
                <w:rFonts w:ascii="Arial" w:hAnsi="Arial" w:cs="Arial"/>
              </w:rPr>
              <w:t>18</w:t>
            </w:r>
          </w:p>
        </w:tc>
      </w:tr>
      <w:tr w:rsidR="00A93AEF" w:rsidRPr="00E25601" w14:paraId="49E1CD10" w14:textId="77777777" w:rsidTr="00A50BD9">
        <w:tc>
          <w:tcPr>
            <w:tcW w:w="1037" w:type="pct"/>
            <w:vMerge/>
            <w:tcBorders>
              <w:bottom w:val="single" w:sz="4" w:space="0" w:color="auto"/>
            </w:tcBorders>
          </w:tcPr>
          <w:p w14:paraId="06D17BE4" w14:textId="77777777" w:rsidR="00A93AEF" w:rsidRPr="00E25601" w:rsidRDefault="00A93AEF" w:rsidP="00E318B6">
            <w:pPr>
              <w:jc w:val="left"/>
              <w:rPr>
                <w:rFonts w:ascii="Arial" w:hAnsi="Arial" w:cs="Arial"/>
              </w:rPr>
            </w:pPr>
          </w:p>
        </w:tc>
        <w:tc>
          <w:tcPr>
            <w:tcW w:w="1700" w:type="pct"/>
            <w:tcBorders>
              <w:bottom w:val="single" w:sz="4" w:space="0" w:color="auto"/>
            </w:tcBorders>
          </w:tcPr>
          <w:p w14:paraId="2D8A9AA4"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 xml:space="preserve">Syrphus </w:t>
            </w:r>
            <w:r w:rsidRPr="00E25601">
              <w:rPr>
                <w:rFonts w:ascii="Arial" w:hAnsi="Arial" w:cs="Arial"/>
              </w:rPr>
              <w:t>spp.</w:t>
            </w:r>
          </w:p>
        </w:tc>
        <w:tc>
          <w:tcPr>
            <w:tcW w:w="790" w:type="pct"/>
            <w:tcBorders>
              <w:bottom w:val="single" w:sz="4" w:space="0" w:color="auto"/>
            </w:tcBorders>
            <w:vAlign w:val="center"/>
          </w:tcPr>
          <w:p w14:paraId="395B63FD" w14:textId="77777777" w:rsidR="00A93AEF" w:rsidRPr="00E25601" w:rsidRDefault="00A93AEF" w:rsidP="00E318B6">
            <w:pPr>
              <w:jc w:val="center"/>
              <w:rPr>
                <w:rFonts w:ascii="Arial" w:hAnsi="Arial" w:cs="Arial"/>
              </w:rPr>
            </w:pPr>
            <w:r w:rsidRPr="00E25601">
              <w:rPr>
                <w:rFonts w:ascii="Arial" w:hAnsi="Arial" w:cs="Arial"/>
              </w:rPr>
              <w:t>5</w:t>
            </w:r>
          </w:p>
        </w:tc>
        <w:tc>
          <w:tcPr>
            <w:tcW w:w="842" w:type="pct"/>
            <w:tcBorders>
              <w:bottom w:val="single" w:sz="4" w:space="0" w:color="auto"/>
            </w:tcBorders>
            <w:vAlign w:val="center"/>
          </w:tcPr>
          <w:p w14:paraId="0217B5A8" w14:textId="77777777" w:rsidR="00A93AEF" w:rsidRPr="00E25601" w:rsidRDefault="00A93AEF" w:rsidP="00E318B6">
            <w:pPr>
              <w:jc w:val="center"/>
              <w:rPr>
                <w:rFonts w:ascii="Arial" w:hAnsi="Arial" w:cs="Arial"/>
              </w:rPr>
            </w:pPr>
            <w:r w:rsidRPr="00E25601">
              <w:rPr>
                <w:rFonts w:ascii="Arial" w:hAnsi="Arial" w:cs="Arial"/>
              </w:rPr>
              <w:t>4</w:t>
            </w:r>
          </w:p>
        </w:tc>
        <w:tc>
          <w:tcPr>
            <w:tcW w:w="631" w:type="pct"/>
            <w:tcBorders>
              <w:bottom w:val="single" w:sz="4" w:space="0" w:color="auto"/>
            </w:tcBorders>
            <w:vAlign w:val="center"/>
          </w:tcPr>
          <w:p w14:paraId="62A0B237" w14:textId="77777777" w:rsidR="00A93AEF" w:rsidRPr="00E25601" w:rsidRDefault="00A93AEF" w:rsidP="00E318B6">
            <w:pPr>
              <w:jc w:val="center"/>
              <w:rPr>
                <w:rFonts w:ascii="Arial" w:hAnsi="Arial" w:cs="Arial"/>
              </w:rPr>
            </w:pPr>
            <w:r w:rsidRPr="00E25601">
              <w:rPr>
                <w:rFonts w:ascii="Arial" w:hAnsi="Arial" w:cs="Arial"/>
              </w:rPr>
              <w:t>5</w:t>
            </w:r>
          </w:p>
        </w:tc>
      </w:tr>
      <w:tr w:rsidR="00A93AEF" w:rsidRPr="00E25601" w14:paraId="57C8EA99" w14:textId="77777777" w:rsidTr="00A50BD9">
        <w:tc>
          <w:tcPr>
            <w:tcW w:w="2737" w:type="pct"/>
            <w:gridSpan w:val="2"/>
            <w:tcBorders>
              <w:top w:val="single" w:sz="4" w:space="0" w:color="auto"/>
              <w:bottom w:val="single" w:sz="4" w:space="0" w:color="auto"/>
            </w:tcBorders>
          </w:tcPr>
          <w:p w14:paraId="7684AA90" w14:textId="77777777" w:rsidR="00A93AEF" w:rsidRPr="00E25601" w:rsidRDefault="00A93AEF" w:rsidP="00E318B6">
            <w:pPr>
              <w:autoSpaceDE w:val="0"/>
              <w:autoSpaceDN w:val="0"/>
              <w:adjustRightInd w:val="0"/>
              <w:jc w:val="right"/>
              <w:rPr>
                <w:rFonts w:ascii="Arial" w:hAnsi="Arial" w:cs="Arial"/>
                <w:b/>
                <w:bCs/>
              </w:rPr>
            </w:pPr>
            <w:r w:rsidRPr="00E25601">
              <w:rPr>
                <w:rFonts w:ascii="Arial" w:hAnsi="Arial" w:cs="Arial"/>
                <w:b/>
                <w:bCs/>
              </w:rPr>
              <w:t>Total Syrphidae</w:t>
            </w:r>
          </w:p>
        </w:tc>
        <w:tc>
          <w:tcPr>
            <w:tcW w:w="790" w:type="pct"/>
            <w:tcBorders>
              <w:top w:val="single" w:sz="4" w:space="0" w:color="auto"/>
              <w:bottom w:val="single" w:sz="4" w:space="0" w:color="auto"/>
            </w:tcBorders>
            <w:vAlign w:val="center"/>
          </w:tcPr>
          <w:p w14:paraId="5A9048A7" w14:textId="77777777" w:rsidR="00A93AEF" w:rsidRPr="00E25601" w:rsidRDefault="00A93AEF" w:rsidP="00E318B6">
            <w:pPr>
              <w:jc w:val="center"/>
              <w:rPr>
                <w:rFonts w:ascii="Arial" w:hAnsi="Arial" w:cs="Arial"/>
                <w:b/>
                <w:bCs/>
              </w:rPr>
            </w:pPr>
            <w:r w:rsidRPr="00E25601">
              <w:rPr>
                <w:rFonts w:ascii="Arial" w:hAnsi="Arial" w:cs="Arial"/>
                <w:b/>
                <w:bCs/>
              </w:rPr>
              <w:t>28</w:t>
            </w:r>
          </w:p>
        </w:tc>
        <w:tc>
          <w:tcPr>
            <w:tcW w:w="842" w:type="pct"/>
            <w:tcBorders>
              <w:top w:val="single" w:sz="4" w:space="0" w:color="auto"/>
              <w:bottom w:val="single" w:sz="4" w:space="0" w:color="auto"/>
            </w:tcBorders>
            <w:vAlign w:val="center"/>
          </w:tcPr>
          <w:p w14:paraId="6C400FB3" w14:textId="77777777" w:rsidR="00A93AEF" w:rsidRPr="00E25601" w:rsidRDefault="00A93AEF" w:rsidP="00E318B6">
            <w:pPr>
              <w:jc w:val="center"/>
              <w:rPr>
                <w:rFonts w:ascii="Arial" w:hAnsi="Arial" w:cs="Arial"/>
                <w:b/>
                <w:bCs/>
              </w:rPr>
            </w:pPr>
            <w:r w:rsidRPr="00E25601">
              <w:rPr>
                <w:rFonts w:ascii="Arial" w:hAnsi="Arial" w:cs="Arial"/>
                <w:b/>
                <w:bCs/>
              </w:rPr>
              <w:t>50</w:t>
            </w:r>
          </w:p>
        </w:tc>
        <w:tc>
          <w:tcPr>
            <w:tcW w:w="631" w:type="pct"/>
            <w:tcBorders>
              <w:top w:val="single" w:sz="4" w:space="0" w:color="auto"/>
              <w:bottom w:val="single" w:sz="4" w:space="0" w:color="auto"/>
            </w:tcBorders>
            <w:vAlign w:val="center"/>
          </w:tcPr>
          <w:p w14:paraId="70A7287B" w14:textId="77777777" w:rsidR="00A93AEF" w:rsidRPr="00E25601" w:rsidRDefault="00A93AEF" w:rsidP="00E318B6">
            <w:pPr>
              <w:jc w:val="center"/>
              <w:rPr>
                <w:rFonts w:ascii="Arial" w:hAnsi="Arial" w:cs="Arial"/>
                <w:b/>
                <w:bCs/>
              </w:rPr>
            </w:pPr>
            <w:r w:rsidRPr="00E25601">
              <w:rPr>
                <w:rFonts w:ascii="Arial" w:hAnsi="Arial" w:cs="Arial"/>
                <w:b/>
                <w:bCs/>
              </w:rPr>
              <w:t>113</w:t>
            </w:r>
          </w:p>
        </w:tc>
      </w:tr>
      <w:tr w:rsidR="00A93AEF" w:rsidRPr="00E25601" w14:paraId="4E1F33DF" w14:textId="77777777" w:rsidTr="00A50BD9">
        <w:tc>
          <w:tcPr>
            <w:tcW w:w="2737" w:type="pct"/>
            <w:gridSpan w:val="2"/>
            <w:tcBorders>
              <w:top w:val="single" w:sz="4" w:space="0" w:color="auto"/>
              <w:bottom w:val="single" w:sz="4" w:space="0" w:color="auto"/>
            </w:tcBorders>
          </w:tcPr>
          <w:p w14:paraId="51DCC96C" w14:textId="77777777" w:rsidR="00A93AEF" w:rsidRPr="00E25601" w:rsidRDefault="00A93AEF" w:rsidP="00E318B6">
            <w:pPr>
              <w:autoSpaceDE w:val="0"/>
              <w:autoSpaceDN w:val="0"/>
              <w:adjustRightInd w:val="0"/>
              <w:jc w:val="right"/>
              <w:rPr>
                <w:rFonts w:ascii="Arial" w:hAnsi="Arial" w:cs="Arial"/>
                <w:b/>
                <w:bCs/>
              </w:rPr>
            </w:pPr>
            <w:r w:rsidRPr="00E25601">
              <w:rPr>
                <w:rFonts w:ascii="Arial" w:hAnsi="Arial" w:cs="Arial"/>
                <w:b/>
                <w:bCs/>
              </w:rPr>
              <w:t xml:space="preserve">Total </w:t>
            </w:r>
          </w:p>
        </w:tc>
        <w:tc>
          <w:tcPr>
            <w:tcW w:w="790" w:type="pct"/>
            <w:tcBorders>
              <w:top w:val="single" w:sz="4" w:space="0" w:color="auto"/>
              <w:bottom w:val="single" w:sz="4" w:space="0" w:color="auto"/>
            </w:tcBorders>
            <w:vAlign w:val="center"/>
          </w:tcPr>
          <w:p w14:paraId="1E2805E9" w14:textId="77777777" w:rsidR="00A93AEF" w:rsidRPr="00E25601" w:rsidRDefault="00A93AEF" w:rsidP="00E318B6">
            <w:pPr>
              <w:jc w:val="center"/>
              <w:rPr>
                <w:rFonts w:ascii="Arial" w:hAnsi="Arial" w:cs="Arial"/>
                <w:b/>
                <w:bCs/>
              </w:rPr>
            </w:pPr>
            <w:r w:rsidRPr="00E25601">
              <w:rPr>
                <w:rFonts w:ascii="Arial" w:hAnsi="Arial" w:cs="Arial"/>
                <w:b/>
                <w:bCs/>
              </w:rPr>
              <w:t>38</w:t>
            </w:r>
          </w:p>
        </w:tc>
        <w:tc>
          <w:tcPr>
            <w:tcW w:w="842" w:type="pct"/>
            <w:tcBorders>
              <w:top w:val="single" w:sz="4" w:space="0" w:color="auto"/>
              <w:bottom w:val="single" w:sz="4" w:space="0" w:color="auto"/>
            </w:tcBorders>
            <w:vAlign w:val="center"/>
          </w:tcPr>
          <w:p w14:paraId="00776EAD" w14:textId="77777777" w:rsidR="00A93AEF" w:rsidRPr="00E25601" w:rsidRDefault="00A93AEF" w:rsidP="00E318B6">
            <w:pPr>
              <w:jc w:val="center"/>
              <w:rPr>
                <w:rFonts w:ascii="Arial" w:hAnsi="Arial" w:cs="Arial"/>
                <w:b/>
                <w:bCs/>
              </w:rPr>
            </w:pPr>
            <w:r w:rsidRPr="00E25601">
              <w:rPr>
                <w:rFonts w:ascii="Arial" w:hAnsi="Arial" w:cs="Arial"/>
                <w:b/>
                <w:bCs/>
              </w:rPr>
              <w:t>64</w:t>
            </w:r>
          </w:p>
        </w:tc>
        <w:tc>
          <w:tcPr>
            <w:tcW w:w="631" w:type="pct"/>
            <w:tcBorders>
              <w:top w:val="single" w:sz="4" w:space="0" w:color="auto"/>
              <w:bottom w:val="single" w:sz="4" w:space="0" w:color="auto"/>
            </w:tcBorders>
            <w:vAlign w:val="center"/>
          </w:tcPr>
          <w:p w14:paraId="00DD8AB7" w14:textId="77777777" w:rsidR="00A93AEF" w:rsidRPr="00E25601" w:rsidRDefault="00A93AEF" w:rsidP="00E318B6">
            <w:pPr>
              <w:jc w:val="center"/>
              <w:rPr>
                <w:rFonts w:ascii="Arial" w:hAnsi="Arial" w:cs="Arial"/>
                <w:b/>
                <w:bCs/>
              </w:rPr>
            </w:pPr>
            <w:r w:rsidRPr="00E25601">
              <w:rPr>
                <w:rFonts w:ascii="Arial" w:hAnsi="Arial" w:cs="Arial"/>
                <w:b/>
                <w:bCs/>
              </w:rPr>
              <w:t>148</w:t>
            </w:r>
          </w:p>
        </w:tc>
      </w:tr>
    </w:tbl>
    <w:p w14:paraId="1E15C97E" w14:textId="77777777" w:rsidR="00A93AEF" w:rsidRPr="00E25601" w:rsidRDefault="00A93AEF" w:rsidP="00A93AEF">
      <w:pPr>
        <w:rPr>
          <w:rFonts w:ascii="Arial" w:hAnsi="Arial" w:cs="Arial"/>
        </w:rPr>
      </w:pPr>
    </w:p>
    <w:p w14:paraId="44DF98FA" w14:textId="77777777" w:rsidR="00C20999" w:rsidRPr="00E25601" w:rsidRDefault="00C20999" w:rsidP="00C20999">
      <w:pPr>
        <w:ind w:firstLine="720"/>
        <w:rPr>
          <w:rFonts w:ascii="Arial" w:hAnsi="Arial" w:cs="Arial"/>
        </w:rPr>
      </w:pPr>
    </w:p>
    <w:p w14:paraId="50FC7D1F" w14:textId="77777777" w:rsidR="00C20999" w:rsidRPr="00E25601" w:rsidRDefault="00F24881" w:rsidP="00C20999">
      <w:pPr>
        <w:spacing w:before="120"/>
        <w:jc w:val="left"/>
        <w:rPr>
          <w:rFonts w:ascii="Arial" w:hAnsi="Arial" w:cs="Arial"/>
          <w:b/>
          <w:bCs/>
        </w:rPr>
      </w:pPr>
      <w:r w:rsidRPr="00E25601">
        <w:rPr>
          <w:rFonts w:ascii="Arial" w:hAnsi="Arial" w:cs="Arial"/>
          <w:b/>
          <w:lang w:bidi="hi-IN"/>
        </w:rPr>
        <w:t>3.1.3.1</w:t>
      </w:r>
      <w:r w:rsidRPr="00E25601">
        <w:rPr>
          <w:rFonts w:ascii="Arial" w:hAnsi="Arial" w:cs="Arial"/>
          <w:b/>
          <w:bCs/>
          <w:iCs/>
        </w:rPr>
        <w:t xml:space="preserve">  </w:t>
      </w:r>
      <w:r w:rsidR="00C20999" w:rsidRPr="00E25601">
        <w:rPr>
          <w:rFonts w:ascii="Arial" w:hAnsi="Arial" w:cs="Arial"/>
          <w:b/>
          <w:bCs/>
        </w:rPr>
        <w:t xml:space="preserve"> Family: </w:t>
      </w:r>
      <w:r w:rsidR="00A93AEF" w:rsidRPr="00E25601">
        <w:rPr>
          <w:rFonts w:ascii="Arial" w:hAnsi="Arial" w:cs="Arial"/>
          <w:b/>
          <w:bCs/>
        </w:rPr>
        <w:t>Cecidomyiidae</w:t>
      </w:r>
    </w:p>
    <w:p w14:paraId="0158E0FD" w14:textId="77777777" w:rsidR="00F24881" w:rsidRPr="00E25601" w:rsidRDefault="00F24881" w:rsidP="00F24881">
      <w:pPr>
        <w:rPr>
          <w:rFonts w:ascii="Arial" w:hAnsi="Arial" w:cs="Arial"/>
        </w:rPr>
      </w:pPr>
    </w:p>
    <w:p w14:paraId="49BBEB67" w14:textId="77777777" w:rsidR="00C20999" w:rsidRPr="00E25601" w:rsidRDefault="008C5C4E" w:rsidP="00F24881">
      <w:pPr>
        <w:rPr>
          <w:rFonts w:ascii="Arial" w:hAnsi="Arial" w:cs="Arial"/>
        </w:rPr>
      </w:pPr>
      <w:r w:rsidRPr="00E25601">
        <w:rPr>
          <w:rFonts w:ascii="Arial" w:hAnsi="Arial" w:cs="Arial"/>
        </w:rPr>
        <w:t xml:space="preserve">The family Cecidomyiidae, commonly </w:t>
      </w:r>
      <w:r w:rsidRPr="00996EAA">
        <w:rPr>
          <w:rFonts w:ascii="Arial" w:hAnsi="Arial" w:cs="Arial"/>
        </w:rPr>
        <w:t>known as gall midges, encompasses a diverse group of small flies, many of which exhibit aphidophagous behaviour. Ahmad &amp; Vaishnavi (1982), Bhagat &amp; Matta (2002)</w:t>
      </w:r>
      <w:r w:rsidR="00DA3207" w:rsidRPr="00996EAA">
        <w:rPr>
          <w:rFonts w:ascii="Arial" w:hAnsi="Arial" w:cs="Arial"/>
        </w:rPr>
        <w:t>,</w:t>
      </w:r>
      <w:r w:rsidRPr="00996EAA">
        <w:rPr>
          <w:rFonts w:ascii="Arial" w:hAnsi="Arial" w:cs="Arial"/>
        </w:rPr>
        <w:t xml:space="preserve"> and Bhagat (2014) recorded an aphidophagous midge, </w:t>
      </w:r>
      <w:r w:rsidRPr="00996EAA">
        <w:rPr>
          <w:rFonts w:ascii="Arial" w:hAnsi="Arial" w:cs="Arial"/>
          <w:i/>
          <w:iCs/>
        </w:rPr>
        <w:t>Aphidoletes aphidimyza</w:t>
      </w:r>
      <w:r w:rsidR="00893DBA" w:rsidRPr="00996EAA">
        <w:rPr>
          <w:rFonts w:ascii="Arial" w:hAnsi="Arial" w:cs="Arial"/>
          <w:i/>
          <w:iCs/>
        </w:rPr>
        <w:t>,</w:t>
      </w:r>
      <w:r w:rsidRPr="00996EAA">
        <w:rPr>
          <w:rFonts w:ascii="Arial" w:hAnsi="Arial" w:cs="Arial"/>
        </w:rPr>
        <w:t xml:space="preserve"> from</w:t>
      </w:r>
      <w:r w:rsidR="00893DBA" w:rsidRPr="00996EAA">
        <w:rPr>
          <w:rFonts w:ascii="Arial" w:hAnsi="Arial" w:cs="Arial"/>
        </w:rPr>
        <w:t xml:space="preserve"> the</w:t>
      </w:r>
      <w:r w:rsidRPr="00996EAA">
        <w:rPr>
          <w:rFonts w:ascii="Arial" w:hAnsi="Arial" w:cs="Arial"/>
        </w:rPr>
        <w:t xml:space="preserve"> Kashmir valley. It is a well-known biological control agent utilised to manage aphid populations in various crops. Its larvae are voracious predators of aphids, contributing to the suppression of aphid infestations. </w:t>
      </w:r>
      <w:r w:rsidR="00C20999" w:rsidRPr="00996EAA">
        <w:rPr>
          <w:rFonts w:ascii="Arial" w:hAnsi="Arial" w:cs="Arial"/>
        </w:rPr>
        <w:t xml:space="preserve">The detailed account of </w:t>
      </w:r>
      <w:r w:rsidR="00893DBA" w:rsidRPr="00996EAA">
        <w:rPr>
          <w:rFonts w:ascii="Arial" w:hAnsi="Arial" w:cs="Arial"/>
        </w:rPr>
        <w:t xml:space="preserve">the </w:t>
      </w:r>
      <w:r w:rsidR="00C20999" w:rsidRPr="00996EAA">
        <w:rPr>
          <w:rFonts w:ascii="Arial" w:hAnsi="Arial" w:cs="Arial"/>
        </w:rPr>
        <w:t>tri-trophic associations of the</w:t>
      </w:r>
      <w:r w:rsidR="00C20999" w:rsidRPr="00E25601">
        <w:rPr>
          <w:rFonts w:ascii="Arial" w:hAnsi="Arial" w:cs="Arial"/>
        </w:rPr>
        <w:t xml:space="preserve"> species is given below.</w:t>
      </w:r>
    </w:p>
    <w:p w14:paraId="4942AFAD" w14:textId="77777777" w:rsidR="007876E6" w:rsidRPr="00E25601" w:rsidRDefault="008C5C4E" w:rsidP="00A50BD9">
      <w:pPr>
        <w:spacing w:before="120" w:after="120"/>
        <w:jc w:val="left"/>
        <w:rPr>
          <w:rFonts w:ascii="Arial" w:hAnsi="Arial" w:cs="Arial"/>
          <w:b/>
          <w:bCs/>
          <w:i/>
          <w:iCs/>
        </w:rPr>
      </w:pPr>
      <w:r w:rsidRPr="00E25601">
        <w:rPr>
          <w:rFonts w:ascii="Arial" w:hAnsi="Arial" w:cs="Arial"/>
          <w:b/>
          <w:bCs/>
        </w:rPr>
        <w:t xml:space="preserve"> </w:t>
      </w:r>
      <w:proofErr w:type="gramStart"/>
      <w:r w:rsidR="00A50BD9" w:rsidRPr="00E25601">
        <w:rPr>
          <w:rFonts w:ascii="Arial" w:hAnsi="Arial" w:cs="Arial"/>
          <w:b/>
          <w:lang w:bidi="hi-IN"/>
        </w:rPr>
        <w:t>3.1.3.1.</w:t>
      </w:r>
      <w:r w:rsidR="007876E6" w:rsidRPr="00E25601">
        <w:rPr>
          <w:rFonts w:ascii="Arial" w:hAnsi="Arial" w:cs="Arial"/>
          <w:b/>
          <w:bCs/>
        </w:rPr>
        <w:t xml:space="preserve">1  </w:t>
      </w:r>
      <w:r w:rsidR="007876E6" w:rsidRPr="00E25601">
        <w:rPr>
          <w:rFonts w:ascii="Arial" w:hAnsi="Arial" w:cs="Arial"/>
          <w:b/>
          <w:bCs/>
          <w:i/>
          <w:iCs/>
        </w:rPr>
        <w:t>Aphidoletes</w:t>
      </w:r>
      <w:proofErr w:type="gramEnd"/>
      <w:r w:rsidR="007876E6" w:rsidRPr="00E25601">
        <w:rPr>
          <w:rFonts w:ascii="Arial" w:hAnsi="Arial" w:cs="Arial"/>
          <w:b/>
          <w:bCs/>
          <w:i/>
          <w:iCs/>
        </w:rPr>
        <w:t xml:space="preserve"> aphidimyza </w:t>
      </w:r>
      <w:r w:rsidR="007876E6" w:rsidRPr="00E25601">
        <w:rPr>
          <w:rFonts w:ascii="Arial" w:hAnsi="Arial" w:cs="Arial"/>
          <w:b/>
          <w:bCs/>
        </w:rPr>
        <w:t>Rondani, 1848</w:t>
      </w:r>
      <w:r w:rsidR="007876E6" w:rsidRPr="00E25601">
        <w:rPr>
          <w:rFonts w:ascii="Arial" w:hAnsi="Arial" w:cs="Arial"/>
          <w:b/>
          <w:bCs/>
          <w:i/>
          <w:iCs/>
        </w:rPr>
        <w:t xml:space="preserve"> </w:t>
      </w:r>
    </w:p>
    <w:p w14:paraId="1E5A5C50" w14:textId="77777777" w:rsidR="007876E6" w:rsidRPr="00E25601" w:rsidRDefault="004C0D19" w:rsidP="004C0D19">
      <w:pPr>
        <w:spacing w:before="120"/>
        <w:ind w:left="288"/>
        <w:jc w:val="left"/>
        <w:rPr>
          <w:rFonts w:ascii="Arial" w:hAnsi="Arial" w:cs="Arial"/>
          <w:i/>
          <w:iCs/>
        </w:rPr>
      </w:pPr>
      <w:r w:rsidRPr="00E25601">
        <w:rPr>
          <w:rFonts w:ascii="Arial" w:hAnsi="Arial" w:cs="Arial"/>
          <w:i/>
        </w:rPr>
        <w:t>•</w:t>
      </w:r>
      <w:r w:rsidR="0064359F" w:rsidRPr="00E25601">
        <w:rPr>
          <w:rFonts w:ascii="Arial" w:hAnsi="Arial" w:cs="Arial"/>
          <w:i/>
        </w:rPr>
        <w:t xml:space="preserve"> </w:t>
      </w:r>
      <w:r w:rsidR="007876E6" w:rsidRPr="00E25601">
        <w:rPr>
          <w:rFonts w:ascii="Arial" w:hAnsi="Arial" w:cs="Arial"/>
          <w:i/>
          <w:iCs/>
        </w:rPr>
        <w:t xml:space="preserve">Aphis craccivora </w:t>
      </w:r>
      <w:r w:rsidR="007876E6" w:rsidRPr="00E25601">
        <w:rPr>
          <w:rFonts w:ascii="Arial" w:hAnsi="Arial" w:cs="Arial"/>
        </w:rPr>
        <w:t>Koch, 1854</w:t>
      </w:r>
    </w:p>
    <w:p w14:paraId="0B942216" w14:textId="77777777" w:rsidR="007876E6" w:rsidRPr="00996EAA" w:rsidRDefault="007876E6" w:rsidP="00A50BD9">
      <w:pPr>
        <w:spacing w:after="120"/>
        <w:ind w:left="432"/>
        <w:jc w:val="left"/>
        <w:rPr>
          <w:rFonts w:ascii="Arial" w:hAnsi="Arial" w:cs="Arial"/>
        </w:rPr>
      </w:pPr>
      <w:r w:rsidRPr="00E25601">
        <w:rPr>
          <w:rFonts w:ascii="Arial" w:hAnsi="Arial" w:cs="Arial"/>
          <w:i/>
        </w:rPr>
        <w:t xml:space="preserve">- Robinia pseudoacacia </w:t>
      </w:r>
      <w:r w:rsidRPr="00E25601">
        <w:rPr>
          <w:rFonts w:ascii="Arial" w:hAnsi="Arial" w:cs="Arial"/>
        </w:rPr>
        <w:t>L. (</w:t>
      </w:r>
      <w:r w:rsidR="00D24CAD" w:rsidRPr="00E25601">
        <w:rPr>
          <w:rFonts w:ascii="Arial" w:hAnsi="Arial" w:cs="Arial"/>
        </w:rPr>
        <w:t>Ahmad &amp; Vaishnavi, 1982</w:t>
      </w:r>
      <w:r w:rsidRPr="00E25601">
        <w:rPr>
          <w:rFonts w:ascii="Arial" w:hAnsi="Arial" w:cs="Arial"/>
        </w:rPr>
        <w:t xml:space="preserve">; </w:t>
      </w:r>
      <w:r w:rsidR="008C4170" w:rsidRPr="00996EAA">
        <w:rPr>
          <w:rFonts w:ascii="Arial" w:hAnsi="Arial" w:cs="Arial"/>
        </w:rPr>
        <w:t>Bhagat &amp; Matta, 200</w:t>
      </w:r>
      <w:r w:rsidR="00DA3207" w:rsidRPr="00996EAA">
        <w:rPr>
          <w:rFonts w:ascii="Arial" w:hAnsi="Arial" w:cs="Arial"/>
        </w:rPr>
        <w:t>0)</w:t>
      </w:r>
    </w:p>
    <w:p w14:paraId="4CEC623C" w14:textId="77777777" w:rsidR="007876E6"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Aphis gossypii </w:t>
      </w:r>
      <w:r w:rsidR="007876E6" w:rsidRPr="00996EAA">
        <w:rPr>
          <w:rFonts w:ascii="Arial" w:hAnsi="Arial" w:cs="Arial"/>
          <w:iCs/>
        </w:rPr>
        <w:t>Glover, 1977</w:t>
      </w:r>
    </w:p>
    <w:p w14:paraId="23817323"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Fagopyrum esculentum </w:t>
      </w:r>
      <w:r w:rsidRPr="00996EAA">
        <w:rPr>
          <w:rFonts w:ascii="Arial" w:hAnsi="Arial" w:cs="Arial"/>
        </w:rPr>
        <w:t>Moench (</w:t>
      </w:r>
      <w:r w:rsidR="00AD0037" w:rsidRPr="00996EAA">
        <w:rPr>
          <w:rFonts w:ascii="Arial" w:hAnsi="Arial" w:cs="Arial"/>
        </w:rPr>
        <w:t>Bhagat, 2014</w:t>
      </w:r>
      <w:r w:rsidRPr="00996EAA">
        <w:rPr>
          <w:rFonts w:ascii="Arial" w:hAnsi="Arial" w:cs="Arial"/>
        </w:rPr>
        <w:t>)</w:t>
      </w:r>
    </w:p>
    <w:p w14:paraId="382AC94D"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Aphis nerii </w:t>
      </w:r>
      <w:r w:rsidR="007876E6" w:rsidRPr="00996EAA">
        <w:rPr>
          <w:rFonts w:ascii="Arial" w:hAnsi="Arial" w:cs="Arial"/>
        </w:rPr>
        <w:t xml:space="preserve">Boyer de Fonsc., 1841 </w:t>
      </w:r>
    </w:p>
    <w:p w14:paraId="5C7962AB"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Verbascum thapsus </w:t>
      </w:r>
      <w:r w:rsidRPr="00996EAA">
        <w:rPr>
          <w:rFonts w:ascii="Arial" w:hAnsi="Arial" w:cs="Arial"/>
        </w:rPr>
        <w:t>L. (</w:t>
      </w:r>
      <w:r w:rsidR="008C4170" w:rsidRPr="00996EAA">
        <w:rPr>
          <w:rFonts w:ascii="Arial" w:hAnsi="Arial" w:cs="Arial"/>
        </w:rPr>
        <w:t>Bhagat &amp; Matta, 200</w:t>
      </w:r>
      <w:r w:rsidR="00DA3207" w:rsidRPr="00996EAA">
        <w:rPr>
          <w:rFonts w:ascii="Arial" w:hAnsi="Arial" w:cs="Arial"/>
        </w:rPr>
        <w:t>0</w:t>
      </w:r>
      <w:r w:rsidRPr="00996EAA">
        <w:rPr>
          <w:rFonts w:ascii="Arial" w:hAnsi="Arial" w:cs="Arial"/>
        </w:rPr>
        <w:t>)</w:t>
      </w:r>
    </w:p>
    <w:p w14:paraId="37CB0FD7"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Aphis pomi</w:t>
      </w:r>
      <w:r w:rsidR="007876E6" w:rsidRPr="00996EAA">
        <w:rPr>
          <w:rFonts w:ascii="Arial" w:hAnsi="Arial" w:cs="Arial"/>
        </w:rPr>
        <w:t xml:space="preserve"> de Geer, 1773 </w:t>
      </w:r>
      <w:r w:rsidR="00893DBA" w:rsidRPr="00996EAA">
        <w:rPr>
          <w:rFonts w:ascii="Arial" w:hAnsi="Arial" w:cs="Arial"/>
        </w:rPr>
        <w:t xml:space="preserve"> </w:t>
      </w:r>
    </w:p>
    <w:p w14:paraId="042B7D28"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rPr>
        <w:t>(</w:t>
      </w:r>
      <w:r w:rsidR="00D24CAD" w:rsidRPr="00996EAA">
        <w:rPr>
          <w:rFonts w:ascii="Arial" w:hAnsi="Arial" w:cs="Arial"/>
        </w:rPr>
        <w:t>Ahmad &amp; Vaishnavi, 1982</w:t>
      </w:r>
      <w:r w:rsidRPr="00996EAA">
        <w:rPr>
          <w:rFonts w:ascii="Arial" w:hAnsi="Arial" w:cs="Arial"/>
        </w:rPr>
        <w:t xml:space="preserve">; </w:t>
      </w:r>
      <w:r w:rsidR="00AD0037" w:rsidRPr="00996EAA">
        <w:rPr>
          <w:rFonts w:ascii="Arial" w:hAnsi="Arial" w:cs="Arial"/>
        </w:rPr>
        <w:t>Bhagat, 2014</w:t>
      </w:r>
      <w:r w:rsidRPr="00996EAA">
        <w:rPr>
          <w:rFonts w:ascii="Arial" w:hAnsi="Arial" w:cs="Arial"/>
        </w:rPr>
        <w:t>)</w:t>
      </w:r>
    </w:p>
    <w:p w14:paraId="136D170A" w14:textId="77777777" w:rsidR="007876E6"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iCs/>
        </w:rPr>
        <w:t xml:space="preserve">Aphis solanella </w:t>
      </w:r>
      <w:r w:rsidR="007876E6" w:rsidRPr="00996EAA">
        <w:rPr>
          <w:rFonts w:ascii="Arial" w:hAnsi="Arial" w:cs="Arial"/>
        </w:rPr>
        <w:t>Theobald, 1914</w:t>
      </w:r>
    </w:p>
    <w:p w14:paraId="5B199440"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Astragalus polyacanthus </w:t>
      </w:r>
      <w:r w:rsidRPr="00996EAA">
        <w:rPr>
          <w:rFonts w:ascii="Arial" w:hAnsi="Arial" w:cs="Arial"/>
        </w:rPr>
        <w:t>Benth.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p>
    <w:p w14:paraId="7F594F3C"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Rumex nepalensis </w:t>
      </w:r>
      <w:r w:rsidRPr="00996EAA">
        <w:rPr>
          <w:rFonts w:ascii="Arial" w:hAnsi="Arial" w:cs="Arial"/>
        </w:rPr>
        <w:t>Spreng. (</w:t>
      </w:r>
      <w:r w:rsidR="00D24CAD" w:rsidRPr="00996EAA">
        <w:rPr>
          <w:rFonts w:ascii="Arial" w:hAnsi="Arial" w:cs="Arial"/>
        </w:rPr>
        <w:t>Ahmad &amp; Vaishnavi, 1982</w:t>
      </w:r>
      <w:r w:rsidRPr="00996EAA">
        <w:rPr>
          <w:rFonts w:ascii="Arial" w:hAnsi="Arial" w:cs="Arial"/>
        </w:rPr>
        <w:t xml:space="preserve">; </w:t>
      </w:r>
      <w:r w:rsidR="00AD0037" w:rsidRPr="00996EAA">
        <w:rPr>
          <w:rFonts w:ascii="Arial" w:hAnsi="Arial" w:cs="Arial"/>
        </w:rPr>
        <w:t>Bhagat, 2014</w:t>
      </w:r>
      <w:r w:rsidRPr="00996EAA">
        <w:rPr>
          <w:rFonts w:ascii="Arial" w:hAnsi="Arial" w:cs="Arial"/>
        </w:rPr>
        <w:t>)</w:t>
      </w:r>
    </w:p>
    <w:p w14:paraId="2041B7E5" w14:textId="77777777" w:rsidR="007876E6"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iCs/>
        </w:rPr>
        <w:t>Aphis</w:t>
      </w:r>
      <w:r w:rsidR="007876E6" w:rsidRPr="00996EAA">
        <w:rPr>
          <w:rFonts w:ascii="Arial" w:hAnsi="Arial" w:cs="Arial"/>
        </w:rPr>
        <w:t xml:space="preserve"> sp.</w:t>
      </w:r>
    </w:p>
    <w:p w14:paraId="143892DA"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Inula racemosa </w:t>
      </w:r>
      <w:r w:rsidRPr="00996EAA">
        <w:rPr>
          <w:rFonts w:ascii="Arial" w:hAnsi="Arial" w:cs="Arial"/>
          <w:iCs/>
        </w:rPr>
        <w:t>Hook.fil.</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p>
    <w:p w14:paraId="596673AF" w14:textId="77777777" w:rsidR="007876E6" w:rsidRPr="00996EAA" w:rsidRDefault="004C0D19" w:rsidP="004C0D19">
      <w:pPr>
        <w:spacing w:before="120"/>
        <w:ind w:left="288"/>
        <w:jc w:val="left"/>
        <w:rPr>
          <w:rFonts w:ascii="Arial" w:hAnsi="Arial" w:cs="Arial"/>
          <w:vertAlign w:val="superscript"/>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Aphis spiraecola </w:t>
      </w:r>
      <w:r w:rsidR="007876E6" w:rsidRPr="00996EAA">
        <w:rPr>
          <w:rFonts w:ascii="Arial" w:hAnsi="Arial" w:cs="Arial"/>
          <w:iCs/>
        </w:rPr>
        <w:t xml:space="preserve">Patch, 1914 </w:t>
      </w:r>
    </w:p>
    <w:p w14:paraId="4A70ED25"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Rubus antennifer </w:t>
      </w:r>
      <w:r w:rsidRPr="00996EAA">
        <w:rPr>
          <w:rFonts w:ascii="Arial" w:hAnsi="Arial" w:cs="Arial"/>
        </w:rPr>
        <w:t>Hook.fil.SR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r w:rsidR="00AD0037" w:rsidRPr="00996EAA">
        <w:rPr>
          <w:rFonts w:ascii="Arial" w:hAnsi="Arial" w:cs="Arial"/>
        </w:rPr>
        <w:t>Bhagat, 2014</w:t>
      </w:r>
      <w:r w:rsidRPr="00996EAA">
        <w:rPr>
          <w:rFonts w:ascii="Arial" w:hAnsi="Arial" w:cs="Arial"/>
        </w:rPr>
        <w:t>)</w:t>
      </w:r>
    </w:p>
    <w:p w14:paraId="694685D9" w14:textId="77777777" w:rsidR="007876E6"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iCs/>
        </w:rPr>
        <w:t xml:space="preserve">Capitophorus hippophaes </w:t>
      </w:r>
      <w:r w:rsidR="007876E6" w:rsidRPr="00996EAA">
        <w:rPr>
          <w:rFonts w:ascii="Arial" w:hAnsi="Arial" w:cs="Arial"/>
        </w:rPr>
        <w:t>(Walker, 1852)</w:t>
      </w:r>
    </w:p>
    <w:p w14:paraId="5189B4C4"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Carduus edelbergii </w:t>
      </w:r>
      <w:r w:rsidRPr="00996EAA">
        <w:rPr>
          <w:rFonts w:ascii="Arial" w:hAnsi="Arial" w:cs="Arial"/>
        </w:rPr>
        <w:t>Rech.f. (</w:t>
      </w:r>
      <w:r w:rsidR="00D24CAD" w:rsidRPr="00996EAA">
        <w:rPr>
          <w:rFonts w:ascii="Arial" w:hAnsi="Arial" w:cs="Arial"/>
        </w:rPr>
        <w:t>Ahmad &amp; Vaishnavi, 1982</w:t>
      </w:r>
      <w:r w:rsidRPr="00996EAA">
        <w:rPr>
          <w:rFonts w:ascii="Arial" w:hAnsi="Arial" w:cs="Arial"/>
        </w:rPr>
        <w:t>)</w:t>
      </w:r>
    </w:p>
    <w:p w14:paraId="2AE8A25D" w14:textId="77777777" w:rsidR="007876E6"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iCs/>
        </w:rPr>
        <w:t>Chaetosiphon</w:t>
      </w:r>
      <w:r w:rsidR="007876E6" w:rsidRPr="00996EAA">
        <w:rPr>
          <w:rFonts w:ascii="Arial" w:hAnsi="Arial" w:cs="Arial"/>
        </w:rPr>
        <w:t xml:space="preserve"> sp.</w:t>
      </w:r>
    </w:p>
    <w:p w14:paraId="39A9977D"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Rosa macrophylla </w:t>
      </w:r>
      <w:r w:rsidRPr="00996EAA">
        <w:rPr>
          <w:rFonts w:ascii="Arial" w:hAnsi="Arial" w:cs="Arial"/>
          <w:iCs/>
        </w:rPr>
        <w:t>Lindl.</w:t>
      </w:r>
      <w:r w:rsidRPr="00996EAA">
        <w:rPr>
          <w:rFonts w:ascii="Arial" w:hAnsi="Arial" w:cs="Arial"/>
        </w:rPr>
        <w:t xml:space="preserve"> (</w:t>
      </w:r>
      <w:r w:rsidR="00D24CAD" w:rsidRPr="00996EAA">
        <w:rPr>
          <w:rFonts w:ascii="Arial" w:hAnsi="Arial" w:cs="Arial"/>
        </w:rPr>
        <w:t>Ahmad &amp; Vaishnavi, 1982</w:t>
      </w:r>
      <w:r w:rsidRPr="00996EAA">
        <w:rPr>
          <w:rFonts w:ascii="Arial" w:hAnsi="Arial" w:cs="Arial"/>
        </w:rPr>
        <w:t>)</w:t>
      </w:r>
    </w:p>
    <w:p w14:paraId="3A2557C0"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Macrosiphum rosae </w:t>
      </w:r>
      <w:r w:rsidR="007876E6" w:rsidRPr="00996EAA">
        <w:rPr>
          <w:rFonts w:ascii="Arial" w:hAnsi="Arial" w:cs="Arial"/>
        </w:rPr>
        <w:t xml:space="preserve">(Linnaeus, 1758) </w:t>
      </w:r>
    </w:p>
    <w:p w14:paraId="45A42336"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Rosa </w:t>
      </w:r>
      <w:r w:rsidRPr="00996EAA">
        <w:rPr>
          <w:rFonts w:ascii="Arial" w:hAnsi="Arial" w:cs="Arial"/>
          <w:iCs/>
        </w:rPr>
        <w:t>sp.</w:t>
      </w:r>
      <w:r w:rsidRPr="00996EAA">
        <w:rPr>
          <w:rFonts w:ascii="Arial" w:hAnsi="Arial" w:cs="Arial"/>
        </w:rPr>
        <w:t xml:space="preserve"> (</w:t>
      </w:r>
      <w:r w:rsidR="00D24CAD" w:rsidRPr="00996EAA">
        <w:rPr>
          <w:rFonts w:ascii="Arial" w:hAnsi="Arial" w:cs="Arial"/>
        </w:rPr>
        <w:t>Ahmad &amp; Vaishnavi, 1982</w:t>
      </w:r>
      <w:r w:rsidRPr="00996EAA">
        <w:rPr>
          <w:rFonts w:ascii="Arial" w:hAnsi="Arial" w:cs="Arial"/>
        </w:rPr>
        <w:t>)</w:t>
      </w:r>
    </w:p>
    <w:p w14:paraId="44E7ACE1" w14:textId="77777777" w:rsidR="007876E6"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Rhopalosiphum </w:t>
      </w:r>
      <w:r w:rsidR="007876E6" w:rsidRPr="00996EAA">
        <w:rPr>
          <w:rFonts w:ascii="Arial" w:hAnsi="Arial" w:cs="Arial"/>
          <w:iCs/>
        </w:rPr>
        <w:t>sp.</w:t>
      </w:r>
    </w:p>
    <w:p w14:paraId="06DFFA8D"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Prunus </w:t>
      </w:r>
      <w:r w:rsidRPr="00996EAA">
        <w:rPr>
          <w:rFonts w:ascii="Arial" w:hAnsi="Arial" w:cs="Arial"/>
          <w:iCs/>
        </w:rPr>
        <w:t>sp.</w:t>
      </w:r>
      <w:r w:rsidRPr="00996EAA">
        <w:rPr>
          <w:rFonts w:ascii="Arial" w:hAnsi="Arial" w:cs="Arial"/>
        </w:rPr>
        <w:t xml:space="preserve"> (</w:t>
      </w:r>
      <w:r w:rsidR="00D24CAD" w:rsidRPr="00996EAA">
        <w:rPr>
          <w:rFonts w:ascii="Arial" w:hAnsi="Arial" w:cs="Arial"/>
        </w:rPr>
        <w:t>Ahmad &amp; Vaishnavi, 1982</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599B9949" w14:textId="77777777" w:rsidR="007876E6"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Uroleucon </w:t>
      </w:r>
      <w:r w:rsidR="007876E6" w:rsidRPr="00996EAA">
        <w:rPr>
          <w:rFonts w:ascii="Arial" w:hAnsi="Arial" w:cs="Arial"/>
          <w:iCs/>
        </w:rPr>
        <w:t>sp.</w:t>
      </w:r>
    </w:p>
    <w:p w14:paraId="415469D9"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Chaenomeles japonica </w:t>
      </w:r>
      <w:r w:rsidRPr="00996EAA">
        <w:rPr>
          <w:rFonts w:ascii="Arial" w:hAnsi="Arial" w:cs="Arial"/>
          <w:iCs/>
        </w:rPr>
        <w:t>(Thunb.) Lindl. ex Spach</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p>
    <w:p w14:paraId="5E6D8BFD"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rPr>
        <w:t>Unidentified aphid</w:t>
      </w:r>
    </w:p>
    <w:p w14:paraId="2BA040CD"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Artemisia moorcroftiana</w:t>
      </w:r>
      <w:r w:rsidRPr="00996EAA">
        <w:rPr>
          <w:rFonts w:ascii="Arial" w:hAnsi="Arial" w:cs="Arial"/>
        </w:rPr>
        <w:t xml:space="preserve"> Wall. ex DC. (</w:t>
      </w:r>
      <w:r w:rsidR="008C4170" w:rsidRPr="00996EAA">
        <w:rPr>
          <w:rFonts w:ascii="Arial" w:hAnsi="Arial" w:cs="Arial"/>
          <w:snapToGrid w:val="0"/>
        </w:rPr>
        <w:t>Bhagat &amp; Matta, 200</w:t>
      </w:r>
      <w:r w:rsidR="00034040" w:rsidRPr="00996EAA">
        <w:rPr>
          <w:rFonts w:ascii="Arial" w:hAnsi="Arial" w:cs="Arial"/>
          <w:snapToGrid w:val="0"/>
        </w:rPr>
        <w:t>0</w:t>
      </w:r>
      <w:r w:rsidRPr="00996EAA">
        <w:rPr>
          <w:rFonts w:ascii="Arial" w:hAnsi="Arial" w:cs="Arial"/>
          <w:snapToGrid w:val="0"/>
        </w:rPr>
        <w:t xml:space="preserve">) </w:t>
      </w:r>
    </w:p>
    <w:p w14:paraId="3DE2D4C9" w14:textId="77777777" w:rsidR="007876E6" w:rsidRPr="00996EAA" w:rsidRDefault="007876E6" w:rsidP="00A50BD9">
      <w:pPr>
        <w:spacing w:after="120"/>
        <w:ind w:left="432"/>
        <w:jc w:val="left"/>
        <w:rPr>
          <w:rFonts w:ascii="Arial" w:hAnsi="Arial" w:cs="Arial"/>
        </w:rPr>
      </w:pPr>
      <w:r w:rsidRPr="00996EAA">
        <w:rPr>
          <w:rFonts w:ascii="Arial" w:hAnsi="Arial" w:cs="Arial"/>
          <w:i/>
        </w:rPr>
        <w:lastRenderedPageBreak/>
        <w:t xml:space="preserve">- </w:t>
      </w:r>
      <w:r w:rsidRPr="00996EAA">
        <w:rPr>
          <w:rFonts w:ascii="Arial" w:hAnsi="Arial" w:cs="Arial"/>
          <w:i/>
          <w:iCs/>
        </w:rPr>
        <w:t>Oonopsis multicaulis</w:t>
      </w:r>
      <w:r w:rsidRPr="00996EAA">
        <w:rPr>
          <w:rFonts w:ascii="Arial" w:hAnsi="Arial" w:cs="Arial"/>
        </w:rPr>
        <w:t xml:space="preserve"> (Nutt.) Greene (</w:t>
      </w:r>
      <w:r w:rsidR="008C4170" w:rsidRPr="00996EAA">
        <w:rPr>
          <w:rFonts w:ascii="Arial" w:hAnsi="Arial" w:cs="Arial"/>
          <w:snapToGrid w:val="0"/>
        </w:rPr>
        <w:t>Bhagat &amp; Matta, 200</w:t>
      </w:r>
      <w:r w:rsidR="00034040" w:rsidRPr="00996EAA">
        <w:rPr>
          <w:rFonts w:ascii="Arial" w:hAnsi="Arial" w:cs="Arial"/>
          <w:snapToGrid w:val="0"/>
        </w:rPr>
        <w:t>0</w:t>
      </w:r>
      <w:r w:rsidRPr="00996EAA">
        <w:rPr>
          <w:rFonts w:ascii="Arial" w:hAnsi="Arial" w:cs="Arial"/>
          <w:snapToGrid w:val="0"/>
        </w:rPr>
        <w:t xml:space="preserve">) </w:t>
      </w:r>
    </w:p>
    <w:p w14:paraId="4209F477" w14:textId="77777777" w:rsidR="00C20999" w:rsidRPr="00996EAA" w:rsidRDefault="00A50BD9" w:rsidP="00C20999">
      <w:pPr>
        <w:spacing w:before="120"/>
        <w:jc w:val="left"/>
        <w:rPr>
          <w:rFonts w:ascii="Arial" w:hAnsi="Arial" w:cs="Arial"/>
          <w:b/>
          <w:bCs/>
        </w:rPr>
      </w:pPr>
      <w:proofErr w:type="gramStart"/>
      <w:r w:rsidRPr="00996EAA">
        <w:rPr>
          <w:rFonts w:ascii="Arial" w:hAnsi="Arial" w:cs="Arial"/>
          <w:b/>
          <w:lang w:bidi="hi-IN"/>
        </w:rPr>
        <w:t xml:space="preserve">3.1.3.2 </w:t>
      </w:r>
      <w:r w:rsidR="00C20999" w:rsidRPr="00996EAA">
        <w:rPr>
          <w:rFonts w:ascii="Arial" w:hAnsi="Arial" w:cs="Arial"/>
          <w:b/>
          <w:bCs/>
        </w:rPr>
        <w:t xml:space="preserve"> Family</w:t>
      </w:r>
      <w:proofErr w:type="gramEnd"/>
      <w:r w:rsidR="00C20999" w:rsidRPr="00996EAA">
        <w:rPr>
          <w:rFonts w:ascii="Arial" w:hAnsi="Arial" w:cs="Arial"/>
          <w:b/>
          <w:bCs/>
        </w:rPr>
        <w:t>: Chamaemyiidae</w:t>
      </w:r>
    </w:p>
    <w:p w14:paraId="12F46415" w14:textId="77777777" w:rsidR="00A50BD9" w:rsidRPr="00E25601" w:rsidRDefault="00A50BD9" w:rsidP="00A50BD9">
      <w:pPr>
        <w:rPr>
          <w:rFonts w:ascii="Arial" w:hAnsi="Arial" w:cs="Arial"/>
        </w:rPr>
      </w:pPr>
    </w:p>
    <w:p w14:paraId="44B02DDB" w14:textId="77777777" w:rsidR="00177879" w:rsidRPr="00E25601" w:rsidRDefault="00177879" w:rsidP="00A50BD9">
      <w:pPr>
        <w:rPr>
          <w:rFonts w:ascii="Arial" w:hAnsi="Arial" w:cs="Arial"/>
        </w:rPr>
      </w:pPr>
      <w:r w:rsidRPr="00E25601">
        <w:rPr>
          <w:rFonts w:ascii="Arial" w:hAnsi="Arial" w:cs="Arial"/>
        </w:rPr>
        <w:t xml:space="preserve">Members of the family Chamaemyiidae (silver flies) are small dipterans whose larvae are specialised predators of soft-bodied Hemiptera, particularly aphids, adelgids, and scale insects. Adults feed on nectar and honeydew, and several species are important biological control agents in orchards and field crops (Justesen </w:t>
      </w:r>
      <w:r w:rsidR="00996EAA" w:rsidRPr="00996EAA">
        <w:rPr>
          <w:rFonts w:ascii="Arial" w:hAnsi="Arial" w:cs="Arial"/>
        </w:rPr>
        <w:t>et al.</w:t>
      </w:r>
      <w:r w:rsidRPr="00E25601">
        <w:rPr>
          <w:rFonts w:ascii="Arial" w:hAnsi="Arial" w:cs="Arial"/>
        </w:rPr>
        <w:t xml:space="preserve">, 2023). In Jammu &amp; Kashmir, an unidentified </w:t>
      </w:r>
      <w:r w:rsidRPr="00E25601">
        <w:rPr>
          <w:rFonts w:ascii="Arial" w:hAnsi="Arial" w:cs="Arial"/>
          <w:i/>
          <w:iCs/>
        </w:rPr>
        <w:t xml:space="preserve">Leucopis </w:t>
      </w:r>
      <w:r w:rsidRPr="00E25601">
        <w:rPr>
          <w:rFonts w:ascii="Arial" w:hAnsi="Arial" w:cs="Arial"/>
        </w:rPr>
        <w:t>species has been recorded preying on 15 aphid species infesting 19 species of host plants.</w:t>
      </w:r>
    </w:p>
    <w:p w14:paraId="35DBF530" w14:textId="77777777" w:rsidR="00C20999" w:rsidRPr="00996EAA" w:rsidRDefault="00A50BD9" w:rsidP="00C20999">
      <w:pPr>
        <w:spacing w:before="120"/>
        <w:jc w:val="left"/>
        <w:rPr>
          <w:rFonts w:ascii="Arial" w:hAnsi="Arial" w:cs="Arial"/>
          <w:b/>
          <w:bCs/>
          <w:i/>
          <w:iCs/>
        </w:rPr>
      </w:pPr>
      <w:r w:rsidRPr="00E25601">
        <w:rPr>
          <w:rFonts w:ascii="Arial" w:hAnsi="Arial" w:cs="Arial"/>
          <w:b/>
          <w:lang w:bidi="hi-IN"/>
        </w:rPr>
        <w:t>3.1.3.2.</w:t>
      </w:r>
      <w:r w:rsidR="00C20999" w:rsidRPr="00E25601">
        <w:rPr>
          <w:rFonts w:ascii="Arial" w:hAnsi="Arial" w:cs="Arial"/>
          <w:b/>
          <w:bCs/>
        </w:rPr>
        <w:t xml:space="preserve">1 </w:t>
      </w:r>
      <w:r w:rsidR="00C20999" w:rsidRPr="00E25601">
        <w:rPr>
          <w:rFonts w:ascii="Arial" w:hAnsi="Arial" w:cs="Arial"/>
          <w:b/>
          <w:bCs/>
          <w:i/>
          <w:iCs/>
        </w:rPr>
        <w:t xml:space="preserve">Leucopis </w:t>
      </w:r>
      <w:r w:rsidR="00C20999" w:rsidRPr="00E25601">
        <w:rPr>
          <w:rFonts w:ascii="Arial" w:hAnsi="Arial" w:cs="Arial"/>
          <w:b/>
          <w:bCs/>
        </w:rPr>
        <w:t>sp.</w:t>
      </w:r>
      <w:r w:rsidR="00C20999" w:rsidRPr="00E25601">
        <w:rPr>
          <w:rFonts w:ascii="Arial" w:hAnsi="Arial" w:cs="Arial"/>
          <w:b/>
          <w:bCs/>
          <w:i/>
          <w:iCs/>
        </w:rPr>
        <w:t xml:space="preserve"> </w:t>
      </w:r>
    </w:p>
    <w:p w14:paraId="525A08FB"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Acyrthsiphon</w:t>
      </w:r>
      <w:r w:rsidR="008A394C" w:rsidRPr="00996EAA">
        <w:rPr>
          <w:rFonts w:ascii="Arial" w:hAnsi="Arial" w:cs="Arial"/>
          <w:i/>
        </w:rPr>
        <w:t xml:space="preserve"> rubi </w:t>
      </w:r>
      <w:r w:rsidR="008A394C" w:rsidRPr="00996EAA">
        <w:rPr>
          <w:rFonts w:ascii="Arial" w:hAnsi="Arial" w:cs="Arial"/>
        </w:rPr>
        <w:t>(Narzikulov, 1957)</w:t>
      </w:r>
    </w:p>
    <w:p w14:paraId="63175727" w14:textId="77777777" w:rsidR="008A394C" w:rsidRPr="00996EAA" w:rsidRDefault="008A394C" w:rsidP="008A394C">
      <w:pPr>
        <w:ind w:left="432"/>
        <w:jc w:val="left"/>
        <w:rPr>
          <w:rFonts w:ascii="Arial" w:hAnsi="Arial" w:cs="Arial"/>
        </w:rPr>
      </w:pPr>
      <w:r w:rsidRPr="00996EAA">
        <w:rPr>
          <w:rFonts w:ascii="Arial" w:hAnsi="Arial" w:cs="Arial"/>
          <w:i/>
        </w:rPr>
        <w:t xml:space="preserve">- Rubus fruticosus </w:t>
      </w:r>
      <w:r w:rsidRPr="00996EAA">
        <w:rPr>
          <w:rFonts w:ascii="Arial" w:hAnsi="Arial" w:cs="Arial"/>
        </w:rPr>
        <w:t>Lour.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1177686F"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 xml:space="preserve">Aphis craccivora </w:t>
      </w:r>
      <w:r w:rsidR="008A394C" w:rsidRPr="00996EAA">
        <w:rPr>
          <w:rFonts w:ascii="Arial" w:hAnsi="Arial" w:cs="Arial"/>
        </w:rPr>
        <w:t>Koch, 1854</w:t>
      </w:r>
    </w:p>
    <w:p w14:paraId="2CEE2811"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Robinia pseudoacacia </w:t>
      </w:r>
      <w:r w:rsidRPr="00996EAA">
        <w:rPr>
          <w:rFonts w:ascii="Arial" w:hAnsi="Arial" w:cs="Arial"/>
        </w:rPr>
        <w:t>L.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783E16D"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 xml:space="preserve">Aphis nerii </w:t>
      </w:r>
      <w:r w:rsidR="008A394C" w:rsidRPr="00996EAA">
        <w:rPr>
          <w:rFonts w:ascii="Arial" w:hAnsi="Arial" w:cs="Arial"/>
        </w:rPr>
        <w:t xml:space="preserve">Boyer de Fonsc., 1841 </w:t>
      </w:r>
    </w:p>
    <w:p w14:paraId="296BF6DA" w14:textId="77777777" w:rsidR="008A394C" w:rsidRPr="00996EAA" w:rsidRDefault="008A394C" w:rsidP="008A394C">
      <w:pPr>
        <w:ind w:left="432"/>
        <w:jc w:val="left"/>
        <w:rPr>
          <w:rFonts w:ascii="Arial" w:hAnsi="Arial" w:cs="Arial"/>
        </w:rPr>
      </w:pPr>
      <w:r w:rsidRPr="00996EAA">
        <w:rPr>
          <w:rFonts w:ascii="Arial" w:hAnsi="Arial" w:cs="Arial"/>
          <w:i/>
        </w:rPr>
        <w:t xml:space="preserve">- Verbascum thapsus </w:t>
      </w:r>
      <w:r w:rsidRPr="00996EAA">
        <w:rPr>
          <w:rFonts w:ascii="Arial" w:hAnsi="Arial" w:cs="Arial"/>
        </w:rPr>
        <w:t>L. (</w:t>
      </w:r>
      <w:r w:rsidR="008C4170" w:rsidRPr="00996EAA">
        <w:rPr>
          <w:rFonts w:ascii="Arial" w:hAnsi="Arial" w:cs="Arial"/>
          <w:bCs/>
        </w:rPr>
        <w:t>Bhagat &amp; Matta, 200</w:t>
      </w:r>
      <w:r w:rsidR="00034040" w:rsidRPr="00996EAA">
        <w:rPr>
          <w:rFonts w:ascii="Arial" w:hAnsi="Arial" w:cs="Arial"/>
          <w:bCs/>
        </w:rPr>
        <w:t>0</w:t>
      </w:r>
      <w:r w:rsidRPr="00996EAA">
        <w:rPr>
          <w:rFonts w:ascii="Arial" w:hAnsi="Arial" w:cs="Arial"/>
          <w:bCs/>
        </w:rPr>
        <w:t>)</w:t>
      </w:r>
    </w:p>
    <w:p w14:paraId="2DE9E462"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 xml:space="preserve">Aphis solanella </w:t>
      </w:r>
      <w:r w:rsidR="008A394C" w:rsidRPr="00996EAA">
        <w:rPr>
          <w:rFonts w:ascii="Arial" w:hAnsi="Arial" w:cs="Arial"/>
        </w:rPr>
        <w:t>Theobald, 1914</w:t>
      </w:r>
    </w:p>
    <w:p w14:paraId="00EB5F9E"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Astragalus polyacanthus </w:t>
      </w:r>
      <w:r w:rsidRPr="00996EAA">
        <w:rPr>
          <w:rFonts w:ascii="Arial" w:hAnsi="Arial" w:cs="Arial"/>
        </w:rPr>
        <w:t>Benth.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60BFE5F8" w14:textId="77777777" w:rsidR="008A394C" w:rsidRPr="00996EAA" w:rsidRDefault="008A394C" w:rsidP="008A394C">
      <w:pPr>
        <w:ind w:left="432"/>
        <w:jc w:val="left"/>
        <w:rPr>
          <w:rFonts w:ascii="Arial" w:hAnsi="Arial" w:cs="Arial"/>
        </w:rPr>
      </w:pPr>
      <w:r w:rsidRPr="00996EAA">
        <w:rPr>
          <w:rFonts w:ascii="Arial" w:hAnsi="Arial" w:cs="Arial"/>
          <w:i/>
        </w:rPr>
        <w:t xml:space="preserve">- Rumex nepalensis </w:t>
      </w:r>
      <w:r w:rsidRPr="00996EAA">
        <w:rPr>
          <w:rFonts w:ascii="Arial" w:hAnsi="Arial" w:cs="Arial"/>
        </w:rPr>
        <w:t>Spreng.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3CE6566D" w14:textId="77777777" w:rsidR="008A394C"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Aphis</w:t>
      </w:r>
      <w:r w:rsidR="008A394C" w:rsidRPr="00996EAA">
        <w:rPr>
          <w:rFonts w:ascii="Arial" w:hAnsi="Arial" w:cs="Arial"/>
        </w:rPr>
        <w:t xml:space="preserve"> sp.</w:t>
      </w:r>
    </w:p>
    <w:p w14:paraId="6B8E7826" w14:textId="77777777" w:rsidR="008A394C" w:rsidRPr="00996EAA" w:rsidRDefault="008A394C" w:rsidP="008A394C">
      <w:pPr>
        <w:ind w:left="432"/>
        <w:jc w:val="left"/>
        <w:rPr>
          <w:rFonts w:ascii="Arial" w:hAnsi="Arial" w:cs="Arial"/>
        </w:rPr>
      </w:pPr>
      <w:r w:rsidRPr="00996EAA">
        <w:rPr>
          <w:rFonts w:ascii="Arial" w:hAnsi="Arial" w:cs="Arial"/>
          <w:i/>
        </w:rPr>
        <w:t xml:space="preserve">- Inula racemosa </w:t>
      </w:r>
      <w:r w:rsidRPr="00996EAA">
        <w:rPr>
          <w:rFonts w:ascii="Arial" w:hAnsi="Arial" w:cs="Arial"/>
          <w:iCs/>
        </w:rPr>
        <w:t>Hook.fil.</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53A440DD" w14:textId="77777777" w:rsidR="008A394C" w:rsidRPr="00996EAA" w:rsidRDefault="008A394C" w:rsidP="008A394C">
      <w:pPr>
        <w:ind w:left="432"/>
        <w:jc w:val="left"/>
        <w:rPr>
          <w:rFonts w:ascii="Arial" w:hAnsi="Arial" w:cs="Arial"/>
        </w:rPr>
      </w:pPr>
      <w:r w:rsidRPr="00996EAA">
        <w:rPr>
          <w:rFonts w:ascii="Arial" w:hAnsi="Arial" w:cs="Arial"/>
          <w:i/>
        </w:rPr>
        <w:t xml:space="preserve">- 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rPr>
        <w:t>(</w:t>
      </w:r>
      <w:r w:rsidR="00D24CAD" w:rsidRPr="00996EAA">
        <w:rPr>
          <w:rFonts w:ascii="Arial" w:hAnsi="Arial" w:cs="Arial"/>
        </w:rPr>
        <w:t>Bhagat &amp; Lone, 1984</w:t>
      </w:r>
      <w:r w:rsidRPr="00996EAA">
        <w:rPr>
          <w:rFonts w:ascii="Arial" w:hAnsi="Arial" w:cs="Arial"/>
        </w:rPr>
        <w:t>)</w:t>
      </w:r>
    </w:p>
    <w:p w14:paraId="5F595040" w14:textId="77777777" w:rsidR="008A394C"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 xml:space="preserve">Brevicoryne </w:t>
      </w:r>
      <w:r w:rsidR="008A394C" w:rsidRPr="00996EAA">
        <w:rPr>
          <w:rFonts w:ascii="Arial" w:hAnsi="Arial" w:cs="Arial"/>
          <w:iCs/>
        </w:rPr>
        <w:t>sp.</w:t>
      </w:r>
    </w:p>
    <w:p w14:paraId="00688BA8" w14:textId="77777777" w:rsidR="008A394C" w:rsidRPr="00996EAA" w:rsidRDefault="008A394C" w:rsidP="00034040">
      <w:pPr>
        <w:pStyle w:val="ListParagraph"/>
        <w:numPr>
          <w:ilvl w:val="0"/>
          <w:numId w:val="19"/>
        </w:numPr>
        <w:jc w:val="left"/>
        <w:rPr>
          <w:rFonts w:ascii="Arial" w:hAnsi="Arial" w:cs="Arial"/>
        </w:rPr>
      </w:pPr>
      <w:r w:rsidRPr="00996EAA">
        <w:rPr>
          <w:rFonts w:ascii="Arial" w:hAnsi="Arial" w:cs="Arial"/>
          <w:i/>
        </w:rPr>
        <w:t xml:space="preserve">Capsella bursa- pastoris </w:t>
      </w:r>
      <w:r w:rsidRPr="00996EAA">
        <w:rPr>
          <w:rFonts w:ascii="Arial" w:hAnsi="Arial" w:cs="Arial"/>
          <w:iCs/>
        </w:rPr>
        <w:t>(L.) Medik.</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5C26ECB" w14:textId="77777777" w:rsidR="008A394C"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 xml:space="preserve">Chaitophorus </w:t>
      </w:r>
      <w:r w:rsidR="008A394C" w:rsidRPr="00996EAA">
        <w:rPr>
          <w:rFonts w:ascii="Arial" w:hAnsi="Arial" w:cs="Arial"/>
          <w:iCs/>
        </w:rPr>
        <w:t xml:space="preserve">nr. </w:t>
      </w:r>
      <w:r w:rsidR="008A394C" w:rsidRPr="00996EAA">
        <w:rPr>
          <w:rFonts w:ascii="Arial" w:hAnsi="Arial" w:cs="Arial"/>
          <w:i/>
        </w:rPr>
        <w:t xml:space="preserve">salijaponicus niger </w:t>
      </w:r>
      <w:r w:rsidR="008A394C" w:rsidRPr="00996EAA">
        <w:rPr>
          <w:rFonts w:ascii="Arial" w:hAnsi="Arial" w:cs="Arial"/>
          <w:iCs/>
        </w:rPr>
        <w:t>Mordvilko, 1929</w:t>
      </w:r>
      <w:r w:rsidR="008A394C" w:rsidRPr="00996EAA">
        <w:rPr>
          <w:rFonts w:ascii="Arial" w:hAnsi="Arial" w:cs="Arial"/>
          <w:i/>
        </w:rPr>
        <w:t xml:space="preserve"> </w:t>
      </w:r>
    </w:p>
    <w:p w14:paraId="4F213584" w14:textId="77777777" w:rsidR="008A394C" w:rsidRPr="00996EAA" w:rsidRDefault="008A394C" w:rsidP="008A394C">
      <w:pPr>
        <w:ind w:left="432"/>
        <w:jc w:val="left"/>
        <w:rPr>
          <w:rFonts w:ascii="Arial" w:hAnsi="Arial" w:cs="Arial"/>
        </w:rPr>
      </w:pPr>
      <w:r w:rsidRPr="00996EAA">
        <w:rPr>
          <w:rFonts w:ascii="Arial" w:hAnsi="Arial" w:cs="Arial"/>
          <w:i/>
        </w:rPr>
        <w:t xml:space="preserve">- Populus alba </w:t>
      </w:r>
      <w:r w:rsidRPr="00996EAA">
        <w:rPr>
          <w:rFonts w:ascii="Arial" w:hAnsi="Arial" w:cs="Arial"/>
          <w:iCs/>
        </w:rPr>
        <w:t>var.</w:t>
      </w:r>
      <w:r w:rsidRPr="00996EAA">
        <w:rPr>
          <w:rFonts w:ascii="Arial" w:hAnsi="Arial" w:cs="Arial"/>
          <w:i/>
        </w:rPr>
        <w:t xml:space="preserve"> caspica </w:t>
      </w:r>
      <w:r w:rsidRPr="00996EAA">
        <w:rPr>
          <w:rFonts w:ascii="Arial" w:hAnsi="Arial" w:cs="Arial"/>
          <w:iCs/>
        </w:rPr>
        <w:t>Bornm.</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80EF407"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Eriosoma lanigerum</w:t>
      </w:r>
      <w:r w:rsidR="008A394C" w:rsidRPr="00996EAA">
        <w:rPr>
          <w:rFonts w:ascii="Arial" w:hAnsi="Arial" w:cs="Arial"/>
        </w:rPr>
        <w:t xml:space="preserve"> (Hausmann, 1802) </w:t>
      </w:r>
    </w:p>
    <w:p w14:paraId="00B479AD" w14:textId="77777777" w:rsidR="008A394C" w:rsidRPr="00996EAA" w:rsidRDefault="008A394C" w:rsidP="008A394C">
      <w:pPr>
        <w:ind w:left="432"/>
        <w:jc w:val="left"/>
        <w:rPr>
          <w:rFonts w:ascii="Arial" w:hAnsi="Arial" w:cs="Arial"/>
        </w:rPr>
      </w:pPr>
      <w:r w:rsidRPr="00996EAA">
        <w:rPr>
          <w:rFonts w:ascii="Arial" w:hAnsi="Arial" w:cs="Arial"/>
          <w:i/>
        </w:rPr>
        <w:t xml:space="preserve">- Artemisia </w:t>
      </w:r>
      <w:r w:rsidRPr="00996EAA">
        <w:rPr>
          <w:rFonts w:ascii="Arial" w:hAnsi="Arial" w:cs="Arial"/>
          <w:iCs/>
        </w:rPr>
        <w:t xml:space="preserve">sp. </w:t>
      </w:r>
      <w:r w:rsidRPr="00996EAA">
        <w:rPr>
          <w:rFonts w:ascii="Arial" w:hAnsi="Arial" w:cs="Arial"/>
        </w:rPr>
        <w:t>(</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26ACA01D"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Hyalopterus pruni</w:t>
      </w:r>
      <w:r w:rsidR="008A394C" w:rsidRPr="00996EAA">
        <w:rPr>
          <w:rFonts w:ascii="Arial" w:hAnsi="Arial" w:cs="Arial"/>
        </w:rPr>
        <w:t xml:space="preserve"> (Geoffroy, 1762)</w:t>
      </w:r>
    </w:p>
    <w:p w14:paraId="47875034" w14:textId="77777777" w:rsidR="008A394C" w:rsidRPr="00996EAA" w:rsidRDefault="008A394C" w:rsidP="008A394C">
      <w:pPr>
        <w:ind w:left="432"/>
        <w:jc w:val="left"/>
        <w:rPr>
          <w:rFonts w:ascii="Arial" w:hAnsi="Arial" w:cs="Arial"/>
        </w:rPr>
      </w:pPr>
      <w:r w:rsidRPr="00996EAA">
        <w:rPr>
          <w:rFonts w:ascii="Arial" w:hAnsi="Arial" w:cs="Arial"/>
          <w:i/>
        </w:rPr>
        <w:t xml:space="preserve">- 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rPr>
        <w:t>(</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2D1CADCD"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Phragmites australis </w:t>
      </w:r>
      <w:r w:rsidRPr="00996EAA">
        <w:rPr>
          <w:rFonts w:ascii="Arial" w:hAnsi="Arial" w:cs="Arial"/>
        </w:rPr>
        <w:t>(Cav.) Trin. ex Steud. (</w:t>
      </w:r>
      <w:r w:rsidR="00D24CAD" w:rsidRPr="00996EAA">
        <w:rPr>
          <w:rFonts w:ascii="Arial" w:hAnsi="Arial" w:cs="Arial"/>
        </w:rPr>
        <w:t>Bhagat &amp; Lone, 1984</w:t>
      </w:r>
      <w:r w:rsidRPr="00996EAA">
        <w:rPr>
          <w:rFonts w:ascii="Arial" w:hAnsi="Arial" w:cs="Arial"/>
        </w:rPr>
        <w:t>)</w:t>
      </w:r>
    </w:p>
    <w:p w14:paraId="4044579B" w14:textId="77777777" w:rsidR="008A394C"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 xml:space="preserve">Macrosiphoniella sanborni </w:t>
      </w:r>
      <w:r w:rsidR="008A394C" w:rsidRPr="00996EAA">
        <w:rPr>
          <w:rFonts w:ascii="Arial" w:hAnsi="Arial" w:cs="Arial"/>
        </w:rPr>
        <w:t>(Gillette, 1908)</w:t>
      </w:r>
    </w:p>
    <w:p w14:paraId="18E1AFC0" w14:textId="77777777" w:rsidR="008A394C" w:rsidRPr="00996EAA" w:rsidRDefault="008A394C" w:rsidP="008A394C">
      <w:pPr>
        <w:ind w:left="432"/>
        <w:jc w:val="left"/>
        <w:rPr>
          <w:rFonts w:ascii="Arial" w:hAnsi="Arial" w:cs="Arial"/>
        </w:rPr>
      </w:pPr>
      <w:r w:rsidRPr="00996EAA">
        <w:rPr>
          <w:rFonts w:ascii="Arial" w:hAnsi="Arial" w:cs="Arial"/>
          <w:i/>
        </w:rPr>
        <w:t xml:space="preserve">- Chrysanthemum ×morifolium </w:t>
      </w:r>
      <w:r w:rsidRPr="00996EAA">
        <w:rPr>
          <w:rFonts w:ascii="Arial" w:hAnsi="Arial" w:cs="Arial"/>
          <w:iCs/>
        </w:rPr>
        <w:t>Ramat. ex Hemsl.</w:t>
      </w:r>
      <w:r w:rsidRPr="00996EAA">
        <w:rPr>
          <w:rFonts w:ascii="Arial" w:hAnsi="Arial" w:cs="Arial"/>
        </w:rPr>
        <w:t xml:space="preserve"> (</w:t>
      </w:r>
      <w:r w:rsidR="00D24CAD" w:rsidRPr="00996EAA">
        <w:rPr>
          <w:rFonts w:ascii="Arial" w:hAnsi="Arial" w:cs="Arial"/>
        </w:rPr>
        <w:t>Bhagat &amp; Lone, 1984</w:t>
      </w:r>
      <w:r w:rsidRPr="00996EAA">
        <w:rPr>
          <w:rFonts w:ascii="Arial" w:hAnsi="Arial" w:cs="Arial"/>
        </w:rPr>
        <w:t>)</w:t>
      </w:r>
    </w:p>
    <w:p w14:paraId="25201572"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 xml:space="preserve">Macrosiphum rosae </w:t>
      </w:r>
      <w:r w:rsidR="008A394C" w:rsidRPr="00996EAA">
        <w:rPr>
          <w:rFonts w:ascii="Arial" w:hAnsi="Arial" w:cs="Arial"/>
        </w:rPr>
        <w:t xml:space="preserve">(Linnaeus, 1758) </w:t>
      </w:r>
    </w:p>
    <w:p w14:paraId="5AE36ED5" w14:textId="77777777" w:rsidR="008A394C" w:rsidRPr="00996EAA" w:rsidRDefault="008A394C" w:rsidP="008A394C">
      <w:pPr>
        <w:ind w:left="432"/>
        <w:jc w:val="left"/>
        <w:rPr>
          <w:rFonts w:ascii="Arial" w:hAnsi="Arial" w:cs="Arial"/>
        </w:rPr>
      </w:pPr>
      <w:r w:rsidRPr="00996EAA">
        <w:rPr>
          <w:rFonts w:ascii="Arial" w:hAnsi="Arial" w:cs="Arial"/>
          <w:i/>
        </w:rPr>
        <w:t xml:space="preserve">- Rosa indica </w:t>
      </w:r>
      <w:r w:rsidRPr="00996EAA">
        <w:rPr>
          <w:rFonts w:ascii="Arial" w:hAnsi="Arial" w:cs="Arial"/>
        </w:rPr>
        <w:t>L. (</w:t>
      </w:r>
      <w:r w:rsidR="008C4170" w:rsidRPr="00996EAA">
        <w:rPr>
          <w:rFonts w:ascii="Arial" w:hAnsi="Arial" w:cs="Arial"/>
        </w:rPr>
        <w:t>Bhagat &amp; Matta, 200</w:t>
      </w:r>
      <w:r w:rsidR="00996EAA">
        <w:rPr>
          <w:rFonts w:ascii="Arial" w:hAnsi="Arial" w:cs="Arial"/>
        </w:rPr>
        <w:t>0</w:t>
      </w:r>
      <w:r w:rsidRPr="00996EAA">
        <w:rPr>
          <w:rFonts w:ascii="Arial" w:hAnsi="Arial" w:cs="Arial"/>
        </w:rPr>
        <w:t>)</w:t>
      </w:r>
    </w:p>
    <w:p w14:paraId="621FD8F6" w14:textId="77777777" w:rsidR="008A394C"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Prociphilus</w:t>
      </w:r>
      <w:r w:rsidR="008A394C" w:rsidRPr="00996EAA">
        <w:rPr>
          <w:rFonts w:ascii="Arial" w:hAnsi="Arial" w:cs="Arial"/>
        </w:rPr>
        <w:t xml:space="preserve"> sp.</w:t>
      </w:r>
    </w:p>
    <w:p w14:paraId="7AD351AC"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Lonicera</w:t>
      </w:r>
      <w:r w:rsidRPr="00996EAA">
        <w:rPr>
          <w:rFonts w:ascii="Arial" w:hAnsi="Arial" w:cs="Arial"/>
        </w:rPr>
        <w:t xml:space="preserve"> sp. (</w:t>
      </w:r>
      <w:r w:rsidR="00D24CAD" w:rsidRPr="00996EAA">
        <w:rPr>
          <w:rFonts w:ascii="Arial" w:hAnsi="Arial" w:cs="Arial"/>
        </w:rPr>
        <w:t>Bhagat &amp; Lone, 1984</w:t>
      </w:r>
      <w:r w:rsidRPr="00996EAA">
        <w:rPr>
          <w:rFonts w:ascii="Arial" w:hAnsi="Arial" w:cs="Arial"/>
        </w:rPr>
        <w:t>)</w:t>
      </w:r>
    </w:p>
    <w:p w14:paraId="17F11A70"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 xml:space="preserve">Shivaphis celti </w:t>
      </w:r>
      <w:r w:rsidR="008A394C" w:rsidRPr="00996EAA">
        <w:rPr>
          <w:rFonts w:ascii="Arial" w:hAnsi="Arial" w:cs="Arial"/>
        </w:rPr>
        <w:t>Das, 1918</w:t>
      </w:r>
    </w:p>
    <w:p w14:paraId="17900458" w14:textId="77777777" w:rsidR="008A394C" w:rsidRPr="00996EAA" w:rsidRDefault="008A394C" w:rsidP="008A394C">
      <w:pPr>
        <w:ind w:left="432"/>
        <w:jc w:val="left"/>
        <w:rPr>
          <w:rFonts w:ascii="Arial" w:hAnsi="Arial" w:cs="Arial"/>
        </w:rPr>
      </w:pPr>
      <w:r w:rsidRPr="00E25601">
        <w:rPr>
          <w:rFonts w:ascii="Arial" w:hAnsi="Arial" w:cs="Arial"/>
          <w:i/>
        </w:rPr>
        <w:t xml:space="preserve">- Celtis australis </w:t>
      </w:r>
      <w:r w:rsidRPr="00E25601">
        <w:rPr>
          <w:rFonts w:ascii="Arial" w:hAnsi="Arial" w:cs="Arial"/>
          <w:iCs/>
        </w:rPr>
        <w:t>L.</w:t>
      </w:r>
      <w:r w:rsidRPr="00E25601">
        <w:rPr>
          <w:rFonts w:ascii="Arial" w:hAnsi="Arial" w:cs="Arial"/>
        </w:rPr>
        <w:t xml:space="preserve"> (</w:t>
      </w:r>
      <w:r w:rsidR="008C4170" w:rsidRPr="00E25601">
        <w:rPr>
          <w:rFonts w:ascii="Arial" w:hAnsi="Arial" w:cs="Arial"/>
        </w:rPr>
        <w:t xml:space="preserve">Bhagat &amp; </w:t>
      </w:r>
      <w:r w:rsidR="008C4170" w:rsidRPr="00996EAA">
        <w:rPr>
          <w:rFonts w:ascii="Arial" w:hAnsi="Arial" w:cs="Arial"/>
        </w:rPr>
        <w:t>Matta, 200</w:t>
      </w:r>
      <w:r w:rsidR="00034040" w:rsidRPr="00996EAA">
        <w:rPr>
          <w:rFonts w:ascii="Arial" w:hAnsi="Arial" w:cs="Arial"/>
        </w:rPr>
        <w:t>0</w:t>
      </w:r>
      <w:r w:rsidRPr="00996EAA">
        <w:rPr>
          <w:rFonts w:ascii="Arial" w:hAnsi="Arial" w:cs="Arial"/>
        </w:rPr>
        <w:t>)</w:t>
      </w:r>
    </w:p>
    <w:p w14:paraId="0B036CA7"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Uroleucon</w:t>
      </w:r>
      <w:r w:rsidR="008A394C" w:rsidRPr="00996EAA">
        <w:rPr>
          <w:rFonts w:ascii="Arial" w:hAnsi="Arial" w:cs="Arial"/>
          <w:i/>
          <w:iCs/>
        </w:rPr>
        <w:t xml:space="preserve"> kashmiricum </w:t>
      </w:r>
      <w:r w:rsidR="008A394C" w:rsidRPr="00996EAA">
        <w:rPr>
          <w:rFonts w:ascii="Arial" w:hAnsi="Arial" w:cs="Arial"/>
        </w:rPr>
        <w:t>(Verma, 1966)</w:t>
      </w:r>
    </w:p>
    <w:p w14:paraId="1D6BFD7D"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Urtica diocea </w:t>
      </w:r>
      <w:r w:rsidRPr="00996EAA">
        <w:rPr>
          <w:rFonts w:ascii="Arial" w:hAnsi="Arial" w:cs="Arial"/>
        </w:rPr>
        <w:t>L.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52E86E70"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Uroleucon</w:t>
      </w:r>
      <w:r w:rsidR="008A394C" w:rsidRPr="00996EAA">
        <w:rPr>
          <w:rFonts w:ascii="Arial" w:hAnsi="Arial" w:cs="Arial"/>
          <w:i/>
          <w:iCs/>
        </w:rPr>
        <w:t xml:space="preserve"> </w:t>
      </w:r>
      <w:r w:rsidR="008A394C" w:rsidRPr="00996EAA">
        <w:rPr>
          <w:rFonts w:ascii="Arial" w:hAnsi="Arial" w:cs="Arial"/>
        </w:rPr>
        <w:t>sp.</w:t>
      </w:r>
    </w:p>
    <w:p w14:paraId="39E1AA36"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Chaenomeles japonica </w:t>
      </w:r>
      <w:r w:rsidRPr="00996EAA">
        <w:rPr>
          <w:rFonts w:ascii="Arial" w:hAnsi="Arial" w:cs="Arial"/>
        </w:rPr>
        <w:t>(Thunb.) Lindl. ex Spach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214BA632" w14:textId="77777777" w:rsidR="008A394C"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Cs/>
        </w:rPr>
        <w:t>Unidentified aphid</w:t>
      </w:r>
    </w:p>
    <w:p w14:paraId="6E339810" w14:textId="77777777" w:rsidR="008A394C" w:rsidRPr="00996EAA" w:rsidRDefault="008A394C" w:rsidP="00034040">
      <w:pPr>
        <w:pStyle w:val="ListParagraph"/>
        <w:numPr>
          <w:ilvl w:val="0"/>
          <w:numId w:val="19"/>
        </w:numPr>
        <w:jc w:val="left"/>
        <w:rPr>
          <w:rFonts w:ascii="Arial" w:hAnsi="Arial" w:cs="Arial"/>
        </w:rPr>
      </w:pPr>
      <w:r w:rsidRPr="00996EAA">
        <w:rPr>
          <w:rFonts w:ascii="Arial" w:hAnsi="Arial" w:cs="Arial"/>
          <w:i/>
        </w:rPr>
        <w:t xml:space="preserve">Cirsium arvense </w:t>
      </w:r>
      <w:r w:rsidRPr="00996EAA">
        <w:rPr>
          <w:rFonts w:ascii="Arial" w:hAnsi="Arial" w:cs="Arial"/>
          <w:iCs/>
        </w:rPr>
        <w:t>(L.) Scop.</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C5D9E17" w14:textId="77777777" w:rsidR="008A394C" w:rsidRPr="00996EAA" w:rsidRDefault="008A394C" w:rsidP="008A394C">
      <w:pPr>
        <w:ind w:left="432"/>
        <w:jc w:val="left"/>
        <w:rPr>
          <w:rFonts w:ascii="Arial" w:hAnsi="Arial" w:cs="Arial"/>
        </w:rPr>
      </w:pPr>
      <w:r w:rsidRPr="00996EAA">
        <w:rPr>
          <w:rFonts w:ascii="Arial" w:hAnsi="Arial" w:cs="Arial"/>
          <w:i/>
        </w:rPr>
        <w:t xml:space="preserve">- Oonopsis multicaulis </w:t>
      </w:r>
      <w:r w:rsidRPr="00996EAA">
        <w:rPr>
          <w:rFonts w:ascii="Arial" w:hAnsi="Arial" w:cs="Arial"/>
          <w:iCs/>
        </w:rPr>
        <w:t>(Nutt.) Greene</w:t>
      </w:r>
      <w:r w:rsidRPr="00996EAA">
        <w:rPr>
          <w:rFonts w:ascii="Arial" w:hAnsi="Arial" w:cs="Arial"/>
        </w:rPr>
        <w:t xml:space="preserve"> (</w:t>
      </w:r>
      <w:r w:rsidR="008C4170" w:rsidRPr="00996EAA">
        <w:rPr>
          <w:rFonts w:ascii="Arial" w:hAnsi="Arial" w:cs="Arial"/>
        </w:rPr>
        <w:t>Bhagat &amp; Matta, 200</w:t>
      </w:r>
      <w:r w:rsidR="008157F8" w:rsidRPr="00996EAA">
        <w:rPr>
          <w:rFonts w:ascii="Arial" w:hAnsi="Arial" w:cs="Arial"/>
        </w:rPr>
        <w:t>0</w:t>
      </w:r>
      <w:r w:rsidRPr="00996EAA">
        <w:rPr>
          <w:rFonts w:ascii="Arial" w:hAnsi="Arial" w:cs="Arial"/>
        </w:rPr>
        <w:t>)</w:t>
      </w:r>
    </w:p>
    <w:p w14:paraId="3E86B0FF" w14:textId="77777777" w:rsidR="008A394C" w:rsidRPr="00996EAA" w:rsidRDefault="008A394C" w:rsidP="008A394C">
      <w:pPr>
        <w:rPr>
          <w:rFonts w:ascii="Arial" w:hAnsi="Arial" w:cs="Arial"/>
        </w:rPr>
      </w:pPr>
    </w:p>
    <w:p w14:paraId="5040FBE8" w14:textId="77777777" w:rsidR="00C20999" w:rsidRPr="00996EAA" w:rsidRDefault="00A50BD9" w:rsidP="00C20999">
      <w:pPr>
        <w:spacing w:before="120"/>
        <w:jc w:val="left"/>
        <w:rPr>
          <w:rFonts w:ascii="Arial" w:hAnsi="Arial" w:cs="Arial"/>
          <w:b/>
          <w:bCs/>
        </w:rPr>
      </w:pPr>
      <w:r w:rsidRPr="00996EAA">
        <w:rPr>
          <w:rFonts w:ascii="Arial" w:hAnsi="Arial" w:cs="Arial"/>
          <w:b/>
          <w:lang w:bidi="hi-IN"/>
        </w:rPr>
        <w:t>3.1.3.3</w:t>
      </w:r>
      <w:r w:rsidR="00C20999" w:rsidRPr="00996EAA">
        <w:rPr>
          <w:rFonts w:ascii="Arial" w:hAnsi="Arial" w:cs="Arial"/>
          <w:b/>
          <w:bCs/>
        </w:rPr>
        <w:t xml:space="preserve"> Family: Syrphidae</w:t>
      </w:r>
    </w:p>
    <w:p w14:paraId="680CC1E1" w14:textId="77777777" w:rsidR="00A50BD9" w:rsidRPr="00E25601" w:rsidRDefault="00A50BD9" w:rsidP="00A50BD9">
      <w:pPr>
        <w:rPr>
          <w:rFonts w:ascii="Arial" w:hAnsi="Arial" w:cs="Arial"/>
        </w:rPr>
      </w:pPr>
    </w:p>
    <w:p w14:paraId="4C76C355" w14:textId="77777777" w:rsidR="00D953D6" w:rsidRPr="00E25601" w:rsidRDefault="00D953D6" w:rsidP="00A50BD9">
      <w:pPr>
        <w:rPr>
          <w:rFonts w:ascii="Arial" w:hAnsi="Arial" w:cs="Arial"/>
        </w:rPr>
      </w:pPr>
      <w:r w:rsidRPr="00E25601">
        <w:rPr>
          <w:rFonts w:ascii="Arial" w:hAnsi="Arial" w:cs="Arial"/>
        </w:rPr>
        <w:t xml:space="preserve">Aphidophagous Syrphidae (hover flies) play a pivotal ecological role owing to their dual functions as predators and pollinators. The larvae are voracious predators of aphids, significantly contributing to </w:t>
      </w:r>
      <w:r w:rsidRPr="00E25601">
        <w:rPr>
          <w:rFonts w:ascii="Arial" w:hAnsi="Arial" w:cs="Arial"/>
        </w:rPr>
        <w:lastRenderedPageBreak/>
        <w:t xml:space="preserve">natural pest suppression and minimising crop losses, while adults feed on nectar and pollen, facilitating pollination (Singh, 2026). Their activity supports integrated pest management by reducing dependence on chemical pesticides, and their diversity and abundance serve as reliable indicators of habitat quality and ecosystem health. Collectively, hover flies enhance biodiversity, ecosystem stability, and </w:t>
      </w:r>
      <w:r w:rsidRPr="00996EAA">
        <w:rPr>
          <w:rFonts w:ascii="Arial" w:hAnsi="Arial" w:cs="Arial"/>
        </w:rPr>
        <w:t>sustainable agricultural productivity.</w:t>
      </w:r>
      <w:r w:rsidR="008C4170" w:rsidRPr="00996EAA">
        <w:rPr>
          <w:rFonts w:ascii="Arial" w:hAnsi="Arial" w:cs="Arial"/>
        </w:rPr>
        <w:t xml:space="preserve"> Earlier, Wachkoo </w:t>
      </w:r>
      <w:r w:rsidR="00996EAA" w:rsidRPr="00996EAA">
        <w:rPr>
          <w:rFonts w:ascii="Arial" w:hAnsi="Arial" w:cs="Arial"/>
        </w:rPr>
        <w:t>et al.</w:t>
      </w:r>
      <w:r w:rsidR="008C4170" w:rsidRPr="00996EAA">
        <w:rPr>
          <w:rFonts w:ascii="Arial" w:hAnsi="Arial" w:cs="Arial"/>
        </w:rPr>
        <w:t xml:space="preserve"> (2020) listed 88 species of Surphidae in Jammu &amp; Kashmir and Ladakh without mentioning their tri-trophic associations. Recently, Singh (202</w:t>
      </w:r>
      <w:r w:rsidR="00996EAA" w:rsidRPr="00996EAA">
        <w:rPr>
          <w:rFonts w:ascii="Arial" w:hAnsi="Arial" w:cs="Arial"/>
        </w:rPr>
        <w:t>6</w:t>
      </w:r>
      <w:r w:rsidR="008C4170" w:rsidRPr="00996EAA">
        <w:rPr>
          <w:rFonts w:ascii="Arial" w:hAnsi="Arial" w:cs="Arial"/>
        </w:rPr>
        <w:t xml:space="preserve">) enlisted </w:t>
      </w:r>
      <w:r w:rsidRPr="00996EAA">
        <w:rPr>
          <w:rFonts w:ascii="Arial" w:hAnsi="Arial" w:cs="Arial"/>
        </w:rPr>
        <w:t xml:space="preserve">49 aphidophagous </w:t>
      </w:r>
      <w:r w:rsidR="008C4170" w:rsidRPr="00996EAA">
        <w:rPr>
          <w:rFonts w:ascii="Arial" w:hAnsi="Arial" w:cs="Arial"/>
        </w:rPr>
        <w:t xml:space="preserve">species of </w:t>
      </w:r>
      <w:r w:rsidRPr="00996EAA">
        <w:rPr>
          <w:rFonts w:ascii="Arial" w:hAnsi="Arial" w:cs="Arial"/>
        </w:rPr>
        <w:t>hover fl</w:t>
      </w:r>
      <w:r w:rsidR="008C4170" w:rsidRPr="00996EAA">
        <w:rPr>
          <w:rFonts w:ascii="Arial" w:hAnsi="Arial" w:cs="Arial"/>
        </w:rPr>
        <w:t>ies</w:t>
      </w:r>
      <w:r w:rsidRPr="00996EAA">
        <w:rPr>
          <w:rFonts w:ascii="Arial" w:hAnsi="Arial" w:cs="Arial"/>
        </w:rPr>
        <w:t xml:space="preserve"> belonging to 17 genera, feeding on 94 aphid species associated with 149 host plants, forming 1,025 tri-trophic associations across 27 states and union territories </w:t>
      </w:r>
      <w:r w:rsidR="008C4170" w:rsidRPr="00996EAA">
        <w:rPr>
          <w:rFonts w:ascii="Arial" w:hAnsi="Arial" w:cs="Arial"/>
        </w:rPr>
        <w:t>of India</w:t>
      </w:r>
      <w:r w:rsidRPr="00996EAA">
        <w:rPr>
          <w:rFonts w:ascii="Arial" w:hAnsi="Arial" w:cs="Arial"/>
        </w:rPr>
        <w:t xml:space="preserve">. </w:t>
      </w:r>
      <w:r w:rsidR="008C4170" w:rsidRPr="00996EAA">
        <w:rPr>
          <w:rFonts w:ascii="Arial" w:hAnsi="Arial" w:cs="Arial"/>
        </w:rPr>
        <w:t>However, i</w:t>
      </w:r>
      <w:r w:rsidRPr="00996EAA">
        <w:rPr>
          <w:rFonts w:ascii="Arial" w:hAnsi="Arial" w:cs="Arial"/>
        </w:rPr>
        <w:t xml:space="preserve">n Jammu &amp; Kashmir, </w:t>
      </w:r>
      <w:r w:rsidR="007E3075" w:rsidRPr="00996EAA">
        <w:rPr>
          <w:rFonts w:ascii="Arial" w:hAnsi="Arial" w:cs="Arial"/>
        </w:rPr>
        <w:t xml:space="preserve">only </w:t>
      </w:r>
      <w:r w:rsidRPr="00996EAA">
        <w:rPr>
          <w:rFonts w:ascii="Arial" w:hAnsi="Arial" w:cs="Arial"/>
        </w:rPr>
        <w:t>15 hover fly species are documented preying on 28 aphid species infesting 50 host plants, with 113 tri-trophic associations</w:t>
      </w:r>
      <w:r w:rsidR="008C4170" w:rsidRPr="00996EAA">
        <w:rPr>
          <w:rFonts w:ascii="Arial" w:hAnsi="Arial" w:cs="Arial"/>
        </w:rPr>
        <w:t xml:space="preserve"> (Table 3)</w:t>
      </w:r>
      <w:r w:rsidRPr="00996EAA">
        <w:rPr>
          <w:rFonts w:ascii="Arial" w:hAnsi="Arial" w:cs="Arial"/>
        </w:rPr>
        <w:t xml:space="preserve">. </w:t>
      </w:r>
      <w:r w:rsidR="007E3075" w:rsidRPr="00996EAA">
        <w:rPr>
          <w:rFonts w:ascii="Arial" w:hAnsi="Arial" w:cs="Arial"/>
        </w:rPr>
        <w:t>Detailed</w:t>
      </w:r>
      <w:r w:rsidR="007E3075" w:rsidRPr="00E25601">
        <w:rPr>
          <w:rFonts w:ascii="Arial" w:hAnsi="Arial" w:cs="Arial"/>
        </w:rPr>
        <w:t xml:space="preserve"> accounts of tri-trophic associations of these flies are given below.</w:t>
      </w:r>
    </w:p>
    <w:p w14:paraId="0330719E" w14:textId="77777777" w:rsidR="00F074E7" w:rsidRPr="00E25601" w:rsidRDefault="00A50BD9" w:rsidP="00F074E7">
      <w:pPr>
        <w:spacing w:before="120" w:after="120"/>
        <w:jc w:val="left"/>
        <w:rPr>
          <w:rFonts w:ascii="Arial" w:hAnsi="Arial" w:cs="Arial"/>
          <w:b/>
          <w:bCs/>
          <w:i/>
          <w:iCs/>
        </w:rPr>
      </w:pPr>
      <w:r w:rsidRPr="00E25601">
        <w:rPr>
          <w:rFonts w:ascii="Arial" w:hAnsi="Arial" w:cs="Arial"/>
          <w:b/>
          <w:lang w:bidi="hi-IN"/>
        </w:rPr>
        <w:t>3.1.3.3.</w:t>
      </w:r>
      <w:r w:rsidR="00F074E7" w:rsidRPr="00E25601">
        <w:rPr>
          <w:rFonts w:ascii="Arial" w:hAnsi="Arial" w:cs="Arial"/>
          <w:b/>
          <w:bCs/>
        </w:rPr>
        <w:t xml:space="preserve">1 </w:t>
      </w:r>
      <w:r w:rsidR="00F074E7" w:rsidRPr="00E25601">
        <w:rPr>
          <w:rFonts w:ascii="Arial" w:hAnsi="Arial" w:cs="Arial"/>
          <w:b/>
          <w:bCs/>
          <w:i/>
          <w:iCs/>
        </w:rPr>
        <w:t xml:space="preserve">Betasyrphus serarius </w:t>
      </w:r>
      <w:r w:rsidR="00F074E7" w:rsidRPr="00E25601">
        <w:rPr>
          <w:rFonts w:ascii="Arial" w:hAnsi="Arial" w:cs="Arial"/>
          <w:b/>
          <w:bCs/>
        </w:rPr>
        <w:t xml:space="preserve">(Wiedemann, 1830) </w:t>
      </w:r>
    </w:p>
    <w:p w14:paraId="748376CA"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iCs/>
        </w:rPr>
        <w:t>Lipaphis erysimi</w:t>
      </w:r>
      <w:r w:rsidR="00F074E7" w:rsidRPr="00E25601">
        <w:rPr>
          <w:rFonts w:ascii="Arial" w:hAnsi="Arial" w:cs="Arial"/>
          <w:iCs/>
        </w:rPr>
        <w:t xml:space="preserve"> </w:t>
      </w:r>
      <w:r w:rsidR="00F074E7" w:rsidRPr="00E25601">
        <w:rPr>
          <w:rFonts w:ascii="Arial" w:hAnsi="Arial" w:cs="Arial"/>
        </w:rPr>
        <w:t>(Kaltenbach, 1843)</w:t>
      </w:r>
      <w:r w:rsidR="00F074E7" w:rsidRPr="00E25601">
        <w:rPr>
          <w:rFonts w:ascii="Arial" w:hAnsi="Arial" w:cs="Arial"/>
          <w:i/>
          <w:iCs/>
        </w:rPr>
        <w:t xml:space="preserve"> </w:t>
      </w:r>
    </w:p>
    <w:p w14:paraId="72710CA8" w14:textId="77777777" w:rsidR="00F074E7" w:rsidRPr="00E25601" w:rsidRDefault="00F074E7" w:rsidP="00A50BD9">
      <w:pPr>
        <w:spacing w:after="120"/>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Brassica rapa </w:t>
      </w:r>
      <w:r w:rsidRPr="00E25601">
        <w:rPr>
          <w:rFonts w:ascii="Arial" w:hAnsi="Arial" w:cs="Arial"/>
        </w:rPr>
        <w:t xml:space="preserve">L. </w:t>
      </w:r>
      <w:r w:rsidRPr="00E25601">
        <w:rPr>
          <w:rFonts w:ascii="Arial" w:hAnsi="Arial" w:cs="Arial"/>
          <w:iCs/>
          <w:lang w:bidi="hi-IN"/>
        </w:rPr>
        <w:t>(</w:t>
      </w:r>
      <w:r w:rsidR="00D81333" w:rsidRPr="00E25601">
        <w:rPr>
          <w:rFonts w:ascii="Arial" w:hAnsi="Arial" w:cs="Arial"/>
          <w:spacing w:val="-4"/>
        </w:rPr>
        <w:t>Bhat &amp; Bhagat, 2017</w:t>
      </w:r>
      <w:r w:rsidRPr="00E25601">
        <w:rPr>
          <w:rFonts w:ascii="Arial" w:hAnsi="Arial" w:cs="Arial"/>
          <w:spacing w:val="-4"/>
        </w:rPr>
        <w:t>)</w:t>
      </w:r>
    </w:p>
    <w:p w14:paraId="75FF81BD"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rPr>
        <w:t xml:space="preserve">Unidentified aphid </w:t>
      </w:r>
    </w:p>
    <w:p w14:paraId="66212179" w14:textId="77777777" w:rsidR="00F074E7" w:rsidRPr="00E25601" w:rsidRDefault="00F074E7" w:rsidP="00A50BD9">
      <w:pPr>
        <w:spacing w:after="120"/>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Cucurbita moschata </w:t>
      </w:r>
      <w:r w:rsidRPr="00E25601">
        <w:rPr>
          <w:rFonts w:ascii="Arial" w:hAnsi="Arial" w:cs="Arial"/>
          <w:iCs/>
        </w:rPr>
        <w:t>(Duchesne) Duchesne ex Poir.</w:t>
      </w:r>
      <w:r w:rsidRPr="00E25601">
        <w:rPr>
          <w:rFonts w:ascii="Arial" w:hAnsi="Arial" w:cs="Arial"/>
          <w:iCs/>
          <w:lang w:bidi="hi-IN"/>
        </w:rPr>
        <w:t xml:space="preserve"> (</w:t>
      </w:r>
      <w:r w:rsidR="008C4170" w:rsidRPr="00E25601">
        <w:rPr>
          <w:rFonts w:ascii="Arial" w:hAnsi="Arial" w:cs="Arial"/>
          <w:spacing w:val="-4"/>
        </w:rPr>
        <w:t>Bhat, 2008</w:t>
      </w:r>
      <w:r w:rsidRPr="00E25601">
        <w:rPr>
          <w:rFonts w:ascii="Arial" w:hAnsi="Arial" w:cs="Arial"/>
          <w:spacing w:val="-4"/>
        </w:rPr>
        <w:t>)</w:t>
      </w:r>
    </w:p>
    <w:p w14:paraId="200E1BDD" w14:textId="77777777" w:rsidR="00F074E7" w:rsidRPr="00E25601" w:rsidRDefault="00F074E7" w:rsidP="00A50BD9">
      <w:pPr>
        <w:spacing w:after="120"/>
        <w:ind w:left="432"/>
        <w:jc w:val="left"/>
        <w:rPr>
          <w:rFonts w:ascii="Arial" w:hAnsi="Arial" w:cs="Arial"/>
          <w:spacing w:val="-4"/>
        </w:rPr>
      </w:pPr>
      <w:r w:rsidRPr="00E25601">
        <w:rPr>
          <w:rFonts w:ascii="Arial" w:hAnsi="Arial" w:cs="Arial"/>
          <w:i/>
          <w:iCs/>
        </w:rPr>
        <w:t xml:space="preserve">- Phaseolus vulgaris </w:t>
      </w:r>
      <w:r w:rsidRPr="00E25601">
        <w:rPr>
          <w:rFonts w:ascii="Arial" w:hAnsi="Arial" w:cs="Arial"/>
        </w:rPr>
        <w:t xml:space="preserve">L. </w:t>
      </w:r>
      <w:r w:rsidRPr="00E25601">
        <w:rPr>
          <w:rFonts w:ascii="Arial" w:hAnsi="Arial" w:cs="Arial"/>
          <w:iCs/>
          <w:lang w:bidi="hi-IN"/>
        </w:rPr>
        <w:t>(</w:t>
      </w:r>
      <w:r w:rsidR="008C4170" w:rsidRPr="00E25601">
        <w:rPr>
          <w:rFonts w:ascii="Arial" w:hAnsi="Arial" w:cs="Arial"/>
          <w:spacing w:val="-4"/>
        </w:rPr>
        <w:t>Bhat, 2008</w:t>
      </w:r>
      <w:r w:rsidRPr="00E25601">
        <w:rPr>
          <w:rFonts w:ascii="Arial" w:hAnsi="Arial" w:cs="Arial"/>
          <w:spacing w:val="-4"/>
        </w:rPr>
        <w:t>)</w:t>
      </w:r>
    </w:p>
    <w:p w14:paraId="584FBF41" w14:textId="77777777" w:rsidR="00F074E7" w:rsidRPr="00996EAA" w:rsidRDefault="00A50BD9" w:rsidP="00A50BD9">
      <w:pPr>
        <w:spacing w:after="120"/>
        <w:jc w:val="left"/>
        <w:rPr>
          <w:rFonts w:ascii="Arial" w:hAnsi="Arial" w:cs="Arial"/>
          <w:b/>
          <w:bCs/>
          <w:i/>
          <w:iCs/>
        </w:rPr>
      </w:pPr>
      <w:proofErr w:type="gramStart"/>
      <w:r w:rsidRPr="00E25601">
        <w:rPr>
          <w:rFonts w:ascii="Arial" w:hAnsi="Arial" w:cs="Arial"/>
          <w:b/>
          <w:lang w:bidi="hi-IN"/>
        </w:rPr>
        <w:t>3.1.3.3.</w:t>
      </w:r>
      <w:r w:rsidR="00F074E7" w:rsidRPr="00E25601">
        <w:rPr>
          <w:rFonts w:ascii="Arial" w:hAnsi="Arial" w:cs="Arial"/>
          <w:b/>
          <w:bCs/>
        </w:rPr>
        <w:t xml:space="preserve">2  </w:t>
      </w:r>
      <w:r w:rsidR="00F074E7" w:rsidRPr="00E25601">
        <w:rPr>
          <w:rFonts w:ascii="Arial" w:hAnsi="Arial" w:cs="Arial"/>
          <w:b/>
          <w:bCs/>
          <w:i/>
          <w:iCs/>
        </w:rPr>
        <w:t>Episyrphus</w:t>
      </w:r>
      <w:proofErr w:type="gramEnd"/>
      <w:r w:rsidR="00F074E7" w:rsidRPr="00E25601">
        <w:rPr>
          <w:rFonts w:ascii="Arial" w:hAnsi="Arial" w:cs="Arial"/>
          <w:b/>
          <w:bCs/>
          <w:i/>
          <w:iCs/>
        </w:rPr>
        <w:t xml:space="preserve"> balteatus </w:t>
      </w:r>
      <w:r w:rsidR="00F074E7" w:rsidRPr="00E25601">
        <w:rPr>
          <w:rFonts w:ascii="Arial" w:hAnsi="Arial" w:cs="Arial"/>
          <w:b/>
          <w:bCs/>
        </w:rPr>
        <w:t xml:space="preserve">(De Geer, 1776) </w:t>
      </w:r>
    </w:p>
    <w:p w14:paraId="066915E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Acyrthosiphon pisum </w:t>
      </w:r>
      <w:r w:rsidR="00F074E7" w:rsidRPr="00996EAA">
        <w:rPr>
          <w:rFonts w:ascii="Arial" w:hAnsi="Arial" w:cs="Arial"/>
        </w:rPr>
        <w:t xml:space="preserve">(Harris, 1776) </w:t>
      </w:r>
    </w:p>
    <w:p w14:paraId="0879167C"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Pisum sativum </w:t>
      </w:r>
      <w:r w:rsidRPr="00996EAA">
        <w:rPr>
          <w:rFonts w:ascii="Arial" w:hAnsi="Arial" w:cs="Arial"/>
        </w:rPr>
        <w:t>L.</w:t>
      </w:r>
      <w:r w:rsidRPr="00996EAA">
        <w:rPr>
          <w:rFonts w:ascii="Arial" w:hAnsi="Arial" w:cs="Arial"/>
          <w:iCs/>
          <w:lang w:bidi="hi-IN"/>
        </w:rPr>
        <w:t xml:space="preserve"> </w:t>
      </w:r>
      <w:proofErr w:type="gramStart"/>
      <w:r w:rsidRPr="00996EAA">
        <w:rPr>
          <w:rFonts w:ascii="Arial" w:hAnsi="Arial" w:cs="Arial"/>
          <w:iCs/>
          <w:lang w:bidi="hi-IN"/>
        </w:rPr>
        <w:t>(</w:t>
      </w:r>
      <w:r w:rsidRPr="00996EAA">
        <w:rPr>
          <w:rFonts w:ascii="Arial" w:hAnsi="Arial" w:cs="Arial"/>
          <w:spacing w:val="-4"/>
        </w:rPr>
        <w:t xml:space="preserve"> </w:t>
      </w:r>
      <w:r w:rsidR="00142B9F" w:rsidRPr="00996EAA">
        <w:rPr>
          <w:rFonts w:ascii="Arial" w:hAnsi="Arial" w:cs="Arial"/>
          <w:spacing w:val="-4"/>
        </w:rPr>
        <w:t>Ahmad</w:t>
      </w:r>
      <w:proofErr w:type="gramEnd"/>
      <w:r w:rsidR="00142B9F" w:rsidRPr="00996EAA">
        <w:rPr>
          <w:rFonts w:ascii="Arial" w:hAnsi="Arial" w:cs="Arial"/>
          <w:spacing w:val="-4"/>
        </w:rPr>
        <w:t xml:space="preserve"> &amp; Bhat, 1986</w:t>
      </w:r>
      <w:r w:rsidRPr="00996EAA">
        <w:rPr>
          <w:rFonts w:ascii="Arial" w:hAnsi="Arial" w:cs="Arial"/>
          <w:spacing w:val="-4"/>
        </w:rPr>
        <w:t>;</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286039F0"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Acyrthosiphon rubi </w:t>
      </w:r>
      <w:r w:rsidR="00F074E7" w:rsidRPr="00996EAA">
        <w:rPr>
          <w:rFonts w:ascii="Arial" w:hAnsi="Arial" w:cs="Arial"/>
        </w:rPr>
        <w:t>(Narzikulov, 1957)</w:t>
      </w:r>
    </w:p>
    <w:p w14:paraId="0E9B6A1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Rubus fruticosus </w:t>
      </w:r>
      <w:r w:rsidRPr="00996EAA">
        <w:rPr>
          <w:rFonts w:ascii="Arial" w:hAnsi="Arial" w:cs="Arial"/>
        </w:rPr>
        <w:t>Lour.</w:t>
      </w:r>
      <w:r w:rsidRPr="00996EAA">
        <w:rPr>
          <w:rFonts w:ascii="Arial" w:hAnsi="Arial" w:cs="Arial"/>
          <w:iCs/>
          <w:lang w:bidi="hi-IN"/>
        </w:rPr>
        <w:t xml:space="preserve"> (</w:t>
      </w:r>
      <w:r w:rsidR="008C4170" w:rsidRPr="00996EAA">
        <w:rPr>
          <w:rFonts w:ascii="Arial" w:hAnsi="Arial" w:cs="Arial"/>
        </w:rPr>
        <w:t xml:space="preserve">Bhagat &amp; Matta, </w:t>
      </w:r>
      <w:r w:rsidR="00891F31" w:rsidRPr="00996EAA">
        <w:rPr>
          <w:rFonts w:ascii="Arial" w:hAnsi="Arial" w:cs="Arial"/>
        </w:rPr>
        <w:t>2000)</w:t>
      </w:r>
    </w:p>
    <w:p w14:paraId="7B415C73"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1584AA28"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Robinia pseudoacacia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1D80761B" w14:textId="77777777" w:rsidR="00F074E7" w:rsidRPr="00996EAA" w:rsidRDefault="004C0D19" w:rsidP="004C0D19">
      <w:pPr>
        <w:spacing w:before="120"/>
        <w:ind w:left="288"/>
        <w:jc w:val="left"/>
        <w:rPr>
          <w:rFonts w:ascii="Arial" w:hAnsi="Arial" w:cs="Arial"/>
          <w:iCs/>
          <w:vertAlign w:val="superscript"/>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fabae </w:t>
      </w:r>
      <w:r w:rsidR="00F074E7" w:rsidRPr="00996EAA">
        <w:rPr>
          <w:rFonts w:ascii="Arial" w:hAnsi="Arial" w:cs="Arial"/>
          <w:iCs/>
        </w:rPr>
        <w:t xml:space="preserve">Scopoli, 1763 </w:t>
      </w:r>
    </w:p>
    <w:p w14:paraId="643FBEC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nepalensis </w:t>
      </w:r>
      <w:r w:rsidRPr="00996EAA">
        <w:rPr>
          <w:rFonts w:ascii="Arial" w:hAnsi="Arial" w:cs="Arial"/>
        </w:rPr>
        <w:t xml:space="preserve">Spreng. </w:t>
      </w:r>
      <w:r w:rsidRPr="00996EAA">
        <w:rPr>
          <w:rFonts w:ascii="Arial" w:hAnsi="Arial" w:cs="Arial"/>
          <w:iCs/>
          <w:lang w:bidi="hi-IN"/>
        </w:rPr>
        <w:t>(</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 xml:space="preserve">; </w:t>
      </w:r>
      <w:r w:rsidR="008C4170" w:rsidRPr="00996EAA">
        <w:rPr>
          <w:rFonts w:ascii="Arial" w:hAnsi="Arial" w:cs="Arial"/>
          <w:snapToGrid w:val="0"/>
        </w:rPr>
        <w:t>Bhat, 2008</w:t>
      </w:r>
      <w:r w:rsidRPr="00996EAA">
        <w:rPr>
          <w:rFonts w:ascii="Arial" w:hAnsi="Arial" w:cs="Arial"/>
        </w:rPr>
        <w:t>)</w:t>
      </w:r>
    </w:p>
    <w:p w14:paraId="7C86B161"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gossypii </w:t>
      </w:r>
      <w:r w:rsidR="00F074E7" w:rsidRPr="00996EAA">
        <w:rPr>
          <w:rFonts w:ascii="Arial" w:hAnsi="Arial" w:cs="Arial"/>
          <w:iCs/>
        </w:rPr>
        <w:t>Glover, 1977</w:t>
      </w:r>
    </w:p>
    <w:p w14:paraId="564FD551"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Capsicum annuum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FB760A9"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Cucumis sativus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4904243C"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 xml:space="preserve">Duchesne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napToGrid w:val="0"/>
          <w:spacing w:val="-4"/>
        </w:rPr>
        <w:t>;</w:t>
      </w:r>
      <w:r w:rsidRPr="00996EAA">
        <w:rPr>
          <w:rFonts w:ascii="Arial" w:hAnsi="Arial" w:cs="Arial"/>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3EEF00C4"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Lagenaria siceraria </w:t>
      </w:r>
      <w:r w:rsidRPr="00996EAA">
        <w:rPr>
          <w:rFonts w:ascii="Arial" w:hAnsi="Arial" w:cs="Arial"/>
        </w:rPr>
        <w:t xml:space="preserve">(Molino) Standl.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71FD396A"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spacing w:val="-4"/>
        </w:rPr>
        <w:t>Bhat, 2008</w:t>
      </w:r>
      <w:r w:rsidRPr="00996EAA">
        <w:rPr>
          <w:rFonts w:ascii="Arial" w:hAnsi="Arial" w:cs="Arial"/>
          <w:snapToGrid w:val="0"/>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1A908C06"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tuberosum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iCs/>
          <w:spacing w:val="-4"/>
        </w:rPr>
        <w:t>Bhat &amp; Bhagat, 2017</w:t>
      </w:r>
      <w:r w:rsidRPr="00996EAA">
        <w:rPr>
          <w:rFonts w:ascii="Arial" w:hAnsi="Arial" w:cs="Arial"/>
          <w:spacing w:val="-4"/>
        </w:rPr>
        <w:t>)</w:t>
      </w:r>
    </w:p>
    <w:p w14:paraId="3658870A" w14:textId="77777777" w:rsidR="00F074E7" w:rsidRPr="00996EAA" w:rsidRDefault="004C0D19" w:rsidP="004C0D19">
      <w:pPr>
        <w:spacing w:before="120"/>
        <w:ind w:left="288"/>
        <w:jc w:val="left"/>
        <w:rPr>
          <w:rFonts w:ascii="Arial" w:hAnsi="Arial" w:cs="Arial"/>
        </w:rPr>
      </w:pPr>
      <w:r w:rsidRPr="00996EAA">
        <w:rPr>
          <w:rFonts w:ascii="Arial" w:hAnsi="Arial" w:cs="Arial"/>
          <w:i/>
          <w:iCs/>
        </w:rPr>
        <w:t xml:space="preserve">• </w:t>
      </w:r>
      <w:r w:rsidR="0064359F" w:rsidRPr="00996EAA">
        <w:rPr>
          <w:rFonts w:ascii="Arial" w:hAnsi="Arial" w:cs="Arial"/>
          <w:i/>
          <w:iCs/>
        </w:rPr>
        <w:t xml:space="preserve"> </w:t>
      </w:r>
      <w:r w:rsidR="00F074E7" w:rsidRPr="00996EAA">
        <w:rPr>
          <w:rFonts w:ascii="Arial" w:hAnsi="Arial" w:cs="Arial"/>
          <w:i/>
          <w:iCs/>
        </w:rPr>
        <w:t xml:space="preserve">Aphis </w:t>
      </w:r>
      <w:r w:rsidR="00F074E7" w:rsidRPr="00996EAA">
        <w:rPr>
          <w:rFonts w:ascii="Arial" w:hAnsi="Arial" w:cs="Arial"/>
          <w:i/>
        </w:rPr>
        <w:t>pomi</w:t>
      </w:r>
      <w:r w:rsidR="00F074E7" w:rsidRPr="00996EAA">
        <w:rPr>
          <w:rFonts w:ascii="Arial" w:hAnsi="Arial" w:cs="Arial"/>
          <w:i/>
          <w:iCs/>
        </w:rPr>
        <w:t xml:space="preserve"> </w:t>
      </w:r>
      <w:r w:rsidR="00F074E7" w:rsidRPr="00996EAA">
        <w:rPr>
          <w:rFonts w:ascii="Arial" w:hAnsi="Arial" w:cs="Arial"/>
        </w:rPr>
        <w:t xml:space="preserve">De Geer, 1773 </w:t>
      </w:r>
    </w:p>
    <w:p w14:paraId="7D4161B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snapToGrid w:val="0"/>
        </w:rPr>
        <w:t>et al.</w:t>
      </w:r>
      <w:r w:rsidR="00142B9F" w:rsidRPr="00996EAA">
        <w:rPr>
          <w:rFonts w:ascii="Arial" w:hAnsi="Arial" w:cs="Arial"/>
          <w:snapToGrid w:val="0"/>
        </w:rPr>
        <w:t>, 1988</w:t>
      </w:r>
      <w:r w:rsidRPr="00996EAA">
        <w:rPr>
          <w:rFonts w:ascii="Arial" w:hAnsi="Arial" w:cs="Arial"/>
          <w:snapToGrid w:val="0"/>
        </w:rPr>
        <w:t xml:space="preserve">; </w:t>
      </w:r>
      <w:r w:rsidR="00AD0037" w:rsidRPr="00996EAA">
        <w:rPr>
          <w:rFonts w:ascii="Arial" w:hAnsi="Arial" w:cs="Arial"/>
        </w:rPr>
        <w:t>Khan &amp; Shah, 2018</w:t>
      </w:r>
      <w:r w:rsidRPr="00996EAA">
        <w:rPr>
          <w:rFonts w:ascii="Arial" w:hAnsi="Arial" w:cs="Arial"/>
          <w:spacing w:val="-4"/>
        </w:rPr>
        <w:t>)</w:t>
      </w:r>
    </w:p>
    <w:p w14:paraId="504DEC6A"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Aphis punicae</w:t>
      </w:r>
      <w:r w:rsidR="00F074E7" w:rsidRPr="00996EAA">
        <w:rPr>
          <w:rFonts w:ascii="Arial" w:hAnsi="Arial" w:cs="Arial"/>
        </w:rPr>
        <w:t xml:space="preserve"> Passerini, 1863</w:t>
      </w:r>
    </w:p>
    <w:p w14:paraId="587376F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Punica granatum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rPr>
        <w:t xml:space="preserve">Mohi-ud-din </w:t>
      </w:r>
      <w:r w:rsidR="00996EAA" w:rsidRPr="00996EAA">
        <w:rPr>
          <w:rFonts w:ascii="Arial" w:hAnsi="Arial" w:cs="Arial"/>
        </w:rPr>
        <w:t>et al.</w:t>
      </w:r>
      <w:r w:rsidR="00D81333" w:rsidRPr="00996EAA">
        <w:rPr>
          <w:rFonts w:ascii="Arial" w:hAnsi="Arial" w:cs="Arial"/>
        </w:rPr>
        <w:t>, 2019</w:t>
      </w:r>
      <w:r w:rsidRPr="00996EAA">
        <w:rPr>
          <w:rFonts w:ascii="Arial" w:hAnsi="Arial" w:cs="Arial"/>
          <w:spacing w:val="-4"/>
        </w:rPr>
        <w:t>)</w:t>
      </w:r>
    </w:p>
    <w:p w14:paraId="60A90254"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r w:rsidR="00F074E7" w:rsidRPr="00996EAA">
        <w:rPr>
          <w:rFonts w:ascii="Arial" w:hAnsi="Arial" w:cs="Arial"/>
        </w:rPr>
        <w:t>sp.</w:t>
      </w:r>
    </w:p>
    <w:p w14:paraId="4ECB4DB8" w14:textId="77777777" w:rsidR="00F074E7" w:rsidRPr="00996EAA" w:rsidRDefault="00F074E7" w:rsidP="00891F31">
      <w:pPr>
        <w:pStyle w:val="ListParagraph"/>
        <w:numPr>
          <w:ilvl w:val="0"/>
          <w:numId w:val="17"/>
        </w:numPr>
        <w:spacing w:after="120"/>
        <w:jc w:val="left"/>
        <w:rPr>
          <w:rFonts w:ascii="Arial" w:hAnsi="Arial" w:cs="Arial"/>
          <w:spacing w:val="-4"/>
        </w:rPr>
      </w:pPr>
      <w:r w:rsidRPr="00996EAA">
        <w:rPr>
          <w:rFonts w:ascii="Arial" w:hAnsi="Arial" w:cs="Arial"/>
          <w:i/>
          <w:iCs/>
        </w:rPr>
        <w:t xml:space="preserve">Inula racemosa </w:t>
      </w:r>
      <w:r w:rsidRPr="00996EAA">
        <w:rPr>
          <w:rFonts w:ascii="Arial" w:hAnsi="Arial" w:cs="Arial"/>
        </w:rPr>
        <w:t>Hook.fil.</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687179B0"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Brevicoryne brassicae</w:t>
      </w:r>
      <w:r w:rsidR="00F074E7" w:rsidRPr="00996EAA">
        <w:rPr>
          <w:rFonts w:ascii="Arial" w:hAnsi="Arial" w:cs="Arial"/>
          <w:iCs/>
        </w:rPr>
        <w:t xml:space="preserve"> (Linnaeus, 1758) </w:t>
      </w:r>
    </w:p>
    <w:p w14:paraId="645639B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L.</w:t>
      </w:r>
      <w:r w:rsidRPr="00996EAA">
        <w:rPr>
          <w:rFonts w:ascii="Arial" w:hAnsi="Arial" w:cs="Arial"/>
          <w:iCs/>
          <w:lang w:bidi="hi-IN"/>
        </w:rPr>
        <w:t xml:space="preserve"> (</w:t>
      </w:r>
      <w:r w:rsidR="00142B9F" w:rsidRPr="00996EAA">
        <w:rPr>
          <w:rFonts w:ascii="Arial" w:hAnsi="Arial" w:cs="Arial"/>
        </w:rPr>
        <w:t>Ahmad &amp; Bhat, 1986</w:t>
      </w:r>
      <w:r w:rsidRPr="00996EAA">
        <w:rPr>
          <w:rFonts w:ascii="Arial" w:hAnsi="Arial" w:cs="Arial"/>
        </w:rPr>
        <w:t xml:space="preserve">; </w:t>
      </w:r>
      <w:r w:rsidR="008C4170" w:rsidRPr="00996EAA">
        <w:rPr>
          <w:rFonts w:ascii="Arial" w:hAnsi="Arial" w:cs="Arial"/>
          <w:snapToGrid w:val="0"/>
        </w:rPr>
        <w:t>Bhagat &amp; Matta, 200</w:t>
      </w:r>
      <w:r w:rsidR="00891F31" w:rsidRPr="00996EAA">
        <w:rPr>
          <w:rFonts w:ascii="Arial" w:hAnsi="Arial" w:cs="Arial"/>
          <w:snapToGrid w:val="0"/>
        </w:rPr>
        <w:t>0</w:t>
      </w:r>
      <w:r w:rsidRPr="00996EAA">
        <w:rPr>
          <w:rFonts w:ascii="Arial" w:hAnsi="Arial" w:cs="Arial"/>
        </w:rPr>
        <w:t>)</w:t>
      </w:r>
    </w:p>
    <w:p w14:paraId="5AF1071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acephala</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6BA99628"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63F25B1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r w:rsidRPr="00996EAA">
        <w:rPr>
          <w:rFonts w:ascii="Arial" w:hAnsi="Arial" w:cs="Arial"/>
          <w:i/>
        </w:rPr>
        <w:t>capitata</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 xml:space="preserve">; </w:t>
      </w:r>
      <w:r w:rsidR="00D81333" w:rsidRPr="00996EAA">
        <w:rPr>
          <w:rFonts w:ascii="Arial" w:hAnsi="Arial" w:cs="Arial"/>
          <w:spacing w:val="-4"/>
        </w:rPr>
        <w:t>Bhat &amp; Bhagat, 2017</w:t>
      </w:r>
      <w:r w:rsidRPr="00996EAA">
        <w:rPr>
          <w:rFonts w:ascii="Arial" w:hAnsi="Arial" w:cs="Arial"/>
          <w:spacing w:val="-4"/>
        </w:rPr>
        <w:t>)</w:t>
      </w:r>
    </w:p>
    <w:p w14:paraId="639D642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r w:rsidRPr="00996EAA">
        <w:rPr>
          <w:rFonts w:ascii="Arial" w:hAnsi="Arial" w:cs="Arial"/>
          <w:i/>
        </w:rPr>
        <w:t>gongylodes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28194F5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r w:rsidRPr="00996EAA">
        <w:rPr>
          <w:rFonts w:ascii="Arial" w:hAnsi="Arial" w:cs="Arial"/>
          <w:i/>
        </w:rPr>
        <w:t>kashmiriana</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6E04B402"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Cavariella aegopodii </w:t>
      </w:r>
      <w:r w:rsidR="00F074E7" w:rsidRPr="00996EAA">
        <w:rPr>
          <w:rFonts w:ascii="Arial" w:hAnsi="Arial" w:cs="Arial"/>
          <w:iCs/>
        </w:rPr>
        <w:t>(Scopoli, 1763)</w:t>
      </w:r>
    </w:p>
    <w:p w14:paraId="457AABE9"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Daucus carota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0E21D4CD"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Chaitophorus </w:t>
      </w:r>
      <w:r w:rsidR="00F074E7" w:rsidRPr="00996EAA">
        <w:rPr>
          <w:rFonts w:ascii="Arial" w:hAnsi="Arial" w:cs="Arial"/>
          <w:iCs/>
        </w:rPr>
        <w:t xml:space="preserve">nr. </w:t>
      </w:r>
      <w:r w:rsidR="00F074E7" w:rsidRPr="00996EAA">
        <w:rPr>
          <w:rFonts w:ascii="Arial" w:hAnsi="Arial" w:cs="Arial"/>
          <w:i/>
        </w:rPr>
        <w:t xml:space="preserve">salijaponicus niger </w:t>
      </w:r>
      <w:r w:rsidR="00F074E7" w:rsidRPr="00996EAA">
        <w:rPr>
          <w:rFonts w:ascii="Arial" w:hAnsi="Arial" w:cs="Arial"/>
          <w:iCs/>
        </w:rPr>
        <w:t>Mordvilko, 1929</w:t>
      </w:r>
      <w:r w:rsidR="00F074E7" w:rsidRPr="00996EAA">
        <w:rPr>
          <w:rFonts w:ascii="Arial" w:hAnsi="Arial" w:cs="Arial"/>
          <w:i/>
        </w:rPr>
        <w:t xml:space="preserve"> </w:t>
      </w:r>
    </w:p>
    <w:p w14:paraId="42ED771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lastRenderedPageBreak/>
        <w:t xml:space="preserve">- </w:t>
      </w:r>
      <w:r w:rsidRPr="00996EAA">
        <w:rPr>
          <w:rFonts w:ascii="Arial" w:hAnsi="Arial" w:cs="Arial"/>
          <w:i/>
        </w:rPr>
        <w:t xml:space="preserve">Populus alba var. caspica </w:t>
      </w:r>
      <w:r w:rsidRPr="00996EAA">
        <w:rPr>
          <w:rFonts w:ascii="Arial" w:hAnsi="Arial" w:cs="Arial"/>
          <w:iCs/>
        </w:rPr>
        <w:t>Bornm.</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2AFDA2AA" w14:textId="77777777" w:rsidR="00F074E7" w:rsidRPr="00996EAA" w:rsidRDefault="00F074E7" w:rsidP="00891F31">
      <w:pPr>
        <w:pStyle w:val="ListParagraph"/>
        <w:numPr>
          <w:ilvl w:val="0"/>
          <w:numId w:val="17"/>
        </w:numPr>
        <w:spacing w:after="120"/>
        <w:jc w:val="left"/>
        <w:rPr>
          <w:rFonts w:ascii="Arial" w:hAnsi="Arial" w:cs="Arial"/>
          <w:spacing w:val="-4"/>
        </w:rPr>
      </w:pPr>
      <w:r w:rsidRPr="00996EAA">
        <w:rPr>
          <w:rFonts w:ascii="Arial" w:hAnsi="Arial" w:cs="Arial"/>
          <w:i/>
        </w:rPr>
        <w:t xml:space="preserve">Prunus amygdalus </w:t>
      </w:r>
      <w:r w:rsidRPr="00996EAA">
        <w:rPr>
          <w:rFonts w:ascii="Arial" w:hAnsi="Arial" w:cs="Arial"/>
          <w:iCs/>
        </w:rPr>
        <w:t>Batsch</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5F562547"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Chaitophorus pakistanicus </w:t>
      </w:r>
      <w:r w:rsidR="00F074E7" w:rsidRPr="00996EAA">
        <w:rPr>
          <w:rFonts w:ascii="Arial" w:hAnsi="Arial" w:cs="Arial"/>
        </w:rPr>
        <w:t>Hille Ris Lambers, 1966</w:t>
      </w:r>
    </w:p>
    <w:p w14:paraId="06E1069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Salix alba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01C76525"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Eriosoma lanigerum</w:t>
      </w:r>
      <w:r w:rsidR="00F074E7" w:rsidRPr="00996EAA">
        <w:rPr>
          <w:rFonts w:ascii="Arial" w:hAnsi="Arial" w:cs="Arial"/>
        </w:rPr>
        <w:t xml:space="preserve"> (Hausmann, 1802) </w:t>
      </w:r>
    </w:p>
    <w:p w14:paraId="597FE11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rPr>
        <w:t>Wani &amp; Masoodi, 2001</w:t>
      </w:r>
      <w:r w:rsidRPr="00996EAA">
        <w:rPr>
          <w:rFonts w:ascii="Arial" w:hAnsi="Arial" w:cs="Arial"/>
          <w:spacing w:val="-4"/>
        </w:rPr>
        <w:t>)</w:t>
      </w:r>
    </w:p>
    <w:p w14:paraId="19EAB5A8"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Hyalopterus gracilis </w:t>
      </w:r>
      <w:r w:rsidR="00F074E7" w:rsidRPr="00996EAA">
        <w:rPr>
          <w:rFonts w:ascii="Arial" w:hAnsi="Arial" w:cs="Arial"/>
          <w:iCs/>
        </w:rPr>
        <w:t>(Walker, 1852)</w:t>
      </w:r>
    </w:p>
    <w:p w14:paraId="5C479C09"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4239F357"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Hyalopterus pruni</w:t>
      </w:r>
      <w:r w:rsidR="00F074E7" w:rsidRPr="00996EAA">
        <w:rPr>
          <w:rFonts w:ascii="Arial" w:hAnsi="Arial" w:cs="Arial"/>
        </w:rPr>
        <w:t xml:space="preserve"> (Geoffroy, 1762)</w:t>
      </w:r>
    </w:p>
    <w:p w14:paraId="443923E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5F241456"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Indiochaitophorus furcatus </w:t>
      </w:r>
      <w:r w:rsidR="00F074E7" w:rsidRPr="00996EAA">
        <w:rPr>
          <w:rFonts w:ascii="Arial" w:hAnsi="Arial" w:cs="Arial"/>
          <w:iCs/>
        </w:rPr>
        <w:t>Verma, 1970</w:t>
      </w:r>
    </w:p>
    <w:p w14:paraId="062D0DE6"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Ulmus wallichiana</w:t>
      </w:r>
      <w:r w:rsidRPr="00996EAA">
        <w:rPr>
          <w:rFonts w:ascii="Arial" w:hAnsi="Arial" w:cs="Arial"/>
        </w:rPr>
        <w:t xml:space="preserve"> Planch. </w:t>
      </w:r>
      <w:r w:rsidRPr="00996EAA">
        <w:rPr>
          <w:rFonts w:ascii="Arial" w:hAnsi="Arial" w:cs="Arial"/>
          <w:iCs/>
          <w:lang w:bidi="hi-IN"/>
        </w:rPr>
        <w:t>(</w:t>
      </w:r>
      <w:r w:rsidR="00D24CAD" w:rsidRPr="00996EAA">
        <w:rPr>
          <w:rFonts w:ascii="Arial" w:hAnsi="Arial" w:cs="Arial"/>
        </w:rPr>
        <w:t>Bhagat &amp; Lone, 1984</w:t>
      </w:r>
      <w:r w:rsidRPr="00996EAA">
        <w:rPr>
          <w:rFonts w:ascii="Arial" w:hAnsi="Arial" w:cs="Arial"/>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097ADE31"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Liosomaphis himalayensis </w:t>
      </w:r>
      <w:r w:rsidR="00F074E7" w:rsidRPr="00996EAA">
        <w:rPr>
          <w:rFonts w:ascii="Arial" w:hAnsi="Arial" w:cs="Arial"/>
        </w:rPr>
        <w:t>Basu, 1964</w:t>
      </w:r>
    </w:p>
    <w:p w14:paraId="49AAA2AA"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Berberis </w:t>
      </w:r>
      <w:r w:rsidRPr="00996EAA">
        <w:rPr>
          <w:rFonts w:ascii="Arial" w:hAnsi="Arial" w:cs="Arial"/>
        </w:rPr>
        <w:t>sp.</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322F3BA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9117FF0"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0F661273"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Macrosiphoniella sanborni</w:t>
      </w:r>
      <w:r w:rsidR="00F074E7" w:rsidRPr="00996EAA">
        <w:rPr>
          <w:rFonts w:ascii="Arial" w:hAnsi="Arial" w:cs="Arial"/>
          <w:iCs/>
        </w:rPr>
        <w:t xml:space="preserve"> (Gillette, 1908) </w:t>
      </w:r>
    </w:p>
    <w:p w14:paraId="59DE8DB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Chrysanthemum ×morifolium </w:t>
      </w:r>
      <w:r w:rsidRPr="00996EAA">
        <w:rPr>
          <w:rFonts w:ascii="Arial" w:hAnsi="Arial" w:cs="Arial"/>
          <w:iCs/>
        </w:rPr>
        <w:t>Ramat. ex Hemsl.</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49EF40F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Macrosiphum rosae </w:t>
      </w:r>
      <w:r w:rsidR="00F074E7" w:rsidRPr="00996EAA">
        <w:rPr>
          <w:rFonts w:ascii="Arial" w:hAnsi="Arial" w:cs="Arial"/>
        </w:rPr>
        <w:t xml:space="preserve">(Linnaeus, 1758) </w:t>
      </w:r>
    </w:p>
    <w:p w14:paraId="7A9CAA0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Rosa indica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6734E939"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Myzus persicae </w:t>
      </w:r>
      <w:r w:rsidR="00F074E7" w:rsidRPr="00996EAA">
        <w:rPr>
          <w:rFonts w:ascii="Arial" w:hAnsi="Arial" w:cs="Arial"/>
          <w:iCs/>
        </w:rPr>
        <w:t xml:space="preserve">(Sulzer, 1776) </w:t>
      </w:r>
    </w:p>
    <w:p w14:paraId="73E41F9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Capsicum annuum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119C2B83"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Duchesne</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2F3E03A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lycopersicum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791EE6F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Solanum</w:t>
      </w:r>
      <w:r w:rsidRPr="00996EAA">
        <w:rPr>
          <w:rFonts w:ascii="Arial" w:hAnsi="Arial" w:cs="Arial"/>
          <w:i/>
        </w:rPr>
        <w:t xml:space="preserve"> tuberosum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318EC47B" w14:textId="77777777" w:rsidR="00F074E7" w:rsidRPr="00996EAA" w:rsidRDefault="004C0D19" w:rsidP="004C0D19">
      <w:pPr>
        <w:spacing w:before="120"/>
        <w:ind w:left="288"/>
        <w:jc w:val="left"/>
        <w:rPr>
          <w:rFonts w:ascii="Arial" w:hAnsi="Arial" w:cs="Arial"/>
          <w:i/>
          <w:snapToGrid w:val="0"/>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Panaphis juglandis </w:t>
      </w:r>
      <w:r w:rsidR="00F074E7" w:rsidRPr="00996EAA">
        <w:rPr>
          <w:rFonts w:ascii="Arial" w:hAnsi="Arial" w:cs="Arial"/>
          <w:iCs/>
        </w:rPr>
        <w:t>(Goeze, 1778)</w:t>
      </w:r>
    </w:p>
    <w:p w14:paraId="4D14722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8C4170" w:rsidRPr="00996EAA">
        <w:rPr>
          <w:rFonts w:ascii="Arial" w:hAnsi="Arial" w:cs="Arial"/>
          <w:snapToGrid w:val="0"/>
        </w:rPr>
        <w:t>Bhagat &amp; Matta, 200</w:t>
      </w:r>
      <w:r w:rsidR="00891F31" w:rsidRPr="00996EAA">
        <w:rPr>
          <w:rFonts w:ascii="Arial" w:hAnsi="Arial" w:cs="Arial"/>
          <w:snapToGrid w:val="0"/>
        </w:rPr>
        <w:t>0</w:t>
      </w:r>
      <w:r w:rsidRPr="00996EAA">
        <w:rPr>
          <w:rFonts w:ascii="Arial" w:hAnsi="Arial" w:cs="Arial"/>
          <w:snapToGrid w:val="0"/>
        </w:rPr>
        <w:t>)</w:t>
      </w:r>
    </w:p>
    <w:p w14:paraId="246D4433"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Schizoneurella indica </w:t>
      </w:r>
      <w:r w:rsidR="00F074E7" w:rsidRPr="00996EAA">
        <w:rPr>
          <w:rFonts w:ascii="Arial" w:hAnsi="Arial" w:cs="Arial"/>
          <w:iCs/>
        </w:rPr>
        <w:t>Hille Ris Lambers, 1973</w:t>
      </w:r>
    </w:p>
    <w:p w14:paraId="0EDE2B2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Ulmus</w:t>
      </w:r>
      <w:r w:rsidRPr="00996EAA">
        <w:rPr>
          <w:rFonts w:ascii="Arial" w:hAnsi="Arial" w:cs="Arial"/>
        </w:rPr>
        <w:t xml:space="preserve"> sp.</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7C2B1E3B"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Cs/>
        </w:rPr>
        <w:t xml:space="preserve">Unidentified aphid </w:t>
      </w:r>
    </w:p>
    <w:p w14:paraId="1D33C92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Atriplex hortensis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66B9940B"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moschata </w:t>
      </w:r>
      <w:r w:rsidRPr="00996EAA">
        <w:rPr>
          <w:rFonts w:ascii="Arial" w:hAnsi="Arial" w:cs="Arial"/>
          <w:iCs/>
        </w:rPr>
        <w:t>(Duchesne) Duchesne ex Poir.</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78715BE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rPr>
        <w:t>Bhat, 2008</w:t>
      </w:r>
      <w:r w:rsidRPr="00996EAA">
        <w:rPr>
          <w:rFonts w:ascii="Arial" w:hAnsi="Arial" w:cs="Arial"/>
        </w:rPr>
        <w:t>)</w:t>
      </w:r>
    </w:p>
    <w:p w14:paraId="2FDEF0E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Raphanus sativus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16CC94E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lycopersicum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41782FB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tuberosum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3ACC41B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Sonchus </w:t>
      </w:r>
      <w:r w:rsidRPr="00996EAA">
        <w:rPr>
          <w:rFonts w:ascii="Arial" w:hAnsi="Arial" w:cs="Arial"/>
          <w:iCs/>
        </w:rPr>
        <w:t>sp.</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49031F4B"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Trigonella foenum- graecum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17D45119" w14:textId="77777777" w:rsidR="00F074E7" w:rsidRPr="00996EAA" w:rsidRDefault="00A50BD9" w:rsidP="00A50BD9">
      <w:pPr>
        <w:spacing w:after="120"/>
        <w:jc w:val="left"/>
        <w:rPr>
          <w:rFonts w:ascii="Arial" w:hAnsi="Arial" w:cs="Arial"/>
          <w:b/>
          <w:bCs/>
          <w:i/>
          <w:iCs/>
        </w:rPr>
      </w:pPr>
      <w:r w:rsidRPr="00996EAA">
        <w:rPr>
          <w:rFonts w:ascii="Arial" w:hAnsi="Arial" w:cs="Arial"/>
          <w:b/>
          <w:lang w:bidi="hi-IN"/>
        </w:rPr>
        <w:t xml:space="preserve">3.1.3.3.3 </w:t>
      </w:r>
      <w:r w:rsidR="00F074E7" w:rsidRPr="00996EAA">
        <w:rPr>
          <w:rFonts w:ascii="Arial" w:hAnsi="Arial" w:cs="Arial"/>
          <w:b/>
          <w:bCs/>
          <w:i/>
          <w:iCs/>
        </w:rPr>
        <w:t xml:space="preserve">Eupeodes confrater </w:t>
      </w:r>
      <w:r w:rsidR="00F074E7" w:rsidRPr="00996EAA">
        <w:rPr>
          <w:rFonts w:ascii="Arial" w:hAnsi="Arial" w:cs="Arial"/>
          <w:b/>
          <w:bCs/>
        </w:rPr>
        <w:t xml:space="preserve">(Wiedemann, 1830) </w:t>
      </w:r>
    </w:p>
    <w:p w14:paraId="4737DF2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Acyrthosiphon rubi </w:t>
      </w:r>
      <w:r w:rsidR="00F074E7" w:rsidRPr="00996EAA">
        <w:rPr>
          <w:rFonts w:ascii="Arial" w:hAnsi="Arial" w:cs="Arial"/>
        </w:rPr>
        <w:t>(Narzikulov, 1957)</w:t>
      </w:r>
    </w:p>
    <w:p w14:paraId="4579E34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Rubus fruticosus </w:t>
      </w:r>
      <w:r w:rsidRPr="00996EAA">
        <w:rPr>
          <w:rFonts w:ascii="Arial" w:hAnsi="Arial" w:cs="Arial"/>
        </w:rPr>
        <w:t>Lour.</w:t>
      </w:r>
      <w:r w:rsidRPr="00996EAA">
        <w:rPr>
          <w:rFonts w:ascii="Arial" w:hAnsi="Arial" w:cs="Arial"/>
          <w:iCs/>
          <w:lang w:bidi="hi-IN"/>
        </w:rPr>
        <w:t xml:space="preserve"> (</w:t>
      </w:r>
      <w:r w:rsidR="008C4170" w:rsidRPr="00996EAA">
        <w:rPr>
          <w:rFonts w:ascii="Arial" w:hAnsi="Arial" w:cs="Arial"/>
          <w:spacing w:val="-4"/>
        </w:rPr>
        <w:t>Bhagat &amp; Matta, 200</w:t>
      </w:r>
      <w:r w:rsidR="0002048F" w:rsidRPr="00996EAA">
        <w:rPr>
          <w:rFonts w:ascii="Arial" w:hAnsi="Arial" w:cs="Arial"/>
          <w:spacing w:val="-4"/>
        </w:rPr>
        <w:t>0</w:t>
      </w:r>
      <w:r w:rsidRPr="00996EAA">
        <w:rPr>
          <w:rFonts w:ascii="Arial" w:hAnsi="Arial" w:cs="Arial"/>
          <w:spacing w:val="-4"/>
        </w:rPr>
        <w:t>)</w:t>
      </w:r>
    </w:p>
    <w:p w14:paraId="701095B2"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474BC06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02026A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Robinia pseudoacacia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Bhagat &amp; Matta, 200</w:t>
      </w:r>
      <w:r w:rsidR="0002048F" w:rsidRPr="00996EAA">
        <w:rPr>
          <w:rFonts w:ascii="Arial" w:hAnsi="Arial" w:cs="Arial"/>
        </w:rPr>
        <w:t>0</w:t>
      </w:r>
      <w:r w:rsidRPr="00996EAA">
        <w:rPr>
          <w:rFonts w:ascii="Arial" w:hAnsi="Arial" w:cs="Arial"/>
        </w:rPr>
        <w:t>)</w:t>
      </w:r>
    </w:p>
    <w:p w14:paraId="2C7881BB"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acetosella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2615B65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lastRenderedPageBreak/>
        <w:t xml:space="preserve">- </w:t>
      </w:r>
      <w:r w:rsidRPr="00996EAA">
        <w:rPr>
          <w:rFonts w:ascii="Arial" w:hAnsi="Arial" w:cs="Arial"/>
          <w:i/>
        </w:rPr>
        <w:t xml:space="preserve">Solanum lycopersicum </w:t>
      </w:r>
      <w:r w:rsidRPr="00996EAA">
        <w:rPr>
          <w:rFonts w:ascii="Arial" w:hAnsi="Arial" w:cs="Arial"/>
        </w:rPr>
        <w:t xml:space="preserve">L. </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2A0094BA"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pomi </w:t>
      </w:r>
      <w:r w:rsidR="00F074E7" w:rsidRPr="00996EAA">
        <w:rPr>
          <w:rFonts w:ascii="Arial" w:hAnsi="Arial" w:cs="Arial"/>
        </w:rPr>
        <w:t xml:space="preserve">De Geer, 1773 </w:t>
      </w:r>
    </w:p>
    <w:p w14:paraId="73565FBC"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rPr>
        <w:t>)</w:t>
      </w:r>
    </w:p>
    <w:p w14:paraId="53A3AA07"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Brevicoryne brassicae</w:t>
      </w:r>
      <w:r w:rsidR="00F074E7" w:rsidRPr="00996EAA">
        <w:rPr>
          <w:rFonts w:ascii="Arial" w:hAnsi="Arial" w:cs="Arial"/>
          <w:iCs/>
        </w:rPr>
        <w:t xml:space="preserve"> (Linnaeus, 1758) </w:t>
      </w:r>
    </w:p>
    <w:p w14:paraId="48BEBCC3"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585C6618"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Chaitophorus </w:t>
      </w:r>
      <w:r w:rsidR="00F074E7" w:rsidRPr="00996EAA">
        <w:rPr>
          <w:rFonts w:ascii="Arial" w:hAnsi="Arial" w:cs="Arial"/>
          <w:iCs/>
        </w:rPr>
        <w:t xml:space="preserve">nr. </w:t>
      </w:r>
      <w:r w:rsidR="00F074E7" w:rsidRPr="00996EAA">
        <w:rPr>
          <w:rFonts w:ascii="Arial" w:hAnsi="Arial" w:cs="Arial"/>
          <w:i/>
        </w:rPr>
        <w:t xml:space="preserve">salijaponicus niger </w:t>
      </w:r>
      <w:r w:rsidR="00F074E7" w:rsidRPr="00996EAA">
        <w:rPr>
          <w:rFonts w:ascii="Arial" w:hAnsi="Arial" w:cs="Arial"/>
          <w:iCs/>
        </w:rPr>
        <w:t>Mordvilko, 1929</w:t>
      </w:r>
      <w:r w:rsidR="00F074E7" w:rsidRPr="00996EAA">
        <w:rPr>
          <w:rFonts w:ascii="Arial" w:hAnsi="Arial" w:cs="Arial"/>
          <w:i/>
        </w:rPr>
        <w:t xml:space="preserve"> </w:t>
      </w:r>
    </w:p>
    <w:p w14:paraId="6BC59E14"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Populus alba </w:t>
      </w:r>
      <w:r w:rsidRPr="00996EAA">
        <w:rPr>
          <w:rFonts w:ascii="Arial" w:hAnsi="Arial" w:cs="Arial"/>
          <w:iCs/>
        </w:rPr>
        <w:t>var.</w:t>
      </w:r>
      <w:r w:rsidRPr="00996EAA">
        <w:rPr>
          <w:rFonts w:ascii="Arial" w:hAnsi="Arial" w:cs="Arial"/>
          <w:i/>
        </w:rPr>
        <w:t xml:space="preserve"> caspica </w:t>
      </w:r>
      <w:r w:rsidRPr="00996EAA">
        <w:rPr>
          <w:rFonts w:ascii="Arial" w:hAnsi="Arial" w:cs="Arial"/>
          <w:iCs/>
        </w:rPr>
        <w:t>Bornm.</w:t>
      </w:r>
      <w:r w:rsidRPr="00996EAA">
        <w:rPr>
          <w:rFonts w:ascii="Arial" w:hAnsi="Arial" w:cs="Arial"/>
          <w:iCs/>
          <w:lang w:bidi="hi-IN"/>
        </w:rPr>
        <w:t xml:space="preserve"> (</w:t>
      </w:r>
      <w:r w:rsidR="008C4170" w:rsidRPr="00996EAA">
        <w:rPr>
          <w:rFonts w:ascii="Arial" w:hAnsi="Arial" w:cs="Arial"/>
        </w:rPr>
        <w:t>Bhagat &amp; Matta, 200</w:t>
      </w:r>
      <w:r w:rsidR="0002048F" w:rsidRPr="00996EAA">
        <w:rPr>
          <w:rFonts w:ascii="Arial" w:hAnsi="Arial" w:cs="Arial"/>
        </w:rPr>
        <w:t>0</w:t>
      </w:r>
      <w:r w:rsidRPr="00996EAA">
        <w:rPr>
          <w:rFonts w:ascii="Arial" w:hAnsi="Arial" w:cs="Arial"/>
        </w:rPr>
        <w:t>)</w:t>
      </w:r>
    </w:p>
    <w:p w14:paraId="174E4CA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Eriosoma lanigerum</w:t>
      </w:r>
      <w:r w:rsidR="00F074E7" w:rsidRPr="00996EAA">
        <w:rPr>
          <w:rFonts w:ascii="Arial" w:hAnsi="Arial" w:cs="Arial"/>
        </w:rPr>
        <w:t xml:space="preserve"> (Hausmann, 1802) </w:t>
      </w:r>
    </w:p>
    <w:p w14:paraId="31E00913"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D24CAD" w:rsidRPr="00996EAA">
        <w:rPr>
          <w:rFonts w:ascii="Arial" w:hAnsi="Arial" w:cs="Arial"/>
        </w:rPr>
        <w:t>Zaka-Ur-Rab, 1972</w:t>
      </w:r>
      <w:r w:rsidRPr="00996EAA">
        <w:rPr>
          <w:rFonts w:ascii="Arial" w:hAnsi="Arial" w:cs="Arial"/>
        </w:rPr>
        <w:t xml:space="preserve">; </w:t>
      </w:r>
      <w:r w:rsidR="008C4170" w:rsidRPr="00996EAA">
        <w:rPr>
          <w:rFonts w:ascii="Arial" w:hAnsi="Arial" w:cs="Arial"/>
        </w:rPr>
        <w:t>Wani &amp; Masoodi, 2001</w:t>
      </w:r>
      <w:r w:rsidRPr="00996EAA">
        <w:rPr>
          <w:rFonts w:ascii="Arial" w:hAnsi="Arial" w:cs="Arial"/>
          <w:spacing w:val="-4"/>
        </w:rPr>
        <w:t>)</w:t>
      </w:r>
    </w:p>
    <w:p w14:paraId="7AC8E648"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Hyalopterus pruni</w:t>
      </w:r>
      <w:r w:rsidR="00F074E7" w:rsidRPr="00996EAA">
        <w:rPr>
          <w:rFonts w:ascii="Arial" w:hAnsi="Arial" w:cs="Arial"/>
        </w:rPr>
        <w:t xml:space="preserve"> (Geoffroy, 1762)</w:t>
      </w:r>
    </w:p>
    <w:p w14:paraId="083743D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snapToGrid w:val="0"/>
        </w:rPr>
        <w:t>Bhagat &amp; Matta, 200</w:t>
      </w:r>
      <w:r w:rsidR="008157F8" w:rsidRPr="00996EAA">
        <w:rPr>
          <w:rFonts w:ascii="Arial" w:hAnsi="Arial" w:cs="Arial"/>
          <w:snapToGrid w:val="0"/>
        </w:rPr>
        <w:t>0)</w:t>
      </w:r>
    </w:p>
    <w:p w14:paraId="4B31F69B"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Indiochaitophorus furcatus </w:t>
      </w:r>
      <w:r w:rsidR="00F074E7" w:rsidRPr="00996EAA">
        <w:rPr>
          <w:rFonts w:ascii="Arial" w:hAnsi="Arial" w:cs="Arial"/>
        </w:rPr>
        <w:t>Verma, 1970</w:t>
      </w:r>
    </w:p>
    <w:p w14:paraId="56CE62F0"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Ulmus villosa</w:t>
      </w:r>
      <w:r w:rsidRPr="00996EAA">
        <w:rPr>
          <w:rFonts w:ascii="Arial" w:hAnsi="Arial" w:cs="Arial"/>
        </w:rPr>
        <w:t xml:space="preserve"> Brandis ex Gamble</w:t>
      </w:r>
      <w:r w:rsidRPr="00996EAA">
        <w:rPr>
          <w:rFonts w:ascii="Arial" w:hAnsi="Arial" w:cs="Arial"/>
          <w:iCs/>
          <w:lang w:bidi="hi-IN"/>
        </w:rPr>
        <w:t xml:space="preserve"> (</w:t>
      </w:r>
      <w:r w:rsidR="008C4170" w:rsidRPr="00996EAA">
        <w:rPr>
          <w:rFonts w:ascii="Arial" w:hAnsi="Arial" w:cs="Arial"/>
        </w:rPr>
        <w:t>Bhagat &amp; Matta, 200</w:t>
      </w:r>
      <w:r w:rsidR="008157F8" w:rsidRPr="00996EAA">
        <w:rPr>
          <w:rFonts w:ascii="Arial" w:hAnsi="Arial" w:cs="Arial"/>
        </w:rPr>
        <w:t>0</w:t>
      </w:r>
      <w:r w:rsidRPr="00996EAA">
        <w:rPr>
          <w:rFonts w:ascii="Arial" w:hAnsi="Arial" w:cs="Arial"/>
        </w:rPr>
        <w:t>)</w:t>
      </w:r>
    </w:p>
    <w:p w14:paraId="46B667B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EB642E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 xml:space="preserve">L.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napToGrid w:val="0"/>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11318D2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Myzus persicae </w:t>
      </w:r>
      <w:r w:rsidR="00F074E7" w:rsidRPr="00996EAA">
        <w:rPr>
          <w:rFonts w:ascii="Arial" w:hAnsi="Arial" w:cs="Arial"/>
        </w:rPr>
        <w:t>(Sulzer, 1776)</w:t>
      </w:r>
    </w:p>
    <w:p w14:paraId="350201D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rPr>
        <w:t>Not mentioned</w:t>
      </w:r>
      <w:r w:rsidRPr="00996EAA">
        <w:rPr>
          <w:rFonts w:ascii="Arial" w:hAnsi="Arial" w:cs="Arial"/>
          <w:iCs/>
          <w:lang w:bidi="hi-IN"/>
        </w:rPr>
        <w:t xml:space="preserve"> (</w:t>
      </w:r>
      <w:r w:rsidR="00D24CAD" w:rsidRPr="00996EAA">
        <w:rPr>
          <w:rFonts w:ascii="Arial" w:hAnsi="Arial" w:cs="Arial"/>
        </w:rPr>
        <w:t>Rao, 1969</w:t>
      </w:r>
      <w:r w:rsidRPr="00996EAA">
        <w:rPr>
          <w:rFonts w:ascii="Arial" w:hAnsi="Arial" w:cs="Arial"/>
        </w:rPr>
        <w:t>)</w:t>
      </w:r>
    </w:p>
    <w:p w14:paraId="290C7C2E"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Shivaphis celti </w:t>
      </w:r>
      <w:r w:rsidR="00F074E7" w:rsidRPr="00996EAA">
        <w:rPr>
          <w:rFonts w:ascii="Arial" w:hAnsi="Arial" w:cs="Arial"/>
        </w:rPr>
        <w:t>Das, 1918</w:t>
      </w:r>
    </w:p>
    <w:p w14:paraId="5F04AE9A"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Celtis australis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Bhagat &amp; Matta, 200</w:t>
      </w:r>
      <w:r w:rsidR="0002048F" w:rsidRPr="00996EAA">
        <w:rPr>
          <w:rFonts w:ascii="Arial" w:hAnsi="Arial" w:cs="Arial"/>
        </w:rPr>
        <w:t>0</w:t>
      </w:r>
      <w:r w:rsidRPr="00996EAA">
        <w:rPr>
          <w:rFonts w:ascii="Arial" w:hAnsi="Arial" w:cs="Arial"/>
        </w:rPr>
        <w:t>)</w:t>
      </w:r>
    </w:p>
    <w:p w14:paraId="51AB2522"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Unidentified aphid</w:t>
      </w:r>
    </w:p>
    <w:p w14:paraId="2DBC655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moschata </w:t>
      </w:r>
      <w:r w:rsidRPr="00996EAA">
        <w:rPr>
          <w:rFonts w:ascii="Arial" w:hAnsi="Arial" w:cs="Arial"/>
          <w:iCs/>
        </w:rPr>
        <w:t>(Duchesne) Duchesne ex Poir.</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2F897CB9" w14:textId="77777777" w:rsidR="00F074E7" w:rsidRPr="00996EAA" w:rsidRDefault="00A50BD9" w:rsidP="00F074E7">
      <w:pPr>
        <w:spacing w:before="120" w:after="120"/>
        <w:jc w:val="left"/>
        <w:rPr>
          <w:rFonts w:ascii="Arial" w:hAnsi="Arial" w:cs="Arial"/>
          <w:b/>
          <w:bCs/>
          <w:i/>
          <w:iCs/>
        </w:rPr>
      </w:pPr>
      <w:r w:rsidRPr="00996EAA">
        <w:rPr>
          <w:rFonts w:ascii="Arial" w:hAnsi="Arial" w:cs="Arial"/>
          <w:b/>
          <w:lang w:bidi="hi-IN"/>
        </w:rPr>
        <w:t xml:space="preserve">3.1.3.3.4 </w:t>
      </w:r>
      <w:r w:rsidR="00F074E7" w:rsidRPr="00996EAA">
        <w:rPr>
          <w:rFonts w:ascii="Arial" w:hAnsi="Arial" w:cs="Arial"/>
          <w:b/>
          <w:bCs/>
          <w:i/>
          <w:iCs/>
        </w:rPr>
        <w:t xml:space="preserve">Eupeodes corollae </w:t>
      </w:r>
      <w:r w:rsidR="00F074E7" w:rsidRPr="00996EAA">
        <w:rPr>
          <w:rFonts w:ascii="Arial" w:hAnsi="Arial" w:cs="Arial"/>
          <w:b/>
          <w:bCs/>
        </w:rPr>
        <w:t xml:space="preserve">(Fabricius, 1794) </w:t>
      </w:r>
    </w:p>
    <w:p w14:paraId="48829A2D"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pomi </w:t>
      </w:r>
      <w:r w:rsidR="00F074E7" w:rsidRPr="00996EAA">
        <w:rPr>
          <w:rFonts w:ascii="Arial" w:hAnsi="Arial" w:cs="Arial"/>
        </w:rPr>
        <w:t xml:space="preserve">De Geer, 1773 </w:t>
      </w:r>
    </w:p>
    <w:p w14:paraId="5561897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rPr>
        <w:t>)</w:t>
      </w:r>
    </w:p>
    <w:p w14:paraId="19E26668"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Brevicoryne brassicae</w:t>
      </w:r>
      <w:r w:rsidR="00F074E7" w:rsidRPr="00996EAA">
        <w:rPr>
          <w:rFonts w:ascii="Arial" w:hAnsi="Arial" w:cs="Arial"/>
          <w:iCs/>
        </w:rPr>
        <w:t xml:space="preserve"> (Linnaeus, 1758) </w:t>
      </w:r>
    </w:p>
    <w:p w14:paraId="1D7F59A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gongylodes</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rPr>
        <w:t>)</w:t>
      </w:r>
    </w:p>
    <w:p w14:paraId="399F4C8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2F47063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napus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52C5866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 xml:space="preserve">L.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napToGrid w:val="0"/>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7EC1056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Unidentified aphid</w:t>
      </w:r>
    </w:p>
    <w:p w14:paraId="4DF8921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sylvestris </w:t>
      </w:r>
      <w:r w:rsidRPr="00996EAA">
        <w:rPr>
          <w:rFonts w:ascii="Arial" w:hAnsi="Arial" w:cs="Arial"/>
          <w:i/>
          <w:iCs/>
        </w:rPr>
        <w:t xml:space="preserve">(L.) Mill.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pacing w:val="-4"/>
        </w:rPr>
        <w:t>)</w:t>
      </w:r>
    </w:p>
    <w:p w14:paraId="540A32C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Trigonella foenum- graecum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napToGrid w:val="0"/>
          <w:spacing w:val="-4"/>
        </w:rPr>
        <w:t>Bhat, 2008</w:t>
      </w:r>
      <w:r w:rsidRPr="00996EAA">
        <w:rPr>
          <w:rFonts w:ascii="Arial" w:hAnsi="Arial" w:cs="Arial"/>
          <w:snapToGrid w:val="0"/>
          <w:spacing w:val="-4"/>
        </w:rPr>
        <w:t>)</w:t>
      </w:r>
    </w:p>
    <w:p w14:paraId="264B111A" w14:textId="77777777" w:rsidR="00F074E7" w:rsidRPr="00996EAA" w:rsidRDefault="0064359F" w:rsidP="00F074E7">
      <w:pPr>
        <w:spacing w:before="120" w:after="120"/>
        <w:jc w:val="left"/>
        <w:rPr>
          <w:rFonts w:ascii="Arial" w:hAnsi="Arial" w:cs="Arial"/>
          <w:b/>
          <w:bCs/>
        </w:rPr>
      </w:pPr>
      <w:r w:rsidRPr="00996EAA">
        <w:rPr>
          <w:rFonts w:ascii="Arial" w:hAnsi="Arial" w:cs="Arial"/>
          <w:b/>
          <w:lang w:bidi="hi-IN"/>
        </w:rPr>
        <w:t xml:space="preserve">3.1.3.3.5 </w:t>
      </w:r>
      <w:r w:rsidR="00F074E7" w:rsidRPr="00996EAA">
        <w:rPr>
          <w:rFonts w:ascii="Arial" w:hAnsi="Arial" w:cs="Arial"/>
          <w:b/>
          <w:bCs/>
          <w:i/>
          <w:iCs/>
        </w:rPr>
        <w:t>Eupeodes latifasciatus</w:t>
      </w:r>
      <w:r w:rsidR="00F074E7" w:rsidRPr="00996EAA">
        <w:rPr>
          <w:rFonts w:ascii="Arial" w:hAnsi="Arial" w:cs="Arial"/>
          <w:b/>
          <w:bCs/>
        </w:rPr>
        <w:t xml:space="preserve"> (Macquart, 1829) </w:t>
      </w:r>
    </w:p>
    <w:p w14:paraId="28DBE23F"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Chromaphis juglandicola </w:t>
      </w:r>
      <w:r w:rsidR="00F074E7" w:rsidRPr="00996EAA">
        <w:rPr>
          <w:rFonts w:ascii="Arial" w:hAnsi="Arial" w:cs="Arial"/>
          <w:iCs/>
          <w:snapToGrid w:val="0"/>
        </w:rPr>
        <w:t xml:space="preserve">(Kaltenbach, 1843) </w:t>
      </w:r>
    </w:p>
    <w:p w14:paraId="16834F8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Gull &amp; Rasheed, 2024</w:t>
      </w:r>
      <w:r w:rsidRPr="00996EAA">
        <w:rPr>
          <w:rFonts w:ascii="Arial" w:hAnsi="Arial" w:cs="Arial"/>
        </w:rPr>
        <w:t>)</w:t>
      </w:r>
    </w:p>
    <w:p w14:paraId="468E89D7" w14:textId="77777777" w:rsidR="00F074E7" w:rsidRPr="00996EAA" w:rsidRDefault="004C0D19" w:rsidP="004C0D19">
      <w:pPr>
        <w:spacing w:before="120"/>
        <w:ind w:left="288"/>
        <w:jc w:val="left"/>
        <w:rPr>
          <w:rFonts w:ascii="Arial" w:hAnsi="Arial" w:cs="Arial"/>
          <w:i/>
          <w:snapToGrid w:val="0"/>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Panaphis juglandis </w:t>
      </w:r>
      <w:r w:rsidR="00F074E7" w:rsidRPr="00996EAA">
        <w:rPr>
          <w:rFonts w:ascii="Arial" w:hAnsi="Arial" w:cs="Arial"/>
          <w:iCs/>
        </w:rPr>
        <w:t>(Foose)</w:t>
      </w:r>
      <w:r w:rsidR="00F074E7" w:rsidRPr="00996EAA">
        <w:rPr>
          <w:rFonts w:ascii="Arial" w:hAnsi="Arial" w:cs="Arial"/>
          <w:i/>
          <w:snapToGrid w:val="0"/>
        </w:rPr>
        <w:t xml:space="preserve"> </w:t>
      </w:r>
    </w:p>
    <w:p w14:paraId="654AE5D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Gull &amp; Rasheed, 2024</w:t>
      </w:r>
      <w:r w:rsidRPr="00996EAA">
        <w:rPr>
          <w:rFonts w:ascii="Arial" w:hAnsi="Arial" w:cs="Arial"/>
        </w:rPr>
        <w:t>)</w:t>
      </w:r>
    </w:p>
    <w:p w14:paraId="0560D9D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Unidentified aphid</w:t>
      </w:r>
    </w:p>
    <w:p w14:paraId="6F924B1F"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Trigonella foenum- graecum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napToGrid w:val="0"/>
          <w:spacing w:val="-4"/>
        </w:rPr>
        <w:t>Bhat, 2008</w:t>
      </w:r>
      <w:r w:rsidRPr="00996EAA">
        <w:rPr>
          <w:rFonts w:ascii="Arial" w:hAnsi="Arial" w:cs="Arial"/>
          <w:snapToGrid w:val="0"/>
          <w:spacing w:val="-4"/>
        </w:rPr>
        <w:t>)</w:t>
      </w:r>
    </w:p>
    <w:p w14:paraId="5A58D6AD" w14:textId="77777777" w:rsidR="00F074E7" w:rsidRPr="00996EAA" w:rsidRDefault="0064359F" w:rsidP="00F074E7">
      <w:pPr>
        <w:spacing w:before="120" w:after="120"/>
        <w:jc w:val="left"/>
        <w:rPr>
          <w:rFonts w:ascii="Arial" w:hAnsi="Arial" w:cs="Arial"/>
          <w:b/>
          <w:bCs/>
        </w:rPr>
      </w:pPr>
      <w:r w:rsidRPr="00996EAA">
        <w:rPr>
          <w:rFonts w:ascii="Arial" w:hAnsi="Arial" w:cs="Arial"/>
          <w:b/>
          <w:lang w:bidi="hi-IN"/>
        </w:rPr>
        <w:t xml:space="preserve">3.1.3.3.6. </w:t>
      </w:r>
      <w:r w:rsidR="00F074E7" w:rsidRPr="00996EAA">
        <w:rPr>
          <w:rFonts w:ascii="Arial" w:hAnsi="Arial" w:cs="Arial"/>
          <w:b/>
          <w:bCs/>
          <w:i/>
          <w:iCs/>
        </w:rPr>
        <w:t>Ischiodon scutellaris</w:t>
      </w:r>
      <w:r w:rsidR="00F074E7" w:rsidRPr="00996EAA">
        <w:rPr>
          <w:rFonts w:ascii="Arial" w:hAnsi="Arial" w:cs="Arial"/>
          <w:b/>
          <w:bCs/>
        </w:rPr>
        <w:t xml:space="preserve"> (Fabricius, 1805) </w:t>
      </w:r>
    </w:p>
    <w:p w14:paraId="1D3092C7"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6B7B8D4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acetosella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7DE86E8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8E4393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6747BB4" w14:textId="77777777" w:rsidR="00F074E7" w:rsidRPr="00996EAA" w:rsidRDefault="0064359F" w:rsidP="00F074E7">
      <w:pPr>
        <w:autoSpaceDE w:val="0"/>
        <w:autoSpaceDN w:val="0"/>
        <w:adjustRightInd w:val="0"/>
        <w:spacing w:before="120" w:after="120"/>
        <w:jc w:val="left"/>
        <w:rPr>
          <w:rFonts w:ascii="Arial" w:hAnsi="Arial" w:cs="Arial"/>
          <w:b/>
          <w:bCs/>
          <w:i/>
          <w:iCs/>
        </w:rPr>
      </w:pPr>
      <w:r w:rsidRPr="00996EAA">
        <w:rPr>
          <w:rFonts w:ascii="Arial" w:hAnsi="Arial" w:cs="Arial"/>
          <w:b/>
          <w:lang w:bidi="hi-IN"/>
        </w:rPr>
        <w:t xml:space="preserve">3.1.3.3.7. </w:t>
      </w:r>
      <w:r w:rsidR="00F074E7" w:rsidRPr="00996EAA">
        <w:rPr>
          <w:rFonts w:ascii="Arial" w:hAnsi="Arial" w:cs="Arial"/>
          <w:b/>
          <w:bCs/>
          <w:i/>
          <w:iCs/>
        </w:rPr>
        <w:t xml:space="preserve">Melanostoma univittatum </w:t>
      </w:r>
      <w:r w:rsidR="00F074E7" w:rsidRPr="00996EAA">
        <w:rPr>
          <w:rFonts w:ascii="Arial" w:hAnsi="Arial" w:cs="Arial"/>
          <w:b/>
          <w:bCs/>
        </w:rPr>
        <w:t>(Wiedemann, 1824)</w:t>
      </w:r>
    </w:p>
    <w:p w14:paraId="7DBA781C"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Acyrthosiphon pisum </w:t>
      </w:r>
      <w:r w:rsidR="00F074E7" w:rsidRPr="00996EAA">
        <w:rPr>
          <w:rFonts w:ascii="Arial" w:hAnsi="Arial" w:cs="Arial"/>
        </w:rPr>
        <w:t xml:space="preserve">(Harris, 1776) </w:t>
      </w:r>
    </w:p>
    <w:p w14:paraId="759ED49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Pisum sativum </w:t>
      </w:r>
      <w:r w:rsidRPr="00996EAA">
        <w:rPr>
          <w:rFonts w:ascii="Arial" w:hAnsi="Arial" w:cs="Arial"/>
        </w:rPr>
        <w:t>L.</w:t>
      </w:r>
      <w:r w:rsidRPr="00996EAA">
        <w:rPr>
          <w:rFonts w:ascii="Arial" w:hAnsi="Arial" w:cs="Arial"/>
          <w:iCs/>
          <w:lang w:bidi="hi-IN"/>
        </w:rPr>
        <w:t xml:space="preserve"> (</w:t>
      </w:r>
      <w:r w:rsidR="00142B9F" w:rsidRPr="00996EAA">
        <w:rPr>
          <w:rFonts w:ascii="Arial" w:hAnsi="Arial" w:cs="Arial"/>
        </w:rPr>
        <w:t>Ahmad &amp; Bhat, 1986</w:t>
      </w:r>
      <w:r w:rsidRPr="00996EAA">
        <w:rPr>
          <w:rFonts w:ascii="Arial" w:hAnsi="Arial" w:cs="Arial"/>
        </w:rPr>
        <w:t>)</w:t>
      </w:r>
    </w:p>
    <w:p w14:paraId="694D8508"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lastRenderedPageBreak/>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5DF5735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2C5614D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nepalensis </w:t>
      </w:r>
      <w:r w:rsidRPr="00996EAA">
        <w:rPr>
          <w:rFonts w:ascii="Arial" w:hAnsi="Arial" w:cs="Arial"/>
        </w:rPr>
        <w:t xml:space="preserve">Spreng.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7D694B59"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4B7C82B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 xml:space="preserve">L. </w:t>
      </w:r>
      <w:r w:rsidRPr="00996EAA">
        <w:rPr>
          <w:rFonts w:ascii="Arial" w:hAnsi="Arial" w:cs="Arial"/>
          <w:iCs/>
          <w:lang w:bidi="hi-IN"/>
        </w:rPr>
        <w:t>(</w:t>
      </w:r>
      <w:r w:rsidR="00142B9F" w:rsidRPr="00996EAA">
        <w:rPr>
          <w:rFonts w:ascii="Arial" w:hAnsi="Arial" w:cs="Arial"/>
        </w:rPr>
        <w:t>Ahmad &amp; Bhat, 1986</w:t>
      </w:r>
      <w:r w:rsidRPr="00996EAA">
        <w:rPr>
          <w:rFonts w:ascii="Arial" w:hAnsi="Arial" w:cs="Arial"/>
        </w:rPr>
        <w:t>;</w:t>
      </w:r>
      <w:r w:rsidRPr="00996EAA">
        <w:rPr>
          <w:rFonts w:ascii="Arial" w:hAnsi="Arial" w:cs="Arial"/>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02AFFAE8" w14:textId="77777777" w:rsidR="00F074E7" w:rsidRPr="00996EAA" w:rsidRDefault="0064359F" w:rsidP="00F074E7">
      <w:pPr>
        <w:autoSpaceDE w:val="0"/>
        <w:autoSpaceDN w:val="0"/>
        <w:adjustRightInd w:val="0"/>
        <w:spacing w:before="120" w:after="120"/>
        <w:jc w:val="left"/>
        <w:rPr>
          <w:rFonts w:ascii="Arial" w:hAnsi="Arial" w:cs="Arial"/>
          <w:b/>
          <w:bCs/>
          <w:i/>
          <w:iCs/>
        </w:rPr>
      </w:pPr>
      <w:r w:rsidRPr="00996EAA">
        <w:rPr>
          <w:rFonts w:ascii="Arial" w:hAnsi="Arial" w:cs="Arial"/>
          <w:b/>
          <w:lang w:bidi="hi-IN"/>
        </w:rPr>
        <w:t xml:space="preserve">3.1.3.3.8 </w:t>
      </w:r>
      <w:r w:rsidR="00F074E7" w:rsidRPr="00996EAA">
        <w:rPr>
          <w:rFonts w:ascii="Arial" w:hAnsi="Arial" w:cs="Arial"/>
          <w:b/>
          <w:bCs/>
          <w:i/>
          <w:iCs/>
        </w:rPr>
        <w:t xml:space="preserve">Palpada interrupta </w:t>
      </w:r>
      <w:r w:rsidR="00F074E7" w:rsidRPr="00996EAA">
        <w:rPr>
          <w:rFonts w:ascii="Arial" w:hAnsi="Arial" w:cs="Arial"/>
          <w:b/>
          <w:bCs/>
        </w:rPr>
        <w:t xml:space="preserve">(Fabricius, 1805) </w:t>
      </w:r>
    </w:p>
    <w:p w14:paraId="343947E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Aphis pomi</w:t>
      </w:r>
      <w:r w:rsidR="00F074E7" w:rsidRPr="00996EAA">
        <w:rPr>
          <w:rFonts w:ascii="Arial" w:hAnsi="Arial" w:cs="Arial"/>
        </w:rPr>
        <w:t xml:space="preserve"> de Geer, 1773 </w:t>
      </w:r>
    </w:p>
    <w:p w14:paraId="14878C6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2016</w:t>
      </w:r>
      <w:r w:rsidRPr="00996EAA">
        <w:rPr>
          <w:rFonts w:ascii="Arial" w:hAnsi="Arial" w:cs="Arial"/>
          <w:spacing w:val="-4"/>
        </w:rPr>
        <w:t>)</w:t>
      </w:r>
    </w:p>
    <w:p w14:paraId="2F216FEF"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Brevicoryne brassicae</w:t>
      </w:r>
      <w:r w:rsidR="00F074E7" w:rsidRPr="00996EAA">
        <w:rPr>
          <w:rFonts w:ascii="Arial" w:hAnsi="Arial" w:cs="Arial"/>
          <w:iCs/>
        </w:rPr>
        <w:t xml:space="preserve"> (Linnaeus, 1758) </w:t>
      </w:r>
    </w:p>
    <w:p w14:paraId="30CFDF9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Khan, 2017b</w:t>
      </w:r>
      <w:r w:rsidRPr="00996EAA">
        <w:rPr>
          <w:rFonts w:ascii="Arial" w:hAnsi="Arial" w:cs="Arial"/>
          <w:spacing w:val="-4"/>
        </w:rPr>
        <w:t>)</w:t>
      </w:r>
    </w:p>
    <w:p w14:paraId="31C2884A" w14:textId="77777777" w:rsidR="00F074E7" w:rsidRPr="00996EAA" w:rsidRDefault="0064359F" w:rsidP="00F074E7">
      <w:pPr>
        <w:spacing w:before="120" w:after="120"/>
        <w:jc w:val="left"/>
        <w:rPr>
          <w:rFonts w:ascii="Arial" w:hAnsi="Arial" w:cs="Arial"/>
          <w:b/>
          <w:bCs/>
          <w:i/>
          <w:iCs/>
        </w:rPr>
      </w:pPr>
      <w:r w:rsidRPr="00996EAA">
        <w:rPr>
          <w:rFonts w:ascii="Arial" w:hAnsi="Arial" w:cs="Arial"/>
          <w:b/>
          <w:lang w:bidi="hi-IN"/>
        </w:rPr>
        <w:t xml:space="preserve">3.1.3.3.9 </w:t>
      </w:r>
      <w:r w:rsidR="00F074E7" w:rsidRPr="00996EAA">
        <w:rPr>
          <w:rFonts w:ascii="Arial" w:hAnsi="Arial" w:cs="Arial"/>
          <w:b/>
          <w:bCs/>
          <w:i/>
          <w:iCs/>
        </w:rPr>
        <w:t xml:space="preserve">Paragus bicolor </w:t>
      </w:r>
      <w:r w:rsidR="00F074E7" w:rsidRPr="00996EAA">
        <w:rPr>
          <w:rFonts w:ascii="Arial" w:hAnsi="Arial" w:cs="Arial"/>
          <w:b/>
          <w:bCs/>
        </w:rPr>
        <w:t>(Fabricius, 1794)</w:t>
      </w:r>
    </w:p>
    <w:p w14:paraId="0EF35B3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28FE5E9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Solanum nigrum</w:t>
      </w:r>
      <w:r w:rsidRPr="00996EAA">
        <w:rPr>
          <w:rFonts w:ascii="Arial" w:hAnsi="Arial" w:cs="Arial"/>
          <w:iCs/>
        </w:rPr>
        <w:t xml:space="preserve"> L.</w:t>
      </w:r>
      <w:r w:rsidRPr="00996EAA">
        <w:rPr>
          <w:rFonts w:ascii="Arial" w:hAnsi="Arial" w:cs="Arial"/>
          <w:iCs/>
          <w:lang w:bidi="hi-IN"/>
        </w:rPr>
        <w:t xml:space="preserve"> (</w:t>
      </w:r>
      <w:r w:rsidR="00875CEB" w:rsidRPr="00996EAA">
        <w:rPr>
          <w:rFonts w:ascii="Arial" w:hAnsi="Arial" w:cs="Arial"/>
        </w:rPr>
        <w:t>Thompson &amp; Ghorpadé, 1988</w:t>
      </w:r>
      <w:r w:rsidRPr="00996EAA">
        <w:rPr>
          <w:rFonts w:ascii="Arial" w:hAnsi="Arial" w:cs="Arial"/>
        </w:rPr>
        <w:t>)</w:t>
      </w:r>
    </w:p>
    <w:p w14:paraId="41807185" w14:textId="77777777" w:rsidR="00F074E7" w:rsidRPr="00996EAA" w:rsidRDefault="0064359F" w:rsidP="00F074E7">
      <w:pPr>
        <w:autoSpaceDE w:val="0"/>
        <w:autoSpaceDN w:val="0"/>
        <w:adjustRightInd w:val="0"/>
        <w:spacing w:before="120" w:after="120"/>
        <w:jc w:val="left"/>
        <w:rPr>
          <w:rFonts w:ascii="Arial" w:hAnsi="Arial" w:cs="Arial"/>
          <w:b/>
          <w:bCs/>
          <w:i/>
          <w:iCs/>
        </w:rPr>
      </w:pPr>
      <w:r w:rsidRPr="00996EAA">
        <w:rPr>
          <w:rFonts w:ascii="Arial" w:hAnsi="Arial" w:cs="Arial"/>
          <w:b/>
          <w:lang w:bidi="hi-IN"/>
        </w:rPr>
        <w:t xml:space="preserve">3.1.3.3.10 </w:t>
      </w:r>
      <w:r w:rsidR="00F074E7" w:rsidRPr="00996EAA">
        <w:rPr>
          <w:rFonts w:ascii="Arial" w:hAnsi="Arial" w:cs="Arial"/>
          <w:b/>
          <w:bCs/>
          <w:i/>
          <w:iCs/>
        </w:rPr>
        <w:t xml:space="preserve">Paragus serratus </w:t>
      </w:r>
      <w:r w:rsidR="00F074E7" w:rsidRPr="00996EAA">
        <w:rPr>
          <w:rFonts w:ascii="Arial" w:hAnsi="Arial" w:cs="Arial"/>
          <w:b/>
          <w:bCs/>
        </w:rPr>
        <w:t>(Fabricius, 1805)</w:t>
      </w:r>
    </w:p>
    <w:p w14:paraId="778FD5E7"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640DEFE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05B99431" w14:textId="77777777" w:rsidR="00F074E7" w:rsidRPr="00E25601" w:rsidRDefault="004C0D19" w:rsidP="00F074E7">
      <w:pPr>
        <w:spacing w:before="120" w:after="120"/>
        <w:jc w:val="left"/>
        <w:rPr>
          <w:rFonts w:ascii="Arial" w:hAnsi="Arial" w:cs="Arial"/>
          <w:b/>
          <w:bCs/>
          <w:i/>
          <w:iCs/>
        </w:rPr>
      </w:pPr>
      <w:r w:rsidRPr="00E25601">
        <w:rPr>
          <w:rFonts w:ascii="Arial" w:hAnsi="Arial" w:cs="Arial"/>
          <w:b/>
          <w:lang w:bidi="hi-IN"/>
        </w:rPr>
        <w:t xml:space="preserve">3.1.3.3.11 </w:t>
      </w:r>
      <w:r w:rsidR="00F074E7" w:rsidRPr="00E25601">
        <w:rPr>
          <w:rFonts w:ascii="Arial" w:hAnsi="Arial" w:cs="Arial"/>
          <w:b/>
          <w:bCs/>
          <w:i/>
          <w:iCs/>
        </w:rPr>
        <w:t xml:space="preserve">Paragus </w:t>
      </w:r>
      <w:proofErr w:type="gramStart"/>
      <w:r w:rsidR="00F074E7" w:rsidRPr="00E25601">
        <w:rPr>
          <w:rFonts w:ascii="Arial" w:hAnsi="Arial" w:cs="Arial"/>
          <w:b/>
          <w:bCs/>
          <w:i/>
          <w:iCs/>
        </w:rPr>
        <w:t xml:space="preserve">tibialis </w:t>
      </w:r>
      <w:r w:rsidR="00F074E7" w:rsidRPr="00E25601">
        <w:rPr>
          <w:rFonts w:ascii="Arial" w:hAnsi="Arial" w:cs="Arial"/>
          <w:b/>
          <w:bCs/>
        </w:rPr>
        <w:t xml:space="preserve"> (</w:t>
      </w:r>
      <w:proofErr w:type="gramEnd"/>
      <w:r w:rsidR="00F074E7" w:rsidRPr="00E25601">
        <w:rPr>
          <w:rFonts w:ascii="Arial" w:hAnsi="Arial" w:cs="Arial"/>
          <w:b/>
          <w:bCs/>
        </w:rPr>
        <w:t>Fallén, 1817)</w:t>
      </w:r>
    </w:p>
    <w:p w14:paraId="3B76C769" w14:textId="77777777" w:rsidR="00F074E7" w:rsidRPr="00E25601" w:rsidRDefault="004C0D19" w:rsidP="004C0D19">
      <w:pPr>
        <w:spacing w:before="120"/>
        <w:ind w:left="288"/>
        <w:jc w:val="left"/>
        <w:rPr>
          <w:rFonts w:ascii="Arial" w:hAnsi="Arial" w:cs="Arial"/>
          <w:i/>
          <w:iCs/>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iCs/>
        </w:rPr>
        <w:t xml:space="preserve">Aphis craccivora </w:t>
      </w:r>
      <w:r w:rsidR="00F074E7" w:rsidRPr="00E25601">
        <w:rPr>
          <w:rFonts w:ascii="Arial" w:hAnsi="Arial" w:cs="Arial"/>
        </w:rPr>
        <w:t>Koch, 1854</w:t>
      </w:r>
    </w:p>
    <w:p w14:paraId="56CCD60B"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Phaseolus vulgaris </w:t>
      </w:r>
      <w:r w:rsidRPr="00E25601">
        <w:rPr>
          <w:rFonts w:ascii="Arial" w:hAnsi="Arial" w:cs="Arial"/>
        </w:rPr>
        <w:t xml:space="preserve">L. </w:t>
      </w:r>
      <w:r w:rsidRPr="00E25601">
        <w:rPr>
          <w:rFonts w:ascii="Arial" w:hAnsi="Arial" w:cs="Arial"/>
          <w:iCs/>
          <w:lang w:bidi="hi-IN"/>
        </w:rPr>
        <w:t>(</w:t>
      </w:r>
      <w:r w:rsidR="00D81333" w:rsidRPr="00E25601">
        <w:rPr>
          <w:rFonts w:ascii="Arial" w:hAnsi="Arial" w:cs="Arial"/>
          <w:spacing w:val="-4"/>
        </w:rPr>
        <w:t>Bhat &amp; Bhagat, 2017</w:t>
      </w:r>
      <w:r w:rsidRPr="00E25601">
        <w:rPr>
          <w:rFonts w:ascii="Arial" w:hAnsi="Arial" w:cs="Arial"/>
          <w:spacing w:val="-4"/>
        </w:rPr>
        <w:t>)</w:t>
      </w:r>
    </w:p>
    <w:p w14:paraId="0B3C481B" w14:textId="77777777" w:rsidR="00F074E7" w:rsidRPr="00996EAA" w:rsidRDefault="004C0D19" w:rsidP="00F074E7">
      <w:pPr>
        <w:autoSpaceDE w:val="0"/>
        <w:autoSpaceDN w:val="0"/>
        <w:adjustRightInd w:val="0"/>
        <w:spacing w:before="120" w:after="120"/>
        <w:jc w:val="left"/>
        <w:rPr>
          <w:rFonts w:ascii="Arial" w:hAnsi="Arial" w:cs="Arial"/>
          <w:b/>
          <w:bCs/>
          <w:i/>
          <w:iCs/>
        </w:rPr>
      </w:pPr>
      <w:r w:rsidRPr="00E25601">
        <w:rPr>
          <w:rFonts w:ascii="Arial" w:hAnsi="Arial" w:cs="Arial"/>
          <w:b/>
          <w:lang w:bidi="hi-IN"/>
        </w:rPr>
        <w:t xml:space="preserve">3.1.3.3.12 </w:t>
      </w:r>
      <w:r w:rsidR="00F074E7" w:rsidRPr="00E25601">
        <w:rPr>
          <w:rFonts w:ascii="Arial" w:hAnsi="Arial" w:cs="Arial"/>
          <w:b/>
          <w:bCs/>
          <w:i/>
          <w:iCs/>
        </w:rPr>
        <w:t xml:space="preserve">Scaeva pyrastri </w:t>
      </w:r>
      <w:r w:rsidR="00F074E7" w:rsidRPr="00E25601">
        <w:rPr>
          <w:rFonts w:ascii="Arial" w:hAnsi="Arial" w:cs="Arial"/>
          <w:b/>
          <w:bCs/>
        </w:rPr>
        <w:t>(Linnaeus, 1758</w:t>
      </w:r>
      <w:r w:rsidR="00F074E7" w:rsidRPr="00996EAA">
        <w:rPr>
          <w:rFonts w:ascii="Arial" w:hAnsi="Arial" w:cs="Arial"/>
          <w:b/>
          <w:bCs/>
        </w:rPr>
        <w:t>)?</w:t>
      </w:r>
    </w:p>
    <w:p w14:paraId="22A6DAB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pomi </w:t>
      </w:r>
      <w:r w:rsidR="00F074E7" w:rsidRPr="00996EAA">
        <w:rPr>
          <w:rFonts w:ascii="Arial" w:hAnsi="Arial" w:cs="Arial"/>
        </w:rPr>
        <w:t xml:space="preserve">De Geer, 1773 </w:t>
      </w:r>
    </w:p>
    <w:p w14:paraId="7620C2E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rPr>
        <w:t>)</w:t>
      </w:r>
    </w:p>
    <w:p w14:paraId="61E28C8F" w14:textId="77777777" w:rsidR="00F074E7" w:rsidRPr="00996EAA" w:rsidRDefault="004C0D19" w:rsidP="00F074E7">
      <w:pPr>
        <w:spacing w:before="120" w:after="120"/>
        <w:jc w:val="left"/>
        <w:rPr>
          <w:rFonts w:ascii="Arial" w:hAnsi="Arial" w:cs="Arial"/>
          <w:b/>
          <w:bCs/>
          <w:i/>
          <w:iCs/>
          <w:shd w:val="clear" w:color="auto" w:fill="FFFFFF"/>
        </w:rPr>
      </w:pPr>
      <w:r w:rsidRPr="00996EAA">
        <w:rPr>
          <w:rFonts w:ascii="Arial" w:hAnsi="Arial" w:cs="Arial"/>
          <w:b/>
          <w:lang w:bidi="hi-IN"/>
        </w:rPr>
        <w:t xml:space="preserve">3.1.3.3.13 </w:t>
      </w:r>
      <w:r w:rsidR="00F074E7" w:rsidRPr="00996EAA">
        <w:rPr>
          <w:rFonts w:ascii="Arial" w:hAnsi="Arial" w:cs="Arial"/>
          <w:b/>
          <w:bCs/>
          <w:i/>
          <w:iCs/>
          <w:shd w:val="clear" w:color="auto" w:fill="FFFFFF"/>
        </w:rPr>
        <w:t xml:space="preserve">Sphaerophoria bengalensis </w:t>
      </w:r>
      <w:r w:rsidR="00F074E7" w:rsidRPr="00996EAA">
        <w:rPr>
          <w:rFonts w:ascii="Arial" w:hAnsi="Arial" w:cs="Arial"/>
          <w:b/>
          <w:bCs/>
          <w:shd w:val="clear" w:color="auto" w:fill="FFFFFF"/>
        </w:rPr>
        <w:t>Macqaurt</w:t>
      </w:r>
    </w:p>
    <w:p w14:paraId="4B372609"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pomi </w:t>
      </w:r>
      <w:r w:rsidR="00F074E7" w:rsidRPr="00996EAA">
        <w:rPr>
          <w:rFonts w:ascii="Arial" w:hAnsi="Arial" w:cs="Arial"/>
        </w:rPr>
        <w:t xml:space="preserve">De Geer, 1773 </w:t>
      </w:r>
    </w:p>
    <w:p w14:paraId="1DBB0A2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snapToGrid w:val="0"/>
        </w:rPr>
        <w:t>)</w:t>
      </w:r>
    </w:p>
    <w:p w14:paraId="2B823132"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Aphis punicae</w:t>
      </w:r>
      <w:r w:rsidR="00F074E7" w:rsidRPr="00996EAA">
        <w:rPr>
          <w:rFonts w:ascii="Arial" w:hAnsi="Arial" w:cs="Arial"/>
        </w:rPr>
        <w:t xml:space="preserve"> Passerini, 1863</w:t>
      </w:r>
    </w:p>
    <w:p w14:paraId="3CA624A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Punica granatum </w:t>
      </w:r>
      <w:r w:rsidRPr="00996EAA">
        <w:rPr>
          <w:rFonts w:ascii="Arial" w:hAnsi="Arial" w:cs="Arial"/>
        </w:rPr>
        <w:t>L.</w:t>
      </w:r>
      <w:r w:rsidRPr="00996EAA">
        <w:rPr>
          <w:rFonts w:ascii="Arial" w:hAnsi="Arial" w:cs="Arial"/>
          <w:iCs/>
          <w:lang w:bidi="hi-IN"/>
        </w:rPr>
        <w:t xml:space="preserve"> (</w:t>
      </w:r>
      <w:r w:rsidRPr="00996EAA">
        <w:rPr>
          <w:rFonts w:ascii="Arial" w:hAnsi="Arial" w:cs="Arial"/>
        </w:rPr>
        <w:t xml:space="preserve">Mohi-ud-din </w:t>
      </w:r>
      <w:r w:rsidR="00996EAA" w:rsidRPr="00996EAA">
        <w:rPr>
          <w:rFonts w:ascii="Arial" w:hAnsi="Arial" w:cs="Arial"/>
          <w:iCs/>
        </w:rPr>
        <w:t>et al.</w:t>
      </w:r>
      <w:r w:rsidRPr="00996EAA">
        <w:rPr>
          <w:rFonts w:ascii="Arial" w:hAnsi="Arial" w:cs="Arial"/>
          <w:i/>
          <w:iCs/>
        </w:rPr>
        <w:t>,</w:t>
      </w:r>
      <w:r w:rsidRPr="00996EAA">
        <w:rPr>
          <w:rFonts w:ascii="Arial" w:hAnsi="Arial" w:cs="Arial"/>
        </w:rPr>
        <w:t xml:space="preserve"> 2019</w:t>
      </w:r>
      <w:r w:rsidRPr="00996EAA">
        <w:rPr>
          <w:rFonts w:ascii="Arial" w:hAnsi="Arial" w:cs="Arial"/>
          <w:spacing w:val="-4"/>
        </w:rPr>
        <w:t>)</w:t>
      </w:r>
    </w:p>
    <w:p w14:paraId="4CD809AE"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 xml:space="preserve">3.1.3.3.14 </w:t>
      </w:r>
      <w:r w:rsidR="00F074E7" w:rsidRPr="00996EAA">
        <w:rPr>
          <w:rFonts w:ascii="Arial" w:hAnsi="Arial" w:cs="Arial"/>
          <w:b/>
          <w:bCs/>
          <w:i/>
          <w:iCs/>
        </w:rPr>
        <w:t xml:space="preserve">Sphaerophoria indiana </w:t>
      </w:r>
      <w:r w:rsidR="00F074E7" w:rsidRPr="00996EAA">
        <w:rPr>
          <w:rFonts w:ascii="Arial" w:hAnsi="Arial" w:cs="Arial"/>
          <w:b/>
          <w:bCs/>
        </w:rPr>
        <w:t>Bigot, 1884</w:t>
      </w:r>
    </w:p>
    <w:p w14:paraId="16F84635"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Hyalopterus gracilis </w:t>
      </w:r>
      <w:r w:rsidR="00F074E7" w:rsidRPr="00996EAA">
        <w:rPr>
          <w:rFonts w:ascii="Arial" w:hAnsi="Arial" w:cs="Arial"/>
          <w:iCs/>
        </w:rPr>
        <w:t>(Walker, 1852)</w:t>
      </w:r>
    </w:p>
    <w:p w14:paraId="4DAA2B9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1457B6AC"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Hyalopterus pruni</w:t>
      </w:r>
      <w:r w:rsidR="00F074E7" w:rsidRPr="00996EAA">
        <w:rPr>
          <w:rFonts w:ascii="Arial" w:hAnsi="Arial" w:cs="Arial"/>
        </w:rPr>
        <w:t xml:space="preserve"> (Geoffroy, 1762)</w:t>
      </w:r>
    </w:p>
    <w:p w14:paraId="0407A4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domestica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343AB492"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 xml:space="preserve">3.1.3.3.15 </w:t>
      </w:r>
      <w:r w:rsidR="00F074E7" w:rsidRPr="00996EAA">
        <w:rPr>
          <w:rFonts w:ascii="Arial" w:hAnsi="Arial" w:cs="Arial"/>
          <w:b/>
          <w:bCs/>
          <w:i/>
          <w:iCs/>
        </w:rPr>
        <w:t xml:space="preserve">Sphaerophoria scripta </w:t>
      </w:r>
      <w:r w:rsidR="00F074E7" w:rsidRPr="00996EAA">
        <w:rPr>
          <w:rFonts w:ascii="Arial" w:hAnsi="Arial" w:cs="Arial"/>
          <w:b/>
          <w:bCs/>
        </w:rPr>
        <w:t>(Linnaeus, 1758)</w:t>
      </w:r>
    </w:p>
    <w:p w14:paraId="4B2E24DF"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4449651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EB6FFC9"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acetosella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5D7FAE3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lycopersicum </w:t>
      </w:r>
      <w:r w:rsidRPr="00996EAA">
        <w:rPr>
          <w:rFonts w:ascii="Arial" w:hAnsi="Arial" w:cs="Arial"/>
        </w:rPr>
        <w:t xml:space="preserve">L. </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064B58E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tuberosum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139EAFD3"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gossypii </w:t>
      </w:r>
      <w:r w:rsidR="00F074E7" w:rsidRPr="00996EAA">
        <w:rPr>
          <w:rFonts w:ascii="Arial" w:hAnsi="Arial" w:cs="Arial"/>
          <w:iCs/>
        </w:rPr>
        <w:t>Glover, 1977</w:t>
      </w:r>
    </w:p>
    <w:p w14:paraId="49CBE89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 xml:space="preserve">Duchesne </w:t>
      </w:r>
      <w:r w:rsidRPr="00996EAA">
        <w:rPr>
          <w:rFonts w:ascii="Arial" w:hAnsi="Arial" w:cs="Arial"/>
          <w:iCs/>
          <w:lang w:bidi="hi-IN"/>
        </w:rPr>
        <w:t>(</w:t>
      </w:r>
      <w:r w:rsidR="008C4170" w:rsidRPr="00996EAA">
        <w:rPr>
          <w:rFonts w:ascii="Arial" w:hAnsi="Arial" w:cs="Arial"/>
          <w:snapToGrid w:val="0"/>
        </w:rPr>
        <w:t>Bhat, 2008</w:t>
      </w:r>
      <w:r w:rsidRPr="00996EAA">
        <w:rPr>
          <w:rFonts w:ascii="Arial" w:hAnsi="Arial" w:cs="Arial"/>
        </w:rPr>
        <w:t>)</w:t>
      </w:r>
    </w:p>
    <w:p w14:paraId="2EA62EB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rPr>
        <w:t>)</w:t>
      </w:r>
    </w:p>
    <w:p w14:paraId="385AD7C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pomi </w:t>
      </w:r>
      <w:r w:rsidR="00F074E7" w:rsidRPr="00996EAA">
        <w:rPr>
          <w:rFonts w:ascii="Arial" w:hAnsi="Arial" w:cs="Arial"/>
        </w:rPr>
        <w:t xml:space="preserve">De Geer, 1773 </w:t>
      </w:r>
    </w:p>
    <w:p w14:paraId="1013E69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rPr>
        <w:t>et al.</w:t>
      </w:r>
      <w:r w:rsidR="00AD0037" w:rsidRPr="00996EAA">
        <w:rPr>
          <w:rFonts w:ascii="Arial" w:hAnsi="Arial" w:cs="Arial"/>
        </w:rPr>
        <w:t>, 2016</w:t>
      </w:r>
      <w:r w:rsidRPr="00996EAA">
        <w:rPr>
          <w:rFonts w:ascii="Arial" w:hAnsi="Arial" w:cs="Arial"/>
        </w:rPr>
        <w:t xml:space="preserve">; </w:t>
      </w:r>
      <w:r w:rsidR="00AD0037" w:rsidRPr="00996EAA">
        <w:rPr>
          <w:rFonts w:ascii="Arial" w:hAnsi="Arial" w:cs="Arial"/>
        </w:rPr>
        <w:t>Khan &amp; Shah, 2018</w:t>
      </w:r>
      <w:r w:rsidRPr="00996EAA">
        <w:rPr>
          <w:rFonts w:ascii="Arial" w:hAnsi="Arial" w:cs="Arial"/>
          <w:spacing w:val="-4"/>
        </w:rPr>
        <w:t>)</w:t>
      </w:r>
    </w:p>
    <w:p w14:paraId="6681589C"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Brevicoryne brassicae</w:t>
      </w:r>
      <w:r w:rsidR="00F074E7" w:rsidRPr="00996EAA">
        <w:rPr>
          <w:rFonts w:ascii="Arial" w:hAnsi="Arial" w:cs="Arial"/>
          <w:iCs/>
        </w:rPr>
        <w:t xml:space="preserve"> (Linnaeus, 1758) </w:t>
      </w:r>
    </w:p>
    <w:p w14:paraId="0B31564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acephala</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7EC6BF9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29B03A94"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capitata</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68C4010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gongylodes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r w:rsidRPr="00996EAA">
        <w:rPr>
          <w:rFonts w:ascii="Arial" w:hAnsi="Arial" w:cs="Arial"/>
          <w:spacing w:val="-4"/>
        </w:rPr>
        <w:t xml:space="preserve"> </w:t>
      </w:r>
      <w:r w:rsidR="00D81333" w:rsidRPr="00996EAA">
        <w:rPr>
          <w:rFonts w:ascii="Arial" w:hAnsi="Arial" w:cs="Arial"/>
          <w:spacing w:val="-4"/>
        </w:rPr>
        <w:t>Bhat &amp; Bhagat, 2017</w:t>
      </w:r>
    </w:p>
    <w:p w14:paraId="42684B66" w14:textId="77777777" w:rsidR="00F074E7" w:rsidRPr="00996EAA" w:rsidRDefault="00F074E7" w:rsidP="00F074E7">
      <w:pPr>
        <w:ind w:left="432"/>
        <w:jc w:val="left"/>
        <w:rPr>
          <w:rFonts w:ascii="Arial" w:hAnsi="Arial" w:cs="Arial"/>
          <w:spacing w:val="-4"/>
        </w:rPr>
      </w:pPr>
      <w:r w:rsidRPr="00996EAA">
        <w:rPr>
          <w:rFonts w:ascii="Arial" w:hAnsi="Arial" w:cs="Arial"/>
          <w:i/>
          <w:iCs/>
        </w:rPr>
        <w:lastRenderedPageBreak/>
        <w:t xml:space="preserve">- Brassica </w:t>
      </w:r>
      <w:r w:rsidRPr="00996EAA">
        <w:rPr>
          <w:rFonts w:ascii="Arial" w:hAnsi="Arial" w:cs="Arial"/>
        </w:rPr>
        <w:t>sp.</w:t>
      </w:r>
      <w:r w:rsidRPr="00996EAA">
        <w:rPr>
          <w:rFonts w:ascii="Arial" w:hAnsi="Arial" w:cs="Arial"/>
          <w:i/>
          <w:iCs/>
        </w:rPr>
        <w:t xml:space="preserve"> </w:t>
      </w:r>
      <w:r w:rsidRPr="00996EAA">
        <w:rPr>
          <w:rFonts w:ascii="Arial" w:hAnsi="Arial" w:cs="Arial"/>
          <w:iCs/>
          <w:lang w:bidi="hi-IN"/>
        </w:rPr>
        <w:t>(</w:t>
      </w:r>
      <w:r w:rsidR="00142B9F" w:rsidRPr="00996EAA">
        <w:rPr>
          <w:rFonts w:ascii="Arial" w:hAnsi="Arial" w:cs="Arial"/>
        </w:rPr>
        <w:t>Ahmad &amp; Bhat, 1986</w:t>
      </w:r>
      <w:r w:rsidRPr="00996EAA">
        <w:rPr>
          <w:rFonts w:ascii="Arial" w:hAnsi="Arial" w:cs="Arial"/>
          <w:spacing w:val="-4"/>
        </w:rPr>
        <w:t>)</w:t>
      </w:r>
    </w:p>
    <w:p w14:paraId="36216A70"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Cavariella </w:t>
      </w:r>
      <w:r w:rsidR="00F074E7" w:rsidRPr="00996EAA">
        <w:rPr>
          <w:rFonts w:ascii="Arial" w:hAnsi="Arial" w:cs="Arial"/>
          <w:iCs/>
        </w:rPr>
        <w:t>sp.</w:t>
      </w:r>
    </w:p>
    <w:p w14:paraId="3AFD111F"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Hieracium schmidtii winkleri </w:t>
      </w:r>
      <w:r w:rsidRPr="00996EAA">
        <w:rPr>
          <w:rFonts w:ascii="Arial" w:hAnsi="Arial" w:cs="Arial"/>
        </w:rPr>
        <w:t>(Celak.) Zahn</w:t>
      </w:r>
      <w:r w:rsidRPr="00996EAA">
        <w:rPr>
          <w:rFonts w:ascii="Arial" w:hAnsi="Arial" w:cs="Arial"/>
          <w:iCs/>
          <w:lang w:bidi="hi-IN"/>
        </w:rPr>
        <w:t xml:space="preserve"> (</w:t>
      </w:r>
      <w:r w:rsidR="00996EAA" w:rsidRPr="00996EAA">
        <w:rPr>
          <w:rFonts w:ascii="Arial" w:hAnsi="Arial" w:cs="Arial"/>
          <w:spacing w:val="-4"/>
        </w:rPr>
        <w:t>Bhagat &amp; Matta, 2000</w:t>
      </w:r>
      <w:r w:rsidRPr="00996EAA">
        <w:rPr>
          <w:rFonts w:ascii="Arial" w:hAnsi="Arial" w:cs="Arial"/>
          <w:spacing w:val="-4"/>
        </w:rPr>
        <w:t>)</w:t>
      </w:r>
    </w:p>
    <w:p w14:paraId="1986A236"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D09C43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L.</w:t>
      </w:r>
      <w:r w:rsidRPr="00996EAA">
        <w:rPr>
          <w:rFonts w:ascii="Arial" w:hAnsi="Arial" w:cs="Arial"/>
          <w:iCs/>
          <w:lang w:bidi="hi-IN"/>
        </w:rPr>
        <w:t xml:space="preserve"> (</w:t>
      </w:r>
      <w:r w:rsidR="00142B9F" w:rsidRPr="00996EAA">
        <w:rPr>
          <w:rFonts w:ascii="Arial" w:hAnsi="Arial" w:cs="Arial"/>
        </w:rPr>
        <w:t>Ahmad &amp; Bhat, 1986</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5AB845B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napus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6A578D57"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 xml:space="preserve">Unidentified aphid </w:t>
      </w:r>
    </w:p>
    <w:p w14:paraId="3BD63938" w14:textId="77777777" w:rsidR="00F074E7" w:rsidRPr="00996EAA" w:rsidRDefault="00F074E7" w:rsidP="00F074E7">
      <w:pPr>
        <w:ind w:left="432"/>
        <w:jc w:val="left"/>
        <w:rPr>
          <w:rFonts w:ascii="Arial" w:hAnsi="Arial" w:cs="Arial"/>
          <w:spacing w:val="-4"/>
        </w:rPr>
      </w:pPr>
      <w:r w:rsidRPr="00996EAA">
        <w:rPr>
          <w:rFonts w:ascii="Arial" w:hAnsi="Arial" w:cs="Arial"/>
          <w:i/>
          <w:iCs/>
        </w:rPr>
        <w:t>- Artemisia moorcroftiana</w:t>
      </w:r>
      <w:r w:rsidRPr="00996EAA">
        <w:rPr>
          <w:rFonts w:ascii="Arial" w:hAnsi="Arial" w:cs="Arial"/>
        </w:rPr>
        <w:t xml:space="preserve"> Wall. ex DC.</w:t>
      </w:r>
      <w:r w:rsidRPr="00996EAA">
        <w:rPr>
          <w:rFonts w:ascii="Arial" w:hAnsi="Arial" w:cs="Arial"/>
          <w:iCs/>
          <w:lang w:bidi="hi-IN"/>
        </w:rPr>
        <w:t xml:space="preserve"> (</w:t>
      </w:r>
      <w:r w:rsidR="00996EAA" w:rsidRPr="00996EAA">
        <w:rPr>
          <w:rFonts w:ascii="Arial" w:hAnsi="Arial" w:cs="Arial"/>
          <w:snapToGrid w:val="0"/>
        </w:rPr>
        <w:t>Bhagat &amp; Matta, 2000</w:t>
      </w:r>
      <w:r w:rsidRPr="00996EAA">
        <w:rPr>
          <w:rFonts w:ascii="Arial" w:hAnsi="Arial" w:cs="Arial"/>
          <w:snapToGrid w:val="0"/>
        </w:rPr>
        <w:t>)</w:t>
      </w:r>
    </w:p>
    <w:p w14:paraId="245DE16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Cucurbita moschata </w:t>
      </w:r>
      <w:r w:rsidRPr="00996EAA">
        <w:rPr>
          <w:rFonts w:ascii="Arial" w:hAnsi="Arial" w:cs="Arial"/>
          <w:iCs/>
        </w:rPr>
        <w:t>(Duchesne) Duchesne ex Poir.</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409DE26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rPr>
        <w:t>Bhat, 2008</w:t>
      </w:r>
      <w:r w:rsidRPr="00996EAA">
        <w:rPr>
          <w:rFonts w:ascii="Arial" w:hAnsi="Arial" w:cs="Arial"/>
        </w:rPr>
        <w:t>)</w:t>
      </w:r>
    </w:p>
    <w:p w14:paraId="040327B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lycopersicum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08167377" w14:textId="77777777" w:rsidR="00F074E7" w:rsidRPr="00996EAA" w:rsidRDefault="004C0D19" w:rsidP="00F074E7">
      <w:pPr>
        <w:spacing w:before="120" w:after="120"/>
        <w:jc w:val="left"/>
        <w:rPr>
          <w:rFonts w:ascii="Arial" w:hAnsi="Arial" w:cs="Arial"/>
          <w:b/>
          <w:bCs/>
        </w:rPr>
      </w:pPr>
      <w:r w:rsidRPr="00996EAA">
        <w:rPr>
          <w:rFonts w:ascii="Arial" w:hAnsi="Arial" w:cs="Arial"/>
          <w:b/>
          <w:lang w:bidi="hi-IN"/>
        </w:rPr>
        <w:t xml:space="preserve">3.1.3.3.16 </w:t>
      </w:r>
      <w:r w:rsidR="00F074E7" w:rsidRPr="00996EAA">
        <w:rPr>
          <w:rFonts w:ascii="Arial" w:hAnsi="Arial" w:cs="Arial"/>
          <w:b/>
          <w:bCs/>
          <w:i/>
          <w:iCs/>
        </w:rPr>
        <w:t>Syrphus</w:t>
      </w:r>
      <w:r w:rsidR="00F074E7" w:rsidRPr="00996EAA">
        <w:rPr>
          <w:rFonts w:ascii="Arial" w:hAnsi="Arial" w:cs="Arial"/>
          <w:b/>
          <w:bCs/>
        </w:rPr>
        <w:t xml:space="preserve"> sp.</w:t>
      </w:r>
    </w:p>
    <w:p w14:paraId="60585E9E"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pomi </w:t>
      </w:r>
      <w:r w:rsidR="00F074E7" w:rsidRPr="00996EAA">
        <w:rPr>
          <w:rFonts w:ascii="Arial" w:hAnsi="Arial" w:cs="Arial"/>
        </w:rPr>
        <w:t xml:space="preserve">De Geer, 1773 </w:t>
      </w:r>
    </w:p>
    <w:p w14:paraId="3932AAB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2018</w:t>
      </w:r>
      <w:r w:rsidRPr="00996EAA">
        <w:rPr>
          <w:rFonts w:ascii="Arial" w:hAnsi="Arial" w:cs="Arial"/>
          <w:spacing w:val="-4"/>
        </w:rPr>
        <w:t>)</w:t>
      </w:r>
    </w:p>
    <w:p w14:paraId="67CB133A"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Chaetosiphon chaetosiphon </w:t>
      </w:r>
      <w:r w:rsidR="00F074E7" w:rsidRPr="00996EAA">
        <w:rPr>
          <w:rFonts w:ascii="Arial" w:hAnsi="Arial" w:cs="Arial"/>
          <w:iCs/>
        </w:rPr>
        <w:t>(Nevsky, 1928)</w:t>
      </w:r>
    </w:p>
    <w:p w14:paraId="74AD8A7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Rosa </w:t>
      </w:r>
      <w:r w:rsidRPr="00996EAA">
        <w:rPr>
          <w:rFonts w:ascii="Arial" w:hAnsi="Arial" w:cs="Arial"/>
        </w:rPr>
        <w:t>sp.</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40A69EE6"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Eriosoma lanigerum</w:t>
      </w:r>
      <w:r w:rsidR="00F074E7" w:rsidRPr="00996EAA">
        <w:rPr>
          <w:rFonts w:ascii="Arial" w:hAnsi="Arial" w:cs="Arial"/>
        </w:rPr>
        <w:t xml:space="preserve"> (Hausmann, 1802) </w:t>
      </w:r>
    </w:p>
    <w:p w14:paraId="532AAE1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D24CAD" w:rsidRPr="00996EAA">
        <w:rPr>
          <w:rFonts w:ascii="Arial" w:hAnsi="Arial" w:cs="Arial"/>
        </w:rPr>
        <w:t>Bhagat &amp; Lone, 1984</w:t>
      </w:r>
      <w:r w:rsidR="00F83A9C" w:rsidRPr="00996EAA">
        <w:rPr>
          <w:rFonts w:ascii="Arial" w:hAnsi="Arial" w:cs="Arial"/>
        </w:rPr>
        <w:t xml:space="preserve">; </w:t>
      </w:r>
      <w:r w:rsidR="00D81333" w:rsidRPr="00996EAA">
        <w:rPr>
          <w:rFonts w:ascii="Arial" w:hAnsi="Arial" w:cs="Arial"/>
        </w:rPr>
        <w:t xml:space="preserve">Rasool </w:t>
      </w:r>
      <w:r w:rsidR="00996EAA" w:rsidRPr="00996EAA">
        <w:rPr>
          <w:rFonts w:ascii="Arial" w:hAnsi="Arial" w:cs="Arial"/>
          <w:iCs/>
        </w:rPr>
        <w:t>et al.</w:t>
      </w:r>
      <w:r w:rsidR="00D81333" w:rsidRPr="00996EAA">
        <w:rPr>
          <w:rFonts w:ascii="Arial" w:hAnsi="Arial" w:cs="Arial"/>
          <w:i/>
          <w:iCs/>
        </w:rPr>
        <w:t>,</w:t>
      </w:r>
      <w:r w:rsidR="00D81333" w:rsidRPr="00996EAA">
        <w:rPr>
          <w:rFonts w:ascii="Arial" w:hAnsi="Arial" w:cs="Arial"/>
        </w:rPr>
        <w:t xml:space="preserve"> 2019</w:t>
      </w:r>
      <w:r w:rsidRPr="00996EAA">
        <w:rPr>
          <w:rFonts w:ascii="Arial" w:hAnsi="Arial" w:cs="Arial"/>
        </w:rPr>
        <w:t>)</w:t>
      </w:r>
    </w:p>
    <w:p w14:paraId="2765FF67"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Hyalopterus gracilis </w:t>
      </w:r>
      <w:r w:rsidR="00F074E7" w:rsidRPr="00996EAA">
        <w:rPr>
          <w:rFonts w:ascii="Arial" w:hAnsi="Arial" w:cs="Arial"/>
          <w:iCs/>
        </w:rPr>
        <w:t>(Walker, 1852)</w:t>
      </w:r>
    </w:p>
    <w:p w14:paraId="0F03D1B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2091DF6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erysimi</w:t>
      </w:r>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173559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spacing w:val="-4"/>
        </w:rPr>
        <w:t>Bhagat &amp; Lone, 1984</w:t>
      </w:r>
      <w:r w:rsidRPr="00996EAA">
        <w:rPr>
          <w:rFonts w:ascii="Arial" w:hAnsi="Arial" w:cs="Arial"/>
          <w:spacing w:val="-4"/>
        </w:rPr>
        <w:t>)</w:t>
      </w:r>
    </w:p>
    <w:p w14:paraId="74B3811B" w14:textId="77777777" w:rsidR="00D953D6" w:rsidRPr="00996EAA" w:rsidRDefault="00D953D6" w:rsidP="004C0D19">
      <w:pPr>
        <w:autoSpaceDE w:val="0"/>
        <w:autoSpaceDN w:val="0"/>
        <w:adjustRightInd w:val="0"/>
        <w:spacing w:before="120" w:after="120"/>
        <w:rPr>
          <w:rFonts w:ascii="Arial" w:hAnsi="Arial" w:cs="Arial"/>
        </w:rPr>
      </w:pPr>
      <w:r w:rsidRPr="00996EAA">
        <w:rPr>
          <w:rFonts w:ascii="Arial" w:hAnsi="Arial" w:cs="Arial"/>
        </w:rPr>
        <w:t>Records of</w:t>
      </w:r>
      <w:r w:rsidR="00B66E45" w:rsidRPr="00996EAA">
        <w:rPr>
          <w:rFonts w:ascii="Arial" w:hAnsi="Arial" w:cs="Arial"/>
        </w:rPr>
        <w:t xml:space="preserve"> the</w:t>
      </w:r>
      <w:r w:rsidRPr="00996EAA">
        <w:rPr>
          <w:rFonts w:ascii="Arial" w:hAnsi="Arial" w:cs="Arial"/>
        </w:rPr>
        <w:t xml:space="preserve"> </w:t>
      </w:r>
      <w:r w:rsidR="00450333" w:rsidRPr="00996EAA">
        <w:rPr>
          <w:rFonts w:ascii="Arial" w:hAnsi="Arial" w:cs="Arial"/>
        </w:rPr>
        <w:t xml:space="preserve">following </w:t>
      </w:r>
      <w:r w:rsidRPr="00996EAA">
        <w:rPr>
          <w:rFonts w:ascii="Arial" w:hAnsi="Arial" w:cs="Arial"/>
        </w:rPr>
        <w:t xml:space="preserve">species of </w:t>
      </w:r>
      <w:r w:rsidR="00450333" w:rsidRPr="00996EAA">
        <w:rPr>
          <w:rFonts w:ascii="Arial" w:hAnsi="Arial" w:cs="Arial"/>
        </w:rPr>
        <w:t xml:space="preserve">Subfamily Eristalinae (genera </w:t>
      </w:r>
      <w:r w:rsidRPr="00996EAA">
        <w:rPr>
          <w:rFonts w:ascii="Arial" w:hAnsi="Arial" w:cs="Arial"/>
          <w:i/>
          <w:iCs/>
        </w:rPr>
        <w:t>Eristalinus</w:t>
      </w:r>
      <w:r w:rsidRPr="00996EAA">
        <w:rPr>
          <w:rFonts w:ascii="Arial" w:hAnsi="Arial" w:cs="Arial"/>
        </w:rPr>
        <w:t xml:space="preserve">, </w:t>
      </w:r>
      <w:r w:rsidR="00450333" w:rsidRPr="00996EAA">
        <w:rPr>
          <w:rFonts w:ascii="Arial" w:hAnsi="Arial" w:cs="Arial"/>
          <w:i/>
          <w:iCs/>
        </w:rPr>
        <w:t xml:space="preserve">Eristalis </w:t>
      </w:r>
      <w:r w:rsidR="00450333" w:rsidRPr="00996EAA">
        <w:rPr>
          <w:rFonts w:ascii="Arial" w:hAnsi="Arial" w:cs="Arial"/>
        </w:rPr>
        <w:t>and</w:t>
      </w:r>
      <w:r w:rsidR="00450333" w:rsidRPr="00996EAA">
        <w:rPr>
          <w:rFonts w:ascii="Arial" w:hAnsi="Arial" w:cs="Arial"/>
          <w:i/>
          <w:iCs/>
        </w:rPr>
        <w:t xml:space="preserve"> Eumerus</w:t>
      </w:r>
      <w:r w:rsidR="00450333" w:rsidRPr="00996EAA">
        <w:rPr>
          <w:rFonts w:ascii="Arial" w:hAnsi="Arial" w:cs="Arial"/>
        </w:rPr>
        <w:t xml:space="preserve">) recorded </w:t>
      </w:r>
      <w:r w:rsidRPr="00996EAA">
        <w:rPr>
          <w:rFonts w:ascii="Arial" w:hAnsi="Arial" w:cs="Arial"/>
        </w:rPr>
        <w:t xml:space="preserve">as aphid predators in </w:t>
      </w:r>
      <w:r w:rsidR="00450333" w:rsidRPr="00996EAA">
        <w:rPr>
          <w:rFonts w:ascii="Arial" w:hAnsi="Arial" w:cs="Arial"/>
        </w:rPr>
        <w:t xml:space="preserve">Jammu &amp; Kashmir by some scholars </w:t>
      </w:r>
      <w:r w:rsidRPr="00996EAA">
        <w:rPr>
          <w:rFonts w:ascii="Arial" w:hAnsi="Arial" w:cs="Arial"/>
        </w:rPr>
        <w:t xml:space="preserve">are considered unreliable, since larvae of </w:t>
      </w:r>
      <w:r w:rsidR="00450333" w:rsidRPr="00996EAA">
        <w:rPr>
          <w:rFonts w:ascii="Arial" w:hAnsi="Arial" w:cs="Arial"/>
        </w:rPr>
        <w:t>these flies</w:t>
      </w:r>
      <w:r w:rsidRPr="00996EAA">
        <w:rPr>
          <w:rFonts w:ascii="Arial" w:hAnsi="Arial" w:cs="Arial"/>
        </w:rPr>
        <w:t xml:space="preserve"> are aquatic saprophagous filter-feeders, </w:t>
      </w:r>
      <w:r w:rsidR="00450333" w:rsidRPr="00996EAA">
        <w:rPr>
          <w:rFonts w:ascii="Arial" w:hAnsi="Arial" w:cs="Arial"/>
        </w:rPr>
        <w:t xml:space="preserve">and </w:t>
      </w:r>
      <w:r w:rsidRPr="00996EAA">
        <w:rPr>
          <w:rFonts w:ascii="Arial" w:hAnsi="Arial" w:cs="Arial"/>
        </w:rPr>
        <w:t>not aphidophagous; thus, these records were excluded from the present checklist.</w:t>
      </w:r>
    </w:p>
    <w:p w14:paraId="256CEDF5" w14:textId="77777777" w:rsidR="00D953D6" w:rsidRPr="00996EAA" w:rsidRDefault="00450333" w:rsidP="00D953D6">
      <w:pPr>
        <w:autoSpaceDE w:val="0"/>
        <w:autoSpaceDN w:val="0"/>
        <w:adjustRightInd w:val="0"/>
        <w:spacing w:before="120" w:after="120"/>
        <w:jc w:val="left"/>
        <w:rPr>
          <w:rFonts w:ascii="Arial" w:hAnsi="Arial" w:cs="Arial"/>
          <w:b/>
          <w:bCs/>
        </w:rPr>
      </w:pPr>
      <w:r w:rsidRPr="00996EAA">
        <w:rPr>
          <w:rFonts w:ascii="Arial" w:hAnsi="Arial" w:cs="Arial"/>
          <w:b/>
          <w:bCs/>
        </w:rPr>
        <w:t xml:space="preserve">1. </w:t>
      </w:r>
      <w:r w:rsidR="00D953D6" w:rsidRPr="00996EAA">
        <w:rPr>
          <w:rFonts w:ascii="Arial" w:hAnsi="Arial" w:cs="Arial"/>
          <w:b/>
          <w:bCs/>
          <w:i/>
          <w:iCs/>
        </w:rPr>
        <w:t xml:space="preserve">Eristalinus aeneus </w:t>
      </w:r>
      <w:r w:rsidR="00D953D6" w:rsidRPr="00996EAA">
        <w:rPr>
          <w:rFonts w:ascii="Arial" w:hAnsi="Arial" w:cs="Arial"/>
          <w:b/>
          <w:bCs/>
        </w:rPr>
        <w:t>(Scopoli, 1763)</w:t>
      </w:r>
    </w:p>
    <w:p w14:paraId="5EF1A14D"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pomi </w:t>
      </w:r>
      <w:r w:rsidR="00D953D6" w:rsidRPr="00996EAA">
        <w:rPr>
          <w:rFonts w:ascii="Arial" w:hAnsi="Arial" w:cs="Arial"/>
        </w:rPr>
        <w:t xml:space="preserve">De Geer, 1773 </w:t>
      </w:r>
    </w:p>
    <w:p w14:paraId="76C5E3E1"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2018</w:t>
      </w:r>
      <w:r w:rsidRPr="00996EAA">
        <w:rPr>
          <w:rFonts w:ascii="Arial" w:hAnsi="Arial" w:cs="Arial"/>
          <w:spacing w:val="-4"/>
        </w:rPr>
        <w:t>)</w:t>
      </w:r>
    </w:p>
    <w:p w14:paraId="20C437EF" w14:textId="77777777" w:rsidR="00D953D6" w:rsidRPr="00996EAA" w:rsidRDefault="00450333" w:rsidP="00D953D6">
      <w:pPr>
        <w:autoSpaceDE w:val="0"/>
        <w:autoSpaceDN w:val="0"/>
        <w:adjustRightInd w:val="0"/>
        <w:spacing w:before="120" w:after="120"/>
        <w:jc w:val="left"/>
        <w:rPr>
          <w:rFonts w:ascii="Arial" w:hAnsi="Arial" w:cs="Arial"/>
          <w:b/>
          <w:bCs/>
          <w:i/>
          <w:iCs/>
        </w:rPr>
      </w:pPr>
      <w:r w:rsidRPr="00996EAA">
        <w:rPr>
          <w:rFonts w:ascii="Arial" w:hAnsi="Arial" w:cs="Arial"/>
          <w:b/>
          <w:bCs/>
        </w:rPr>
        <w:t xml:space="preserve">2. </w:t>
      </w:r>
      <w:r w:rsidRPr="00996EAA">
        <w:rPr>
          <w:rFonts w:ascii="Arial" w:hAnsi="Arial" w:cs="Arial"/>
          <w:b/>
          <w:bCs/>
          <w:i/>
          <w:iCs/>
        </w:rPr>
        <w:t xml:space="preserve">Eristalis </w:t>
      </w:r>
      <w:r w:rsidR="00D953D6" w:rsidRPr="00996EAA">
        <w:rPr>
          <w:rFonts w:ascii="Arial" w:hAnsi="Arial" w:cs="Arial"/>
          <w:b/>
          <w:bCs/>
          <w:i/>
          <w:iCs/>
        </w:rPr>
        <w:t xml:space="preserve">cerealis </w:t>
      </w:r>
      <w:r w:rsidR="00D953D6" w:rsidRPr="00996EAA">
        <w:rPr>
          <w:rFonts w:ascii="Arial" w:hAnsi="Arial" w:cs="Arial"/>
          <w:b/>
          <w:bCs/>
        </w:rPr>
        <w:t>Fabricius, 1805</w:t>
      </w:r>
    </w:p>
    <w:p w14:paraId="22A295C8"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pomi </w:t>
      </w:r>
      <w:r w:rsidR="00D953D6" w:rsidRPr="00996EAA">
        <w:rPr>
          <w:rFonts w:ascii="Arial" w:hAnsi="Arial" w:cs="Arial"/>
        </w:rPr>
        <w:t xml:space="preserve">De Geer, 1773 </w:t>
      </w:r>
    </w:p>
    <w:p w14:paraId="5258D7D9"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rPr>
        <w:t>et al.</w:t>
      </w:r>
      <w:r w:rsidR="00AD0037" w:rsidRPr="00996EAA">
        <w:rPr>
          <w:rFonts w:ascii="Arial" w:hAnsi="Arial" w:cs="Arial"/>
        </w:rPr>
        <w:t>, 2016</w:t>
      </w:r>
      <w:r w:rsidR="00450333" w:rsidRPr="00996EAA">
        <w:rPr>
          <w:rFonts w:ascii="Arial" w:hAnsi="Arial" w:cs="Arial"/>
        </w:rPr>
        <w:t xml:space="preserve">; </w:t>
      </w:r>
      <w:r w:rsidR="00AD0037" w:rsidRPr="00996EAA">
        <w:rPr>
          <w:rFonts w:ascii="Arial" w:hAnsi="Arial" w:cs="Arial"/>
        </w:rPr>
        <w:t>Khan &amp; Shah, 2018</w:t>
      </w:r>
      <w:r w:rsidRPr="00996EAA">
        <w:rPr>
          <w:rFonts w:ascii="Arial" w:hAnsi="Arial" w:cs="Arial"/>
          <w:spacing w:val="-4"/>
        </w:rPr>
        <w:t>)</w:t>
      </w:r>
    </w:p>
    <w:p w14:paraId="355D7088" w14:textId="77777777" w:rsidR="00D953D6"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rPr>
        <w:t>Brevicoryne brassicae</w:t>
      </w:r>
      <w:r w:rsidR="00D953D6" w:rsidRPr="00996EAA">
        <w:rPr>
          <w:rFonts w:ascii="Arial" w:hAnsi="Arial" w:cs="Arial"/>
          <w:iCs/>
        </w:rPr>
        <w:t xml:space="preserve"> (Linnaeus, 1758) </w:t>
      </w:r>
    </w:p>
    <w:p w14:paraId="5CB2DCEF"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Khan, 2017b</w:t>
      </w:r>
      <w:r w:rsidRPr="00996EAA">
        <w:rPr>
          <w:rFonts w:ascii="Arial" w:hAnsi="Arial" w:cs="Arial"/>
          <w:spacing w:val="-4"/>
        </w:rPr>
        <w:t>)</w:t>
      </w:r>
    </w:p>
    <w:p w14:paraId="54D29A42"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pomi </w:t>
      </w:r>
      <w:r w:rsidR="00D953D6" w:rsidRPr="00996EAA">
        <w:rPr>
          <w:rFonts w:ascii="Arial" w:hAnsi="Arial" w:cs="Arial"/>
        </w:rPr>
        <w:t xml:space="preserve">De Geer, 1773 </w:t>
      </w:r>
    </w:p>
    <w:p w14:paraId="2E74C339"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2016</w:t>
      </w:r>
      <w:r w:rsidRPr="00996EAA">
        <w:rPr>
          <w:rFonts w:ascii="Arial" w:hAnsi="Arial" w:cs="Arial"/>
        </w:rPr>
        <w:t>)</w:t>
      </w:r>
    </w:p>
    <w:p w14:paraId="5072351A" w14:textId="77777777" w:rsidR="00D953D6" w:rsidRPr="00996EAA" w:rsidRDefault="00450333" w:rsidP="00D953D6">
      <w:pPr>
        <w:autoSpaceDE w:val="0"/>
        <w:autoSpaceDN w:val="0"/>
        <w:adjustRightInd w:val="0"/>
        <w:spacing w:before="120" w:after="120"/>
        <w:jc w:val="left"/>
        <w:rPr>
          <w:rFonts w:ascii="Arial" w:hAnsi="Arial" w:cs="Arial"/>
          <w:b/>
          <w:bCs/>
          <w:i/>
          <w:iCs/>
        </w:rPr>
      </w:pPr>
      <w:r w:rsidRPr="00996EAA">
        <w:rPr>
          <w:rFonts w:ascii="Arial" w:hAnsi="Arial" w:cs="Arial"/>
          <w:b/>
          <w:bCs/>
        </w:rPr>
        <w:t xml:space="preserve">3. </w:t>
      </w:r>
      <w:r w:rsidR="00D953D6" w:rsidRPr="00996EAA">
        <w:rPr>
          <w:rFonts w:ascii="Arial" w:hAnsi="Arial" w:cs="Arial"/>
          <w:b/>
          <w:bCs/>
          <w:i/>
          <w:iCs/>
        </w:rPr>
        <w:t xml:space="preserve">Eristalis tenax </w:t>
      </w:r>
      <w:r w:rsidR="00D953D6" w:rsidRPr="00996EAA">
        <w:rPr>
          <w:rFonts w:ascii="Arial" w:hAnsi="Arial" w:cs="Arial"/>
          <w:b/>
          <w:bCs/>
        </w:rPr>
        <w:t>(Linnaeus, 1758)</w:t>
      </w:r>
    </w:p>
    <w:p w14:paraId="486C06A7"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pomi </w:t>
      </w:r>
      <w:r w:rsidR="00D953D6" w:rsidRPr="00996EAA">
        <w:rPr>
          <w:rFonts w:ascii="Arial" w:hAnsi="Arial" w:cs="Arial"/>
        </w:rPr>
        <w:t xml:space="preserve">De Geer, 1773 </w:t>
      </w:r>
    </w:p>
    <w:p w14:paraId="73481732"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2018</w:t>
      </w:r>
      <w:r w:rsidRPr="00996EAA">
        <w:rPr>
          <w:rFonts w:ascii="Arial" w:hAnsi="Arial" w:cs="Arial"/>
          <w:spacing w:val="-4"/>
        </w:rPr>
        <w:t>)</w:t>
      </w:r>
    </w:p>
    <w:p w14:paraId="2FAED3E6" w14:textId="77777777" w:rsidR="00D953D6" w:rsidRPr="00996EAA" w:rsidRDefault="00450333" w:rsidP="00D953D6">
      <w:pPr>
        <w:spacing w:before="120" w:after="120"/>
        <w:jc w:val="left"/>
        <w:rPr>
          <w:rFonts w:ascii="Arial" w:hAnsi="Arial" w:cs="Arial"/>
          <w:b/>
          <w:bCs/>
          <w:i/>
          <w:iCs/>
        </w:rPr>
      </w:pPr>
      <w:r w:rsidRPr="00996EAA">
        <w:rPr>
          <w:rFonts w:ascii="Arial" w:hAnsi="Arial" w:cs="Arial"/>
          <w:b/>
          <w:bCs/>
        </w:rPr>
        <w:t xml:space="preserve">4. </w:t>
      </w:r>
      <w:r w:rsidR="00D953D6" w:rsidRPr="00996EAA">
        <w:rPr>
          <w:rFonts w:ascii="Arial" w:hAnsi="Arial" w:cs="Arial"/>
          <w:b/>
          <w:bCs/>
          <w:i/>
          <w:iCs/>
        </w:rPr>
        <w:t xml:space="preserve">Eristalis </w:t>
      </w:r>
      <w:r w:rsidR="00D953D6" w:rsidRPr="00996EAA">
        <w:rPr>
          <w:rFonts w:ascii="Arial" w:hAnsi="Arial" w:cs="Arial"/>
          <w:b/>
          <w:bCs/>
        </w:rPr>
        <w:t>sp.</w:t>
      </w:r>
    </w:p>
    <w:p w14:paraId="6103E669"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pomi </w:t>
      </w:r>
      <w:r w:rsidR="00D953D6" w:rsidRPr="00996EAA">
        <w:rPr>
          <w:rFonts w:ascii="Arial" w:hAnsi="Arial" w:cs="Arial"/>
        </w:rPr>
        <w:t xml:space="preserve">De Geer, 1773 </w:t>
      </w:r>
    </w:p>
    <w:p w14:paraId="6DAB2B66"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Khursheed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2021</w:t>
      </w:r>
      <w:r w:rsidRPr="00996EAA">
        <w:rPr>
          <w:rFonts w:ascii="Arial" w:hAnsi="Arial" w:cs="Arial"/>
          <w:spacing w:val="-4"/>
        </w:rPr>
        <w:t>)</w:t>
      </w:r>
    </w:p>
    <w:p w14:paraId="5AACDF6A" w14:textId="77777777" w:rsidR="00D953D6" w:rsidRPr="00996EAA" w:rsidRDefault="00450333" w:rsidP="00D953D6">
      <w:pPr>
        <w:spacing w:before="120" w:after="120"/>
        <w:jc w:val="left"/>
        <w:rPr>
          <w:rFonts w:ascii="Arial" w:hAnsi="Arial" w:cs="Arial"/>
          <w:b/>
          <w:bCs/>
        </w:rPr>
      </w:pPr>
      <w:r w:rsidRPr="00996EAA">
        <w:rPr>
          <w:rFonts w:ascii="Arial" w:hAnsi="Arial" w:cs="Arial"/>
          <w:b/>
          <w:bCs/>
        </w:rPr>
        <w:t xml:space="preserve">5. </w:t>
      </w:r>
      <w:r w:rsidR="00D953D6" w:rsidRPr="00996EAA">
        <w:rPr>
          <w:rFonts w:ascii="Arial" w:hAnsi="Arial" w:cs="Arial"/>
          <w:b/>
          <w:bCs/>
          <w:i/>
          <w:iCs/>
        </w:rPr>
        <w:t>Eumerus nepalensis</w:t>
      </w:r>
      <w:r w:rsidR="00D953D6" w:rsidRPr="00996EAA">
        <w:rPr>
          <w:rFonts w:ascii="Arial" w:hAnsi="Arial" w:cs="Arial"/>
          <w:b/>
          <w:bCs/>
        </w:rPr>
        <w:t xml:space="preserve"> Brunetti, 1908</w:t>
      </w:r>
    </w:p>
    <w:p w14:paraId="3503CCFC" w14:textId="77777777" w:rsidR="00D953D6"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rPr>
        <w:t xml:space="preserve">Hyalopterus gracilis </w:t>
      </w:r>
      <w:r w:rsidR="00D953D6" w:rsidRPr="00996EAA">
        <w:rPr>
          <w:rFonts w:ascii="Arial" w:hAnsi="Arial" w:cs="Arial"/>
          <w:iCs/>
        </w:rPr>
        <w:t>(Walker, 1852)</w:t>
      </w:r>
    </w:p>
    <w:p w14:paraId="6DDBB377"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2080C6DB" w14:textId="77777777" w:rsidR="004E1676" w:rsidRPr="00996EAA" w:rsidRDefault="004C0D19" w:rsidP="004E1676">
      <w:pPr>
        <w:spacing w:before="120" w:after="120"/>
        <w:jc w:val="left"/>
        <w:rPr>
          <w:rFonts w:ascii="Arial" w:hAnsi="Arial" w:cs="Arial"/>
          <w:b/>
          <w:bCs/>
        </w:rPr>
      </w:pPr>
      <w:r w:rsidRPr="00996EAA">
        <w:rPr>
          <w:rFonts w:ascii="Arial" w:hAnsi="Arial" w:cs="Arial"/>
          <w:b/>
          <w:lang w:bidi="hi-IN"/>
        </w:rPr>
        <w:t>3.1.3.4</w:t>
      </w:r>
      <w:r w:rsidR="007E3075" w:rsidRPr="00996EAA">
        <w:rPr>
          <w:rFonts w:ascii="Arial" w:hAnsi="Arial" w:cs="Arial"/>
          <w:b/>
          <w:bCs/>
        </w:rPr>
        <w:t xml:space="preserve"> Ordera: Hemiptera</w:t>
      </w:r>
      <w:r w:rsidR="004E1676" w:rsidRPr="00996EAA">
        <w:rPr>
          <w:rFonts w:ascii="Arial" w:hAnsi="Arial" w:cs="Arial"/>
          <w:b/>
          <w:bCs/>
        </w:rPr>
        <w:t>, Family: Anthocoridae</w:t>
      </w:r>
    </w:p>
    <w:p w14:paraId="07598552" w14:textId="77777777" w:rsidR="007E3075" w:rsidRPr="00996EAA" w:rsidRDefault="007E3075" w:rsidP="004C0D19">
      <w:pPr>
        <w:rPr>
          <w:rFonts w:ascii="Arial" w:hAnsi="Arial" w:cs="Arial"/>
        </w:rPr>
      </w:pPr>
      <w:r w:rsidRPr="00E25601">
        <w:rPr>
          <w:rFonts w:ascii="Arial" w:hAnsi="Arial" w:cs="Arial"/>
        </w:rPr>
        <w:t xml:space="preserve">Hemipteran predators, collectively referred to as true bugs, include several aphidophagous families such as Anthocoridae, Geocoridae, Miridae, Pentatomidae, Reduviidae, and Nabidae, all of which </w:t>
      </w:r>
      <w:r w:rsidRPr="00E25601">
        <w:rPr>
          <w:rFonts w:ascii="Arial" w:hAnsi="Arial" w:cs="Arial"/>
        </w:rPr>
        <w:lastRenderedPageBreak/>
        <w:t xml:space="preserve">play a crucial role in the natural regulation of aphid populations. Both nymphs and adults actively attack aphids using piercing-sucking mouthparts, thereby suppressing infestations in cereal, vegetable, leguminous, and fruit crops (Singh </w:t>
      </w:r>
      <w:r w:rsidR="00786BAE" w:rsidRPr="00E25601">
        <w:rPr>
          <w:rFonts w:ascii="Arial" w:hAnsi="Arial" w:cs="Arial"/>
        </w:rPr>
        <w:t>&amp;</w:t>
      </w:r>
      <w:r w:rsidRPr="00E25601">
        <w:rPr>
          <w:rFonts w:ascii="Arial" w:hAnsi="Arial" w:cs="Arial"/>
        </w:rPr>
        <w:t xml:space="preserve"> Srivastav, 2024). </w:t>
      </w:r>
      <w:r w:rsidR="00786BAE" w:rsidRPr="00E25601">
        <w:rPr>
          <w:rFonts w:ascii="Arial" w:hAnsi="Arial" w:cs="Arial"/>
        </w:rPr>
        <w:t xml:space="preserve">In India, 29 species of aphidophagous bugs belonging to six </w:t>
      </w:r>
      <w:r w:rsidR="00786BAE" w:rsidRPr="00996EAA">
        <w:rPr>
          <w:rFonts w:ascii="Arial" w:hAnsi="Arial" w:cs="Arial"/>
        </w:rPr>
        <w:t xml:space="preserve">families have been recorded preying on 15 species of aphids infesting 37 species of food plants. However, </w:t>
      </w:r>
      <w:r w:rsidR="00625BA8" w:rsidRPr="00996EAA">
        <w:rPr>
          <w:rFonts w:ascii="Arial" w:hAnsi="Arial" w:cs="Arial"/>
        </w:rPr>
        <w:t>i</w:t>
      </w:r>
      <w:r w:rsidRPr="00996EAA">
        <w:rPr>
          <w:rFonts w:ascii="Arial" w:hAnsi="Arial" w:cs="Arial"/>
        </w:rPr>
        <w:t xml:space="preserve">n </w:t>
      </w:r>
      <w:r w:rsidR="00786BAE" w:rsidRPr="00996EAA">
        <w:rPr>
          <w:rFonts w:ascii="Arial" w:hAnsi="Arial" w:cs="Arial"/>
        </w:rPr>
        <w:t>Jammu &amp; Kashmir</w:t>
      </w:r>
      <w:r w:rsidRPr="00996EAA">
        <w:rPr>
          <w:rFonts w:ascii="Arial" w:hAnsi="Arial" w:cs="Arial"/>
        </w:rPr>
        <w:t xml:space="preserve">, </w:t>
      </w:r>
      <w:r w:rsidR="00786BAE" w:rsidRPr="00996EAA">
        <w:rPr>
          <w:rFonts w:ascii="Arial" w:hAnsi="Arial" w:cs="Arial"/>
        </w:rPr>
        <w:t>only 3</w:t>
      </w:r>
      <w:r w:rsidRPr="00996EAA">
        <w:rPr>
          <w:rFonts w:ascii="Arial" w:hAnsi="Arial" w:cs="Arial"/>
        </w:rPr>
        <w:t xml:space="preserve"> aphidophagous species </w:t>
      </w:r>
      <w:r w:rsidR="00786BAE" w:rsidRPr="00996EAA">
        <w:rPr>
          <w:rFonts w:ascii="Arial" w:hAnsi="Arial" w:cs="Arial"/>
        </w:rPr>
        <w:t xml:space="preserve">of bugs </w:t>
      </w:r>
      <w:r w:rsidRPr="00996EAA">
        <w:rPr>
          <w:rFonts w:ascii="Arial" w:hAnsi="Arial" w:cs="Arial"/>
        </w:rPr>
        <w:t xml:space="preserve">belonging to </w:t>
      </w:r>
      <w:r w:rsidR="00786BAE" w:rsidRPr="00996EAA">
        <w:rPr>
          <w:rFonts w:ascii="Arial" w:hAnsi="Arial" w:cs="Arial"/>
        </w:rPr>
        <w:t>a single family</w:t>
      </w:r>
      <w:r w:rsidR="00F32D13" w:rsidRPr="00996EAA">
        <w:rPr>
          <w:rFonts w:ascii="Arial" w:hAnsi="Arial" w:cs="Arial"/>
        </w:rPr>
        <w:t xml:space="preserve"> </w:t>
      </w:r>
      <w:r w:rsidR="004E1676" w:rsidRPr="00996EAA">
        <w:rPr>
          <w:rFonts w:ascii="Arial" w:hAnsi="Arial" w:cs="Arial"/>
        </w:rPr>
        <w:t>Anthocoridae</w:t>
      </w:r>
      <w:r w:rsidR="00F32D13" w:rsidRPr="00996EAA">
        <w:rPr>
          <w:rFonts w:ascii="Arial" w:hAnsi="Arial" w:cs="Arial"/>
        </w:rPr>
        <w:t xml:space="preserve">, </w:t>
      </w:r>
      <w:r w:rsidRPr="00996EAA">
        <w:rPr>
          <w:rFonts w:ascii="Arial" w:hAnsi="Arial" w:cs="Arial"/>
        </w:rPr>
        <w:t xml:space="preserve">have been recorded preying on </w:t>
      </w:r>
      <w:r w:rsidR="004E1676" w:rsidRPr="00996EAA">
        <w:rPr>
          <w:rFonts w:ascii="Arial" w:hAnsi="Arial" w:cs="Arial"/>
        </w:rPr>
        <w:t xml:space="preserve">11 </w:t>
      </w:r>
      <w:r w:rsidRPr="00996EAA">
        <w:rPr>
          <w:rFonts w:ascii="Arial" w:hAnsi="Arial" w:cs="Arial"/>
        </w:rPr>
        <w:t xml:space="preserve">aphid species associated with </w:t>
      </w:r>
      <w:r w:rsidR="004E1676" w:rsidRPr="00996EAA">
        <w:rPr>
          <w:rFonts w:ascii="Arial" w:hAnsi="Arial" w:cs="Arial"/>
        </w:rPr>
        <w:t xml:space="preserve">16 </w:t>
      </w:r>
      <w:r w:rsidRPr="00996EAA">
        <w:rPr>
          <w:rFonts w:ascii="Arial" w:hAnsi="Arial" w:cs="Arial"/>
        </w:rPr>
        <w:t xml:space="preserve">host plants, primarily agricultural and horticultural crops, forming </w:t>
      </w:r>
      <w:r w:rsidR="004E1676" w:rsidRPr="00996EAA">
        <w:rPr>
          <w:rFonts w:ascii="Arial" w:hAnsi="Arial" w:cs="Arial"/>
        </w:rPr>
        <w:t>16</w:t>
      </w:r>
      <w:r w:rsidRPr="00996EAA">
        <w:rPr>
          <w:rFonts w:ascii="Arial" w:hAnsi="Arial" w:cs="Arial"/>
        </w:rPr>
        <w:t xml:space="preserve"> tri-trophic associations (Table </w:t>
      </w:r>
      <w:r w:rsidR="00D12EB8" w:rsidRPr="00996EAA">
        <w:rPr>
          <w:rFonts w:ascii="Arial" w:hAnsi="Arial" w:cs="Arial"/>
        </w:rPr>
        <w:t>4</w:t>
      </w:r>
      <w:r w:rsidRPr="00996EAA">
        <w:rPr>
          <w:rFonts w:ascii="Arial" w:hAnsi="Arial" w:cs="Arial"/>
        </w:rPr>
        <w:t>). A detailed account of their aphidophagy is presented below.</w:t>
      </w:r>
    </w:p>
    <w:p w14:paraId="105C5264" w14:textId="77777777" w:rsidR="00D12EB8" w:rsidRPr="00996EAA" w:rsidRDefault="00D12EB8" w:rsidP="00D12EB8">
      <w:pPr>
        <w:rPr>
          <w:rFonts w:ascii="Arial" w:hAnsi="Arial" w:cs="Arial"/>
          <w:bCs/>
          <w:lang w:bidi="hi-IN"/>
        </w:rPr>
      </w:pPr>
    </w:p>
    <w:p w14:paraId="40D17143" w14:textId="77777777" w:rsidR="00D12EB8" w:rsidRPr="00996EAA" w:rsidRDefault="00D12EB8" w:rsidP="00D12EB8">
      <w:pPr>
        <w:rPr>
          <w:rFonts w:ascii="Arial" w:hAnsi="Arial" w:cs="Arial"/>
          <w:bCs/>
          <w:lang w:bidi="hi-IN"/>
        </w:rPr>
      </w:pPr>
      <w:r w:rsidRPr="00996EAA">
        <w:rPr>
          <w:rFonts w:ascii="Arial" w:hAnsi="Arial" w:cs="Arial"/>
          <w:bCs/>
          <w:lang w:bidi="hi-IN"/>
        </w:rPr>
        <w:t>Table 4. Number of aphidophagous bugs belonging to different families preying on different number</w:t>
      </w:r>
      <w:r w:rsidR="00625BA8" w:rsidRPr="00996EAA">
        <w:rPr>
          <w:rFonts w:ascii="Arial" w:hAnsi="Arial" w:cs="Arial"/>
          <w:bCs/>
          <w:lang w:bidi="hi-IN"/>
        </w:rPr>
        <w:t>s</w:t>
      </w:r>
      <w:r w:rsidRPr="00996EAA">
        <w:rPr>
          <w:rFonts w:ascii="Arial" w:hAnsi="Arial" w:cs="Arial"/>
          <w:bCs/>
          <w:lang w:bidi="hi-IN"/>
        </w:rPr>
        <w:t xml:space="preserve"> of aphid species infesting different number</w:t>
      </w:r>
      <w:r w:rsidR="00625BA8" w:rsidRPr="00996EAA">
        <w:rPr>
          <w:rFonts w:ascii="Arial" w:hAnsi="Arial" w:cs="Arial"/>
          <w:bCs/>
          <w:lang w:bidi="hi-IN"/>
        </w:rPr>
        <w:t>s</w:t>
      </w:r>
      <w:r w:rsidRPr="00996EAA">
        <w:rPr>
          <w:rFonts w:ascii="Arial" w:hAnsi="Arial" w:cs="Arial"/>
          <w:bCs/>
          <w:lang w:bidi="hi-IN"/>
        </w:rPr>
        <w:t xml:space="preserve"> of host plant species and triplets in Jammu &amp; Kashmir and Ladakh.</w:t>
      </w:r>
    </w:p>
    <w:p w14:paraId="3DF2F440" w14:textId="77777777" w:rsidR="00D12EB8" w:rsidRPr="00E25601" w:rsidRDefault="00D12EB8" w:rsidP="00D12EB8">
      <w:pPr>
        <w:rPr>
          <w:rFonts w:ascii="Arial" w:hAnsi="Arial" w:cs="Arial"/>
          <w:bCs/>
          <w:lang w:bidi="hi-IN"/>
        </w:rPr>
      </w:pPr>
    </w:p>
    <w:tbl>
      <w:tblPr>
        <w:tblW w:w="4625" w:type="pct"/>
        <w:tblInd w:w="197" w:type="dxa"/>
        <w:tblBorders>
          <w:top w:val="single" w:sz="4" w:space="0" w:color="auto"/>
          <w:bottom w:val="single" w:sz="4" w:space="0" w:color="auto"/>
        </w:tblBorders>
        <w:tblLayout w:type="fixed"/>
        <w:tblLook w:val="04A0" w:firstRow="1" w:lastRow="0" w:firstColumn="1" w:lastColumn="0" w:noHBand="0" w:noVBand="1"/>
      </w:tblPr>
      <w:tblGrid>
        <w:gridCol w:w="1888"/>
        <w:gridCol w:w="3154"/>
        <w:gridCol w:w="1170"/>
        <w:gridCol w:w="1350"/>
        <w:gridCol w:w="990"/>
      </w:tblGrid>
      <w:tr w:rsidR="00D12EB8" w:rsidRPr="00E25601" w14:paraId="0F373562" w14:textId="77777777" w:rsidTr="00947701">
        <w:tc>
          <w:tcPr>
            <w:tcW w:w="1104" w:type="pct"/>
            <w:vMerge w:val="restart"/>
          </w:tcPr>
          <w:p w14:paraId="2C911E15" w14:textId="77777777" w:rsidR="00D12EB8" w:rsidRPr="00E25601" w:rsidRDefault="00D12EB8" w:rsidP="00396E3A">
            <w:pPr>
              <w:jc w:val="left"/>
              <w:rPr>
                <w:rFonts w:ascii="Arial" w:hAnsi="Arial" w:cs="Arial"/>
                <w:bCs/>
              </w:rPr>
            </w:pPr>
            <w:r w:rsidRPr="00E25601">
              <w:rPr>
                <w:rFonts w:ascii="Arial" w:hAnsi="Arial" w:cs="Arial"/>
                <w:bCs/>
              </w:rPr>
              <w:t>Families</w:t>
            </w:r>
          </w:p>
        </w:tc>
        <w:tc>
          <w:tcPr>
            <w:tcW w:w="1844" w:type="pct"/>
            <w:vMerge w:val="restart"/>
          </w:tcPr>
          <w:p w14:paraId="563BD582" w14:textId="77777777" w:rsidR="00D12EB8" w:rsidRPr="00E25601" w:rsidRDefault="00D12EB8" w:rsidP="00396E3A">
            <w:pPr>
              <w:jc w:val="center"/>
              <w:rPr>
                <w:rFonts w:ascii="Arial" w:hAnsi="Arial" w:cs="Arial"/>
                <w:bCs/>
              </w:rPr>
            </w:pPr>
            <w:r w:rsidRPr="00E25601">
              <w:rPr>
                <w:rFonts w:ascii="Arial" w:hAnsi="Arial" w:cs="Arial"/>
                <w:bCs/>
              </w:rPr>
              <w:t>Species of predators</w:t>
            </w:r>
          </w:p>
        </w:tc>
        <w:tc>
          <w:tcPr>
            <w:tcW w:w="2052" w:type="pct"/>
            <w:gridSpan w:val="3"/>
            <w:tcBorders>
              <w:bottom w:val="single" w:sz="4" w:space="0" w:color="auto"/>
            </w:tcBorders>
            <w:vAlign w:val="center"/>
          </w:tcPr>
          <w:p w14:paraId="507AB9D0" w14:textId="77777777" w:rsidR="00D12EB8" w:rsidRPr="00E25601" w:rsidRDefault="00D12EB8" w:rsidP="00396E3A">
            <w:pPr>
              <w:jc w:val="center"/>
              <w:rPr>
                <w:rFonts w:ascii="Arial" w:hAnsi="Arial" w:cs="Arial"/>
                <w:bCs/>
              </w:rPr>
            </w:pPr>
            <w:r w:rsidRPr="00E25601">
              <w:rPr>
                <w:rFonts w:ascii="Arial" w:hAnsi="Arial" w:cs="Arial"/>
                <w:bCs/>
              </w:rPr>
              <w:t>Number of</w:t>
            </w:r>
          </w:p>
        </w:tc>
      </w:tr>
      <w:tr w:rsidR="00D12EB8" w:rsidRPr="00E25601" w14:paraId="3CC021F5" w14:textId="77777777" w:rsidTr="00947701">
        <w:tc>
          <w:tcPr>
            <w:tcW w:w="1104" w:type="pct"/>
            <w:vMerge/>
            <w:tcBorders>
              <w:bottom w:val="single" w:sz="4" w:space="0" w:color="auto"/>
            </w:tcBorders>
          </w:tcPr>
          <w:p w14:paraId="5407BBC1" w14:textId="77777777" w:rsidR="00D12EB8" w:rsidRPr="00E25601" w:rsidRDefault="00D12EB8" w:rsidP="00396E3A">
            <w:pPr>
              <w:jc w:val="left"/>
              <w:rPr>
                <w:rFonts w:ascii="Arial" w:hAnsi="Arial" w:cs="Arial"/>
                <w:bCs/>
              </w:rPr>
            </w:pPr>
          </w:p>
        </w:tc>
        <w:tc>
          <w:tcPr>
            <w:tcW w:w="1844" w:type="pct"/>
            <w:vMerge/>
            <w:tcBorders>
              <w:bottom w:val="single" w:sz="4" w:space="0" w:color="auto"/>
            </w:tcBorders>
          </w:tcPr>
          <w:p w14:paraId="47BABC12" w14:textId="77777777" w:rsidR="00D12EB8" w:rsidRPr="00E25601" w:rsidRDefault="00D12EB8" w:rsidP="00396E3A">
            <w:pPr>
              <w:jc w:val="center"/>
              <w:rPr>
                <w:rFonts w:ascii="Arial" w:hAnsi="Arial" w:cs="Arial"/>
                <w:bCs/>
              </w:rPr>
            </w:pPr>
          </w:p>
        </w:tc>
        <w:tc>
          <w:tcPr>
            <w:tcW w:w="684" w:type="pct"/>
            <w:tcBorders>
              <w:top w:val="single" w:sz="4" w:space="0" w:color="auto"/>
              <w:bottom w:val="single" w:sz="4" w:space="0" w:color="auto"/>
            </w:tcBorders>
          </w:tcPr>
          <w:p w14:paraId="61CDDA06" w14:textId="77777777" w:rsidR="00D12EB8" w:rsidRPr="00E25601" w:rsidRDefault="00D12EB8" w:rsidP="00396E3A">
            <w:pPr>
              <w:jc w:val="center"/>
              <w:rPr>
                <w:rFonts w:ascii="Arial" w:hAnsi="Arial" w:cs="Arial"/>
                <w:bCs/>
              </w:rPr>
            </w:pPr>
            <w:r w:rsidRPr="00E25601">
              <w:rPr>
                <w:rFonts w:ascii="Arial" w:hAnsi="Arial" w:cs="Arial"/>
                <w:bCs/>
              </w:rPr>
              <w:t>Species of aphid</w:t>
            </w:r>
          </w:p>
        </w:tc>
        <w:tc>
          <w:tcPr>
            <w:tcW w:w="789" w:type="pct"/>
            <w:tcBorders>
              <w:top w:val="single" w:sz="4" w:space="0" w:color="auto"/>
              <w:bottom w:val="single" w:sz="4" w:space="0" w:color="auto"/>
            </w:tcBorders>
          </w:tcPr>
          <w:p w14:paraId="31321011" w14:textId="77777777" w:rsidR="00D12EB8" w:rsidRPr="00E25601" w:rsidRDefault="00D12EB8" w:rsidP="00396E3A">
            <w:pPr>
              <w:jc w:val="center"/>
              <w:rPr>
                <w:rFonts w:ascii="Arial" w:hAnsi="Arial" w:cs="Arial"/>
                <w:bCs/>
              </w:rPr>
            </w:pPr>
            <w:r w:rsidRPr="00E25601">
              <w:rPr>
                <w:rFonts w:ascii="Arial" w:hAnsi="Arial" w:cs="Arial"/>
                <w:bCs/>
              </w:rPr>
              <w:t>Species of host plant</w:t>
            </w:r>
          </w:p>
        </w:tc>
        <w:tc>
          <w:tcPr>
            <w:tcW w:w="578" w:type="pct"/>
            <w:tcBorders>
              <w:top w:val="single" w:sz="4" w:space="0" w:color="auto"/>
              <w:bottom w:val="single" w:sz="4" w:space="0" w:color="auto"/>
            </w:tcBorders>
          </w:tcPr>
          <w:p w14:paraId="689F27A0" w14:textId="77777777" w:rsidR="00D12EB8" w:rsidRPr="00E25601" w:rsidRDefault="00D12EB8" w:rsidP="00396E3A">
            <w:pPr>
              <w:jc w:val="center"/>
              <w:rPr>
                <w:rFonts w:ascii="Arial" w:hAnsi="Arial" w:cs="Arial"/>
                <w:bCs/>
              </w:rPr>
            </w:pPr>
            <w:r w:rsidRPr="00E25601">
              <w:rPr>
                <w:rFonts w:ascii="Arial" w:hAnsi="Arial" w:cs="Arial"/>
                <w:bCs/>
              </w:rPr>
              <w:t>Triplets</w:t>
            </w:r>
          </w:p>
        </w:tc>
      </w:tr>
      <w:tr w:rsidR="00D12EB8" w:rsidRPr="00E25601" w14:paraId="592F9063" w14:textId="77777777" w:rsidTr="00947701">
        <w:tc>
          <w:tcPr>
            <w:tcW w:w="1104" w:type="pct"/>
            <w:vMerge w:val="restart"/>
            <w:tcBorders>
              <w:top w:val="single" w:sz="4" w:space="0" w:color="auto"/>
              <w:bottom w:val="nil"/>
            </w:tcBorders>
          </w:tcPr>
          <w:p w14:paraId="31E37F02" w14:textId="77777777" w:rsidR="00D12EB8" w:rsidRPr="00E25601" w:rsidRDefault="00D12EB8" w:rsidP="00396E3A">
            <w:pPr>
              <w:rPr>
                <w:rFonts w:ascii="Arial" w:hAnsi="Arial" w:cs="Arial"/>
                <w:bCs/>
              </w:rPr>
            </w:pPr>
            <w:r w:rsidRPr="00E25601">
              <w:rPr>
                <w:rFonts w:ascii="Arial" w:hAnsi="Arial" w:cs="Arial"/>
                <w:bCs/>
              </w:rPr>
              <w:t>Anthocoridae</w:t>
            </w:r>
          </w:p>
        </w:tc>
        <w:tc>
          <w:tcPr>
            <w:tcW w:w="1844" w:type="pct"/>
            <w:tcBorders>
              <w:top w:val="single" w:sz="4" w:space="0" w:color="auto"/>
              <w:bottom w:val="nil"/>
            </w:tcBorders>
          </w:tcPr>
          <w:p w14:paraId="7F8C42BE" w14:textId="77777777" w:rsidR="00D12EB8" w:rsidRPr="00E25601" w:rsidRDefault="00D12EB8" w:rsidP="00396E3A">
            <w:pPr>
              <w:jc w:val="left"/>
              <w:rPr>
                <w:rFonts w:ascii="Arial" w:hAnsi="Arial" w:cs="Arial"/>
                <w:bCs/>
                <w:i/>
                <w:iCs/>
              </w:rPr>
            </w:pPr>
            <w:r w:rsidRPr="00E25601">
              <w:rPr>
                <w:rFonts w:ascii="Arial" w:hAnsi="Arial" w:cs="Arial"/>
                <w:i/>
                <w:iCs/>
              </w:rPr>
              <w:t>Anthocoris</w:t>
            </w:r>
            <w:r w:rsidRPr="00E25601">
              <w:rPr>
                <w:rFonts w:ascii="Arial" w:hAnsi="Arial" w:cs="Arial"/>
              </w:rPr>
              <w:t xml:space="preserve"> sp.</w:t>
            </w:r>
          </w:p>
        </w:tc>
        <w:tc>
          <w:tcPr>
            <w:tcW w:w="684" w:type="pct"/>
            <w:tcBorders>
              <w:top w:val="single" w:sz="4" w:space="0" w:color="auto"/>
              <w:bottom w:val="nil"/>
            </w:tcBorders>
            <w:vAlign w:val="center"/>
          </w:tcPr>
          <w:p w14:paraId="42E97D1E" w14:textId="77777777" w:rsidR="00D12EB8" w:rsidRPr="00E25601" w:rsidRDefault="00D12EB8" w:rsidP="00396E3A">
            <w:pPr>
              <w:jc w:val="center"/>
              <w:rPr>
                <w:rFonts w:ascii="Arial" w:hAnsi="Arial" w:cs="Arial"/>
                <w:bCs/>
              </w:rPr>
            </w:pPr>
            <w:r w:rsidRPr="00E25601">
              <w:rPr>
                <w:rFonts w:ascii="Arial" w:hAnsi="Arial" w:cs="Arial"/>
                <w:bCs/>
              </w:rPr>
              <w:t>5</w:t>
            </w:r>
          </w:p>
        </w:tc>
        <w:tc>
          <w:tcPr>
            <w:tcW w:w="789" w:type="pct"/>
            <w:tcBorders>
              <w:top w:val="single" w:sz="4" w:space="0" w:color="auto"/>
              <w:bottom w:val="nil"/>
            </w:tcBorders>
            <w:vAlign w:val="center"/>
          </w:tcPr>
          <w:p w14:paraId="1271B8C0" w14:textId="77777777" w:rsidR="00D12EB8" w:rsidRPr="00E25601" w:rsidRDefault="00D12EB8" w:rsidP="00396E3A">
            <w:pPr>
              <w:jc w:val="center"/>
              <w:rPr>
                <w:rFonts w:ascii="Arial" w:hAnsi="Arial" w:cs="Arial"/>
                <w:bCs/>
              </w:rPr>
            </w:pPr>
            <w:r w:rsidRPr="00E25601">
              <w:rPr>
                <w:rFonts w:ascii="Arial" w:hAnsi="Arial" w:cs="Arial"/>
                <w:bCs/>
              </w:rPr>
              <w:t>10</w:t>
            </w:r>
          </w:p>
        </w:tc>
        <w:tc>
          <w:tcPr>
            <w:tcW w:w="578" w:type="pct"/>
            <w:tcBorders>
              <w:top w:val="single" w:sz="4" w:space="0" w:color="auto"/>
              <w:bottom w:val="nil"/>
            </w:tcBorders>
            <w:vAlign w:val="center"/>
          </w:tcPr>
          <w:p w14:paraId="2FC950DA" w14:textId="77777777" w:rsidR="00D12EB8" w:rsidRPr="00E25601" w:rsidRDefault="00D12EB8" w:rsidP="00396E3A">
            <w:pPr>
              <w:jc w:val="center"/>
              <w:rPr>
                <w:rFonts w:ascii="Arial" w:hAnsi="Arial" w:cs="Arial"/>
                <w:bCs/>
              </w:rPr>
            </w:pPr>
            <w:r w:rsidRPr="00E25601">
              <w:rPr>
                <w:rFonts w:ascii="Arial" w:hAnsi="Arial" w:cs="Arial"/>
                <w:bCs/>
              </w:rPr>
              <w:t>10</w:t>
            </w:r>
          </w:p>
        </w:tc>
      </w:tr>
      <w:tr w:rsidR="00D12EB8" w:rsidRPr="00E25601" w14:paraId="55365C8C" w14:textId="77777777" w:rsidTr="00947701">
        <w:tc>
          <w:tcPr>
            <w:tcW w:w="1104" w:type="pct"/>
            <w:tcBorders>
              <w:top w:val="nil"/>
            </w:tcBorders>
          </w:tcPr>
          <w:p w14:paraId="10C313F6" w14:textId="77777777" w:rsidR="00D12EB8" w:rsidRPr="00E25601" w:rsidRDefault="00D12EB8" w:rsidP="00396E3A">
            <w:pPr>
              <w:rPr>
                <w:rFonts w:ascii="Arial" w:hAnsi="Arial" w:cs="Arial"/>
                <w:bCs/>
              </w:rPr>
            </w:pPr>
          </w:p>
        </w:tc>
        <w:tc>
          <w:tcPr>
            <w:tcW w:w="1844" w:type="pct"/>
            <w:tcBorders>
              <w:top w:val="nil"/>
            </w:tcBorders>
          </w:tcPr>
          <w:p w14:paraId="26E190B9" w14:textId="77777777" w:rsidR="00D12EB8" w:rsidRPr="00E25601" w:rsidRDefault="00D12EB8" w:rsidP="00396E3A">
            <w:pPr>
              <w:jc w:val="left"/>
              <w:rPr>
                <w:rFonts w:ascii="Arial" w:hAnsi="Arial" w:cs="Arial"/>
                <w:i/>
                <w:iCs/>
              </w:rPr>
            </w:pPr>
            <w:r w:rsidRPr="00E25601">
              <w:rPr>
                <w:rFonts w:ascii="Arial" w:hAnsi="Arial" w:cs="Arial"/>
                <w:i/>
                <w:iCs/>
              </w:rPr>
              <w:t>Orius lindbergi</w:t>
            </w:r>
          </w:p>
        </w:tc>
        <w:tc>
          <w:tcPr>
            <w:tcW w:w="684" w:type="pct"/>
            <w:tcBorders>
              <w:top w:val="nil"/>
            </w:tcBorders>
            <w:vAlign w:val="center"/>
          </w:tcPr>
          <w:p w14:paraId="3679C035" w14:textId="77777777" w:rsidR="00D12EB8" w:rsidRPr="00E25601" w:rsidRDefault="00D12EB8" w:rsidP="00396E3A">
            <w:pPr>
              <w:jc w:val="center"/>
              <w:rPr>
                <w:rFonts w:ascii="Arial" w:hAnsi="Arial" w:cs="Arial"/>
                <w:bCs/>
              </w:rPr>
            </w:pPr>
            <w:r w:rsidRPr="00E25601">
              <w:rPr>
                <w:rFonts w:ascii="Arial" w:hAnsi="Arial" w:cs="Arial"/>
                <w:bCs/>
              </w:rPr>
              <w:t>4</w:t>
            </w:r>
          </w:p>
        </w:tc>
        <w:tc>
          <w:tcPr>
            <w:tcW w:w="789" w:type="pct"/>
            <w:tcBorders>
              <w:top w:val="nil"/>
            </w:tcBorders>
            <w:vAlign w:val="center"/>
          </w:tcPr>
          <w:p w14:paraId="77CF712A" w14:textId="77777777" w:rsidR="00D12EB8" w:rsidRPr="00E25601" w:rsidRDefault="00D12EB8" w:rsidP="00396E3A">
            <w:pPr>
              <w:jc w:val="center"/>
              <w:rPr>
                <w:rFonts w:ascii="Arial" w:hAnsi="Arial" w:cs="Arial"/>
                <w:bCs/>
              </w:rPr>
            </w:pPr>
            <w:r w:rsidRPr="00E25601">
              <w:rPr>
                <w:rFonts w:ascii="Arial" w:hAnsi="Arial" w:cs="Arial"/>
                <w:bCs/>
              </w:rPr>
              <w:t>4</w:t>
            </w:r>
          </w:p>
        </w:tc>
        <w:tc>
          <w:tcPr>
            <w:tcW w:w="578" w:type="pct"/>
            <w:tcBorders>
              <w:top w:val="nil"/>
            </w:tcBorders>
            <w:vAlign w:val="center"/>
          </w:tcPr>
          <w:p w14:paraId="6C355623" w14:textId="77777777" w:rsidR="00D12EB8" w:rsidRPr="00E25601" w:rsidRDefault="00D12EB8" w:rsidP="00396E3A">
            <w:pPr>
              <w:jc w:val="center"/>
              <w:rPr>
                <w:rFonts w:ascii="Arial" w:hAnsi="Arial" w:cs="Arial"/>
                <w:bCs/>
              </w:rPr>
            </w:pPr>
            <w:r w:rsidRPr="00E25601">
              <w:rPr>
                <w:rFonts w:ascii="Arial" w:hAnsi="Arial" w:cs="Arial"/>
                <w:bCs/>
              </w:rPr>
              <w:t>4</w:t>
            </w:r>
          </w:p>
        </w:tc>
      </w:tr>
      <w:tr w:rsidR="00D12EB8" w:rsidRPr="00E25601" w14:paraId="031D2B61" w14:textId="77777777" w:rsidTr="00947701">
        <w:tc>
          <w:tcPr>
            <w:tcW w:w="1104" w:type="pct"/>
            <w:tcBorders>
              <w:bottom w:val="single" w:sz="4" w:space="0" w:color="auto"/>
            </w:tcBorders>
          </w:tcPr>
          <w:p w14:paraId="21894CFD" w14:textId="77777777" w:rsidR="00D12EB8" w:rsidRPr="00E25601" w:rsidRDefault="00D12EB8" w:rsidP="00396E3A">
            <w:pPr>
              <w:rPr>
                <w:rFonts w:ascii="Arial" w:hAnsi="Arial" w:cs="Arial"/>
                <w:bCs/>
              </w:rPr>
            </w:pPr>
          </w:p>
        </w:tc>
        <w:tc>
          <w:tcPr>
            <w:tcW w:w="1844" w:type="pct"/>
            <w:tcBorders>
              <w:bottom w:val="single" w:sz="4" w:space="0" w:color="auto"/>
            </w:tcBorders>
          </w:tcPr>
          <w:p w14:paraId="2B5B4F7E" w14:textId="77777777" w:rsidR="00D12EB8" w:rsidRPr="00E25601" w:rsidRDefault="00D12EB8" w:rsidP="00396E3A">
            <w:pPr>
              <w:jc w:val="left"/>
              <w:rPr>
                <w:rFonts w:ascii="Arial" w:hAnsi="Arial" w:cs="Arial"/>
                <w:i/>
                <w:iCs/>
              </w:rPr>
            </w:pPr>
            <w:r w:rsidRPr="00E25601">
              <w:rPr>
                <w:rFonts w:ascii="Arial" w:hAnsi="Arial" w:cs="Arial"/>
                <w:i/>
                <w:iCs/>
              </w:rPr>
              <w:t>Orius minutus</w:t>
            </w:r>
          </w:p>
        </w:tc>
        <w:tc>
          <w:tcPr>
            <w:tcW w:w="684" w:type="pct"/>
            <w:tcBorders>
              <w:bottom w:val="single" w:sz="4" w:space="0" w:color="auto"/>
            </w:tcBorders>
            <w:vAlign w:val="center"/>
          </w:tcPr>
          <w:p w14:paraId="6905567C" w14:textId="77777777" w:rsidR="00D12EB8" w:rsidRPr="00E25601" w:rsidRDefault="00D12EB8" w:rsidP="00396E3A">
            <w:pPr>
              <w:jc w:val="center"/>
              <w:rPr>
                <w:rFonts w:ascii="Arial" w:hAnsi="Arial" w:cs="Arial"/>
                <w:bCs/>
              </w:rPr>
            </w:pPr>
            <w:r w:rsidRPr="00E25601">
              <w:rPr>
                <w:rFonts w:ascii="Arial" w:hAnsi="Arial" w:cs="Arial"/>
                <w:bCs/>
              </w:rPr>
              <w:t>2</w:t>
            </w:r>
          </w:p>
        </w:tc>
        <w:tc>
          <w:tcPr>
            <w:tcW w:w="789" w:type="pct"/>
            <w:tcBorders>
              <w:bottom w:val="single" w:sz="4" w:space="0" w:color="auto"/>
            </w:tcBorders>
            <w:vAlign w:val="center"/>
          </w:tcPr>
          <w:p w14:paraId="0CD3B85A" w14:textId="77777777" w:rsidR="00D12EB8" w:rsidRPr="00E25601" w:rsidRDefault="00D12EB8" w:rsidP="00396E3A">
            <w:pPr>
              <w:jc w:val="center"/>
              <w:rPr>
                <w:rFonts w:ascii="Arial" w:hAnsi="Arial" w:cs="Arial"/>
                <w:bCs/>
              </w:rPr>
            </w:pPr>
            <w:r w:rsidRPr="00E25601">
              <w:rPr>
                <w:rFonts w:ascii="Arial" w:hAnsi="Arial" w:cs="Arial"/>
                <w:bCs/>
              </w:rPr>
              <w:t>2</w:t>
            </w:r>
          </w:p>
        </w:tc>
        <w:tc>
          <w:tcPr>
            <w:tcW w:w="578" w:type="pct"/>
            <w:tcBorders>
              <w:bottom w:val="single" w:sz="4" w:space="0" w:color="auto"/>
            </w:tcBorders>
            <w:vAlign w:val="center"/>
          </w:tcPr>
          <w:p w14:paraId="31541E5A" w14:textId="77777777" w:rsidR="00D12EB8" w:rsidRPr="00E25601" w:rsidRDefault="00D12EB8" w:rsidP="00396E3A">
            <w:pPr>
              <w:jc w:val="center"/>
              <w:rPr>
                <w:rFonts w:ascii="Arial" w:hAnsi="Arial" w:cs="Arial"/>
                <w:bCs/>
              </w:rPr>
            </w:pPr>
            <w:r w:rsidRPr="00E25601">
              <w:rPr>
                <w:rFonts w:ascii="Arial" w:hAnsi="Arial" w:cs="Arial"/>
                <w:bCs/>
              </w:rPr>
              <w:t>2</w:t>
            </w:r>
          </w:p>
        </w:tc>
      </w:tr>
      <w:tr w:rsidR="00D12EB8" w:rsidRPr="00E25601" w14:paraId="20F6BEB3" w14:textId="77777777" w:rsidTr="00947701">
        <w:tc>
          <w:tcPr>
            <w:tcW w:w="2948" w:type="pct"/>
            <w:gridSpan w:val="2"/>
            <w:tcBorders>
              <w:top w:val="single" w:sz="4" w:space="0" w:color="auto"/>
              <w:bottom w:val="single" w:sz="4" w:space="0" w:color="auto"/>
            </w:tcBorders>
          </w:tcPr>
          <w:p w14:paraId="1115E30F" w14:textId="77777777" w:rsidR="00D12EB8" w:rsidRPr="00E25601" w:rsidRDefault="00D12EB8" w:rsidP="00396E3A">
            <w:pPr>
              <w:jc w:val="right"/>
              <w:rPr>
                <w:rFonts w:ascii="Arial" w:hAnsi="Arial" w:cs="Arial"/>
                <w:b/>
                <w:bCs/>
              </w:rPr>
            </w:pPr>
            <w:r w:rsidRPr="00E25601">
              <w:rPr>
                <w:rFonts w:ascii="Arial" w:hAnsi="Arial" w:cs="Arial"/>
                <w:b/>
                <w:bCs/>
              </w:rPr>
              <w:t>Total</w:t>
            </w:r>
          </w:p>
        </w:tc>
        <w:tc>
          <w:tcPr>
            <w:tcW w:w="684" w:type="pct"/>
            <w:tcBorders>
              <w:top w:val="single" w:sz="4" w:space="0" w:color="auto"/>
              <w:bottom w:val="single" w:sz="4" w:space="0" w:color="auto"/>
            </w:tcBorders>
            <w:vAlign w:val="center"/>
          </w:tcPr>
          <w:p w14:paraId="0FB4807C" w14:textId="77777777" w:rsidR="00D12EB8" w:rsidRPr="00E25601" w:rsidRDefault="00D12EB8" w:rsidP="00396E3A">
            <w:pPr>
              <w:jc w:val="center"/>
              <w:rPr>
                <w:rFonts w:ascii="Arial" w:hAnsi="Arial" w:cs="Arial"/>
                <w:bCs/>
              </w:rPr>
            </w:pPr>
            <w:r w:rsidRPr="00E25601">
              <w:rPr>
                <w:rFonts w:ascii="Arial" w:hAnsi="Arial" w:cs="Arial"/>
                <w:bCs/>
              </w:rPr>
              <w:t>11</w:t>
            </w:r>
          </w:p>
        </w:tc>
        <w:tc>
          <w:tcPr>
            <w:tcW w:w="789" w:type="pct"/>
            <w:tcBorders>
              <w:top w:val="single" w:sz="4" w:space="0" w:color="auto"/>
              <w:bottom w:val="single" w:sz="4" w:space="0" w:color="auto"/>
            </w:tcBorders>
            <w:vAlign w:val="center"/>
          </w:tcPr>
          <w:p w14:paraId="1AB1CAD9" w14:textId="77777777" w:rsidR="00D12EB8" w:rsidRPr="00E25601" w:rsidRDefault="00D12EB8" w:rsidP="00396E3A">
            <w:pPr>
              <w:jc w:val="center"/>
              <w:rPr>
                <w:rFonts w:ascii="Arial" w:hAnsi="Arial" w:cs="Arial"/>
                <w:bCs/>
              </w:rPr>
            </w:pPr>
            <w:r w:rsidRPr="00E25601">
              <w:rPr>
                <w:rFonts w:ascii="Arial" w:hAnsi="Arial" w:cs="Arial"/>
                <w:bCs/>
              </w:rPr>
              <w:t>16</w:t>
            </w:r>
          </w:p>
        </w:tc>
        <w:tc>
          <w:tcPr>
            <w:tcW w:w="578" w:type="pct"/>
            <w:tcBorders>
              <w:top w:val="single" w:sz="4" w:space="0" w:color="auto"/>
              <w:bottom w:val="single" w:sz="4" w:space="0" w:color="auto"/>
            </w:tcBorders>
            <w:vAlign w:val="center"/>
          </w:tcPr>
          <w:p w14:paraId="31BFAA58" w14:textId="77777777" w:rsidR="00D12EB8" w:rsidRPr="00E25601" w:rsidRDefault="00D12EB8" w:rsidP="00396E3A">
            <w:pPr>
              <w:jc w:val="center"/>
              <w:rPr>
                <w:rFonts w:ascii="Arial" w:hAnsi="Arial" w:cs="Arial"/>
                <w:bCs/>
              </w:rPr>
            </w:pPr>
            <w:r w:rsidRPr="00E25601">
              <w:rPr>
                <w:rFonts w:ascii="Arial" w:hAnsi="Arial" w:cs="Arial"/>
                <w:bCs/>
              </w:rPr>
              <w:t>16</w:t>
            </w:r>
          </w:p>
        </w:tc>
      </w:tr>
    </w:tbl>
    <w:p w14:paraId="34FE8C81" w14:textId="77777777" w:rsidR="00947701" w:rsidRPr="00E25601" w:rsidRDefault="00947701" w:rsidP="00F074E7">
      <w:pPr>
        <w:spacing w:before="120" w:after="120"/>
        <w:jc w:val="left"/>
        <w:rPr>
          <w:rFonts w:ascii="Arial" w:hAnsi="Arial" w:cs="Arial"/>
          <w:b/>
          <w:lang w:bidi="hi-IN"/>
        </w:rPr>
      </w:pPr>
    </w:p>
    <w:p w14:paraId="2461028A" w14:textId="77777777" w:rsidR="00F074E7" w:rsidRPr="00E25601" w:rsidRDefault="004C0D19" w:rsidP="00F074E7">
      <w:pPr>
        <w:spacing w:before="120" w:after="120"/>
        <w:jc w:val="left"/>
        <w:rPr>
          <w:rFonts w:ascii="Arial" w:hAnsi="Arial" w:cs="Arial"/>
          <w:b/>
          <w:bCs/>
        </w:rPr>
      </w:pPr>
      <w:r w:rsidRPr="00E25601">
        <w:rPr>
          <w:rFonts w:ascii="Arial" w:hAnsi="Arial" w:cs="Arial"/>
          <w:b/>
          <w:lang w:bidi="hi-IN"/>
        </w:rPr>
        <w:t>3.1.3.4.1</w:t>
      </w:r>
      <w:r w:rsidR="004E1676" w:rsidRPr="00E25601">
        <w:rPr>
          <w:rFonts w:ascii="Arial" w:hAnsi="Arial" w:cs="Arial"/>
          <w:b/>
          <w:bCs/>
        </w:rPr>
        <w:t xml:space="preserve"> </w:t>
      </w:r>
      <w:r w:rsidR="00F074E7" w:rsidRPr="00E25601">
        <w:rPr>
          <w:rFonts w:ascii="Arial" w:hAnsi="Arial" w:cs="Arial"/>
          <w:b/>
          <w:bCs/>
          <w:i/>
          <w:iCs/>
        </w:rPr>
        <w:t>Anthocoris</w:t>
      </w:r>
      <w:r w:rsidR="00F074E7" w:rsidRPr="00E25601">
        <w:rPr>
          <w:rFonts w:ascii="Arial" w:hAnsi="Arial" w:cs="Arial"/>
          <w:b/>
          <w:bCs/>
        </w:rPr>
        <w:t xml:space="preserve"> sp.</w:t>
      </w:r>
    </w:p>
    <w:p w14:paraId="38AB1B29" w14:textId="77777777" w:rsidR="00F074E7" w:rsidRPr="00E25601" w:rsidRDefault="004C0D19" w:rsidP="004C0D19">
      <w:pPr>
        <w:spacing w:before="120"/>
        <w:ind w:left="288"/>
        <w:jc w:val="left"/>
        <w:rPr>
          <w:rFonts w:ascii="Arial" w:hAnsi="Arial" w:cs="Arial"/>
          <w:iCs/>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 xml:space="preserve">Aphis gossypii </w:t>
      </w:r>
      <w:r w:rsidR="00F074E7" w:rsidRPr="00E25601">
        <w:rPr>
          <w:rFonts w:ascii="Arial" w:hAnsi="Arial" w:cs="Arial"/>
          <w:iCs/>
        </w:rPr>
        <w:t>Glover, 1977</w:t>
      </w:r>
    </w:p>
    <w:p w14:paraId="173DC21F"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Solanum melongena </w:t>
      </w:r>
      <w:r w:rsidRPr="00E25601">
        <w:rPr>
          <w:rFonts w:ascii="Arial" w:hAnsi="Arial" w:cs="Arial"/>
          <w:iCs/>
        </w:rPr>
        <w:t>L.</w:t>
      </w:r>
      <w:r w:rsidRPr="00E25601">
        <w:rPr>
          <w:rFonts w:ascii="Arial" w:hAnsi="Arial" w:cs="Arial"/>
          <w:iCs/>
          <w:lang w:bidi="hi-IN"/>
        </w:rPr>
        <w:t xml:space="preserve"> (</w:t>
      </w:r>
      <w:r w:rsidR="008C4170" w:rsidRPr="00E25601">
        <w:rPr>
          <w:rFonts w:ascii="Arial" w:hAnsi="Arial" w:cs="Arial"/>
          <w:snapToGrid w:val="0"/>
        </w:rPr>
        <w:t>Bhat, 2008</w:t>
      </w:r>
      <w:r w:rsidRPr="00E25601">
        <w:rPr>
          <w:rFonts w:ascii="Arial" w:hAnsi="Arial" w:cs="Arial"/>
        </w:rPr>
        <w:t>)</w:t>
      </w:r>
    </w:p>
    <w:p w14:paraId="374CEB04" w14:textId="77777777" w:rsidR="00F074E7" w:rsidRPr="00E25601" w:rsidRDefault="004C0D19" w:rsidP="004C0D19">
      <w:pPr>
        <w:spacing w:before="120"/>
        <w:ind w:left="288"/>
        <w:jc w:val="left"/>
        <w:rPr>
          <w:rFonts w:ascii="Arial" w:hAnsi="Arial" w:cs="Arial"/>
          <w:i/>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 xml:space="preserve">Hyalopterus gracilis </w:t>
      </w:r>
      <w:r w:rsidR="00F074E7" w:rsidRPr="00E25601">
        <w:rPr>
          <w:rFonts w:ascii="Arial" w:hAnsi="Arial" w:cs="Arial"/>
          <w:iCs/>
        </w:rPr>
        <w:t>(Walker, 1852)</w:t>
      </w:r>
    </w:p>
    <w:p w14:paraId="1CE0C46F"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Prunus </w:t>
      </w:r>
      <w:r w:rsidRPr="00E25601">
        <w:rPr>
          <w:rFonts w:ascii="Arial" w:hAnsi="Arial" w:cs="Arial"/>
        </w:rPr>
        <w:t>sp.</w:t>
      </w:r>
      <w:r w:rsidRPr="00E25601">
        <w:rPr>
          <w:rFonts w:ascii="Arial" w:hAnsi="Arial" w:cs="Arial"/>
          <w:iCs/>
          <w:lang w:bidi="hi-IN"/>
        </w:rPr>
        <w:t xml:space="preserve"> (</w:t>
      </w:r>
      <w:r w:rsidR="00D81333" w:rsidRPr="00E25601">
        <w:rPr>
          <w:rFonts w:ascii="Arial" w:hAnsi="Arial" w:cs="Arial"/>
        </w:rPr>
        <w:t>Bhagat &amp; Masoodi, 1988</w:t>
      </w:r>
      <w:r w:rsidRPr="00E25601">
        <w:rPr>
          <w:rFonts w:ascii="Arial" w:hAnsi="Arial" w:cs="Arial"/>
          <w:spacing w:val="-4"/>
        </w:rPr>
        <w:t>)</w:t>
      </w:r>
    </w:p>
    <w:p w14:paraId="75DC90D7" w14:textId="77777777" w:rsidR="00F074E7" w:rsidRPr="00996EAA" w:rsidRDefault="004C0D19" w:rsidP="004C0D19">
      <w:pPr>
        <w:spacing w:before="120"/>
        <w:ind w:left="288"/>
        <w:jc w:val="left"/>
        <w:rPr>
          <w:rFonts w:ascii="Arial" w:hAnsi="Arial" w:cs="Arial"/>
          <w:i/>
          <w:iCs/>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iCs/>
        </w:rPr>
        <w:t>Indiochaitophorus furcatus </w:t>
      </w:r>
      <w:r w:rsidR="00F074E7" w:rsidRPr="00E25601">
        <w:rPr>
          <w:rFonts w:ascii="Arial" w:hAnsi="Arial" w:cs="Arial"/>
        </w:rPr>
        <w:t>Verma, 1970</w:t>
      </w:r>
    </w:p>
    <w:p w14:paraId="29AD82FD" w14:textId="77777777" w:rsidR="00F074E7" w:rsidRPr="00996EAA" w:rsidRDefault="00F074E7" w:rsidP="00F074E7">
      <w:pPr>
        <w:ind w:left="432"/>
        <w:jc w:val="left"/>
        <w:rPr>
          <w:rFonts w:ascii="Arial" w:hAnsi="Arial" w:cs="Arial"/>
          <w:spacing w:val="-4"/>
        </w:rPr>
      </w:pPr>
      <w:r w:rsidRPr="00996EAA">
        <w:rPr>
          <w:rFonts w:ascii="Arial" w:hAnsi="Arial" w:cs="Arial"/>
          <w:i/>
          <w:iCs/>
        </w:rPr>
        <w:t>- Ulmus villosa</w:t>
      </w:r>
      <w:r w:rsidRPr="00996EAA">
        <w:rPr>
          <w:rFonts w:ascii="Arial" w:hAnsi="Arial" w:cs="Arial"/>
        </w:rPr>
        <w:t xml:space="preserve"> Brandis ex Gamble</w:t>
      </w:r>
      <w:r w:rsidRPr="00996EAA">
        <w:rPr>
          <w:rFonts w:ascii="Arial" w:hAnsi="Arial" w:cs="Arial"/>
          <w:iCs/>
          <w:lang w:bidi="hi-IN"/>
        </w:rPr>
        <w:t xml:space="preserve"> (</w:t>
      </w:r>
      <w:r w:rsidR="008C4170" w:rsidRPr="00996EAA">
        <w:rPr>
          <w:rFonts w:ascii="Arial" w:hAnsi="Arial" w:cs="Arial"/>
        </w:rPr>
        <w:t>Bhagat &amp; Matta, 200</w:t>
      </w:r>
      <w:r w:rsidR="00625BA8" w:rsidRPr="00996EAA">
        <w:rPr>
          <w:rFonts w:ascii="Arial" w:hAnsi="Arial" w:cs="Arial"/>
        </w:rPr>
        <w:t>0</w:t>
      </w:r>
      <w:r w:rsidRPr="00996EAA">
        <w:rPr>
          <w:rFonts w:ascii="Arial" w:hAnsi="Arial" w:cs="Arial"/>
        </w:rPr>
        <w:t>)</w:t>
      </w:r>
    </w:p>
    <w:p w14:paraId="0086F98F"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Pemphigus immunis </w:t>
      </w:r>
      <w:r w:rsidR="00F074E7" w:rsidRPr="00996EAA">
        <w:rPr>
          <w:rFonts w:ascii="Arial" w:hAnsi="Arial" w:cs="Arial"/>
          <w:iCs/>
          <w:snapToGrid w:val="0"/>
        </w:rPr>
        <w:t>Buckton, 1896</w:t>
      </w:r>
    </w:p>
    <w:p w14:paraId="552087AA" w14:textId="77777777" w:rsidR="00F074E7" w:rsidRPr="00996EAA" w:rsidRDefault="00F074E7" w:rsidP="00F074E7">
      <w:pPr>
        <w:ind w:left="432"/>
        <w:jc w:val="left"/>
        <w:rPr>
          <w:rFonts w:ascii="Arial" w:hAnsi="Arial" w:cs="Arial"/>
          <w:spacing w:val="-4"/>
        </w:rPr>
      </w:pPr>
      <w:r w:rsidRPr="00996EAA">
        <w:rPr>
          <w:rFonts w:ascii="Arial" w:hAnsi="Arial" w:cs="Arial"/>
          <w:i/>
          <w:iCs/>
        </w:rPr>
        <w:t>- Populus ciliata</w:t>
      </w:r>
      <w:r w:rsidRPr="00996EAA">
        <w:rPr>
          <w:rFonts w:ascii="Arial" w:hAnsi="Arial" w:cs="Arial"/>
        </w:rPr>
        <w:t xml:space="preserve"> Wall. ex Royle</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5C015EBF"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Cs/>
        </w:rPr>
        <w:t xml:space="preserve">Unidentified aphid </w:t>
      </w:r>
    </w:p>
    <w:p w14:paraId="3B9CB07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Atriplex hortensis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052A680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Cucurbita moschata </w:t>
      </w:r>
      <w:r w:rsidRPr="00996EAA">
        <w:rPr>
          <w:rFonts w:ascii="Arial" w:hAnsi="Arial" w:cs="Arial"/>
          <w:iCs/>
        </w:rPr>
        <w:t>(Duchesne) Duchesne ex Poir.</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pacing w:val="-4"/>
        </w:rPr>
        <w:t>)</w:t>
      </w:r>
    </w:p>
    <w:p w14:paraId="46E48644"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Lactuca sativa</w:t>
      </w:r>
      <w:r w:rsidRPr="00996EAA">
        <w:rPr>
          <w:rFonts w:ascii="Arial" w:hAnsi="Arial" w:cs="Arial"/>
          <w:iCs/>
        </w:rPr>
        <w:t xml:space="preserve"> 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47FFB65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snapToGrid w:val="0"/>
        </w:rPr>
        <w:t>Bhat, 2008</w:t>
      </w:r>
      <w:r w:rsidRPr="00996EAA">
        <w:rPr>
          <w:rFonts w:ascii="Arial" w:hAnsi="Arial" w:cs="Arial"/>
          <w:spacing w:val="-4"/>
        </w:rPr>
        <w:t>)</w:t>
      </w:r>
    </w:p>
    <w:p w14:paraId="380421E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1196122F"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lycopersicum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pacing w:val="-4"/>
        </w:rPr>
        <w:t>)</w:t>
      </w:r>
    </w:p>
    <w:p w14:paraId="4544586F"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3.1.3.4.</w:t>
      </w:r>
      <w:r w:rsidR="004E1676" w:rsidRPr="00996EAA">
        <w:rPr>
          <w:rFonts w:ascii="Arial" w:hAnsi="Arial" w:cs="Arial"/>
          <w:b/>
          <w:bCs/>
        </w:rPr>
        <w:t xml:space="preserve">2 </w:t>
      </w:r>
      <w:r w:rsidR="00F074E7" w:rsidRPr="00996EAA">
        <w:rPr>
          <w:rFonts w:ascii="Arial" w:hAnsi="Arial" w:cs="Arial"/>
          <w:b/>
          <w:bCs/>
          <w:i/>
          <w:iCs/>
        </w:rPr>
        <w:t xml:space="preserve">Orius lindbergi </w:t>
      </w:r>
      <w:r w:rsidR="00F074E7" w:rsidRPr="00996EAA">
        <w:rPr>
          <w:rFonts w:ascii="Arial" w:hAnsi="Arial" w:cs="Arial"/>
          <w:b/>
          <w:bCs/>
        </w:rPr>
        <w:t>Wagner, 1952</w:t>
      </w:r>
    </w:p>
    <w:p w14:paraId="6A017F7A"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56844D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Medicago sativa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2C9A3958"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Brachycaudus persicae </w:t>
      </w:r>
      <w:r w:rsidR="00F074E7" w:rsidRPr="00996EAA">
        <w:rPr>
          <w:rFonts w:ascii="Arial" w:hAnsi="Arial" w:cs="Arial"/>
          <w:iCs/>
          <w:snapToGrid w:val="0"/>
        </w:rPr>
        <w:t>(Passerini, 1860)</w:t>
      </w:r>
    </w:p>
    <w:p w14:paraId="33969F0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amygdalus </w:t>
      </w:r>
      <w:r w:rsidRPr="00996EAA">
        <w:rPr>
          <w:rFonts w:ascii="Arial" w:hAnsi="Arial" w:cs="Arial"/>
        </w:rPr>
        <w:t>Batsch</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346013B5"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Macrosiphoniella artemisiae artemisiae </w:t>
      </w:r>
      <w:r w:rsidR="00F074E7" w:rsidRPr="00996EAA">
        <w:rPr>
          <w:rFonts w:ascii="Arial" w:hAnsi="Arial" w:cs="Arial"/>
          <w:iCs/>
          <w:snapToGrid w:val="0"/>
        </w:rPr>
        <w:t>(Boyer de Fonscolombe, 1841)</w:t>
      </w:r>
    </w:p>
    <w:p w14:paraId="64E0CEC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Artemisia </w:t>
      </w:r>
      <w:r w:rsidRPr="00996EAA">
        <w:rPr>
          <w:rFonts w:ascii="Arial" w:hAnsi="Arial" w:cs="Arial"/>
        </w:rPr>
        <w:t>sp.</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1F68D7AC"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Pemphigus mordvilkovi </w:t>
      </w:r>
      <w:r w:rsidR="00F074E7" w:rsidRPr="00996EAA">
        <w:rPr>
          <w:rFonts w:ascii="Arial" w:hAnsi="Arial" w:cs="Arial"/>
          <w:iCs/>
          <w:snapToGrid w:val="0"/>
        </w:rPr>
        <w:t>Bozhko, 1979</w:t>
      </w:r>
    </w:p>
    <w:p w14:paraId="1426AA3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Populus alba </w:t>
      </w:r>
      <w:r w:rsidRPr="00996EAA">
        <w:rPr>
          <w:rFonts w:ascii="Arial" w:hAnsi="Arial" w:cs="Arial"/>
        </w:rPr>
        <w:t>var.</w:t>
      </w:r>
      <w:r w:rsidRPr="00996EAA">
        <w:rPr>
          <w:rFonts w:ascii="Arial" w:hAnsi="Arial" w:cs="Arial"/>
          <w:i/>
          <w:iCs/>
        </w:rPr>
        <w:t xml:space="preserve"> caspica </w:t>
      </w:r>
      <w:r w:rsidRPr="00996EAA">
        <w:rPr>
          <w:rFonts w:ascii="Arial" w:hAnsi="Arial" w:cs="Arial"/>
        </w:rPr>
        <w:t xml:space="preserve">Bornm </w:t>
      </w:r>
      <w:r w:rsidRPr="00996EAA">
        <w:rPr>
          <w:rFonts w:ascii="Arial" w:hAnsi="Arial" w:cs="Arial"/>
          <w:iCs/>
          <w:lang w:bidi="hi-IN"/>
        </w:rPr>
        <w:t>(</w:t>
      </w:r>
      <w:r w:rsidR="00D24CAD" w:rsidRPr="00996EAA">
        <w:rPr>
          <w:rFonts w:ascii="Arial" w:hAnsi="Arial" w:cs="Arial"/>
        </w:rPr>
        <w:t>Bhagat &amp; Lone, 1984</w:t>
      </w:r>
      <w:r w:rsidRPr="00996EAA">
        <w:rPr>
          <w:rFonts w:ascii="Arial" w:hAnsi="Arial" w:cs="Arial"/>
          <w:spacing w:val="-4"/>
        </w:rPr>
        <w:t>)</w:t>
      </w:r>
    </w:p>
    <w:p w14:paraId="2A5DCE50"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3.1.3.4.</w:t>
      </w:r>
      <w:r w:rsidR="004E1676" w:rsidRPr="00996EAA">
        <w:rPr>
          <w:rFonts w:ascii="Arial" w:hAnsi="Arial" w:cs="Arial"/>
          <w:b/>
          <w:bCs/>
        </w:rPr>
        <w:t xml:space="preserve">3 </w:t>
      </w:r>
      <w:r w:rsidR="00F074E7" w:rsidRPr="00996EAA">
        <w:rPr>
          <w:rFonts w:ascii="Arial" w:hAnsi="Arial" w:cs="Arial"/>
          <w:b/>
          <w:bCs/>
          <w:i/>
          <w:iCs/>
        </w:rPr>
        <w:t xml:space="preserve">Orius minutus </w:t>
      </w:r>
      <w:r w:rsidR="00F074E7" w:rsidRPr="00996EAA">
        <w:rPr>
          <w:rFonts w:ascii="Arial" w:hAnsi="Arial" w:cs="Arial"/>
          <w:b/>
          <w:bCs/>
        </w:rPr>
        <w:t>(Linnaeus, 1758)</w:t>
      </w:r>
    </w:p>
    <w:p w14:paraId="6BC098F8"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Amphicercidus tuberculatus</w:t>
      </w:r>
      <w:r w:rsidR="00F074E7" w:rsidRPr="00996EAA">
        <w:rPr>
          <w:rFonts w:ascii="Arial" w:hAnsi="Arial" w:cs="Arial"/>
        </w:rPr>
        <w:t xml:space="preserve"> David, Narayanan &amp; Rajasingh, 1971 </w:t>
      </w:r>
    </w:p>
    <w:p w14:paraId="56B94DF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Lonicera</w:t>
      </w:r>
      <w:r w:rsidRPr="00996EAA">
        <w:rPr>
          <w:rFonts w:ascii="Arial" w:hAnsi="Arial" w:cs="Arial"/>
          <w:i/>
          <w:iCs/>
        </w:rPr>
        <w:t xml:space="preserve"> quinquelocularis</w:t>
      </w:r>
      <w:r w:rsidRPr="00996EAA">
        <w:rPr>
          <w:rFonts w:ascii="Arial" w:hAnsi="Arial" w:cs="Arial"/>
        </w:rPr>
        <w:t xml:space="preserve"> Hardw.</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1DF1D255"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Brachycaudus cardui </w:t>
      </w:r>
      <w:r w:rsidR="00F074E7" w:rsidRPr="00996EAA">
        <w:rPr>
          <w:rFonts w:ascii="Arial" w:hAnsi="Arial" w:cs="Arial"/>
          <w:iCs/>
        </w:rPr>
        <w:t>(Linnaeus, 1758)</w:t>
      </w:r>
    </w:p>
    <w:p w14:paraId="611EBE2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Carduus</w:t>
      </w:r>
      <w:r w:rsidRPr="00996EAA">
        <w:rPr>
          <w:rFonts w:ascii="Arial" w:hAnsi="Arial" w:cs="Arial"/>
          <w:i/>
          <w:iCs/>
        </w:rPr>
        <w:t xml:space="preserve"> edelbergii </w:t>
      </w:r>
      <w:r w:rsidRPr="00996EAA">
        <w:rPr>
          <w:rFonts w:ascii="Arial" w:hAnsi="Arial" w:cs="Arial"/>
        </w:rPr>
        <w:t>Rech.fil.</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7372A022" w14:textId="77777777" w:rsidR="00F074E7" w:rsidRPr="00996EAA" w:rsidRDefault="00F074E7" w:rsidP="00F074E7">
      <w:pPr>
        <w:tabs>
          <w:tab w:val="left" w:pos="648"/>
          <w:tab w:val="left" w:pos="2358"/>
          <w:tab w:val="left" w:pos="4782"/>
          <w:tab w:val="left" w:pos="6128"/>
          <w:tab w:val="left" w:pos="8118"/>
          <w:tab w:val="left" w:pos="9722"/>
          <w:tab w:val="left" w:pos="11565"/>
          <w:tab w:val="left" w:pos="12098"/>
          <w:tab w:val="left" w:pos="13355"/>
        </w:tabs>
        <w:autoSpaceDE w:val="0"/>
        <w:autoSpaceDN w:val="0"/>
        <w:adjustRightInd w:val="0"/>
        <w:jc w:val="left"/>
        <w:rPr>
          <w:rFonts w:ascii="Arial" w:hAnsi="Arial" w:cs="Arial"/>
          <w:spacing w:val="-4"/>
        </w:rPr>
      </w:pPr>
      <w:r w:rsidRPr="00996EAA">
        <w:rPr>
          <w:rFonts w:ascii="Arial" w:hAnsi="Arial" w:cs="Arial"/>
          <w:b/>
          <w:bCs/>
        </w:rPr>
        <w:tab/>
      </w:r>
      <w:r w:rsidRPr="00996EAA">
        <w:rPr>
          <w:rFonts w:ascii="Arial" w:hAnsi="Arial" w:cs="Arial"/>
          <w:b/>
          <w:bCs/>
        </w:rPr>
        <w:tab/>
      </w:r>
      <w:r w:rsidRPr="00996EAA">
        <w:rPr>
          <w:rFonts w:ascii="Arial" w:hAnsi="Arial" w:cs="Arial"/>
          <w:i/>
          <w:iCs/>
        </w:rPr>
        <w:tab/>
      </w:r>
      <w:r w:rsidRPr="00996EAA">
        <w:rPr>
          <w:rFonts w:ascii="Arial" w:hAnsi="Arial" w:cs="Arial"/>
          <w:i/>
          <w:iCs/>
        </w:rPr>
        <w:tab/>
      </w:r>
      <w:r w:rsidRPr="00996EAA">
        <w:rPr>
          <w:rFonts w:ascii="Arial" w:hAnsi="Arial" w:cs="Arial"/>
          <w:i/>
        </w:rPr>
        <w:tab/>
      </w:r>
      <w:r w:rsidRPr="00996EAA">
        <w:rPr>
          <w:rFonts w:ascii="Arial" w:hAnsi="Arial" w:cs="Arial"/>
          <w:i/>
          <w:iCs/>
        </w:rPr>
        <w:tab/>
      </w:r>
      <w:r w:rsidRPr="00996EAA">
        <w:rPr>
          <w:rFonts w:ascii="Arial" w:hAnsi="Arial" w:cs="Arial"/>
          <w:i/>
          <w:iCs/>
        </w:rPr>
        <w:tab/>
      </w:r>
      <w:r w:rsidRPr="00996EAA">
        <w:rPr>
          <w:rFonts w:ascii="Arial" w:hAnsi="Arial" w:cs="Arial"/>
          <w:iCs/>
          <w:lang w:bidi="hi-IN"/>
        </w:rPr>
        <w:tab/>
      </w:r>
      <w:r w:rsidRPr="00996EAA">
        <w:rPr>
          <w:rFonts w:ascii="Arial" w:hAnsi="Arial" w:cs="Arial"/>
        </w:rPr>
        <w:tab/>
      </w:r>
    </w:p>
    <w:p w14:paraId="0F7625C0" w14:textId="77777777" w:rsidR="004E1676" w:rsidRPr="00996EAA" w:rsidRDefault="004C0D19" w:rsidP="00F074E7">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jc w:val="left"/>
        <w:rPr>
          <w:rFonts w:ascii="Arial" w:hAnsi="Arial" w:cs="Arial"/>
          <w:b/>
          <w:bCs/>
        </w:rPr>
      </w:pPr>
      <w:r w:rsidRPr="00996EAA">
        <w:rPr>
          <w:rFonts w:ascii="Arial" w:hAnsi="Arial" w:cs="Arial"/>
          <w:b/>
          <w:lang w:bidi="hi-IN"/>
        </w:rPr>
        <w:lastRenderedPageBreak/>
        <w:t>3.1.3.5</w:t>
      </w:r>
      <w:r w:rsidR="004E1676" w:rsidRPr="00996EAA">
        <w:rPr>
          <w:rFonts w:ascii="Arial" w:hAnsi="Arial" w:cs="Arial"/>
          <w:b/>
          <w:bCs/>
        </w:rPr>
        <w:t xml:space="preserve"> Order: Neuroptera</w:t>
      </w:r>
    </w:p>
    <w:p w14:paraId="4292F1B8" w14:textId="77777777" w:rsidR="004C0D19" w:rsidRPr="00996EAA" w:rsidRDefault="004C0D19" w:rsidP="004C0D19">
      <w:pPr>
        <w:rPr>
          <w:rFonts w:ascii="Arial" w:hAnsi="Arial" w:cs="Arial"/>
        </w:rPr>
      </w:pPr>
    </w:p>
    <w:p w14:paraId="1A4FF7D0" w14:textId="77777777" w:rsidR="00AD2D35" w:rsidRPr="00996EAA" w:rsidRDefault="00F978CB" w:rsidP="004C0D19">
      <w:pPr>
        <w:rPr>
          <w:rFonts w:ascii="Arial" w:hAnsi="Arial" w:cs="Arial"/>
          <w:lang w:bidi="hi-IN"/>
        </w:rPr>
      </w:pPr>
      <w:r w:rsidRPr="00996EAA">
        <w:rPr>
          <w:rFonts w:ascii="Arial" w:hAnsi="Arial" w:cs="Arial"/>
        </w:rPr>
        <w:t>The order Neuroptera, encompassing lacewings, mantidflies, and antlions, is globally distributed and predominantly predatory, with many species feeding on soft-bodied insects such as aphids. In India, aphidophagy has been documented in the four families,</w:t>
      </w:r>
      <w:r w:rsidR="00AD2D35" w:rsidRPr="00996EAA">
        <w:rPr>
          <w:rFonts w:ascii="Arial" w:hAnsi="Arial" w:cs="Arial"/>
        </w:rPr>
        <w:t xml:space="preserve"> </w:t>
      </w:r>
      <w:r w:rsidRPr="00996EAA">
        <w:rPr>
          <w:rFonts w:ascii="Arial" w:hAnsi="Arial" w:cs="Arial"/>
        </w:rPr>
        <w:t xml:space="preserve">Chrysopidae, Coniopterygidae, Dilaridae, and Hemerobiidae. Among these, green lacewings (Chrysopidae) and brown lacewings (Hemerobiidae) </w:t>
      </w:r>
      <w:r w:rsidR="00AD2D35" w:rsidRPr="00996EAA">
        <w:rPr>
          <w:rFonts w:ascii="Arial" w:hAnsi="Arial" w:cs="Arial"/>
        </w:rPr>
        <w:t xml:space="preserve">comprising </w:t>
      </w:r>
      <w:r w:rsidRPr="00996EAA">
        <w:rPr>
          <w:rFonts w:ascii="Arial" w:hAnsi="Arial" w:cs="Arial"/>
          <w:lang w:bidi="hi-IN"/>
        </w:rPr>
        <w:t>32 species of lacewings are aphidophagous in India belonging to 4 families, Chrysopidae being the largest one comprising 24 species under 11 genera followed by Hemerobiidae (6 species in 2 genera) and Dilaridae and Coniopterygidae (one species each) preying on 68 species of aphids associated with 107 species of plants</w:t>
      </w:r>
      <w:r w:rsidR="00AD2D35" w:rsidRPr="00996EAA">
        <w:rPr>
          <w:rFonts w:ascii="Arial" w:hAnsi="Arial" w:cs="Arial"/>
          <w:lang w:bidi="hi-IN"/>
        </w:rPr>
        <w:t xml:space="preserve"> (Singh </w:t>
      </w:r>
      <w:r w:rsidR="00996EAA" w:rsidRPr="00996EAA">
        <w:rPr>
          <w:rFonts w:ascii="Arial" w:hAnsi="Arial" w:cs="Arial"/>
          <w:lang w:bidi="hi-IN"/>
        </w:rPr>
        <w:t>et al.</w:t>
      </w:r>
      <w:r w:rsidR="00AD2D35" w:rsidRPr="00996EAA">
        <w:rPr>
          <w:rFonts w:ascii="Arial" w:hAnsi="Arial" w:cs="Arial"/>
          <w:lang w:bidi="hi-IN"/>
        </w:rPr>
        <w:t>, 2024</w:t>
      </w:r>
      <w:r w:rsidR="00C84936" w:rsidRPr="00996EAA">
        <w:rPr>
          <w:rFonts w:ascii="Arial" w:hAnsi="Arial" w:cs="Arial"/>
          <w:lang w:bidi="hi-IN"/>
        </w:rPr>
        <w:t>b</w:t>
      </w:r>
      <w:r w:rsidR="00AD2D35" w:rsidRPr="00996EAA">
        <w:rPr>
          <w:rFonts w:ascii="Arial" w:hAnsi="Arial" w:cs="Arial"/>
          <w:lang w:bidi="hi-IN"/>
        </w:rPr>
        <w:t>).</w:t>
      </w:r>
      <w:r w:rsidR="00D12EB8" w:rsidRPr="00996EAA">
        <w:rPr>
          <w:rFonts w:ascii="Arial" w:hAnsi="Arial" w:cs="Arial"/>
          <w:lang w:bidi="hi-IN"/>
        </w:rPr>
        <w:t xml:space="preserve"> In Jammu &amp; Kashmir, 2 species of </w:t>
      </w:r>
      <w:r w:rsidR="003F7AC5" w:rsidRPr="00996EAA">
        <w:rPr>
          <w:rFonts w:ascii="Arial" w:hAnsi="Arial" w:cs="Arial"/>
          <w:lang w:bidi="hi-IN"/>
        </w:rPr>
        <w:t>green lacewings preying on 24 species of aphids and a single species of brown lacewings feeding on a single aphid species</w:t>
      </w:r>
      <w:r w:rsidR="008A66CF" w:rsidRPr="00996EAA">
        <w:rPr>
          <w:rFonts w:ascii="Arial" w:hAnsi="Arial" w:cs="Arial"/>
          <w:lang w:bidi="hi-IN"/>
        </w:rPr>
        <w:t xml:space="preserve"> are recorded (Table 5).</w:t>
      </w:r>
    </w:p>
    <w:p w14:paraId="08E2A37C" w14:textId="77777777" w:rsidR="00D12EB8" w:rsidRPr="00996EAA" w:rsidRDefault="00D12EB8" w:rsidP="00D12EB8">
      <w:pPr>
        <w:rPr>
          <w:rFonts w:ascii="Arial" w:hAnsi="Arial" w:cs="Arial"/>
          <w:bCs/>
          <w:lang w:bidi="hi-IN"/>
        </w:rPr>
      </w:pPr>
    </w:p>
    <w:p w14:paraId="79A67302" w14:textId="77777777" w:rsidR="00D12EB8" w:rsidRPr="00996EAA" w:rsidRDefault="00D12EB8" w:rsidP="00D12EB8">
      <w:pPr>
        <w:rPr>
          <w:rFonts w:ascii="Arial" w:hAnsi="Arial" w:cs="Arial"/>
          <w:bCs/>
          <w:lang w:bidi="hi-IN"/>
        </w:rPr>
      </w:pPr>
      <w:r w:rsidRPr="00996EAA">
        <w:rPr>
          <w:rFonts w:ascii="Arial" w:hAnsi="Arial" w:cs="Arial"/>
          <w:bCs/>
          <w:lang w:bidi="hi-IN"/>
        </w:rPr>
        <w:t>Table 5. Number of species of aphidophagous Neuroptera belonging to different families preying on different number</w:t>
      </w:r>
      <w:r w:rsidR="00596D57" w:rsidRPr="00996EAA">
        <w:rPr>
          <w:rFonts w:ascii="Arial" w:hAnsi="Arial" w:cs="Arial"/>
          <w:bCs/>
          <w:lang w:bidi="hi-IN"/>
        </w:rPr>
        <w:t>s</w:t>
      </w:r>
      <w:r w:rsidRPr="00996EAA">
        <w:rPr>
          <w:rFonts w:ascii="Arial" w:hAnsi="Arial" w:cs="Arial"/>
          <w:bCs/>
          <w:lang w:bidi="hi-IN"/>
        </w:rPr>
        <w:t xml:space="preserve"> of aphid species infesting different numbe</w:t>
      </w:r>
      <w:r w:rsidR="00596D57" w:rsidRPr="00996EAA">
        <w:rPr>
          <w:rFonts w:ascii="Arial" w:hAnsi="Arial" w:cs="Arial"/>
          <w:bCs/>
          <w:lang w:bidi="hi-IN"/>
        </w:rPr>
        <w:t>rs</w:t>
      </w:r>
      <w:r w:rsidRPr="00996EAA">
        <w:rPr>
          <w:rFonts w:ascii="Arial" w:hAnsi="Arial" w:cs="Arial"/>
          <w:bCs/>
          <w:lang w:bidi="hi-IN"/>
        </w:rPr>
        <w:t xml:space="preserve"> of host plant species and triplets in different number</w:t>
      </w:r>
      <w:r w:rsidR="00596D57" w:rsidRPr="00996EAA">
        <w:rPr>
          <w:rFonts w:ascii="Arial" w:hAnsi="Arial" w:cs="Arial"/>
          <w:bCs/>
          <w:lang w:bidi="hi-IN"/>
        </w:rPr>
        <w:t>s</w:t>
      </w:r>
      <w:r w:rsidRPr="00996EAA">
        <w:rPr>
          <w:rFonts w:ascii="Arial" w:hAnsi="Arial" w:cs="Arial"/>
          <w:bCs/>
          <w:lang w:bidi="hi-IN"/>
        </w:rPr>
        <w:t xml:space="preserve"> of districts in Jammu &amp; Kashmir and Ladakh.</w:t>
      </w:r>
    </w:p>
    <w:p w14:paraId="0196FEF4" w14:textId="77777777" w:rsidR="00D12EB8" w:rsidRPr="00996EAA" w:rsidRDefault="00D12EB8" w:rsidP="00D12EB8">
      <w:pPr>
        <w:rPr>
          <w:rFonts w:ascii="Arial" w:hAnsi="Arial" w:cs="Arial"/>
          <w:bCs/>
          <w:lang w:bidi="hi-IN"/>
        </w:rPr>
      </w:pPr>
    </w:p>
    <w:tbl>
      <w:tblPr>
        <w:tblW w:w="4673" w:type="pct"/>
        <w:tblInd w:w="198" w:type="dxa"/>
        <w:tblBorders>
          <w:top w:val="single" w:sz="4" w:space="0" w:color="auto"/>
          <w:bottom w:val="single" w:sz="4" w:space="0" w:color="auto"/>
        </w:tblBorders>
        <w:tblLayout w:type="fixed"/>
        <w:tblLook w:val="04A0" w:firstRow="1" w:lastRow="0" w:firstColumn="1" w:lastColumn="0" w:noHBand="0" w:noVBand="1"/>
      </w:tblPr>
      <w:tblGrid>
        <w:gridCol w:w="1620"/>
        <w:gridCol w:w="270"/>
        <w:gridCol w:w="2970"/>
        <w:gridCol w:w="1170"/>
        <w:gridCol w:w="1260"/>
        <w:gridCol w:w="1350"/>
      </w:tblGrid>
      <w:tr w:rsidR="00D12EB8" w:rsidRPr="00E25601" w14:paraId="3F8A5309" w14:textId="77777777" w:rsidTr="00947701">
        <w:trPr>
          <w:tblHeader/>
        </w:trPr>
        <w:tc>
          <w:tcPr>
            <w:tcW w:w="938" w:type="pct"/>
            <w:vMerge w:val="restart"/>
          </w:tcPr>
          <w:p w14:paraId="18BF876C" w14:textId="77777777" w:rsidR="00D12EB8" w:rsidRPr="00E25601" w:rsidRDefault="00D12EB8" w:rsidP="00396E3A">
            <w:pPr>
              <w:rPr>
                <w:rFonts w:ascii="Arial" w:hAnsi="Arial" w:cs="Arial"/>
              </w:rPr>
            </w:pPr>
            <w:r w:rsidRPr="00E25601">
              <w:rPr>
                <w:rFonts w:ascii="Arial" w:hAnsi="Arial" w:cs="Arial"/>
              </w:rPr>
              <w:t>Families</w:t>
            </w:r>
          </w:p>
        </w:tc>
        <w:tc>
          <w:tcPr>
            <w:tcW w:w="1875" w:type="pct"/>
            <w:gridSpan w:val="2"/>
            <w:vMerge w:val="restart"/>
          </w:tcPr>
          <w:p w14:paraId="06BAF73B" w14:textId="77777777" w:rsidR="00D12EB8" w:rsidRPr="00E25601" w:rsidRDefault="00D12EB8" w:rsidP="00396E3A">
            <w:pPr>
              <w:jc w:val="center"/>
              <w:rPr>
                <w:rFonts w:ascii="Arial" w:hAnsi="Arial" w:cs="Arial"/>
              </w:rPr>
            </w:pPr>
            <w:r w:rsidRPr="00E25601">
              <w:rPr>
                <w:rFonts w:ascii="Arial" w:hAnsi="Arial" w:cs="Arial"/>
              </w:rPr>
              <w:t>Species of predators</w:t>
            </w:r>
          </w:p>
        </w:tc>
        <w:tc>
          <w:tcPr>
            <w:tcW w:w="2188" w:type="pct"/>
            <w:gridSpan w:val="3"/>
            <w:tcBorders>
              <w:bottom w:val="single" w:sz="4" w:space="0" w:color="auto"/>
            </w:tcBorders>
            <w:vAlign w:val="center"/>
          </w:tcPr>
          <w:p w14:paraId="4DAB4BDE" w14:textId="77777777" w:rsidR="00D12EB8" w:rsidRPr="00E25601" w:rsidRDefault="00D12EB8" w:rsidP="00396E3A">
            <w:pPr>
              <w:jc w:val="center"/>
              <w:rPr>
                <w:rFonts w:ascii="Arial" w:hAnsi="Arial" w:cs="Arial"/>
              </w:rPr>
            </w:pPr>
            <w:r w:rsidRPr="00E25601">
              <w:rPr>
                <w:rFonts w:ascii="Arial" w:hAnsi="Arial" w:cs="Arial"/>
              </w:rPr>
              <w:t>Number of</w:t>
            </w:r>
          </w:p>
        </w:tc>
      </w:tr>
      <w:tr w:rsidR="00D12EB8" w:rsidRPr="00E25601" w14:paraId="20C7B663" w14:textId="77777777" w:rsidTr="00947701">
        <w:trPr>
          <w:tblHeader/>
        </w:trPr>
        <w:tc>
          <w:tcPr>
            <w:tcW w:w="938" w:type="pct"/>
            <w:vMerge/>
            <w:tcBorders>
              <w:bottom w:val="single" w:sz="4" w:space="0" w:color="auto"/>
            </w:tcBorders>
          </w:tcPr>
          <w:p w14:paraId="38A05816" w14:textId="77777777" w:rsidR="00D12EB8" w:rsidRPr="00E25601" w:rsidRDefault="00D12EB8" w:rsidP="00396E3A">
            <w:pPr>
              <w:jc w:val="center"/>
              <w:rPr>
                <w:rFonts w:ascii="Arial" w:hAnsi="Arial" w:cs="Arial"/>
              </w:rPr>
            </w:pPr>
          </w:p>
        </w:tc>
        <w:tc>
          <w:tcPr>
            <w:tcW w:w="1875" w:type="pct"/>
            <w:gridSpan w:val="2"/>
            <w:vMerge/>
            <w:tcBorders>
              <w:bottom w:val="single" w:sz="4" w:space="0" w:color="auto"/>
            </w:tcBorders>
          </w:tcPr>
          <w:p w14:paraId="7A601955" w14:textId="77777777" w:rsidR="00D12EB8" w:rsidRPr="00E25601" w:rsidRDefault="00D12EB8" w:rsidP="00396E3A">
            <w:pPr>
              <w:jc w:val="center"/>
              <w:rPr>
                <w:rFonts w:ascii="Arial" w:hAnsi="Arial" w:cs="Arial"/>
              </w:rPr>
            </w:pPr>
          </w:p>
        </w:tc>
        <w:tc>
          <w:tcPr>
            <w:tcW w:w="677" w:type="pct"/>
            <w:tcBorders>
              <w:top w:val="single" w:sz="4" w:space="0" w:color="auto"/>
              <w:bottom w:val="single" w:sz="4" w:space="0" w:color="auto"/>
            </w:tcBorders>
          </w:tcPr>
          <w:p w14:paraId="53B8CDCF" w14:textId="77777777" w:rsidR="00D12EB8" w:rsidRPr="00E25601" w:rsidRDefault="00D12EB8" w:rsidP="00396E3A">
            <w:pPr>
              <w:ind w:left="-144" w:right="-144"/>
              <w:jc w:val="center"/>
              <w:rPr>
                <w:rFonts w:ascii="Arial" w:hAnsi="Arial" w:cs="Arial"/>
              </w:rPr>
            </w:pPr>
            <w:r w:rsidRPr="00E25601">
              <w:rPr>
                <w:rFonts w:ascii="Arial" w:hAnsi="Arial" w:cs="Arial"/>
              </w:rPr>
              <w:t>Species of aphid</w:t>
            </w:r>
          </w:p>
        </w:tc>
        <w:tc>
          <w:tcPr>
            <w:tcW w:w="729" w:type="pct"/>
            <w:tcBorders>
              <w:top w:val="single" w:sz="4" w:space="0" w:color="auto"/>
              <w:bottom w:val="single" w:sz="4" w:space="0" w:color="auto"/>
            </w:tcBorders>
          </w:tcPr>
          <w:p w14:paraId="73BC68D2" w14:textId="77777777" w:rsidR="00D12EB8" w:rsidRPr="00E25601" w:rsidRDefault="00D12EB8" w:rsidP="00396E3A">
            <w:pPr>
              <w:ind w:left="-144" w:right="-144"/>
              <w:jc w:val="center"/>
              <w:rPr>
                <w:rFonts w:ascii="Arial" w:hAnsi="Arial" w:cs="Arial"/>
              </w:rPr>
            </w:pPr>
            <w:r w:rsidRPr="00E25601">
              <w:rPr>
                <w:rFonts w:ascii="Arial" w:hAnsi="Arial" w:cs="Arial"/>
              </w:rPr>
              <w:t>Species of host plant</w:t>
            </w:r>
          </w:p>
        </w:tc>
        <w:tc>
          <w:tcPr>
            <w:tcW w:w="781" w:type="pct"/>
            <w:tcBorders>
              <w:top w:val="single" w:sz="4" w:space="0" w:color="auto"/>
              <w:bottom w:val="single" w:sz="4" w:space="0" w:color="auto"/>
            </w:tcBorders>
          </w:tcPr>
          <w:p w14:paraId="1E0E2C57" w14:textId="77777777" w:rsidR="00D12EB8" w:rsidRPr="00E25601" w:rsidRDefault="00D12EB8" w:rsidP="00396E3A">
            <w:pPr>
              <w:ind w:left="-144" w:right="-144"/>
              <w:jc w:val="center"/>
              <w:rPr>
                <w:rFonts w:ascii="Arial" w:hAnsi="Arial" w:cs="Arial"/>
              </w:rPr>
            </w:pPr>
            <w:r w:rsidRPr="00E25601">
              <w:rPr>
                <w:rFonts w:ascii="Arial" w:hAnsi="Arial" w:cs="Arial"/>
              </w:rPr>
              <w:t>Triplets</w:t>
            </w:r>
          </w:p>
        </w:tc>
      </w:tr>
      <w:tr w:rsidR="00D12EB8" w:rsidRPr="00E25601" w14:paraId="3AB325E3" w14:textId="77777777" w:rsidTr="00947701">
        <w:trPr>
          <w:trHeight w:val="287"/>
        </w:trPr>
        <w:tc>
          <w:tcPr>
            <w:tcW w:w="938" w:type="pct"/>
            <w:vMerge w:val="restart"/>
            <w:tcBorders>
              <w:top w:val="single" w:sz="4" w:space="0" w:color="auto"/>
              <w:bottom w:val="nil"/>
            </w:tcBorders>
          </w:tcPr>
          <w:p w14:paraId="28ACB0F5" w14:textId="77777777" w:rsidR="00D12EB8" w:rsidRPr="00E25601" w:rsidRDefault="00D12EB8" w:rsidP="00396E3A">
            <w:pPr>
              <w:jc w:val="left"/>
              <w:rPr>
                <w:rFonts w:ascii="Arial" w:hAnsi="Arial" w:cs="Arial"/>
              </w:rPr>
            </w:pPr>
            <w:r w:rsidRPr="00E25601">
              <w:rPr>
                <w:rFonts w:ascii="Arial" w:hAnsi="Arial" w:cs="Arial"/>
              </w:rPr>
              <w:t>Chrysopidae</w:t>
            </w:r>
          </w:p>
        </w:tc>
        <w:tc>
          <w:tcPr>
            <w:tcW w:w="1875" w:type="pct"/>
            <w:gridSpan w:val="2"/>
            <w:tcBorders>
              <w:top w:val="single" w:sz="4" w:space="0" w:color="auto"/>
              <w:bottom w:val="nil"/>
            </w:tcBorders>
          </w:tcPr>
          <w:p w14:paraId="040D7B4D" w14:textId="77777777" w:rsidR="00D12EB8" w:rsidRPr="00E25601" w:rsidRDefault="00D12EB8" w:rsidP="00396E3A">
            <w:pPr>
              <w:autoSpaceDE w:val="0"/>
              <w:autoSpaceDN w:val="0"/>
              <w:adjustRightInd w:val="0"/>
              <w:jc w:val="left"/>
              <w:rPr>
                <w:rFonts w:ascii="Arial" w:hAnsi="Arial" w:cs="Arial"/>
                <w:i/>
                <w:iCs/>
              </w:rPr>
            </w:pPr>
            <w:r w:rsidRPr="00E25601">
              <w:rPr>
                <w:rFonts w:ascii="Arial" w:hAnsi="Arial" w:cs="Arial"/>
                <w:i/>
                <w:iCs/>
              </w:rPr>
              <w:t>Chrysoperla orestes</w:t>
            </w:r>
          </w:p>
        </w:tc>
        <w:tc>
          <w:tcPr>
            <w:tcW w:w="677" w:type="pct"/>
            <w:tcBorders>
              <w:top w:val="single" w:sz="4" w:space="0" w:color="auto"/>
              <w:bottom w:val="nil"/>
            </w:tcBorders>
            <w:vAlign w:val="center"/>
          </w:tcPr>
          <w:p w14:paraId="143FF9B7" w14:textId="77777777" w:rsidR="00D12EB8" w:rsidRPr="00E25601" w:rsidRDefault="00D12EB8" w:rsidP="00396E3A">
            <w:pPr>
              <w:jc w:val="center"/>
              <w:rPr>
                <w:rFonts w:ascii="Arial" w:hAnsi="Arial" w:cs="Arial"/>
              </w:rPr>
            </w:pPr>
            <w:r w:rsidRPr="00E25601">
              <w:rPr>
                <w:rFonts w:ascii="Arial" w:hAnsi="Arial" w:cs="Arial"/>
              </w:rPr>
              <w:t>2</w:t>
            </w:r>
          </w:p>
        </w:tc>
        <w:tc>
          <w:tcPr>
            <w:tcW w:w="729" w:type="pct"/>
            <w:tcBorders>
              <w:top w:val="single" w:sz="4" w:space="0" w:color="auto"/>
              <w:bottom w:val="nil"/>
            </w:tcBorders>
            <w:vAlign w:val="center"/>
          </w:tcPr>
          <w:p w14:paraId="755B928E" w14:textId="77777777" w:rsidR="00D12EB8" w:rsidRPr="00E25601" w:rsidRDefault="00D12EB8" w:rsidP="00396E3A">
            <w:pPr>
              <w:jc w:val="center"/>
              <w:rPr>
                <w:rFonts w:ascii="Arial" w:hAnsi="Arial" w:cs="Arial"/>
              </w:rPr>
            </w:pPr>
            <w:r w:rsidRPr="00E25601">
              <w:rPr>
                <w:rFonts w:ascii="Arial" w:hAnsi="Arial" w:cs="Arial"/>
              </w:rPr>
              <w:t>2</w:t>
            </w:r>
          </w:p>
        </w:tc>
        <w:tc>
          <w:tcPr>
            <w:tcW w:w="781" w:type="pct"/>
            <w:tcBorders>
              <w:top w:val="single" w:sz="4" w:space="0" w:color="auto"/>
              <w:bottom w:val="nil"/>
            </w:tcBorders>
            <w:vAlign w:val="center"/>
          </w:tcPr>
          <w:p w14:paraId="551250D0" w14:textId="77777777" w:rsidR="00D12EB8" w:rsidRPr="00E25601" w:rsidRDefault="00D12EB8" w:rsidP="00396E3A">
            <w:pPr>
              <w:jc w:val="center"/>
              <w:rPr>
                <w:rFonts w:ascii="Arial" w:hAnsi="Arial" w:cs="Arial"/>
              </w:rPr>
            </w:pPr>
            <w:r w:rsidRPr="00E25601">
              <w:rPr>
                <w:rFonts w:ascii="Arial" w:hAnsi="Arial" w:cs="Arial"/>
              </w:rPr>
              <w:t>2</w:t>
            </w:r>
          </w:p>
        </w:tc>
      </w:tr>
      <w:tr w:rsidR="00D12EB8" w:rsidRPr="00E25601" w14:paraId="610BF148" w14:textId="77777777" w:rsidTr="00947701">
        <w:tc>
          <w:tcPr>
            <w:tcW w:w="938" w:type="pct"/>
            <w:vMerge/>
            <w:tcBorders>
              <w:top w:val="nil"/>
              <w:bottom w:val="single" w:sz="4" w:space="0" w:color="auto"/>
            </w:tcBorders>
          </w:tcPr>
          <w:p w14:paraId="05C145A4" w14:textId="77777777" w:rsidR="00D12EB8" w:rsidRPr="00E25601" w:rsidRDefault="00D12EB8" w:rsidP="00396E3A">
            <w:pPr>
              <w:jc w:val="left"/>
              <w:rPr>
                <w:rFonts w:ascii="Arial" w:hAnsi="Arial" w:cs="Arial"/>
              </w:rPr>
            </w:pPr>
          </w:p>
        </w:tc>
        <w:tc>
          <w:tcPr>
            <w:tcW w:w="1875" w:type="pct"/>
            <w:gridSpan w:val="2"/>
            <w:tcBorders>
              <w:top w:val="nil"/>
              <w:bottom w:val="single" w:sz="4" w:space="0" w:color="auto"/>
            </w:tcBorders>
          </w:tcPr>
          <w:p w14:paraId="629965B0" w14:textId="77777777" w:rsidR="00D12EB8" w:rsidRPr="00E25601" w:rsidRDefault="00D12EB8" w:rsidP="00396E3A">
            <w:pPr>
              <w:autoSpaceDE w:val="0"/>
              <w:autoSpaceDN w:val="0"/>
              <w:adjustRightInd w:val="0"/>
              <w:jc w:val="left"/>
              <w:rPr>
                <w:rFonts w:ascii="Arial" w:hAnsi="Arial" w:cs="Arial"/>
                <w:i/>
                <w:iCs/>
              </w:rPr>
            </w:pPr>
            <w:r w:rsidRPr="00E25601">
              <w:rPr>
                <w:rFonts w:ascii="Arial" w:hAnsi="Arial" w:cs="Arial"/>
                <w:i/>
                <w:iCs/>
              </w:rPr>
              <w:t>Chrysoperla zastrowi sillemi</w:t>
            </w:r>
          </w:p>
        </w:tc>
        <w:tc>
          <w:tcPr>
            <w:tcW w:w="677" w:type="pct"/>
            <w:tcBorders>
              <w:top w:val="nil"/>
              <w:bottom w:val="single" w:sz="4" w:space="0" w:color="auto"/>
            </w:tcBorders>
            <w:vAlign w:val="center"/>
          </w:tcPr>
          <w:p w14:paraId="31DF0B39" w14:textId="77777777" w:rsidR="00D12EB8" w:rsidRPr="00E25601" w:rsidRDefault="00A45B64" w:rsidP="00396E3A">
            <w:pPr>
              <w:jc w:val="center"/>
              <w:rPr>
                <w:rFonts w:ascii="Arial" w:hAnsi="Arial" w:cs="Arial"/>
              </w:rPr>
            </w:pPr>
            <w:r w:rsidRPr="00E25601">
              <w:rPr>
                <w:rFonts w:ascii="Arial" w:hAnsi="Arial" w:cs="Arial"/>
              </w:rPr>
              <w:t>25</w:t>
            </w:r>
          </w:p>
        </w:tc>
        <w:tc>
          <w:tcPr>
            <w:tcW w:w="729" w:type="pct"/>
            <w:tcBorders>
              <w:top w:val="nil"/>
              <w:bottom w:val="single" w:sz="4" w:space="0" w:color="auto"/>
            </w:tcBorders>
            <w:vAlign w:val="center"/>
          </w:tcPr>
          <w:p w14:paraId="54BE4DF7" w14:textId="77777777" w:rsidR="00D12EB8" w:rsidRPr="00E25601" w:rsidRDefault="00A45B64" w:rsidP="00396E3A">
            <w:pPr>
              <w:jc w:val="center"/>
              <w:rPr>
                <w:rFonts w:ascii="Arial" w:hAnsi="Arial" w:cs="Arial"/>
              </w:rPr>
            </w:pPr>
            <w:r w:rsidRPr="00E25601">
              <w:rPr>
                <w:rFonts w:ascii="Arial" w:hAnsi="Arial" w:cs="Arial"/>
              </w:rPr>
              <w:t>33</w:t>
            </w:r>
          </w:p>
        </w:tc>
        <w:tc>
          <w:tcPr>
            <w:tcW w:w="781" w:type="pct"/>
            <w:tcBorders>
              <w:top w:val="nil"/>
              <w:bottom w:val="single" w:sz="4" w:space="0" w:color="auto"/>
            </w:tcBorders>
            <w:vAlign w:val="center"/>
          </w:tcPr>
          <w:p w14:paraId="23C1E8C7" w14:textId="77777777" w:rsidR="00D12EB8" w:rsidRPr="00E25601" w:rsidRDefault="00A45B64" w:rsidP="00396E3A">
            <w:pPr>
              <w:jc w:val="center"/>
              <w:rPr>
                <w:rFonts w:ascii="Arial" w:hAnsi="Arial" w:cs="Arial"/>
              </w:rPr>
            </w:pPr>
            <w:r w:rsidRPr="00E25601">
              <w:rPr>
                <w:rFonts w:ascii="Arial" w:hAnsi="Arial" w:cs="Arial"/>
              </w:rPr>
              <w:t>44</w:t>
            </w:r>
          </w:p>
        </w:tc>
      </w:tr>
      <w:tr w:rsidR="00D12EB8" w:rsidRPr="00E25601" w14:paraId="4EA40209" w14:textId="77777777" w:rsidTr="00947701">
        <w:tc>
          <w:tcPr>
            <w:tcW w:w="2813" w:type="pct"/>
            <w:gridSpan w:val="3"/>
            <w:tcBorders>
              <w:top w:val="single" w:sz="4" w:space="0" w:color="auto"/>
              <w:bottom w:val="single" w:sz="4" w:space="0" w:color="auto"/>
            </w:tcBorders>
          </w:tcPr>
          <w:p w14:paraId="223452F1" w14:textId="77777777" w:rsidR="00D12EB8" w:rsidRPr="00E25601" w:rsidRDefault="00D12EB8" w:rsidP="00396E3A">
            <w:pPr>
              <w:autoSpaceDE w:val="0"/>
              <w:autoSpaceDN w:val="0"/>
              <w:adjustRightInd w:val="0"/>
              <w:jc w:val="right"/>
              <w:rPr>
                <w:rFonts w:ascii="Arial" w:hAnsi="Arial" w:cs="Arial"/>
                <w:b/>
                <w:bCs/>
                <w:i/>
                <w:iCs/>
              </w:rPr>
            </w:pPr>
            <w:r w:rsidRPr="00E25601">
              <w:rPr>
                <w:rFonts w:ascii="Arial" w:hAnsi="Arial" w:cs="Arial"/>
                <w:b/>
                <w:bCs/>
              </w:rPr>
              <w:t>Sub total</w:t>
            </w:r>
          </w:p>
        </w:tc>
        <w:tc>
          <w:tcPr>
            <w:tcW w:w="677" w:type="pct"/>
            <w:tcBorders>
              <w:top w:val="single" w:sz="4" w:space="0" w:color="auto"/>
              <w:bottom w:val="single" w:sz="4" w:space="0" w:color="auto"/>
            </w:tcBorders>
            <w:vAlign w:val="center"/>
          </w:tcPr>
          <w:p w14:paraId="4C5E9DB9" w14:textId="77777777" w:rsidR="00D12EB8" w:rsidRPr="00E25601" w:rsidRDefault="00D12EB8" w:rsidP="00A45B64">
            <w:pPr>
              <w:jc w:val="center"/>
              <w:rPr>
                <w:rFonts w:ascii="Arial" w:hAnsi="Arial" w:cs="Arial"/>
                <w:b/>
                <w:bCs/>
              </w:rPr>
            </w:pPr>
            <w:r w:rsidRPr="00E25601">
              <w:rPr>
                <w:rFonts w:ascii="Arial" w:hAnsi="Arial" w:cs="Arial"/>
                <w:b/>
                <w:bCs/>
              </w:rPr>
              <w:t>2</w:t>
            </w:r>
            <w:r w:rsidR="00A45B64" w:rsidRPr="00E25601">
              <w:rPr>
                <w:rFonts w:ascii="Arial" w:hAnsi="Arial" w:cs="Arial"/>
                <w:b/>
                <w:bCs/>
              </w:rPr>
              <w:t>5</w:t>
            </w:r>
          </w:p>
        </w:tc>
        <w:tc>
          <w:tcPr>
            <w:tcW w:w="729" w:type="pct"/>
            <w:tcBorders>
              <w:top w:val="single" w:sz="4" w:space="0" w:color="auto"/>
              <w:bottom w:val="single" w:sz="4" w:space="0" w:color="auto"/>
            </w:tcBorders>
            <w:vAlign w:val="center"/>
          </w:tcPr>
          <w:p w14:paraId="64D5A88F" w14:textId="77777777" w:rsidR="00D12EB8" w:rsidRPr="00E25601" w:rsidRDefault="00D12EB8" w:rsidP="00396E3A">
            <w:pPr>
              <w:jc w:val="center"/>
              <w:rPr>
                <w:rFonts w:ascii="Arial" w:hAnsi="Arial" w:cs="Arial"/>
                <w:b/>
                <w:bCs/>
              </w:rPr>
            </w:pPr>
            <w:r w:rsidRPr="00E25601">
              <w:rPr>
                <w:rFonts w:ascii="Arial" w:hAnsi="Arial" w:cs="Arial"/>
                <w:b/>
                <w:bCs/>
              </w:rPr>
              <w:t>32</w:t>
            </w:r>
          </w:p>
        </w:tc>
        <w:tc>
          <w:tcPr>
            <w:tcW w:w="781" w:type="pct"/>
            <w:tcBorders>
              <w:top w:val="single" w:sz="4" w:space="0" w:color="auto"/>
              <w:bottom w:val="single" w:sz="4" w:space="0" w:color="auto"/>
            </w:tcBorders>
            <w:vAlign w:val="center"/>
          </w:tcPr>
          <w:p w14:paraId="73B0546E" w14:textId="77777777" w:rsidR="00D12EB8" w:rsidRPr="00E25601" w:rsidRDefault="00D12EB8" w:rsidP="00066B72">
            <w:pPr>
              <w:jc w:val="center"/>
              <w:rPr>
                <w:rFonts w:ascii="Arial" w:hAnsi="Arial" w:cs="Arial"/>
                <w:b/>
                <w:bCs/>
              </w:rPr>
            </w:pPr>
            <w:r w:rsidRPr="00E25601">
              <w:rPr>
                <w:rFonts w:ascii="Arial" w:hAnsi="Arial" w:cs="Arial"/>
                <w:b/>
                <w:bCs/>
              </w:rPr>
              <w:t>4</w:t>
            </w:r>
            <w:r w:rsidR="00066B72" w:rsidRPr="00E25601">
              <w:rPr>
                <w:rFonts w:ascii="Arial" w:hAnsi="Arial" w:cs="Arial"/>
                <w:b/>
                <w:bCs/>
              </w:rPr>
              <w:t>6</w:t>
            </w:r>
          </w:p>
        </w:tc>
      </w:tr>
      <w:tr w:rsidR="00D12EB8" w:rsidRPr="00E25601" w14:paraId="2CD1F036" w14:textId="77777777" w:rsidTr="00947701">
        <w:tc>
          <w:tcPr>
            <w:tcW w:w="1094" w:type="pct"/>
            <w:gridSpan w:val="2"/>
            <w:tcBorders>
              <w:top w:val="single" w:sz="4" w:space="0" w:color="auto"/>
              <w:bottom w:val="single" w:sz="4" w:space="0" w:color="auto"/>
            </w:tcBorders>
          </w:tcPr>
          <w:p w14:paraId="04EEF9B3" w14:textId="77777777" w:rsidR="00D12EB8" w:rsidRPr="00E25601" w:rsidRDefault="00D12EB8" w:rsidP="00396E3A">
            <w:pPr>
              <w:jc w:val="left"/>
              <w:rPr>
                <w:rFonts w:ascii="Arial" w:hAnsi="Arial" w:cs="Arial"/>
                <w:iCs/>
              </w:rPr>
            </w:pPr>
            <w:r w:rsidRPr="00E25601">
              <w:rPr>
                <w:rFonts w:ascii="Arial" w:hAnsi="Arial" w:cs="Arial"/>
              </w:rPr>
              <w:t>Hemerobiidae</w:t>
            </w:r>
          </w:p>
        </w:tc>
        <w:tc>
          <w:tcPr>
            <w:tcW w:w="1719" w:type="pct"/>
            <w:tcBorders>
              <w:top w:val="single" w:sz="4" w:space="0" w:color="auto"/>
              <w:bottom w:val="single" w:sz="4" w:space="0" w:color="auto"/>
            </w:tcBorders>
          </w:tcPr>
          <w:p w14:paraId="5EEE071E" w14:textId="77777777" w:rsidR="00D12EB8" w:rsidRPr="00E25601" w:rsidRDefault="00D12EB8" w:rsidP="00396E3A">
            <w:pPr>
              <w:autoSpaceDE w:val="0"/>
              <w:autoSpaceDN w:val="0"/>
              <w:adjustRightInd w:val="0"/>
              <w:jc w:val="left"/>
              <w:rPr>
                <w:rFonts w:ascii="Arial" w:hAnsi="Arial" w:cs="Arial"/>
                <w:i/>
                <w:iCs/>
              </w:rPr>
            </w:pPr>
            <w:r w:rsidRPr="00E25601">
              <w:rPr>
                <w:rFonts w:ascii="Arial" w:hAnsi="Arial" w:cs="Arial"/>
                <w:i/>
                <w:iCs/>
              </w:rPr>
              <w:t xml:space="preserve">Hemerobius </w:t>
            </w:r>
            <w:r w:rsidRPr="00E25601">
              <w:rPr>
                <w:rFonts w:ascii="Arial" w:hAnsi="Arial" w:cs="Arial"/>
              </w:rPr>
              <w:t>sp.</w:t>
            </w:r>
          </w:p>
        </w:tc>
        <w:tc>
          <w:tcPr>
            <w:tcW w:w="677" w:type="pct"/>
            <w:tcBorders>
              <w:top w:val="single" w:sz="4" w:space="0" w:color="auto"/>
              <w:bottom w:val="single" w:sz="4" w:space="0" w:color="auto"/>
            </w:tcBorders>
            <w:vAlign w:val="center"/>
          </w:tcPr>
          <w:p w14:paraId="6C93E17D" w14:textId="77777777" w:rsidR="00D12EB8" w:rsidRPr="00E25601" w:rsidRDefault="00D12EB8" w:rsidP="00396E3A">
            <w:pPr>
              <w:jc w:val="center"/>
              <w:rPr>
                <w:rFonts w:ascii="Arial" w:hAnsi="Arial" w:cs="Arial"/>
              </w:rPr>
            </w:pPr>
            <w:r w:rsidRPr="00E25601">
              <w:rPr>
                <w:rFonts w:ascii="Arial" w:hAnsi="Arial" w:cs="Arial"/>
              </w:rPr>
              <w:t>1</w:t>
            </w:r>
          </w:p>
        </w:tc>
        <w:tc>
          <w:tcPr>
            <w:tcW w:w="729" w:type="pct"/>
            <w:tcBorders>
              <w:top w:val="single" w:sz="4" w:space="0" w:color="auto"/>
              <w:bottom w:val="single" w:sz="4" w:space="0" w:color="auto"/>
            </w:tcBorders>
            <w:vAlign w:val="center"/>
          </w:tcPr>
          <w:p w14:paraId="003E5F37" w14:textId="77777777" w:rsidR="00D12EB8" w:rsidRPr="00E25601" w:rsidRDefault="00D12EB8" w:rsidP="00396E3A">
            <w:pPr>
              <w:jc w:val="center"/>
              <w:rPr>
                <w:rFonts w:ascii="Arial" w:hAnsi="Arial" w:cs="Arial"/>
              </w:rPr>
            </w:pPr>
            <w:r w:rsidRPr="00E25601">
              <w:rPr>
                <w:rFonts w:ascii="Arial" w:hAnsi="Arial" w:cs="Arial"/>
              </w:rPr>
              <w:t>1</w:t>
            </w:r>
          </w:p>
        </w:tc>
        <w:tc>
          <w:tcPr>
            <w:tcW w:w="781" w:type="pct"/>
            <w:tcBorders>
              <w:top w:val="single" w:sz="4" w:space="0" w:color="auto"/>
              <w:bottom w:val="single" w:sz="4" w:space="0" w:color="auto"/>
            </w:tcBorders>
            <w:vAlign w:val="center"/>
          </w:tcPr>
          <w:p w14:paraId="73D77C8C" w14:textId="77777777" w:rsidR="00D12EB8" w:rsidRPr="00E25601" w:rsidRDefault="00D12EB8" w:rsidP="00396E3A">
            <w:pPr>
              <w:jc w:val="center"/>
              <w:rPr>
                <w:rFonts w:ascii="Arial" w:hAnsi="Arial" w:cs="Arial"/>
              </w:rPr>
            </w:pPr>
            <w:r w:rsidRPr="00E25601">
              <w:rPr>
                <w:rFonts w:ascii="Arial" w:hAnsi="Arial" w:cs="Arial"/>
              </w:rPr>
              <w:t>1</w:t>
            </w:r>
          </w:p>
        </w:tc>
      </w:tr>
      <w:tr w:rsidR="00D12EB8" w:rsidRPr="00E25601" w14:paraId="465BF7BC" w14:textId="77777777" w:rsidTr="00947701">
        <w:tc>
          <w:tcPr>
            <w:tcW w:w="1094" w:type="pct"/>
            <w:gridSpan w:val="2"/>
            <w:tcBorders>
              <w:top w:val="single" w:sz="4" w:space="0" w:color="auto"/>
              <w:bottom w:val="single" w:sz="4" w:space="0" w:color="auto"/>
            </w:tcBorders>
          </w:tcPr>
          <w:p w14:paraId="0CF91852" w14:textId="77777777" w:rsidR="00D12EB8" w:rsidRPr="00E25601" w:rsidRDefault="00D12EB8" w:rsidP="00396E3A">
            <w:pPr>
              <w:jc w:val="left"/>
              <w:rPr>
                <w:rFonts w:ascii="Arial" w:hAnsi="Arial" w:cs="Arial"/>
                <w:b/>
                <w:bCs/>
                <w:iCs/>
              </w:rPr>
            </w:pPr>
          </w:p>
        </w:tc>
        <w:tc>
          <w:tcPr>
            <w:tcW w:w="1719" w:type="pct"/>
            <w:tcBorders>
              <w:top w:val="single" w:sz="4" w:space="0" w:color="auto"/>
              <w:bottom w:val="single" w:sz="4" w:space="0" w:color="auto"/>
            </w:tcBorders>
          </w:tcPr>
          <w:p w14:paraId="4B26A6F4" w14:textId="77777777" w:rsidR="00D12EB8" w:rsidRPr="00E25601" w:rsidRDefault="00D12EB8" w:rsidP="00396E3A">
            <w:pPr>
              <w:autoSpaceDE w:val="0"/>
              <w:autoSpaceDN w:val="0"/>
              <w:adjustRightInd w:val="0"/>
              <w:jc w:val="right"/>
              <w:rPr>
                <w:rFonts w:ascii="Arial" w:hAnsi="Arial" w:cs="Arial"/>
                <w:b/>
                <w:bCs/>
              </w:rPr>
            </w:pPr>
            <w:r w:rsidRPr="00E25601">
              <w:rPr>
                <w:rFonts w:ascii="Arial" w:hAnsi="Arial" w:cs="Arial"/>
                <w:b/>
                <w:bCs/>
              </w:rPr>
              <w:t>Total</w:t>
            </w:r>
          </w:p>
        </w:tc>
        <w:tc>
          <w:tcPr>
            <w:tcW w:w="677" w:type="pct"/>
            <w:tcBorders>
              <w:top w:val="single" w:sz="4" w:space="0" w:color="auto"/>
              <w:bottom w:val="single" w:sz="4" w:space="0" w:color="auto"/>
            </w:tcBorders>
            <w:vAlign w:val="center"/>
          </w:tcPr>
          <w:p w14:paraId="24DFBC14" w14:textId="77777777" w:rsidR="00D12EB8" w:rsidRPr="00E25601" w:rsidRDefault="00A45B64" w:rsidP="00396E3A">
            <w:pPr>
              <w:jc w:val="center"/>
              <w:rPr>
                <w:rFonts w:ascii="Arial" w:hAnsi="Arial" w:cs="Arial"/>
                <w:b/>
                <w:bCs/>
              </w:rPr>
            </w:pPr>
            <w:r w:rsidRPr="00E25601">
              <w:rPr>
                <w:rFonts w:ascii="Arial" w:hAnsi="Arial" w:cs="Arial"/>
                <w:b/>
                <w:bCs/>
              </w:rPr>
              <w:t>25</w:t>
            </w:r>
          </w:p>
        </w:tc>
        <w:tc>
          <w:tcPr>
            <w:tcW w:w="729" w:type="pct"/>
            <w:tcBorders>
              <w:top w:val="single" w:sz="4" w:space="0" w:color="auto"/>
              <w:bottom w:val="single" w:sz="4" w:space="0" w:color="auto"/>
            </w:tcBorders>
            <w:vAlign w:val="center"/>
          </w:tcPr>
          <w:p w14:paraId="363F1226" w14:textId="77777777" w:rsidR="00D12EB8" w:rsidRPr="00E25601" w:rsidRDefault="00A45B64" w:rsidP="00396E3A">
            <w:pPr>
              <w:jc w:val="center"/>
              <w:rPr>
                <w:rFonts w:ascii="Arial" w:hAnsi="Arial" w:cs="Arial"/>
                <w:b/>
                <w:bCs/>
              </w:rPr>
            </w:pPr>
            <w:r w:rsidRPr="00E25601">
              <w:rPr>
                <w:rFonts w:ascii="Arial" w:hAnsi="Arial" w:cs="Arial"/>
                <w:b/>
                <w:bCs/>
              </w:rPr>
              <w:t>33</w:t>
            </w:r>
          </w:p>
        </w:tc>
        <w:tc>
          <w:tcPr>
            <w:tcW w:w="781" w:type="pct"/>
            <w:tcBorders>
              <w:top w:val="single" w:sz="4" w:space="0" w:color="auto"/>
              <w:bottom w:val="single" w:sz="4" w:space="0" w:color="auto"/>
            </w:tcBorders>
            <w:vAlign w:val="center"/>
          </w:tcPr>
          <w:p w14:paraId="2CA80F34" w14:textId="77777777" w:rsidR="00D12EB8" w:rsidRPr="00E25601" w:rsidRDefault="00D12EB8" w:rsidP="00A45B64">
            <w:pPr>
              <w:jc w:val="center"/>
              <w:rPr>
                <w:rFonts w:ascii="Arial" w:hAnsi="Arial" w:cs="Arial"/>
                <w:b/>
                <w:bCs/>
              </w:rPr>
            </w:pPr>
            <w:r w:rsidRPr="00E25601">
              <w:rPr>
                <w:rFonts w:ascii="Arial" w:hAnsi="Arial" w:cs="Arial"/>
                <w:b/>
                <w:bCs/>
              </w:rPr>
              <w:t>4</w:t>
            </w:r>
            <w:r w:rsidR="00A45B64" w:rsidRPr="00E25601">
              <w:rPr>
                <w:rFonts w:ascii="Arial" w:hAnsi="Arial" w:cs="Arial"/>
                <w:b/>
                <w:bCs/>
              </w:rPr>
              <w:t>7</w:t>
            </w:r>
          </w:p>
        </w:tc>
      </w:tr>
    </w:tbl>
    <w:p w14:paraId="513BC9D4" w14:textId="77777777" w:rsidR="00947701" w:rsidRPr="00E25601" w:rsidRDefault="001054B4" w:rsidP="00AD2D35">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spacing w:before="120" w:after="120"/>
        <w:jc w:val="left"/>
        <w:rPr>
          <w:rFonts w:ascii="Arial" w:hAnsi="Arial" w:cs="Arial"/>
          <w:b/>
          <w:lang w:bidi="hi-IN"/>
        </w:rPr>
      </w:pPr>
      <w:r>
        <w:rPr>
          <w:rFonts w:ascii="Arial" w:hAnsi="Arial" w:cs="Arial"/>
          <w:b/>
          <w:lang w:bidi="hi-IN"/>
        </w:rPr>
        <w:t>0</w:t>
      </w:r>
    </w:p>
    <w:p w14:paraId="7DBA9E62" w14:textId="77777777" w:rsidR="00F074E7" w:rsidRPr="00E25601" w:rsidRDefault="004C0D19" w:rsidP="00AD2D35">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spacing w:before="120" w:after="120"/>
        <w:jc w:val="left"/>
        <w:rPr>
          <w:rFonts w:ascii="Arial" w:hAnsi="Arial" w:cs="Arial"/>
          <w:spacing w:val="-4"/>
        </w:rPr>
      </w:pPr>
      <w:r w:rsidRPr="00E25601">
        <w:rPr>
          <w:rFonts w:ascii="Arial" w:hAnsi="Arial" w:cs="Arial"/>
          <w:b/>
          <w:lang w:bidi="hi-IN"/>
        </w:rPr>
        <w:t>3.1.3.5</w:t>
      </w:r>
      <w:r w:rsidR="00947701" w:rsidRPr="00E25601">
        <w:rPr>
          <w:rFonts w:ascii="Arial" w:hAnsi="Arial" w:cs="Arial"/>
          <w:b/>
          <w:lang w:bidi="hi-IN"/>
        </w:rPr>
        <w:t>.1</w:t>
      </w:r>
      <w:r w:rsidRPr="00E25601">
        <w:rPr>
          <w:rFonts w:ascii="Arial" w:hAnsi="Arial" w:cs="Arial"/>
          <w:b/>
          <w:bCs/>
        </w:rPr>
        <w:t xml:space="preserve"> </w:t>
      </w:r>
      <w:r w:rsidR="004E1676" w:rsidRPr="00E25601">
        <w:rPr>
          <w:rFonts w:ascii="Arial" w:hAnsi="Arial" w:cs="Arial"/>
          <w:b/>
          <w:bCs/>
        </w:rPr>
        <w:t>Family: C</w:t>
      </w:r>
      <w:r w:rsidR="00F074E7" w:rsidRPr="00E25601">
        <w:rPr>
          <w:rFonts w:ascii="Arial" w:hAnsi="Arial" w:cs="Arial"/>
          <w:b/>
          <w:bCs/>
        </w:rPr>
        <w:t>hrysopidae</w:t>
      </w:r>
      <w:r w:rsidR="00F074E7" w:rsidRPr="00E25601">
        <w:rPr>
          <w:rFonts w:ascii="Arial" w:hAnsi="Arial" w:cs="Arial"/>
          <w:b/>
          <w:bCs/>
        </w:rPr>
        <w:tab/>
      </w:r>
      <w:r w:rsidR="00F074E7" w:rsidRPr="00E25601">
        <w:rPr>
          <w:rFonts w:ascii="Arial" w:hAnsi="Arial" w:cs="Arial"/>
          <w:i/>
          <w:iCs/>
        </w:rPr>
        <w:tab/>
      </w:r>
      <w:r w:rsidR="00F074E7" w:rsidRPr="00E25601">
        <w:rPr>
          <w:rFonts w:ascii="Arial" w:hAnsi="Arial" w:cs="Arial"/>
          <w:i/>
          <w:iCs/>
        </w:rPr>
        <w:tab/>
      </w:r>
      <w:r w:rsidR="00F074E7" w:rsidRPr="00E25601">
        <w:rPr>
          <w:rFonts w:ascii="Arial" w:hAnsi="Arial" w:cs="Arial"/>
          <w:i/>
        </w:rPr>
        <w:tab/>
      </w:r>
      <w:r w:rsidR="00F074E7" w:rsidRPr="00E25601">
        <w:rPr>
          <w:rFonts w:ascii="Arial" w:hAnsi="Arial" w:cs="Arial"/>
          <w:i/>
          <w:iCs/>
        </w:rPr>
        <w:tab/>
      </w:r>
      <w:r w:rsidR="00F074E7" w:rsidRPr="00E25601">
        <w:rPr>
          <w:rFonts w:ascii="Arial" w:hAnsi="Arial" w:cs="Arial"/>
          <w:i/>
          <w:iCs/>
        </w:rPr>
        <w:tab/>
      </w:r>
      <w:r w:rsidR="00F074E7" w:rsidRPr="00E25601">
        <w:rPr>
          <w:rFonts w:ascii="Arial" w:hAnsi="Arial" w:cs="Arial"/>
          <w:iCs/>
          <w:lang w:bidi="hi-IN"/>
        </w:rPr>
        <w:tab/>
      </w:r>
      <w:r w:rsidR="00F074E7" w:rsidRPr="00E25601">
        <w:rPr>
          <w:rFonts w:ascii="Arial" w:hAnsi="Arial" w:cs="Arial"/>
        </w:rPr>
        <w:tab/>
      </w:r>
    </w:p>
    <w:p w14:paraId="7B5B03AB" w14:textId="77777777" w:rsidR="00AD2D35" w:rsidRPr="00E25601" w:rsidRDefault="00AD2D35" w:rsidP="00AD2D35">
      <w:pPr>
        <w:ind w:firstLine="720"/>
        <w:rPr>
          <w:rFonts w:ascii="Arial" w:hAnsi="Arial" w:cs="Arial"/>
        </w:rPr>
      </w:pPr>
      <w:r w:rsidRPr="00E25601">
        <w:rPr>
          <w:rFonts w:ascii="Arial" w:hAnsi="Arial" w:cs="Arial"/>
        </w:rPr>
        <w:t xml:space="preserve">The family Chrysopidae (green lacewings) constitutes one of the most effective groups of aphid predators in agroecosystems. Their larvae, commonly known as “aphid-lions,” are voracious feeders capable of consuming large numbers of aphids across a wide range of crops. Adult chrysopids feed on nectar, pollen, and honeydew, thereby contributing indirectly to pollination and sustaining their populations while serving as prey for higher trophic levels, thus maintaining ecological balance </w:t>
      </w:r>
      <w:r w:rsidRPr="00E25601">
        <w:rPr>
          <w:rFonts w:ascii="Arial" w:hAnsi="Arial" w:cs="Arial"/>
          <w:lang w:bidi="hi-IN"/>
        </w:rPr>
        <w:t>(Singh &amp; Omkar, 2025)</w:t>
      </w:r>
      <w:r w:rsidRPr="00E25601">
        <w:rPr>
          <w:rFonts w:ascii="Arial" w:hAnsi="Arial" w:cs="Arial"/>
        </w:rPr>
        <w:t xml:space="preserve">. In India, 24 aphidophagous species of Chrysopidae have been recorded preying upon 55 aphid species infesting 84 host plants (Singh </w:t>
      </w:r>
      <w:r w:rsidR="00996EAA" w:rsidRPr="00996EAA">
        <w:rPr>
          <w:rFonts w:ascii="Arial" w:hAnsi="Arial" w:cs="Arial"/>
        </w:rPr>
        <w:t>et al.</w:t>
      </w:r>
      <w:r w:rsidRPr="00E25601">
        <w:rPr>
          <w:rFonts w:ascii="Arial" w:hAnsi="Arial" w:cs="Arial"/>
        </w:rPr>
        <w:t>, 2024</w:t>
      </w:r>
      <w:r w:rsidR="00C84936" w:rsidRPr="00E25601">
        <w:rPr>
          <w:rFonts w:ascii="Arial" w:hAnsi="Arial" w:cs="Arial"/>
        </w:rPr>
        <w:t>b</w:t>
      </w:r>
      <w:r w:rsidRPr="00E25601">
        <w:rPr>
          <w:rFonts w:ascii="Arial" w:hAnsi="Arial" w:cs="Arial"/>
        </w:rPr>
        <w:t xml:space="preserve">). In Jammu &amp; Kashmir, only two species, </w:t>
      </w:r>
      <w:r w:rsidRPr="00E25601">
        <w:rPr>
          <w:rFonts w:ascii="Arial" w:hAnsi="Arial" w:cs="Arial"/>
          <w:i/>
          <w:iCs/>
        </w:rPr>
        <w:t xml:space="preserve">Chrysoperla orestes </w:t>
      </w:r>
      <w:r w:rsidRPr="00E25601">
        <w:rPr>
          <w:rFonts w:ascii="Arial" w:hAnsi="Arial" w:cs="Arial"/>
        </w:rPr>
        <w:t xml:space="preserve">and </w:t>
      </w:r>
      <w:r w:rsidRPr="00E25601">
        <w:rPr>
          <w:rFonts w:ascii="Arial" w:hAnsi="Arial" w:cs="Arial"/>
          <w:i/>
          <w:iCs/>
        </w:rPr>
        <w:t>Chrysoperla zastrowi</w:t>
      </w:r>
      <w:r w:rsidR="00596D57">
        <w:rPr>
          <w:rFonts w:ascii="Arial" w:hAnsi="Arial" w:cs="Arial"/>
          <w:i/>
          <w:iCs/>
        </w:rPr>
        <w:t xml:space="preserve"> </w:t>
      </w:r>
      <w:r w:rsidRPr="00E25601">
        <w:rPr>
          <w:rFonts w:ascii="Arial" w:hAnsi="Arial" w:cs="Arial"/>
          <w:i/>
          <w:iCs/>
        </w:rPr>
        <w:t>sillemi</w:t>
      </w:r>
      <w:r w:rsidRPr="00E25601">
        <w:rPr>
          <w:rFonts w:ascii="Arial" w:hAnsi="Arial" w:cs="Arial"/>
        </w:rPr>
        <w:t xml:space="preserve"> have been documented feeding on </w:t>
      </w:r>
      <w:r w:rsidR="00A45B64" w:rsidRPr="00E25601">
        <w:rPr>
          <w:rFonts w:ascii="Arial" w:hAnsi="Arial" w:cs="Arial"/>
        </w:rPr>
        <w:t>25</w:t>
      </w:r>
      <w:r w:rsidR="00D12EB8" w:rsidRPr="00E25601">
        <w:rPr>
          <w:rFonts w:ascii="Arial" w:hAnsi="Arial" w:cs="Arial"/>
        </w:rPr>
        <w:t xml:space="preserve"> identified</w:t>
      </w:r>
      <w:r w:rsidRPr="00E25601">
        <w:rPr>
          <w:rFonts w:ascii="Arial" w:hAnsi="Arial" w:cs="Arial"/>
        </w:rPr>
        <w:t xml:space="preserve"> aphid species associated with </w:t>
      </w:r>
      <w:r w:rsidR="00A45B64" w:rsidRPr="00E25601">
        <w:rPr>
          <w:rFonts w:ascii="Arial" w:hAnsi="Arial" w:cs="Arial"/>
        </w:rPr>
        <w:t>33</w:t>
      </w:r>
      <w:r w:rsidRPr="00E25601">
        <w:rPr>
          <w:rFonts w:ascii="Arial" w:hAnsi="Arial" w:cs="Arial"/>
        </w:rPr>
        <w:t xml:space="preserve"> host plants, forming 4</w:t>
      </w:r>
      <w:r w:rsidR="00A45B64" w:rsidRPr="00E25601">
        <w:rPr>
          <w:rFonts w:ascii="Arial" w:hAnsi="Arial" w:cs="Arial"/>
        </w:rPr>
        <w:t>7</w:t>
      </w:r>
      <w:r w:rsidRPr="00E25601">
        <w:rPr>
          <w:rFonts w:ascii="Arial" w:hAnsi="Arial" w:cs="Arial"/>
        </w:rPr>
        <w:t xml:space="preserve"> tri-trophic associations. Among them, </w:t>
      </w:r>
      <w:r w:rsidRPr="00E25601">
        <w:rPr>
          <w:rFonts w:ascii="Arial" w:hAnsi="Arial" w:cs="Arial"/>
          <w:i/>
          <w:iCs/>
        </w:rPr>
        <w:t>Chrysoperla zastrowi sillemi</w:t>
      </w:r>
      <w:r w:rsidRPr="00E25601">
        <w:rPr>
          <w:rFonts w:ascii="Arial" w:hAnsi="Arial" w:cs="Arial"/>
        </w:rPr>
        <w:t xml:space="preserve"> is distinctly highly polyphagous, preying on 2</w:t>
      </w:r>
      <w:r w:rsidR="00A45B64" w:rsidRPr="00E25601">
        <w:rPr>
          <w:rFonts w:ascii="Arial" w:hAnsi="Arial" w:cs="Arial"/>
        </w:rPr>
        <w:t>5</w:t>
      </w:r>
      <w:r w:rsidRPr="00E25601">
        <w:rPr>
          <w:rFonts w:ascii="Arial" w:hAnsi="Arial" w:cs="Arial"/>
        </w:rPr>
        <w:t xml:space="preserve"> aphid species across </w:t>
      </w:r>
      <w:r w:rsidR="00A45B64" w:rsidRPr="00E25601">
        <w:rPr>
          <w:rFonts w:ascii="Arial" w:hAnsi="Arial" w:cs="Arial"/>
        </w:rPr>
        <w:t>32</w:t>
      </w:r>
      <w:r w:rsidRPr="00E25601">
        <w:rPr>
          <w:rFonts w:ascii="Arial" w:hAnsi="Arial" w:cs="Arial"/>
        </w:rPr>
        <w:t xml:space="preserve"> host plants (Table </w:t>
      </w:r>
      <w:r w:rsidR="008A66CF" w:rsidRPr="00E25601">
        <w:rPr>
          <w:rFonts w:ascii="Arial" w:hAnsi="Arial" w:cs="Arial"/>
        </w:rPr>
        <w:t>5</w:t>
      </w:r>
      <w:r w:rsidRPr="00E25601">
        <w:rPr>
          <w:rFonts w:ascii="Arial" w:hAnsi="Arial" w:cs="Arial"/>
        </w:rPr>
        <w:t>). A detailed account of the tri-trophic associations of Chrysopidae in different districts of Uttarakhand is presented below.</w:t>
      </w:r>
    </w:p>
    <w:p w14:paraId="6DA8B0E1" w14:textId="77777777" w:rsidR="00F074E7" w:rsidRPr="00E25601" w:rsidRDefault="000416BF" w:rsidP="00F074E7">
      <w:pPr>
        <w:spacing w:before="120" w:after="120"/>
        <w:jc w:val="left"/>
        <w:rPr>
          <w:rFonts w:ascii="Arial" w:hAnsi="Arial" w:cs="Arial"/>
          <w:b/>
          <w:bCs/>
          <w:i/>
          <w:iCs/>
        </w:rPr>
      </w:pPr>
      <w:proofErr w:type="gramStart"/>
      <w:r w:rsidRPr="00E25601">
        <w:rPr>
          <w:rFonts w:ascii="Arial" w:hAnsi="Arial" w:cs="Arial"/>
          <w:b/>
          <w:lang w:bidi="hi-IN"/>
        </w:rPr>
        <w:t>3.1.3.5.1.1</w:t>
      </w:r>
      <w:r w:rsidR="0034229C" w:rsidRPr="00E25601">
        <w:rPr>
          <w:rFonts w:ascii="Arial" w:hAnsi="Arial" w:cs="Arial"/>
          <w:b/>
          <w:bCs/>
        </w:rPr>
        <w:t xml:space="preserve">  </w:t>
      </w:r>
      <w:r w:rsidR="00F074E7" w:rsidRPr="00E25601">
        <w:rPr>
          <w:rFonts w:ascii="Arial" w:hAnsi="Arial" w:cs="Arial"/>
          <w:b/>
          <w:bCs/>
          <w:i/>
          <w:iCs/>
        </w:rPr>
        <w:t>Chrysoperla</w:t>
      </w:r>
      <w:proofErr w:type="gramEnd"/>
      <w:r w:rsidR="00F074E7" w:rsidRPr="00E25601">
        <w:rPr>
          <w:rFonts w:ascii="Arial" w:hAnsi="Arial" w:cs="Arial"/>
          <w:b/>
          <w:bCs/>
          <w:i/>
          <w:iCs/>
        </w:rPr>
        <w:t xml:space="preserve"> orestes</w:t>
      </w:r>
      <w:r w:rsidR="00F074E7" w:rsidRPr="00E25601">
        <w:rPr>
          <w:rFonts w:ascii="Arial" w:hAnsi="Arial" w:cs="Arial"/>
          <w:b/>
          <w:bCs/>
        </w:rPr>
        <w:t xml:space="preserve"> (Banks, 1911) </w:t>
      </w:r>
    </w:p>
    <w:p w14:paraId="7B968805" w14:textId="77777777" w:rsidR="00F074E7" w:rsidRPr="00E25601" w:rsidRDefault="004C0D19" w:rsidP="004C0D19">
      <w:pPr>
        <w:spacing w:before="120"/>
        <w:ind w:left="288"/>
        <w:jc w:val="left"/>
        <w:rPr>
          <w:rFonts w:ascii="Arial" w:hAnsi="Arial" w:cs="Arial"/>
          <w:iCs/>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 xml:space="preserve">Aphis gossypii </w:t>
      </w:r>
      <w:r w:rsidR="00F074E7" w:rsidRPr="00E25601">
        <w:rPr>
          <w:rFonts w:ascii="Arial" w:hAnsi="Arial" w:cs="Arial"/>
          <w:iCs/>
        </w:rPr>
        <w:t>Glover, 1977</w:t>
      </w:r>
    </w:p>
    <w:p w14:paraId="58ED1164"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Solanum melongena </w:t>
      </w:r>
      <w:r w:rsidRPr="00E25601">
        <w:rPr>
          <w:rFonts w:ascii="Arial" w:hAnsi="Arial" w:cs="Arial"/>
        </w:rPr>
        <w:t>L.</w:t>
      </w:r>
      <w:r w:rsidRPr="00E25601">
        <w:rPr>
          <w:rFonts w:ascii="Arial" w:hAnsi="Arial" w:cs="Arial"/>
          <w:iCs/>
          <w:lang w:bidi="hi-IN"/>
        </w:rPr>
        <w:t xml:space="preserve"> (</w:t>
      </w:r>
      <w:r w:rsidR="00142B9F" w:rsidRPr="00E25601">
        <w:rPr>
          <w:rFonts w:ascii="Arial" w:hAnsi="Arial" w:cs="Arial"/>
        </w:rPr>
        <w:t>Bhagat &amp; Masoodi, 1985</w:t>
      </w:r>
      <w:r w:rsidRPr="00E25601">
        <w:rPr>
          <w:rFonts w:ascii="Arial" w:hAnsi="Arial" w:cs="Arial"/>
          <w:spacing w:val="-4"/>
        </w:rPr>
        <w:t>)</w:t>
      </w:r>
    </w:p>
    <w:p w14:paraId="19C1009F"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Aphis</w:t>
      </w:r>
      <w:r w:rsidR="00F074E7" w:rsidRPr="00E25601">
        <w:rPr>
          <w:rFonts w:ascii="Arial" w:hAnsi="Arial" w:cs="Arial"/>
          <w:i/>
          <w:iCs/>
        </w:rPr>
        <w:t xml:space="preserve"> pomi </w:t>
      </w:r>
      <w:r w:rsidR="00F074E7" w:rsidRPr="00E25601">
        <w:rPr>
          <w:rFonts w:ascii="Arial" w:hAnsi="Arial" w:cs="Arial"/>
        </w:rPr>
        <w:t xml:space="preserve">De Geer, 1773 </w:t>
      </w:r>
    </w:p>
    <w:p w14:paraId="1C419EB1"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Malus domestica </w:t>
      </w:r>
      <w:r w:rsidRPr="00E25601">
        <w:rPr>
          <w:rFonts w:ascii="Arial" w:hAnsi="Arial" w:cs="Arial"/>
        </w:rPr>
        <w:t>(Suckow) Borkh</w:t>
      </w:r>
      <w:r w:rsidRPr="00E25601">
        <w:rPr>
          <w:rFonts w:ascii="Arial" w:hAnsi="Arial" w:cs="Arial"/>
          <w:iCs/>
          <w:lang w:bidi="hi-IN"/>
        </w:rPr>
        <w:t xml:space="preserve"> (</w:t>
      </w:r>
      <w:r w:rsidR="00142B9F" w:rsidRPr="00E25601">
        <w:rPr>
          <w:rFonts w:ascii="Arial" w:hAnsi="Arial" w:cs="Arial"/>
        </w:rPr>
        <w:t>Bhagat &amp; Masoodi, 1985</w:t>
      </w:r>
      <w:r w:rsidRPr="00E25601">
        <w:rPr>
          <w:rFonts w:ascii="Arial" w:hAnsi="Arial" w:cs="Arial"/>
          <w:spacing w:val="-4"/>
        </w:rPr>
        <w:t>)</w:t>
      </w:r>
    </w:p>
    <w:p w14:paraId="1C71B85B" w14:textId="77777777" w:rsidR="00F074E7" w:rsidRPr="00E25601" w:rsidRDefault="000416BF" w:rsidP="00AD2D35">
      <w:pPr>
        <w:spacing w:before="120" w:after="120"/>
        <w:jc w:val="left"/>
        <w:rPr>
          <w:rFonts w:ascii="Arial" w:eastAsia="Times New Roman" w:hAnsi="Arial" w:cs="Arial"/>
          <w:b/>
          <w:bCs/>
        </w:rPr>
      </w:pPr>
      <w:proofErr w:type="gramStart"/>
      <w:r w:rsidRPr="00E25601">
        <w:rPr>
          <w:rFonts w:ascii="Arial" w:hAnsi="Arial" w:cs="Arial"/>
          <w:b/>
          <w:lang w:bidi="hi-IN"/>
        </w:rPr>
        <w:t>3.1.3.5.1.2</w:t>
      </w:r>
      <w:r w:rsidRPr="00E25601">
        <w:rPr>
          <w:rFonts w:ascii="Arial" w:hAnsi="Arial" w:cs="Arial"/>
          <w:b/>
          <w:bCs/>
        </w:rPr>
        <w:t xml:space="preserve">  </w:t>
      </w:r>
      <w:r w:rsidR="00F074E7" w:rsidRPr="00E25601">
        <w:rPr>
          <w:rFonts w:ascii="Arial" w:hAnsi="Arial" w:cs="Arial"/>
          <w:b/>
          <w:bCs/>
          <w:i/>
          <w:iCs/>
        </w:rPr>
        <w:t>Chrysoperla</w:t>
      </w:r>
      <w:proofErr w:type="gramEnd"/>
      <w:r w:rsidR="00F074E7" w:rsidRPr="00E25601">
        <w:rPr>
          <w:rFonts w:ascii="Arial" w:hAnsi="Arial" w:cs="Arial"/>
          <w:b/>
          <w:bCs/>
          <w:i/>
          <w:iCs/>
        </w:rPr>
        <w:t xml:space="preserve"> zastrowi sillemi </w:t>
      </w:r>
      <w:r w:rsidR="00F074E7" w:rsidRPr="00E25601">
        <w:rPr>
          <w:rFonts w:ascii="Arial" w:hAnsi="Arial" w:cs="Arial"/>
          <w:b/>
          <w:bCs/>
        </w:rPr>
        <w:t xml:space="preserve">(Esben- Petersen, 1935) </w:t>
      </w:r>
    </w:p>
    <w:p w14:paraId="51BA3C8C"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 xml:space="preserve">Acyrthosiphon pisum </w:t>
      </w:r>
      <w:r w:rsidR="00F074E7" w:rsidRPr="00E25601">
        <w:rPr>
          <w:rFonts w:ascii="Arial" w:hAnsi="Arial" w:cs="Arial"/>
        </w:rPr>
        <w:t xml:space="preserve">(Harris, 1776) </w:t>
      </w:r>
    </w:p>
    <w:p w14:paraId="70B19741" w14:textId="77777777" w:rsidR="00F074E7" w:rsidRPr="00996EAA" w:rsidRDefault="00F074E7" w:rsidP="00F074E7">
      <w:pPr>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Pisum sativum </w:t>
      </w:r>
      <w:r w:rsidRPr="00E25601">
        <w:rPr>
          <w:rFonts w:ascii="Arial" w:hAnsi="Arial" w:cs="Arial"/>
        </w:rPr>
        <w:t>L.</w:t>
      </w:r>
      <w:r w:rsidRPr="00E25601">
        <w:rPr>
          <w:rFonts w:ascii="Arial" w:hAnsi="Arial" w:cs="Arial"/>
          <w:iCs/>
          <w:lang w:bidi="hi-IN"/>
        </w:rPr>
        <w:t xml:space="preserve"> (</w:t>
      </w:r>
      <w:r w:rsidR="008C4170" w:rsidRPr="00E25601">
        <w:rPr>
          <w:rFonts w:ascii="Arial" w:hAnsi="Arial" w:cs="Arial"/>
        </w:rPr>
        <w:t>Bhat, 2008</w:t>
      </w:r>
      <w:r w:rsidRPr="00E25601">
        <w:rPr>
          <w:rFonts w:ascii="Arial" w:hAnsi="Arial" w:cs="Arial"/>
          <w:spacing w:val="-4"/>
        </w:rPr>
        <w:t>)</w:t>
      </w:r>
    </w:p>
    <w:p w14:paraId="680494FE"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Acyrthosiphon rubi </w:t>
      </w:r>
      <w:r w:rsidR="00F074E7" w:rsidRPr="00996EAA">
        <w:rPr>
          <w:rFonts w:ascii="Arial" w:hAnsi="Arial" w:cs="Arial"/>
        </w:rPr>
        <w:t>(Narzikulov, 1957)</w:t>
      </w:r>
      <w:r w:rsidR="00F074E7" w:rsidRPr="00996EAA">
        <w:rPr>
          <w:rFonts w:ascii="Arial" w:hAnsi="Arial" w:cs="Arial"/>
          <w:i/>
          <w:iCs/>
        </w:rPr>
        <w:t xml:space="preserve"> </w:t>
      </w:r>
    </w:p>
    <w:p w14:paraId="12D4C23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Rubus fruticosus </w:t>
      </w:r>
      <w:r w:rsidRPr="00996EAA">
        <w:rPr>
          <w:rFonts w:ascii="Arial" w:hAnsi="Arial" w:cs="Arial"/>
        </w:rPr>
        <w:t>Lour.</w:t>
      </w:r>
      <w:r w:rsidRPr="00996EAA">
        <w:rPr>
          <w:rFonts w:ascii="Arial" w:hAnsi="Arial" w:cs="Arial"/>
          <w:iCs/>
          <w:lang w:bidi="hi-IN"/>
        </w:rPr>
        <w:t xml:space="preserve"> (</w:t>
      </w:r>
      <w:r w:rsidRPr="00996EAA">
        <w:rPr>
          <w:rFonts w:ascii="Arial" w:hAnsi="Arial" w:cs="Arial"/>
        </w:rPr>
        <w:t xml:space="preserve">Khan </w:t>
      </w:r>
      <w:r w:rsidR="00C84936" w:rsidRPr="00996EAA">
        <w:rPr>
          <w:rFonts w:ascii="Arial" w:hAnsi="Arial" w:cs="Arial"/>
        </w:rPr>
        <w:t>&amp;</w:t>
      </w:r>
      <w:r w:rsidRPr="00996EAA">
        <w:rPr>
          <w:rFonts w:ascii="Arial" w:hAnsi="Arial" w:cs="Arial"/>
        </w:rPr>
        <w:t xml:space="preserve"> Shah, 2017</w:t>
      </w:r>
      <w:r w:rsidRPr="00996EAA">
        <w:rPr>
          <w:rFonts w:ascii="Arial" w:hAnsi="Arial" w:cs="Arial"/>
          <w:spacing w:val="-4"/>
        </w:rPr>
        <w:t>)</w:t>
      </w:r>
    </w:p>
    <w:p w14:paraId="072ABD8D"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craccivora </w:t>
      </w:r>
      <w:r w:rsidR="00F074E7" w:rsidRPr="00996EAA">
        <w:rPr>
          <w:rFonts w:ascii="Arial" w:hAnsi="Arial" w:cs="Arial"/>
        </w:rPr>
        <w:t>Koch, 1854</w:t>
      </w:r>
    </w:p>
    <w:p w14:paraId="0DB6855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Vigna unguiculata </w:t>
      </w:r>
      <w:r w:rsidRPr="00996EAA">
        <w:rPr>
          <w:rFonts w:ascii="Arial" w:hAnsi="Arial" w:cs="Arial"/>
        </w:rPr>
        <w:t>(L.) Walp.</w:t>
      </w:r>
      <w:r w:rsidRPr="00996EAA">
        <w:rPr>
          <w:rFonts w:ascii="Arial" w:hAnsi="Arial" w:cs="Arial"/>
          <w:iCs/>
          <w:lang w:bidi="hi-IN"/>
        </w:rPr>
        <w:t xml:space="preserve"> (</w:t>
      </w:r>
      <w:r w:rsidR="00C84936" w:rsidRPr="00996EAA">
        <w:rPr>
          <w:rFonts w:ascii="Arial" w:hAnsi="Arial" w:cs="Arial"/>
        </w:rPr>
        <w:t>Mushtaq &amp; Khan, 2010a</w:t>
      </w:r>
      <w:r w:rsidRPr="00996EAA">
        <w:rPr>
          <w:rFonts w:ascii="Arial" w:hAnsi="Arial" w:cs="Arial"/>
          <w:spacing w:val="-4"/>
        </w:rPr>
        <w:t>)</w:t>
      </w:r>
    </w:p>
    <w:p w14:paraId="2E264082"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gossypii </w:t>
      </w:r>
      <w:r w:rsidR="00F074E7" w:rsidRPr="00996EAA">
        <w:rPr>
          <w:rFonts w:ascii="Arial" w:hAnsi="Arial" w:cs="Arial"/>
          <w:iCs/>
        </w:rPr>
        <w:t>Glover, 1977</w:t>
      </w:r>
    </w:p>
    <w:p w14:paraId="0C859645"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 xml:space="preserve">Duchesne </w:t>
      </w:r>
      <w:r w:rsidRPr="00996EAA">
        <w:rPr>
          <w:rFonts w:ascii="Arial" w:hAnsi="Arial" w:cs="Arial"/>
          <w:iCs/>
          <w:lang w:bidi="hi-IN"/>
        </w:rPr>
        <w:t>(</w:t>
      </w:r>
      <w:r w:rsidR="008C4170" w:rsidRPr="00996EAA">
        <w:rPr>
          <w:rFonts w:ascii="Arial" w:hAnsi="Arial" w:cs="Arial"/>
          <w:snapToGrid w:val="0"/>
        </w:rPr>
        <w:t>Bhat, 2008</w:t>
      </w:r>
      <w:r w:rsidRPr="00996EAA">
        <w:rPr>
          <w:rFonts w:ascii="Arial" w:hAnsi="Arial" w:cs="Arial"/>
        </w:rPr>
        <w:t>)</w:t>
      </w:r>
    </w:p>
    <w:p w14:paraId="7BE27CC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 xml:space="preserve">; </w:t>
      </w:r>
      <w:r w:rsidR="00AD0037" w:rsidRPr="00996EAA">
        <w:rPr>
          <w:rFonts w:ascii="Arial" w:hAnsi="Arial" w:cs="Arial"/>
          <w:snapToGrid w:val="0"/>
        </w:rPr>
        <w:t xml:space="preserve">Shah </w:t>
      </w:r>
      <w:r w:rsidR="00996EAA" w:rsidRPr="00996EAA">
        <w:rPr>
          <w:rFonts w:ascii="Arial" w:hAnsi="Arial" w:cs="Arial"/>
          <w:iCs/>
          <w:snapToGrid w:val="0"/>
        </w:rPr>
        <w:t>et al.</w:t>
      </w:r>
      <w:r w:rsidR="00AD0037" w:rsidRPr="00996EAA">
        <w:rPr>
          <w:rFonts w:ascii="Arial" w:hAnsi="Arial" w:cs="Arial"/>
          <w:i/>
          <w:iCs/>
          <w:snapToGrid w:val="0"/>
        </w:rPr>
        <w:t>,</w:t>
      </w:r>
      <w:r w:rsidR="00AD0037" w:rsidRPr="00996EAA">
        <w:rPr>
          <w:rFonts w:ascii="Arial" w:hAnsi="Arial" w:cs="Arial"/>
          <w:snapToGrid w:val="0"/>
        </w:rPr>
        <w:t xml:space="preserve"> 2025</w:t>
      </w:r>
      <w:r w:rsidRPr="00996EAA">
        <w:rPr>
          <w:rFonts w:ascii="Arial" w:hAnsi="Arial" w:cs="Arial"/>
        </w:rPr>
        <w:t>)</w:t>
      </w:r>
    </w:p>
    <w:p w14:paraId="3AD9C279" w14:textId="77777777" w:rsidR="00F074E7" w:rsidRPr="00996EAA" w:rsidRDefault="004C0D19" w:rsidP="004C0D19">
      <w:pPr>
        <w:spacing w:before="120"/>
        <w:ind w:left="288"/>
        <w:jc w:val="left"/>
        <w:rPr>
          <w:rFonts w:ascii="Arial" w:hAnsi="Arial" w:cs="Arial"/>
        </w:rPr>
      </w:pPr>
      <w:r w:rsidRPr="00996EAA">
        <w:rPr>
          <w:rFonts w:ascii="Arial" w:hAnsi="Arial" w:cs="Arial"/>
          <w:i/>
          <w:iCs/>
        </w:rPr>
        <w:lastRenderedPageBreak/>
        <w:t>•</w:t>
      </w:r>
      <w:r w:rsidR="0064359F" w:rsidRPr="00996EAA">
        <w:rPr>
          <w:rFonts w:ascii="Arial" w:hAnsi="Arial" w:cs="Arial"/>
          <w:i/>
          <w:iCs/>
        </w:rPr>
        <w:t xml:space="preserve"> </w:t>
      </w:r>
      <w:r w:rsidR="00F074E7" w:rsidRPr="00996EAA">
        <w:rPr>
          <w:rFonts w:ascii="Arial" w:hAnsi="Arial" w:cs="Arial"/>
          <w:i/>
          <w:iCs/>
        </w:rPr>
        <w:t xml:space="preserve">Aphis pomi </w:t>
      </w:r>
      <w:r w:rsidR="00F074E7" w:rsidRPr="00996EAA">
        <w:rPr>
          <w:rFonts w:ascii="Arial" w:hAnsi="Arial" w:cs="Arial"/>
        </w:rPr>
        <w:t xml:space="preserve">De Geer, 1773 </w:t>
      </w:r>
    </w:p>
    <w:p w14:paraId="4F067040" w14:textId="77777777" w:rsidR="00F074E7" w:rsidRPr="00996EAA" w:rsidRDefault="00F074E7" w:rsidP="00F074E7">
      <w:pPr>
        <w:ind w:left="432"/>
        <w:jc w:val="left"/>
        <w:rPr>
          <w:rFonts w:ascii="Arial" w:hAnsi="Arial" w:cs="Arial"/>
          <w:spacing w:val="-4"/>
        </w:rPr>
      </w:pPr>
      <w:r w:rsidRPr="00996EAA">
        <w:rPr>
          <w:rFonts w:ascii="Arial" w:hAnsi="Arial" w:cs="Arial"/>
          <w:i/>
          <w:iCs/>
        </w:rPr>
        <w:t>- Cissampelos glaberrima</w:t>
      </w:r>
      <w:r w:rsidRPr="00996EAA">
        <w:rPr>
          <w:rFonts w:ascii="Arial" w:hAnsi="Arial" w:cs="Arial"/>
        </w:rPr>
        <w:t xml:space="preserve"> A.St.- Hil.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450D2E5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Lablab purpureus </w:t>
      </w:r>
      <w:r w:rsidRPr="00996EAA">
        <w:rPr>
          <w:rFonts w:ascii="Arial" w:hAnsi="Arial" w:cs="Arial"/>
        </w:rPr>
        <w:t xml:space="preserve">(L.) </w:t>
      </w:r>
      <w:proofErr w:type="gramStart"/>
      <w:r w:rsidRPr="00996EAA">
        <w:rPr>
          <w:rFonts w:ascii="Arial" w:hAnsi="Arial" w:cs="Arial"/>
        </w:rPr>
        <w:t xml:space="preserve">Sweet  </w:t>
      </w:r>
      <w:r w:rsidRPr="00996EAA">
        <w:rPr>
          <w:rFonts w:ascii="Arial" w:hAnsi="Arial" w:cs="Arial"/>
          <w:iCs/>
          <w:lang w:bidi="hi-IN"/>
        </w:rPr>
        <w:t>(</w:t>
      </w:r>
      <w:proofErr w:type="gramEnd"/>
      <w:r w:rsidR="00AD0037" w:rsidRPr="00996EAA">
        <w:rPr>
          <w:rFonts w:ascii="Arial" w:hAnsi="Arial" w:cs="Arial"/>
        </w:rPr>
        <w:t>Khan &amp; Shah, 2017</w:t>
      </w:r>
      <w:r w:rsidRPr="00996EAA">
        <w:rPr>
          <w:rFonts w:ascii="Arial" w:hAnsi="Arial" w:cs="Arial"/>
          <w:spacing w:val="-4"/>
        </w:rPr>
        <w:t>)</w:t>
      </w:r>
    </w:p>
    <w:p w14:paraId="25B80A2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snapToGrid w:val="0"/>
        </w:rPr>
        <w:t>;</w:t>
      </w:r>
      <w:r w:rsidRPr="00996EAA">
        <w:rPr>
          <w:rFonts w:ascii="Arial" w:hAnsi="Arial" w:cs="Arial"/>
        </w:rPr>
        <w:t xml:space="preserve"> </w:t>
      </w:r>
      <w:r w:rsidR="00C84936" w:rsidRPr="00996EAA">
        <w:rPr>
          <w:rFonts w:ascii="Arial" w:hAnsi="Arial" w:cs="Arial"/>
        </w:rPr>
        <w:t>Mushtaq &amp; Khan, 2010a)</w:t>
      </w:r>
    </w:p>
    <w:p w14:paraId="2069B995"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solanella </w:t>
      </w:r>
      <w:r w:rsidR="00F074E7" w:rsidRPr="00996EAA">
        <w:rPr>
          <w:rFonts w:ascii="Arial" w:hAnsi="Arial" w:cs="Arial"/>
        </w:rPr>
        <w:t>Theobald, 1914</w:t>
      </w:r>
    </w:p>
    <w:p w14:paraId="13014CF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Euonymus fortunei </w:t>
      </w:r>
      <w:r w:rsidRPr="00996EAA">
        <w:rPr>
          <w:rFonts w:ascii="Arial" w:hAnsi="Arial" w:cs="Arial"/>
        </w:rPr>
        <w:t xml:space="preserve">(Turcz.) </w:t>
      </w:r>
      <w:proofErr w:type="gramStart"/>
      <w:r w:rsidRPr="00996EAA">
        <w:rPr>
          <w:rFonts w:ascii="Arial" w:hAnsi="Arial" w:cs="Arial"/>
        </w:rPr>
        <w:t>Hand.-</w:t>
      </w:r>
      <w:proofErr w:type="gramEnd"/>
      <w:r w:rsidRPr="00996EAA">
        <w:rPr>
          <w:rFonts w:ascii="Arial" w:hAnsi="Arial" w:cs="Arial"/>
        </w:rPr>
        <w:t xml:space="preserve"> Mazz. </w:t>
      </w:r>
      <w:r w:rsidRPr="00996EAA">
        <w:rPr>
          <w:rFonts w:ascii="Arial" w:hAnsi="Arial" w:cs="Arial"/>
          <w:iCs/>
          <w:lang w:bidi="hi-IN"/>
        </w:rPr>
        <w:t>(</w:t>
      </w:r>
      <w:r w:rsidRPr="00996EAA">
        <w:rPr>
          <w:rFonts w:ascii="Arial" w:hAnsi="Arial" w:cs="Arial"/>
        </w:rPr>
        <w:t>Khan &amp; Zaki, 2008</w:t>
      </w:r>
      <w:r w:rsidRPr="00996EAA">
        <w:rPr>
          <w:rFonts w:ascii="Arial" w:hAnsi="Arial" w:cs="Arial"/>
          <w:spacing w:val="-4"/>
        </w:rPr>
        <w:t>)</w:t>
      </w:r>
    </w:p>
    <w:p w14:paraId="33F17BCA" w14:textId="77777777" w:rsidR="00F074E7" w:rsidRPr="00996EAA" w:rsidRDefault="004C0D19" w:rsidP="004C0D19">
      <w:pPr>
        <w:spacing w:before="120"/>
        <w:ind w:left="288"/>
        <w:jc w:val="left"/>
        <w:rPr>
          <w:rFonts w:ascii="Arial" w:hAnsi="Arial" w:cs="Arial"/>
          <w:vertAlign w:val="superscript"/>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spiraecola </w:t>
      </w:r>
      <w:r w:rsidR="00F074E7" w:rsidRPr="00996EAA">
        <w:rPr>
          <w:rFonts w:ascii="Arial" w:hAnsi="Arial" w:cs="Arial"/>
          <w:iCs/>
        </w:rPr>
        <w:t xml:space="preserve">Patch, 1914 </w:t>
      </w:r>
    </w:p>
    <w:p w14:paraId="5226BDB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Cucumis sativus </w:t>
      </w:r>
      <w:r w:rsidRPr="00996EAA">
        <w:rPr>
          <w:rFonts w:ascii="Arial" w:hAnsi="Arial" w:cs="Arial"/>
        </w:rPr>
        <w:t>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3349CED5"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31908CA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Brachycaudus helichrysi</w:t>
      </w:r>
      <w:r w:rsidR="00F074E7" w:rsidRPr="00996EAA">
        <w:rPr>
          <w:rFonts w:ascii="Arial" w:hAnsi="Arial" w:cs="Arial"/>
        </w:rPr>
        <w:t xml:space="preserve"> (Kaltenbach, 1843)</w:t>
      </w:r>
    </w:p>
    <w:p w14:paraId="1171DE1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r w:rsidRPr="00996EAA">
        <w:rPr>
          <w:rFonts w:ascii="Arial" w:hAnsi="Arial" w:cs="Arial"/>
          <w:i/>
        </w:rPr>
        <w:t>capitata</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5862850E" w14:textId="77777777" w:rsidR="00F074E7" w:rsidRPr="00996EAA" w:rsidRDefault="00F074E7" w:rsidP="00F074E7">
      <w:pPr>
        <w:ind w:left="432"/>
        <w:jc w:val="left"/>
        <w:rPr>
          <w:rFonts w:ascii="Arial" w:hAnsi="Arial" w:cs="Arial"/>
          <w:spacing w:val="-4"/>
        </w:rPr>
      </w:pPr>
      <w:r w:rsidRPr="00996EAA">
        <w:rPr>
          <w:rFonts w:ascii="Arial" w:hAnsi="Arial" w:cs="Arial"/>
          <w:i/>
          <w:iCs/>
        </w:rPr>
        <w:t>- Kleinia grandiflora</w:t>
      </w:r>
      <w:r w:rsidRPr="00996EAA">
        <w:rPr>
          <w:rFonts w:ascii="Arial" w:hAnsi="Arial" w:cs="Arial"/>
        </w:rPr>
        <w:t xml:space="preserve"> (Wall. ex DC.) </w:t>
      </w:r>
      <w:proofErr w:type="gramStart"/>
      <w:r w:rsidRPr="00996EAA">
        <w:rPr>
          <w:rFonts w:ascii="Arial" w:hAnsi="Arial" w:cs="Arial"/>
        </w:rPr>
        <w:t>N.Rani</w:t>
      </w:r>
      <w:proofErr w:type="gramEnd"/>
      <w:r w:rsidRPr="00996EAA">
        <w:rPr>
          <w:rFonts w:ascii="Arial" w:hAnsi="Arial" w:cs="Arial"/>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56973C5B"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Brachycaudus rumexicolens </w:t>
      </w:r>
      <w:r w:rsidR="00F074E7" w:rsidRPr="00996EAA">
        <w:rPr>
          <w:rFonts w:ascii="Arial" w:hAnsi="Arial" w:cs="Arial"/>
          <w:iCs/>
        </w:rPr>
        <w:t>(Patch, 1917)</w:t>
      </w:r>
    </w:p>
    <w:p w14:paraId="02F359D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Rumex</w:t>
      </w:r>
      <w:r w:rsidRPr="00996EAA">
        <w:rPr>
          <w:rFonts w:ascii="Arial" w:hAnsi="Arial" w:cs="Arial"/>
          <w:iCs/>
        </w:rPr>
        <w:t xml:space="preserve"> 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CCA1400"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Brevicoryne brassicae</w:t>
      </w:r>
      <w:r w:rsidR="00F074E7" w:rsidRPr="00996EAA">
        <w:rPr>
          <w:rFonts w:ascii="Arial" w:hAnsi="Arial" w:cs="Arial"/>
          <w:iCs/>
        </w:rPr>
        <w:t xml:space="preserve"> (Linnaeus, 1758) </w:t>
      </w:r>
    </w:p>
    <w:p w14:paraId="7F6E12C0" w14:textId="77777777" w:rsidR="00F074E7" w:rsidRPr="00996EAA" w:rsidRDefault="00F074E7" w:rsidP="00F074E7">
      <w:pPr>
        <w:ind w:left="432"/>
        <w:jc w:val="left"/>
        <w:rPr>
          <w:rFonts w:ascii="Arial" w:hAnsi="Arial" w:cs="Arial"/>
          <w:spacing w:val="-4"/>
        </w:rPr>
      </w:pPr>
      <w:r w:rsidRPr="00996EAA">
        <w:rPr>
          <w:rFonts w:ascii="Arial" w:hAnsi="Arial" w:cs="Arial"/>
          <w:i/>
          <w:iCs/>
        </w:rPr>
        <w:t>- Brassica oleracea</w:t>
      </w:r>
      <w:r w:rsidRPr="00996EAA">
        <w:rPr>
          <w:rFonts w:ascii="Arial" w:hAnsi="Arial" w:cs="Arial"/>
        </w:rPr>
        <w:t xml:space="preserve"> 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Mushtaq &amp; Khan, 2010b)</w:t>
      </w:r>
    </w:p>
    <w:p w14:paraId="3CD23CEC" w14:textId="77777777" w:rsidR="00F074E7" w:rsidRPr="00996EAA" w:rsidRDefault="00F074E7" w:rsidP="00F074E7">
      <w:pPr>
        <w:ind w:left="432"/>
        <w:jc w:val="left"/>
        <w:rPr>
          <w:rFonts w:ascii="Arial" w:hAnsi="Arial" w:cs="Arial"/>
          <w:spacing w:val="-4"/>
        </w:rPr>
      </w:pPr>
      <w:r w:rsidRPr="00996EAA">
        <w:rPr>
          <w:rFonts w:ascii="Arial" w:hAnsi="Arial" w:cs="Arial"/>
          <w:i/>
          <w:iCs/>
        </w:rPr>
        <w:t>- Brassica oleracea</w:t>
      </w:r>
      <w:r w:rsidRPr="00996EAA">
        <w:rPr>
          <w:rFonts w:ascii="Arial" w:hAnsi="Arial" w:cs="Arial"/>
        </w:rPr>
        <w:t xml:space="preserve"> L. var. </w:t>
      </w:r>
      <w:r w:rsidRPr="00996EAA">
        <w:rPr>
          <w:rFonts w:ascii="Arial" w:hAnsi="Arial" w:cs="Arial"/>
          <w:i/>
          <w:iCs/>
        </w:rPr>
        <w:t>capitata</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6877F63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Descurainia </w:t>
      </w:r>
      <w:r w:rsidRPr="00996EAA">
        <w:rPr>
          <w:rFonts w:ascii="Arial" w:hAnsi="Arial" w:cs="Arial"/>
          <w:iCs/>
        </w:rPr>
        <w:t>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5D2E471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536A41C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Capitophorus formosartemisiae </w:t>
      </w:r>
      <w:r w:rsidR="00F074E7" w:rsidRPr="00996EAA">
        <w:rPr>
          <w:rFonts w:ascii="Arial" w:hAnsi="Arial" w:cs="Arial"/>
          <w:iCs/>
        </w:rPr>
        <w:t>(Takahashi, 1921)</w:t>
      </w:r>
      <w:r w:rsidR="00F074E7" w:rsidRPr="00996EAA">
        <w:rPr>
          <w:rFonts w:ascii="Arial" w:hAnsi="Arial" w:cs="Arial"/>
          <w:i/>
        </w:rPr>
        <w:t xml:space="preserve"> </w:t>
      </w:r>
    </w:p>
    <w:p w14:paraId="2E69616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Artemisia </w:t>
      </w:r>
      <w:r w:rsidRPr="00996EAA">
        <w:rPr>
          <w:rFonts w:ascii="Arial" w:hAnsi="Arial" w:cs="Arial"/>
          <w:iCs/>
        </w:rPr>
        <w:t>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1BC99F08"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Chromaphis juglandicola </w:t>
      </w:r>
      <w:r w:rsidR="00F074E7" w:rsidRPr="00996EAA">
        <w:rPr>
          <w:rFonts w:ascii="Arial" w:hAnsi="Arial" w:cs="Arial"/>
          <w:iCs/>
          <w:snapToGrid w:val="0"/>
        </w:rPr>
        <w:t xml:space="preserve">(Kaltenbach, 1843) </w:t>
      </w:r>
    </w:p>
    <w:p w14:paraId="20E6B2C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D64361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Eriosoma lanigerum</w:t>
      </w:r>
      <w:r w:rsidR="00F074E7" w:rsidRPr="00996EAA">
        <w:rPr>
          <w:rFonts w:ascii="Arial" w:hAnsi="Arial" w:cs="Arial"/>
        </w:rPr>
        <w:t xml:space="preserve"> (Hausmann, 1802) </w:t>
      </w:r>
    </w:p>
    <w:p w14:paraId="187C992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rPr>
        <w:t>Wani &amp; Masoodi, 2001</w:t>
      </w:r>
      <w:r w:rsidRPr="00996EAA">
        <w:rPr>
          <w:rFonts w:ascii="Arial" w:hAnsi="Arial" w:cs="Arial"/>
        </w:rPr>
        <w:t xml:space="preserve">; </w:t>
      </w:r>
      <w:r w:rsidR="00D81333" w:rsidRPr="00996EAA">
        <w:rPr>
          <w:rFonts w:ascii="Arial" w:hAnsi="Arial" w:cs="Arial"/>
        </w:rPr>
        <w:t xml:space="preserve">Rasool </w:t>
      </w:r>
      <w:r w:rsidR="00996EAA" w:rsidRPr="00996EAA">
        <w:rPr>
          <w:rFonts w:ascii="Arial" w:hAnsi="Arial" w:cs="Arial"/>
          <w:iCs/>
        </w:rPr>
        <w:t>et al.</w:t>
      </w:r>
      <w:r w:rsidR="00D81333" w:rsidRPr="00996EAA">
        <w:rPr>
          <w:rFonts w:ascii="Arial" w:hAnsi="Arial" w:cs="Arial"/>
        </w:rPr>
        <w:t>, 2019</w:t>
      </w:r>
      <w:r w:rsidRPr="00996EAA">
        <w:rPr>
          <w:rFonts w:ascii="Arial" w:hAnsi="Arial" w:cs="Arial"/>
          <w:spacing w:val="-4"/>
        </w:rPr>
        <w:t>)</w:t>
      </w:r>
    </w:p>
    <w:p w14:paraId="7F0C43DB"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Hyalopterus gracilis </w:t>
      </w:r>
      <w:r w:rsidR="00F074E7" w:rsidRPr="00996EAA">
        <w:rPr>
          <w:rFonts w:ascii="Arial" w:hAnsi="Arial" w:cs="Arial"/>
          <w:iCs/>
        </w:rPr>
        <w:t>(Walker, 1852)</w:t>
      </w:r>
    </w:p>
    <w:p w14:paraId="14942ED5"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13D5680A"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Lipaphis pseudobrassicae</w:t>
      </w:r>
      <w:r w:rsidR="00F074E7" w:rsidRPr="00996EAA">
        <w:rPr>
          <w:rFonts w:ascii="Arial" w:hAnsi="Arial" w:cs="Arial"/>
          <w:i/>
        </w:rPr>
        <w:t xml:space="preserve"> </w:t>
      </w:r>
      <w:r w:rsidR="00F074E7" w:rsidRPr="00996EAA">
        <w:rPr>
          <w:rFonts w:ascii="Arial" w:hAnsi="Arial" w:cs="Arial"/>
          <w:iCs/>
        </w:rPr>
        <w:t>(Davis, 1914)</w:t>
      </w:r>
    </w:p>
    <w:p w14:paraId="7D05061F" w14:textId="77777777" w:rsidR="00F074E7" w:rsidRPr="00996EAA" w:rsidRDefault="00F074E7" w:rsidP="00F074E7">
      <w:pPr>
        <w:ind w:left="432"/>
        <w:jc w:val="left"/>
        <w:rPr>
          <w:rFonts w:ascii="Arial" w:hAnsi="Arial" w:cs="Arial"/>
          <w:spacing w:val="-4"/>
        </w:rPr>
      </w:pPr>
      <w:r w:rsidRPr="00996EAA">
        <w:rPr>
          <w:rFonts w:ascii="Arial" w:hAnsi="Arial" w:cs="Arial"/>
          <w:i/>
          <w:iCs/>
        </w:rPr>
        <w:t>- Brassica juncea</w:t>
      </w:r>
      <w:r w:rsidRPr="00996EAA">
        <w:rPr>
          <w:rFonts w:ascii="Arial" w:hAnsi="Arial" w:cs="Arial"/>
        </w:rPr>
        <w:t xml:space="preserve"> (L.) Czern</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4C8BFD5"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Macrosiphoniella yomogifoliae </w:t>
      </w:r>
      <w:r w:rsidR="00F074E7" w:rsidRPr="00996EAA">
        <w:rPr>
          <w:rFonts w:ascii="Arial" w:hAnsi="Arial" w:cs="Arial"/>
        </w:rPr>
        <w:t xml:space="preserve">(Shinji, 1924) </w:t>
      </w:r>
    </w:p>
    <w:p w14:paraId="64742FD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Artemisia</w:t>
      </w:r>
      <w:r w:rsidRPr="00996EAA">
        <w:rPr>
          <w:rFonts w:ascii="Arial" w:hAnsi="Arial" w:cs="Arial"/>
          <w:iCs/>
        </w:rPr>
        <w:t xml:space="preserve"> 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585CF0D3"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Macrosiphum euphorbiae</w:t>
      </w:r>
    </w:p>
    <w:p w14:paraId="008FA9B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melongena </w:t>
      </w:r>
      <w:r w:rsidRPr="00996EAA">
        <w:rPr>
          <w:rFonts w:ascii="Arial" w:hAnsi="Arial" w:cs="Arial"/>
        </w:rPr>
        <w:t>L.</w:t>
      </w:r>
      <w:r w:rsidRPr="00996EAA">
        <w:rPr>
          <w:rFonts w:ascii="Arial" w:hAnsi="Arial" w:cs="Arial"/>
          <w:iCs/>
          <w:lang w:bidi="hi-IN"/>
        </w:rPr>
        <w:t xml:space="preserve"> (</w:t>
      </w:r>
      <w:r w:rsidR="00AD0037" w:rsidRPr="00996EAA">
        <w:rPr>
          <w:rFonts w:ascii="Arial" w:hAnsi="Arial" w:cs="Arial"/>
        </w:rPr>
        <w:t xml:space="preserve">Shah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2025</w:t>
      </w:r>
      <w:r w:rsidRPr="00996EAA">
        <w:rPr>
          <w:rFonts w:ascii="Arial" w:hAnsi="Arial" w:cs="Arial"/>
          <w:spacing w:val="-4"/>
        </w:rPr>
        <w:t>)</w:t>
      </w:r>
    </w:p>
    <w:p w14:paraId="226DB961" w14:textId="77777777" w:rsidR="006C4ADD"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6C4ADD" w:rsidRPr="00996EAA">
        <w:rPr>
          <w:rFonts w:ascii="Arial" w:hAnsi="Arial" w:cs="Arial"/>
          <w:i/>
        </w:rPr>
        <w:t xml:space="preserve">Macrosiphum rosae </w:t>
      </w:r>
      <w:r w:rsidR="006C4ADD" w:rsidRPr="00996EAA">
        <w:rPr>
          <w:rFonts w:ascii="Arial" w:hAnsi="Arial" w:cs="Arial"/>
        </w:rPr>
        <w:t xml:space="preserve">(Linnaeus, 1758) </w:t>
      </w:r>
    </w:p>
    <w:p w14:paraId="666D7C0E" w14:textId="77777777" w:rsidR="006C4ADD" w:rsidRPr="00996EAA" w:rsidRDefault="006C4ADD" w:rsidP="006C4ADD">
      <w:pPr>
        <w:autoSpaceDE w:val="0"/>
        <w:autoSpaceDN w:val="0"/>
        <w:adjustRightInd w:val="0"/>
        <w:ind w:left="576" w:hanging="144"/>
        <w:jc w:val="left"/>
        <w:rPr>
          <w:rFonts w:ascii="Arial" w:hAnsi="Arial" w:cs="Arial"/>
        </w:rPr>
      </w:pPr>
      <w:r w:rsidRPr="00996EAA">
        <w:rPr>
          <w:rFonts w:ascii="Arial" w:hAnsi="Arial" w:cs="Arial"/>
          <w:i/>
        </w:rPr>
        <w:t xml:space="preserve">- Rosa indica </w:t>
      </w:r>
      <w:r w:rsidRPr="00996EAA">
        <w:rPr>
          <w:rFonts w:ascii="Arial" w:hAnsi="Arial" w:cs="Arial"/>
        </w:rPr>
        <w:t>L. (</w:t>
      </w:r>
      <w:r w:rsidR="000A594E" w:rsidRPr="00996EAA">
        <w:rPr>
          <w:rFonts w:ascii="Arial" w:hAnsi="Arial" w:cs="Arial"/>
        </w:rPr>
        <w:t xml:space="preserve">Ahmad </w:t>
      </w:r>
      <w:r w:rsidR="00996EAA" w:rsidRPr="00996EAA">
        <w:rPr>
          <w:rFonts w:ascii="Arial" w:hAnsi="Arial" w:cs="Arial"/>
        </w:rPr>
        <w:t>et al.</w:t>
      </w:r>
      <w:r w:rsidR="000A594E" w:rsidRPr="00996EAA">
        <w:rPr>
          <w:rFonts w:ascii="Arial" w:hAnsi="Arial" w:cs="Arial"/>
        </w:rPr>
        <w:t>, 2017</w:t>
      </w:r>
      <w:r w:rsidRPr="00996EAA">
        <w:rPr>
          <w:rFonts w:ascii="Arial" w:hAnsi="Arial" w:cs="Arial"/>
        </w:rPr>
        <w:t xml:space="preserve">; </w:t>
      </w:r>
      <w:r w:rsidR="00AD0037" w:rsidRPr="00996EAA">
        <w:rPr>
          <w:rFonts w:ascii="Arial" w:hAnsi="Arial" w:cs="Arial"/>
        </w:rPr>
        <w:t>Khan &amp; Shah, 2017</w:t>
      </w:r>
      <w:r w:rsidRPr="00996EAA">
        <w:rPr>
          <w:rFonts w:ascii="Arial" w:hAnsi="Arial" w:cs="Arial"/>
        </w:rPr>
        <w:t>)</w:t>
      </w:r>
    </w:p>
    <w:p w14:paraId="113D04C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Myzus persicae </w:t>
      </w:r>
      <w:r w:rsidR="00F074E7" w:rsidRPr="00996EAA">
        <w:rPr>
          <w:rFonts w:ascii="Arial" w:hAnsi="Arial" w:cs="Arial"/>
          <w:iCs/>
        </w:rPr>
        <w:t xml:space="preserve">(Sulzer, 1776) </w:t>
      </w:r>
    </w:p>
    <w:p w14:paraId="6CEE4194"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Abelmoschus esculentus </w:t>
      </w:r>
      <w:r w:rsidRPr="00996EAA">
        <w:rPr>
          <w:rFonts w:ascii="Arial" w:hAnsi="Arial" w:cs="Arial"/>
          <w:iCs/>
        </w:rPr>
        <w:t xml:space="preserve">(L.) Moench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0B56B67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Capsella bursa</w:t>
      </w:r>
      <w:r w:rsidRPr="00996EAA">
        <w:rPr>
          <w:rFonts w:ascii="Arial" w:hAnsi="Arial" w:cs="Arial"/>
          <w:iCs/>
          <w:lang w:bidi="hi-IN"/>
        </w:rPr>
        <w:t xml:space="preserve"> (</w:t>
      </w:r>
      <w:r w:rsidR="00C84936" w:rsidRPr="00996EAA">
        <w:rPr>
          <w:rFonts w:ascii="Arial" w:hAnsi="Arial" w:cs="Arial"/>
        </w:rPr>
        <w:t>Khan &amp; Shah, 2017</w:t>
      </w:r>
      <w:r w:rsidRPr="00996EAA">
        <w:rPr>
          <w:rFonts w:ascii="Arial" w:hAnsi="Arial" w:cs="Arial"/>
          <w:spacing w:val="-4"/>
        </w:rPr>
        <w:t>)</w:t>
      </w:r>
    </w:p>
    <w:p w14:paraId="18A1C14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Capsicum annuum </w:t>
      </w:r>
      <w:r w:rsidRPr="00996EAA">
        <w:rPr>
          <w:rFonts w:ascii="Arial" w:hAnsi="Arial" w:cs="Arial"/>
        </w:rPr>
        <w:t xml:space="preserve">L.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10808B6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Solanum lycopersicum </w:t>
      </w:r>
      <w:r w:rsidRPr="00996EAA">
        <w:rPr>
          <w:rFonts w:ascii="Arial" w:hAnsi="Arial" w:cs="Arial"/>
          <w:iCs/>
        </w:rPr>
        <w:t>L</w:t>
      </w:r>
      <w:r w:rsidRPr="00996EAA">
        <w:rPr>
          <w:rFonts w:ascii="Arial" w:hAnsi="Arial" w:cs="Arial"/>
          <w:i/>
        </w:rPr>
        <w:t xml:space="preserve">.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2E7184C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rPr>
        <w:t>L.</w:t>
      </w:r>
      <w:r w:rsidRPr="00996EAA">
        <w:rPr>
          <w:rFonts w:ascii="Arial" w:hAnsi="Arial" w:cs="Arial"/>
          <w:iCs/>
        </w:rPr>
        <w:t xml:space="preserve"> </w:t>
      </w:r>
      <w:r w:rsidRPr="00996EAA">
        <w:rPr>
          <w:rFonts w:ascii="Arial" w:hAnsi="Arial" w:cs="Arial"/>
          <w:iCs/>
          <w:lang w:bidi="hi-IN"/>
        </w:rPr>
        <w:t>(</w:t>
      </w:r>
      <w:r w:rsidR="00AD0037" w:rsidRPr="00996EAA">
        <w:rPr>
          <w:rFonts w:ascii="Arial" w:hAnsi="Arial" w:cs="Arial"/>
          <w:iCs/>
        </w:rPr>
        <w:t xml:space="preserve">Shah </w:t>
      </w:r>
      <w:r w:rsidR="00996EAA" w:rsidRPr="00996EAA">
        <w:rPr>
          <w:rFonts w:ascii="Arial" w:hAnsi="Arial" w:cs="Arial"/>
          <w:iCs/>
        </w:rPr>
        <w:t>et al.</w:t>
      </w:r>
      <w:r w:rsidR="00AD0037" w:rsidRPr="00996EAA">
        <w:rPr>
          <w:rFonts w:ascii="Arial" w:hAnsi="Arial" w:cs="Arial"/>
          <w:iCs/>
        </w:rPr>
        <w:t>, 2025</w:t>
      </w:r>
      <w:r w:rsidRPr="00996EAA">
        <w:rPr>
          <w:rFonts w:ascii="Arial" w:hAnsi="Arial" w:cs="Arial"/>
          <w:spacing w:val="-4"/>
        </w:rPr>
        <w:t>)</w:t>
      </w:r>
    </w:p>
    <w:p w14:paraId="53FF984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nigrum </w:t>
      </w:r>
      <w:r w:rsidRPr="00996EAA">
        <w:rPr>
          <w:rFonts w:ascii="Arial" w:hAnsi="Arial" w:cs="Arial"/>
        </w:rPr>
        <w:t xml:space="preserve">L.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0F81379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tuberosum </w:t>
      </w:r>
      <w:r w:rsidRPr="00996EAA">
        <w:rPr>
          <w:rFonts w:ascii="Arial" w:hAnsi="Arial" w:cs="Arial"/>
        </w:rPr>
        <w:t xml:space="preserve">L.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6B3EF30C"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Panaphis juglandis </w:t>
      </w:r>
      <w:r w:rsidR="00F074E7" w:rsidRPr="00996EAA">
        <w:rPr>
          <w:rFonts w:ascii="Arial" w:hAnsi="Arial" w:cs="Arial"/>
          <w:iCs/>
          <w:snapToGrid w:val="0"/>
        </w:rPr>
        <w:t>(Goeze, 1778)</w:t>
      </w:r>
      <w:r w:rsidR="00F074E7" w:rsidRPr="00996EAA">
        <w:rPr>
          <w:rFonts w:ascii="Arial" w:hAnsi="Arial" w:cs="Arial"/>
          <w:i/>
          <w:snapToGrid w:val="0"/>
        </w:rPr>
        <w:t xml:space="preserve"> </w:t>
      </w:r>
    </w:p>
    <w:p w14:paraId="68FF06F9"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1ABB62CA"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Pterochloroides persicae </w:t>
      </w:r>
      <w:r w:rsidR="00F074E7" w:rsidRPr="00996EAA">
        <w:rPr>
          <w:rFonts w:ascii="Arial" w:hAnsi="Arial" w:cs="Arial"/>
        </w:rPr>
        <w:t>(Cholodkovsky</w:t>
      </w:r>
    </w:p>
    <w:p w14:paraId="21C99B2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Prunus persica</w:t>
      </w:r>
      <w:r w:rsidRPr="00996EAA">
        <w:rPr>
          <w:rFonts w:ascii="Arial" w:hAnsi="Arial" w:cs="Arial"/>
          <w:iCs/>
        </w:rPr>
        <w:t xml:space="preserve"> 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E52E53D"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Pyrolachnus pyri </w:t>
      </w:r>
      <w:r w:rsidR="00F074E7" w:rsidRPr="00996EAA">
        <w:rPr>
          <w:rFonts w:ascii="Arial" w:hAnsi="Arial" w:cs="Arial"/>
          <w:iCs/>
        </w:rPr>
        <w:t xml:space="preserve">(Buckton, 1899) </w:t>
      </w:r>
    </w:p>
    <w:p w14:paraId="5D31317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4343C0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Prunus armeniaca </w:t>
      </w:r>
      <w:r w:rsidRPr="00996EAA">
        <w:rPr>
          <w:rFonts w:ascii="Arial" w:hAnsi="Arial" w:cs="Arial"/>
          <w:iCs/>
        </w:rPr>
        <w:t>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19391A45"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Tinocallis </w:t>
      </w:r>
      <w:r w:rsidR="00F074E7" w:rsidRPr="00996EAA">
        <w:rPr>
          <w:rFonts w:ascii="Arial" w:hAnsi="Arial" w:cs="Arial"/>
          <w:iCs/>
        </w:rPr>
        <w:t>sp.</w:t>
      </w:r>
    </w:p>
    <w:p w14:paraId="3EB17D4B" w14:textId="77777777" w:rsidR="00F074E7" w:rsidRPr="00996EAA" w:rsidRDefault="00F074E7" w:rsidP="00F074E7">
      <w:pPr>
        <w:ind w:left="432"/>
        <w:jc w:val="left"/>
        <w:rPr>
          <w:rFonts w:ascii="Arial" w:hAnsi="Arial" w:cs="Arial"/>
          <w:spacing w:val="-4"/>
        </w:rPr>
      </w:pPr>
      <w:r w:rsidRPr="00996EAA">
        <w:rPr>
          <w:rFonts w:ascii="Arial" w:hAnsi="Arial" w:cs="Arial"/>
          <w:i/>
          <w:iCs/>
        </w:rPr>
        <w:lastRenderedPageBreak/>
        <w:t xml:space="preserve">- </w:t>
      </w:r>
      <w:r w:rsidRPr="00996EAA">
        <w:rPr>
          <w:rFonts w:ascii="Arial" w:hAnsi="Arial" w:cs="Arial"/>
          <w:i/>
        </w:rPr>
        <w:t xml:space="preserve">Ulmus </w:t>
      </w:r>
      <w:r w:rsidRPr="00996EAA">
        <w:rPr>
          <w:rFonts w:ascii="Arial" w:hAnsi="Arial" w:cs="Arial"/>
          <w:iCs/>
        </w:rPr>
        <w:t>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3A2070E0"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Trama penecaeca </w:t>
      </w:r>
      <w:r w:rsidR="00F074E7" w:rsidRPr="00996EAA">
        <w:rPr>
          <w:rFonts w:ascii="Arial" w:hAnsi="Arial" w:cs="Arial"/>
        </w:rPr>
        <w:t xml:space="preserve">(Stroyan, 1964) </w:t>
      </w:r>
    </w:p>
    <w:p w14:paraId="099717E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Helianthus tuberosus </w:t>
      </w:r>
      <w:r w:rsidRPr="00996EAA">
        <w:rPr>
          <w:rFonts w:ascii="Arial" w:hAnsi="Arial" w:cs="Arial"/>
        </w:rPr>
        <w:t>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047D6459"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Cs/>
        </w:rPr>
        <w:t>Unidentified aphid</w:t>
      </w:r>
    </w:p>
    <w:p w14:paraId="597F52D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moschata </w:t>
      </w:r>
      <w:r w:rsidRPr="00996EAA">
        <w:rPr>
          <w:rFonts w:ascii="Arial" w:hAnsi="Arial" w:cs="Arial"/>
        </w:rPr>
        <w:t>(Duchesne) Duchesne ex Poir.</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049AF2C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rPr>
        <w:t>Bhat, 2008</w:t>
      </w:r>
      <w:r w:rsidRPr="00996EAA">
        <w:rPr>
          <w:rFonts w:ascii="Arial" w:hAnsi="Arial" w:cs="Arial"/>
        </w:rPr>
        <w:t>)</w:t>
      </w:r>
    </w:p>
    <w:p w14:paraId="475FA35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lycopersicum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3B0B0B0A" w14:textId="77777777" w:rsidR="00F074E7" w:rsidRPr="00996EAA" w:rsidRDefault="00F074E7" w:rsidP="00F074E7">
      <w:pPr>
        <w:ind w:left="432"/>
        <w:jc w:val="left"/>
        <w:rPr>
          <w:rFonts w:ascii="Arial" w:hAnsi="Arial" w:cs="Arial"/>
          <w:spacing w:val="-4"/>
        </w:rPr>
      </w:pPr>
      <w:r w:rsidRPr="00996EAA">
        <w:rPr>
          <w:rFonts w:ascii="Arial" w:hAnsi="Arial" w:cs="Arial"/>
          <w:i/>
          <w:iCs/>
        </w:rPr>
        <w:t>- Solanum tuberosum 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31B359D2" w14:textId="77777777" w:rsidR="00F074E7" w:rsidRPr="00996EAA" w:rsidRDefault="00F074E7" w:rsidP="00F074E7">
      <w:pPr>
        <w:tabs>
          <w:tab w:val="left" w:pos="648"/>
          <w:tab w:val="left" w:pos="2358"/>
          <w:tab w:val="left" w:pos="4782"/>
          <w:tab w:val="left" w:pos="6128"/>
          <w:tab w:val="left" w:pos="8118"/>
          <w:tab w:val="left" w:pos="9722"/>
          <w:tab w:val="left" w:pos="11565"/>
          <w:tab w:val="left" w:pos="12098"/>
          <w:tab w:val="left" w:pos="13355"/>
        </w:tabs>
        <w:autoSpaceDE w:val="0"/>
        <w:autoSpaceDN w:val="0"/>
        <w:adjustRightInd w:val="0"/>
        <w:jc w:val="left"/>
        <w:rPr>
          <w:rFonts w:ascii="Arial" w:hAnsi="Arial" w:cs="Arial"/>
          <w:spacing w:val="-4"/>
        </w:rPr>
      </w:pPr>
      <w:r w:rsidRPr="00996EAA">
        <w:rPr>
          <w:rFonts w:ascii="Arial" w:hAnsi="Arial" w:cs="Arial"/>
          <w:b/>
          <w:bCs/>
        </w:rPr>
        <w:tab/>
      </w:r>
      <w:r w:rsidRPr="00996EAA">
        <w:rPr>
          <w:rFonts w:ascii="Arial" w:hAnsi="Arial" w:cs="Arial"/>
          <w:b/>
          <w:bCs/>
        </w:rPr>
        <w:tab/>
      </w:r>
      <w:r w:rsidRPr="00996EAA">
        <w:rPr>
          <w:rFonts w:ascii="Arial" w:hAnsi="Arial" w:cs="Arial"/>
          <w:i/>
          <w:iCs/>
        </w:rPr>
        <w:tab/>
      </w:r>
      <w:r w:rsidRPr="00996EAA">
        <w:rPr>
          <w:rFonts w:ascii="Arial" w:hAnsi="Arial" w:cs="Arial"/>
          <w:i/>
          <w:iCs/>
        </w:rPr>
        <w:tab/>
      </w:r>
      <w:r w:rsidRPr="00996EAA">
        <w:rPr>
          <w:rFonts w:ascii="Arial" w:hAnsi="Arial" w:cs="Arial"/>
          <w:i/>
          <w:iCs/>
        </w:rPr>
        <w:tab/>
      </w:r>
      <w:r w:rsidRPr="00996EAA">
        <w:rPr>
          <w:rFonts w:ascii="Arial" w:hAnsi="Arial" w:cs="Arial"/>
          <w:i/>
          <w:iCs/>
        </w:rPr>
        <w:tab/>
      </w:r>
      <w:r w:rsidRPr="00996EAA">
        <w:rPr>
          <w:rFonts w:ascii="Arial" w:hAnsi="Arial" w:cs="Arial"/>
          <w:i/>
        </w:rPr>
        <w:tab/>
      </w:r>
      <w:r w:rsidRPr="00996EAA">
        <w:rPr>
          <w:rFonts w:ascii="Arial" w:hAnsi="Arial" w:cs="Arial"/>
          <w:iCs/>
          <w:lang w:bidi="hi-IN"/>
        </w:rPr>
        <w:tab/>
      </w:r>
      <w:r w:rsidRPr="00996EAA">
        <w:rPr>
          <w:rFonts w:ascii="Arial" w:hAnsi="Arial" w:cs="Arial"/>
          <w:snapToGrid w:val="0"/>
        </w:rPr>
        <w:tab/>
      </w:r>
    </w:p>
    <w:p w14:paraId="4889A94D" w14:textId="77777777" w:rsidR="00F074E7" w:rsidRPr="00996EAA" w:rsidRDefault="000416BF" w:rsidP="00F074E7">
      <w:pPr>
        <w:spacing w:before="120" w:after="120"/>
        <w:jc w:val="left"/>
        <w:rPr>
          <w:rFonts w:ascii="Arial" w:hAnsi="Arial" w:cs="Arial"/>
          <w:b/>
          <w:bCs/>
        </w:rPr>
      </w:pPr>
      <w:r w:rsidRPr="00996EAA">
        <w:rPr>
          <w:rFonts w:ascii="Arial" w:hAnsi="Arial" w:cs="Arial"/>
          <w:b/>
          <w:lang w:bidi="hi-IN"/>
        </w:rPr>
        <w:t>3.1.3.5.2</w:t>
      </w:r>
      <w:r w:rsidRPr="00996EAA">
        <w:rPr>
          <w:rFonts w:ascii="Arial" w:hAnsi="Arial" w:cs="Arial"/>
          <w:b/>
          <w:bCs/>
        </w:rPr>
        <w:t xml:space="preserve"> </w:t>
      </w:r>
      <w:r w:rsidR="0034229C" w:rsidRPr="00996EAA">
        <w:rPr>
          <w:rFonts w:ascii="Arial" w:hAnsi="Arial" w:cs="Arial"/>
          <w:b/>
          <w:bCs/>
        </w:rPr>
        <w:t xml:space="preserve">Family: </w:t>
      </w:r>
      <w:r w:rsidR="00F074E7" w:rsidRPr="00996EAA">
        <w:rPr>
          <w:rFonts w:ascii="Arial" w:hAnsi="Arial" w:cs="Arial"/>
          <w:b/>
          <w:bCs/>
        </w:rPr>
        <w:t>Hemerobiidae</w:t>
      </w:r>
    </w:p>
    <w:p w14:paraId="6430CAE8" w14:textId="77777777" w:rsidR="000416BF" w:rsidRPr="00996EAA" w:rsidRDefault="000416BF" w:rsidP="000416BF">
      <w:pPr>
        <w:rPr>
          <w:rFonts w:ascii="Arial" w:hAnsi="Arial" w:cs="Arial"/>
        </w:rPr>
      </w:pPr>
    </w:p>
    <w:p w14:paraId="3EE5219D" w14:textId="77777777" w:rsidR="00F074E7" w:rsidRPr="00996EAA" w:rsidRDefault="0034229C" w:rsidP="000416BF">
      <w:pPr>
        <w:rPr>
          <w:rFonts w:ascii="Arial" w:hAnsi="Arial" w:cs="Arial"/>
        </w:rPr>
      </w:pPr>
      <w:r w:rsidRPr="00996EAA">
        <w:rPr>
          <w:rFonts w:ascii="Arial" w:hAnsi="Arial" w:cs="Arial"/>
        </w:rPr>
        <w:t>The family Hemerobiidae (brown lacewings) represents an ecologically significant group of neuropterans, with both larvae and adults functioning as active predators of aphids and various other soft-bodied arthropods. In India, six species of Hemerobiidae, belonging</w:t>
      </w:r>
      <w:r w:rsidRPr="00E25601">
        <w:rPr>
          <w:rFonts w:ascii="Arial" w:hAnsi="Arial" w:cs="Arial"/>
        </w:rPr>
        <w:t xml:space="preserve"> to the genera </w:t>
      </w:r>
      <w:r w:rsidRPr="00E25601">
        <w:rPr>
          <w:rFonts w:ascii="Arial" w:hAnsi="Arial" w:cs="Arial"/>
          <w:i/>
          <w:iCs/>
        </w:rPr>
        <w:t>Hemerobius</w:t>
      </w:r>
      <w:r w:rsidRPr="00E25601">
        <w:rPr>
          <w:rFonts w:ascii="Arial" w:hAnsi="Arial" w:cs="Arial"/>
        </w:rPr>
        <w:t xml:space="preserve"> and </w:t>
      </w:r>
      <w:r w:rsidRPr="00E25601">
        <w:rPr>
          <w:rFonts w:ascii="Arial" w:hAnsi="Arial" w:cs="Arial"/>
          <w:i/>
          <w:iCs/>
        </w:rPr>
        <w:t>Micromus</w:t>
      </w:r>
      <w:r w:rsidRPr="00E25601">
        <w:rPr>
          <w:rFonts w:ascii="Arial" w:hAnsi="Arial" w:cs="Arial"/>
        </w:rPr>
        <w:t xml:space="preserve">, have been documented preying on 29 aphid species infesting 48 host plants (Singh </w:t>
      </w:r>
      <w:r w:rsidR="00996EAA" w:rsidRPr="00996EAA">
        <w:rPr>
          <w:rFonts w:ascii="Arial" w:hAnsi="Arial" w:cs="Arial"/>
        </w:rPr>
        <w:t>et al.</w:t>
      </w:r>
      <w:r w:rsidRPr="00E25601">
        <w:rPr>
          <w:rFonts w:ascii="Arial" w:hAnsi="Arial" w:cs="Arial"/>
        </w:rPr>
        <w:t>, 2024</w:t>
      </w:r>
      <w:r w:rsidR="002013FB" w:rsidRPr="00E25601">
        <w:rPr>
          <w:rFonts w:ascii="Arial" w:hAnsi="Arial" w:cs="Arial"/>
        </w:rPr>
        <w:t>b</w:t>
      </w:r>
      <w:r w:rsidRPr="00E25601">
        <w:rPr>
          <w:rFonts w:ascii="Arial" w:hAnsi="Arial" w:cs="Arial"/>
        </w:rPr>
        <w:t xml:space="preserve">). Unlike green lacewings, </w:t>
      </w:r>
      <w:r w:rsidR="00CE1C02" w:rsidRPr="00E25601">
        <w:rPr>
          <w:rFonts w:ascii="Arial" w:hAnsi="Arial" w:cs="Arial"/>
        </w:rPr>
        <w:t>brown lacewings</w:t>
      </w:r>
      <w:r w:rsidRPr="00E25601">
        <w:rPr>
          <w:rFonts w:ascii="Arial" w:hAnsi="Arial" w:cs="Arial"/>
        </w:rPr>
        <w:t xml:space="preserve"> exhibit greater cold tolerance, remaining active at lower temperatures and thereby contributing to early-season aphid regulation (New, 1975). </w:t>
      </w:r>
      <w:r w:rsidR="001054B4" w:rsidRPr="001054B4">
        <w:rPr>
          <w:rFonts w:ascii="Arial" w:hAnsi="Arial" w:cs="Arial"/>
          <w:color w:val="FFC000"/>
        </w:rPr>
        <w:t xml:space="preserve">Despite </w:t>
      </w:r>
      <w:r w:rsidR="00CE1C02" w:rsidRPr="00E25601">
        <w:rPr>
          <w:rFonts w:ascii="Arial" w:hAnsi="Arial" w:cs="Arial"/>
        </w:rPr>
        <w:t xml:space="preserve">this, only one </w:t>
      </w:r>
      <w:r w:rsidR="00CE1C02" w:rsidRPr="00996EAA">
        <w:rPr>
          <w:rFonts w:ascii="Arial" w:hAnsi="Arial" w:cs="Arial"/>
        </w:rPr>
        <w:t xml:space="preserve">unidentified species of </w:t>
      </w:r>
      <w:r w:rsidR="00CE1C02" w:rsidRPr="00996EAA">
        <w:rPr>
          <w:rFonts w:ascii="Arial" w:hAnsi="Arial" w:cs="Arial"/>
          <w:i/>
          <w:iCs/>
        </w:rPr>
        <w:t xml:space="preserve">Hemerobius </w:t>
      </w:r>
      <w:r w:rsidR="00CE1C02" w:rsidRPr="00996EAA">
        <w:rPr>
          <w:rFonts w:ascii="Arial" w:hAnsi="Arial" w:cs="Arial"/>
        </w:rPr>
        <w:t xml:space="preserve">was recorded to feed apple aphid, </w:t>
      </w:r>
      <w:proofErr w:type="gramStart"/>
      <w:r w:rsidR="00CE1C02" w:rsidRPr="00996EAA">
        <w:rPr>
          <w:rFonts w:ascii="Arial" w:hAnsi="Arial" w:cs="Arial"/>
          <w:i/>
          <w:iCs/>
        </w:rPr>
        <w:t xml:space="preserve">Aphis </w:t>
      </w:r>
      <w:r w:rsidR="001054B4" w:rsidRPr="00996EAA">
        <w:rPr>
          <w:rFonts w:ascii="Arial" w:hAnsi="Arial" w:cs="Arial"/>
          <w:i/>
          <w:iCs/>
        </w:rPr>
        <w:t xml:space="preserve"> </w:t>
      </w:r>
      <w:r w:rsidR="00CE1C02" w:rsidRPr="00996EAA">
        <w:rPr>
          <w:rFonts w:ascii="Arial" w:hAnsi="Arial" w:cs="Arial"/>
          <w:i/>
          <w:iCs/>
        </w:rPr>
        <w:t>pomi</w:t>
      </w:r>
      <w:proofErr w:type="gramEnd"/>
      <w:r w:rsidR="00CE1C02" w:rsidRPr="00996EAA">
        <w:rPr>
          <w:rFonts w:ascii="Arial" w:hAnsi="Arial" w:cs="Arial"/>
          <w:i/>
          <w:iCs/>
        </w:rPr>
        <w:t xml:space="preserve"> </w:t>
      </w:r>
      <w:r w:rsidR="00CE1C02" w:rsidRPr="00996EAA">
        <w:rPr>
          <w:rFonts w:ascii="Arial" w:hAnsi="Arial" w:cs="Arial"/>
        </w:rPr>
        <w:t xml:space="preserve">on apple, </w:t>
      </w:r>
      <w:r w:rsidR="00CE1C02" w:rsidRPr="00996EAA">
        <w:rPr>
          <w:rFonts w:ascii="Arial" w:hAnsi="Arial" w:cs="Arial"/>
          <w:i/>
          <w:iCs/>
        </w:rPr>
        <w:t xml:space="preserve">Malus domestica </w:t>
      </w:r>
      <w:r w:rsidR="00CE1C02" w:rsidRPr="00996EAA">
        <w:rPr>
          <w:rFonts w:ascii="Arial" w:hAnsi="Arial" w:cs="Arial"/>
        </w:rPr>
        <w:t>(</w:t>
      </w:r>
      <w:r w:rsidR="00142B9F" w:rsidRPr="00996EAA">
        <w:rPr>
          <w:rFonts w:ascii="Arial" w:hAnsi="Arial" w:cs="Arial"/>
        </w:rPr>
        <w:t xml:space="preserve">Bhagat </w:t>
      </w:r>
      <w:r w:rsidR="00996EAA" w:rsidRPr="00996EAA">
        <w:rPr>
          <w:rFonts w:ascii="Arial" w:hAnsi="Arial" w:cs="Arial"/>
          <w:iCs/>
        </w:rPr>
        <w:t>et al.</w:t>
      </w:r>
      <w:r w:rsidR="00142B9F" w:rsidRPr="00996EAA">
        <w:rPr>
          <w:rFonts w:ascii="Arial" w:hAnsi="Arial" w:cs="Arial"/>
          <w:i/>
          <w:iCs/>
        </w:rPr>
        <w:t>,</w:t>
      </w:r>
      <w:r w:rsidR="00142B9F" w:rsidRPr="00996EAA">
        <w:rPr>
          <w:rFonts w:ascii="Arial" w:hAnsi="Arial" w:cs="Arial"/>
        </w:rPr>
        <w:t xml:space="preserve"> 1988</w:t>
      </w:r>
      <w:r w:rsidR="00CE1C02" w:rsidRPr="00996EAA">
        <w:rPr>
          <w:rFonts w:ascii="Arial" w:hAnsi="Arial" w:cs="Arial"/>
        </w:rPr>
        <w:t xml:space="preserve">). </w:t>
      </w:r>
    </w:p>
    <w:p w14:paraId="77475D1F" w14:textId="77777777" w:rsidR="00CE1C02" w:rsidRPr="00E25601" w:rsidRDefault="00CE1C02" w:rsidP="00CE1C02">
      <w:pPr>
        <w:rPr>
          <w:rFonts w:ascii="Arial" w:hAnsi="Arial" w:cs="Arial"/>
        </w:rPr>
      </w:pPr>
    </w:p>
    <w:p w14:paraId="07CC6D58" w14:textId="77777777" w:rsidR="00CE1C02" w:rsidRPr="00E25601" w:rsidRDefault="000416BF" w:rsidP="00CE1C02">
      <w:pPr>
        <w:rPr>
          <w:rFonts w:ascii="Arial" w:hAnsi="Arial" w:cs="Arial"/>
          <w:b/>
          <w:bCs/>
          <w:spacing w:val="-4"/>
        </w:rPr>
      </w:pPr>
      <w:r w:rsidRPr="00E25601">
        <w:rPr>
          <w:rFonts w:ascii="Arial" w:hAnsi="Arial" w:cs="Arial"/>
          <w:b/>
          <w:bCs/>
        </w:rPr>
        <w:t>3.2</w:t>
      </w:r>
      <w:r w:rsidR="001F4CEC" w:rsidRPr="00E25601">
        <w:rPr>
          <w:rFonts w:ascii="Arial" w:hAnsi="Arial" w:cs="Arial"/>
          <w:b/>
          <w:bCs/>
        </w:rPr>
        <w:t xml:space="preserve"> </w:t>
      </w:r>
      <w:r w:rsidR="00CE1C02" w:rsidRPr="00E25601">
        <w:rPr>
          <w:rFonts w:ascii="Arial" w:hAnsi="Arial" w:cs="Arial"/>
          <w:b/>
          <w:bCs/>
        </w:rPr>
        <w:t>Ladakh</w:t>
      </w:r>
    </w:p>
    <w:p w14:paraId="488B7ED8" w14:textId="77777777" w:rsidR="000416BF" w:rsidRPr="00E25601" w:rsidRDefault="000416BF" w:rsidP="000416BF">
      <w:pPr>
        <w:rPr>
          <w:rFonts w:ascii="Arial" w:hAnsi="Arial" w:cs="Arial"/>
        </w:rPr>
      </w:pPr>
    </w:p>
    <w:p w14:paraId="2A8DEEF3" w14:textId="77777777" w:rsidR="00396E3A" w:rsidRPr="00996EAA" w:rsidRDefault="00396E3A" w:rsidP="000416BF">
      <w:pPr>
        <w:rPr>
          <w:rFonts w:ascii="Arial" w:hAnsi="Arial" w:cs="Arial"/>
        </w:rPr>
      </w:pPr>
      <w:r w:rsidRPr="00E25601">
        <w:rPr>
          <w:rFonts w:ascii="Arial" w:hAnsi="Arial" w:cs="Arial"/>
        </w:rPr>
        <w:t xml:space="preserve">In Ladakh, three major groups of aphidophagous </w:t>
      </w:r>
      <w:r w:rsidRPr="00996EAA">
        <w:rPr>
          <w:rFonts w:ascii="Arial" w:hAnsi="Arial" w:cs="Arial"/>
        </w:rPr>
        <w:t>predators, hover</w:t>
      </w:r>
      <w:r w:rsidR="00996EAA" w:rsidRPr="00996EAA">
        <w:rPr>
          <w:rFonts w:ascii="Arial" w:hAnsi="Arial" w:cs="Arial"/>
        </w:rPr>
        <w:t xml:space="preserve"> </w:t>
      </w:r>
      <w:r w:rsidRPr="00996EAA">
        <w:rPr>
          <w:rFonts w:ascii="Arial" w:hAnsi="Arial" w:cs="Arial"/>
        </w:rPr>
        <w:t>flies (Diptera: Syrphidae), true bugs (Hemiptera: Anthocoridae), and lacewings (Neuroptera: Chrysopidae), have been recorded preying upon diverse aphid species associated with multiple host plants. A total of 4 predator species belonging to three families were documented forming 16 tri-trophic associations involving 13 aphid species and 9 host plants (</w:t>
      </w:r>
      <w:r w:rsidR="00A47F6C" w:rsidRPr="00996EAA">
        <w:rPr>
          <w:rFonts w:ascii="Arial" w:hAnsi="Arial" w:cs="Arial"/>
          <w:snapToGrid w:val="0"/>
        </w:rPr>
        <w:t>Table 6</w:t>
      </w:r>
      <w:r w:rsidRPr="00996EAA">
        <w:rPr>
          <w:rFonts w:ascii="Arial" w:hAnsi="Arial" w:cs="Arial"/>
        </w:rPr>
        <w:t>).</w:t>
      </w:r>
    </w:p>
    <w:p w14:paraId="2214A8E3" w14:textId="77777777" w:rsidR="00A47F6C" w:rsidRPr="00996EAA" w:rsidRDefault="00A47F6C" w:rsidP="00A47F6C">
      <w:pPr>
        <w:rPr>
          <w:rFonts w:ascii="Arial" w:hAnsi="Arial" w:cs="Arial"/>
        </w:rPr>
      </w:pPr>
    </w:p>
    <w:p w14:paraId="0D9FC052" w14:textId="77777777" w:rsidR="00A47F6C" w:rsidRPr="00E25601" w:rsidRDefault="00A47F6C" w:rsidP="00A47F6C">
      <w:pPr>
        <w:rPr>
          <w:rFonts w:ascii="Arial" w:hAnsi="Arial" w:cs="Arial"/>
          <w:bCs/>
          <w:lang w:bidi="hi-IN"/>
        </w:rPr>
      </w:pPr>
      <w:r w:rsidRPr="00996EAA">
        <w:rPr>
          <w:rFonts w:ascii="Arial" w:hAnsi="Arial" w:cs="Arial"/>
          <w:bCs/>
          <w:lang w:bidi="hi-IN"/>
        </w:rPr>
        <w:t>Table 6. Number of aphidophagous arthropods belonging to different families preying on different number</w:t>
      </w:r>
      <w:r w:rsidR="001054B4" w:rsidRPr="00996EAA">
        <w:rPr>
          <w:rFonts w:ascii="Arial" w:hAnsi="Arial" w:cs="Arial"/>
          <w:bCs/>
          <w:lang w:bidi="hi-IN"/>
        </w:rPr>
        <w:t>s</w:t>
      </w:r>
      <w:r w:rsidRPr="00996EAA">
        <w:rPr>
          <w:rFonts w:ascii="Arial" w:hAnsi="Arial" w:cs="Arial"/>
          <w:bCs/>
          <w:lang w:bidi="hi-IN"/>
        </w:rPr>
        <w:t xml:space="preserve"> of aphid species infesting different number</w:t>
      </w:r>
      <w:r w:rsidR="007B43D6" w:rsidRPr="00996EAA">
        <w:rPr>
          <w:rFonts w:ascii="Arial" w:hAnsi="Arial" w:cs="Arial"/>
          <w:bCs/>
          <w:lang w:bidi="hi-IN"/>
        </w:rPr>
        <w:t>s</w:t>
      </w:r>
      <w:r w:rsidRPr="00996EAA">
        <w:rPr>
          <w:rFonts w:ascii="Arial" w:hAnsi="Arial" w:cs="Arial"/>
          <w:bCs/>
          <w:lang w:bidi="hi-IN"/>
        </w:rPr>
        <w:t xml:space="preserve"> of host plant species</w:t>
      </w:r>
      <w:r w:rsidRPr="00E25601">
        <w:rPr>
          <w:rFonts w:ascii="Arial" w:hAnsi="Arial" w:cs="Arial"/>
          <w:bCs/>
          <w:lang w:bidi="hi-IN"/>
        </w:rPr>
        <w:t xml:space="preserve"> and triplets in Ladakh.</w:t>
      </w:r>
    </w:p>
    <w:p w14:paraId="44A1B193" w14:textId="77777777" w:rsidR="00A47F6C" w:rsidRPr="00E25601" w:rsidRDefault="00A47F6C" w:rsidP="00A47F6C">
      <w:pPr>
        <w:tabs>
          <w:tab w:val="left" w:pos="-251"/>
          <w:tab w:val="left" w:pos="1368"/>
          <w:tab w:val="left" w:pos="5147"/>
          <w:tab w:val="left" w:pos="8027"/>
          <w:tab w:val="left" w:pos="11357"/>
          <w:tab w:val="left" w:pos="13247"/>
        </w:tabs>
        <w:autoSpaceDE w:val="0"/>
        <w:autoSpaceDN w:val="0"/>
        <w:adjustRightInd w:val="0"/>
        <w:ind w:left="-1062"/>
        <w:jc w:val="left"/>
        <w:rPr>
          <w:rFonts w:ascii="Arial" w:hAnsi="Arial" w:cs="Arial"/>
          <w:i/>
          <w:iCs/>
        </w:rPr>
      </w:pPr>
      <w:r w:rsidRPr="00E25601">
        <w:rPr>
          <w:rFonts w:ascii="Arial" w:hAnsi="Arial" w:cs="Arial"/>
          <w:iCs/>
        </w:rPr>
        <w:tab/>
      </w:r>
      <w:r w:rsidRPr="00E25601">
        <w:rPr>
          <w:rFonts w:ascii="Arial" w:hAnsi="Arial" w:cs="Arial"/>
          <w:i/>
          <w:iCs/>
        </w:rPr>
        <w:tab/>
      </w:r>
    </w:p>
    <w:tbl>
      <w:tblPr>
        <w:tblW w:w="4673" w:type="pct"/>
        <w:tblInd w:w="198" w:type="dxa"/>
        <w:tblBorders>
          <w:top w:val="single" w:sz="4" w:space="0" w:color="auto"/>
          <w:bottom w:val="single" w:sz="4" w:space="0" w:color="auto"/>
        </w:tblBorders>
        <w:tblLayout w:type="fixed"/>
        <w:tblLook w:val="04A0" w:firstRow="1" w:lastRow="0" w:firstColumn="1" w:lastColumn="0" w:noHBand="0" w:noVBand="1"/>
      </w:tblPr>
      <w:tblGrid>
        <w:gridCol w:w="2520"/>
        <w:gridCol w:w="3062"/>
        <w:gridCol w:w="1170"/>
        <w:gridCol w:w="900"/>
        <w:gridCol w:w="988"/>
      </w:tblGrid>
      <w:tr w:rsidR="00A47F6C" w:rsidRPr="00E25601" w14:paraId="5C02F1A6" w14:textId="77777777" w:rsidTr="000416BF">
        <w:trPr>
          <w:tblHeader/>
        </w:trPr>
        <w:tc>
          <w:tcPr>
            <w:tcW w:w="1458" w:type="pct"/>
            <w:vMerge w:val="restart"/>
          </w:tcPr>
          <w:p w14:paraId="0A263F8E" w14:textId="77777777" w:rsidR="00A47F6C" w:rsidRPr="00E25601" w:rsidRDefault="00B6720C" w:rsidP="00D3176C">
            <w:pPr>
              <w:rPr>
                <w:rFonts w:ascii="Arial" w:hAnsi="Arial" w:cs="Arial"/>
              </w:rPr>
            </w:pPr>
            <w:r w:rsidRPr="00E25601">
              <w:rPr>
                <w:rFonts w:ascii="Arial" w:hAnsi="Arial" w:cs="Arial"/>
              </w:rPr>
              <w:t>Order/</w:t>
            </w:r>
            <w:r w:rsidR="00A47F6C" w:rsidRPr="00E25601">
              <w:rPr>
                <w:rFonts w:ascii="Arial" w:hAnsi="Arial" w:cs="Arial"/>
              </w:rPr>
              <w:t>Families</w:t>
            </w:r>
          </w:p>
        </w:tc>
        <w:tc>
          <w:tcPr>
            <w:tcW w:w="1772" w:type="pct"/>
            <w:vMerge w:val="restart"/>
          </w:tcPr>
          <w:p w14:paraId="7860D451" w14:textId="77777777" w:rsidR="00A47F6C" w:rsidRPr="00E25601" w:rsidRDefault="00A47F6C" w:rsidP="00D3176C">
            <w:pPr>
              <w:jc w:val="center"/>
              <w:rPr>
                <w:rFonts w:ascii="Arial" w:hAnsi="Arial" w:cs="Arial"/>
              </w:rPr>
            </w:pPr>
            <w:r w:rsidRPr="00E25601">
              <w:rPr>
                <w:rFonts w:ascii="Arial" w:hAnsi="Arial" w:cs="Arial"/>
              </w:rPr>
              <w:t>Species of predators</w:t>
            </w:r>
          </w:p>
        </w:tc>
        <w:tc>
          <w:tcPr>
            <w:tcW w:w="1770" w:type="pct"/>
            <w:gridSpan w:val="3"/>
            <w:tcBorders>
              <w:bottom w:val="single" w:sz="4" w:space="0" w:color="auto"/>
            </w:tcBorders>
            <w:vAlign w:val="center"/>
          </w:tcPr>
          <w:p w14:paraId="35BE2E4C" w14:textId="77777777" w:rsidR="00A47F6C" w:rsidRPr="00E25601" w:rsidRDefault="00A47F6C" w:rsidP="00D3176C">
            <w:pPr>
              <w:jc w:val="center"/>
              <w:rPr>
                <w:rFonts w:ascii="Arial" w:hAnsi="Arial" w:cs="Arial"/>
              </w:rPr>
            </w:pPr>
            <w:r w:rsidRPr="00E25601">
              <w:rPr>
                <w:rFonts w:ascii="Arial" w:hAnsi="Arial" w:cs="Arial"/>
              </w:rPr>
              <w:t>Number of</w:t>
            </w:r>
          </w:p>
        </w:tc>
      </w:tr>
      <w:tr w:rsidR="00B6720C" w:rsidRPr="00E25601" w14:paraId="26038AF9" w14:textId="77777777" w:rsidTr="000416BF">
        <w:trPr>
          <w:tblHeader/>
        </w:trPr>
        <w:tc>
          <w:tcPr>
            <w:tcW w:w="1458" w:type="pct"/>
            <w:vMerge/>
            <w:tcBorders>
              <w:bottom w:val="single" w:sz="4" w:space="0" w:color="auto"/>
            </w:tcBorders>
          </w:tcPr>
          <w:p w14:paraId="77FD578D" w14:textId="77777777" w:rsidR="00A47F6C" w:rsidRPr="00E25601" w:rsidRDefault="00A47F6C" w:rsidP="00D3176C">
            <w:pPr>
              <w:jc w:val="center"/>
              <w:rPr>
                <w:rFonts w:ascii="Arial" w:hAnsi="Arial" w:cs="Arial"/>
              </w:rPr>
            </w:pPr>
          </w:p>
        </w:tc>
        <w:tc>
          <w:tcPr>
            <w:tcW w:w="1772" w:type="pct"/>
            <w:vMerge/>
            <w:tcBorders>
              <w:bottom w:val="single" w:sz="4" w:space="0" w:color="auto"/>
            </w:tcBorders>
          </w:tcPr>
          <w:p w14:paraId="4D14ABCA" w14:textId="77777777" w:rsidR="00A47F6C" w:rsidRPr="00E25601" w:rsidRDefault="00A47F6C" w:rsidP="00D3176C">
            <w:pPr>
              <w:jc w:val="center"/>
              <w:rPr>
                <w:rFonts w:ascii="Arial" w:hAnsi="Arial" w:cs="Arial"/>
              </w:rPr>
            </w:pPr>
          </w:p>
        </w:tc>
        <w:tc>
          <w:tcPr>
            <w:tcW w:w="677" w:type="pct"/>
            <w:tcBorders>
              <w:top w:val="single" w:sz="4" w:space="0" w:color="auto"/>
              <w:bottom w:val="single" w:sz="4" w:space="0" w:color="auto"/>
            </w:tcBorders>
          </w:tcPr>
          <w:p w14:paraId="2D0F500E" w14:textId="77777777" w:rsidR="00A47F6C" w:rsidRPr="00E25601" w:rsidRDefault="00A47F6C" w:rsidP="00D3176C">
            <w:pPr>
              <w:ind w:left="-144" w:right="-144"/>
              <w:jc w:val="center"/>
              <w:rPr>
                <w:rFonts w:ascii="Arial" w:hAnsi="Arial" w:cs="Arial"/>
              </w:rPr>
            </w:pPr>
            <w:r w:rsidRPr="00E25601">
              <w:rPr>
                <w:rFonts w:ascii="Arial" w:hAnsi="Arial" w:cs="Arial"/>
              </w:rPr>
              <w:t>Species of aphid</w:t>
            </w:r>
          </w:p>
        </w:tc>
        <w:tc>
          <w:tcPr>
            <w:tcW w:w="521" w:type="pct"/>
            <w:tcBorders>
              <w:top w:val="single" w:sz="4" w:space="0" w:color="auto"/>
              <w:bottom w:val="single" w:sz="4" w:space="0" w:color="auto"/>
            </w:tcBorders>
          </w:tcPr>
          <w:p w14:paraId="3F7F039A" w14:textId="77777777" w:rsidR="00A47F6C" w:rsidRPr="00E25601" w:rsidRDefault="00A47F6C" w:rsidP="00D3176C">
            <w:pPr>
              <w:ind w:left="-144" w:right="-144"/>
              <w:jc w:val="center"/>
              <w:rPr>
                <w:rFonts w:ascii="Arial" w:hAnsi="Arial" w:cs="Arial"/>
              </w:rPr>
            </w:pPr>
            <w:r w:rsidRPr="00E25601">
              <w:rPr>
                <w:rFonts w:ascii="Arial" w:hAnsi="Arial" w:cs="Arial"/>
              </w:rPr>
              <w:t>Species of host plant</w:t>
            </w:r>
          </w:p>
        </w:tc>
        <w:tc>
          <w:tcPr>
            <w:tcW w:w="572" w:type="pct"/>
            <w:tcBorders>
              <w:top w:val="single" w:sz="4" w:space="0" w:color="auto"/>
              <w:bottom w:val="single" w:sz="4" w:space="0" w:color="auto"/>
            </w:tcBorders>
          </w:tcPr>
          <w:p w14:paraId="06B9EE9C" w14:textId="77777777" w:rsidR="00A47F6C" w:rsidRPr="00E25601" w:rsidRDefault="00A47F6C" w:rsidP="00D3176C">
            <w:pPr>
              <w:ind w:left="-144" w:right="-144"/>
              <w:jc w:val="center"/>
              <w:rPr>
                <w:rFonts w:ascii="Arial" w:hAnsi="Arial" w:cs="Arial"/>
              </w:rPr>
            </w:pPr>
            <w:r w:rsidRPr="00E25601">
              <w:rPr>
                <w:rFonts w:ascii="Arial" w:hAnsi="Arial" w:cs="Arial"/>
              </w:rPr>
              <w:t>Triplets</w:t>
            </w:r>
          </w:p>
        </w:tc>
      </w:tr>
      <w:tr w:rsidR="00B6720C" w:rsidRPr="00E25601" w14:paraId="1A0CA7A8" w14:textId="77777777" w:rsidTr="000416BF">
        <w:trPr>
          <w:trHeight w:val="287"/>
        </w:trPr>
        <w:tc>
          <w:tcPr>
            <w:tcW w:w="1458" w:type="pct"/>
            <w:tcBorders>
              <w:top w:val="single" w:sz="4" w:space="0" w:color="auto"/>
              <w:bottom w:val="nil"/>
            </w:tcBorders>
          </w:tcPr>
          <w:p w14:paraId="70F7440D" w14:textId="77777777" w:rsidR="00A47F6C" w:rsidRPr="00E25601" w:rsidRDefault="00A47F6C" w:rsidP="000416BF">
            <w:pPr>
              <w:jc w:val="left"/>
              <w:rPr>
                <w:rFonts w:ascii="Arial" w:hAnsi="Arial" w:cs="Arial"/>
              </w:rPr>
            </w:pPr>
            <w:r w:rsidRPr="00E25601">
              <w:rPr>
                <w:rFonts w:ascii="Arial" w:hAnsi="Arial" w:cs="Arial"/>
              </w:rPr>
              <w:t>Diptera</w:t>
            </w:r>
            <w:r w:rsidR="000416BF" w:rsidRPr="00E25601">
              <w:rPr>
                <w:rFonts w:ascii="Arial" w:hAnsi="Arial" w:cs="Arial"/>
              </w:rPr>
              <w:t xml:space="preserve">: </w:t>
            </w:r>
            <w:r w:rsidRPr="00E25601">
              <w:rPr>
                <w:rFonts w:ascii="Arial" w:hAnsi="Arial" w:cs="Arial"/>
                <w:iCs/>
              </w:rPr>
              <w:t>Syrphidae</w:t>
            </w:r>
          </w:p>
        </w:tc>
        <w:tc>
          <w:tcPr>
            <w:tcW w:w="1772" w:type="pct"/>
            <w:tcBorders>
              <w:top w:val="single" w:sz="4" w:space="0" w:color="auto"/>
              <w:bottom w:val="nil"/>
            </w:tcBorders>
          </w:tcPr>
          <w:p w14:paraId="58FA9F82" w14:textId="77777777" w:rsidR="00A47F6C" w:rsidRPr="00E25601" w:rsidRDefault="00A47F6C" w:rsidP="00D3176C">
            <w:pPr>
              <w:autoSpaceDE w:val="0"/>
              <w:autoSpaceDN w:val="0"/>
              <w:adjustRightInd w:val="0"/>
              <w:jc w:val="left"/>
              <w:rPr>
                <w:rFonts w:ascii="Arial" w:hAnsi="Arial" w:cs="Arial"/>
                <w:i/>
                <w:iCs/>
              </w:rPr>
            </w:pPr>
            <w:r w:rsidRPr="00E25601">
              <w:rPr>
                <w:rFonts w:ascii="Arial" w:hAnsi="Arial" w:cs="Arial"/>
                <w:i/>
                <w:iCs/>
              </w:rPr>
              <w:t>Episyrphus balteatus</w:t>
            </w:r>
          </w:p>
        </w:tc>
        <w:tc>
          <w:tcPr>
            <w:tcW w:w="677" w:type="pct"/>
            <w:tcBorders>
              <w:top w:val="single" w:sz="4" w:space="0" w:color="auto"/>
              <w:bottom w:val="nil"/>
            </w:tcBorders>
            <w:vAlign w:val="center"/>
          </w:tcPr>
          <w:p w14:paraId="21C61093" w14:textId="77777777" w:rsidR="00A47F6C" w:rsidRPr="00E25601" w:rsidRDefault="00A47F6C" w:rsidP="00D3176C">
            <w:pPr>
              <w:jc w:val="center"/>
              <w:rPr>
                <w:rFonts w:ascii="Arial" w:hAnsi="Arial" w:cs="Arial"/>
              </w:rPr>
            </w:pPr>
            <w:r w:rsidRPr="00E25601">
              <w:rPr>
                <w:rFonts w:ascii="Arial" w:hAnsi="Arial" w:cs="Arial"/>
              </w:rPr>
              <w:t>1</w:t>
            </w:r>
          </w:p>
        </w:tc>
        <w:tc>
          <w:tcPr>
            <w:tcW w:w="521" w:type="pct"/>
            <w:tcBorders>
              <w:top w:val="single" w:sz="4" w:space="0" w:color="auto"/>
              <w:bottom w:val="nil"/>
            </w:tcBorders>
            <w:vAlign w:val="center"/>
          </w:tcPr>
          <w:p w14:paraId="4676A2C8" w14:textId="77777777" w:rsidR="00A47F6C" w:rsidRPr="00E25601" w:rsidRDefault="00A47F6C" w:rsidP="00D3176C">
            <w:pPr>
              <w:jc w:val="center"/>
              <w:rPr>
                <w:rFonts w:ascii="Arial" w:hAnsi="Arial" w:cs="Arial"/>
              </w:rPr>
            </w:pPr>
            <w:r w:rsidRPr="00E25601">
              <w:rPr>
                <w:rFonts w:ascii="Arial" w:hAnsi="Arial" w:cs="Arial"/>
              </w:rPr>
              <w:t>1</w:t>
            </w:r>
          </w:p>
        </w:tc>
        <w:tc>
          <w:tcPr>
            <w:tcW w:w="572" w:type="pct"/>
            <w:tcBorders>
              <w:top w:val="single" w:sz="4" w:space="0" w:color="auto"/>
              <w:bottom w:val="nil"/>
            </w:tcBorders>
            <w:vAlign w:val="center"/>
          </w:tcPr>
          <w:p w14:paraId="504FA228" w14:textId="77777777" w:rsidR="00A47F6C" w:rsidRPr="00E25601" w:rsidRDefault="00A47F6C" w:rsidP="00D3176C">
            <w:pPr>
              <w:jc w:val="center"/>
              <w:rPr>
                <w:rFonts w:ascii="Arial" w:hAnsi="Arial" w:cs="Arial"/>
              </w:rPr>
            </w:pPr>
            <w:r w:rsidRPr="00E25601">
              <w:rPr>
                <w:rFonts w:ascii="Arial" w:hAnsi="Arial" w:cs="Arial"/>
              </w:rPr>
              <w:t>1</w:t>
            </w:r>
          </w:p>
        </w:tc>
      </w:tr>
      <w:tr w:rsidR="00B6720C" w:rsidRPr="00E25601" w14:paraId="2F65164E" w14:textId="77777777" w:rsidTr="000416BF">
        <w:trPr>
          <w:trHeight w:val="287"/>
        </w:trPr>
        <w:tc>
          <w:tcPr>
            <w:tcW w:w="1458" w:type="pct"/>
            <w:vMerge w:val="restart"/>
            <w:tcBorders>
              <w:top w:val="nil"/>
            </w:tcBorders>
          </w:tcPr>
          <w:p w14:paraId="7288AAAD" w14:textId="77777777" w:rsidR="00A47F6C" w:rsidRPr="00E25601" w:rsidRDefault="00A47F6C" w:rsidP="000416BF">
            <w:pPr>
              <w:jc w:val="left"/>
              <w:rPr>
                <w:rFonts w:ascii="Arial" w:hAnsi="Arial" w:cs="Arial"/>
              </w:rPr>
            </w:pPr>
            <w:proofErr w:type="gramStart"/>
            <w:r w:rsidRPr="00E25601">
              <w:rPr>
                <w:rFonts w:ascii="Arial" w:hAnsi="Arial" w:cs="Arial"/>
              </w:rPr>
              <w:t>Hemiptera</w:t>
            </w:r>
            <w:r w:rsidR="000416BF" w:rsidRPr="00E25601">
              <w:rPr>
                <w:rFonts w:ascii="Arial" w:hAnsi="Arial" w:cs="Arial"/>
              </w:rPr>
              <w:t>:</w:t>
            </w:r>
            <w:r w:rsidRPr="00E25601">
              <w:rPr>
                <w:rFonts w:ascii="Arial" w:hAnsi="Arial" w:cs="Arial"/>
                <w:iCs/>
              </w:rPr>
              <w:t>Anthocoridae</w:t>
            </w:r>
            <w:proofErr w:type="gramEnd"/>
          </w:p>
        </w:tc>
        <w:tc>
          <w:tcPr>
            <w:tcW w:w="1772" w:type="pct"/>
            <w:tcBorders>
              <w:top w:val="nil"/>
            </w:tcBorders>
          </w:tcPr>
          <w:p w14:paraId="0008961A" w14:textId="77777777" w:rsidR="00A47F6C" w:rsidRPr="00E25601" w:rsidRDefault="00A47F6C" w:rsidP="00D3176C">
            <w:pPr>
              <w:autoSpaceDE w:val="0"/>
              <w:autoSpaceDN w:val="0"/>
              <w:adjustRightInd w:val="0"/>
              <w:jc w:val="left"/>
              <w:rPr>
                <w:rFonts w:ascii="Arial" w:hAnsi="Arial" w:cs="Arial"/>
                <w:i/>
                <w:iCs/>
              </w:rPr>
            </w:pPr>
            <w:r w:rsidRPr="00E25601">
              <w:rPr>
                <w:rFonts w:ascii="Arial" w:hAnsi="Arial" w:cs="Arial"/>
                <w:i/>
                <w:iCs/>
              </w:rPr>
              <w:t>Temnostethus paradoxus</w:t>
            </w:r>
          </w:p>
        </w:tc>
        <w:tc>
          <w:tcPr>
            <w:tcW w:w="677" w:type="pct"/>
            <w:tcBorders>
              <w:top w:val="nil"/>
            </w:tcBorders>
            <w:vAlign w:val="center"/>
          </w:tcPr>
          <w:p w14:paraId="6473229C" w14:textId="77777777" w:rsidR="00A47F6C" w:rsidRPr="00E25601" w:rsidRDefault="00A47F6C" w:rsidP="00D3176C">
            <w:pPr>
              <w:jc w:val="center"/>
              <w:rPr>
                <w:rFonts w:ascii="Arial" w:hAnsi="Arial" w:cs="Arial"/>
              </w:rPr>
            </w:pPr>
            <w:r w:rsidRPr="00E25601">
              <w:rPr>
                <w:rFonts w:ascii="Arial" w:hAnsi="Arial" w:cs="Arial"/>
              </w:rPr>
              <w:t>6</w:t>
            </w:r>
          </w:p>
        </w:tc>
        <w:tc>
          <w:tcPr>
            <w:tcW w:w="521" w:type="pct"/>
            <w:tcBorders>
              <w:top w:val="nil"/>
            </w:tcBorders>
            <w:vAlign w:val="center"/>
          </w:tcPr>
          <w:p w14:paraId="3003993C" w14:textId="77777777" w:rsidR="00A47F6C" w:rsidRPr="00E25601" w:rsidRDefault="00A47F6C" w:rsidP="00D3176C">
            <w:pPr>
              <w:jc w:val="center"/>
              <w:rPr>
                <w:rFonts w:ascii="Arial" w:hAnsi="Arial" w:cs="Arial"/>
              </w:rPr>
            </w:pPr>
            <w:r w:rsidRPr="00E25601">
              <w:rPr>
                <w:rFonts w:ascii="Arial" w:hAnsi="Arial" w:cs="Arial"/>
              </w:rPr>
              <w:t>6</w:t>
            </w:r>
          </w:p>
        </w:tc>
        <w:tc>
          <w:tcPr>
            <w:tcW w:w="572" w:type="pct"/>
            <w:tcBorders>
              <w:top w:val="nil"/>
            </w:tcBorders>
            <w:vAlign w:val="center"/>
          </w:tcPr>
          <w:p w14:paraId="151A5CC1" w14:textId="77777777" w:rsidR="00A47F6C" w:rsidRPr="00E25601" w:rsidRDefault="00A47F6C" w:rsidP="00D3176C">
            <w:pPr>
              <w:jc w:val="center"/>
              <w:rPr>
                <w:rFonts w:ascii="Arial" w:hAnsi="Arial" w:cs="Arial"/>
              </w:rPr>
            </w:pPr>
            <w:r w:rsidRPr="00E25601">
              <w:rPr>
                <w:rFonts w:ascii="Arial" w:hAnsi="Arial" w:cs="Arial"/>
              </w:rPr>
              <w:t>6</w:t>
            </w:r>
          </w:p>
        </w:tc>
      </w:tr>
      <w:tr w:rsidR="00B6720C" w:rsidRPr="00E25601" w14:paraId="00263015" w14:textId="77777777" w:rsidTr="000416BF">
        <w:trPr>
          <w:trHeight w:val="287"/>
        </w:trPr>
        <w:tc>
          <w:tcPr>
            <w:tcW w:w="1458" w:type="pct"/>
            <w:vMerge/>
          </w:tcPr>
          <w:p w14:paraId="54157F08" w14:textId="77777777" w:rsidR="00A47F6C" w:rsidRPr="00E25601" w:rsidRDefault="00A47F6C" w:rsidP="00D3176C">
            <w:pPr>
              <w:jc w:val="left"/>
              <w:rPr>
                <w:rFonts w:ascii="Arial" w:hAnsi="Arial" w:cs="Arial"/>
              </w:rPr>
            </w:pPr>
          </w:p>
        </w:tc>
        <w:tc>
          <w:tcPr>
            <w:tcW w:w="1772" w:type="pct"/>
          </w:tcPr>
          <w:p w14:paraId="57B747CC" w14:textId="77777777" w:rsidR="00A47F6C" w:rsidRPr="00E25601" w:rsidRDefault="00A47F6C" w:rsidP="00D3176C">
            <w:pPr>
              <w:autoSpaceDE w:val="0"/>
              <w:autoSpaceDN w:val="0"/>
              <w:adjustRightInd w:val="0"/>
              <w:jc w:val="left"/>
              <w:rPr>
                <w:rFonts w:ascii="Arial" w:hAnsi="Arial" w:cs="Arial"/>
                <w:i/>
                <w:iCs/>
              </w:rPr>
            </w:pPr>
            <w:r w:rsidRPr="00E25601">
              <w:rPr>
                <w:rFonts w:ascii="Arial" w:hAnsi="Arial" w:cs="Arial"/>
                <w:i/>
                <w:iCs/>
              </w:rPr>
              <w:t>Xylocoris flavipes</w:t>
            </w:r>
          </w:p>
        </w:tc>
        <w:tc>
          <w:tcPr>
            <w:tcW w:w="677" w:type="pct"/>
            <w:vAlign w:val="center"/>
          </w:tcPr>
          <w:p w14:paraId="2D4A3A8C" w14:textId="77777777" w:rsidR="00A47F6C" w:rsidRPr="00E25601" w:rsidRDefault="00A47F6C" w:rsidP="00D3176C">
            <w:pPr>
              <w:jc w:val="center"/>
              <w:rPr>
                <w:rFonts w:ascii="Arial" w:hAnsi="Arial" w:cs="Arial"/>
              </w:rPr>
            </w:pPr>
            <w:r w:rsidRPr="00E25601">
              <w:rPr>
                <w:rFonts w:ascii="Arial" w:hAnsi="Arial" w:cs="Arial"/>
              </w:rPr>
              <w:t>7</w:t>
            </w:r>
          </w:p>
        </w:tc>
        <w:tc>
          <w:tcPr>
            <w:tcW w:w="521" w:type="pct"/>
            <w:vAlign w:val="center"/>
          </w:tcPr>
          <w:p w14:paraId="13B4D3BF" w14:textId="77777777" w:rsidR="00A47F6C" w:rsidRPr="00E25601" w:rsidRDefault="00A47F6C" w:rsidP="00D3176C">
            <w:pPr>
              <w:jc w:val="center"/>
              <w:rPr>
                <w:rFonts w:ascii="Arial" w:hAnsi="Arial" w:cs="Arial"/>
              </w:rPr>
            </w:pPr>
            <w:r w:rsidRPr="00E25601">
              <w:rPr>
                <w:rFonts w:ascii="Arial" w:hAnsi="Arial" w:cs="Arial"/>
              </w:rPr>
              <w:t>7</w:t>
            </w:r>
          </w:p>
        </w:tc>
        <w:tc>
          <w:tcPr>
            <w:tcW w:w="572" w:type="pct"/>
            <w:vAlign w:val="center"/>
          </w:tcPr>
          <w:p w14:paraId="1B2BF36C" w14:textId="77777777" w:rsidR="00A47F6C" w:rsidRPr="00E25601" w:rsidRDefault="00A47F6C" w:rsidP="00D3176C">
            <w:pPr>
              <w:jc w:val="center"/>
              <w:rPr>
                <w:rFonts w:ascii="Arial" w:hAnsi="Arial" w:cs="Arial"/>
              </w:rPr>
            </w:pPr>
            <w:r w:rsidRPr="00E25601">
              <w:rPr>
                <w:rFonts w:ascii="Arial" w:hAnsi="Arial" w:cs="Arial"/>
              </w:rPr>
              <w:t>7</w:t>
            </w:r>
          </w:p>
        </w:tc>
      </w:tr>
      <w:tr w:rsidR="00B6720C" w:rsidRPr="00E25601" w14:paraId="3C1EEF28" w14:textId="77777777" w:rsidTr="000416BF">
        <w:trPr>
          <w:trHeight w:val="287"/>
        </w:trPr>
        <w:tc>
          <w:tcPr>
            <w:tcW w:w="1458" w:type="pct"/>
            <w:tcBorders>
              <w:bottom w:val="single" w:sz="4" w:space="0" w:color="auto"/>
            </w:tcBorders>
          </w:tcPr>
          <w:p w14:paraId="540F51CC" w14:textId="77777777" w:rsidR="00A47F6C" w:rsidRPr="00E25601" w:rsidRDefault="00A47F6C" w:rsidP="000416BF">
            <w:pPr>
              <w:jc w:val="left"/>
              <w:rPr>
                <w:rFonts w:ascii="Arial" w:hAnsi="Arial" w:cs="Arial"/>
              </w:rPr>
            </w:pPr>
            <w:proofErr w:type="gramStart"/>
            <w:r w:rsidRPr="00E25601">
              <w:rPr>
                <w:rFonts w:ascii="Arial" w:hAnsi="Arial" w:cs="Arial"/>
              </w:rPr>
              <w:t>Neuroptera</w:t>
            </w:r>
            <w:r w:rsidR="000416BF" w:rsidRPr="00E25601">
              <w:rPr>
                <w:rFonts w:ascii="Arial" w:hAnsi="Arial" w:cs="Arial"/>
              </w:rPr>
              <w:t>:</w:t>
            </w:r>
            <w:r w:rsidRPr="00E25601">
              <w:rPr>
                <w:rFonts w:ascii="Arial" w:hAnsi="Arial" w:cs="Arial"/>
              </w:rPr>
              <w:t>Chrysopidae</w:t>
            </w:r>
            <w:proofErr w:type="gramEnd"/>
          </w:p>
        </w:tc>
        <w:tc>
          <w:tcPr>
            <w:tcW w:w="1772" w:type="pct"/>
            <w:tcBorders>
              <w:bottom w:val="single" w:sz="4" w:space="0" w:color="auto"/>
            </w:tcBorders>
          </w:tcPr>
          <w:p w14:paraId="6AC1D37A" w14:textId="77777777" w:rsidR="00A47F6C" w:rsidRPr="00E25601" w:rsidRDefault="00A47F6C" w:rsidP="00D3176C">
            <w:pPr>
              <w:autoSpaceDE w:val="0"/>
              <w:autoSpaceDN w:val="0"/>
              <w:adjustRightInd w:val="0"/>
              <w:jc w:val="left"/>
              <w:rPr>
                <w:rFonts w:ascii="Arial" w:hAnsi="Arial" w:cs="Arial"/>
                <w:i/>
                <w:iCs/>
              </w:rPr>
            </w:pPr>
            <w:r w:rsidRPr="00E25601">
              <w:rPr>
                <w:rFonts w:ascii="Arial" w:hAnsi="Arial" w:cs="Arial"/>
                <w:i/>
                <w:iCs/>
              </w:rPr>
              <w:t>Chrysoperla zastrowi sillemi</w:t>
            </w:r>
          </w:p>
        </w:tc>
        <w:tc>
          <w:tcPr>
            <w:tcW w:w="677" w:type="pct"/>
            <w:tcBorders>
              <w:bottom w:val="single" w:sz="4" w:space="0" w:color="auto"/>
            </w:tcBorders>
            <w:vAlign w:val="center"/>
          </w:tcPr>
          <w:p w14:paraId="28DAEBC7" w14:textId="77777777" w:rsidR="00A47F6C" w:rsidRPr="00E25601" w:rsidRDefault="00A47F6C" w:rsidP="00D3176C">
            <w:pPr>
              <w:jc w:val="center"/>
              <w:rPr>
                <w:rFonts w:ascii="Arial" w:hAnsi="Arial" w:cs="Arial"/>
              </w:rPr>
            </w:pPr>
            <w:r w:rsidRPr="00E25601">
              <w:rPr>
                <w:rFonts w:ascii="Arial" w:hAnsi="Arial" w:cs="Arial"/>
              </w:rPr>
              <w:t>2</w:t>
            </w:r>
          </w:p>
        </w:tc>
        <w:tc>
          <w:tcPr>
            <w:tcW w:w="521" w:type="pct"/>
            <w:tcBorders>
              <w:bottom w:val="single" w:sz="4" w:space="0" w:color="auto"/>
            </w:tcBorders>
            <w:vAlign w:val="center"/>
          </w:tcPr>
          <w:p w14:paraId="7193FFD1" w14:textId="77777777" w:rsidR="00A47F6C" w:rsidRPr="00E25601" w:rsidRDefault="00A47F6C" w:rsidP="00D3176C">
            <w:pPr>
              <w:jc w:val="center"/>
              <w:rPr>
                <w:rFonts w:ascii="Arial" w:hAnsi="Arial" w:cs="Arial"/>
              </w:rPr>
            </w:pPr>
            <w:r w:rsidRPr="00E25601">
              <w:rPr>
                <w:rFonts w:ascii="Arial" w:hAnsi="Arial" w:cs="Arial"/>
              </w:rPr>
              <w:t>2</w:t>
            </w:r>
          </w:p>
        </w:tc>
        <w:tc>
          <w:tcPr>
            <w:tcW w:w="572" w:type="pct"/>
            <w:tcBorders>
              <w:bottom w:val="single" w:sz="4" w:space="0" w:color="auto"/>
            </w:tcBorders>
            <w:vAlign w:val="center"/>
          </w:tcPr>
          <w:p w14:paraId="55C9DC8D" w14:textId="77777777" w:rsidR="00A47F6C" w:rsidRPr="00E25601" w:rsidRDefault="00A47F6C" w:rsidP="00D3176C">
            <w:pPr>
              <w:jc w:val="center"/>
              <w:rPr>
                <w:rFonts w:ascii="Arial" w:hAnsi="Arial" w:cs="Arial"/>
              </w:rPr>
            </w:pPr>
            <w:r w:rsidRPr="00E25601">
              <w:rPr>
                <w:rFonts w:ascii="Arial" w:hAnsi="Arial" w:cs="Arial"/>
              </w:rPr>
              <w:t>2</w:t>
            </w:r>
          </w:p>
        </w:tc>
      </w:tr>
      <w:tr w:rsidR="00B6720C" w:rsidRPr="00E25601" w14:paraId="5EA5A97D" w14:textId="77777777" w:rsidTr="000416BF">
        <w:trPr>
          <w:trHeight w:val="287"/>
        </w:trPr>
        <w:tc>
          <w:tcPr>
            <w:tcW w:w="1458" w:type="pct"/>
            <w:tcBorders>
              <w:top w:val="single" w:sz="4" w:space="0" w:color="auto"/>
              <w:bottom w:val="single" w:sz="4" w:space="0" w:color="auto"/>
            </w:tcBorders>
          </w:tcPr>
          <w:p w14:paraId="09C99485" w14:textId="77777777" w:rsidR="00A47F6C" w:rsidRPr="00E25601" w:rsidRDefault="00A47F6C" w:rsidP="00D3176C">
            <w:pPr>
              <w:jc w:val="left"/>
              <w:rPr>
                <w:rFonts w:ascii="Arial" w:hAnsi="Arial" w:cs="Arial"/>
                <w:b/>
                <w:bCs/>
              </w:rPr>
            </w:pPr>
          </w:p>
        </w:tc>
        <w:tc>
          <w:tcPr>
            <w:tcW w:w="1772" w:type="pct"/>
            <w:tcBorders>
              <w:top w:val="single" w:sz="4" w:space="0" w:color="auto"/>
              <w:bottom w:val="single" w:sz="4" w:space="0" w:color="auto"/>
            </w:tcBorders>
          </w:tcPr>
          <w:p w14:paraId="155374A2" w14:textId="77777777" w:rsidR="00A47F6C" w:rsidRPr="00E25601" w:rsidRDefault="00A47F6C" w:rsidP="00D3176C">
            <w:pPr>
              <w:autoSpaceDE w:val="0"/>
              <w:autoSpaceDN w:val="0"/>
              <w:adjustRightInd w:val="0"/>
              <w:jc w:val="left"/>
              <w:rPr>
                <w:rFonts w:ascii="Arial" w:hAnsi="Arial" w:cs="Arial"/>
                <w:b/>
                <w:bCs/>
              </w:rPr>
            </w:pPr>
            <w:r w:rsidRPr="00E25601">
              <w:rPr>
                <w:rFonts w:ascii="Arial" w:hAnsi="Arial" w:cs="Arial"/>
                <w:b/>
                <w:bCs/>
              </w:rPr>
              <w:t>Total</w:t>
            </w:r>
          </w:p>
        </w:tc>
        <w:tc>
          <w:tcPr>
            <w:tcW w:w="677" w:type="pct"/>
            <w:tcBorders>
              <w:top w:val="single" w:sz="4" w:space="0" w:color="auto"/>
              <w:bottom w:val="single" w:sz="4" w:space="0" w:color="auto"/>
            </w:tcBorders>
            <w:vAlign w:val="center"/>
          </w:tcPr>
          <w:p w14:paraId="3DAE14D0" w14:textId="77777777" w:rsidR="00A47F6C" w:rsidRPr="00E25601" w:rsidRDefault="00A47F6C" w:rsidP="00D3176C">
            <w:pPr>
              <w:jc w:val="center"/>
              <w:rPr>
                <w:rFonts w:ascii="Arial" w:hAnsi="Arial" w:cs="Arial"/>
                <w:b/>
                <w:bCs/>
              </w:rPr>
            </w:pPr>
            <w:r w:rsidRPr="00E25601">
              <w:rPr>
                <w:rFonts w:ascii="Arial" w:hAnsi="Arial" w:cs="Arial"/>
                <w:b/>
                <w:bCs/>
              </w:rPr>
              <w:t>13</w:t>
            </w:r>
          </w:p>
        </w:tc>
        <w:tc>
          <w:tcPr>
            <w:tcW w:w="521" w:type="pct"/>
            <w:tcBorders>
              <w:top w:val="single" w:sz="4" w:space="0" w:color="auto"/>
              <w:bottom w:val="single" w:sz="4" w:space="0" w:color="auto"/>
            </w:tcBorders>
            <w:vAlign w:val="center"/>
          </w:tcPr>
          <w:p w14:paraId="5A613E9C" w14:textId="77777777" w:rsidR="00A47F6C" w:rsidRPr="00E25601" w:rsidRDefault="00A47F6C" w:rsidP="00D3176C">
            <w:pPr>
              <w:jc w:val="center"/>
              <w:rPr>
                <w:rFonts w:ascii="Arial" w:hAnsi="Arial" w:cs="Arial"/>
                <w:b/>
                <w:bCs/>
              </w:rPr>
            </w:pPr>
            <w:r w:rsidRPr="00E25601">
              <w:rPr>
                <w:rFonts w:ascii="Arial" w:hAnsi="Arial" w:cs="Arial"/>
                <w:b/>
                <w:bCs/>
              </w:rPr>
              <w:t>9</w:t>
            </w:r>
          </w:p>
        </w:tc>
        <w:tc>
          <w:tcPr>
            <w:tcW w:w="572" w:type="pct"/>
            <w:tcBorders>
              <w:top w:val="single" w:sz="4" w:space="0" w:color="auto"/>
              <w:bottom w:val="single" w:sz="4" w:space="0" w:color="auto"/>
            </w:tcBorders>
            <w:vAlign w:val="center"/>
          </w:tcPr>
          <w:p w14:paraId="5FABD8B6" w14:textId="77777777" w:rsidR="00A47F6C" w:rsidRPr="00E25601" w:rsidRDefault="00B91C41" w:rsidP="00D3176C">
            <w:pPr>
              <w:jc w:val="center"/>
              <w:rPr>
                <w:rFonts w:ascii="Arial" w:hAnsi="Arial" w:cs="Arial"/>
                <w:b/>
                <w:bCs/>
              </w:rPr>
            </w:pPr>
            <w:r w:rsidRPr="00E25601">
              <w:rPr>
                <w:rFonts w:ascii="Arial" w:hAnsi="Arial" w:cs="Arial"/>
                <w:b/>
                <w:bCs/>
              </w:rPr>
              <w:fldChar w:fldCharType="begin"/>
            </w:r>
            <w:r w:rsidR="00A47F6C" w:rsidRPr="00E25601">
              <w:rPr>
                <w:rFonts w:ascii="Arial" w:hAnsi="Arial" w:cs="Arial"/>
                <w:b/>
                <w:bCs/>
              </w:rPr>
              <w:instrText xml:space="preserve"> =SUM(ABOVE) </w:instrText>
            </w:r>
            <w:r w:rsidRPr="00E25601">
              <w:rPr>
                <w:rFonts w:ascii="Arial" w:hAnsi="Arial" w:cs="Arial"/>
                <w:b/>
                <w:bCs/>
              </w:rPr>
              <w:fldChar w:fldCharType="separate"/>
            </w:r>
            <w:r w:rsidR="00A47F6C" w:rsidRPr="00E25601">
              <w:rPr>
                <w:rFonts w:ascii="Arial" w:hAnsi="Arial" w:cs="Arial"/>
                <w:b/>
                <w:bCs/>
                <w:noProof/>
              </w:rPr>
              <w:t>16</w:t>
            </w:r>
            <w:r w:rsidRPr="00E25601">
              <w:rPr>
                <w:rFonts w:ascii="Arial" w:hAnsi="Arial" w:cs="Arial"/>
                <w:b/>
                <w:bCs/>
              </w:rPr>
              <w:fldChar w:fldCharType="end"/>
            </w:r>
          </w:p>
        </w:tc>
      </w:tr>
    </w:tbl>
    <w:p w14:paraId="1464056B" w14:textId="77777777" w:rsidR="00A47F6C" w:rsidRPr="00E25601" w:rsidRDefault="00A47F6C" w:rsidP="00A47F6C">
      <w:pPr>
        <w:tabs>
          <w:tab w:val="left" w:pos="-251"/>
          <w:tab w:val="left" w:pos="1368"/>
          <w:tab w:val="left" w:pos="5147"/>
          <w:tab w:val="left" w:pos="8027"/>
          <w:tab w:val="left" w:pos="11357"/>
          <w:tab w:val="left" w:pos="13247"/>
        </w:tabs>
        <w:autoSpaceDE w:val="0"/>
        <w:autoSpaceDN w:val="0"/>
        <w:adjustRightInd w:val="0"/>
        <w:ind w:left="-1062"/>
        <w:jc w:val="left"/>
        <w:rPr>
          <w:rFonts w:ascii="Arial" w:hAnsi="Arial" w:cs="Arial"/>
          <w:i/>
          <w:iCs/>
        </w:rPr>
      </w:pPr>
    </w:p>
    <w:p w14:paraId="5C3087A7" w14:textId="77777777" w:rsidR="00B6720C" w:rsidRPr="00E25601" w:rsidRDefault="000416BF" w:rsidP="00B6720C">
      <w:pPr>
        <w:jc w:val="left"/>
        <w:rPr>
          <w:rFonts w:ascii="Arial" w:hAnsi="Arial" w:cs="Arial"/>
          <w:b/>
          <w:bCs/>
          <w:iCs/>
        </w:rPr>
      </w:pPr>
      <w:r w:rsidRPr="00E25601">
        <w:rPr>
          <w:rFonts w:ascii="Arial" w:hAnsi="Arial" w:cs="Arial"/>
          <w:b/>
          <w:bCs/>
        </w:rPr>
        <w:t xml:space="preserve">3.2.1 </w:t>
      </w:r>
      <w:r w:rsidR="00B6720C" w:rsidRPr="00E25601">
        <w:rPr>
          <w:rFonts w:ascii="Arial" w:hAnsi="Arial" w:cs="Arial"/>
          <w:b/>
          <w:bCs/>
        </w:rPr>
        <w:t xml:space="preserve">Order: Diptera, Family: </w:t>
      </w:r>
      <w:r w:rsidR="00B6720C" w:rsidRPr="00E25601">
        <w:rPr>
          <w:rFonts w:ascii="Arial" w:hAnsi="Arial" w:cs="Arial"/>
          <w:b/>
          <w:bCs/>
          <w:iCs/>
        </w:rPr>
        <w:t>Syrphidae</w:t>
      </w:r>
    </w:p>
    <w:p w14:paraId="4CD0EAD5" w14:textId="77777777" w:rsidR="000416BF" w:rsidRPr="00E25601" w:rsidRDefault="000416BF" w:rsidP="00B6720C">
      <w:pPr>
        <w:rPr>
          <w:rFonts w:ascii="Arial" w:hAnsi="Arial" w:cs="Arial"/>
        </w:rPr>
      </w:pPr>
    </w:p>
    <w:p w14:paraId="05CDCD11" w14:textId="77777777" w:rsidR="00B6720C" w:rsidRPr="00E25601" w:rsidRDefault="00B6720C" w:rsidP="00B6720C">
      <w:pPr>
        <w:rPr>
          <w:rFonts w:ascii="Arial" w:hAnsi="Arial" w:cs="Arial"/>
          <w:b/>
          <w:bCs/>
        </w:rPr>
      </w:pPr>
      <w:r w:rsidRPr="00E25601">
        <w:rPr>
          <w:rFonts w:ascii="Arial" w:hAnsi="Arial" w:cs="Arial"/>
        </w:rPr>
        <w:t>The hover fly</w:t>
      </w:r>
      <w:r w:rsidRPr="00E25601">
        <w:rPr>
          <w:rFonts w:ascii="Arial" w:hAnsi="Arial" w:cs="Arial"/>
          <w:i/>
          <w:iCs/>
        </w:rPr>
        <w:t xml:space="preserve"> Episyrphus balteatus</w:t>
      </w:r>
      <w:r w:rsidRPr="00E25601">
        <w:rPr>
          <w:rFonts w:ascii="Arial" w:hAnsi="Arial" w:cs="Arial"/>
        </w:rPr>
        <w:t xml:space="preserve"> preying on </w:t>
      </w:r>
      <w:r w:rsidRPr="00E25601">
        <w:rPr>
          <w:rFonts w:ascii="Arial" w:hAnsi="Arial" w:cs="Arial"/>
          <w:i/>
          <w:iCs/>
        </w:rPr>
        <w:t>Dysaphis</w:t>
      </w:r>
      <w:r w:rsidRPr="00E25601">
        <w:rPr>
          <w:rFonts w:ascii="Arial" w:hAnsi="Arial" w:cs="Arial"/>
        </w:rPr>
        <w:t xml:space="preserve"> sp. infesting apple (</w:t>
      </w:r>
      <w:r w:rsidRPr="00E25601">
        <w:rPr>
          <w:rFonts w:ascii="Arial" w:hAnsi="Arial" w:cs="Arial"/>
          <w:i/>
          <w:iCs/>
        </w:rPr>
        <w:t>Malus domestica</w:t>
      </w:r>
      <w:r w:rsidRPr="00E25601">
        <w:rPr>
          <w:rFonts w:ascii="Arial" w:hAnsi="Arial" w:cs="Arial"/>
        </w:rPr>
        <w:t>), representing the only syrphid record from the region (</w:t>
      </w:r>
      <w:r w:rsidR="002013FB" w:rsidRPr="00E25601">
        <w:rPr>
          <w:rFonts w:ascii="Arial" w:hAnsi="Arial" w:cs="Arial"/>
        </w:rPr>
        <w:t>Pawar &amp; Parry, 1989</w:t>
      </w:r>
      <w:r w:rsidRPr="00E25601">
        <w:rPr>
          <w:rFonts w:ascii="Arial" w:hAnsi="Arial" w:cs="Arial"/>
        </w:rPr>
        <w:t>).</w:t>
      </w:r>
    </w:p>
    <w:p w14:paraId="4340B6EE" w14:textId="77777777" w:rsidR="00B6720C" w:rsidRPr="00E25601" w:rsidRDefault="00B6720C" w:rsidP="00B6720C">
      <w:pPr>
        <w:jc w:val="left"/>
        <w:rPr>
          <w:rFonts w:ascii="Arial" w:hAnsi="Arial" w:cs="Arial"/>
          <w:b/>
          <w:bCs/>
        </w:rPr>
      </w:pPr>
    </w:p>
    <w:p w14:paraId="24B69351" w14:textId="77777777" w:rsidR="00B6720C" w:rsidRPr="00E25601" w:rsidRDefault="000416BF" w:rsidP="00B6720C">
      <w:pPr>
        <w:jc w:val="left"/>
        <w:rPr>
          <w:rFonts w:ascii="Arial" w:hAnsi="Arial" w:cs="Arial"/>
          <w:b/>
          <w:bCs/>
        </w:rPr>
      </w:pPr>
      <w:r w:rsidRPr="00E25601">
        <w:rPr>
          <w:rFonts w:ascii="Arial" w:hAnsi="Arial" w:cs="Arial"/>
          <w:b/>
          <w:bCs/>
        </w:rPr>
        <w:t xml:space="preserve">3.2.2 </w:t>
      </w:r>
      <w:r w:rsidR="00B6720C" w:rsidRPr="00E25601">
        <w:rPr>
          <w:rFonts w:ascii="Arial" w:hAnsi="Arial" w:cs="Arial"/>
          <w:b/>
          <w:bCs/>
        </w:rPr>
        <w:t xml:space="preserve">Order: Hemiptera, Family: </w:t>
      </w:r>
      <w:r w:rsidR="00B6720C" w:rsidRPr="00E25601">
        <w:rPr>
          <w:rFonts w:ascii="Arial" w:hAnsi="Arial" w:cs="Arial"/>
          <w:b/>
          <w:bCs/>
          <w:iCs/>
        </w:rPr>
        <w:t>Anthocoridae</w:t>
      </w:r>
    </w:p>
    <w:p w14:paraId="0B3E4F83" w14:textId="77777777" w:rsidR="000416BF" w:rsidRPr="00E25601" w:rsidRDefault="000416BF" w:rsidP="000416BF">
      <w:pPr>
        <w:rPr>
          <w:rFonts w:ascii="Arial" w:hAnsi="Arial" w:cs="Arial"/>
        </w:rPr>
      </w:pPr>
    </w:p>
    <w:p w14:paraId="707D1A32" w14:textId="77777777" w:rsidR="00B6720C" w:rsidRPr="00E25601" w:rsidRDefault="00B6720C" w:rsidP="000416BF">
      <w:pPr>
        <w:rPr>
          <w:rFonts w:ascii="Arial" w:hAnsi="Arial" w:cs="Arial"/>
        </w:rPr>
      </w:pPr>
      <w:r w:rsidRPr="00E25601">
        <w:rPr>
          <w:rFonts w:ascii="Arial" w:hAnsi="Arial" w:cs="Arial"/>
        </w:rPr>
        <w:t>The minute pirate bugs (</w:t>
      </w:r>
      <w:r w:rsidRPr="00E25601">
        <w:rPr>
          <w:rFonts w:ascii="Arial" w:hAnsi="Arial" w:cs="Arial"/>
          <w:i/>
          <w:iCs/>
        </w:rPr>
        <w:t>Temnostethus paradoxus</w:t>
      </w:r>
      <w:r w:rsidRPr="00E25601">
        <w:rPr>
          <w:rFonts w:ascii="Arial" w:hAnsi="Arial" w:cs="Arial"/>
        </w:rPr>
        <w:t xml:space="preserve"> and </w:t>
      </w:r>
      <w:r w:rsidRPr="00E25601">
        <w:rPr>
          <w:rFonts w:ascii="Arial" w:hAnsi="Arial" w:cs="Arial"/>
          <w:i/>
          <w:iCs/>
        </w:rPr>
        <w:t>Xylocoris flavipes</w:t>
      </w:r>
      <w:r w:rsidRPr="00E25601">
        <w:rPr>
          <w:rFonts w:ascii="Arial" w:hAnsi="Arial" w:cs="Arial"/>
        </w:rPr>
        <w:t xml:space="preserve">) were the most dominant predators, together feeding on 9 aphid species, </w:t>
      </w:r>
      <w:r w:rsidRPr="00996EAA">
        <w:rPr>
          <w:rFonts w:ascii="Arial" w:hAnsi="Arial" w:cs="Arial"/>
        </w:rPr>
        <w:t>infesting 7 host</w:t>
      </w:r>
      <w:r w:rsidR="007B43D6" w:rsidRPr="00996EAA">
        <w:rPr>
          <w:rFonts w:ascii="Arial" w:hAnsi="Arial" w:cs="Arial"/>
        </w:rPr>
        <w:t xml:space="preserve">s </w:t>
      </w:r>
      <w:r w:rsidRPr="00996EAA">
        <w:rPr>
          <w:rFonts w:ascii="Arial" w:hAnsi="Arial" w:cs="Arial"/>
        </w:rPr>
        <w:t>as</w:t>
      </w:r>
      <w:r w:rsidRPr="00E25601">
        <w:rPr>
          <w:rFonts w:ascii="Arial" w:hAnsi="Arial" w:cs="Arial"/>
        </w:rPr>
        <w:t xml:space="preserve"> given below.</w:t>
      </w:r>
    </w:p>
    <w:p w14:paraId="0A62E68E" w14:textId="77777777" w:rsidR="006D1548" w:rsidRPr="00E25601" w:rsidRDefault="000416BF" w:rsidP="006D1548">
      <w:pPr>
        <w:spacing w:before="120" w:after="120"/>
        <w:jc w:val="left"/>
        <w:rPr>
          <w:rFonts w:ascii="Arial" w:hAnsi="Arial" w:cs="Arial"/>
          <w:b/>
          <w:bCs/>
        </w:rPr>
      </w:pPr>
      <w:r w:rsidRPr="00E25601">
        <w:rPr>
          <w:rFonts w:ascii="Arial" w:hAnsi="Arial" w:cs="Arial"/>
          <w:b/>
          <w:bCs/>
        </w:rPr>
        <w:t xml:space="preserve">3.2.2.1 </w:t>
      </w:r>
      <w:r w:rsidR="006D1548" w:rsidRPr="00E25601">
        <w:rPr>
          <w:rFonts w:ascii="Arial" w:hAnsi="Arial" w:cs="Arial"/>
          <w:b/>
          <w:bCs/>
          <w:i/>
          <w:iCs/>
        </w:rPr>
        <w:t xml:space="preserve">Temnostethus </w:t>
      </w:r>
      <w:proofErr w:type="gramStart"/>
      <w:r w:rsidR="006D1548" w:rsidRPr="00E25601">
        <w:rPr>
          <w:rFonts w:ascii="Arial" w:hAnsi="Arial" w:cs="Arial"/>
          <w:b/>
          <w:bCs/>
          <w:i/>
          <w:iCs/>
        </w:rPr>
        <w:t>paradoxus</w:t>
      </w:r>
      <w:r w:rsidR="006D1548" w:rsidRPr="00E25601">
        <w:rPr>
          <w:rFonts w:ascii="Arial" w:hAnsi="Arial" w:cs="Arial"/>
          <w:b/>
          <w:bCs/>
        </w:rPr>
        <w:t xml:space="preserve">  (</w:t>
      </w:r>
      <w:proofErr w:type="gramEnd"/>
      <w:r w:rsidR="006D1548" w:rsidRPr="00E25601">
        <w:rPr>
          <w:rFonts w:ascii="Arial" w:hAnsi="Arial" w:cs="Arial"/>
          <w:b/>
          <w:bCs/>
        </w:rPr>
        <w:t>Hutchinson, 1934)</w:t>
      </w:r>
    </w:p>
    <w:p w14:paraId="0F3388C4" w14:textId="77777777" w:rsidR="006D1548" w:rsidRPr="00E25601" w:rsidRDefault="004C0D19" w:rsidP="004C0D19">
      <w:pPr>
        <w:spacing w:before="120"/>
        <w:ind w:left="288"/>
        <w:jc w:val="left"/>
        <w:rPr>
          <w:rFonts w:ascii="Arial" w:hAnsi="Arial" w:cs="Arial"/>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Amphicercidus tuberculatus</w:t>
      </w:r>
      <w:r w:rsidR="006D1548" w:rsidRPr="00E25601">
        <w:rPr>
          <w:rFonts w:ascii="Arial" w:hAnsi="Arial" w:cs="Arial"/>
        </w:rPr>
        <w:t xml:space="preserve"> David, Narayanan &amp; Rajasingh, 1971 </w:t>
      </w:r>
    </w:p>
    <w:p w14:paraId="47127D00" w14:textId="77777777" w:rsidR="006D1548" w:rsidRPr="00E25601" w:rsidRDefault="006D1548" w:rsidP="006D1548">
      <w:pPr>
        <w:ind w:left="432"/>
        <w:jc w:val="left"/>
        <w:rPr>
          <w:rFonts w:ascii="Arial" w:hAnsi="Arial" w:cs="Arial"/>
        </w:rPr>
      </w:pPr>
      <w:r w:rsidRPr="00E25601">
        <w:rPr>
          <w:rFonts w:ascii="Arial" w:hAnsi="Arial" w:cs="Arial"/>
          <w:i/>
          <w:iCs/>
        </w:rPr>
        <w:t xml:space="preserve">-  </w:t>
      </w:r>
      <w:r w:rsidRPr="00E25601">
        <w:rPr>
          <w:rFonts w:ascii="Arial" w:hAnsi="Arial" w:cs="Arial"/>
          <w:i/>
        </w:rPr>
        <w:t>Lonicera</w:t>
      </w:r>
      <w:r w:rsidRPr="00E25601">
        <w:rPr>
          <w:rFonts w:ascii="Arial" w:hAnsi="Arial" w:cs="Arial"/>
          <w:i/>
          <w:iCs/>
        </w:rPr>
        <w:t xml:space="preserve"> quinquelocularis</w:t>
      </w:r>
      <w:r w:rsidRPr="00E25601">
        <w:rPr>
          <w:rFonts w:ascii="Arial" w:hAnsi="Arial" w:cs="Arial"/>
        </w:rPr>
        <w:t xml:space="preserve"> Hardw. (</w:t>
      </w:r>
      <w:r w:rsidR="002013FB" w:rsidRPr="00E25601">
        <w:rPr>
          <w:rFonts w:ascii="Arial" w:hAnsi="Arial" w:cs="Arial"/>
        </w:rPr>
        <w:t>Bhagat, 2015</w:t>
      </w:r>
      <w:r w:rsidRPr="00E25601">
        <w:rPr>
          <w:rFonts w:ascii="Arial" w:hAnsi="Arial" w:cs="Arial"/>
        </w:rPr>
        <w:t>)</w:t>
      </w:r>
    </w:p>
    <w:p w14:paraId="2B5252E0" w14:textId="77777777" w:rsidR="006D1548" w:rsidRPr="00E25601" w:rsidRDefault="004C0D19" w:rsidP="004C0D19">
      <w:pPr>
        <w:spacing w:before="120"/>
        <w:ind w:left="288"/>
        <w:jc w:val="left"/>
        <w:rPr>
          <w:rFonts w:ascii="Arial" w:hAnsi="Arial" w:cs="Arial"/>
          <w:iCs/>
          <w:vertAlign w:val="superscript"/>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Aphis craccivora </w:t>
      </w:r>
      <w:r w:rsidR="006D1548" w:rsidRPr="00E25601">
        <w:rPr>
          <w:rFonts w:ascii="Arial" w:hAnsi="Arial" w:cs="Arial"/>
          <w:iCs/>
        </w:rPr>
        <w:t xml:space="preserve">Koch, 1854 </w:t>
      </w:r>
    </w:p>
    <w:p w14:paraId="1042281B" w14:textId="77777777" w:rsidR="006D1548" w:rsidRPr="00E25601" w:rsidRDefault="006D1548" w:rsidP="006D1548">
      <w:pPr>
        <w:ind w:left="432"/>
        <w:jc w:val="left"/>
        <w:rPr>
          <w:rFonts w:ascii="Arial" w:hAnsi="Arial" w:cs="Arial"/>
        </w:rPr>
      </w:pPr>
      <w:r w:rsidRPr="00E25601">
        <w:rPr>
          <w:rFonts w:ascii="Arial" w:hAnsi="Arial" w:cs="Arial"/>
          <w:i/>
          <w:iCs/>
        </w:rPr>
        <w:t xml:space="preserve">-  Medicago sativa </w:t>
      </w:r>
      <w:r w:rsidRPr="00E25601">
        <w:rPr>
          <w:rFonts w:ascii="Arial" w:hAnsi="Arial" w:cs="Arial"/>
        </w:rPr>
        <w:t>L. (</w:t>
      </w:r>
      <w:r w:rsidR="002013FB" w:rsidRPr="00E25601">
        <w:rPr>
          <w:rFonts w:ascii="Arial" w:hAnsi="Arial" w:cs="Arial"/>
        </w:rPr>
        <w:t>Bhagat, 2015</w:t>
      </w:r>
      <w:r w:rsidRPr="00E25601">
        <w:rPr>
          <w:rFonts w:ascii="Arial" w:hAnsi="Arial" w:cs="Arial"/>
        </w:rPr>
        <w:t>)</w:t>
      </w:r>
    </w:p>
    <w:p w14:paraId="55094749" w14:textId="77777777" w:rsidR="006D1548" w:rsidRPr="00E25601" w:rsidRDefault="004C0D19" w:rsidP="004C0D19">
      <w:pPr>
        <w:spacing w:before="120"/>
        <w:ind w:left="288"/>
        <w:jc w:val="left"/>
        <w:rPr>
          <w:rFonts w:ascii="Arial" w:hAnsi="Arial" w:cs="Arial"/>
          <w:i/>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Brachycaudus cardui </w:t>
      </w:r>
      <w:r w:rsidR="006D1548" w:rsidRPr="00E25601">
        <w:rPr>
          <w:rFonts w:ascii="Arial" w:hAnsi="Arial" w:cs="Arial"/>
          <w:iCs/>
        </w:rPr>
        <w:t>(Linnaeus, 1758)</w:t>
      </w:r>
    </w:p>
    <w:p w14:paraId="60008D31" w14:textId="77777777" w:rsidR="006D1548" w:rsidRPr="00E25601" w:rsidRDefault="006D1548" w:rsidP="006D1548">
      <w:pPr>
        <w:ind w:left="432"/>
        <w:jc w:val="left"/>
        <w:rPr>
          <w:rFonts w:ascii="Arial" w:hAnsi="Arial" w:cs="Arial"/>
        </w:rPr>
      </w:pPr>
      <w:r w:rsidRPr="00E25601">
        <w:rPr>
          <w:rFonts w:ascii="Arial" w:hAnsi="Arial" w:cs="Arial"/>
          <w:i/>
          <w:iCs/>
        </w:rPr>
        <w:lastRenderedPageBreak/>
        <w:t xml:space="preserve">-  </w:t>
      </w:r>
      <w:r w:rsidRPr="00E25601">
        <w:rPr>
          <w:rFonts w:ascii="Arial" w:hAnsi="Arial" w:cs="Arial"/>
          <w:i/>
        </w:rPr>
        <w:t>Carduus</w:t>
      </w:r>
      <w:r w:rsidRPr="00E25601">
        <w:rPr>
          <w:rFonts w:ascii="Arial" w:hAnsi="Arial" w:cs="Arial"/>
          <w:i/>
          <w:iCs/>
        </w:rPr>
        <w:t xml:space="preserve"> edelbergii </w:t>
      </w:r>
      <w:r w:rsidRPr="00E25601">
        <w:rPr>
          <w:rFonts w:ascii="Arial" w:hAnsi="Arial" w:cs="Arial"/>
        </w:rPr>
        <w:t>Rech.fil. (</w:t>
      </w:r>
      <w:r w:rsidR="002013FB" w:rsidRPr="00E25601">
        <w:rPr>
          <w:rFonts w:ascii="Arial" w:hAnsi="Arial" w:cs="Arial"/>
        </w:rPr>
        <w:t>Bhagat, 2015</w:t>
      </w:r>
      <w:r w:rsidRPr="00E25601">
        <w:rPr>
          <w:rFonts w:ascii="Arial" w:hAnsi="Arial" w:cs="Arial"/>
        </w:rPr>
        <w:t>)</w:t>
      </w:r>
    </w:p>
    <w:p w14:paraId="10356A32"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Brachycaudus persicae </w:t>
      </w:r>
      <w:r w:rsidR="006D1548" w:rsidRPr="00E25601">
        <w:rPr>
          <w:rFonts w:ascii="Arial" w:hAnsi="Arial" w:cs="Arial"/>
          <w:iCs/>
          <w:snapToGrid w:val="0"/>
        </w:rPr>
        <w:t>(Passerini, 1860)</w:t>
      </w:r>
    </w:p>
    <w:p w14:paraId="6C37A806" w14:textId="77777777" w:rsidR="006D1548" w:rsidRPr="00E25601" w:rsidRDefault="006D1548" w:rsidP="006D1548">
      <w:pPr>
        <w:ind w:left="432"/>
        <w:jc w:val="left"/>
        <w:rPr>
          <w:rFonts w:ascii="Arial" w:hAnsi="Arial" w:cs="Arial"/>
        </w:rPr>
      </w:pPr>
      <w:r w:rsidRPr="00E25601">
        <w:rPr>
          <w:rFonts w:ascii="Arial" w:hAnsi="Arial" w:cs="Arial"/>
          <w:i/>
          <w:iCs/>
        </w:rPr>
        <w:t xml:space="preserve">-  Prunus amygdalus </w:t>
      </w:r>
      <w:r w:rsidRPr="00E25601">
        <w:rPr>
          <w:rFonts w:ascii="Arial" w:hAnsi="Arial" w:cs="Arial"/>
        </w:rPr>
        <w:t>Batsch (</w:t>
      </w:r>
      <w:r w:rsidR="002013FB" w:rsidRPr="00E25601">
        <w:rPr>
          <w:rFonts w:ascii="Arial" w:hAnsi="Arial" w:cs="Arial"/>
        </w:rPr>
        <w:t>Bhagat, 2015</w:t>
      </w:r>
      <w:r w:rsidRPr="00E25601">
        <w:rPr>
          <w:rFonts w:ascii="Arial" w:hAnsi="Arial" w:cs="Arial"/>
        </w:rPr>
        <w:t>)</w:t>
      </w:r>
    </w:p>
    <w:p w14:paraId="2E35E04C"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Macrosiphoniella artemisiae artemisiae </w:t>
      </w:r>
      <w:r w:rsidR="006D1548" w:rsidRPr="00E25601">
        <w:rPr>
          <w:rFonts w:ascii="Arial" w:hAnsi="Arial" w:cs="Arial"/>
          <w:iCs/>
          <w:snapToGrid w:val="0"/>
        </w:rPr>
        <w:t>(Boyer de Fonscolombe, 1841)</w:t>
      </w:r>
    </w:p>
    <w:p w14:paraId="63EA8FA9" w14:textId="77777777" w:rsidR="006D1548" w:rsidRPr="00E25601" w:rsidRDefault="006D1548" w:rsidP="006D1548">
      <w:pPr>
        <w:ind w:left="432"/>
        <w:jc w:val="left"/>
        <w:rPr>
          <w:rFonts w:ascii="Arial" w:hAnsi="Arial" w:cs="Arial"/>
        </w:rPr>
      </w:pPr>
      <w:r w:rsidRPr="00E25601">
        <w:rPr>
          <w:rFonts w:ascii="Arial" w:hAnsi="Arial" w:cs="Arial"/>
          <w:i/>
          <w:iCs/>
        </w:rPr>
        <w:t xml:space="preserve">-  Artemisia </w:t>
      </w:r>
      <w:r w:rsidRPr="00E25601">
        <w:rPr>
          <w:rFonts w:ascii="Arial" w:hAnsi="Arial" w:cs="Arial"/>
        </w:rPr>
        <w:t>sp. (</w:t>
      </w:r>
      <w:r w:rsidR="002013FB" w:rsidRPr="00E25601">
        <w:rPr>
          <w:rFonts w:ascii="Arial" w:hAnsi="Arial" w:cs="Arial"/>
        </w:rPr>
        <w:t>Bhagat, 2015</w:t>
      </w:r>
      <w:r w:rsidRPr="00E25601">
        <w:rPr>
          <w:rFonts w:ascii="Arial" w:hAnsi="Arial" w:cs="Arial"/>
        </w:rPr>
        <w:t>)</w:t>
      </w:r>
    </w:p>
    <w:p w14:paraId="38962E3F"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Pemphigus mordvilkovi </w:t>
      </w:r>
      <w:r w:rsidR="006D1548" w:rsidRPr="00E25601">
        <w:rPr>
          <w:rFonts w:ascii="Arial" w:hAnsi="Arial" w:cs="Arial"/>
          <w:iCs/>
          <w:snapToGrid w:val="0"/>
        </w:rPr>
        <w:t>Bozhko, 1979</w:t>
      </w:r>
    </w:p>
    <w:p w14:paraId="7478F748" w14:textId="77777777" w:rsidR="006D1548" w:rsidRPr="00E25601" w:rsidRDefault="006D1548" w:rsidP="006D1548">
      <w:pPr>
        <w:ind w:left="432"/>
        <w:jc w:val="left"/>
        <w:rPr>
          <w:rFonts w:ascii="Arial" w:hAnsi="Arial" w:cs="Arial"/>
        </w:rPr>
      </w:pPr>
      <w:r w:rsidRPr="00E25601">
        <w:rPr>
          <w:rFonts w:ascii="Arial" w:hAnsi="Arial" w:cs="Arial"/>
          <w:i/>
          <w:iCs/>
        </w:rPr>
        <w:t xml:space="preserve">-  Populus alba </w:t>
      </w:r>
      <w:r w:rsidRPr="00E25601">
        <w:rPr>
          <w:rFonts w:ascii="Arial" w:hAnsi="Arial" w:cs="Arial"/>
        </w:rPr>
        <w:t>var.</w:t>
      </w:r>
      <w:r w:rsidRPr="00E25601">
        <w:rPr>
          <w:rFonts w:ascii="Arial" w:hAnsi="Arial" w:cs="Arial"/>
          <w:i/>
          <w:iCs/>
        </w:rPr>
        <w:t xml:space="preserve"> caspica </w:t>
      </w:r>
      <w:r w:rsidRPr="00E25601">
        <w:rPr>
          <w:rFonts w:ascii="Arial" w:hAnsi="Arial" w:cs="Arial"/>
        </w:rPr>
        <w:t>Bornm.   (</w:t>
      </w:r>
      <w:r w:rsidR="002013FB" w:rsidRPr="00E25601">
        <w:rPr>
          <w:rFonts w:ascii="Arial" w:hAnsi="Arial" w:cs="Arial"/>
        </w:rPr>
        <w:t>Bhagat, 2015</w:t>
      </w:r>
      <w:r w:rsidRPr="00E25601">
        <w:rPr>
          <w:rFonts w:ascii="Arial" w:hAnsi="Arial" w:cs="Arial"/>
        </w:rPr>
        <w:t>)</w:t>
      </w:r>
    </w:p>
    <w:p w14:paraId="5FB38189" w14:textId="77777777" w:rsidR="006D1548" w:rsidRPr="00E25601" w:rsidRDefault="000416BF" w:rsidP="006D1548">
      <w:pPr>
        <w:spacing w:before="120" w:after="120"/>
        <w:jc w:val="left"/>
        <w:rPr>
          <w:rFonts w:ascii="Arial" w:hAnsi="Arial" w:cs="Arial"/>
          <w:b/>
          <w:bCs/>
          <w:i/>
          <w:iCs/>
        </w:rPr>
      </w:pPr>
      <w:r w:rsidRPr="00E25601">
        <w:rPr>
          <w:rFonts w:ascii="Arial" w:hAnsi="Arial" w:cs="Arial"/>
          <w:b/>
          <w:bCs/>
        </w:rPr>
        <w:t xml:space="preserve">3.2.2.2 </w:t>
      </w:r>
      <w:r w:rsidR="006D1548" w:rsidRPr="00E25601">
        <w:rPr>
          <w:rFonts w:ascii="Arial" w:hAnsi="Arial" w:cs="Arial"/>
          <w:b/>
          <w:bCs/>
          <w:i/>
          <w:iCs/>
        </w:rPr>
        <w:t xml:space="preserve">Xylocoris flavipes </w:t>
      </w:r>
      <w:r w:rsidR="006D1548" w:rsidRPr="00E25601">
        <w:rPr>
          <w:rFonts w:ascii="Arial" w:hAnsi="Arial" w:cs="Arial"/>
          <w:b/>
          <w:bCs/>
        </w:rPr>
        <w:t xml:space="preserve">(Reuter, </w:t>
      </w:r>
      <w:proofErr w:type="gramStart"/>
      <w:r w:rsidR="006D1548" w:rsidRPr="00E25601">
        <w:rPr>
          <w:rFonts w:ascii="Arial" w:hAnsi="Arial" w:cs="Arial"/>
          <w:b/>
          <w:bCs/>
        </w:rPr>
        <w:t>1875 )</w:t>
      </w:r>
      <w:proofErr w:type="gramEnd"/>
      <w:r w:rsidR="006D1548" w:rsidRPr="00E25601">
        <w:rPr>
          <w:rFonts w:ascii="Arial" w:hAnsi="Arial" w:cs="Arial"/>
          <w:b/>
          <w:bCs/>
        </w:rPr>
        <w:t xml:space="preserve">  </w:t>
      </w:r>
    </w:p>
    <w:p w14:paraId="047D52B1" w14:textId="77777777" w:rsidR="006D1548" w:rsidRPr="00E25601" w:rsidRDefault="004C0D19" w:rsidP="004C0D19">
      <w:pPr>
        <w:spacing w:before="120"/>
        <w:ind w:left="288"/>
        <w:jc w:val="left"/>
        <w:rPr>
          <w:rFonts w:ascii="Arial" w:hAnsi="Arial" w:cs="Arial"/>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Amphicercidus tuberculatus</w:t>
      </w:r>
      <w:r w:rsidR="006D1548" w:rsidRPr="00E25601">
        <w:rPr>
          <w:rFonts w:ascii="Arial" w:hAnsi="Arial" w:cs="Arial"/>
        </w:rPr>
        <w:t xml:space="preserve"> David, Narayanan &amp; Rajasingh, 1971 </w:t>
      </w:r>
    </w:p>
    <w:p w14:paraId="56DA15AF" w14:textId="77777777" w:rsidR="006D1548" w:rsidRPr="00E25601" w:rsidRDefault="006D1548" w:rsidP="006D1548">
      <w:pPr>
        <w:ind w:left="432"/>
        <w:jc w:val="left"/>
        <w:rPr>
          <w:rFonts w:ascii="Arial" w:hAnsi="Arial" w:cs="Arial"/>
        </w:rPr>
      </w:pPr>
      <w:r w:rsidRPr="00E25601">
        <w:rPr>
          <w:rFonts w:ascii="Arial" w:hAnsi="Arial" w:cs="Arial"/>
          <w:i/>
          <w:iCs/>
        </w:rPr>
        <w:t xml:space="preserve">-  </w:t>
      </w:r>
      <w:r w:rsidRPr="00E25601">
        <w:rPr>
          <w:rFonts w:ascii="Arial" w:hAnsi="Arial" w:cs="Arial"/>
          <w:i/>
        </w:rPr>
        <w:t>Lonicera</w:t>
      </w:r>
      <w:r w:rsidRPr="00E25601">
        <w:rPr>
          <w:rFonts w:ascii="Arial" w:hAnsi="Arial" w:cs="Arial"/>
          <w:i/>
          <w:iCs/>
        </w:rPr>
        <w:t xml:space="preserve"> quinquelocularis</w:t>
      </w:r>
      <w:r w:rsidRPr="00E25601">
        <w:rPr>
          <w:rFonts w:ascii="Arial" w:hAnsi="Arial" w:cs="Arial"/>
        </w:rPr>
        <w:t xml:space="preserve"> Hardw. (</w:t>
      </w:r>
      <w:r w:rsidR="002013FB" w:rsidRPr="00E25601">
        <w:rPr>
          <w:rFonts w:ascii="Arial" w:hAnsi="Arial" w:cs="Arial"/>
        </w:rPr>
        <w:t>Bhagat, 2015</w:t>
      </w:r>
      <w:r w:rsidRPr="00E25601">
        <w:rPr>
          <w:rFonts w:ascii="Arial" w:hAnsi="Arial" w:cs="Arial"/>
        </w:rPr>
        <w:t>)</w:t>
      </w:r>
    </w:p>
    <w:p w14:paraId="077EBC0F" w14:textId="77777777" w:rsidR="006D1548" w:rsidRPr="00E25601" w:rsidRDefault="004C0D19" w:rsidP="004C0D19">
      <w:pPr>
        <w:spacing w:before="120"/>
        <w:ind w:left="288"/>
        <w:jc w:val="left"/>
        <w:rPr>
          <w:rFonts w:ascii="Arial" w:hAnsi="Arial" w:cs="Arial"/>
          <w:iCs/>
          <w:vertAlign w:val="superscript"/>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Aphis craccivora </w:t>
      </w:r>
      <w:r w:rsidR="006D1548" w:rsidRPr="00E25601">
        <w:rPr>
          <w:rFonts w:ascii="Arial" w:hAnsi="Arial" w:cs="Arial"/>
          <w:iCs/>
        </w:rPr>
        <w:t xml:space="preserve">Koch, 1854 </w:t>
      </w:r>
    </w:p>
    <w:p w14:paraId="24014AFE" w14:textId="77777777" w:rsidR="006D1548" w:rsidRPr="00E25601" w:rsidRDefault="006D1548" w:rsidP="006D1548">
      <w:pPr>
        <w:ind w:left="432"/>
        <w:jc w:val="left"/>
        <w:rPr>
          <w:rFonts w:ascii="Arial" w:hAnsi="Arial" w:cs="Arial"/>
        </w:rPr>
      </w:pPr>
      <w:r w:rsidRPr="00E25601">
        <w:rPr>
          <w:rFonts w:ascii="Arial" w:hAnsi="Arial" w:cs="Arial"/>
          <w:i/>
          <w:iCs/>
        </w:rPr>
        <w:t xml:space="preserve">-  Medicago sativa </w:t>
      </w:r>
      <w:r w:rsidRPr="00E25601">
        <w:rPr>
          <w:rFonts w:ascii="Arial" w:hAnsi="Arial" w:cs="Arial"/>
        </w:rPr>
        <w:t>L. (</w:t>
      </w:r>
      <w:r w:rsidR="002013FB" w:rsidRPr="00E25601">
        <w:rPr>
          <w:rFonts w:ascii="Arial" w:hAnsi="Arial" w:cs="Arial"/>
        </w:rPr>
        <w:t>Bhagat, 2015</w:t>
      </w:r>
      <w:r w:rsidRPr="00E25601">
        <w:rPr>
          <w:rFonts w:ascii="Arial" w:hAnsi="Arial" w:cs="Arial"/>
        </w:rPr>
        <w:t>)</w:t>
      </w:r>
    </w:p>
    <w:p w14:paraId="60A6A6F2" w14:textId="77777777" w:rsidR="006D1548" w:rsidRPr="00E25601" w:rsidRDefault="004C0D19" w:rsidP="004C0D19">
      <w:pPr>
        <w:spacing w:before="120"/>
        <w:ind w:left="288"/>
        <w:jc w:val="left"/>
        <w:rPr>
          <w:rFonts w:ascii="Arial" w:hAnsi="Arial" w:cs="Arial"/>
          <w:i/>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Brachycaudus cardui </w:t>
      </w:r>
      <w:r w:rsidR="006D1548" w:rsidRPr="00E25601">
        <w:rPr>
          <w:rFonts w:ascii="Arial" w:hAnsi="Arial" w:cs="Arial"/>
          <w:iCs/>
        </w:rPr>
        <w:t>(Linnaeus, 1758)</w:t>
      </w:r>
    </w:p>
    <w:p w14:paraId="745F865A" w14:textId="77777777" w:rsidR="006D1548" w:rsidRPr="00E25601" w:rsidRDefault="006D1548" w:rsidP="006D1548">
      <w:pPr>
        <w:ind w:left="432"/>
        <w:jc w:val="left"/>
        <w:rPr>
          <w:rFonts w:ascii="Arial" w:hAnsi="Arial" w:cs="Arial"/>
        </w:rPr>
      </w:pPr>
      <w:r w:rsidRPr="00E25601">
        <w:rPr>
          <w:rFonts w:ascii="Arial" w:hAnsi="Arial" w:cs="Arial"/>
          <w:i/>
          <w:iCs/>
        </w:rPr>
        <w:t xml:space="preserve">-  </w:t>
      </w:r>
      <w:r w:rsidRPr="00E25601">
        <w:rPr>
          <w:rFonts w:ascii="Arial" w:hAnsi="Arial" w:cs="Arial"/>
          <w:i/>
        </w:rPr>
        <w:t>Carduus</w:t>
      </w:r>
      <w:r w:rsidRPr="00E25601">
        <w:rPr>
          <w:rFonts w:ascii="Arial" w:hAnsi="Arial" w:cs="Arial"/>
          <w:i/>
          <w:iCs/>
        </w:rPr>
        <w:t xml:space="preserve"> edelbergii </w:t>
      </w:r>
      <w:r w:rsidRPr="00E25601">
        <w:rPr>
          <w:rFonts w:ascii="Arial" w:hAnsi="Arial" w:cs="Arial"/>
        </w:rPr>
        <w:t>Rech.fil. (</w:t>
      </w:r>
      <w:r w:rsidR="002013FB" w:rsidRPr="00E25601">
        <w:rPr>
          <w:rFonts w:ascii="Arial" w:hAnsi="Arial" w:cs="Arial"/>
        </w:rPr>
        <w:t>Bhagat, 2015</w:t>
      </w:r>
      <w:r w:rsidRPr="00E25601">
        <w:rPr>
          <w:rFonts w:ascii="Arial" w:hAnsi="Arial" w:cs="Arial"/>
        </w:rPr>
        <w:t>)</w:t>
      </w:r>
    </w:p>
    <w:p w14:paraId="0FB20EE1"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Brachycaudus persicae </w:t>
      </w:r>
      <w:r w:rsidR="006D1548" w:rsidRPr="00E25601">
        <w:rPr>
          <w:rFonts w:ascii="Arial" w:hAnsi="Arial" w:cs="Arial"/>
          <w:iCs/>
          <w:snapToGrid w:val="0"/>
        </w:rPr>
        <w:t>(Passerini, 1860)</w:t>
      </w:r>
    </w:p>
    <w:p w14:paraId="3CF17BAB" w14:textId="77777777" w:rsidR="006D1548" w:rsidRPr="00E25601" w:rsidRDefault="006D1548" w:rsidP="006D1548">
      <w:pPr>
        <w:ind w:left="432"/>
        <w:jc w:val="left"/>
        <w:rPr>
          <w:rFonts w:ascii="Arial" w:hAnsi="Arial" w:cs="Arial"/>
        </w:rPr>
      </w:pPr>
      <w:r w:rsidRPr="00E25601">
        <w:rPr>
          <w:rFonts w:ascii="Arial" w:hAnsi="Arial" w:cs="Arial"/>
          <w:i/>
          <w:iCs/>
        </w:rPr>
        <w:t xml:space="preserve">-  Prunus amygdalus </w:t>
      </w:r>
      <w:r w:rsidRPr="00E25601">
        <w:rPr>
          <w:rFonts w:ascii="Arial" w:hAnsi="Arial" w:cs="Arial"/>
        </w:rPr>
        <w:t>Batsch (</w:t>
      </w:r>
      <w:r w:rsidR="002013FB" w:rsidRPr="00E25601">
        <w:rPr>
          <w:rFonts w:ascii="Arial" w:hAnsi="Arial" w:cs="Arial"/>
        </w:rPr>
        <w:t>Bhagat, 2015</w:t>
      </w:r>
      <w:r w:rsidRPr="00E25601">
        <w:rPr>
          <w:rFonts w:ascii="Arial" w:hAnsi="Arial" w:cs="Arial"/>
        </w:rPr>
        <w:t>)</w:t>
      </w:r>
    </w:p>
    <w:p w14:paraId="1722363A"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Macrosiphoniella artemisiae artemisiae </w:t>
      </w:r>
      <w:r w:rsidR="006D1548" w:rsidRPr="00E25601">
        <w:rPr>
          <w:rFonts w:ascii="Arial" w:hAnsi="Arial" w:cs="Arial"/>
          <w:iCs/>
          <w:snapToGrid w:val="0"/>
        </w:rPr>
        <w:t>(Boyer de Fonscolombe, 1841)</w:t>
      </w:r>
    </w:p>
    <w:p w14:paraId="16870027" w14:textId="77777777" w:rsidR="006D1548" w:rsidRPr="00E25601" w:rsidRDefault="006D1548" w:rsidP="006D1548">
      <w:pPr>
        <w:ind w:left="432"/>
        <w:jc w:val="left"/>
        <w:rPr>
          <w:rFonts w:ascii="Arial" w:hAnsi="Arial" w:cs="Arial"/>
        </w:rPr>
      </w:pPr>
      <w:r w:rsidRPr="00E25601">
        <w:rPr>
          <w:rFonts w:ascii="Arial" w:hAnsi="Arial" w:cs="Arial"/>
          <w:i/>
          <w:iCs/>
        </w:rPr>
        <w:t xml:space="preserve">-  Artemisia </w:t>
      </w:r>
      <w:r w:rsidRPr="00E25601">
        <w:rPr>
          <w:rFonts w:ascii="Arial" w:hAnsi="Arial" w:cs="Arial"/>
        </w:rPr>
        <w:t>sp. (</w:t>
      </w:r>
      <w:r w:rsidR="002013FB" w:rsidRPr="00E25601">
        <w:rPr>
          <w:rFonts w:ascii="Arial" w:hAnsi="Arial" w:cs="Arial"/>
        </w:rPr>
        <w:t>Bhagat, 2015</w:t>
      </w:r>
      <w:r w:rsidRPr="00E25601">
        <w:rPr>
          <w:rFonts w:ascii="Arial" w:hAnsi="Arial" w:cs="Arial"/>
        </w:rPr>
        <w:t>)</w:t>
      </w:r>
    </w:p>
    <w:p w14:paraId="541D8AAB" w14:textId="77777777" w:rsidR="006D1548" w:rsidRPr="00E25601" w:rsidRDefault="004C0D19" w:rsidP="004C0D19">
      <w:pPr>
        <w:spacing w:before="120"/>
        <w:ind w:left="288"/>
        <w:jc w:val="left"/>
        <w:rPr>
          <w:rFonts w:ascii="Arial" w:hAnsi="Arial" w:cs="Arial"/>
          <w:iCs/>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Pemphigus dorocola </w:t>
      </w:r>
      <w:r w:rsidR="006D1548" w:rsidRPr="00E25601">
        <w:rPr>
          <w:rFonts w:ascii="Arial" w:hAnsi="Arial" w:cs="Arial"/>
        </w:rPr>
        <w:t xml:space="preserve">Matsumura, 1917 </w:t>
      </w:r>
    </w:p>
    <w:p w14:paraId="0C5DAC4C" w14:textId="77777777" w:rsidR="006D1548" w:rsidRPr="00E25601" w:rsidRDefault="006D1548" w:rsidP="006D1548">
      <w:pPr>
        <w:ind w:left="432"/>
        <w:jc w:val="left"/>
        <w:rPr>
          <w:rFonts w:ascii="Arial" w:hAnsi="Arial" w:cs="Arial"/>
        </w:rPr>
      </w:pPr>
      <w:r w:rsidRPr="00E25601">
        <w:rPr>
          <w:rFonts w:ascii="Arial" w:hAnsi="Arial" w:cs="Arial"/>
          <w:i/>
          <w:iCs/>
        </w:rPr>
        <w:t>-  Populus ciliata</w:t>
      </w:r>
      <w:r w:rsidRPr="00E25601">
        <w:rPr>
          <w:rFonts w:ascii="Arial" w:hAnsi="Arial" w:cs="Arial"/>
        </w:rPr>
        <w:t xml:space="preserve"> Wall. ex Royle (</w:t>
      </w:r>
      <w:r w:rsidR="002013FB" w:rsidRPr="00E25601">
        <w:rPr>
          <w:rFonts w:ascii="Arial" w:hAnsi="Arial" w:cs="Arial"/>
        </w:rPr>
        <w:t>Bhagat, 2015</w:t>
      </w:r>
      <w:r w:rsidRPr="00E25601">
        <w:rPr>
          <w:rFonts w:ascii="Arial" w:hAnsi="Arial" w:cs="Arial"/>
        </w:rPr>
        <w:t>)</w:t>
      </w:r>
    </w:p>
    <w:p w14:paraId="00A7A1DA"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Pemphigus mordvilkovi </w:t>
      </w:r>
      <w:r w:rsidR="006D1548" w:rsidRPr="00E25601">
        <w:rPr>
          <w:rFonts w:ascii="Arial" w:hAnsi="Arial" w:cs="Arial"/>
          <w:iCs/>
          <w:snapToGrid w:val="0"/>
        </w:rPr>
        <w:t>Bozhko, 1979</w:t>
      </w:r>
    </w:p>
    <w:p w14:paraId="39F8CB30" w14:textId="77777777" w:rsidR="006D1548" w:rsidRPr="00E25601" w:rsidRDefault="006D1548" w:rsidP="006D1548">
      <w:pPr>
        <w:ind w:left="432"/>
        <w:jc w:val="left"/>
        <w:rPr>
          <w:rFonts w:ascii="Arial" w:hAnsi="Arial" w:cs="Arial"/>
        </w:rPr>
      </w:pPr>
      <w:r w:rsidRPr="00E25601">
        <w:rPr>
          <w:rFonts w:ascii="Arial" w:hAnsi="Arial" w:cs="Arial"/>
          <w:i/>
          <w:iCs/>
        </w:rPr>
        <w:t xml:space="preserve">-  Populus alba </w:t>
      </w:r>
      <w:r w:rsidRPr="00E25601">
        <w:rPr>
          <w:rFonts w:ascii="Arial" w:hAnsi="Arial" w:cs="Arial"/>
        </w:rPr>
        <w:t>var.</w:t>
      </w:r>
      <w:r w:rsidRPr="00E25601">
        <w:rPr>
          <w:rFonts w:ascii="Arial" w:hAnsi="Arial" w:cs="Arial"/>
          <w:i/>
          <w:iCs/>
        </w:rPr>
        <w:t xml:space="preserve"> caspica </w:t>
      </w:r>
      <w:r w:rsidRPr="00E25601">
        <w:rPr>
          <w:rFonts w:ascii="Arial" w:hAnsi="Arial" w:cs="Arial"/>
        </w:rPr>
        <w:t>Bornm. (</w:t>
      </w:r>
      <w:r w:rsidR="002013FB" w:rsidRPr="00E25601">
        <w:rPr>
          <w:rFonts w:ascii="Arial" w:hAnsi="Arial" w:cs="Arial"/>
        </w:rPr>
        <w:t>Bhagat, 2015</w:t>
      </w:r>
      <w:r w:rsidRPr="00E25601">
        <w:rPr>
          <w:rFonts w:ascii="Arial" w:hAnsi="Arial" w:cs="Arial"/>
        </w:rPr>
        <w:t>)</w:t>
      </w:r>
    </w:p>
    <w:p w14:paraId="1897C39D" w14:textId="77777777" w:rsidR="00B6720C" w:rsidRPr="00E25601" w:rsidRDefault="00B6720C" w:rsidP="00B6720C">
      <w:pPr>
        <w:jc w:val="left"/>
        <w:rPr>
          <w:rFonts w:ascii="Arial" w:hAnsi="Arial" w:cs="Arial"/>
          <w:b/>
          <w:bCs/>
        </w:rPr>
      </w:pPr>
    </w:p>
    <w:p w14:paraId="11380E71" w14:textId="77777777" w:rsidR="00B6720C" w:rsidRPr="00E25601" w:rsidRDefault="000416BF" w:rsidP="00B6720C">
      <w:pPr>
        <w:jc w:val="left"/>
        <w:rPr>
          <w:rFonts w:ascii="Arial" w:hAnsi="Arial" w:cs="Arial"/>
          <w:b/>
          <w:bCs/>
        </w:rPr>
      </w:pPr>
      <w:r w:rsidRPr="00E25601">
        <w:rPr>
          <w:rFonts w:ascii="Arial" w:hAnsi="Arial" w:cs="Arial"/>
          <w:b/>
          <w:bCs/>
        </w:rPr>
        <w:t>3.2.3</w:t>
      </w:r>
      <w:r w:rsidR="00B6720C" w:rsidRPr="00E25601">
        <w:rPr>
          <w:rFonts w:ascii="Arial" w:hAnsi="Arial" w:cs="Arial"/>
          <w:b/>
          <w:bCs/>
        </w:rPr>
        <w:t xml:space="preserve"> Order: Neuroptera, Family: Chrysopidae</w:t>
      </w:r>
    </w:p>
    <w:p w14:paraId="2E8EC591" w14:textId="77777777" w:rsidR="000416BF" w:rsidRPr="00996EAA" w:rsidRDefault="000416BF" w:rsidP="000416BF">
      <w:pPr>
        <w:rPr>
          <w:rFonts w:ascii="Arial" w:hAnsi="Arial" w:cs="Arial"/>
        </w:rPr>
      </w:pPr>
    </w:p>
    <w:p w14:paraId="363E0E37" w14:textId="77777777" w:rsidR="00396E3A" w:rsidRPr="00E25601" w:rsidRDefault="00396E3A" w:rsidP="000416BF">
      <w:pPr>
        <w:rPr>
          <w:rFonts w:ascii="Arial" w:hAnsi="Arial" w:cs="Arial"/>
        </w:rPr>
      </w:pPr>
      <w:r w:rsidRPr="00996EAA">
        <w:rPr>
          <w:rFonts w:ascii="Arial" w:hAnsi="Arial" w:cs="Arial"/>
        </w:rPr>
        <w:t xml:space="preserve">The green lacewing </w:t>
      </w:r>
      <w:r w:rsidRPr="00996EAA">
        <w:rPr>
          <w:rFonts w:ascii="Arial" w:hAnsi="Arial" w:cs="Arial"/>
          <w:i/>
          <w:iCs/>
        </w:rPr>
        <w:t>Chrysoperla zastrowi sillemi</w:t>
      </w:r>
      <w:r w:rsidRPr="00996EAA">
        <w:rPr>
          <w:rFonts w:ascii="Arial" w:hAnsi="Arial" w:cs="Arial"/>
        </w:rPr>
        <w:t xml:space="preserve"> was </w:t>
      </w:r>
      <w:r w:rsidR="007B43D6" w:rsidRPr="00996EAA">
        <w:rPr>
          <w:rFonts w:ascii="Arial" w:hAnsi="Arial" w:cs="Arial"/>
        </w:rPr>
        <w:t xml:space="preserve">the </w:t>
      </w:r>
      <w:r w:rsidR="006D1548" w:rsidRPr="00996EAA">
        <w:rPr>
          <w:rFonts w:ascii="Arial" w:hAnsi="Arial" w:cs="Arial"/>
        </w:rPr>
        <w:t>only</w:t>
      </w:r>
      <w:r w:rsidR="006D1548" w:rsidRPr="00E25601">
        <w:rPr>
          <w:rFonts w:ascii="Arial" w:hAnsi="Arial" w:cs="Arial"/>
        </w:rPr>
        <w:t xml:space="preserve"> species </w:t>
      </w:r>
      <w:r w:rsidRPr="00E25601">
        <w:rPr>
          <w:rFonts w:ascii="Arial" w:hAnsi="Arial" w:cs="Arial"/>
        </w:rPr>
        <w:t xml:space="preserve">recorded preying on </w:t>
      </w:r>
      <w:r w:rsidRPr="00E25601">
        <w:rPr>
          <w:rFonts w:ascii="Arial" w:hAnsi="Arial" w:cs="Arial"/>
          <w:i/>
          <w:iCs/>
        </w:rPr>
        <w:t>Aphis solanella</w:t>
      </w:r>
      <w:r w:rsidRPr="00E25601">
        <w:rPr>
          <w:rFonts w:ascii="Arial" w:hAnsi="Arial" w:cs="Arial"/>
        </w:rPr>
        <w:t xml:space="preserve"> </w:t>
      </w:r>
      <w:r w:rsidR="006D1548" w:rsidRPr="00E25601">
        <w:rPr>
          <w:rFonts w:ascii="Arial" w:hAnsi="Arial" w:cs="Arial"/>
        </w:rPr>
        <w:t xml:space="preserve">infesting </w:t>
      </w:r>
      <w:r w:rsidR="006D1548" w:rsidRPr="00E25601">
        <w:rPr>
          <w:rFonts w:ascii="Arial" w:hAnsi="Arial" w:cs="Arial"/>
          <w:i/>
          <w:iCs/>
        </w:rPr>
        <w:t xml:space="preserve">Euonymus fortunei </w:t>
      </w:r>
      <w:r w:rsidR="006D1548" w:rsidRPr="00E25601">
        <w:rPr>
          <w:rFonts w:ascii="Arial" w:hAnsi="Arial" w:cs="Arial"/>
        </w:rPr>
        <w:t>(</w:t>
      </w:r>
      <w:r w:rsidR="002013FB" w:rsidRPr="00E25601">
        <w:rPr>
          <w:rFonts w:ascii="Arial" w:hAnsi="Arial" w:cs="Arial"/>
        </w:rPr>
        <w:t>Bhagat, 2013</w:t>
      </w:r>
      <w:r w:rsidR="006D1548" w:rsidRPr="00E25601">
        <w:rPr>
          <w:rFonts w:ascii="Arial" w:hAnsi="Arial" w:cs="Arial"/>
          <w:spacing w:val="-4"/>
        </w:rPr>
        <w:t xml:space="preserve">) </w:t>
      </w:r>
      <w:r w:rsidRPr="00E25601">
        <w:rPr>
          <w:rFonts w:ascii="Arial" w:hAnsi="Arial" w:cs="Arial"/>
        </w:rPr>
        <w:t xml:space="preserve">and </w:t>
      </w:r>
      <w:r w:rsidRPr="00E25601">
        <w:rPr>
          <w:rFonts w:ascii="Arial" w:hAnsi="Arial" w:cs="Arial"/>
          <w:i/>
          <w:iCs/>
        </w:rPr>
        <w:t>Dysaphis</w:t>
      </w:r>
      <w:r w:rsidRPr="00E25601">
        <w:rPr>
          <w:rFonts w:ascii="Arial" w:hAnsi="Arial" w:cs="Arial"/>
        </w:rPr>
        <w:t xml:space="preserve"> sp. </w:t>
      </w:r>
      <w:r w:rsidR="006D1548" w:rsidRPr="00E25601">
        <w:rPr>
          <w:rFonts w:ascii="Arial" w:hAnsi="Arial" w:cs="Arial"/>
        </w:rPr>
        <w:t xml:space="preserve">infesting </w:t>
      </w:r>
      <w:r w:rsidRPr="00E25601">
        <w:rPr>
          <w:rFonts w:ascii="Arial" w:hAnsi="Arial" w:cs="Arial"/>
          <w:i/>
          <w:iCs/>
        </w:rPr>
        <w:t>Malus domestica</w:t>
      </w:r>
      <w:r w:rsidR="006D1548" w:rsidRPr="00E25601">
        <w:rPr>
          <w:rFonts w:ascii="Arial" w:hAnsi="Arial" w:cs="Arial"/>
          <w:i/>
          <w:iCs/>
        </w:rPr>
        <w:t xml:space="preserve"> </w:t>
      </w:r>
      <w:r w:rsidR="006D1548" w:rsidRPr="00E25601">
        <w:rPr>
          <w:rFonts w:ascii="Arial" w:hAnsi="Arial" w:cs="Arial"/>
        </w:rPr>
        <w:t>(</w:t>
      </w:r>
      <w:r w:rsidR="002013FB" w:rsidRPr="00E25601">
        <w:rPr>
          <w:rFonts w:ascii="Arial" w:hAnsi="Arial" w:cs="Arial"/>
        </w:rPr>
        <w:t>Pawar &amp; Parry, 1989</w:t>
      </w:r>
      <w:r w:rsidR="006D1548" w:rsidRPr="00E25601">
        <w:rPr>
          <w:rFonts w:ascii="Arial" w:hAnsi="Arial" w:cs="Arial"/>
        </w:rPr>
        <w:t>).</w:t>
      </w:r>
    </w:p>
    <w:p w14:paraId="05B412D9" w14:textId="77777777" w:rsidR="000416BF" w:rsidRPr="00E25601" w:rsidRDefault="000416BF" w:rsidP="000416BF">
      <w:pPr>
        <w:rPr>
          <w:rFonts w:ascii="Arial" w:hAnsi="Arial" w:cs="Arial"/>
        </w:rPr>
      </w:pPr>
    </w:p>
    <w:p w14:paraId="6843D184" w14:textId="77777777" w:rsidR="00396E3A" w:rsidRPr="00E25601" w:rsidRDefault="00396E3A" w:rsidP="000416BF">
      <w:pPr>
        <w:rPr>
          <w:rFonts w:ascii="Arial" w:hAnsi="Arial" w:cs="Arial"/>
        </w:rPr>
      </w:pPr>
      <w:r w:rsidRPr="00E25601">
        <w:rPr>
          <w:rFonts w:ascii="Arial" w:hAnsi="Arial" w:cs="Arial"/>
        </w:rPr>
        <w:t>This evidence indicates that Anthocoridae currently represents the most diverse and ecologically significant aphidophagous group in Ladakh, while syrphids and chrysopids contribute additional but limited predatory associations in high-altitude agroecosystems.</w:t>
      </w:r>
    </w:p>
    <w:p w14:paraId="0CC9A81F" w14:textId="77777777" w:rsidR="00F074E7" w:rsidRPr="00E25601" w:rsidRDefault="00F074E7" w:rsidP="00F074E7">
      <w:pPr>
        <w:rPr>
          <w:rFonts w:ascii="Arial" w:hAnsi="Arial" w:cs="Arial"/>
        </w:rPr>
      </w:pPr>
    </w:p>
    <w:p w14:paraId="2F4367B5" w14:textId="77777777" w:rsidR="00812FC9" w:rsidRPr="00E25601" w:rsidRDefault="00812FC9" w:rsidP="00F074E7">
      <w:pPr>
        <w:rPr>
          <w:rFonts w:ascii="Arial" w:hAnsi="Arial" w:cs="Arial"/>
          <w:b/>
          <w:bCs/>
        </w:rPr>
      </w:pPr>
      <w:r w:rsidRPr="00E25601">
        <w:rPr>
          <w:rFonts w:ascii="Arial" w:hAnsi="Arial" w:cs="Arial"/>
          <w:b/>
          <w:bCs/>
        </w:rPr>
        <w:t>CONCLUSION</w:t>
      </w:r>
    </w:p>
    <w:p w14:paraId="47EE584E" w14:textId="77777777" w:rsidR="00FC2898" w:rsidRPr="00E25601" w:rsidRDefault="00FC2898" w:rsidP="00812FC9">
      <w:pPr>
        <w:rPr>
          <w:rFonts w:ascii="Arial" w:hAnsi="Arial" w:cs="Arial"/>
          <w:szCs w:val="24"/>
        </w:rPr>
      </w:pPr>
    </w:p>
    <w:p w14:paraId="1DBE821A" w14:textId="77777777" w:rsidR="00812FC9" w:rsidRPr="00E25601" w:rsidRDefault="00812FC9" w:rsidP="00812FC9">
      <w:pPr>
        <w:rPr>
          <w:rFonts w:ascii="Arial" w:hAnsi="Arial" w:cs="Arial"/>
          <w:szCs w:val="24"/>
        </w:rPr>
      </w:pPr>
      <w:r w:rsidRPr="00E25601">
        <w:rPr>
          <w:rFonts w:ascii="Arial" w:hAnsi="Arial" w:cs="Arial"/>
          <w:szCs w:val="24"/>
        </w:rPr>
        <w:t xml:space="preserve">The checklist establishes a comprehensive account of aphidophagous predators and their tri-trophic associations in Jammu &amp; Kashmir and Ladakh, highlighting the rich biodiversity and ecological complexity of these regions. Syrphids, coccinellids, and lacewings emerged as dominant and functionally significant groups in aphid regulation, contributing substantially to natural pest control. The findings provide a critical baseline for biodiversity assessment, food web analysis, and integrated pest management planning in the western Himalaya. Furthermore, the </w:t>
      </w:r>
      <w:r w:rsidRPr="00996EAA">
        <w:rPr>
          <w:rFonts w:ascii="Arial" w:hAnsi="Arial" w:cs="Arial"/>
          <w:szCs w:val="24"/>
        </w:rPr>
        <w:t>study emphasis</w:t>
      </w:r>
      <w:r w:rsidR="007B43D6" w:rsidRPr="00996EAA">
        <w:rPr>
          <w:rFonts w:ascii="Arial" w:hAnsi="Arial" w:cs="Arial"/>
          <w:szCs w:val="24"/>
        </w:rPr>
        <w:t>es</w:t>
      </w:r>
      <w:r w:rsidRPr="007B43D6">
        <w:rPr>
          <w:rFonts w:ascii="Arial" w:hAnsi="Arial" w:cs="Arial"/>
          <w:color w:val="FFC000"/>
          <w:szCs w:val="24"/>
        </w:rPr>
        <w:t xml:space="preserve"> </w:t>
      </w:r>
      <w:r w:rsidRPr="00E25601">
        <w:rPr>
          <w:rFonts w:ascii="Arial" w:hAnsi="Arial" w:cs="Arial"/>
          <w:szCs w:val="24"/>
        </w:rPr>
        <w:t>the necessity of conserving these beneficial predators to sustain ecosystem stability amid climate change and agricultural intensification.</w:t>
      </w:r>
    </w:p>
    <w:p w14:paraId="3091EA26" w14:textId="77777777" w:rsidR="00812FC9" w:rsidRPr="00E25601" w:rsidRDefault="00812FC9" w:rsidP="00F074E7">
      <w:pPr>
        <w:rPr>
          <w:rFonts w:ascii="Arial" w:hAnsi="Arial" w:cs="Arial"/>
        </w:rPr>
      </w:pPr>
    </w:p>
    <w:p w14:paraId="68D09150" w14:textId="77777777" w:rsidR="00812FC9" w:rsidRPr="00E25601" w:rsidRDefault="00812FC9" w:rsidP="00812FC9">
      <w:pPr>
        <w:rPr>
          <w:rFonts w:ascii="Arial" w:hAnsi="Arial" w:cs="Arial"/>
          <w:b/>
          <w:bCs/>
          <w:sz w:val="22"/>
          <w:szCs w:val="22"/>
        </w:rPr>
      </w:pPr>
      <w:r w:rsidRPr="00E25601">
        <w:rPr>
          <w:rFonts w:ascii="Arial" w:hAnsi="Arial" w:cs="Arial"/>
          <w:b/>
          <w:bCs/>
          <w:sz w:val="22"/>
          <w:szCs w:val="22"/>
        </w:rPr>
        <w:t>DISCLAIMER (ARTIFICIAL INTELLIGENCE)</w:t>
      </w:r>
    </w:p>
    <w:p w14:paraId="24639E47" w14:textId="77777777" w:rsidR="00812FC9" w:rsidRPr="00E25601" w:rsidRDefault="00812FC9" w:rsidP="00812FC9">
      <w:pPr>
        <w:rPr>
          <w:rFonts w:ascii="Arial" w:hAnsi="Arial" w:cs="Arial"/>
        </w:rPr>
      </w:pPr>
    </w:p>
    <w:p w14:paraId="1CBBD912" w14:textId="77777777" w:rsidR="00812FC9" w:rsidRPr="00E25601" w:rsidRDefault="00812FC9" w:rsidP="00812FC9">
      <w:pPr>
        <w:rPr>
          <w:rFonts w:ascii="Arial" w:hAnsi="Arial" w:cs="Arial"/>
        </w:rPr>
      </w:pPr>
      <w:r w:rsidRPr="00E25601">
        <w:rPr>
          <w:rFonts w:ascii="Arial" w:hAnsi="Arial" w:cs="Arial"/>
        </w:rPr>
        <w:t xml:space="preserve">Authors hereby declare that NO generative AI technologies such as Large Language Models (ChatGPT, COPILOT, etc.) and text-to-image generators have been used </w:t>
      </w:r>
      <w:r w:rsidRPr="00996EAA">
        <w:rPr>
          <w:rFonts w:ascii="Arial" w:hAnsi="Arial" w:cs="Arial"/>
        </w:rPr>
        <w:t>during</w:t>
      </w:r>
      <w:r w:rsidR="006E18C0" w:rsidRPr="00996EAA">
        <w:rPr>
          <w:rFonts w:ascii="Arial" w:hAnsi="Arial" w:cs="Arial"/>
        </w:rPr>
        <w:t xml:space="preserve"> the</w:t>
      </w:r>
      <w:r w:rsidRPr="00996EAA">
        <w:rPr>
          <w:rFonts w:ascii="Arial" w:hAnsi="Arial" w:cs="Arial"/>
        </w:rPr>
        <w:t xml:space="preserve"> writing</w:t>
      </w:r>
      <w:r w:rsidRPr="00E25601">
        <w:rPr>
          <w:rFonts w:ascii="Arial" w:hAnsi="Arial" w:cs="Arial"/>
        </w:rPr>
        <w:t xml:space="preserve"> or editing of this manuscript. </w:t>
      </w:r>
    </w:p>
    <w:p w14:paraId="6D8341C2" w14:textId="77777777" w:rsidR="00812FC9" w:rsidRPr="00E25601" w:rsidRDefault="00812FC9" w:rsidP="00812FC9">
      <w:pPr>
        <w:rPr>
          <w:rFonts w:ascii="Arial" w:hAnsi="Arial" w:cs="Arial"/>
        </w:rPr>
      </w:pPr>
    </w:p>
    <w:p w14:paraId="5F7E8E7C" w14:textId="77777777" w:rsidR="00812FC9" w:rsidRPr="00E25601" w:rsidRDefault="00812FC9" w:rsidP="00812FC9">
      <w:pPr>
        <w:rPr>
          <w:rFonts w:ascii="Arial" w:hAnsi="Arial" w:cs="Arial"/>
          <w:b/>
          <w:bCs/>
          <w:sz w:val="22"/>
          <w:szCs w:val="22"/>
        </w:rPr>
      </w:pPr>
      <w:r w:rsidRPr="00E25601">
        <w:rPr>
          <w:rFonts w:ascii="Arial" w:hAnsi="Arial" w:cs="Arial"/>
          <w:b/>
          <w:bCs/>
          <w:sz w:val="22"/>
          <w:szCs w:val="22"/>
        </w:rPr>
        <w:t>COMPETING INTERESTS</w:t>
      </w:r>
    </w:p>
    <w:p w14:paraId="152D112D" w14:textId="77777777" w:rsidR="00812FC9" w:rsidRPr="00E25601" w:rsidRDefault="00812FC9" w:rsidP="00812FC9">
      <w:pPr>
        <w:rPr>
          <w:rFonts w:ascii="Arial" w:hAnsi="Arial" w:cs="Arial"/>
        </w:rPr>
      </w:pPr>
    </w:p>
    <w:p w14:paraId="7CF8B4ED" w14:textId="77777777" w:rsidR="00812FC9" w:rsidRPr="00E25601" w:rsidRDefault="00812FC9" w:rsidP="00812FC9">
      <w:pPr>
        <w:rPr>
          <w:rFonts w:ascii="Arial" w:hAnsi="Arial" w:cs="Arial"/>
        </w:rPr>
      </w:pPr>
      <w:r w:rsidRPr="00E25601">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6C41D02C" w14:textId="77777777" w:rsidR="00812FC9" w:rsidRPr="00E25601" w:rsidRDefault="00812FC9" w:rsidP="00812FC9">
      <w:pPr>
        <w:rPr>
          <w:rFonts w:ascii="Arial" w:hAnsi="Arial" w:cs="Arial"/>
        </w:rPr>
      </w:pPr>
    </w:p>
    <w:p w14:paraId="33DC0D5D" w14:textId="77777777" w:rsidR="00812FC9" w:rsidRPr="00E25601" w:rsidRDefault="00812FC9" w:rsidP="00812FC9">
      <w:pPr>
        <w:rPr>
          <w:rFonts w:ascii="Arial" w:hAnsi="Arial" w:cs="Arial"/>
          <w:b/>
          <w:bCs/>
          <w:sz w:val="22"/>
          <w:szCs w:val="22"/>
        </w:rPr>
      </w:pPr>
      <w:r w:rsidRPr="00E25601">
        <w:rPr>
          <w:rFonts w:ascii="Arial" w:hAnsi="Arial" w:cs="Arial"/>
          <w:b/>
          <w:bCs/>
          <w:sz w:val="22"/>
          <w:szCs w:val="22"/>
        </w:rPr>
        <w:t>REFERENCES</w:t>
      </w:r>
    </w:p>
    <w:p w14:paraId="1BF9797C"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Ahmad, D</w:t>
      </w:r>
      <w:r w:rsidR="005F051E" w:rsidRPr="00E25601">
        <w:rPr>
          <w:rFonts w:ascii="Arial" w:hAnsi="Arial" w:cs="Arial"/>
          <w:lang w:bidi="hi-IN"/>
        </w:rPr>
        <w:t>., &amp;</w:t>
      </w:r>
      <w:r w:rsidRPr="00E25601">
        <w:rPr>
          <w:rFonts w:ascii="Arial" w:hAnsi="Arial" w:cs="Arial"/>
          <w:lang w:bidi="hi-IN"/>
        </w:rPr>
        <w:t xml:space="preserve"> Bhat, M.</w:t>
      </w:r>
      <w:r w:rsidR="00A91654" w:rsidRPr="00E25601">
        <w:rPr>
          <w:rFonts w:ascii="Arial" w:hAnsi="Arial" w:cs="Arial"/>
          <w:lang w:bidi="hi-IN"/>
        </w:rPr>
        <w:t xml:space="preserve"> </w:t>
      </w:r>
      <w:r w:rsidRPr="00E25601">
        <w:rPr>
          <w:rFonts w:ascii="Arial" w:hAnsi="Arial" w:cs="Arial"/>
          <w:lang w:bidi="hi-IN"/>
        </w:rPr>
        <w:t xml:space="preserve">R. </w:t>
      </w:r>
      <w:r w:rsidR="00A91654" w:rsidRPr="00E25601">
        <w:rPr>
          <w:rFonts w:ascii="Arial" w:hAnsi="Arial" w:cs="Arial"/>
          <w:lang w:bidi="hi-IN"/>
        </w:rPr>
        <w:t>(</w:t>
      </w:r>
      <w:r w:rsidRPr="00E25601">
        <w:rPr>
          <w:rFonts w:ascii="Arial" w:hAnsi="Arial" w:cs="Arial"/>
          <w:lang w:bidi="hi-IN"/>
        </w:rPr>
        <w:t>1986</w:t>
      </w:r>
      <w:r w:rsidR="00A91654" w:rsidRPr="00E25601">
        <w:rPr>
          <w:rFonts w:ascii="Arial" w:hAnsi="Arial" w:cs="Arial"/>
          <w:lang w:bidi="hi-IN"/>
        </w:rPr>
        <w:t>)</w:t>
      </w:r>
      <w:r w:rsidRPr="00E25601">
        <w:rPr>
          <w:rFonts w:ascii="Arial" w:hAnsi="Arial" w:cs="Arial"/>
          <w:lang w:bidi="hi-IN"/>
        </w:rPr>
        <w:t xml:space="preserve">. Distribution and host range of some aphidophagous </w:t>
      </w:r>
      <w:r w:rsidR="00A91654" w:rsidRPr="00E25601">
        <w:rPr>
          <w:rFonts w:ascii="Arial" w:hAnsi="Arial" w:cs="Arial"/>
          <w:lang w:bidi="hi-IN"/>
        </w:rPr>
        <w:t>s</w:t>
      </w:r>
      <w:r w:rsidRPr="00E25601">
        <w:rPr>
          <w:rFonts w:ascii="Arial" w:hAnsi="Arial" w:cs="Arial"/>
          <w:lang w:bidi="hi-IN"/>
        </w:rPr>
        <w:t xml:space="preserve">yrphid flies in Kashmir. </w:t>
      </w:r>
      <w:r w:rsidRPr="00E25601">
        <w:rPr>
          <w:rFonts w:ascii="Arial" w:hAnsi="Arial" w:cs="Arial"/>
          <w:i/>
          <w:iCs/>
          <w:lang w:bidi="hi-IN"/>
        </w:rPr>
        <w:t>Geobios New Reports</w:t>
      </w:r>
      <w:r w:rsidRPr="00E25601">
        <w:rPr>
          <w:rFonts w:ascii="Arial" w:hAnsi="Arial" w:cs="Arial"/>
          <w:lang w:bidi="hi-IN"/>
        </w:rPr>
        <w:t>, 5</w:t>
      </w:r>
      <w:r w:rsidR="00A91654" w:rsidRPr="00E25601">
        <w:rPr>
          <w:rFonts w:ascii="Arial" w:hAnsi="Arial" w:cs="Arial"/>
          <w:lang w:bidi="hi-IN"/>
        </w:rPr>
        <w:t xml:space="preserve">, </w:t>
      </w:r>
      <w:r w:rsidRPr="00E25601">
        <w:rPr>
          <w:rFonts w:ascii="Arial" w:hAnsi="Arial" w:cs="Arial"/>
          <w:lang w:bidi="hi-IN"/>
        </w:rPr>
        <w:t xml:space="preserve">165-166. </w:t>
      </w:r>
    </w:p>
    <w:p w14:paraId="4CB65593" w14:textId="77777777" w:rsidR="00A91654" w:rsidRPr="00E25601" w:rsidRDefault="0085049C" w:rsidP="00E543E1">
      <w:pPr>
        <w:tabs>
          <w:tab w:val="left" w:pos="-1250"/>
        </w:tabs>
        <w:ind w:left="720" w:hanging="720"/>
        <w:rPr>
          <w:rFonts w:ascii="Arial" w:hAnsi="Arial" w:cs="Arial"/>
        </w:rPr>
      </w:pPr>
      <w:r w:rsidRPr="00E25601">
        <w:rPr>
          <w:rFonts w:ascii="Arial" w:hAnsi="Arial" w:cs="Arial"/>
        </w:rPr>
        <w:t>Ahmad, H., Norboo, T., Shankar, U., Gahai, S.</w:t>
      </w:r>
      <w:r w:rsidR="00A91654" w:rsidRPr="00E25601">
        <w:rPr>
          <w:rFonts w:ascii="Arial" w:hAnsi="Arial" w:cs="Arial"/>
        </w:rPr>
        <w:t xml:space="preserve"> </w:t>
      </w:r>
      <w:r w:rsidRPr="00E25601">
        <w:rPr>
          <w:rFonts w:ascii="Arial" w:hAnsi="Arial" w:cs="Arial"/>
        </w:rPr>
        <w:t>A., Kumar, M., Sharma, S</w:t>
      </w:r>
      <w:r w:rsidR="005F051E" w:rsidRPr="00E25601">
        <w:rPr>
          <w:rFonts w:ascii="Arial" w:hAnsi="Arial" w:cs="Arial"/>
        </w:rPr>
        <w:t>., &amp;</w:t>
      </w:r>
      <w:r w:rsidRPr="00E25601">
        <w:rPr>
          <w:rFonts w:ascii="Arial" w:hAnsi="Arial" w:cs="Arial"/>
        </w:rPr>
        <w:t xml:space="preserve"> Mondal, A. (2017). Seasonal </w:t>
      </w:r>
      <w:r w:rsidR="00A91654" w:rsidRPr="00E25601">
        <w:rPr>
          <w:rFonts w:ascii="Arial" w:hAnsi="Arial" w:cs="Arial"/>
        </w:rPr>
        <w:t xml:space="preserve">activity and abundance of natural enemies and performance </w:t>
      </w:r>
      <w:r w:rsidRPr="00E25601">
        <w:rPr>
          <w:rFonts w:ascii="Arial" w:hAnsi="Arial" w:cs="Arial"/>
        </w:rPr>
        <w:t xml:space="preserve">of </w:t>
      </w:r>
      <w:r w:rsidRPr="00E25601">
        <w:rPr>
          <w:rFonts w:ascii="Arial" w:hAnsi="Arial" w:cs="Arial"/>
          <w:i/>
          <w:iCs/>
        </w:rPr>
        <w:t>Coccinella septempunctata</w:t>
      </w:r>
      <w:r w:rsidRPr="00E25601">
        <w:rPr>
          <w:rFonts w:ascii="Arial" w:hAnsi="Arial" w:cs="Arial"/>
        </w:rPr>
        <w:t xml:space="preserve"> on </w:t>
      </w:r>
      <w:r w:rsidR="00A91654" w:rsidRPr="00E25601">
        <w:rPr>
          <w:rFonts w:ascii="Arial" w:hAnsi="Arial" w:cs="Arial"/>
        </w:rPr>
        <w:t xml:space="preserve">rose aphid, </w:t>
      </w:r>
      <w:r w:rsidR="00A91654" w:rsidRPr="00E25601">
        <w:rPr>
          <w:rFonts w:ascii="Arial" w:hAnsi="Arial" w:cs="Arial"/>
          <w:i/>
          <w:iCs/>
        </w:rPr>
        <w:t>Macrosiphum rosae</w:t>
      </w:r>
      <w:r w:rsidR="00A91654" w:rsidRPr="00E25601">
        <w:rPr>
          <w:rFonts w:ascii="Arial" w:hAnsi="Arial" w:cs="Arial"/>
        </w:rPr>
        <w:t xml:space="preserve"> (Linn.)</w:t>
      </w:r>
      <w:r w:rsidRPr="00E25601">
        <w:rPr>
          <w:rFonts w:ascii="Arial" w:hAnsi="Arial" w:cs="Arial"/>
        </w:rPr>
        <w:t xml:space="preserve">. </w:t>
      </w:r>
      <w:r w:rsidRPr="00E25601">
        <w:rPr>
          <w:rFonts w:ascii="Arial" w:hAnsi="Arial" w:cs="Arial"/>
          <w:i/>
          <w:iCs/>
        </w:rPr>
        <w:t xml:space="preserve">International Journal of Current Microbiology and Applied </w:t>
      </w:r>
      <w:proofErr w:type="gramStart"/>
      <w:r w:rsidRPr="00E25601">
        <w:rPr>
          <w:rFonts w:ascii="Arial" w:hAnsi="Arial" w:cs="Arial"/>
          <w:i/>
          <w:iCs/>
        </w:rPr>
        <w:t>Sciences</w:t>
      </w:r>
      <w:r w:rsidRPr="00E25601">
        <w:rPr>
          <w:rFonts w:ascii="Arial" w:hAnsi="Arial" w:cs="Arial"/>
        </w:rPr>
        <w:t>,  6</w:t>
      </w:r>
      <w:proofErr w:type="gramEnd"/>
      <w:r w:rsidRPr="00E25601">
        <w:rPr>
          <w:rFonts w:ascii="Arial" w:hAnsi="Arial" w:cs="Arial"/>
        </w:rPr>
        <w:t>(10)</w:t>
      </w:r>
      <w:r w:rsidR="00A91654" w:rsidRPr="00E25601">
        <w:rPr>
          <w:rFonts w:ascii="Arial" w:hAnsi="Arial" w:cs="Arial"/>
        </w:rPr>
        <w:t>,</w:t>
      </w:r>
      <w:r w:rsidRPr="00E25601">
        <w:rPr>
          <w:rFonts w:ascii="Arial" w:hAnsi="Arial" w:cs="Arial"/>
        </w:rPr>
        <w:t xml:space="preserve"> 2923-2927. </w:t>
      </w:r>
    </w:p>
    <w:p w14:paraId="09FDC5D7" w14:textId="77777777" w:rsidR="0085049C" w:rsidRPr="00E25601" w:rsidRDefault="00A91654" w:rsidP="00E543E1">
      <w:pPr>
        <w:tabs>
          <w:tab w:val="left" w:pos="-1250"/>
        </w:tabs>
        <w:ind w:left="720" w:hanging="720"/>
        <w:rPr>
          <w:rFonts w:ascii="Arial" w:hAnsi="Arial" w:cs="Arial"/>
        </w:rPr>
      </w:pPr>
      <w:r w:rsidRPr="00E25601">
        <w:rPr>
          <w:rFonts w:ascii="Arial" w:hAnsi="Arial" w:cs="Arial"/>
        </w:rPr>
        <w:tab/>
      </w:r>
      <w:r w:rsidR="0085049C" w:rsidRPr="00E25601">
        <w:rPr>
          <w:rFonts w:ascii="Arial" w:hAnsi="Arial" w:cs="Arial"/>
        </w:rPr>
        <w:t>https://doi.org/10.20546/ijcmas.2017.610.345</w:t>
      </w:r>
    </w:p>
    <w:p w14:paraId="679B8FFC" w14:textId="77777777" w:rsidR="00A91654" w:rsidRPr="00E25601" w:rsidRDefault="00A91654" w:rsidP="00A91654">
      <w:pPr>
        <w:pStyle w:val="Default"/>
        <w:ind w:left="720" w:hanging="720"/>
        <w:rPr>
          <w:rFonts w:ascii="Arial" w:hAnsi="Arial" w:cs="Arial"/>
          <w:color w:val="auto"/>
          <w:sz w:val="20"/>
          <w:szCs w:val="20"/>
        </w:rPr>
      </w:pPr>
      <w:r w:rsidRPr="00E25601">
        <w:rPr>
          <w:rFonts w:ascii="Arial" w:hAnsi="Arial" w:cs="Arial"/>
          <w:color w:val="auto"/>
          <w:sz w:val="20"/>
          <w:szCs w:val="20"/>
        </w:rPr>
        <w:t>Bhagat, K. C</w:t>
      </w:r>
      <w:r w:rsidR="005F051E" w:rsidRPr="00E25601">
        <w:rPr>
          <w:rFonts w:ascii="Arial" w:hAnsi="Arial" w:cs="Arial"/>
          <w:color w:val="auto"/>
          <w:sz w:val="20"/>
          <w:szCs w:val="20"/>
        </w:rPr>
        <w:t>., &amp;</w:t>
      </w:r>
      <w:r w:rsidRPr="00E25601">
        <w:rPr>
          <w:rFonts w:ascii="Arial" w:hAnsi="Arial" w:cs="Arial"/>
          <w:color w:val="auto"/>
          <w:sz w:val="20"/>
          <w:szCs w:val="20"/>
        </w:rPr>
        <w:t xml:space="preserve"> Masoodi, M. A. (1985). Record of green lacewing fly, </w:t>
      </w:r>
      <w:r w:rsidRPr="00E25601">
        <w:rPr>
          <w:rFonts w:ascii="Arial" w:hAnsi="Arial" w:cs="Arial"/>
          <w:i/>
          <w:iCs/>
          <w:color w:val="auto"/>
          <w:sz w:val="20"/>
          <w:szCs w:val="20"/>
        </w:rPr>
        <w:t xml:space="preserve">Chrysopa orestes </w:t>
      </w:r>
      <w:r w:rsidRPr="00E25601">
        <w:rPr>
          <w:rFonts w:ascii="Arial" w:hAnsi="Arial" w:cs="Arial"/>
          <w:color w:val="auto"/>
          <w:sz w:val="20"/>
          <w:szCs w:val="20"/>
        </w:rPr>
        <w:t xml:space="preserve">Banks (Chrysopidae: Neuroptera) as a predator of brinjal aphid, </w:t>
      </w:r>
      <w:r w:rsidRPr="00E25601">
        <w:rPr>
          <w:rFonts w:ascii="Arial" w:hAnsi="Arial" w:cs="Arial"/>
          <w:i/>
          <w:iCs/>
          <w:color w:val="auto"/>
          <w:sz w:val="20"/>
          <w:szCs w:val="20"/>
        </w:rPr>
        <w:t xml:space="preserve">Aphis gossypii </w:t>
      </w:r>
      <w:r w:rsidRPr="00E25601">
        <w:rPr>
          <w:rFonts w:ascii="Arial" w:hAnsi="Arial" w:cs="Arial"/>
          <w:color w:val="auto"/>
          <w:sz w:val="20"/>
          <w:szCs w:val="20"/>
        </w:rPr>
        <w:t xml:space="preserve">Glover (Aphididae: Homoptera). </w:t>
      </w:r>
      <w:r w:rsidRPr="00E25601">
        <w:rPr>
          <w:rFonts w:ascii="Arial" w:hAnsi="Arial" w:cs="Arial"/>
          <w:i/>
          <w:iCs/>
          <w:color w:val="auto"/>
          <w:sz w:val="20"/>
          <w:szCs w:val="20"/>
        </w:rPr>
        <w:t>Indian Journal of Plant Protection</w:t>
      </w:r>
      <w:r w:rsidRPr="00E25601">
        <w:rPr>
          <w:rFonts w:ascii="Arial" w:hAnsi="Arial" w:cs="Arial"/>
          <w:color w:val="auto"/>
          <w:sz w:val="20"/>
          <w:szCs w:val="20"/>
        </w:rPr>
        <w:t xml:space="preserve">, 13(2), 132. </w:t>
      </w:r>
    </w:p>
    <w:p w14:paraId="55EFB04E" w14:textId="77777777" w:rsidR="00A91654" w:rsidRPr="00E25601" w:rsidRDefault="00A91654" w:rsidP="00E543E1">
      <w:pPr>
        <w:tabs>
          <w:tab w:val="left" w:pos="-1250"/>
        </w:tabs>
        <w:ind w:left="720" w:hanging="720"/>
        <w:rPr>
          <w:rFonts w:ascii="Arial" w:hAnsi="Arial" w:cs="Arial"/>
        </w:rPr>
      </w:pPr>
      <w:r w:rsidRPr="00E25601">
        <w:rPr>
          <w:rFonts w:ascii="Arial" w:hAnsi="Arial" w:cs="Arial"/>
        </w:rPr>
        <w:t>Bhagat, K. C</w:t>
      </w:r>
      <w:r w:rsidR="005F051E" w:rsidRPr="00E25601">
        <w:rPr>
          <w:rFonts w:ascii="Arial" w:hAnsi="Arial" w:cs="Arial"/>
        </w:rPr>
        <w:t>., &amp;</w:t>
      </w:r>
      <w:r w:rsidRPr="00E25601">
        <w:rPr>
          <w:rFonts w:ascii="Arial" w:hAnsi="Arial" w:cs="Arial"/>
        </w:rPr>
        <w:t xml:space="preserve"> Masoodi, M. A. (1988). Natural enemies of mealy plum aphid </w:t>
      </w:r>
      <w:r w:rsidRPr="00E25601">
        <w:rPr>
          <w:rFonts w:ascii="Arial" w:hAnsi="Arial" w:cs="Arial"/>
          <w:i/>
          <w:iCs/>
        </w:rPr>
        <w:t>Hyalopterus arundinis</w:t>
      </w:r>
      <w:r w:rsidRPr="00E25601">
        <w:rPr>
          <w:rFonts w:ascii="Arial" w:hAnsi="Arial" w:cs="Arial"/>
        </w:rPr>
        <w:t xml:space="preserve"> </w:t>
      </w:r>
      <w:r w:rsidRPr="00996EAA">
        <w:rPr>
          <w:rFonts w:ascii="Arial" w:hAnsi="Arial" w:cs="Arial"/>
        </w:rPr>
        <w:t xml:space="preserve">Fabricius </w:t>
      </w:r>
      <w:r w:rsidR="00996EAA">
        <w:rPr>
          <w:rFonts w:ascii="Arial" w:hAnsi="Arial" w:cs="Arial"/>
        </w:rPr>
        <w:t>(</w:t>
      </w:r>
      <w:r w:rsidR="007B43D6" w:rsidRPr="00996EAA">
        <w:rPr>
          <w:rFonts w:ascii="Arial" w:hAnsi="Arial" w:cs="Arial"/>
        </w:rPr>
        <w:t>A</w:t>
      </w:r>
      <w:r w:rsidRPr="00996EAA">
        <w:rPr>
          <w:rFonts w:ascii="Arial" w:hAnsi="Arial" w:cs="Arial"/>
        </w:rPr>
        <w:t>phididae</w:t>
      </w:r>
      <w:r w:rsidR="007B43D6" w:rsidRPr="00996EAA">
        <w:rPr>
          <w:rFonts w:ascii="Arial" w:hAnsi="Arial" w:cs="Arial"/>
        </w:rPr>
        <w:t xml:space="preserve">: </w:t>
      </w:r>
      <w:r w:rsidRPr="00996EAA">
        <w:rPr>
          <w:rFonts w:ascii="Arial" w:hAnsi="Arial" w:cs="Arial"/>
        </w:rPr>
        <w:t>Homoptera</w:t>
      </w:r>
      <w:r w:rsidR="00996EAA">
        <w:rPr>
          <w:rFonts w:ascii="Arial" w:hAnsi="Arial" w:cs="Arial"/>
        </w:rPr>
        <w:t>)</w:t>
      </w:r>
      <w:r w:rsidRPr="00E25601">
        <w:rPr>
          <w:rFonts w:ascii="Arial" w:hAnsi="Arial" w:cs="Arial"/>
        </w:rPr>
        <w:t xml:space="preserve"> in Kashmir, India. </w:t>
      </w:r>
      <w:r w:rsidRPr="00E25601">
        <w:rPr>
          <w:rFonts w:ascii="Arial" w:hAnsi="Arial" w:cs="Arial"/>
          <w:i/>
          <w:iCs/>
        </w:rPr>
        <w:t>Journal of Advanced Zoology</w:t>
      </w:r>
      <w:r w:rsidRPr="00E25601">
        <w:rPr>
          <w:rFonts w:ascii="Arial" w:hAnsi="Arial" w:cs="Arial"/>
        </w:rPr>
        <w:t>, 9(2), 145-147.</w:t>
      </w:r>
    </w:p>
    <w:p w14:paraId="674B808B" w14:textId="77777777" w:rsidR="00A91654" w:rsidRPr="00E25601" w:rsidRDefault="00A91654" w:rsidP="00E543E1">
      <w:pPr>
        <w:ind w:left="720" w:hanging="720"/>
        <w:rPr>
          <w:rFonts w:ascii="Arial" w:hAnsi="Arial" w:cs="Arial"/>
        </w:rPr>
      </w:pPr>
      <w:r w:rsidRPr="00E25601">
        <w:rPr>
          <w:rFonts w:ascii="Arial" w:hAnsi="Arial" w:cs="Arial"/>
        </w:rPr>
        <w:t>Bhagat, K. C., Masoodi, M. A</w:t>
      </w:r>
      <w:r w:rsidR="005F051E" w:rsidRPr="00E25601">
        <w:rPr>
          <w:rFonts w:ascii="Arial" w:hAnsi="Arial" w:cs="Arial"/>
        </w:rPr>
        <w:t>., &amp;</w:t>
      </w:r>
      <w:r w:rsidRPr="00E25601">
        <w:rPr>
          <w:rFonts w:ascii="Arial" w:hAnsi="Arial" w:cs="Arial"/>
        </w:rPr>
        <w:t xml:space="preserve"> Koul, V.</w:t>
      </w:r>
      <w:r w:rsidR="008605B5" w:rsidRPr="00E25601">
        <w:rPr>
          <w:rFonts w:ascii="Arial" w:hAnsi="Arial" w:cs="Arial"/>
        </w:rPr>
        <w:t xml:space="preserve"> </w:t>
      </w:r>
      <w:r w:rsidRPr="00E25601">
        <w:rPr>
          <w:rFonts w:ascii="Arial" w:hAnsi="Arial" w:cs="Arial"/>
        </w:rPr>
        <w:t xml:space="preserve">K. (1988). Some observations on the incidence of arthropod natural enemies of </w:t>
      </w:r>
      <w:r w:rsidRPr="00E25601">
        <w:rPr>
          <w:rFonts w:ascii="Arial" w:hAnsi="Arial" w:cs="Arial"/>
          <w:i/>
          <w:iCs/>
        </w:rPr>
        <w:t>Aphis pomi</w:t>
      </w:r>
      <w:r w:rsidRPr="00E25601">
        <w:rPr>
          <w:rFonts w:ascii="Arial" w:hAnsi="Arial" w:cs="Arial"/>
        </w:rPr>
        <w:t xml:space="preserve"> de</w:t>
      </w:r>
      <w:r w:rsidR="008605B5" w:rsidRPr="00E25601">
        <w:rPr>
          <w:rFonts w:ascii="Arial" w:hAnsi="Arial" w:cs="Arial"/>
        </w:rPr>
        <w:t xml:space="preserve"> </w:t>
      </w:r>
      <w:r w:rsidRPr="00E25601">
        <w:rPr>
          <w:rFonts w:ascii="Arial" w:hAnsi="Arial" w:cs="Arial"/>
        </w:rPr>
        <w:t xml:space="preserve">Geer (Homoptera: Aphididae) occurring in apple orchard ecosystem. </w:t>
      </w:r>
      <w:r w:rsidRPr="00E25601">
        <w:rPr>
          <w:rFonts w:ascii="Arial" w:hAnsi="Arial" w:cs="Arial"/>
          <w:i/>
          <w:iCs/>
        </w:rPr>
        <w:t>Journal of Aphidology</w:t>
      </w:r>
      <w:r w:rsidR="008605B5" w:rsidRPr="00E25601">
        <w:rPr>
          <w:rFonts w:ascii="Arial" w:hAnsi="Arial" w:cs="Arial"/>
        </w:rPr>
        <w:t>, 2(1-2),</w:t>
      </w:r>
      <w:r w:rsidRPr="00E25601">
        <w:rPr>
          <w:rFonts w:ascii="Arial" w:hAnsi="Arial" w:cs="Arial"/>
        </w:rPr>
        <w:t xml:space="preserve"> 80-89.</w:t>
      </w:r>
    </w:p>
    <w:p w14:paraId="568F3707" w14:textId="77777777" w:rsidR="008605B5" w:rsidRPr="00E25601" w:rsidRDefault="008605B5" w:rsidP="008605B5">
      <w:pPr>
        <w:ind w:left="720" w:hanging="720"/>
        <w:rPr>
          <w:rFonts w:ascii="Arial" w:hAnsi="Arial" w:cs="Arial"/>
        </w:rPr>
      </w:pPr>
      <w:r w:rsidRPr="00E25601">
        <w:rPr>
          <w:rFonts w:ascii="Arial" w:hAnsi="Arial" w:cs="Arial"/>
        </w:rPr>
        <w:t xml:space="preserve">Bhagat, R. C. (2011). Species richness and host diversity of syrphid flies (Syrphidae: Diptera) of Jammu &amp; Kashmir state (India). </w:t>
      </w:r>
      <w:r w:rsidRPr="00E25601">
        <w:rPr>
          <w:rFonts w:ascii="Arial" w:hAnsi="Arial" w:cs="Arial"/>
          <w:i/>
          <w:iCs/>
        </w:rPr>
        <w:t>Uttar Pradesh Journal of Zoology</w:t>
      </w:r>
      <w:r w:rsidRPr="00E25601">
        <w:rPr>
          <w:rFonts w:ascii="Arial" w:hAnsi="Arial" w:cs="Arial"/>
        </w:rPr>
        <w:t>, 31(1), 25-30.</w:t>
      </w:r>
    </w:p>
    <w:p w14:paraId="4F3EDBE9" w14:textId="77777777" w:rsidR="008605B5" w:rsidRPr="00E25601" w:rsidRDefault="008605B5" w:rsidP="008605B5">
      <w:pPr>
        <w:tabs>
          <w:tab w:val="left" w:pos="791"/>
        </w:tabs>
        <w:ind w:left="720" w:hanging="720"/>
        <w:rPr>
          <w:rFonts w:ascii="Arial" w:hAnsi="Arial" w:cs="Arial"/>
          <w:spacing w:val="-4"/>
        </w:rPr>
      </w:pPr>
      <w:r w:rsidRPr="00E25601">
        <w:rPr>
          <w:rFonts w:ascii="Arial" w:hAnsi="Arial" w:cs="Arial"/>
          <w:spacing w:val="-4"/>
        </w:rPr>
        <w:t xml:space="preserve">Bhagat, R. C. (2013). Biodiversity and systematic checklist of Neuroptera (Insecta: Neuropterida) of Jammu &amp; Kashmir state (India). </w:t>
      </w:r>
      <w:r w:rsidRPr="00E25601">
        <w:rPr>
          <w:rFonts w:ascii="Arial" w:hAnsi="Arial" w:cs="Arial"/>
          <w:i/>
          <w:iCs/>
          <w:spacing w:val="-4"/>
        </w:rPr>
        <w:t>Indian Journal of Fundamental and Applied Life Sciences</w:t>
      </w:r>
      <w:r w:rsidRPr="00E25601">
        <w:rPr>
          <w:rFonts w:ascii="Arial" w:hAnsi="Arial" w:cs="Arial"/>
          <w:spacing w:val="-4"/>
        </w:rPr>
        <w:t>, 3(4), 14-16.</w:t>
      </w:r>
    </w:p>
    <w:p w14:paraId="398767B7" w14:textId="77777777" w:rsidR="008605B5" w:rsidRPr="00E25601" w:rsidRDefault="008605B5" w:rsidP="008605B5">
      <w:pPr>
        <w:tabs>
          <w:tab w:val="left" w:pos="791"/>
        </w:tabs>
        <w:ind w:left="720" w:hanging="720"/>
        <w:rPr>
          <w:rFonts w:ascii="Arial" w:hAnsi="Arial" w:cs="Arial"/>
          <w:spacing w:val="-4"/>
        </w:rPr>
      </w:pPr>
      <w:r w:rsidRPr="00E25601">
        <w:rPr>
          <w:rFonts w:ascii="Arial" w:hAnsi="Arial" w:cs="Arial"/>
          <w:spacing w:val="-4"/>
        </w:rPr>
        <w:t xml:space="preserve">Bhagat, R. C. (2014). Diversity and distribution of midge-fauna (Insecta: Diptera) of Jammu, Kashmir and Ladakh Himalaya (India). </w:t>
      </w:r>
      <w:r w:rsidRPr="00E25601">
        <w:rPr>
          <w:rFonts w:ascii="Arial" w:hAnsi="Arial" w:cs="Arial"/>
          <w:i/>
          <w:iCs/>
          <w:spacing w:val="-4"/>
        </w:rPr>
        <w:t>Research &amp; Reviews in BioSciences</w:t>
      </w:r>
      <w:r w:rsidRPr="00E25601">
        <w:rPr>
          <w:rFonts w:ascii="Arial" w:hAnsi="Arial" w:cs="Arial"/>
          <w:spacing w:val="-4"/>
        </w:rPr>
        <w:t>, 9(6), 199-206.</w:t>
      </w:r>
    </w:p>
    <w:p w14:paraId="1AA2AACE" w14:textId="77777777" w:rsidR="008605B5" w:rsidRPr="00E25601" w:rsidRDefault="00A91654" w:rsidP="00E543E1">
      <w:pPr>
        <w:tabs>
          <w:tab w:val="left" w:pos="791"/>
        </w:tabs>
        <w:ind w:left="720" w:hanging="720"/>
        <w:rPr>
          <w:rFonts w:ascii="Arial" w:hAnsi="Arial" w:cs="Arial"/>
          <w:spacing w:val="-4"/>
        </w:rPr>
      </w:pPr>
      <w:r w:rsidRPr="00E25601">
        <w:rPr>
          <w:rFonts w:ascii="Arial" w:hAnsi="Arial" w:cs="Arial"/>
          <w:spacing w:val="-4"/>
        </w:rPr>
        <w:t xml:space="preserve">Bhagat, R. C.  (2015). Diversity and updated systematic checklist of Cimicomorpha bugs (Heteroptera: Hemiptera) of Jammu, Kashmir and Ladakh Himalaya (India). </w:t>
      </w:r>
      <w:r w:rsidRPr="00E25601">
        <w:rPr>
          <w:rFonts w:ascii="Arial" w:hAnsi="Arial" w:cs="Arial"/>
          <w:i/>
          <w:iCs/>
          <w:spacing w:val="-4"/>
        </w:rPr>
        <w:t>Indian Journal of Fundamental and Applied Life Sciences</w:t>
      </w:r>
      <w:r w:rsidR="008605B5" w:rsidRPr="00E25601">
        <w:rPr>
          <w:rFonts w:ascii="Arial" w:hAnsi="Arial" w:cs="Arial"/>
          <w:spacing w:val="-4"/>
        </w:rPr>
        <w:t>,</w:t>
      </w:r>
      <w:r w:rsidRPr="00E25601">
        <w:rPr>
          <w:rFonts w:ascii="Arial" w:hAnsi="Arial" w:cs="Arial"/>
          <w:spacing w:val="-4"/>
        </w:rPr>
        <w:t xml:space="preserve"> 5(1)</w:t>
      </w:r>
      <w:r w:rsidR="008605B5" w:rsidRPr="00E25601">
        <w:rPr>
          <w:rFonts w:ascii="Arial" w:hAnsi="Arial" w:cs="Arial"/>
          <w:spacing w:val="-4"/>
        </w:rPr>
        <w:t>,</w:t>
      </w:r>
      <w:r w:rsidRPr="00E25601">
        <w:rPr>
          <w:rFonts w:ascii="Arial" w:hAnsi="Arial" w:cs="Arial"/>
          <w:spacing w:val="-4"/>
        </w:rPr>
        <w:t xml:space="preserve"> 275–279.</w:t>
      </w:r>
    </w:p>
    <w:p w14:paraId="6D7F53B6" w14:textId="77777777" w:rsidR="00A91654" w:rsidRPr="00E25601" w:rsidRDefault="00A91654" w:rsidP="00E543E1">
      <w:pPr>
        <w:tabs>
          <w:tab w:val="left" w:pos="791"/>
        </w:tabs>
        <w:ind w:left="720" w:hanging="720"/>
        <w:rPr>
          <w:rFonts w:ascii="Arial" w:hAnsi="Arial" w:cs="Arial"/>
          <w:spacing w:val="-4"/>
        </w:rPr>
      </w:pPr>
      <w:r w:rsidRPr="00E25601">
        <w:rPr>
          <w:rFonts w:ascii="Arial" w:hAnsi="Arial" w:cs="Arial"/>
          <w:snapToGrid w:val="0"/>
        </w:rPr>
        <w:t>Bhat, D.</w:t>
      </w:r>
      <w:r w:rsidR="008605B5" w:rsidRPr="00E25601">
        <w:rPr>
          <w:rFonts w:ascii="Arial" w:hAnsi="Arial" w:cs="Arial"/>
          <w:snapToGrid w:val="0"/>
        </w:rPr>
        <w:t xml:space="preserve"> </w:t>
      </w:r>
      <w:r w:rsidRPr="00E25601">
        <w:rPr>
          <w:rFonts w:ascii="Arial" w:hAnsi="Arial" w:cs="Arial"/>
          <w:snapToGrid w:val="0"/>
        </w:rPr>
        <w:t>M</w:t>
      </w:r>
      <w:r w:rsidR="005F051E" w:rsidRPr="00E25601">
        <w:rPr>
          <w:rFonts w:ascii="Arial" w:hAnsi="Arial" w:cs="Arial"/>
          <w:snapToGrid w:val="0"/>
        </w:rPr>
        <w:t>., &amp;</w:t>
      </w:r>
      <w:r w:rsidRPr="00E25601">
        <w:rPr>
          <w:rFonts w:ascii="Arial" w:hAnsi="Arial" w:cs="Arial"/>
          <w:snapToGrid w:val="0"/>
        </w:rPr>
        <w:t xml:space="preserve"> Bhagat, R.</w:t>
      </w:r>
      <w:r w:rsidR="008605B5" w:rsidRPr="00E25601">
        <w:rPr>
          <w:rFonts w:ascii="Arial" w:hAnsi="Arial" w:cs="Arial"/>
          <w:snapToGrid w:val="0"/>
        </w:rPr>
        <w:t xml:space="preserve"> </w:t>
      </w:r>
      <w:r w:rsidRPr="00E25601">
        <w:rPr>
          <w:rFonts w:ascii="Arial" w:hAnsi="Arial" w:cs="Arial"/>
          <w:snapToGrid w:val="0"/>
        </w:rPr>
        <w:t xml:space="preserve">C. (2017). </w:t>
      </w:r>
      <w:r w:rsidRPr="00E25601">
        <w:rPr>
          <w:rFonts w:ascii="Arial" w:hAnsi="Arial" w:cs="Arial"/>
          <w:spacing w:val="-4"/>
        </w:rPr>
        <w:t xml:space="preserve">Host range and diversity of syrphid predators (Insecta: Diptera) of aphids on vegetable crops of Kashmir, with new host aphid/ plant records. </w:t>
      </w:r>
      <w:r w:rsidRPr="00E25601">
        <w:rPr>
          <w:rFonts w:ascii="Arial" w:hAnsi="Arial" w:cs="Arial"/>
          <w:i/>
          <w:iCs/>
          <w:spacing w:val="-4"/>
        </w:rPr>
        <w:t>Trends in Biosciences</w:t>
      </w:r>
      <w:r w:rsidR="008605B5" w:rsidRPr="00E25601">
        <w:rPr>
          <w:rFonts w:ascii="Arial" w:hAnsi="Arial" w:cs="Arial"/>
          <w:spacing w:val="-4"/>
        </w:rPr>
        <w:t xml:space="preserve"> 10</w:t>
      </w:r>
      <w:r w:rsidRPr="00E25601">
        <w:rPr>
          <w:rFonts w:ascii="Arial" w:hAnsi="Arial" w:cs="Arial"/>
          <w:spacing w:val="-4"/>
        </w:rPr>
        <w:t>(6)</w:t>
      </w:r>
      <w:r w:rsidR="008605B5" w:rsidRPr="00E25601">
        <w:rPr>
          <w:rFonts w:ascii="Arial" w:hAnsi="Arial" w:cs="Arial"/>
          <w:spacing w:val="-4"/>
        </w:rPr>
        <w:t>,</w:t>
      </w:r>
      <w:r w:rsidRPr="00E25601">
        <w:rPr>
          <w:rFonts w:ascii="Arial" w:hAnsi="Arial" w:cs="Arial"/>
          <w:spacing w:val="-4"/>
        </w:rPr>
        <w:t xml:space="preserve"> 1446-1448. </w:t>
      </w:r>
    </w:p>
    <w:p w14:paraId="48BB53C5" w14:textId="77777777" w:rsidR="00A91654" w:rsidRPr="00996EAA" w:rsidRDefault="00A91654" w:rsidP="00E543E1">
      <w:pPr>
        <w:tabs>
          <w:tab w:val="left" w:pos="-1250"/>
        </w:tabs>
        <w:ind w:left="720" w:hanging="720"/>
        <w:rPr>
          <w:rFonts w:ascii="Arial" w:hAnsi="Arial" w:cs="Arial"/>
          <w:snapToGrid w:val="0"/>
        </w:rPr>
      </w:pPr>
      <w:r w:rsidRPr="00E25601">
        <w:rPr>
          <w:rFonts w:ascii="Arial" w:hAnsi="Arial" w:cs="Arial"/>
          <w:snapToGrid w:val="0"/>
        </w:rPr>
        <w:t>Bhagat, R. C</w:t>
      </w:r>
      <w:r w:rsidR="005F051E" w:rsidRPr="00E25601">
        <w:rPr>
          <w:rFonts w:ascii="Arial" w:hAnsi="Arial" w:cs="Arial"/>
          <w:snapToGrid w:val="0"/>
        </w:rPr>
        <w:t>., &amp;</w:t>
      </w:r>
      <w:r w:rsidRPr="00E25601">
        <w:rPr>
          <w:rFonts w:ascii="Arial" w:hAnsi="Arial" w:cs="Arial"/>
          <w:snapToGrid w:val="0"/>
        </w:rPr>
        <w:t xml:space="preserve"> Lone, M. A. (1984). </w:t>
      </w:r>
      <w:r w:rsidRPr="00996EAA">
        <w:rPr>
          <w:rFonts w:ascii="Arial" w:hAnsi="Arial" w:cs="Arial"/>
          <w:snapToGrid w:val="0"/>
        </w:rPr>
        <w:t xml:space="preserve">New records and host range of predators of aphids (Aphididae: Homoptera) in Kashmir </w:t>
      </w:r>
      <w:r w:rsidR="006E18C0" w:rsidRPr="00996EAA">
        <w:rPr>
          <w:rFonts w:ascii="Arial" w:hAnsi="Arial" w:cs="Arial"/>
          <w:snapToGrid w:val="0"/>
        </w:rPr>
        <w:t>V</w:t>
      </w:r>
      <w:r w:rsidRPr="00996EAA">
        <w:rPr>
          <w:rFonts w:ascii="Arial" w:hAnsi="Arial" w:cs="Arial"/>
          <w:snapToGrid w:val="0"/>
        </w:rPr>
        <w:t>alley</w:t>
      </w:r>
      <w:r w:rsidR="006E18C0" w:rsidRPr="00996EAA">
        <w:rPr>
          <w:rFonts w:ascii="Arial" w:hAnsi="Arial" w:cs="Arial"/>
          <w:snapToGrid w:val="0"/>
        </w:rPr>
        <w:t>,</w:t>
      </w:r>
      <w:r w:rsidRPr="00996EAA">
        <w:rPr>
          <w:rFonts w:ascii="Arial" w:hAnsi="Arial" w:cs="Arial"/>
          <w:snapToGrid w:val="0"/>
        </w:rPr>
        <w:t xml:space="preserve"> India. </w:t>
      </w:r>
      <w:r w:rsidRPr="00996EAA">
        <w:rPr>
          <w:rFonts w:ascii="Arial" w:hAnsi="Arial" w:cs="Arial"/>
          <w:i/>
          <w:iCs/>
          <w:snapToGrid w:val="0"/>
        </w:rPr>
        <w:t>Science &amp; Culture</w:t>
      </w:r>
      <w:r w:rsidRPr="00996EAA">
        <w:rPr>
          <w:rFonts w:ascii="Arial" w:hAnsi="Arial" w:cs="Arial"/>
          <w:snapToGrid w:val="0"/>
        </w:rPr>
        <w:t xml:space="preserve">, 50, 364-366. </w:t>
      </w:r>
    </w:p>
    <w:p w14:paraId="558980B6" w14:textId="77777777" w:rsidR="00A91654" w:rsidRPr="00996EAA" w:rsidRDefault="00A91654" w:rsidP="00E543E1">
      <w:pPr>
        <w:tabs>
          <w:tab w:val="left" w:pos="-1250"/>
        </w:tabs>
        <w:ind w:left="720" w:hanging="720"/>
        <w:rPr>
          <w:rFonts w:ascii="Arial" w:hAnsi="Arial" w:cs="Arial"/>
          <w:snapToGrid w:val="0"/>
        </w:rPr>
      </w:pPr>
      <w:r w:rsidRPr="00996EAA">
        <w:rPr>
          <w:rFonts w:ascii="Arial" w:hAnsi="Arial" w:cs="Arial"/>
          <w:snapToGrid w:val="0"/>
        </w:rPr>
        <w:t>Bhagat, R. C</w:t>
      </w:r>
      <w:r w:rsidR="005F051E" w:rsidRPr="00996EAA">
        <w:rPr>
          <w:rFonts w:ascii="Arial" w:hAnsi="Arial" w:cs="Arial"/>
          <w:snapToGrid w:val="0"/>
        </w:rPr>
        <w:t>., &amp;</w:t>
      </w:r>
      <w:r w:rsidRPr="00996EAA">
        <w:rPr>
          <w:rFonts w:ascii="Arial" w:hAnsi="Arial" w:cs="Arial"/>
          <w:snapToGrid w:val="0"/>
        </w:rPr>
        <w:t xml:space="preserve"> Matta, T.</w:t>
      </w:r>
      <w:r w:rsidR="008605B5" w:rsidRPr="00996EAA">
        <w:rPr>
          <w:rFonts w:ascii="Arial" w:hAnsi="Arial" w:cs="Arial"/>
          <w:snapToGrid w:val="0"/>
        </w:rPr>
        <w:t xml:space="preserve"> </w:t>
      </w:r>
      <w:r w:rsidRPr="00996EAA">
        <w:rPr>
          <w:rFonts w:ascii="Arial" w:hAnsi="Arial" w:cs="Arial"/>
          <w:snapToGrid w:val="0"/>
        </w:rPr>
        <w:t>A. (200</w:t>
      </w:r>
      <w:r w:rsidR="006E18C0" w:rsidRPr="00996EAA">
        <w:rPr>
          <w:rFonts w:ascii="Arial" w:hAnsi="Arial" w:cs="Arial"/>
          <w:snapToGrid w:val="0"/>
        </w:rPr>
        <w:t>0</w:t>
      </w:r>
      <w:r w:rsidRPr="00996EAA">
        <w:rPr>
          <w:rFonts w:ascii="Arial" w:hAnsi="Arial" w:cs="Arial"/>
          <w:snapToGrid w:val="0"/>
        </w:rPr>
        <w:t>). Host range and diversity of aphidophagous insect (predators) of Kashmir Himalaya, with new host aphid/plant records. In: Khan, M.A. (Ed.)</w:t>
      </w:r>
      <w:r w:rsidR="008605B5" w:rsidRPr="00996EAA">
        <w:rPr>
          <w:rFonts w:ascii="Arial" w:hAnsi="Arial" w:cs="Arial"/>
          <w:snapToGrid w:val="0"/>
        </w:rPr>
        <w:t>,</w:t>
      </w:r>
      <w:r w:rsidRPr="00996EAA">
        <w:rPr>
          <w:rFonts w:ascii="Arial" w:hAnsi="Arial" w:cs="Arial"/>
          <w:snapToGrid w:val="0"/>
        </w:rPr>
        <w:t xml:space="preserve"> Environment Bi</w:t>
      </w:r>
      <w:r w:rsidR="008605B5" w:rsidRPr="00996EAA">
        <w:rPr>
          <w:rFonts w:ascii="Arial" w:hAnsi="Arial" w:cs="Arial"/>
          <w:snapToGrid w:val="0"/>
        </w:rPr>
        <w:t>odiversity and Conservation (pp. 269-282). A.</w:t>
      </w:r>
      <w:r w:rsidRPr="00996EAA">
        <w:rPr>
          <w:rFonts w:ascii="Arial" w:hAnsi="Arial" w:cs="Arial"/>
          <w:snapToGrid w:val="0"/>
        </w:rPr>
        <w:t xml:space="preserve">P.H. Publishing </w:t>
      </w:r>
      <w:r w:rsidR="007B43D6" w:rsidRPr="00996EAA">
        <w:rPr>
          <w:rFonts w:ascii="Arial" w:hAnsi="Arial" w:cs="Arial"/>
          <w:snapToGrid w:val="0"/>
        </w:rPr>
        <w:t>C</w:t>
      </w:r>
      <w:r w:rsidRPr="00996EAA">
        <w:rPr>
          <w:rFonts w:ascii="Arial" w:hAnsi="Arial" w:cs="Arial"/>
          <w:snapToGrid w:val="0"/>
        </w:rPr>
        <w:t>orporation New Delhi.</w:t>
      </w:r>
    </w:p>
    <w:p w14:paraId="171B9F49" w14:textId="77777777" w:rsidR="00813B81" w:rsidRPr="00E25601" w:rsidRDefault="00813B81" w:rsidP="00813B81">
      <w:pPr>
        <w:pStyle w:val="Default"/>
        <w:ind w:left="720" w:hanging="720"/>
        <w:rPr>
          <w:rFonts w:ascii="Arial" w:hAnsi="Arial" w:cs="Arial"/>
          <w:color w:val="auto"/>
          <w:sz w:val="20"/>
          <w:szCs w:val="20"/>
        </w:rPr>
      </w:pPr>
      <w:r w:rsidRPr="00996EAA">
        <w:rPr>
          <w:rFonts w:ascii="Arial" w:hAnsi="Arial" w:cs="Arial"/>
          <w:color w:val="auto"/>
          <w:sz w:val="20"/>
          <w:szCs w:val="20"/>
        </w:rPr>
        <w:t>Bhat, D. M. (2008). Studies on insect parasites and predators of some insect pests of vegetable crops of</w:t>
      </w:r>
      <w:r w:rsidR="00F76134" w:rsidRPr="00996EAA">
        <w:rPr>
          <w:rFonts w:ascii="Arial" w:hAnsi="Arial" w:cs="Arial"/>
          <w:color w:val="auto"/>
          <w:sz w:val="20"/>
          <w:szCs w:val="20"/>
        </w:rPr>
        <w:t xml:space="preserve"> the </w:t>
      </w:r>
      <w:r w:rsidRPr="00996EAA">
        <w:rPr>
          <w:rFonts w:ascii="Arial" w:hAnsi="Arial" w:cs="Arial"/>
          <w:color w:val="auto"/>
          <w:sz w:val="20"/>
          <w:szCs w:val="20"/>
        </w:rPr>
        <w:t>Kashmir Valley. Ph</w:t>
      </w:r>
      <w:r w:rsidR="00F76134" w:rsidRPr="00996EAA">
        <w:rPr>
          <w:rFonts w:ascii="Arial" w:hAnsi="Arial" w:cs="Arial"/>
          <w:color w:val="auto"/>
          <w:sz w:val="20"/>
          <w:szCs w:val="20"/>
        </w:rPr>
        <w:t>D</w:t>
      </w:r>
      <w:r w:rsidRPr="00996EAA">
        <w:rPr>
          <w:rFonts w:ascii="Arial" w:hAnsi="Arial" w:cs="Arial"/>
          <w:color w:val="auto"/>
          <w:sz w:val="20"/>
          <w:szCs w:val="20"/>
        </w:rPr>
        <w:t xml:space="preserve"> thesis, P.G. Department of</w:t>
      </w:r>
      <w:r w:rsidRPr="00E25601">
        <w:rPr>
          <w:rFonts w:ascii="Arial" w:hAnsi="Arial" w:cs="Arial"/>
          <w:color w:val="auto"/>
          <w:sz w:val="20"/>
          <w:szCs w:val="20"/>
        </w:rPr>
        <w:t xml:space="preserve"> Zoology, University of Kashmir, Srinagar, J&amp;K (India), pp. 193. http://hdl.handle.net/10603/72857</w:t>
      </w:r>
    </w:p>
    <w:p w14:paraId="19BA6CD8"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Bhat, D. M., Ahanger, F. A</w:t>
      </w:r>
      <w:r w:rsidR="005F051E" w:rsidRPr="00E25601">
        <w:rPr>
          <w:rFonts w:ascii="Arial" w:hAnsi="Arial" w:cs="Arial"/>
          <w:lang w:bidi="hi-IN"/>
        </w:rPr>
        <w:t>., &amp;</w:t>
      </w:r>
      <w:r w:rsidRPr="00E25601">
        <w:rPr>
          <w:rFonts w:ascii="Arial" w:hAnsi="Arial" w:cs="Arial"/>
          <w:lang w:bidi="hi-IN"/>
        </w:rPr>
        <w:t xml:space="preserve"> Sheikh, M. A. (2020). A review of aphids (Homoptera: Aphididae) and their natural enemies in vegetable crop ecosystems in Jammu and Kashmir, India. </w:t>
      </w:r>
      <w:r w:rsidRPr="00E25601">
        <w:rPr>
          <w:rFonts w:ascii="Arial" w:hAnsi="Arial" w:cs="Arial"/>
          <w:i/>
          <w:iCs/>
          <w:lang w:bidi="hi-IN"/>
        </w:rPr>
        <w:t xml:space="preserve">Uttar Pradesh Journal </w:t>
      </w:r>
      <w:r w:rsidR="00813B81" w:rsidRPr="00E25601">
        <w:rPr>
          <w:rFonts w:ascii="Arial" w:hAnsi="Arial" w:cs="Arial"/>
          <w:i/>
          <w:iCs/>
          <w:lang w:bidi="hi-IN"/>
        </w:rPr>
        <w:t>o</w:t>
      </w:r>
      <w:r w:rsidRPr="00E25601">
        <w:rPr>
          <w:rFonts w:ascii="Arial" w:hAnsi="Arial" w:cs="Arial"/>
          <w:i/>
          <w:iCs/>
          <w:lang w:bidi="hi-IN"/>
        </w:rPr>
        <w:t>f Zoology</w:t>
      </w:r>
      <w:r w:rsidRPr="00E25601">
        <w:rPr>
          <w:rFonts w:ascii="Arial" w:hAnsi="Arial" w:cs="Arial"/>
          <w:lang w:bidi="hi-IN"/>
        </w:rPr>
        <w:t>, 41(24)</w:t>
      </w:r>
      <w:r w:rsidR="00813B81" w:rsidRPr="00E25601">
        <w:rPr>
          <w:rFonts w:ascii="Arial" w:hAnsi="Arial" w:cs="Arial"/>
          <w:lang w:bidi="hi-IN"/>
        </w:rPr>
        <w:t>,</w:t>
      </w:r>
      <w:r w:rsidRPr="00E25601">
        <w:rPr>
          <w:rFonts w:ascii="Arial" w:hAnsi="Arial" w:cs="Arial"/>
          <w:lang w:bidi="hi-IN"/>
        </w:rPr>
        <w:t xml:space="preserve"> 84-95.</w:t>
      </w:r>
    </w:p>
    <w:p w14:paraId="1FEE4C39" w14:textId="77777777" w:rsidR="0085049C" w:rsidRPr="00E25601" w:rsidRDefault="0085049C" w:rsidP="00E543E1">
      <w:pPr>
        <w:ind w:left="720" w:hanging="720"/>
        <w:rPr>
          <w:rFonts w:ascii="Arial" w:hAnsi="Arial" w:cs="Arial"/>
          <w:lang w:bidi="hi-IN"/>
        </w:rPr>
      </w:pPr>
      <w:r w:rsidRPr="00E25601">
        <w:rPr>
          <w:rFonts w:ascii="Arial" w:hAnsi="Arial" w:cs="Arial"/>
        </w:rPr>
        <w:t xml:space="preserve">Brunetti, E. (1923). </w:t>
      </w:r>
      <w:r w:rsidRPr="00E25601">
        <w:rPr>
          <w:rFonts w:ascii="Arial" w:hAnsi="Arial" w:cs="Arial"/>
          <w:lang w:bidi="hi-IN"/>
        </w:rPr>
        <w:t>The Fauna of British India, including Ceylon and Burma. Diptera, Vol. III. Pipunculidae, Syrphidae, Conopidae, Estridae. Taylor &amp; Francis, London, pp. 424. doi.org/10.5962/bhl.title.48423</w:t>
      </w:r>
    </w:p>
    <w:p w14:paraId="13EEF190" w14:textId="77777777" w:rsidR="0085049C" w:rsidRPr="00E25601" w:rsidRDefault="0085049C" w:rsidP="00E543E1">
      <w:pPr>
        <w:ind w:left="720" w:hanging="720"/>
        <w:rPr>
          <w:rFonts w:ascii="Arial" w:hAnsi="Arial" w:cs="Arial"/>
        </w:rPr>
      </w:pPr>
      <w:r w:rsidRPr="00E25601">
        <w:rPr>
          <w:rFonts w:ascii="Arial" w:hAnsi="Arial" w:cs="Arial"/>
        </w:rPr>
        <w:t>Datta, M</w:t>
      </w:r>
      <w:r w:rsidR="005F051E" w:rsidRPr="00E25601">
        <w:rPr>
          <w:rFonts w:ascii="Arial" w:hAnsi="Arial" w:cs="Arial"/>
        </w:rPr>
        <w:t>., &amp;</w:t>
      </w:r>
      <w:r w:rsidRPr="00E25601">
        <w:rPr>
          <w:rFonts w:ascii="Arial" w:hAnsi="Arial" w:cs="Arial"/>
        </w:rPr>
        <w:t xml:space="preserve"> Chakraborti, M. (1983). On a collection of flower</w:t>
      </w:r>
      <w:r w:rsidR="00813B81" w:rsidRPr="00E25601">
        <w:rPr>
          <w:rFonts w:ascii="Arial" w:hAnsi="Arial" w:cs="Arial"/>
        </w:rPr>
        <w:t xml:space="preserve"> </w:t>
      </w:r>
      <w:r w:rsidRPr="00E25601">
        <w:rPr>
          <w:rFonts w:ascii="Arial" w:hAnsi="Arial" w:cs="Arial"/>
        </w:rPr>
        <w:t xml:space="preserve">flies (Diptera: Syrphidae) with new records from Jammu and Kashmir. </w:t>
      </w:r>
      <w:r w:rsidRPr="00E25601">
        <w:rPr>
          <w:rFonts w:ascii="Arial" w:hAnsi="Arial" w:cs="Arial"/>
          <w:i/>
          <w:iCs/>
        </w:rPr>
        <w:t>Records of the Zoological Survey of India</w:t>
      </w:r>
      <w:r w:rsidRPr="00E25601">
        <w:rPr>
          <w:rFonts w:ascii="Arial" w:hAnsi="Arial" w:cs="Arial"/>
        </w:rPr>
        <w:t>, 5</w:t>
      </w:r>
      <w:r w:rsidR="00813B81" w:rsidRPr="00E25601">
        <w:rPr>
          <w:rFonts w:ascii="Arial" w:hAnsi="Arial" w:cs="Arial"/>
        </w:rPr>
        <w:t xml:space="preserve">, </w:t>
      </w:r>
      <w:r w:rsidRPr="00E25601">
        <w:rPr>
          <w:rFonts w:ascii="Arial" w:hAnsi="Arial" w:cs="Arial"/>
        </w:rPr>
        <w:t>237-235.</w:t>
      </w:r>
    </w:p>
    <w:p w14:paraId="50B5E665" w14:textId="77777777" w:rsidR="0085049C" w:rsidRPr="00E25601" w:rsidRDefault="0085049C" w:rsidP="00813B81">
      <w:pPr>
        <w:ind w:left="720" w:hanging="720"/>
        <w:rPr>
          <w:rFonts w:ascii="Arial" w:hAnsi="Arial" w:cs="Arial"/>
          <w:lang w:bidi="hi-IN"/>
        </w:rPr>
      </w:pPr>
      <w:r w:rsidRPr="00E25601">
        <w:rPr>
          <w:rFonts w:ascii="Arial" w:hAnsi="Arial" w:cs="Arial"/>
          <w:lang w:bidi="hi-IN"/>
        </w:rPr>
        <w:t xml:space="preserve">Gull, S., &amp; Rasheed, R. (2024). Predatory insects as biological control agents against walnut aphids in Kashmir, India. </w:t>
      </w:r>
      <w:r w:rsidRPr="00E25601">
        <w:rPr>
          <w:rFonts w:ascii="Arial" w:hAnsi="Arial" w:cs="Arial"/>
          <w:i/>
          <w:iCs/>
          <w:lang w:bidi="hi-IN"/>
        </w:rPr>
        <w:t>Acta Agriculturae Slovenica</w:t>
      </w:r>
      <w:r w:rsidRPr="00E25601">
        <w:rPr>
          <w:rFonts w:ascii="Arial" w:hAnsi="Arial" w:cs="Arial"/>
          <w:lang w:bidi="hi-IN"/>
        </w:rPr>
        <w:t>, 120(1), 1–8. https://doi.org/10.14720/aas.2024.120.1.13569</w:t>
      </w:r>
    </w:p>
    <w:p w14:paraId="6D549CA9" w14:textId="77777777" w:rsidR="0085049C" w:rsidRPr="00E25601" w:rsidRDefault="0085049C" w:rsidP="00E543E1">
      <w:pPr>
        <w:tabs>
          <w:tab w:val="left" w:pos="3766"/>
        </w:tabs>
        <w:ind w:left="720" w:hanging="720"/>
        <w:rPr>
          <w:rFonts w:ascii="Arial" w:hAnsi="Arial" w:cs="Arial"/>
          <w:lang w:bidi="hi-IN"/>
        </w:rPr>
      </w:pPr>
      <w:r w:rsidRPr="00E25601">
        <w:rPr>
          <w:rFonts w:ascii="Arial" w:hAnsi="Arial" w:cs="Arial"/>
          <w:lang w:bidi="hi-IN"/>
        </w:rPr>
        <w:t>Justesen, M.</w:t>
      </w:r>
      <w:r w:rsidR="00813B81" w:rsidRPr="00E25601">
        <w:rPr>
          <w:rFonts w:ascii="Arial" w:hAnsi="Arial" w:cs="Arial"/>
          <w:lang w:bidi="hi-IN"/>
        </w:rPr>
        <w:t xml:space="preserve"> </w:t>
      </w:r>
      <w:r w:rsidRPr="00E25601">
        <w:rPr>
          <w:rFonts w:ascii="Arial" w:hAnsi="Arial" w:cs="Arial"/>
          <w:lang w:bidi="hi-IN"/>
        </w:rPr>
        <w:t>J., Seehausen, M.</w:t>
      </w:r>
      <w:r w:rsidR="00813B81" w:rsidRPr="00E25601">
        <w:rPr>
          <w:rFonts w:ascii="Arial" w:hAnsi="Arial" w:cs="Arial"/>
          <w:lang w:bidi="hi-IN"/>
        </w:rPr>
        <w:t xml:space="preserve"> </w:t>
      </w:r>
      <w:r w:rsidRPr="00E25601">
        <w:rPr>
          <w:rFonts w:ascii="Arial" w:hAnsi="Arial" w:cs="Arial"/>
          <w:lang w:bidi="hi-IN"/>
        </w:rPr>
        <w:t>L., Havill, N.</w:t>
      </w:r>
      <w:r w:rsidR="00813B81" w:rsidRPr="00E25601">
        <w:rPr>
          <w:rFonts w:ascii="Arial" w:hAnsi="Arial" w:cs="Arial"/>
          <w:lang w:bidi="hi-IN"/>
        </w:rPr>
        <w:t xml:space="preserve"> </w:t>
      </w:r>
      <w:r w:rsidRPr="00E25601">
        <w:rPr>
          <w:rFonts w:ascii="Arial" w:hAnsi="Arial" w:cs="Arial"/>
          <w:lang w:bidi="hi-IN"/>
        </w:rPr>
        <w:t>P., Kenis, M., Gaimari, S.</w:t>
      </w:r>
      <w:r w:rsidR="00813B81" w:rsidRPr="00E25601">
        <w:rPr>
          <w:rFonts w:ascii="Arial" w:hAnsi="Arial" w:cs="Arial"/>
          <w:lang w:bidi="hi-IN"/>
        </w:rPr>
        <w:t xml:space="preserve"> </w:t>
      </w:r>
      <w:r w:rsidRPr="00E25601">
        <w:rPr>
          <w:rFonts w:ascii="Arial" w:hAnsi="Arial" w:cs="Arial"/>
          <w:lang w:bidi="hi-IN"/>
        </w:rPr>
        <w:t>D., Matchutadze, I., Zembrzuski, D</w:t>
      </w:r>
      <w:r w:rsidR="005F051E" w:rsidRPr="00E25601">
        <w:rPr>
          <w:rFonts w:ascii="Arial" w:hAnsi="Arial" w:cs="Arial"/>
          <w:lang w:bidi="hi-IN"/>
        </w:rPr>
        <w:t>., &amp;</w:t>
      </w:r>
      <w:r w:rsidRPr="00E25601">
        <w:rPr>
          <w:rFonts w:ascii="Arial" w:hAnsi="Arial" w:cs="Arial"/>
          <w:lang w:bidi="hi-IN"/>
        </w:rPr>
        <w:t xml:space="preserve"> Ravn, H.</w:t>
      </w:r>
      <w:r w:rsidR="00813B81" w:rsidRPr="00E25601">
        <w:rPr>
          <w:rFonts w:ascii="Arial" w:hAnsi="Arial" w:cs="Arial"/>
          <w:lang w:bidi="hi-IN"/>
        </w:rPr>
        <w:t xml:space="preserve"> </w:t>
      </w:r>
      <w:r w:rsidRPr="00E25601">
        <w:rPr>
          <w:rFonts w:ascii="Arial" w:hAnsi="Arial" w:cs="Arial"/>
          <w:lang w:bidi="hi-IN"/>
        </w:rPr>
        <w:t xml:space="preserve">P. (2023). Evaluation of </w:t>
      </w:r>
      <w:r w:rsidRPr="00E25601">
        <w:rPr>
          <w:rFonts w:ascii="Arial" w:hAnsi="Arial" w:cs="Arial"/>
          <w:i/>
          <w:iCs/>
          <w:lang w:bidi="hi-IN"/>
        </w:rPr>
        <w:t>Leucopis hennigrata</w:t>
      </w:r>
      <w:r w:rsidRPr="00E25601">
        <w:rPr>
          <w:rFonts w:ascii="Arial" w:hAnsi="Arial" w:cs="Arial"/>
          <w:lang w:bidi="hi-IN"/>
        </w:rPr>
        <w:t xml:space="preserve"> (Diptera: Chamaemyiidae) as a classical biological control agent of </w:t>
      </w:r>
      <w:r w:rsidRPr="00E25601">
        <w:rPr>
          <w:rFonts w:ascii="Arial" w:hAnsi="Arial" w:cs="Arial"/>
          <w:i/>
          <w:iCs/>
          <w:lang w:bidi="hi-IN"/>
        </w:rPr>
        <w:t>Adelges nordmannianae</w:t>
      </w:r>
      <w:r w:rsidRPr="00E25601">
        <w:rPr>
          <w:rFonts w:ascii="Arial" w:hAnsi="Arial" w:cs="Arial"/>
          <w:lang w:bidi="hi-IN"/>
        </w:rPr>
        <w:t xml:space="preserve"> (Hemiptera: Adelgidae) in northern Europe. </w:t>
      </w:r>
      <w:r w:rsidRPr="00E25601">
        <w:rPr>
          <w:rFonts w:ascii="Arial" w:hAnsi="Arial" w:cs="Arial"/>
          <w:i/>
          <w:iCs/>
          <w:lang w:bidi="hi-IN"/>
        </w:rPr>
        <w:t>Biological Control</w:t>
      </w:r>
      <w:r w:rsidRPr="00E25601">
        <w:rPr>
          <w:rFonts w:ascii="Arial" w:hAnsi="Arial" w:cs="Arial"/>
          <w:lang w:bidi="hi-IN"/>
        </w:rPr>
        <w:t>, 13</w:t>
      </w:r>
      <w:r w:rsidR="00813B81" w:rsidRPr="00E25601">
        <w:rPr>
          <w:rFonts w:ascii="Arial" w:hAnsi="Arial" w:cs="Arial"/>
          <w:lang w:bidi="hi-IN"/>
        </w:rPr>
        <w:t>,</w:t>
      </w:r>
      <w:r w:rsidRPr="00E25601">
        <w:rPr>
          <w:rFonts w:ascii="Arial" w:hAnsi="Arial" w:cs="Arial"/>
          <w:lang w:bidi="hi-IN"/>
        </w:rPr>
        <w:t xml:space="preserve"> 105264. </w:t>
      </w:r>
      <w:r w:rsidR="00813B81" w:rsidRPr="00E25601">
        <w:rPr>
          <w:rFonts w:ascii="Arial" w:hAnsi="Arial" w:cs="Arial"/>
          <w:lang w:bidi="hi-IN"/>
        </w:rPr>
        <w:t>h</w:t>
      </w:r>
      <w:r w:rsidRPr="00E25601">
        <w:rPr>
          <w:rFonts w:ascii="Arial" w:hAnsi="Arial" w:cs="Arial"/>
          <w:lang w:bidi="hi-IN"/>
        </w:rPr>
        <w:t>ttps://doi.org/10.1016/j.biocontrol.2023.105264.</w:t>
      </w:r>
    </w:p>
    <w:p w14:paraId="620AF5C8"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813B81" w:rsidRPr="00E25601">
        <w:rPr>
          <w:rFonts w:ascii="Arial" w:hAnsi="Arial" w:cs="Arial"/>
          <w:color w:val="auto"/>
          <w:sz w:val="20"/>
          <w:szCs w:val="20"/>
        </w:rPr>
        <w:t xml:space="preserve"> </w:t>
      </w:r>
      <w:r w:rsidRPr="00E25601">
        <w:rPr>
          <w:rFonts w:ascii="Arial" w:hAnsi="Arial" w:cs="Arial"/>
          <w:color w:val="auto"/>
          <w:sz w:val="20"/>
          <w:szCs w:val="20"/>
        </w:rPr>
        <w:t xml:space="preserve">A. </w:t>
      </w:r>
      <w:r w:rsidR="00813B81" w:rsidRPr="00E25601">
        <w:rPr>
          <w:rFonts w:ascii="Arial" w:hAnsi="Arial" w:cs="Arial"/>
          <w:color w:val="auto"/>
          <w:sz w:val="20"/>
          <w:szCs w:val="20"/>
        </w:rPr>
        <w:t>(</w:t>
      </w:r>
      <w:r w:rsidRPr="00E25601">
        <w:rPr>
          <w:rFonts w:ascii="Arial" w:hAnsi="Arial" w:cs="Arial"/>
          <w:color w:val="auto"/>
          <w:sz w:val="20"/>
          <w:szCs w:val="20"/>
        </w:rPr>
        <w:t>2009</w:t>
      </w:r>
      <w:r w:rsidR="00813B81" w:rsidRPr="00E25601">
        <w:rPr>
          <w:rFonts w:ascii="Arial" w:hAnsi="Arial" w:cs="Arial"/>
          <w:color w:val="auto"/>
          <w:sz w:val="20"/>
          <w:szCs w:val="20"/>
        </w:rPr>
        <w:t>)</w:t>
      </w:r>
      <w:r w:rsidRPr="00E25601">
        <w:rPr>
          <w:rFonts w:ascii="Arial" w:hAnsi="Arial" w:cs="Arial"/>
          <w:color w:val="auto"/>
          <w:sz w:val="20"/>
          <w:szCs w:val="20"/>
        </w:rPr>
        <w:t xml:space="preserve">. Biodiversity of spider fauna (Arachnida: Araneae) in horticultural ecosystem of Kashmir. </w:t>
      </w:r>
      <w:r w:rsidRPr="00E25601">
        <w:rPr>
          <w:rFonts w:ascii="Arial" w:hAnsi="Arial" w:cs="Arial"/>
          <w:i/>
          <w:iCs/>
          <w:color w:val="auto"/>
          <w:sz w:val="20"/>
          <w:szCs w:val="20"/>
        </w:rPr>
        <w:t>Indian Journal of Ecology</w:t>
      </w:r>
      <w:r w:rsidR="00813B81" w:rsidRPr="00E25601">
        <w:rPr>
          <w:rFonts w:ascii="Arial" w:hAnsi="Arial" w:cs="Arial"/>
          <w:color w:val="auto"/>
          <w:sz w:val="20"/>
          <w:szCs w:val="20"/>
        </w:rPr>
        <w:t>,</w:t>
      </w:r>
      <w:r w:rsidRPr="00E25601">
        <w:rPr>
          <w:rFonts w:ascii="Arial" w:hAnsi="Arial" w:cs="Arial"/>
          <w:color w:val="auto"/>
          <w:sz w:val="20"/>
          <w:szCs w:val="20"/>
        </w:rPr>
        <w:t xml:space="preserve"> 36</w:t>
      </w:r>
      <w:r w:rsidR="00813B81" w:rsidRPr="00E25601">
        <w:rPr>
          <w:rFonts w:ascii="Arial" w:hAnsi="Arial" w:cs="Arial"/>
          <w:color w:val="auto"/>
          <w:sz w:val="20"/>
          <w:szCs w:val="20"/>
        </w:rPr>
        <w:t>,</w:t>
      </w:r>
      <w:r w:rsidRPr="00E25601">
        <w:rPr>
          <w:rFonts w:ascii="Arial" w:hAnsi="Arial" w:cs="Arial"/>
          <w:color w:val="auto"/>
          <w:sz w:val="20"/>
          <w:szCs w:val="20"/>
        </w:rPr>
        <w:t xml:space="preserve"> 59-64.</w:t>
      </w:r>
    </w:p>
    <w:p w14:paraId="5983D332" w14:textId="77777777" w:rsidR="0085049C" w:rsidRPr="00E25601" w:rsidRDefault="0085049C" w:rsidP="00E543E1">
      <w:pPr>
        <w:ind w:left="720" w:hanging="720"/>
        <w:rPr>
          <w:rFonts w:ascii="Arial" w:hAnsi="Arial" w:cs="Arial"/>
        </w:rPr>
      </w:pPr>
      <w:r w:rsidRPr="00E25601">
        <w:rPr>
          <w:rFonts w:ascii="Arial" w:hAnsi="Arial" w:cs="Arial"/>
        </w:rPr>
        <w:lastRenderedPageBreak/>
        <w:t>Khan, A.</w:t>
      </w:r>
      <w:r w:rsidR="00813B81" w:rsidRPr="00E25601">
        <w:rPr>
          <w:rFonts w:ascii="Arial" w:hAnsi="Arial" w:cs="Arial"/>
        </w:rPr>
        <w:t xml:space="preserve"> </w:t>
      </w:r>
      <w:r w:rsidRPr="00E25601">
        <w:rPr>
          <w:rFonts w:ascii="Arial" w:hAnsi="Arial" w:cs="Arial"/>
        </w:rPr>
        <w:t xml:space="preserve">A. (2013). Evaluation of the biological control efficiency of four spiders using functional response experiments. </w:t>
      </w:r>
      <w:r w:rsidRPr="00E25601">
        <w:rPr>
          <w:rFonts w:ascii="Arial" w:hAnsi="Arial" w:cs="Arial"/>
          <w:i/>
          <w:iCs/>
        </w:rPr>
        <w:t>The Bioscan</w:t>
      </w:r>
      <w:r w:rsidRPr="00E25601">
        <w:rPr>
          <w:rFonts w:ascii="Arial" w:hAnsi="Arial" w:cs="Arial"/>
        </w:rPr>
        <w:t>, 8(4)</w:t>
      </w:r>
      <w:r w:rsidR="00813B81" w:rsidRPr="00E25601">
        <w:rPr>
          <w:rFonts w:ascii="Arial" w:hAnsi="Arial" w:cs="Arial"/>
        </w:rPr>
        <w:t>,</w:t>
      </w:r>
      <w:r w:rsidRPr="00E25601">
        <w:rPr>
          <w:rFonts w:ascii="Arial" w:hAnsi="Arial" w:cs="Arial"/>
        </w:rPr>
        <w:t xml:space="preserve"> 1123-1</w:t>
      </w:r>
      <w:r w:rsidR="005F051E" w:rsidRPr="00E25601">
        <w:rPr>
          <w:rFonts w:ascii="Arial" w:hAnsi="Arial" w:cs="Arial"/>
        </w:rPr>
        <w:t>1</w:t>
      </w:r>
      <w:r w:rsidRPr="00E25601">
        <w:rPr>
          <w:rFonts w:ascii="Arial" w:hAnsi="Arial" w:cs="Arial"/>
        </w:rPr>
        <w:t>28.</w:t>
      </w:r>
    </w:p>
    <w:p w14:paraId="314A0154" w14:textId="77777777" w:rsidR="0085049C" w:rsidRPr="00E25601" w:rsidRDefault="0085049C" w:rsidP="00E543E1">
      <w:pPr>
        <w:ind w:left="720" w:hanging="720"/>
        <w:rPr>
          <w:rFonts w:ascii="Arial" w:hAnsi="Arial" w:cs="Arial"/>
        </w:rPr>
      </w:pPr>
      <w:r w:rsidRPr="00E25601">
        <w:rPr>
          <w:rFonts w:ascii="Arial" w:hAnsi="Arial" w:cs="Arial"/>
        </w:rPr>
        <w:t>Khan, A.</w:t>
      </w:r>
      <w:r w:rsidR="005F051E" w:rsidRPr="00E25601">
        <w:rPr>
          <w:rFonts w:ascii="Arial" w:hAnsi="Arial" w:cs="Arial"/>
        </w:rPr>
        <w:t xml:space="preserve"> </w:t>
      </w:r>
      <w:r w:rsidRPr="00E25601">
        <w:rPr>
          <w:rFonts w:ascii="Arial" w:hAnsi="Arial" w:cs="Arial"/>
        </w:rPr>
        <w:t xml:space="preserve">A. (2016). Assessment of predation capability of four species of spiders (Arachnida: Araneae) to green apple aphid, </w:t>
      </w:r>
      <w:r w:rsidRPr="00E25601">
        <w:rPr>
          <w:rFonts w:ascii="Arial" w:hAnsi="Arial" w:cs="Arial"/>
          <w:i/>
          <w:iCs/>
        </w:rPr>
        <w:t>Aphis pomi</w:t>
      </w:r>
      <w:r w:rsidRPr="00E25601">
        <w:rPr>
          <w:rFonts w:ascii="Arial" w:hAnsi="Arial" w:cs="Arial"/>
        </w:rPr>
        <w:t xml:space="preserve"> De Geer (Homoptera: Aphididae). International </w:t>
      </w:r>
      <w:r w:rsidRPr="00E25601">
        <w:rPr>
          <w:rFonts w:ascii="Arial" w:hAnsi="Arial" w:cs="Arial"/>
          <w:i/>
          <w:iCs/>
        </w:rPr>
        <w:t>Journal of Ecology and Environmental Sciences</w:t>
      </w:r>
      <w:r w:rsidR="005F051E" w:rsidRPr="00E25601">
        <w:rPr>
          <w:rFonts w:ascii="Arial" w:hAnsi="Arial" w:cs="Arial"/>
        </w:rPr>
        <w:t>,</w:t>
      </w:r>
      <w:r w:rsidRPr="00E25601">
        <w:rPr>
          <w:rFonts w:ascii="Arial" w:hAnsi="Arial" w:cs="Arial"/>
        </w:rPr>
        <w:t xml:space="preserve"> 42(1)</w:t>
      </w:r>
      <w:r w:rsidR="005F051E" w:rsidRPr="00E25601">
        <w:rPr>
          <w:rFonts w:ascii="Arial" w:hAnsi="Arial" w:cs="Arial"/>
        </w:rPr>
        <w:t>,</w:t>
      </w:r>
      <w:r w:rsidRPr="00E25601">
        <w:rPr>
          <w:rFonts w:ascii="Arial" w:hAnsi="Arial" w:cs="Arial"/>
        </w:rPr>
        <w:t xml:space="preserve"> 9-16. </w:t>
      </w:r>
    </w:p>
    <w:p w14:paraId="7F21B706"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 xml:space="preserve">A. (2017a). Distribution, </w:t>
      </w:r>
      <w:r w:rsidR="005F051E" w:rsidRPr="00E25601">
        <w:rPr>
          <w:rFonts w:ascii="Arial" w:hAnsi="Arial" w:cs="Arial"/>
          <w:color w:val="auto"/>
          <w:sz w:val="20"/>
          <w:szCs w:val="20"/>
        </w:rPr>
        <w:t xml:space="preserve">relative abundance, species diversity and richness of syrphid flies in floricultural ecosystem of </w:t>
      </w:r>
      <w:r w:rsidRPr="00E25601">
        <w:rPr>
          <w:rFonts w:ascii="Arial" w:hAnsi="Arial" w:cs="Arial"/>
          <w:color w:val="auto"/>
          <w:sz w:val="20"/>
          <w:szCs w:val="20"/>
        </w:rPr>
        <w:t xml:space="preserve">Kashmir, India. </w:t>
      </w:r>
      <w:r w:rsidRPr="00E25601">
        <w:rPr>
          <w:rFonts w:ascii="Arial" w:hAnsi="Arial" w:cs="Arial"/>
          <w:i/>
          <w:iCs/>
          <w:color w:val="auto"/>
          <w:sz w:val="20"/>
          <w:szCs w:val="20"/>
        </w:rPr>
        <w:t>International Journal of Current Microbiology and Applied Sciences</w:t>
      </w:r>
      <w:r w:rsidRPr="00E25601">
        <w:rPr>
          <w:rFonts w:ascii="Arial" w:hAnsi="Arial" w:cs="Arial"/>
          <w:color w:val="auto"/>
          <w:sz w:val="20"/>
          <w:szCs w:val="20"/>
        </w:rPr>
        <w:t>, 6(9)</w:t>
      </w:r>
      <w:r w:rsidR="005F051E" w:rsidRPr="00E25601">
        <w:rPr>
          <w:rFonts w:ascii="Arial" w:hAnsi="Arial" w:cs="Arial"/>
          <w:color w:val="auto"/>
          <w:sz w:val="20"/>
          <w:szCs w:val="20"/>
        </w:rPr>
        <w:t>,</w:t>
      </w:r>
      <w:r w:rsidRPr="00E25601">
        <w:rPr>
          <w:rFonts w:ascii="Arial" w:hAnsi="Arial" w:cs="Arial"/>
          <w:color w:val="auto"/>
          <w:sz w:val="20"/>
          <w:szCs w:val="20"/>
        </w:rPr>
        <w:t xml:space="preserve"> 1539-1552.  https://doi.org/10.20546/ijcmas.2017.609.189</w:t>
      </w:r>
    </w:p>
    <w:p w14:paraId="4B775445" w14:textId="77777777" w:rsidR="005F051E"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 xml:space="preserve">A. (2017b). Functional response of four syrphid predators associated with mealy cabbage aphid, </w:t>
      </w:r>
      <w:r w:rsidRPr="00E25601">
        <w:rPr>
          <w:rFonts w:ascii="Arial" w:hAnsi="Arial" w:cs="Arial"/>
          <w:i/>
          <w:iCs/>
          <w:color w:val="auto"/>
          <w:sz w:val="20"/>
          <w:szCs w:val="20"/>
        </w:rPr>
        <w:t>Brevicoryne brassicae</w:t>
      </w:r>
      <w:r w:rsidRPr="00E25601">
        <w:rPr>
          <w:rFonts w:ascii="Arial" w:hAnsi="Arial" w:cs="Arial"/>
          <w:color w:val="auto"/>
          <w:sz w:val="20"/>
          <w:szCs w:val="20"/>
        </w:rPr>
        <w:t xml:space="preserve"> L. on cruciferous vegetables. </w:t>
      </w:r>
      <w:r w:rsidRPr="00E25601">
        <w:rPr>
          <w:rFonts w:ascii="Arial" w:hAnsi="Arial" w:cs="Arial"/>
          <w:i/>
          <w:iCs/>
          <w:color w:val="auto"/>
          <w:sz w:val="20"/>
          <w:szCs w:val="20"/>
        </w:rPr>
        <w:t>International Journal of Current Microbiology and Applied Sciences</w:t>
      </w:r>
      <w:r w:rsidRPr="00E25601">
        <w:rPr>
          <w:rFonts w:ascii="Arial" w:hAnsi="Arial" w:cs="Arial"/>
          <w:color w:val="auto"/>
          <w:sz w:val="20"/>
          <w:szCs w:val="20"/>
        </w:rPr>
        <w:t>, 6(7)</w:t>
      </w:r>
      <w:r w:rsidR="005F051E" w:rsidRPr="00E25601">
        <w:rPr>
          <w:rFonts w:ascii="Arial" w:hAnsi="Arial" w:cs="Arial"/>
          <w:color w:val="auto"/>
          <w:sz w:val="20"/>
          <w:szCs w:val="20"/>
        </w:rPr>
        <w:t>, 2806-2816.</w:t>
      </w:r>
    </w:p>
    <w:p w14:paraId="3BE8B4E8"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A</w:t>
      </w:r>
      <w:r w:rsidR="005F051E" w:rsidRPr="00E25601">
        <w:rPr>
          <w:rFonts w:ascii="Arial" w:hAnsi="Arial" w:cs="Arial"/>
          <w:color w:val="auto"/>
          <w:sz w:val="20"/>
          <w:szCs w:val="20"/>
        </w:rPr>
        <w:t>., &amp;</w:t>
      </w:r>
      <w:r w:rsidRPr="00E25601">
        <w:rPr>
          <w:rFonts w:ascii="Arial" w:hAnsi="Arial" w:cs="Arial"/>
          <w:color w:val="auto"/>
          <w:sz w:val="20"/>
          <w:szCs w:val="20"/>
        </w:rPr>
        <w:t xml:space="preserve"> Shah, M.A. (2017). Records of aphid and their natural enemies in agro-ecosystem with special reference to horticultural ecosystem of Kashmir. </w:t>
      </w:r>
      <w:r w:rsidRPr="00E25601">
        <w:rPr>
          <w:rFonts w:ascii="Arial" w:hAnsi="Arial" w:cs="Arial"/>
          <w:i/>
          <w:iCs/>
          <w:color w:val="auto"/>
          <w:sz w:val="20"/>
          <w:szCs w:val="20"/>
        </w:rPr>
        <w:t>Journal of Entomology and Zoology Studies</w:t>
      </w:r>
      <w:r w:rsidRPr="00E25601">
        <w:rPr>
          <w:rFonts w:ascii="Arial" w:hAnsi="Arial" w:cs="Arial"/>
          <w:color w:val="auto"/>
          <w:sz w:val="20"/>
          <w:szCs w:val="20"/>
        </w:rPr>
        <w:t>, 5(4)</w:t>
      </w:r>
      <w:r w:rsidR="005F051E" w:rsidRPr="00E25601">
        <w:rPr>
          <w:rFonts w:ascii="Arial" w:hAnsi="Arial" w:cs="Arial"/>
          <w:color w:val="auto"/>
          <w:sz w:val="20"/>
          <w:szCs w:val="20"/>
        </w:rPr>
        <w:t>,</w:t>
      </w:r>
      <w:r w:rsidRPr="00E25601">
        <w:rPr>
          <w:rFonts w:ascii="Arial" w:hAnsi="Arial" w:cs="Arial"/>
          <w:color w:val="auto"/>
          <w:sz w:val="20"/>
          <w:szCs w:val="20"/>
        </w:rPr>
        <w:t xml:space="preserve"> 189-203.</w:t>
      </w:r>
    </w:p>
    <w:p w14:paraId="6970F9F3"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Khan, A.</w:t>
      </w:r>
      <w:r w:rsidR="005F051E" w:rsidRPr="00E25601">
        <w:rPr>
          <w:rFonts w:ascii="Arial" w:hAnsi="Arial" w:cs="Arial"/>
          <w:lang w:bidi="hi-IN"/>
        </w:rPr>
        <w:t xml:space="preserve"> </w:t>
      </w:r>
      <w:r w:rsidRPr="00E25601">
        <w:rPr>
          <w:rFonts w:ascii="Arial" w:hAnsi="Arial" w:cs="Arial"/>
          <w:lang w:bidi="hi-IN"/>
        </w:rPr>
        <w:t>A</w:t>
      </w:r>
      <w:r w:rsidR="005F051E" w:rsidRPr="00E25601">
        <w:rPr>
          <w:rFonts w:ascii="Arial" w:hAnsi="Arial" w:cs="Arial"/>
          <w:lang w:bidi="hi-IN"/>
        </w:rPr>
        <w:t>., &amp;</w:t>
      </w:r>
      <w:r w:rsidRPr="00E25601">
        <w:rPr>
          <w:rFonts w:ascii="Arial" w:hAnsi="Arial" w:cs="Arial"/>
          <w:lang w:bidi="hi-IN"/>
        </w:rPr>
        <w:t xml:space="preserve"> Shah, M.</w:t>
      </w:r>
      <w:r w:rsidR="005F051E" w:rsidRPr="00E25601">
        <w:rPr>
          <w:rFonts w:ascii="Arial" w:hAnsi="Arial" w:cs="Arial"/>
          <w:lang w:bidi="hi-IN"/>
        </w:rPr>
        <w:t xml:space="preserve"> </w:t>
      </w:r>
      <w:r w:rsidRPr="00E25601">
        <w:rPr>
          <w:rFonts w:ascii="Arial" w:hAnsi="Arial" w:cs="Arial"/>
          <w:lang w:bidi="hi-IN"/>
        </w:rPr>
        <w:t xml:space="preserve">A. (2018). Population dynamics of green apple aphid </w:t>
      </w:r>
      <w:r w:rsidRPr="00E25601">
        <w:rPr>
          <w:rFonts w:ascii="Arial" w:hAnsi="Arial" w:cs="Arial"/>
          <w:i/>
          <w:iCs/>
          <w:lang w:bidi="hi-IN"/>
        </w:rPr>
        <w:t>Aphis pomi</w:t>
      </w:r>
      <w:r w:rsidRPr="00E25601">
        <w:rPr>
          <w:rFonts w:ascii="Arial" w:hAnsi="Arial" w:cs="Arial"/>
          <w:lang w:bidi="hi-IN"/>
        </w:rPr>
        <w:t xml:space="preserve"> de Geer (Homoptera: Aphididae) and its natural enemies in apple orchard of Kashmir. </w:t>
      </w:r>
      <w:r w:rsidRPr="00E25601">
        <w:rPr>
          <w:rFonts w:ascii="Arial" w:hAnsi="Arial" w:cs="Arial"/>
          <w:i/>
          <w:iCs/>
          <w:lang w:bidi="hi-IN"/>
        </w:rPr>
        <w:t>Indian Journal of Entomology</w:t>
      </w:r>
      <w:r w:rsidRPr="00E25601">
        <w:rPr>
          <w:rFonts w:ascii="Arial" w:hAnsi="Arial" w:cs="Arial"/>
          <w:lang w:bidi="hi-IN"/>
        </w:rPr>
        <w:t xml:space="preserve">, 80(2): 320-329. </w:t>
      </w:r>
      <w:r w:rsidR="005F051E" w:rsidRPr="00E25601">
        <w:rPr>
          <w:rFonts w:ascii="Arial" w:hAnsi="Arial" w:cs="Arial"/>
        </w:rPr>
        <w:t>https://doi.org/</w:t>
      </w:r>
      <w:r w:rsidRPr="00E25601">
        <w:rPr>
          <w:rFonts w:ascii="Arial" w:hAnsi="Arial" w:cs="Arial"/>
          <w:lang w:bidi="hi-IN"/>
        </w:rPr>
        <w:t xml:space="preserve">10.5958/0974-8172.2018.00050.0 </w:t>
      </w:r>
    </w:p>
    <w:p w14:paraId="2E31DF08"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A., Shah, M.</w:t>
      </w:r>
      <w:r w:rsidR="005F051E" w:rsidRPr="00E25601">
        <w:rPr>
          <w:rFonts w:ascii="Arial" w:hAnsi="Arial" w:cs="Arial"/>
          <w:color w:val="auto"/>
          <w:sz w:val="20"/>
          <w:szCs w:val="20"/>
        </w:rPr>
        <w:t xml:space="preserve"> </w:t>
      </w:r>
      <w:r w:rsidRPr="00E25601">
        <w:rPr>
          <w:rFonts w:ascii="Arial" w:hAnsi="Arial" w:cs="Arial"/>
          <w:color w:val="auto"/>
          <w:sz w:val="20"/>
          <w:szCs w:val="20"/>
        </w:rPr>
        <w:t>A</w:t>
      </w:r>
      <w:r w:rsidR="005F051E" w:rsidRPr="00E25601">
        <w:rPr>
          <w:rFonts w:ascii="Arial" w:hAnsi="Arial" w:cs="Arial"/>
          <w:color w:val="auto"/>
          <w:sz w:val="20"/>
          <w:szCs w:val="20"/>
        </w:rPr>
        <w:t>., &amp;</w:t>
      </w:r>
      <w:r w:rsidRPr="00E25601">
        <w:rPr>
          <w:rFonts w:ascii="Arial" w:hAnsi="Arial" w:cs="Arial"/>
          <w:color w:val="auto"/>
          <w:sz w:val="20"/>
          <w:szCs w:val="20"/>
        </w:rPr>
        <w:t xml:space="preserve"> Majid, S. (2016). Functional response of four syrphid predators associated with green apple aphid (Hemiptera: Aphididae) in laboratory. </w:t>
      </w:r>
      <w:r w:rsidRPr="00E25601">
        <w:rPr>
          <w:rFonts w:ascii="Arial" w:hAnsi="Arial" w:cs="Arial"/>
          <w:i/>
          <w:iCs/>
          <w:color w:val="auto"/>
          <w:sz w:val="20"/>
          <w:szCs w:val="20"/>
        </w:rPr>
        <w:t>Journal of Economic Entomology</w:t>
      </w:r>
      <w:r w:rsidRPr="00E25601">
        <w:rPr>
          <w:rFonts w:ascii="Arial" w:hAnsi="Arial" w:cs="Arial"/>
          <w:color w:val="auto"/>
          <w:sz w:val="20"/>
          <w:szCs w:val="20"/>
        </w:rPr>
        <w:t>, 109(1)</w:t>
      </w:r>
      <w:r w:rsidR="005F051E" w:rsidRPr="00E25601">
        <w:rPr>
          <w:rFonts w:ascii="Arial" w:hAnsi="Arial" w:cs="Arial"/>
          <w:color w:val="auto"/>
          <w:sz w:val="20"/>
          <w:szCs w:val="20"/>
        </w:rPr>
        <w:t>,</w:t>
      </w:r>
      <w:r w:rsidRPr="00E25601">
        <w:rPr>
          <w:rFonts w:ascii="Arial" w:hAnsi="Arial" w:cs="Arial"/>
          <w:color w:val="auto"/>
          <w:sz w:val="20"/>
          <w:szCs w:val="20"/>
        </w:rPr>
        <w:t xml:space="preserve"> 78-83. </w:t>
      </w:r>
      <w:r w:rsidR="005F051E" w:rsidRPr="00E25601">
        <w:rPr>
          <w:rFonts w:ascii="Arial" w:hAnsi="Arial" w:cs="Arial"/>
          <w:color w:val="auto"/>
          <w:sz w:val="20"/>
          <w:szCs w:val="20"/>
        </w:rPr>
        <w:t>https://doi.org/</w:t>
      </w:r>
      <w:r w:rsidRPr="00E25601">
        <w:rPr>
          <w:rFonts w:ascii="Arial" w:hAnsi="Arial" w:cs="Arial"/>
          <w:color w:val="auto"/>
          <w:sz w:val="20"/>
          <w:szCs w:val="20"/>
        </w:rPr>
        <w:t>10.1093/jee/tov264</w:t>
      </w:r>
    </w:p>
    <w:p w14:paraId="4A460422"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Khursheed, S., Bhat, Z.</w:t>
      </w:r>
      <w:r w:rsidR="005F051E" w:rsidRPr="00E25601">
        <w:rPr>
          <w:rFonts w:ascii="Arial" w:hAnsi="Arial" w:cs="Arial"/>
          <w:lang w:bidi="hi-IN"/>
        </w:rPr>
        <w:t xml:space="preserve"> </w:t>
      </w:r>
      <w:r w:rsidRPr="00E25601">
        <w:rPr>
          <w:rFonts w:ascii="Arial" w:hAnsi="Arial" w:cs="Arial"/>
          <w:lang w:bidi="hi-IN"/>
        </w:rPr>
        <w:t>A., Rather, G.</w:t>
      </w:r>
      <w:r w:rsidR="005F051E" w:rsidRPr="00E25601">
        <w:rPr>
          <w:rFonts w:ascii="Arial" w:hAnsi="Arial" w:cs="Arial"/>
          <w:lang w:bidi="hi-IN"/>
        </w:rPr>
        <w:t xml:space="preserve"> </w:t>
      </w:r>
      <w:r w:rsidRPr="00E25601">
        <w:rPr>
          <w:rFonts w:ascii="Arial" w:hAnsi="Arial" w:cs="Arial"/>
          <w:lang w:bidi="hi-IN"/>
        </w:rPr>
        <w:t>H., Itoo, H., Malik, A.</w:t>
      </w:r>
      <w:r w:rsidR="005F051E" w:rsidRPr="00E25601">
        <w:rPr>
          <w:rFonts w:ascii="Arial" w:hAnsi="Arial" w:cs="Arial"/>
          <w:lang w:bidi="hi-IN"/>
        </w:rPr>
        <w:t xml:space="preserve"> </w:t>
      </w:r>
      <w:r w:rsidRPr="00E25601">
        <w:rPr>
          <w:rFonts w:ascii="Arial" w:hAnsi="Arial" w:cs="Arial"/>
          <w:lang w:bidi="hi-IN"/>
        </w:rPr>
        <w:t>R</w:t>
      </w:r>
      <w:r w:rsidR="005F051E" w:rsidRPr="00E25601">
        <w:rPr>
          <w:rFonts w:ascii="Arial" w:hAnsi="Arial" w:cs="Arial"/>
          <w:lang w:bidi="hi-IN"/>
        </w:rPr>
        <w:t>., &amp;</w:t>
      </w:r>
      <w:r w:rsidRPr="00E25601">
        <w:rPr>
          <w:rFonts w:ascii="Arial" w:hAnsi="Arial" w:cs="Arial"/>
          <w:lang w:bidi="hi-IN"/>
        </w:rPr>
        <w:t xml:space="preserve"> Pandit, B.</w:t>
      </w:r>
      <w:r w:rsidR="005F051E" w:rsidRPr="00E25601">
        <w:rPr>
          <w:rFonts w:ascii="Arial" w:hAnsi="Arial" w:cs="Arial"/>
          <w:lang w:bidi="hi-IN"/>
        </w:rPr>
        <w:t xml:space="preserve"> </w:t>
      </w:r>
      <w:r w:rsidRPr="00E25601">
        <w:rPr>
          <w:rFonts w:ascii="Arial" w:hAnsi="Arial" w:cs="Arial"/>
          <w:lang w:bidi="hi-IN"/>
        </w:rPr>
        <w:t xml:space="preserve">A. (2021). Occurrence of insect and mite pests and their natural enemies under high density apple agroecosystems in Kashmir. </w:t>
      </w:r>
      <w:r w:rsidRPr="00E25601">
        <w:rPr>
          <w:rFonts w:ascii="Arial" w:hAnsi="Arial" w:cs="Arial"/>
          <w:i/>
          <w:iCs/>
          <w:lang w:bidi="hi-IN"/>
        </w:rPr>
        <w:t>Journal of Entomology and Zoology Studies</w:t>
      </w:r>
      <w:r w:rsidRPr="00E25601">
        <w:rPr>
          <w:rFonts w:ascii="Arial" w:hAnsi="Arial" w:cs="Arial"/>
          <w:lang w:bidi="hi-IN"/>
        </w:rPr>
        <w:t>, 9(1)</w:t>
      </w:r>
      <w:r w:rsidR="005F051E" w:rsidRPr="00E25601">
        <w:rPr>
          <w:rFonts w:ascii="Arial" w:hAnsi="Arial" w:cs="Arial"/>
          <w:lang w:bidi="hi-IN"/>
        </w:rPr>
        <w:t>,</w:t>
      </w:r>
      <w:r w:rsidRPr="00E25601">
        <w:rPr>
          <w:rFonts w:ascii="Arial" w:hAnsi="Arial" w:cs="Arial"/>
          <w:lang w:bidi="hi-IN"/>
        </w:rPr>
        <w:t xml:space="preserve"> 993-998.</w:t>
      </w:r>
    </w:p>
    <w:p w14:paraId="7B19581A" w14:textId="77777777" w:rsidR="0085049C" w:rsidRPr="00E25601" w:rsidRDefault="0085049C" w:rsidP="00E543E1">
      <w:pPr>
        <w:tabs>
          <w:tab w:val="left" w:pos="-1250"/>
        </w:tabs>
        <w:ind w:left="720" w:hanging="720"/>
        <w:rPr>
          <w:rFonts w:ascii="Arial" w:hAnsi="Arial" w:cs="Arial"/>
          <w:lang w:bidi="hi-IN"/>
        </w:rPr>
      </w:pPr>
      <w:r w:rsidRPr="00E25601">
        <w:rPr>
          <w:rFonts w:ascii="Arial" w:hAnsi="Arial" w:cs="Arial"/>
          <w:lang w:bidi="hi-IN"/>
        </w:rPr>
        <w:t>Kishore, S. M., Khajuria, M., Supraja, K. V. L., Srija, P., Manideep, K. S. N., Harideep, G</w:t>
      </w:r>
      <w:r w:rsidR="005F051E" w:rsidRPr="00E25601">
        <w:rPr>
          <w:rFonts w:ascii="Arial" w:hAnsi="Arial" w:cs="Arial"/>
          <w:lang w:bidi="hi-IN"/>
        </w:rPr>
        <w:t>., &amp;</w:t>
      </w:r>
      <w:r w:rsidRPr="00E25601">
        <w:rPr>
          <w:rFonts w:ascii="Arial" w:hAnsi="Arial" w:cs="Arial"/>
          <w:lang w:bidi="hi-IN"/>
        </w:rPr>
        <w:t xml:space="preserve"> Morabad, P. B. (2024). The role of herbivore-induced plant volatiles in tri-trophic interactions and pest management. </w:t>
      </w:r>
      <w:r w:rsidRPr="00E25601">
        <w:rPr>
          <w:rFonts w:ascii="Arial" w:hAnsi="Arial" w:cs="Arial"/>
          <w:i/>
          <w:iCs/>
          <w:lang w:bidi="hi-IN"/>
        </w:rPr>
        <w:t>Journal of Advances in Biology &amp; Biotechnology</w:t>
      </w:r>
      <w:r w:rsidRPr="00E25601">
        <w:rPr>
          <w:rFonts w:ascii="Arial" w:hAnsi="Arial" w:cs="Arial"/>
          <w:lang w:bidi="hi-IN"/>
        </w:rPr>
        <w:t>, 27(11), 763-770. https://doi.org/10.9734/jabb/2024/v27i111659.</w:t>
      </w:r>
    </w:p>
    <w:p w14:paraId="1655CFCA" w14:textId="77777777" w:rsidR="005F051E" w:rsidRPr="00E25601" w:rsidRDefault="005F051E" w:rsidP="005F051E">
      <w:pPr>
        <w:ind w:left="432" w:hanging="432"/>
        <w:rPr>
          <w:rFonts w:ascii="Arial" w:hAnsi="Arial" w:cs="Arial"/>
        </w:rPr>
      </w:pPr>
      <w:r w:rsidRPr="00E25601">
        <w:rPr>
          <w:rFonts w:ascii="Arial" w:hAnsi="Arial" w:cs="Arial"/>
        </w:rPr>
        <w:t xml:space="preserve">Kumar, B., &amp; Omkar (2023). Ladybird beetles. In Omkar (Ed.), Insect Predators in Pest Management, pp. 187-228. CRC Press, Taylor and Francis Group, LLC. </w:t>
      </w:r>
      <w:r w:rsidR="00DA33DF" w:rsidRPr="00E25601">
        <w:rPr>
          <w:rFonts w:ascii="Arial" w:hAnsi="Arial" w:cs="Arial"/>
        </w:rPr>
        <w:t>doi: 10.1201/9781003370864-8</w:t>
      </w:r>
    </w:p>
    <w:p w14:paraId="7511330C" w14:textId="77777777" w:rsidR="0085049C" w:rsidRPr="00996EAA" w:rsidRDefault="0085049C" w:rsidP="00E543E1">
      <w:pPr>
        <w:ind w:left="720" w:hanging="720"/>
        <w:rPr>
          <w:rFonts w:ascii="Arial" w:hAnsi="Arial" w:cs="Arial"/>
        </w:rPr>
      </w:pPr>
      <w:r w:rsidRPr="00E25601">
        <w:rPr>
          <w:rFonts w:ascii="Arial" w:hAnsi="Arial" w:cs="Arial"/>
        </w:rPr>
        <w:t>Mohi-ud-din, S., Anjum, N., Wani, A. R., Ahmad, M. J., Khan, A. A., Mir, S. A</w:t>
      </w:r>
      <w:r w:rsidR="005F051E" w:rsidRPr="00E25601">
        <w:rPr>
          <w:rFonts w:ascii="Arial" w:hAnsi="Arial" w:cs="Arial"/>
        </w:rPr>
        <w:t>., &amp;</w:t>
      </w:r>
      <w:r w:rsidRPr="00E25601">
        <w:rPr>
          <w:rFonts w:ascii="Arial" w:hAnsi="Arial" w:cs="Arial"/>
        </w:rPr>
        <w:t xml:space="preserve"> Hassan, G. (2019). Seasonal incidence and natural enemy complex of aphid, </w:t>
      </w:r>
      <w:r w:rsidRPr="00E25601">
        <w:rPr>
          <w:rFonts w:ascii="Arial" w:hAnsi="Arial" w:cs="Arial"/>
          <w:i/>
          <w:iCs/>
        </w:rPr>
        <w:t>Aphis punicae</w:t>
      </w:r>
      <w:r w:rsidRPr="00E25601">
        <w:rPr>
          <w:rFonts w:ascii="Arial" w:hAnsi="Arial" w:cs="Arial"/>
        </w:rPr>
        <w:t xml:space="preserve"> Passerini (Hemiptera: Aphididae) infesting pomegranate in Kashmir. </w:t>
      </w:r>
      <w:r w:rsidRPr="00E25601">
        <w:rPr>
          <w:rFonts w:ascii="Arial" w:hAnsi="Arial" w:cs="Arial"/>
          <w:i/>
          <w:iCs/>
        </w:rPr>
        <w:t>Journal of Biological Control</w:t>
      </w:r>
      <w:r w:rsidRPr="00E25601">
        <w:rPr>
          <w:rFonts w:ascii="Arial" w:hAnsi="Arial" w:cs="Arial"/>
        </w:rPr>
        <w:t>, 33(2)</w:t>
      </w:r>
      <w:r w:rsidR="005F051E" w:rsidRPr="00E25601">
        <w:rPr>
          <w:rFonts w:ascii="Arial" w:hAnsi="Arial" w:cs="Arial"/>
        </w:rPr>
        <w:t>,</w:t>
      </w:r>
      <w:r w:rsidRPr="00E25601">
        <w:rPr>
          <w:rFonts w:ascii="Arial" w:hAnsi="Arial" w:cs="Arial"/>
        </w:rPr>
        <w:t xml:space="preserve"> 122–126. </w:t>
      </w:r>
      <w:r w:rsidRPr="00996EAA">
        <w:rPr>
          <w:rFonts w:ascii="Arial" w:hAnsi="Arial" w:cs="Arial"/>
        </w:rPr>
        <w:t>https://doi.org/10.18311/jbc/2019/22717</w:t>
      </w:r>
    </w:p>
    <w:p w14:paraId="2FE05C2E" w14:textId="77777777" w:rsidR="0085049C" w:rsidRPr="00996EAA" w:rsidRDefault="0085049C" w:rsidP="00E543E1">
      <w:pPr>
        <w:ind w:left="720" w:hanging="720"/>
        <w:rPr>
          <w:rFonts w:ascii="Arial" w:hAnsi="Arial" w:cs="Arial"/>
          <w:lang w:bidi="hi-IN"/>
        </w:rPr>
      </w:pPr>
      <w:r w:rsidRPr="00996EAA">
        <w:rPr>
          <w:rFonts w:ascii="Arial" w:hAnsi="Arial" w:cs="Arial"/>
          <w:lang w:bidi="hi-IN"/>
        </w:rPr>
        <w:t>Mushtaq, T</w:t>
      </w:r>
      <w:r w:rsidR="005F051E" w:rsidRPr="00996EAA">
        <w:rPr>
          <w:rFonts w:ascii="Arial" w:hAnsi="Arial" w:cs="Arial"/>
          <w:lang w:bidi="hi-IN"/>
        </w:rPr>
        <w:t>., &amp;</w:t>
      </w:r>
      <w:r w:rsidRPr="00996EAA">
        <w:rPr>
          <w:rFonts w:ascii="Arial" w:hAnsi="Arial" w:cs="Arial"/>
          <w:lang w:bidi="hi-IN"/>
        </w:rPr>
        <w:t xml:space="preserve"> Khan, A.</w:t>
      </w:r>
      <w:r w:rsidR="005F051E" w:rsidRPr="00996EAA">
        <w:rPr>
          <w:rFonts w:ascii="Arial" w:hAnsi="Arial" w:cs="Arial"/>
          <w:lang w:bidi="hi-IN"/>
        </w:rPr>
        <w:t xml:space="preserve"> </w:t>
      </w:r>
      <w:r w:rsidRPr="00996EAA">
        <w:rPr>
          <w:rFonts w:ascii="Arial" w:hAnsi="Arial" w:cs="Arial"/>
          <w:lang w:bidi="hi-IN"/>
        </w:rPr>
        <w:t xml:space="preserve">A. (2010a). Functional </w:t>
      </w:r>
      <w:r w:rsidR="005F051E" w:rsidRPr="00996EAA">
        <w:rPr>
          <w:rFonts w:ascii="Arial" w:hAnsi="Arial" w:cs="Arial"/>
          <w:lang w:bidi="hi-IN"/>
        </w:rPr>
        <w:t>r</w:t>
      </w:r>
      <w:r w:rsidRPr="00996EAA">
        <w:rPr>
          <w:rFonts w:ascii="Arial" w:hAnsi="Arial" w:cs="Arial"/>
          <w:lang w:bidi="hi-IN"/>
        </w:rPr>
        <w:t xml:space="preserve">esponse of </w:t>
      </w:r>
      <w:r w:rsidRPr="00996EAA">
        <w:rPr>
          <w:rFonts w:ascii="Arial" w:hAnsi="Arial" w:cs="Arial"/>
          <w:i/>
          <w:iCs/>
          <w:lang w:bidi="hi-IN"/>
        </w:rPr>
        <w:t xml:space="preserve">Chrysoperla carnea </w:t>
      </w:r>
      <w:r w:rsidRPr="00996EAA">
        <w:rPr>
          <w:rFonts w:ascii="Arial" w:hAnsi="Arial" w:cs="Arial"/>
          <w:lang w:bidi="hi-IN"/>
        </w:rPr>
        <w:t xml:space="preserve">(Stephens) (Neuroptera: Chrysopidae) to different densities of </w:t>
      </w:r>
      <w:r w:rsidRPr="00996EAA">
        <w:rPr>
          <w:rFonts w:ascii="Arial" w:hAnsi="Arial" w:cs="Arial"/>
          <w:i/>
          <w:iCs/>
          <w:lang w:bidi="hi-IN"/>
        </w:rPr>
        <w:t xml:space="preserve">Aphis craccivora </w:t>
      </w:r>
      <w:r w:rsidRPr="00996EAA">
        <w:rPr>
          <w:rFonts w:ascii="Arial" w:hAnsi="Arial" w:cs="Arial"/>
          <w:lang w:bidi="hi-IN"/>
        </w:rPr>
        <w:t xml:space="preserve">Koch and </w:t>
      </w:r>
      <w:r w:rsidRPr="00996EAA">
        <w:rPr>
          <w:rFonts w:ascii="Arial" w:hAnsi="Arial" w:cs="Arial"/>
          <w:i/>
          <w:iCs/>
          <w:lang w:bidi="hi-IN"/>
        </w:rPr>
        <w:t xml:space="preserve">Aphis pomi </w:t>
      </w:r>
      <w:r w:rsidRPr="00996EAA">
        <w:rPr>
          <w:rFonts w:ascii="Arial" w:hAnsi="Arial" w:cs="Arial"/>
          <w:lang w:bidi="hi-IN"/>
        </w:rPr>
        <w:t xml:space="preserve">De Geer (Homoptera: Aphididae). </w:t>
      </w:r>
      <w:r w:rsidRPr="00996EAA">
        <w:rPr>
          <w:rFonts w:ascii="Arial" w:hAnsi="Arial" w:cs="Arial"/>
          <w:i/>
          <w:iCs/>
          <w:lang w:bidi="hi-IN"/>
        </w:rPr>
        <w:t>Indian Journal of Agriculture Sciences</w:t>
      </w:r>
      <w:r w:rsidRPr="00996EAA">
        <w:rPr>
          <w:rFonts w:ascii="Arial" w:hAnsi="Arial" w:cs="Arial"/>
          <w:lang w:bidi="hi-IN"/>
        </w:rPr>
        <w:t>, 80</w:t>
      </w:r>
      <w:r w:rsidR="005F051E" w:rsidRPr="00996EAA">
        <w:rPr>
          <w:rFonts w:ascii="Arial" w:hAnsi="Arial" w:cs="Arial"/>
          <w:lang w:bidi="hi-IN"/>
        </w:rPr>
        <w:t>,</w:t>
      </w:r>
      <w:r w:rsidRPr="00996EAA">
        <w:rPr>
          <w:rFonts w:ascii="Arial" w:hAnsi="Arial" w:cs="Arial"/>
          <w:lang w:bidi="hi-IN"/>
        </w:rPr>
        <w:t xml:space="preserve"> 93-95. </w:t>
      </w:r>
    </w:p>
    <w:p w14:paraId="4D3D1E43" w14:textId="77777777" w:rsidR="0085049C" w:rsidRPr="00E25601" w:rsidRDefault="0085049C" w:rsidP="00E543E1">
      <w:pPr>
        <w:ind w:left="720" w:hanging="720"/>
        <w:rPr>
          <w:rFonts w:ascii="Arial" w:hAnsi="Arial" w:cs="Arial"/>
          <w:lang w:bidi="hi-IN"/>
        </w:rPr>
      </w:pPr>
      <w:r w:rsidRPr="00996EAA">
        <w:rPr>
          <w:rFonts w:ascii="Arial" w:hAnsi="Arial" w:cs="Arial"/>
          <w:lang w:bidi="hi-IN"/>
        </w:rPr>
        <w:t>Mushtaq, T</w:t>
      </w:r>
      <w:r w:rsidR="005F051E" w:rsidRPr="00996EAA">
        <w:rPr>
          <w:rFonts w:ascii="Arial" w:hAnsi="Arial" w:cs="Arial"/>
          <w:lang w:bidi="hi-IN"/>
        </w:rPr>
        <w:t>., &amp;</w:t>
      </w:r>
      <w:r w:rsidRPr="00996EAA">
        <w:rPr>
          <w:rFonts w:ascii="Arial" w:hAnsi="Arial" w:cs="Arial"/>
          <w:lang w:bidi="hi-IN"/>
        </w:rPr>
        <w:t xml:space="preserve"> Khan, A.</w:t>
      </w:r>
      <w:r w:rsidR="005F051E" w:rsidRPr="00996EAA">
        <w:rPr>
          <w:rFonts w:ascii="Arial" w:hAnsi="Arial" w:cs="Arial"/>
          <w:lang w:bidi="hi-IN"/>
        </w:rPr>
        <w:t xml:space="preserve"> </w:t>
      </w:r>
      <w:r w:rsidRPr="00996EAA">
        <w:rPr>
          <w:rFonts w:ascii="Arial" w:hAnsi="Arial" w:cs="Arial"/>
          <w:lang w:bidi="hi-IN"/>
        </w:rPr>
        <w:t>A</w:t>
      </w:r>
      <w:r w:rsidRPr="00E25601">
        <w:rPr>
          <w:rFonts w:ascii="Arial" w:hAnsi="Arial" w:cs="Arial"/>
          <w:lang w:bidi="hi-IN"/>
        </w:rPr>
        <w:t xml:space="preserve">. (2010b). Functional and aggregation response of </w:t>
      </w:r>
      <w:r w:rsidRPr="00E25601">
        <w:rPr>
          <w:rFonts w:ascii="Arial" w:hAnsi="Arial" w:cs="Arial"/>
          <w:i/>
          <w:iCs/>
          <w:lang w:bidi="hi-IN"/>
        </w:rPr>
        <w:t xml:space="preserve">Chrysoperla carnea </w:t>
      </w:r>
      <w:r w:rsidRPr="00E25601">
        <w:rPr>
          <w:rFonts w:ascii="Arial" w:hAnsi="Arial" w:cs="Arial"/>
          <w:lang w:bidi="hi-IN"/>
        </w:rPr>
        <w:t xml:space="preserve">(Stephens) (Neuroptera: Chrysopidae) to different densities of </w:t>
      </w:r>
      <w:r w:rsidRPr="00E25601">
        <w:rPr>
          <w:rFonts w:ascii="Arial" w:hAnsi="Arial" w:cs="Arial"/>
          <w:i/>
          <w:iCs/>
          <w:lang w:bidi="hi-IN"/>
        </w:rPr>
        <w:t xml:space="preserve">Bravicoryne brassicae </w:t>
      </w:r>
      <w:r w:rsidRPr="00E25601">
        <w:rPr>
          <w:rFonts w:ascii="Arial" w:hAnsi="Arial" w:cs="Arial"/>
          <w:lang w:bidi="hi-IN"/>
        </w:rPr>
        <w:t xml:space="preserve">(Homoptera: Aphididae). </w:t>
      </w:r>
      <w:r w:rsidRPr="00E25601">
        <w:rPr>
          <w:rFonts w:ascii="Arial" w:hAnsi="Arial" w:cs="Arial"/>
          <w:i/>
          <w:iCs/>
          <w:lang w:bidi="hi-IN"/>
        </w:rPr>
        <w:t>Journal of Biological Control</w:t>
      </w:r>
      <w:r w:rsidRPr="00E25601">
        <w:rPr>
          <w:rFonts w:ascii="Arial" w:hAnsi="Arial" w:cs="Arial"/>
          <w:lang w:bidi="hi-IN"/>
        </w:rPr>
        <w:t>, 24(1)</w:t>
      </w:r>
      <w:r w:rsidR="005F051E" w:rsidRPr="00E25601">
        <w:rPr>
          <w:rFonts w:ascii="Arial" w:hAnsi="Arial" w:cs="Arial"/>
          <w:lang w:bidi="hi-IN"/>
        </w:rPr>
        <w:t>,</w:t>
      </w:r>
      <w:r w:rsidRPr="00E25601">
        <w:rPr>
          <w:rFonts w:ascii="Arial" w:hAnsi="Arial" w:cs="Arial"/>
          <w:lang w:bidi="hi-IN"/>
        </w:rPr>
        <w:t xml:space="preserve"> 28-34. </w:t>
      </w:r>
    </w:p>
    <w:p w14:paraId="3CBECA1B" w14:textId="77777777" w:rsidR="0085049C" w:rsidRPr="00E25601" w:rsidRDefault="0085049C" w:rsidP="00E543E1">
      <w:pPr>
        <w:ind w:left="720" w:hanging="720"/>
        <w:rPr>
          <w:rFonts w:ascii="Arial" w:hAnsi="Arial" w:cs="Arial"/>
        </w:rPr>
      </w:pPr>
      <w:r w:rsidRPr="00E25601">
        <w:rPr>
          <w:rFonts w:ascii="Arial" w:hAnsi="Arial" w:cs="Arial"/>
        </w:rPr>
        <w:t>Pawar, A.</w:t>
      </w:r>
      <w:r w:rsidR="00DA33DF" w:rsidRPr="00E25601">
        <w:rPr>
          <w:rFonts w:ascii="Arial" w:hAnsi="Arial" w:cs="Arial"/>
        </w:rPr>
        <w:t xml:space="preserve"> </w:t>
      </w:r>
      <w:r w:rsidRPr="00E25601">
        <w:rPr>
          <w:rFonts w:ascii="Arial" w:hAnsi="Arial" w:cs="Arial"/>
        </w:rPr>
        <w:t>D</w:t>
      </w:r>
      <w:r w:rsidR="005F051E" w:rsidRPr="00E25601">
        <w:rPr>
          <w:rFonts w:ascii="Arial" w:hAnsi="Arial" w:cs="Arial"/>
        </w:rPr>
        <w:t>., &amp;</w:t>
      </w:r>
      <w:r w:rsidRPr="00E25601">
        <w:rPr>
          <w:rFonts w:ascii="Arial" w:hAnsi="Arial" w:cs="Arial"/>
        </w:rPr>
        <w:t xml:space="preserve"> Parry, M. </w:t>
      </w:r>
      <w:r w:rsidR="00DA33DF" w:rsidRPr="00E25601">
        <w:rPr>
          <w:rFonts w:ascii="Arial" w:hAnsi="Arial" w:cs="Arial"/>
        </w:rPr>
        <w:t>(</w:t>
      </w:r>
      <w:r w:rsidRPr="00E25601">
        <w:rPr>
          <w:rFonts w:ascii="Arial" w:hAnsi="Arial" w:cs="Arial"/>
        </w:rPr>
        <w:t>1989</w:t>
      </w:r>
      <w:r w:rsidR="00DA33DF" w:rsidRPr="00E25601">
        <w:rPr>
          <w:rFonts w:ascii="Arial" w:hAnsi="Arial" w:cs="Arial"/>
        </w:rPr>
        <w:t>)</w:t>
      </w:r>
      <w:r w:rsidRPr="00E25601">
        <w:rPr>
          <w:rFonts w:ascii="Arial" w:hAnsi="Arial" w:cs="Arial"/>
        </w:rPr>
        <w:t xml:space="preserve">. Record of natural enemies of fruit pests in Ladakh (J&amp;K). </w:t>
      </w:r>
      <w:r w:rsidRPr="00E25601">
        <w:rPr>
          <w:rFonts w:ascii="Arial" w:hAnsi="Arial" w:cs="Arial"/>
          <w:i/>
          <w:iCs/>
        </w:rPr>
        <w:t>Indian Journal of Plant Protection</w:t>
      </w:r>
      <w:r w:rsidRPr="00E25601">
        <w:rPr>
          <w:rFonts w:ascii="Arial" w:hAnsi="Arial" w:cs="Arial"/>
        </w:rPr>
        <w:t>, 17</w:t>
      </w:r>
      <w:r w:rsidR="00DA33DF" w:rsidRPr="00E25601">
        <w:rPr>
          <w:rFonts w:ascii="Arial" w:hAnsi="Arial" w:cs="Arial"/>
        </w:rPr>
        <w:t>,</w:t>
      </w:r>
      <w:r w:rsidRPr="00E25601">
        <w:rPr>
          <w:rFonts w:ascii="Arial" w:hAnsi="Arial" w:cs="Arial"/>
        </w:rPr>
        <w:t xml:space="preserve"> 291-293.</w:t>
      </w:r>
    </w:p>
    <w:p w14:paraId="7E5C3882" w14:textId="77777777" w:rsidR="0085049C" w:rsidRPr="00E25601" w:rsidRDefault="0085049C" w:rsidP="00E543E1">
      <w:pPr>
        <w:ind w:left="720" w:hanging="720"/>
        <w:rPr>
          <w:rFonts w:ascii="Arial" w:hAnsi="Arial" w:cs="Arial"/>
        </w:rPr>
      </w:pPr>
      <w:r w:rsidRPr="00E25601">
        <w:rPr>
          <w:rFonts w:ascii="Arial" w:hAnsi="Arial" w:cs="Arial"/>
        </w:rPr>
        <w:t>Rasool, I., Lone, G.</w:t>
      </w:r>
      <w:r w:rsidR="00DA33DF" w:rsidRPr="00E25601">
        <w:rPr>
          <w:rFonts w:ascii="Arial" w:hAnsi="Arial" w:cs="Arial"/>
        </w:rPr>
        <w:t xml:space="preserve"> </w:t>
      </w:r>
      <w:r w:rsidRPr="00E25601">
        <w:rPr>
          <w:rFonts w:ascii="Arial" w:hAnsi="Arial" w:cs="Arial"/>
        </w:rPr>
        <w:t>M., Wani, A.</w:t>
      </w:r>
      <w:r w:rsidR="00DA33DF" w:rsidRPr="00E25601">
        <w:rPr>
          <w:rFonts w:ascii="Arial" w:hAnsi="Arial" w:cs="Arial"/>
        </w:rPr>
        <w:t xml:space="preserve"> </w:t>
      </w:r>
      <w:r w:rsidRPr="00E25601">
        <w:rPr>
          <w:rFonts w:ascii="Arial" w:hAnsi="Arial" w:cs="Arial"/>
        </w:rPr>
        <w:t>R., Pathania, S.</w:t>
      </w:r>
      <w:r w:rsidR="00DA33DF" w:rsidRPr="00E25601">
        <w:rPr>
          <w:rFonts w:ascii="Arial" w:hAnsi="Arial" w:cs="Arial"/>
        </w:rPr>
        <w:t xml:space="preserve"> </w:t>
      </w:r>
      <w:r w:rsidRPr="00E25601">
        <w:rPr>
          <w:rFonts w:ascii="Arial" w:hAnsi="Arial" w:cs="Arial"/>
        </w:rPr>
        <w:t>S., Sharma</w:t>
      </w:r>
      <w:r w:rsidRPr="00996EAA">
        <w:rPr>
          <w:rFonts w:ascii="Arial" w:hAnsi="Arial" w:cs="Arial"/>
        </w:rPr>
        <w:t>, M.</w:t>
      </w:r>
      <w:r w:rsidR="00DA33DF" w:rsidRPr="00996EAA">
        <w:rPr>
          <w:rFonts w:ascii="Arial" w:hAnsi="Arial" w:cs="Arial"/>
        </w:rPr>
        <w:t xml:space="preserve"> </w:t>
      </w:r>
      <w:r w:rsidRPr="00996EAA">
        <w:rPr>
          <w:rFonts w:ascii="Arial" w:hAnsi="Arial" w:cs="Arial"/>
        </w:rPr>
        <w:t>K., Khan, N.</w:t>
      </w:r>
      <w:r w:rsidR="00DA33DF" w:rsidRPr="00996EAA">
        <w:rPr>
          <w:rFonts w:ascii="Arial" w:hAnsi="Arial" w:cs="Arial"/>
        </w:rPr>
        <w:t xml:space="preserve"> </w:t>
      </w:r>
      <w:r w:rsidRPr="00996EAA">
        <w:rPr>
          <w:rFonts w:ascii="Arial" w:hAnsi="Arial" w:cs="Arial"/>
        </w:rPr>
        <w:t>A., Nazir, N</w:t>
      </w:r>
      <w:r w:rsidR="005F051E" w:rsidRPr="00996EAA">
        <w:rPr>
          <w:rFonts w:ascii="Arial" w:hAnsi="Arial" w:cs="Arial"/>
        </w:rPr>
        <w:t>., &amp;</w:t>
      </w:r>
      <w:r w:rsidRPr="00996EAA">
        <w:rPr>
          <w:rFonts w:ascii="Arial" w:hAnsi="Arial" w:cs="Arial"/>
        </w:rPr>
        <w:t xml:space="preserve"> Hussain, </w:t>
      </w:r>
      <w:r w:rsidR="00DA33DF" w:rsidRPr="00996EAA">
        <w:rPr>
          <w:rFonts w:ascii="Arial" w:hAnsi="Arial" w:cs="Arial"/>
        </w:rPr>
        <w:t>S</w:t>
      </w:r>
      <w:r w:rsidRPr="00996EAA">
        <w:rPr>
          <w:rFonts w:ascii="Arial" w:hAnsi="Arial" w:cs="Arial"/>
        </w:rPr>
        <w:t xml:space="preserve">. (2019). Natural </w:t>
      </w:r>
      <w:proofErr w:type="gramStart"/>
      <w:r w:rsidR="00DA33DF" w:rsidRPr="00996EAA">
        <w:rPr>
          <w:rFonts w:ascii="Arial" w:hAnsi="Arial" w:cs="Arial"/>
        </w:rPr>
        <w:t>e</w:t>
      </w:r>
      <w:r w:rsidRPr="00996EAA">
        <w:rPr>
          <w:rFonts w:ascii="Arial" w:hAnsi="Arial" w:cs="Arial"/>
        </w:rPr>
        <w:t>nemies</w:t>
      </w:r>
      <w:proofErr w:type="gramEnd"/>
      <w:r w:rsidRPr="00996EAA">
        <w:rPr>
          <w:rFonts w:ascii="Arial" w:hAnsi="Arial" w:cs="Arial"/>
        </w:rPr>
        <w:t xml:space="preserve"> fauna associated with</w:t>
      </w:r>
      <w:r w:rsidR="006E18C0" w:rsidRPr="00996EAA">
        <w:rPr>
          <w:rFonts w:ascii="Arial" w:hAnsi="Arial" w:cs="Arial"/>
        </w:rPr>
        <w:t xml:space="preserve"> the</w:t>
      </w:r>
      <w:r w:rsidRPr="00996EAA">
        <w:rPr>
          <w:rFonts w:ascii="Arial" w:hAnsi="Arial" w:cs="Arial"/>
        </w:rPr>
        <w:t xml:space="preserve"> woolly</w:t>
      </w:r>
      <w:r w:rsidRPr="00E25601">
        <w:rPr>
          <w:rFonts w:ascii="Arial" w:hAnsi="Arial" w:cs="Arial"/>
        </w:rPr>
        <w:t xml:space="preserve"> apple aphid </w:t>
      </w:r>
      <w:r w:rsidRPr="00E25601">
        <w:rPr>
          <w:rFonts w:ascii="Arial" w:hAnsi="Arial" w:cs="Arial"/>
          <w:i/>
          <w:iCs/>
        </w:rPr>
        <w:t>Eriosoma lanigerum</w:t>
      </w:r>
      <w:r w:rsidRPr="00E25601">
        <w:rPr>
          <w:rFonts w:ascii="Arial" w:hAnsi="Arial" w:cs="Arial"/>
        </w:rPr>
        <w:t xml:space="preserve"> Hausmann in Kashmir. </w:t>
      </w:r>
      <w:r w:rsidRPr="00E25601">
        <w:rPr>
          <w:rFonts w:ascii="Arial" w:hAnsi="Arial" w:cs="Arial"/>
          <w:i/>
          <w:iCs/>
        </w:rPr>
        <w:t>Journal of Entomology and Zoology Studies</w:t>
      </w:r>
      <w:r w:rsidRPr="00E25601">
        <w:rPr>
          <w:rFonts w:ascii="Arial" w:hAnsi="Arial" w:cs="Arial"/>
        </w:rPr>
        <w:t>, 7(4)</w:t>
      </w:r>
      <w:r w:rsidR="00DA33DF" w:rsidRPr="00E25601">
        <w:rPr>
          <w:rFonts w:ascii="Arial" w:hAnsi="Arial" w:cs="Arial"/>
        </w:rPr>
        <w:t>,</w:t>
      </w:r>
      <w:r w:rsidRPr="00E25601">
        <w:rPr>
          <w:rFonts w:ascii="Arial" w:hAnsi="Arial" w:cs="Arial"/>
        </w:rPr>
        <w:t xml:space="preserve"> 798-803.</w:t>
      </w:r>
    </w:p>
    <w:p w14:paraId="32F0D71A"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Shah, I</w:t>
      </w:r>
      <w:r w:rsidR="00DA33DF" w:rsidRPr="00E25601">
        <w:rPr>
          <w:rFonts w:ascii="Arial" w:hAnsi="Arial" w:cs="Arial"/>
          <w:lang w:bidi="hi-IN"/>
        </w:rPr>
        <w:t>.</w:t>
      </w:r>
      <w:r w:rsidRPr="00E25601">
        <w:rPr>
          <w:rFonts w:ascii="Arial" w:hAnsi="Arial" w:cs="Arial"/>
          <w:lang w:bidi="hi-IN"/>
        </w:rPr>
        <w:t xml:space="preserve"> M., Wani, A. R., Farook, U. B., Bhat, M. S</w:t>
      </w:r>
      <w:r w:rsidR="005F051E" w:rsidRPr="00E25601">
        <w:rPr>
          <w:rFonts w:ascii="Arial" w:hAnsi="Arial" w:cs="Arial"/>
          <w:lang w:bidi="hi-IN"/>
        </w:rPr>
        <w:t>., &amp;</w:t>
      </w:r>
      <w:r w:rsidRPr="00E25601">
        <w:rPr>
          <w:rFonts w:ascii="Arial" w:hAnsi="Arial" w:cs="Arial"/>
          <w:lang w:bidi="hi-IN"/>
        </w:rPr>
        <w:t xml:space="preserve"> Fayaz, P. T. (2025). Insect </w:t>
      </w:r>
      <w:r w:rsidRPr="00996EAA">
        <w:rPr>
          <w:rFonts w:ascii="Arial" w:hAnsi="Arial" w:cs="Arial"/>
          <w:lang w:bidi="hi-IN"/>
        </w:rPr>
        <w:t>pest complex of brinjal (</w:t>
      </w:r>
      <w:r w:rsidRPr="00996EAA">
        <w:rPr>
          <w:rFonts w:ascii="Arial" w:hAnsi="Arial" w:cs="Arial"/>
          <w:i/>
          <w:iCs/>
          <w:lang w:bidi="hi-IN"/>
        </w:rPr>
        <w:t>Solanum melongena</w:t>
      </w:r>
      <w:r w:rsidRPr="00996EAA">
        <w:rPr>
          <w:rFonts w:ascii="Arial" w:hAnsi="Arial" w:cs="Arial"/>
          <w:lang w:bidi="hi-IN"/>
        </w:rPr>
        <w:t xml:space="preserve"> L.) and their associated natural enemies across </w:t>
      </w:r>
      <w:r w:rsidR="00996EAA">
        <w:rPr>
          <w:rFonts w:ascii="Arial" w:hAnsi="Arial" w:cs="Arial"/>
          <w:lang w:bidi="hi-IN"/>
        </w:rPr>
        <w:t>n</w:t>
      </w:r>
      <w:r w:rsidRPr="00996EAA">
        <w:rPr>
          <w:rFonts w:ascii="Arial" w:hAnsi="Arial" w:cs="Arial"/>
          <w:lang w:bidi="hi-IN"/>
        </w:rPr>
        <w:t>orth-Kashmir</w:t>
      </w:r>
      <w:r w:rsidR="006E18C0" w:rsidRPr="00996EAA">
        <w:rPr>
          <w:rFonts w:ascii="Arial" w:hAnsi="Arial" w:cs="Arial"/>
          <w:lang w:bidi="hi-IN"/>
        </w:rPr>
        <w:t xml:space="preserve">, </w:t>
      </w:r>
      <w:r w:rsidRPr="00996EAA">
        <w:rPr>
          <w:rFonts w:ascii="Arial" w:hAnsi="Arial" w:cs="Arial"/>
          <w:lang w:bidi="hi-IN"/>
        </w:rPr>
        <w:t xml:space="preserve">India. </w:t>
      </w:r>
      <w:r w:rsidRPr="00996EAA">
        <w:rPr>
          <w:rFonts w:ascii="Arial" w:hAnsi="Arial" w:cs="Arial"/>
          <w:i/>
          <w:iCs/>
          <w:lang w:bidi="hi-IN"/>
        </w:rPr>
        <w:t>Journal of Entomological Research</w:t>
      </w:r>
      <w:r w:rsidRPr="00996EAA">
        <w:rPr>
          <w:rFonts w:ascii="Arial" w:hAnsi="Arial" w:cs="Arial"/>
          <w:lang w:bidi="hi-IN"/>
        </w:rPr>
        <w:t>, 49(2)</w:t>
      </w:r>
      <w:r w:rsidR="00DA33DF" w:rsidRPr="00996EAA">
        <w:rPr>
          <w:rFonts w:ascii="Arial" w:hAnsi="Arial" w:cs="Arial"/>
          <w:lang w:bidi="hi-IN"/>
        </w:rPr>
        <w:t xml:space="preserve">, </w:t>
      </w:r>
      <w:r w:rsidRPr="00996EAA">
        <w:rPr>
          <w:rFonts w:ascii="Arial" w:hAnsi="Arial" w:cs="Arial"/>
          <w:lang w:bidi="hi-IN"/>
        </w:rPr>
        <w:t xml:space="preserve">459-462. </w:t>
      </w:r>
      <w:r w:rsidR="00DA33DF" w:rsidRPr="00996EAA">
        <w:rPr>
          <w:rFonts w:ascii="Arial" w:hAnsi="Arial" w:cs="Arial"/>
          <w:lang w:bidi="hi-IN"/>
        </w:rPr>
        <w:t>https://doi.org/</w:t>
      </w:r>
      <w:r w:rsidRPr="00E25601">
        <w:rPr>
          <w:rFonts w:ascii="Arial" w:hAnsi="Arial" w:cs="Arial"/>
          <w:lang w:bidi="hi-IN"/>
        </w:rPr>
        <w:t>10.5958/0974-4576.2025.00076.7</w:t>
      </w:r>
    </w:p>
    <w:p w14:paraId="5C78CE4B" w14:textId="77777777" w:rsidR="0085049C" w:rsidRPr="00E25601" w:rsidRDefault="0085049C" w:rsidP="00E543E1">
      <w:pPr>
        <w:tabs>
          <w:tab w:val="left" w:pos="-1250"/>
        </w:tabs>
        <w:ind w:left="720" w:hanging="720"/>
        <w:rPr>
          <w:rFonts w:ascii="Arial" w:hAnsi="Arial" w:cs="Arial"/>
          <w:lang w:bidi="hi-IN"/>
        </w:rPr>
      </w:pPr>
      <w:r w:rsidRPr="00E25601">
        <w:rPr>
          <w:rFonts w:ascii="Arial" w:hAnsi="Arial" w:cs="Arial"/>
          <w:lang w:bidi="hi-IN"/>
        </w:rPr>
        <w:t xml:space="preserve">Singh, R. (2003). Tritrophic interactions with reference to biological control of insect pests: A review. </w:t>
      </w:r>
      <w:r w:rsidRPr="00E25601">
        <w:rPr>
          <w:rFonts w:ascii="Arial" w:hAnsi="Arial" w:cs="Arial"/>
          <w:i/>
          <w:iCs/>
          <w:lang w:bidi="hi-IN"/>
        </w:rPr>
        <w:t>Biological Memoirs</w:t>
      </w:r>
      <w:r w:rsidRPr="00E25601">
        <w:rPr>
          <w:rFonts w:ascii="Arial" w:hAnsi="Arial" w:cs="Arial"/>
          <w:lang w:bidi="hi-IN"/>
        </w:rPr>
        <w:t>, 29(2), 55-70.</w:t>
      </w:r>
    </w:p>
    <w:p w14:paraId="218F08E3" w14:textId="77777777" w:rsidR="0085049C" w:rsidRPr="00E25601" w:rsidRDefault="0085049C" w:rsidP="00E543E1">
      <w:pPr>
        <w:ind w:left="720" w:hanging="720"/>
        <w:rPr>
          <w:rFonts w:ascii="Arial" w:hAnsi="Arial" w:cs="Arial"/>
        </w:rPr>
      </w:pPr>
      <w:r w:rsidRPr="00E25601">
        <w:rPr>
          <w:rFonts w:ascii="Arial" w:hAnsi="Arial" w:cs="Arial"/>
        </w:rPr>
        <w:t xml:space="preserve">Singh, R. (2025a). Species diversity and tri-trophic associations of aphidophagous Coccinellidae (Coleoptera: Insecta) in India. </w:t>
      </w:r>
      <w:r w:rsidRPr="00E25601">
        <w:rPr>
          <w:rFonts w:ascii="Arial" w:hAnsi="Arial" w:cs="Arial"/>
          <w:i/>
          <w:iCs/>
        </w:rPr>
        <w:t>Uttar Pradesh Journal of Zoology</w:t>
      </w:r>
      <w:r w:rsidRPr="00E25601">
        <w:rPr>
          <w:rFonts w:ascii="Arial" w:hAnsi="Arial" w:cs="Arial"/>
        </w:rPr>
        <w:t>, 46(18)</w:t>
      </w:r>
      <w:r w:rsidR="00DA33DF" w:rsidRPr="00E25601">
        <w:rPr>
          <w:rFonts w:ascii="Arial" w:hAnsi="Arial" w:cs="Arial"/>
        </w:rPr>
        <w:t>,</w:t>
      </w:r>
      <w:r w:rsidRPr="00E25601">
        <w:rPr>
          <w:rFonts w:ascii="Arial" w:hAnsi="Arial" w:cs="Arial"/>
        </w:rPr>
        <w:t xml:space="preserve"> 225–241. https://doi.org/10.56557/upjoz/2025/v46i185253.</w:t>
      </w:r>
    </w:p>
    <w:p w14:paraId="0754A6B0" w14:textId="77777777" w:rsidR="0085049C" w:rsidRPr="00E25601" w:rsidRDefault="0085049C" w:rsidP="00E543E1">
      <w:pPr>
        <w:tabs>
          <w:tab w:val="left" w:pos="-1250"/>
        </w:tabs>
        <w:ind w:left="720" w:hanging="720"/>
        <w:rPr>
          <w:rFonts w:ascii="Arial" w:hAnsi="Arial" w:cs="Arial"/>
          <w:snapToGrid w:val="0"/>
        </w:rPr>
      </w:pPr>
      <w:r w:rsidRPr="00E25601">
        <w:rPr>
          <w:rFonts w:ascii="Arial" w:hAnsi="Arial" w:cs="Arial"/>
          <w:snapToGrid w:val="0"/>
        </w:rPr>
        <w:t>Singh, R. (2025</w:t>
      </w:r>
      <w:r w:rsidR="00DA33DF" w:rsidRPr="00E25601">
        <w:rPr>
          <w:rFonts w:ascii="Arial" w:hAnsi="Arial" w:cs="Arial"/>
          <w:snapToGrid w:val="0"/>
        </w:rPr>
        <w:t>b</w:t>
      </w:r>
      <w:r w:rsidRPr="00E25601">
        <w:rPr>
          <w:rFonts w:ascii="Arial" w:hAnsi="Arial" w:cs="Arial"/>
          <w:snapToGrid w:val="0"/>
        </w:rPr>
        <w:t xml:space="preserve">). A catalogue of tri-trophic associations of aphidophagous arthropods in Uttar Pradesh, India. </w:t>
      </w:r>
      <w:r w:rsidRPr="00E25601">
        <w:rPr>
          <w:rFonts w:ascii="Arial" w:hAnsi="Arial" w:cs="Arial"/>
          <w:i/>
          <w:iCs/>
          <w:snapToGrid w:val="0"/>
        </w:rPr>
        <w:t>Uttar Pradesh Journal of Zoology</w:t>
      </w:r>
      <w:r w:rsidRPr="00E25601">
        <w:rPr>
          <w:rFonts w:ascii="Arial" w:hAnsi="Arial" w:cs="Arial"/>
          <w:snapToGrid w:val="0"/>
        </w:rPr>
        <w:t>, 46(19)</w:t>
      </w:r>
      <w:r w:rsidR="00DA33DF" w:rsidRPr="00E25601">
        <w:rPr>
          <w:rFonts w:ascii="Arial" w:hAnsi="Arial" w:cs="Arial"/>
          <w:snapToGrid w:val="0"/>
        </w:rPr>
        <w:t>,</w:t>
      </w:r>
      <w:r w:rsidRPr="00E25601">
        <w:rPr>
          <w:rFonts w:ascii="Arial" w:hAnsi="Arial" w:cs="Arial"/>
          <w:snapToGrid w:val="0"/>
        </w:rPr>
        <w:t xml:space="preserve"> 158-179.</w:t>
      </w:r>
    </w:p>
    <w:p w14:paraId="558B6695" w14:textId="77777777" w:rsidR="0085049C" w:rsidRPr="00E25601" w:rsidRDefault="0085049C" w:rsidP="00E543E1">
      <w:pPr>
        <w:ind w:left="720" w:hanging="720"/>
        <w:rPr>
          <w:rFonts w:ascii="Arial" w:hAnsi="Arial" w:cs="Arial"/>
        </w:rPr>
      </w:pPr>
      <w:r w:rsidRPr="00E25601">
        <w:rPr>
          <w:rFonts w:ascii="Arial" w:hAnsi="Arial" w:cs="Arial"/>
        </w:rPr>
        <w:t xml:space="preserve">Singh, R. (2026). Tri-trophic associations of aphidophagous hover flies (Syrphidae: Diptera) in different states and union territories of India. </w:t>
      </w:r>
      <w:r w:rsidRPr="00E25601">
        <w:rPr>
          <w:rFonts w:ascii="Arial" w:hAnsi="Arial" w:cs="Arial"/>
          <w:i/>
          <w:iCs/>
        </w:rPr>
        <w:t xml:space="preserve">Munis Entomology &amp; </w:t>
      </w:r>
      <w:proofErr w:type="gramStart"/>
      <w:r w:rsidRPr="00E25601">
        <w:rPr>
          <w:rFonts w:ascii="Arial" w:hAnsi="Arial" w:cs="Arial"/>
          <w:i/>
          <w:iCs/>
        </w:rPr>
        <w:t>Zoology</w:t>
      </w:r>
      <w:r w:rsidRPr="00E25601">
        <w:rPr>
          <w:rFonts w:ascii="Arial" w:hAnsi="Arial" w:cs="Arial"/>
        </w:rPr>
        <w:t>,</w:t>
      </w:r>
      <w:r w:rsidR="00DA33DF" w:rsidRPr="00E25601">
        <w:rPr>
          <w:rFonts w:ascii="Arial" w:hAnsi="Arial" w:cs="Arial"/>
        </w:rPr>
        <w:t xml:space="preserve">  </w:t>
      </w:r>
      <w:r w:rsidR="00632D95">
        <w:rPr>
          <w:rFonts w:ascii="Arial" w:hAnsi="Arial" w:cs="Arial"/>
        </w:rPr>
        <w:t>21</w:t>
      </w:r>
      <w:proofErr w:type="gramEnd"/>
      <w:r w:rsidR="00632D95">
        <w:rPr>
          <w:rFonts w:ascii="Arial" w:hAnsi="Arial" w:cs="Arial"/>
        </w:rPr>
        <w:t xml:space="preserve">(1), </w:t>
      </w:r>
      <w:r w:rsidR="006F04F1">
        <w:rPr>
          <w:rFonts w:ascii="Arial" w:hAnsi="Arial" w:cs="Arial"/>
        </w:rPr>
        <w:t>373-403</w:t>
      </w:r>
      <w:r w:rsidR="00632D95">
        <w:rPr>
          <w:rFonts w:ascii="Arial" w:hAnsi="Arial" w:cs="Arial"/>
        </w:rPr>
        <w:t>.</w:t>
      </w:r>
    </w:p>
    <w:p w14:paraId="5FEB4841" w14:textId="77777777" w:rsidR="0085049C" w:rsidRPr="00E25601" w:rsidRDefault="0085049C" w:rsidP="00E543E1">
      <w:pPr>
        <w:ind w:left="720" w:hanging="720"/>
        <w:rPr>
          <w:rFonts w:ascii="Arial" w:hAnsi="Arial" w:cs="Arial"/>
        </w:rPr>
      </w:pPr>
      <w:r w:rsidRPr="00E25601">
        <w:rPr>
          <w:rFonts w:ascii="Arial" w:hAnsi="Arial" w:cs="Arial"/>
        </w:rPr>
        <w:t>Singh, R</w:t>
      </w:r>
      <w:r w:rsidR="005F051E" w:rsidRPr="00E25601">
        <w:rPr>
          <w:rFonts w:ascii="Arial" w:hAnsi="Arial" w:cs="Arial"/>
        </w:rPr>
        <w:t>., &amp;</w:t>
      </w:r>
      <w:r w:rsidRPr="00E25601">
        <w:rPr>
          <w:rFonts w:ascii="Arial" w:hAnsi="Arial" w:cs="Arial"/>
        </w:rPr>
        <w:t xml:space="preserve"> Bhagat, R</w:t>
      </w:r>
      <w:r w:rsidRPr="00632D95">
        <w:rPr>
          <w:rFonts w:ascii="Arial" w:hAnsi="Arial" w:cs="Arial"/>
        </w:rPr>
        <w:t>.</w:t>
      </w:r>
      <w:r w:rsidR="00DA33DF" w:rsidRPr="00632D95">
        <w:rPr>
          <w:rFonts w:ascii="Arial" w:hAnsi="Arial" w:cs="Arial"/>
        </w:rPr>
        <w:t xml:space="preserve"> </w:t>
      </w:r>
      <w:r w:rsidRPr="00632D95">
        <w:rPr>
          <w:rFonts w:ascii="Arial" w:hAnsi="Arial" w:cs="Arial"/>
        </w:rPr>
        <w:t>C. (202</w:t>
      </w:r>
      <w:r w:rsidR="00996EAA" w:rsidRPr="00632D95">
        <w:rPr>
          <w:rFonts w:ascii="Arial" w:hAnsi="Arial" w:cs="Arial"/>
        </w:rPr>
        <w:t>6</w:t>
      </w:r>
      <w:r w:rsidRPr="00632D95">
        <w:rPr>
          <w:rFonts w:ascii="Arial" w:hAnsi="Arial" w:cs="Arial"/>
        </w:rPr>
        <w:t>). A</w:t>
      </w:r>
      <w:r w:rsidRPr="00E25601">
        <w:rPr>
          <w:rFonts w:ascii="Arial" w:hAnsi="Arial" w:cs="Arial"/>
        </w:rPr>
        <w:t xml:space="preserve">n updated checklist of tri-trophic associations of aphidophagous ladybirds (Coccinellidae: Coleoptera) in Jammu &amp; Kashmir and Ladakh territories of India. </w:t>
      </w:r>
      <w:r w:rsidRPr="00E25601">
        <w:rPr>
          <w:rFonts w:ascii="Arial" w:hAnsi="Arial" w:cs="Arial"/>
          <w:i/>
          <w:iCs/>
        </w:rPr>
        <w:t>Munis Entomology &amp; Zoology</w:t>
      </w:r>
      <w:r w:rsidR="00996EAA">
        <w:rPr>
          <w:rFonts w:ascii="Arial" w:hAnsi="Arial" w:cs="Arial"/>
          <w:i/>
          <w:iCs/>
        </w:rPr>
        <w:t>,</w:t>
      </w:r>
      <w:r w:rsidR="00632D95">
        <w:rPr>
          <w:rFonts w:ascii="Arial" w:hAnsi="Arial" w:cs="Arial"/>
          <w:i/>
          <w:iCs/>
        </w:rPr>
        <w:t xml:space="preserve"> </w:t>
      </w:r>
      <w:r w:rsidR="00632D95">
        <w:rPr>
          <w:rFonts w:ascii="Arial" w:hAnsi="Arial" w:cs="Arial"/>
        </w:rPr>
        <w:t>21(1),</w:t>
      </w:r>
      <w:r w:rsidR="006F04F1">
        <w:rPr>
          <w:rFonts w:ascii="Arial" w:hAnsi="Arial" w:cs="Arial"/>
        </w:rPr>
        <w:t xml:space="preserve"> 795-833.</w:t>
      </w:r>
      <w:r w:rsidR="006E18C0">
        <w:rPr>
          <w:rFonts w:ascii="Arial" w:hAnsi="Arial" w:cs="Arial"/>
          <w:i/>
          <w:iCs/>
        </w:rPr>
        <w:t xml:space="preserve"> </w:t>
      </w:r>
      <w:r w:rsidR="00996EAA">
        <w:rPr>
          <w:rFonts w:ascii="Arial" w:hAnsi="Arial" w:cs="Arial"/>
        </w:rPr>
        <w:t xml:space="preserve"> </w:t>
      </w:r>
    </w:p>
    <w:p w14:paraId="603FD58E" w14:textId="77777777" w:rsidR="0085049C" w:rsidRPr="00E25601" w:rsidRDefault="0085049C" w:rsidP="00E543E1">
      <w:pPr>
        <w:ind w:left="720" w:hanging="720"/>
        <w:rPr>
          <w:rFonts w:ascii="Arial" w:eastAsia="Calibri" w:hAnsi="Arial" w:cs="Arial"/>
          <w:lang w:bidi="hi-IN"/>
        </w:rPr>
      </w:pPr>
      <w:r w:rsidRPr="00E25601">
        <w:rPr>
          <w:rFonts w:ascii="Arial" w:hAnsi="Arial" w:cs="Arial"/>
        </w:rPr>
        <w:lastRenderedPageBreak/>
        <w:t>Singh, R</w:t>
      </w:r>
      <w:r w:rsidR="005F051E" w:rsidRPr="00E25601">
        <w:rPr>
          <w:rFonts w:ascii="Arial" w:hAnsi="Arial" w:cs="Arial"/>
        </w:rPr>
        <w:t>., &amp;</w:t>
      </w:r>
      <w:r w:rsidRPr="00E25601">
        <w:rPr>
          <w:rFonts w:ascii="Arial" w:hAnsi="Arial" w:cs="Arial"/>
        </w:rPr>
        <w:t xml:space="preserve"> Singh, G. (2016). Aphids and their biocontrol. In: Omkar (Ed.), Ecofriendly Pest Management for Food Security</w:t>
      </w:r>
      <w:r w:rsidR="008558B3" w:rsidRPr="00E25601">
        <w:rPr>
          <w:rFonts w:ascii="Arial" w:hAnsi="Arial" w:cs="Arial"/>
        </w:rPr>
        <w:t>, pp. 63–108</w:t>
      </w:r>
      <w:r w:rsidRPr="00E25601">
        <w:rPr>
          <w:rFonts w:ascii="Arial" w:hAnsi="Arial" w:cs="Arial"/>
        </w:rPr>
        <w:t xml:space="preserve">. Academic </w:t>
      </w:r>
      <w:r w:rsidR="008558B3" w:rsidRPr="00E25601">
        <w:rPr>
          <w:rFonts w:ascii="Arial" w:hAnsi="Arial" w:cs="Arial"/>
        </w:rPr>
        <w:t>Press. https://doi.org/</w:t>
      </w:r>
      <w:r w:rsidRPr="00E25601">
        <w:rPr>
          <w:rFonts w:ascii="Arial" w:hAnsi="Arial" w:cs="Arial"/>
        </w:rPr>
        <w:t>10.1016/B978-0-12-803265-7.00003-8</w:t>
      </w:r>
    </w:p>
    <w:p w14:paraId="0BF090AA" w14:textId="77777777" w:rsidR="0085049C" w:rsidRPr="00E25601" w:rsidRDefault="0085049C" w:rsidP="00E543E1">
      <w:pPr>
        <w:ind w:left="720" w:hanging="720"/>
        <w:rPr>
          <w:rFonts w:ascii="Arial" w:hAnsi="Arial" w:cs="Arial"/>
        </w:rPr>
      </w:pPr>
      <w:r w:rsidRPr="00E25601">
        <w:rPr>
          <w:rFonts w:ascii="Arial" w:hAnsi="Arial" w:cs="Arial"/>
        </w:rPr>
        <w:t>Singh, R</w:t>
      </w:r>
      <w:r w:rsidR="005F051E" w:rsidRPr="00E25601">
        <w:rPr>
          <w:rFonts w:ascii="Arial" w:hAnsi="Arial" w:cs="Arial"/>
        </w:rPr>
        <w:t>., &amp;</w:t>
      </w:r>
      <w:r w:rsidRPr="00E25601">
        <w:rPr>
          <w:rFonts w:ascii="Arial" w:hAnsi="Arial" w:cs="Arial"/>
        </w:rPr>
        <w:t xml:space="preserve"> Singh, G. (2019). Species diversity of Indian aphids (Hemiptera: Aphididae). </w:t>
      </w:r>
      <w:r w:rsidRPr="00E25601">
        <w:rPr>
          <w:rFonts w:ascii="Arial" w:hAnsi="Arial" w:cs="Arial"/>
          <w:i/>
          <w:iCs/>
        </w:rPr>
        <w:t>International Journal of Biological Innovations</w:t>
      </w:r>
      <w:r w:rsidRPr="00E25601">
        <w:rPr>
          <w:rFonts w:ascii="Arial" w:hAnsi="Arial" w:cs="Arial"/>
        </w:rPr>
        <w:t>, 1(1)</w:t>
      </w:r>
      <w:r w:rsidR="008558B3" w:rsidRPr="00E25601">
        <w:rPr>
          <w:rFonts w:ascii="Arial" w:hAnsi="Arial" w:cs="Arial"/>
        </w:rPr>
        <w:t>,</w:t>
      </w:r>
      <w:r w:rsidRPr="00E25601">
        <w:rPr>
          <w:rFonts w:ascii="Arial" w:hAnsi="Arial" w:cs="Arial"/>
        </w:rPr>
        <w:t xml:space="preserve"> 23-29.  </w:t>
      </w:r>
      <w:r w:rsidR="008558B3" w:rsidRPr="00E25601">
        <w:rPr>
          <w:rFonts w:ascii="Arial" w:hAnsi="Arial" w:cs="Arial"/>
        </w:rPr>
        <w:t>https://doi.org/10.46505/IJBI.2019.1105</w:t>
      </w:r>
    </w:p>
    <w:p w14:paraId="26EA88B3" w14:textId="77777777" w:rsidR="0085049C" w:rsidRPr="00E25601" w:rsidRDefault="0085049C" w:rsidP="00E543E1">
      <w:pPr>
        <w:pStyle w:val="NormalWeb"/>
        <w:spacing w:before="0" w:beforeAutospacing="0" w:after="0" w:afterAutospacing="0"/>
        <w:ind w:left="720" w:hanging="720"/>
        <w:rPr>
          <w:rFonts w:ascii="Arial" w:hAnsi="Arial" w:cs="Arial"/>
          <w:sz w:val="20"/>
          <w:szCs w:val="20"/>
        </w:rPr>
      </w:pPr>
      <w:r w:rsidRPr="00E25601">
        <w:rPr>
          <w:rFonts w:ascii="Arial" w:hAnsi="Arial" w:cs="Arial"/>
          <w:sz w:val="20"/>
          <w:szCs w:val="20"/>
        </w:rPr>
        <w:t>Singh, R</w:t>
      </w:r>
      <w:r w:rsidR="005F051E" w:rsidRPr="00E25601">
        <w:rPr>
          <w:rFonts w:ascii="Arial" w:hAnsi="Arial" w:cs="Arial"/>
          <w:sz w:val="20"/>
          <w:szCs w:val="20"/>
        </w:rPr>
        <w:t>., &amp;</w:t>
      </w:r>
      <w:r w:rsidRPr="00E25601">
        <w:rPr>
          <w:rFonts w:ascii="Arial" w:hAnsi="Arial" w:cs="Arial"/>
          <w:sz w:val="20"/>
          <w:szCs w:val="20"/>
        </w:rPr>
        <w:t xml:space="preserve"> Singh, G. </w:t>
      </w:r>
      <w:r w:rsidR="008558B3" w:rsidRPr="00E25601">
        <w:rPr>
          <w:rFonts w:ascii="Arial" w:hAnsi="Arial" w:cs="Arial"/>
          <w:sz w:val="20"/>
          <w:szCs w:val="20"/>
        </w:rPr>
        <w:t>(</w:t>
      </w:r>
      <w:r w:rsidRPr="00E25601">
        <w:rPr>
          <w:rFonts w:ascii="Arial" w:hAnsi="Arial" w:cs="Arial"/>
          <w:sz w:val="20"/>
          <w:szCs w:val="20"/>
        </w:rPr>
        <w:t>2021</w:t>
      </w:r>
      <w:r w:rsidR="008558B3" w:rsidRPr="00E25601">
        <w:rPr>
          <w:rFonts w:ascii="Arial" w:hAnsi="Arial" w:cs="Arial"/>
          <w:sz w:val="20"/>
          <w:szCs w:val="20"/>
        </w:rPr>
        <w:t>)</w:t>
      </w:r>
      <w:r w:rsidRPr="00E25601">
        <w:rPr>
          <w:rFonts w:ascii="Arial" w:hAnsi="Arial" w:cs="Arial"/>
          <w:sz w:val="20"/>
          <w:szCs w:val="20"/>
        </w:rPr>
        <w:t xml:space="preserve">. Aphids. In: </w:t>
      </w:r>
      <w:r w:rsidR="008558B3" w:rsidRPr="00E25601">
        <w:rPr>
          <w:rFonts w:ascii="Arial" w:hAnsi="Arial" w:cs="Arial"/>
          <w:sz w:val="20"/>
          <w:szCs w:val="20"/>
        </w:rPr>
        <w:t xml:space="preserve">Omkar (Ed.), </w:t>
      </w:r>
      <w:r w:rsidRPr="00E25601">
        <w:rPr>
          <w:rFonts w:ascii="Arial" w:hAnsi="Arial" w:cs="Arial"/>
          <w:sz w:val="20"/>
          <w:szCs w:val="20"/>
        </w:rPr>
        <w:t>Polyphagous Pests of Crops</w:t>
      </w:r>
      <w:r w:rsidR="008558B3" w:rsidRPr="00E25601">
        <w:rPr>
          <w:rFonts w:ascii="Arial" w:hAnsi="Arial" w:cs="Arial"/>
          <w:sz w:val="20"/>
          <w:szCs w:val="20"/>
        </w:rPr>
        <w:t>,</w:t>
      </w:r>
      <w:r w:rsidRPr="00E25601">
        <w:rPr>
          <w:rFonts w:ascii="Arial" w:hAnsi="Arial" w:cs="Arial"/>
          <w:sz w:val="20"/>
          <w:szCs w:val="20"/>
        </w:rPr>
        <w:t xml:space="preserve"> </w:t>
      </w:r>
      <w:r w:rsidR="008558B3" w:rsidRPr="00E25601">
        <w:rPr>
          <w:rFonts w:ascii="Arial" w:hAnsi="Arial" w:cs="Arial"/>
          <w:sz w:val="20"/>
          <w:szCs w:val="20"/>
        </w:rPr>
        <w:t>pp. 105-182</w:t>
      </w:r>
      <w:r w:rsidRPr="00E25601">
        <w:rPr>
          <w:rFonts w:ascii="Arial" w:hAnsi="Arial" w:cs="Arial"/>
          <w:sz w:val="20"/>
          <w:szCs w:val="20"/>
        </w:rPr>
        <w:t>. Springer Nature Singapore. doi: 10.1007/978-981-15-8075-8_3</w:t>
      </w:r>
    </w:p>
    <w:p w14:paraId="0E8B04AF" w14:textId="77777777" w:rsidR="0085049C" w:rsidRPr="00E25601" w:rsidRDefault="0085049C" w:rsidP="00E543E1">
      <w:pPr>
        <w:pStyle w:val="NormalWeb"/>
        <w:spacing w:before="0" w:beforeAutospacing="0" w:after="0" w:afterAutospacing="0" w:line="276" w:lineRule="auto"/>
        <w:ind w:left="720" w:hanging="720"/>
        <w:rPr>
          <w:rFonts w:ascii="Arial" w:hAnsi="Arial" w:cs="Arial"/>
          <w:sz w:val="20"/>
          <w:szCs w:val="20"/>
        </w:rPr>
      </w:pPr>
      <w:r w:rsidRPr="00E25601">
        <w:rPr>
          <w:rFonts w:ascii="Arial" w:hAnsi="Arial" w:cs="Arial"/>
          <w:sz w:val="20"/>
          <w:szCs w:val="20"/>
        </w:rPr>
        <w:t>Singh, R</w:t>
      </w:r>
      <w:r w:rsidR="005F051E" w:rsidRPr="00E25601">
        <w:rPr>
          <w:rFonts w:ascii="Arial" w:hAnsi="Arial" w:cs="Arial"/>
          <w:sz w:val="20"/>
          <w:szCs w:val="20"/>
        </w:rPr>
        <w:t>., &amp;</w:t>
      </w:r>
      <w:r w:rsidRPr="00E25601">
        <w:rPr>
          <w:rFonts w:ascii="Arial" w:hAnsi="Arial" w:cs="Arial"/>
          <w:sz w:val="20"/>
          <w:szCs w:val="20"/>
        </w:rPr>
        <w:t xml:space="preserve"> Singh, G. (2022). Reproductive Strategies in Aphids. In: </w:t>
      </w:r>
      <w:r w:rsidR="008558B3" w:rsidRPr="00E25601">
        <w:rPr>
          <w:rFonts w:ascii="Arial" w:hAnsi="Arial" w:cs="Arial"/>
          <w:sz w:val="20"/>
          <w:szCs w:val="20"/>
        </w:rPr>
        <w:t xml:space="preserve">Omkar &amp; Mishra, G. </w:t>
      </w:r>
      <w:r w:rsidR="00632D95">
        <w:rPr>
          <w:rFonts w:ascii="Arial" w:hAnsi="Arial" w:cs="Arial"/>
          <w:sz w:val="20"/>
          <w:szCs w:val="20"/>
        </w:rPr>
        <w:t>(</w:t>
      </w:r>
      <w:r w:rsidR="008558B3" w:rsidRPr="00E25601">
        <w:rPr>
          <w:rFonts w:ascii="Arial" w:hAnsi="Arial" w:cs="Arial"/>
          <w:sz w:val="20"/>
          <w:szCs w:val="20"/>
        </w:rPr>
        <w:t xml:space="preserve">Eds.), </w:t>
      </w:r>
      <w:r w:rsidRPr="00E25601">
        <w:rPr>
          <w:rFonts w:ascii="Arial" w:hAnsi="Arial" w:cs="Arial"/>
          <w:sz w:val="20"/>
          <w:szCs w:val="20"/>
        </w:rPr>
        <w:t>Reproductive strategies in insects</w:t>
      </w:r>
      <w:r w:rsidR="008558B3" w:rsidRPr="00E25601">
        <w:rPr>
          <w:rFonts w:ascii="Arial" w:hAnsi="Arial" w:cs="Arial"/>
          <w:sz w:val="20"/>
          <w:szCs w:val="20"/>
        </w:rPr>
        <w:t>,</w:t>
      </w:r>
      <w:r w:rsidRPr="00E25601">
        <w:rPr>
          <w:rFonts w:ascii="Arial" w:hAnsi="Arial" w:cs="Arial"/>
          <w:sz w:val="20"/>
          <w:szCs w:val="20"/>
        </w:rPr>
        <w:t xml:space="preserve"> </w:t>
      </w:r>
      <w:r w:rsidR="008558B3" w:rsidRPr="00E25601">
        <w:rPr>
          <w:rFonts w:ascii="Arial" w:hAnsi="Arial" w:cs="Arial"/>
          <w:sz w:val="20"/>
          <w:szCs w:val="20"/>
        </w:rPr>
        <w:t xml:space="preserve">pp. 259-282. </w:t>
      </w:r>
      <w:r w:rsidRPr="00E25601">
        <w:rPr>
          <w:rFonts w:ascii="Arial" w:hAnsi="Arial" w:cs="Arial"/>
          <w:sz w:val="20"/>
          <w:szCs w:val="20"/>
        </w:rPr>
        <w:t>Taylor</w:t>
      </w:r>
      <w:r w:rsidR="005F051E" w:rsidRPr="00E25601">
        <w:rPr>
          <w:rFonts w:ascii="Arial" w:hAnsi="Arial" w:cs="Arial"/>
          <w:sz w:val="20"/>
          <w:szCs w:val="20"/>
        </w:rPr>
        <w:t>, &amp;</w:t>
      </w:r>
      <w:r w:rsidRPr="00E25601">
        <w:rPr>
          <w:rFonts w:ascii="Arial" w:hAnsi="Arial" w:cs="Arial"/>
          <w:sz w:val="20"/>
          <w:szCs w:val="20"/>
        </w:rPr>
        <w:t xml:space="preserve"> Francis Group, LLC</w:t>
      </w:r>
      <w:r w:rsidR="008558B3" w:rsidRPr="00E25601">
        <w:rPr>
          <w:rFonts w:ascii="Arial" w:hAnsi="Arial" w:cs="Arial"/>
          <w:sz w:val="20"/>
          <w:szCs w:val="20"/>
        </w:rPr>
        <w:t>.</w:t>
      </w:r>
      <w:r w:rsidRPr="00E25601">
        <w:rPr>
          <w:rFonts w:ascii="Arial" w:hAnsi="Arial" w:cs="Arial"/>
          <w:sz w:val="20"/>
          <w:szCs w:val="20"/>
        </w:rPr>
        <w:t xml:space="preserve"> </w:t>
      </w:r>
      <w:r w:rsidR="008558B3" w:rsidRPr="00E25601">
        <w:rPr>
          <w:rFonts w:ascii="Arial" w:hAnsi="Arial" w:cs="Arial"/>
          <w:sz w:val="20"/>
          <w:szCs w:val="20"/>
        </w:rPr>
        <w:t>https://doi.org/</w:t>
      </w:r>
      <w:r w:rsidRPr="00E25601">
        <w:rPr>
          <w:rFonts w:ascii="Arial" w:hAnsi="Arial" w:cs="Arial"/>
          <w:sz w:val="20"/>
          <w:szCs w:val="20"/>
        </w:rPr>
        <w:t>10.1201/9781003043195-13</w:t>
      </w:r>
    </w:p>
    <w:p w14:paraId="063F7642" w14:textId="77777777" w:rsidR="0085049C" w:rsidRPr="00E25601" w:rsidRDefault="0085049C" w:rsidP="00E543E1">
      <w:pPr>
        <w:tabs>
          <w:tab w:val="left" w:pos="-1250"/>
        </w:tabs>
        <w:ind w:left="720" w:hanging="720"/>
        <w:rPr>
          <w:rFonts w:ascii="Arial" w:hAnsi="Arial" w:cs="Arial"/>
        </w:rPr>
      </w:pPr>
      <w:r w:rsidRPr="00E25601">
        <w:rPr>
          <w:rFonts w:ascii="Arial" w:hAnsi="Arial" w:cs="Arial"/>
        </w:rPr>
        <w:t>Singh, R</w:t>
      </w:r>
      <w:r w:rsidR="005F051E" w:rsidRPr="00E25601">
        <w:rPr>
          <w:rFonts w:ascii="Arial" w:hAnsi="Arial" w:cs="Arial"/>
        </w:rPr>
        <w:t>., &amp;</w:t>
      </w:r>
      <w:r w:rsidRPr="00E25601">
        <w:rPr>
          <w:rFonts w:ascii="Arial" w:hAnsi="Arial" w:cs="Arial"/>
        </w:rPr>
        <w:t xml:space="preserve"> Srivastav, A.K. (2024). Checklist of aphidophagous predatory bugs (Heteroptera: Hemiptera: Insecta) in India. Intern. </w:t>
      </w:r>
      <w:r w:rsidRPr="00E25601">
        <w:rPr>
          <w:rFonts w:ascii="Arial" w:hAnsi="Arial" w:cs="Arial"/>
          <w:i/>
          <w:iCs/>
        </w:rPr>
        <w:t>Journal of Biological &amp; Environmental Investigations</w:t>
      </w:r>
      <w:r w:rsidRPr="00E25601">
        <w:rPr>
          <w:rFonts w:ascii="Arial" w:hAnsi="Arial" w:cs="Arial"/>
        </w:rPr>
        <w:t>, 4(2)</w:t>
      </w:r>
      <w:r w:rsidR="008558B3" w:rsidRPr="00E25601">
        <w:rPr>
          <w:rFonts w:ascii="Arial" w:hAnsi="Arial" w:cs="Arial"/>
        </w:rPr>
        <w:t>,</w:t>
      </w:r>
      <w:r w:rsidRPr="00E25601">
        <w:rPr>
          <w:rFonts w:ascii="Arial" w:hAnsi="Arial" w:cs="Arial"/>
        </w:rPr>
        <w:t xml:space="preserve"> 1-11. https://doi.org/10.33745/ijbei.2024.v04i02.001</w:t>
      </w:r>
    </w:p>
    <w:p w14:paraId="4BA87CCB" w14:textId="77777777" w:rsidR="0085049C" w:rsidRPr="00E25601" w:rsidRDefault="0085049C" w:rsidP="00E543E1">
      <w:pPr>
        <w:ind w:left="720" w:hanging="720"/>
        <w:rPr>
          <w:rFonts w:ascii="Arial" w:hAnsi="Arial" w:cs="Arial"/>
        </w:rPr>
      </w:pPr>
      <w:r w:rsidRPr="00E25601">
        <w:rPr>
          <w:rFonts w:ascii="Arial" w:hAnsi="Arial" w:cs="Arial"/>
        </w:rPr>
        <w:t>Singh, R., Verma, A. K</w:t>
      </w:r>
      <w:r w:rsidR="005F051E" w:rsidRPr="00E25601">
        <w:rPr>
          <w:rFonts w:ascii="Arial" w:hAnsi="Arial" w:cs="Arial"/>
        </w:rPr>
        <w:t>., &amp;</w:t>
      </w:r>
      <w:r w:rsidRPr="00E25601">
        <w:rPr>
          <w:rFonts w:ascii="Arial" w:hAnsi="Arial" w:cs="Arial"/>
        </w:rPr>
        <w:t xml:space="preserve"> Singh, G. </w:t>
      </w:r>
      <w:r w:rsidR="008558B3" w:rsidRPr="00E25601">
        <w:rPr>
          <w:rFonts w:ascii="Arial" w:hAnsi="Arial" w:cs="Arial"/>
        </w:rPr>
        <w:t>(</w:t>
      </w:r>
      <w:r w:rsidRPr="00E25601">
        <w:rPr>
          <w:rFonts w:ascii="Arial" w:hAnsi="Arial" w:cs="Arial"/>
        </w:rPr>
        <w:t>2023a</w:t>
      </w:r>
      <w:r w:rsidR="008558B3" w:rsidRPr="00E25601">
        <w:rPr>
          <w:rFonts w:ascii="Arial" w:hAnsi="Arial" w:cs="Arial"/>
        </w:rPr>
        <w:t>)</w:t>
      </w:r>
      <w:r w:rsidRPr="00E25601">
        <w:rPr>
          <w:rFonts w:ascii="Arial" w:hAnsi="Arial" w:cs="Arial"/>
        </w:rPr>
        <w:t xml:space="preserve">. Food Plant Catalogue of Indian Aphids (Homoptera: Aphididae). Asian Biological Research Foundation, Prayagraj, India; Nature Light Publications, Pune, </w:t>
      </w:r>
      <w:r w:rsidR="008558B3" w:rsidRPr="00E25601">
        <w:rPr>
          <w:rFonts w:ascii="Arial" w:hAnsi="Arial" w:cs="Arial"/>
        </w:rPr>
        <w:t xml:space="preserve">pp. </w:t>
      </w:r>
      <w:r w:rsidRPr="00E25601">
        <w:rPr>
          <w:rFonts w:ascii="Arial" w:hAnsi="Arial" w:cs="Arial"/>
        </w:rPr>
        <w:t>350</w:t>
      </w:r>
      <w:r w:rsidR="008558B3" w:rsidRPr="00E25601">
        <w:rPr>
          <w:rFonts w:ascii="Arial" w:hAnsi="Arial" w:cs="Arial"/>
        </w:rPr>
        <w:t>.</w:t>
      </w:r>
      <w:r w:rsidRPr="00E25601">
        <w:rPr>
          <w:rFonts w:ascii="Arial" w:hAnsi="Arial" w:cs="Arial"/>
        </w:rPr>
        <w:t xml:space="preserve"> </w:t>
      </w:r>
    </w:p>
    <w:p w14:paraId="19C86824" w14:textId="77777777" w:rsidR="0085049C" w:rsidRPr="00E25601" w:rsidRDefault="0085049C" w:rsidP="00E543E1">
      <w:pPr>
        <w:ind w:left="720" w:hanging="720"/>
        <w:rPr>
          <w:rFonts w:ascii="Arial" w:hAnsi="Arial" w:cs="Arial"/>
        </w:rPr>
      </w:pPr>
      <w:r w:rsidRPr="00E25601">
        <w:rPr>
          <w:rFonts w:ascii="Arial" w:hAnsi="Arial" w:cs="Arial"/>
        </w:rPr>
        <w:t>Singh, R., Verma, A.</w:t>
      </w:r>
      <w:r w:rsidR="008558B3" w:rsidRPr="00E25601">
        <w:rPr>
          <w:rFonts w:ascii="Arial" w:hAnsi="Arial" w:cs="Arial"/>
        </w:rPr>
        <w:t xml:space="preserve"> </w:t>
      </w:r>
      <w:r w:rsidRPr="00E25601">
        <w:rPr>
          <w:rFonts w:ascii="Arial" w:hAnsi="Arial" w:cs="Arial"/>
        </w:rPr>
        <w:t>K., Singh, B.</w:t>
      </w:r>
      <w:r w:rsidR="008558B3" w:rsidRPr="00E25601">
        <w:rPr>
          <w:rFonts w:ascii="Arial" w:hAnsi="Arial" w:cs="Arial"/>
        </w:rPr>
        <w:t xml:space="preserve"> </w:t>
      </w:r>
      <w:r w:rsidRPr="00E25601">
        <w:rPr>
          <w:rFonts w:ascii="Arial" w:hAnsi="Arial" w:cs="Arial"/>
        </w:rPr>
        <w:t>B</w:t>
      </w:r>
      <w:r w:rsidR="005F051E" w:rsidRPr="00E25601">
        <w:rPr>
          <w:rFonts w:ascii="Arial" w:hAnsi="Arial" w:cs="Arial"/>
        </w:rPr>
        <w:t>., &amp;</w:t>
      </w:r>
      <w:r w:rsidRPr="00E25601">
        <w:rPr>
          <w:rFonts w:ascii="Arial" w:hAnsi="Arial" w:cs="Arial"/>
        </w:rPr>
        <w:t xml:space="preserve"> Singh, G. (2023b).  Spider Fauna of India. Asian Biological Research Foundation, Prayagraj, India, Nature Light Publications, Pune, pp. 567.</w:t>
      </w:r>
    </w:p>
    <w:p w14:paraId="384FF23D" w14:textId="77777777" w:rsidR="0085049C" w:rsidRPr="00E25601" w:rsidRDefault="0085049C" w:rsidP="00E543E1">
      <w:pPr>
        <w:ind w:left="720" w:hanging="720"/>
        <w:rPr>
          <w:rFonts w:ascii="Arial" w:hAnsi="Arial" w:cs="Arial"/>
        </w:rPr>
      </w:pPr>
      <w:r w:rsidRPr="00E25601">
        <w:rPr>
          <w:rFonts w:ascii="Arial" w:hAnsi="Arial" w:cs="Arial"/>
        </w:rPr>
        <w:t>Singh</w:t>
      </w:r>
      <w:r w:rsidR="008558B3" w:rsidRPr="00E25601">
        <w:rPr>
          <w:rFonts w:ascii="Arial" w:hAnsi="Arial" w:cs="Arial"/>
        </w:rPr>
        <w:t>,</w:t>
      </w:r>
      <w:r w:rsidRPr="00E25601">
        <w:rPr>
          <w:rFonts w:ascii="Arial" w:hAnsi="Arial" w:cs="Arial"/>
        </w:rPr>
        <w:t xml:space="preserve"> R</w:t>
      </w:r>
      <w:r w:rsidR="00290959" w:rsidRPr="00E25601">
        <w:rPr>
          <w:rFonts w:ascii="Arial" w:hAnsi="Arial" w:cs="Arial"/>
        </w:rPr>
        <w:t>,</w:t>
      </w:r>
      <w:r w:rsidRPr="00E25601">
        <w:rPr>
          <w:rFonts w:ascii="Arial" w:hAnsi="Arial" w:cs="Arial"/>
        </w:rPr>
        <w:t xml:space="preserve"> Singh</w:t>
      </w:r>
      <w:r w:rsidR="008558B3" w:rsidRPr="00E25601">
        <w:rPr>
          <w:rFonts w:ascii="Arial" w:hAnsi="Arial" w:cs="Arial"/>
        </w:rPr>
        <w:t>,</w:t>
      </w:r>
      <w:r w:rsidRPr="00E25601">
        <w:rPr>
          <w:rFonts w:ascii="Arial" w:hAnsi="Arial" w:cs="Arial"/>
        </w:rPr>
        <w:t xml:space="preserve"> B</w:t>
      </w:r>
      <w:r w:rsidR="008558B3" w:rsidRPr="00E25601">
        <w:rPr>
          <w:rFonts w:ascii="Arial" w:hAnsi="Arial" w:cs="Arial"/>
        </w:rPr>
        <w:t>.</w:t>
      </w:r>
      <w:r w:rsidRPr="00E25601">
        <w:rPr>
          <w:rFonts w:ascii="Arial" w:hAnsi="Arial" w:cs="Arial"/>
        </w:rPr>
        <w:t>B</w:t>
      </w:r>
      <w:r w:rsidR="008558B3" w:rsidRPr="00E25601">
        <w:rPr>
          <w:rFonts w:ascii="Arial" w:hAnsi="Arial" w:cs="Arial"/>
        </w:rPr>
        <w:t>., &amp;</w:t>
      </w:r>
      <w:r w:rsidRPr="00E25601">
        <w:rPr>
          <w:rFonts w:ascii="Arial" w:hAnsi="Arial" w:cs="Arial"/>
        </w:rPr>
        <w:t xml:space="preserve"> Sharma</w:t>
      </w:r>
      <w:r w:rsidR="008558B3" w:rsidRPr="00E25601">
        <w:rPr>
          <w:rFonts w:ascii="Arial" w:hAnsi="Arial" w:cs="Arial"/>
        </w:rPr>
        <w:t>,</w:t>
      </w:r>
      <w:r w:rsidRPr="00E25601">
        <w:rPr>
          <w:rFonts w:ascii="Arial" w:hAnsi="Arial" w:cs="Arial"/>
        </w:rPr>
        <w:t xml:space="preserve"> A</w:t>
      </w:r>
      <w:r w:rsidR="008558B3" w:rsidRPr="00E25601">
        <w:rPr>
          <w:rFonts w:ascii="Arial" w:hAnsi="Arial" w:cs="Arial"/>
        </w:rPr>
        <w:t>.</w:t>
      </w:r>
      <w:r w:rsidRPr="00E25601">
        <w:rPr>
          <w:rFonts w:ascii="Arial" w:hAnsi="Arial" w:cs="Arial"/>
        </w:rPr>
        <w:t>K</w:t>
      </w:r>
      <w:r w:rsidR="008558B3" w:rsidRPr="00E25601">
        <w:rPr>
          <w:rFonts w:ascii="Arial" w:hAnsi="Arial" w:cs="Arial"/>
        </w:rPr>
        <w:t>.</w:t>
      </w:r>
      <w:r w:rsidRPr="00E25601">
        <w:rPr>
          <w:rFonts w:ascii="Arial" w:hAnsi="Arial" w:cs="Arial"/>
        </w:rPr>
        <w:t xml:space="preserve"> (2024a). Checklist of aphidophagous spiders (Araneae: Arachnida: Arthropoda) in India. </w:t>
      </w:r>
      <w:r w:rsidRPr="00E25601">
        <w:rPr>
          <w:rFonts w:ascii="Arial" w:hAnsi="Arial" w:cs="Arial"/>
          <w:i/>
          <w:iCs/>
        </w:rPr>
        <w:t>Serket</w:t>
      </w:r>
      <w:r w:rsidR="008558B3" w:rsidRPr="00E25601">
        <w:rPr>
          <w:rFonts w:ascii="Arial" w:hAnsi="Arial" w:cs="Arial"/>
        </w:rPr>
        <w:t xml:space="preserve">, </w:t>
      </w:r>
      <w:r w:rsidRPr="00E25601">
        <w:rPr>
          <w:rFonts w:ascii="Arial" w:hAnsi="Arial" w:cs="Arial"/>
        </w:rPr>
        <w:t>20(3)</w:t>
      </w:r>
      <w:r w:rsidR="008558B3" w:rsidRPr="00E25601">
        <w:rPr>
          <w:rFonts w:ascii="Arial" w:hAnsi="Arial" w:cs="Arial"/>
        </w:rPr>
        <w:t>,</w:t>
      </w:r>
      <w:r w:rsidRPr="00E25601">
        <w:rPr>
          <w:rFonts w:ascii="Arial" w:hAnsi="Arial" w:cs="Arial"/>
        </w:rPr>
        <w:t xml:space="preserve"> </w:t>
      </w:r>
      <w:r w:rsidRPr="00E25601">
        <w:rPr>
          <w:rFonts w:ascii="Arial" w:hAnsi="Arial" w:cs="Arial"/>
          <w:lang w:bidi="hi-IN"/>
        </w:rPr>
        <w:t>288-310.</w:t>
      </w:r>
    </w:p>
    <w:p w14:paraId="6E0CDABC" w14:textId="77777777" w:rsidR="008558B3" w:rsidRPr="00E25601" w:rsidRDefault="0085049C" w:rsidP="00E543E1">
      <w:pPr>
        <w:ind w:left="720" w:hanging="720"/>
        <w:rPr>
          <w:rFonts w:ascii="Arial" w:hAnsi="Arial" w:cs="Arial"/>
        </w:rPr>
      </w:pPr>
      <w:r w:rsidRPr="00E25601">
        <w:rPr>
          <w:rFonts w:ascii="Arial" w:hAnsi="Arial" w:cs="Arial"/>
        </w:rPr>
        <w:t>Singh, R., Tiwari</w:t>
      </w:r>
      <w:r w:rsidR="008558B3" w:rsidRPr="00E25601">
        <w:rPr>
          <w:rFonts w:ascii="Arial" w:hAnsi="Arial" w:cs="Arial"/>
        </w:rPr>
        <w:t>,</w:t>
      </w:r>
      <w:r w:rsidRPr="00E25601">
        <w:rPr>
          <w:rFonts w:ascii="Arial" w:hAnsi="Arial" w:cs="Arial"/>
        </w:rPr>
        <w:t xml:space="preserve"> A.</w:t>
      </w:r>
      <w:r w:rsidR="008558B3" w:rsidRPr="00E25601">
        <w:rPr>
          <w:rFonts w:ascii="Arial" w:hAnsi="Arial" w:cs="Arial"/>
        </w:rPr>
        <w:t xml:space="preserve"> </w:t>
      </w:r>
      <w:r w:rsidRPr="00E25601">
        <w:rPr>
          <w:rFonts w:ascii="Arial" w:hAnsi="Arial" w:cs="Arial"/>
        </w:rPr>
        <w:t>K.</w:t>
      </w:r>
      <w:r w:rsidR="008558B3" w:rsidRPr="00E25601">
        <w:rPr>
          <w:rFonts w:ascii="Arial" w:hAnsi="Arial" w:cs="Arial"/>
        </w:rPr>
        <w:t>, &amp;</w:t>
      </w:r>
      <w:r w:rsidRPr="00E25601">
        <w:rPr>
          <w:rFonts w:ascii="Arial" w:hAnsi="Arial" w:cs="Arial"/>
        </w:rPr>
        <w:t xml:space="preserve"> Tiwari</w:t>
      </w:r>
      <w:r w:rsidR="008558B3" w:rsidRPr="00E25601">
        <w:rPr>
          <w:rFonts w:ascii="Arial" w:hAnsi="Arial" w:cs="Arial"/>
        </w:rPr>
        <w:t>,</w:t>
      </w:r>
      <w:r w:rsidRPr="00E25601">
        <w:rPr>
          <w:rFonts w:ascii="Arial" w:hAnsi="Arial" w:cs="Arial"/>
        </w:rPr>
        <w:t xml:space="preserve"> K.</w:t>
      </w:r>
      <w:r w:rsidR="008558B3" w:rsidRPr="00E25601">
        <w:rPr>
          <w:rFonts w:ascii="Arial" w:hAnsi="Arial" w:cs="Arial"/>
        </w:rPr>
        <w:t xml:space="preserve"> </w:t>
      </w:r>
      <w:r w:rsidRPr="00E25601">
        <w:rPr>
          <w:rFonts w:ascii="Arial" w:hAnsi="Arial" w:cs="Arial"/>
        </w:rPr>
        <w:t xml:space="preserve">M. (2024b). Checklist of aphidophagous Neuroptera (Insecta: Arthoptera) in India. </w:t>
      </w:r>
      <w:r w:rsidRPr="00E25601">
        <w:rPr>
          <w:rFonts w:ascii="Arial" w:hAnsi="Arial" w:cs="Arial"/>
          <w:i/>
          <w:iCs/>
        </w:rPr>
        <w:t>International Journal of Biological Innovations</w:t>
      </w:r>
      <w:r w:rsidR="006F04F1">
        <w:rPr>
          <w:rFonts w:ascii="Arial" w:hAnsi="Arial" w:cs="Arial"/>
        </w:rPr>
        <w:t>,</w:t>
      </w:r>
      <w:r w:rsidRPr="00E25601">
        <w:rPr>
          <w:rFonts w:ascii="Arial" w:hAnsi="Arial" w:cs="Arial"/>
        </w:rPr>
        <w:t xml:space="preserve"> 6(2)</w:t>
      </w:r>
      <w:r w:rsidR="008558B3" w:rsidRPr="00E25601">
        <w:rPr>
          <w:rFonts w:ascii="Arial" w:hAnsi="Arial" w:cs="Arial"/>
        </w:rPr>
        <w:t>,</w:t>
      </w:r>
      <w:r w:rsidRPr="00E25601">
        <w:rPr>
          <w:rFonts w:ascii="Arial" w:hAnsi="Arial" w:cs="Arial"/>
        </w:rPr>
        <w:t xml:space="preserve"> 99-127. </w:t>
      </w:r>
      <w:r w:rsidR="008558B3" w:rsidRPr="00E25601">
        <w:rPr>
          <w:rFonts w:ascii="Arial" w:hAnsi="Arial" w:cs="Arial"/>
        </w:rPr>
        <w:t>https://doi.org/10.46505/IJBI.2024.6204</w:t>
      </w:r>
    </w:p>
    <w:p w14:paraId="7E30508F"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Thompson</w:t>
      </w:r>
      <w:r w:rsidR="008558B3" w:rsidRPr="00E25601">
        <w:rPr>
          <w:rFonts w:ascii="Arial" w:hAnsi="Arial" w:cs="Arial"/>
          <w:lang w:bidi="hi-IN"/>
        </w:rPr>
        <w:t>,</w:t>
      </w:r>
      <w:r w:rsidRPr="00E25601">
        <w:rPr>
          <w:rFonts w:ascii="Arial" w:hAnsi="Arial" w:cs="Arial"/>
          <w:lang w:bidi="hi-IN"/>
        </w:rPr>
        <w:t xml:space="preserve"> F</w:t>
      </w:r>
      <w:r w:rsidR="008558B3" w:rsidRPr="00E25601">
        <w:rPr>
          <w:rFonts w:ascii="Arial" w:hAnsi="Arial" w:cs="Arial"/>
          <w:lang w:bidi="hi-IN"/>
        </w:rPr>
        <w:t xml:space="preserve">. </w:t>
      </w:r>
      <w:r w:rsidRPr="00E25601">
        <w:rPr>
          <w:rFonts w:ascii="Arial" w:hAnsi="Arial" w:cs="Arial"/>
          <w:lang w:bidi="hi-IN"/>
        </w:rPr>
        <w:t>C</w:t>
      </w:r>
      <w:r w:rsidR="008558B3" w:rsidRPr="00E25601">
        <w:rPr>
          <w:rFonts w:ascii="Arial" w:hAnsi="Arial" w:cs="Arial"/>
          <w:lang w:bidi="hi-IN"/>
        </w:rPr>
        <w:t>.</w:t>
      </w:r>
      <w:r w:rsidRPr="00E25601">
        <w:rPr>
          <w:rFonts w:ascii="Arial" w:hAnsi="Arial" w:cs="Arial"/>
          <w:lang w:bidi="hi-IN"/>
        </w:rPr>
        <w:t xml:space="preserve">, </w:t>
      </w:r>
      <w:r w:rsidR="008558B3" w:rsidRPr="00E25601">
        <w:rPr>
          <w:rFonts w:ascii="Arial" w:hAnsi="Arial" w:cs="Arial"/>
          <w:lang w:bidi="hi-IN"/>
        </w:rPr>
        <w:t xml:space="preserve">&amp; </w:t>
      </w:r>
      <w:r w:rsidRPr="00E25601">
        <w:rPr>
          <w:rFonts w:ascii="Arial" w:hAnsi="Arial" w:cs="Arial"/>
          <w:lang w:bidi="hi-IN"/>
        </w:rPr>
        <w:t>Ghorpadé</w:t>
      </w:r>
      <w:r w:rsidR="008558B3" w:rsidRPr="00E25601">
        <w:rPr>
          <w:rFonts w:ascii="Arial" w:hAnsi="Arial" w:cs="Arial"/>
          <w:lang w:bidi="hi-IN"/>
        </w:rPr>
        <w:t>,</w:t>
      </w:r>
      <w:r w:rsidRPr="00E25601">
        <w:rPr>
          <w:rFonts w:ascii="Arial" w:hAnsi="Arial" w:cs="Arial"/>
          <w:lang w:bidi="hi-IN"/>
        </w:rPr>
        <w:t xml:space="preserve"> K</w:t>
      </w:r>
      <w:r w:rsidR="008558B3" w:rsidRPr="00E25601">
        <w:rPr>
          <w:rFonts w:ascii="Arial" w:hAnsi="Arial" w:cs="Arial"/>
          <w:lang w:bidi="hi-IN"/>
        </w:rPr>
        <w:t>.</w:t>
      </w:r>
      <w:r w:rsidRPr="00E25601">
        <w:rPr>
          <w:rFonts w:ascii="Arial" w:hAnsi="Arial" w:cs="Arial"/>
          <w:lang w:bidi="hi-IN"/>
        </w:rPr>
        <w:t xml:space="preserve"> (1988)</w:t>
      </w:r>
      <w:r w:rsidR="008558B3" w:rsidRPr="00E25601">
        <w:rPr>
          <w:rFonts w:ascii="Arial" w:hAnsi="Arial" w:cs="Arial"/>
          <w:lang w:bidi="hi-IN"/>
        </w:rPr>
        <w:t>.</w:t>
      </w:r>
      <w:r w:rsidRPr="00E25601">
        <w:rPr>
          <w:rFonts w:ascii="Arial" w:hAnsi="Arial" w:cs="Arial"/>
          <w:lang w:bidi="hi-IN"/>
        </w:rPr>
        <w:t xml:space="preserve"> A new coffee aphid predator, with notes on other Oriental species of </w:t>
      </w:r>
      <w:r w:rsidRPr="00E25601">
        <w:rPr>
          <w:rFonts w:ascii="Arial" w:hAnsi="Arial" w:cs="Arial"/>
          <w:i/>
          <w:iCs/>
          <w:lang w:bidi="hi-IN"/>
        </w:rPr>
        <w:t>Paragus</w:t>
      </w:r>
      <w:r w:rsidRPr="00E25601">
        <w:rPr>
          <w:rFonts w:ascii="Arial" w:hAnsi="Arial" w:cs="Arial"/>
          <w:lang w:bidi="hi-IN"/>
        </w:rPr>
        <w:t xml:space="preserve"> (Diptera: Syrphidae). </w:t>
      </w:r>
      <w:r w:rsidRPr="00E25601">
        <w:rPr>
          <w:rFonts w:ascii="Arial" w:hAnsi="Arial" w:cs="Arial"/>
          <w:i/>
          <w:iCs/>
          <w:lang w:bidi="hi-IN"/>
        </w:rPr>
        <w:t>Colemania</w:t>
      </w:r>
      <w:r w:rsidR="00290959" w:rsidRPr="00E25601">
        <w:rPr>
          <w:rFonts w:ascii="Arial" w:hAnsi="Arial" w:cs="Arial"/>
          <w:iCs/>
          <w:lang w:bidi="hi-IN"/>
        </w:rPr>
        <w:t>,</w:t>
      </w:r>
      <w:r w:rsidRPr="00E25601">
        <w:rPr>
          <w:rFonts w:ascii="Arial" w:hAnsi="Arial" w:cs="Arial"/>
          <w:lang w:bidi="hi-IN"/>
        </w:rPr>
        <w:t xml:space="preserve"> 5</w:t>
      </w:r>
      <w:r w:rsidR="008558B3" w:rsidRPr="00E25601">
        <w:rPr>
          <w:rFonts w:ascii="Arial" w:hAnsi="Arial" w:cs="Arial"/>
          <w:lang w:bidi="hi-IN"/>
        </w:rPr>
        <w:t xml:space="preserve">, </w:t>
      </w:r>
      <w:r w:rsidRPr="00E25601">
        <w:rPr>
          <w:rFonts w:ascii="Arial" w:hAnsi="Arial" w:cs="Arial"/>
          <w:lang w:bidi="hi-IN"/>
        </w:rPr>
        <w:t>1–24</w:t>
      </w:r>
      <w:r w:rsidR="008558B3" w:rsidRPr="00E25601">
        <w:rPr>
          <w:rFonts w:ascii="Arial" w:hAnsi="Arial" w:cs="Arial"/>
          <w:lang w:bidi="hi-IN"/>
        </w:rPr>
        <w:t>.</w:t>
      </w:r>
    </w:p>
    <w:p w14:paraId="1E8F7E4E" w14:textId="77777777" w:rsidR="0085049C" w:rsidRPr="00E25601" w:rsidRDefault="0085049C" w:rsidP="00E543E1">
      <w:pPr>
        <w:ind w:left="720" w:hanging="720"/>
        <w:rPr>
          <w:rFonts w:ascii="Arial" w:hAnsi="Arial" w:cs="Arial"/>
        </w:rPr>
      </w:pPr>
      <w:r w:rsidRPr="00E25601">
        <w:rPr>
          <w:rFonts w:ascii="Arial" w:hAnsi="Arial" w:cs="Arial"/>
        </w:rPr>
        <w:t>Wachkoo, A.</w:t>
      </w:r>
      <w:r w:rsidR="008558B3" w:rsidRPr="00E25601">
        <w:rPr>
          <w:rFonts w:ascii="Arial" w:hAnsi="Arial" w:cs="Arial"/>
        </w:rPr>
        <w:t xml:space="preserve"> </w:t>
      </w:r>
      <w:r w:rsidRPr="00E25601">
        <w:rPr>
          <w:rFonts w:ascii="Arial" w:hAnsi="Arial" w:cs="Arial"/>
        </w:rPr>
        <w:t>A., Akbar, S.</w:t>
      </w:r>
      <w:r w:rsidR="008558B3" w:rsidRPr="00E25601">
        <w:rPr>
          <w:rFonts w:ascii="Arial" w:hAnsi="Arial" w:cs="Arial"/>
        </w:rPr>
        <w:t xml:space="preserve"> </w:t>
      </w:r>
      <w:r w:rsidRPr="00E25601">
        <w:rPr>
          <w:rFonts w:ascii="Arial" w:hAnsi="Arial" w:cs="Arial"/>
        </w:rPr>
        <w:t>A., Shah, G.</w:t>
      </w:r>
      <w:r w:rsidR="008558B3" w:rsidRPr="00E25601">
        <w:rPr>
          <w:rFonts w:ascii="Arial" w:hAnsi="Arial" w:cs="Arial"/>
        </w:rPr>
        <w:t xml:space="preserve"> </w:t>
      </w:r>
      <w:r w:rsidRPr="00E25601">
        <w:rPr>
          <w:rFonts w:ascii="Arial" w:hAnsi="Arial" w:cs="Arial"/>
        </w:rPr>
        <w:t>M., Jan, U. (2020). Select Brachycera Families (Diptera) in Jammu and Kashmir State. In: Dar, G., Khuroo, A. (</w:t>
      </w:r>
      <w:r w:rsidR="008558B3" w:rsidRPr="00E25601">
        <w:rPr>
          <w:rFonts w:ascii="Arial" w:hAnsi="Arial" w:cs="Arial"/>
        </w:rPr>
        <w:t>E</w:t>
      </w:r>
      <w:r w:rsidRPr="00E25601">
        <w:rPr>
          <w:rFonts w:ascii="Arial" w:hAnsi="Arial" w:cs="Arial"/>
        </w:rPr>
        <w:t>ds)</w:t>
      </w:r>
      <w:r w:rsidR="008558B3" w:rsidRPr="00E25601">
        <w:rPr>
          <w:rFonts w:ascii="Arial" w:hAnsi="Arial" w:cs="Arial"/>
        </w:rPr>
        <w:t>,</w:t>
      </w:r>
      <w:r w:rsidRPr="00E25601">
        <w:rPr>
          <w:rFonts w:ascii="Arial" w:hAnsi="Arial" w:cs="Arial"/>
        </w:rPr>
        <w:t xml:space="preserve"> Biodiversity of the Hi</w:t>
      </w:r>
      <w:r w:rsidR="008558B3" w:rsidRPr="00E25601">
        <w:rPr>
          <w:rFonts w:ascii="Arial" w:hAnsi="Arial" w:cs="Arial"/>
        </w:rPr>
        <w:t>malaya: Jammu and Kashmir State</w:t>
      </w:r>
      <w:r w:rsidRPr="00E25601">
        <w:rPr>
          <w:rFonts w:ascii="Arial" w:hAnsi="Arial" w:cs="Arial"/>
        </w:rPr>
        <w:t xml:space="preserve">. Topics in Biodiversity and Conservation, </w:t>
      </w:r>
      <w:r w:rsidR="008558B3" w:rsidRPr="00E25601">
        <w:rPr>
          <w:rFonts w:ascii="Arial" w:hAnsi="Arial" w:cs="Arial"/>
        </w:rPr>
        <w:t>V</w:t>
      </w:r>
      <w:r w:rsidRPr="00E25601">
        <w:rPr>
          <w:rFonts w:ascii="Arial" w:hAnsi="Arial" w:cs="Arial"/>
        </w:rPr>
        <w:t>ol 18</w:t>
      </w:r>
      <w:r w:rsidR="00290959" w:rsidRPr="00E25601">
        <w:rPr>
          <w:rFonts w:ascii="Arial" w:hAnsi="Arial" w:cs="Arial"/>
        </w:rPr>
        <w:t>, pp. 789–799</w:t>
      </w:r>
      <w:r w:rsidRPr="00E25601">
        <w:rPr>
          <w:rFonts w:ascii="Arial" w:hAnsi="Arial" w:cs="Arial"/>
        </w:rPr>
        <w:t>. Springer, Singapore. https://doi.org/10.1007/978-981-32-9174-4_29</w:t>
      </w:r>
    </w:p>
    <w:p w14:paraId="01ED2FA9" w14:textId="77777777" w:rsidR="0085049C" w:rsidRPr="00E25601" w:rsidRDefault="0085049C" w:rsidP="00E543E1">
      <w:pPr>
        <w:ind w:left="720" w:hanging="720"/>
        <w:rPr>
          <w:rFonts w:ascii="Arial" w:hAnsi="Arial" w:cs="Arial"/>
        </w:rPr>
      </w:pPr>
      <w:r w:rsidRPr="00E25601">
        <w:rPr>
          <w:rFonts w:ascii="Arial" w:hAnsi="Arial" w:cs="Arial"/>
        </w:rPr>
        <w:t>Wani, N.</w:t>
      </w:r>
      <w:r w:rsidR="00290959" w:rsidRPr="00E25601">
        <w:rPr>
          <w:rFonts w:ascii="Arial" w:hAnsi="Arial" w:cs="Arial"/>
        </w:rPr>
        <w:t xml:space="preserve"> </w:t>
      </w:r>
      <w:r w:rsidRPr="00E25601">
        <w:rPr>
          <w:rFonts w:ascii="Arial" w:hAnsi="Arial" w:cs="Arial"/>
        </w:rPr>
        <w:t>A</w:t>
      </w:r>
      <w:r w:rsidR="005F051E" w:rsidRPr="00E25601">
        <w:rPr>
          <w:rFonts w:ascii="Arial" w:hAnsi="Arial" w:cs="Arial"/>
        </w:rPr>
        <w:t>., &amp;</w:t>
      </w:r>
      <w:r w:rsidRPr="00E25601">
        <w:rPr>
          <w:rFonts w:ascii="Arial" w:hAnsi="Arial" w:cs="Arial"/>
        </w:rPr>
        <w:t xml:space="preserve"> Masoodi, M.</w:t>
      </w:r>
      <w:r w:rsidR="00290959" w:rsidRPr="00E25601">
        <w:rPr>
          <w:rFonts w:ascii="Arial" w:hAnsi="Arial" w:cs="Arial"/>
        </w:rPr>
        <w:t xml:space="preserve"> </w:t>
      </w:r>
      <w:r w:rsidRPr="00E25601">
        <w:rPr>
          <w:rFonts w:ascii="Arial" w:hAnsi="Arial" w:cs="Arial"/>
        </w:rPr>
        <w:t xml:space="preserve">A. (2001). Sequential association of natural enemy complex with woolly aphid </w:t>
      </w:r>
      <w:r w:rsidRPr="00E25601">
        <w:rPr>
          <w:rFonts w:ascii="Arial" w:hAnsi="Arial" w:cs="Arial"/>
          <w:i/>
          <w:iCs/>
        </w:rPr>
        <w:t>Eriosoma lanigerum</w:t>
      </w:r>
      <w:r w:rsidRPr="00E25601">
        <w:rPr>
          <w:rFonts w:ascii="Arial" w:hAnsi="Arial" w:cs="Arial"/>
        </w:rPr>
        <w:t xml:space="preserve"> (Hausman) (Homoptera: Aphididae) on apple in Kashmir. </w:t>
      </w:r>
      <w:r w:rsidRPr="00E25601">
        <w:rPr>
          <w:rFonts w:ascii="Arial" w:hAnsi="Arial" w:cs="Arial"/>
          <w:i/>
          <w:iCs/>
        </w:rPr>
        <w:t>Journal of Aphidology</w:t>
      </w:r>
      <w:r w:rsidRPr="00E25601">
        <w:rPr>
          <w:rFonts w:ascii="Arial" w:hAnsi="Arial" w:cs="Arial"/>
        </w:rPr>
        <w:t>, 15</w:t>
      </w:r>
      <w:r w:rsidR="00290959" w:rsidRPr="00E25601">
        <w:rPr>
          <w:rFonts w:ascii="Arial" w:hAnsi="Arial" w:cs="Arial"/>
        </w:rPr>
        <w:t>,</w:t>
      </w:r>
      <w:r w:rsidRPr="00E25601">
        <w:rPr>
          <w:rFonts w:ascii="Arial" w:hAnsi="Arial" w:cs="Arial"/>
        </w:rPr>
        <w:t xml:space="preserve"> 63-66. </w:t>
      </w:r>
    </w:p>
    <w:p w14:paraId="034A1827" w14:textId="77777777" w:rsidR="0085049C" w:rsidRPr="00E25601" w:rsidRDefault="0085049C" w:rsidP="00E543E1">
      <w:pPr>
        <w:ind w:left="720" w:hanging="720"/>
        <w:rPr>
          <w:rFonts w:ascii="Arial" w:hAnsi="Arial" w:cs="Arial"/>
          <w:lang w:bidi="hi-IN"/>
        </w:rPr>
      </w:pPr>
      <w:r w:rsidRPr="00E25601">
        <w:rPr>
          <w:rFonts w:ascii="Arial" w:hAnsi="Arial" w:cs="Arial"/>
        </w:rPr>
        <w:t xml:space="preserve">Zaka-Ur-Rab, M. (1972). Record of </w:t>
      </w:r>
      <w:r w:rsidRPr="00E25601">
        <w:rPr>
          <w:rFonts w:ascii="Arial" w:hAnsi="Arial" w:cs="Arial"/>
          <w:i/>
          <w:iCs/>
        </w:rPr>
        <w:t>Syrphus confrater</w:t>
      </w:r>
      <w:r w:rsidRPr="00E25601">
        <w:rPr>
          <w:rFonts w:ascii="Arial" w:hAnsi="Arial" w:cs="Arial"/>
        </w:rPr>
        <w:t xml:space="preserve"> Wiedmann as predacious on woolly aphid, </w:t>
      </w:r>
      <w:r w:rsidRPr="00E25601">
        <w:rPr>
          <w:rFonts w:ascii="Arial" w:hAnsi="Arial" w:cs="Arial"/>
          <w:i/>
          <w:iCs/>
        </w:rPr>
        <w:t>Eriosoma lanigerum</w:t>
      </w:r>
      <w:r w:rsidRPr="00E25601">
        <w:rPr>
          <w:rFonts w:ascii="Arial" w:hAnsi="Arial" w:cs="Arial"/>
        </w:rPr>
        <w:t xml:space="preserve"> (Hausm.). </w:t>
      </w:r>
      <w:r w:rsidRPr="00E25601">
        <w:rPr>
          <w:rFonts w:ascii="Arial" w:hAnsi="Arial" w:cs="Arial"/>
          <w:i/>
          <w:iCs/>
        </w:rPr>
        <w:t>Indian Journal of Entomology</w:t>
      </w:r>
      <w:r w:rsidR="00290959" w:rsidRPr="00E25601">
        <w:rPr>
          <w:rFonts w:ascii="Arial" w:hAnsi="Arial" w:cs="Arial"/>
        </w:rPr>
        <w:t>,</w:t>
      </w:r>
      <w:r w:rsidRPr="00E25601">
        <w:rPr>
          <w:rFonts w:ascii="Arial" w:hAnsi="Arial" w:cs="Arial"/>
        </w:rPr>
        <w:t xml:space="preserve"> 34, 348-</w:t>
      </w:r>
      <w:r w:rsidR="006F04F1">
        <w:rPr>
          <w:rFonts w:ascii="Arial" w:hAnsi="Arial" w:cs="Arial"/>
        </w:rPr>
        <w:t>34</w:t>
      </w:r>
      <w:r w:rsidRPr="00E25601">
        <w:rPr>
          <w:rFonts w:ascii="Arial" w:hAnsi="Arial" w:cs="Arial"/>
        </w:rPr>
        <w:t>9.</w:t>
      </w:r>
    </w:p>
    <w:p w14:paraId="4C8D34A9" w14:textId="77777777" w:rsidR="00812FC9" w:rsidRPr="00E25601" w:rsidRDefault="00812FC9" w:rsidP="00F074E7">
      <w:pPr>
        <w:rPr>
          <w:rFonts w:ascii="Arial" w:hAnsi="Arial" w:cs="Arial"/>
        </w:rPr>
      </w:pPr>
    </w:p>
    <w:sectPr w:rsidR="00812FC9" w:rsidRPr="00E25601" w:rsidSect="0002555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C29C4" w14:textId="77777777" w:rsidR="0091061F" w:rsidRDefault="0091061F" w:rsidP="00F02680">
      <w:r>
        <w:separator/>
      </w:r>
    </w:p>
  </w:endnote>
  <w:endnote w:type="continuationSeparator" w:id="0">
    <w:p w14:paraId="6C120CDA" w14:textId="77777777" w:rsidR="0091061F" w:rsidRDefault="0091061F" w:rsidP="00F0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C Markers/Bulle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Plantin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KrutiPad 010">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5F87" w14:textId="77777777" w:rsidR="00972A08" w:rsidRDefault="0097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061F" w14:textId="77777777" w:rsidR="00972A08" w:rsidRDefault="0097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F1DD" w14:textId="77777777" w:rsidR="00972A08" w:rsidRDefault="0097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CBEC9" w14:textId="77777777" w:rsidR="0091061F" w:rsidRDefault="0091061F" w:rsidP="00F02680">
      <w:r>
        <w:separator/>
      </w:r>
    </w:p>
  </w:footnote>
  <w:footnote w:type="continuationSeparator" w:id="0">
    <w:p w14:paraId="69D7D465" w14:textId="77777777" w:rsidR="0091061F" w:rsidRDefault="0091061F" w:rsidP="00F0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91C0" w14:textId="4F6FF452" w:rsidR="00972A08" w:rsidRDefault="00972A08">
    <w:pPr>
      <w:pStyle w:val="Header"/>
    </w:pPr>
    <w:r>
      <w:rPr>
        <w:noProof/>
      </w:rPr>
      <w:pict w14:anchorId="2DFFF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19"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04BC" w14:textId="3FD45174" w:rsidR="00222BD7" w:rsidRPr="00FA0748" w:rsidRDefault="00972A08">
    <w:pPr>
      <w:pStyle w:val="Header"/>
      <w:jc w:val="right"/>
      <w:rPr>
        <w:sz w:val="24"/>
        <w:szCs w:val="24"/>
      </w:rPr>
    </w:pPr>
    <w:r>
      <w:rPr>
        <w:noProof/>
      </w:rPr>
      <w:pict w14:anchorId="4164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20"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540984012"/>
        <w:docPartObj>
          <w:docPartGallery w:val="Page Numbers (Top of Page)"/>
          <w:docPartUnique/>
        </w:docPartObj>
      </w:sdtPr>
      <w:sdtEndPr>
        <w:rPr>
          <w:sz w:val="24"/>
          <w:szCs w:val="24"/>
        </w:rPr>
      </w:sdtEndPr>
      <w:sdtContent>
        <w:r w:rsidR="00222BD7" w:rsidRPr="00FA0748">
          <w:rPr>
            <w:sz w:val="24"/>
            <w:szCs w:val="24"/>
          </w:rPr>
          <w:fldChar w:fldCharType="begin"/>
        </w:r>
        <w:r w:rsidR="00222BD7" w:rsidRPr="00FA0748">
          <w:rPr>
            <w:sz w:val="24"/>
            <w:szCs w:val="24"/>
          </w:rPr>
          <w:instrText xml:space="preserve"> PAGE   \* MERGEFORMAT </w:instrText>
        </w:r>
        <w:r w:rsidR="00222BD7" w:rsidRPr="00FA0748">
          <w:rPr>
            <w:sz w:val="24"/>
            <w:szCs w:val="24"/>
          </w:rPr>
          <w:fldChar w:fldCharType="separate"/>
        </w:r>
        <w:r w:rsidR="001A2DD2">
          <w:rPr>
            <w:noProof/>
            <w:sz w:val="24"/>
            <w:szCs w:val="24"/>
          </w:rPr>
          <w:t>1</w:t>
        </w:r>
        <w:r w:rsidR="00222BD7" w:rsidRPr="00FA0748">
          <w:rPr>
            <w:sz w:val="24"/>
            <w:szCs w:val="24"/>
          </w:rPr>
          <w:fldChar w:fldCharType="end"/>
        </w:r>
      </w:sdtContent>
    </w:sdt>
  </w:p>
  <w:p w14:paraId="3B1E95B6" w14:textId="77777777" w:rsidR="00222BD7" w:rsidRDefault="00222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0A50" w14:textId="59771F3A" w:rsidR="00972A08" w:rsidRDefault="00972A08">
    <w:pPr>
      <w:pStyle w:val="Header"/>
    </w:pPr>
    <w:r>
      <w:rPr>
        <w:noProof/>
      </w:rPr>
      <w:pict w14:anchorId="5BA16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18"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0C89"/>
    <w:multiLevelType w:val="hybridMultilevel"/>
    <w:tmpl w:val="2A0E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6D7E"/>
    <w:multiLevelType w:val="hybridMultilevel"/>
    <w:tmpl w:val="2F66B348"/>
    <w:lvl w:ilvl="0" w:tplc="2A184D4E">
      <w:numFmt w:val="bullet"/>
      <w:lvlText w:val="-"/>
      <w:lvlJc w:val="left"/>
      <w:pPr>
        <w:ind w:left="792" w:hanging="360"/>
      </w:pPr>
      <w:rPr>
        <w:rFonts w:ascii="Arial" w:eastAsiaTheme="minorHAnsi" w:hAnsi="Arial" w:cs="Arial" w:hint="default"/>
        <w:i/>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 w15:restartNumberingAfterBreak="0">
    <w:nsid w:val="08C46581"/>
    <w:multiLevelType w:val="hybridMultilevel"/>
    <w:tmpl w:val="5EF4556E"/>
    <w:lvl w:ilvl="0" w:tplc="EB4ECECA">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28F6"/>
    <w:multiLevelType w:val="hybridMultilevel"/>
    <w:tmpl w:val="281A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83409"/>
    <w:multiLevelType w:val="hybridMultilevel"/>
    <w:tmpl w:val="483E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D0E98"/>
    <w:multiLevelType w:val="hybridMultilevel"/>
    <w:tmpl w:val="43F2027E"/>
    <w:lvl w:ilvl="0" w:tplc="940E73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B72D1"/>
    <w:multiLevelType w:val="hybridMultilevel"/>
    <w:tmpl w:val="D410273C"/>
    <w:lvl w:ilvl="0" w:tplc="7B6A01A4">
      <w:start w:val="1"/>
      <w:numFmt w:val="bullet"/>
      <w:lvlText w:val=""/>
      <w:lvlJc w:val="left"/>
      <w:pPr>
        <w:ind w:left="720" w:hanging="360"/>
      </w:pPr>
      <w:rPr>
        <w:rFonts w:ascii="Symbol" w:hAnsi="Symbol" w:hint="default"/>
        <w:vertAlign w:val="baseline"/>
      </w:rPr>
    </w:lvl>
    <w:lvl w:ilvl="1" w:tplc="25C6A98A">
      <w:start w:val="1"/>
      <w:numFmt w:val="bullet"/>
      <w:lvlText w:val=""/>
      <w:lvlJc w:val="left"/>
      <w:pPr>
        <w:ind w:left="1440" w:hanging="360"/>
      </w:pPr>
      <w:rPr>
        <w:rFonts w:ascii="SPC Markers/Bullets" w:hAnsi="SPC Markers/Bulle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729E9"/>
    <w:multiLevelType w:val="hybridMultilevel"/>
    <w:tmpl w:val="3B1C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007E4"/>
    <w:multiLevelType w:val="hybridMultilevel"/>
    <w:tmpl w:val="E80CA626"/>
    <w:lvl w:ilvl="0" w:tplc="EEA48AF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85E48"/>
    <w:multiLevelType w:val="hybridMultilevel"/>
    <w:tmpl w:val="8CBC852A"/>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0" w15:restartNumberingAfterBreak="0">
    <w:nsid w:val="59514459"/>
    <w:multiLevelType w:val="hybridMultilevel"/>
    <w:tmpl w:val="79CC1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432"/>
    <w:multiLevelType w:val="hybridMultilevel"/>
    <w:tmpl w:val="0CFC8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33D0F"/>
    <w:multiLevelType w:val="hybridMultilevel"/>
    <w:tmpl w:val="46A4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E4376"/>
    <w:multiLevelType w:val="hybridMultilevel"/>
    <w:tmpl w:val="972E2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732C4"/>
    <w:multiLevelType w:val="hybridMultilevel"/>
    <w:tmpl w:val="95182540"/>
    <w:lvl w:ilvl="0" w:tplc="2A184D4E">
      <w:numFmt w:val="bullet"/>
      <w:lvlText w:val="-"/>
      <w:lvlJc w:val="left"/>
      <w:pPr>
        <w:ind w:left="1224" w:hanging="360"/>
      </w:pPr>
      <w:rPr>
        <w:rFonts w:ascii="Arial" w:eastAsiaTheme="minorHAnsi" w:hAnsi="Arial" w:cs="Arial" w:hint="default"/>
        <w:i/>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5" w15:restartNumberingAfterBreak="0">
    <w:nsid w:val="6C3E452D"/>
    <w:multiLevelType w:val="hybridMultilevel"/>
    <w:tmpl w:val="2AD46398"/>
    <w:lvl w:ilvl="0" w:tplc="25C6A98A">
      <w:start w:val="1"/>
      <w:numFmt w:val="bullet"/>
      <w:lvlText w:val=""/>
      <w:lvlJc w:val="left"/>
      <w:pPr>
        <w:ind w:left="720" w:hanging="360"/>
      </w:pPr>
      <w:rPr>
        <w:rFonts w:ascii="SPC Markers/Bullets" w:hAnsi="SPC Markers/Bulle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41951"/>
    <w:multiLevelType w:val="hybridMultilevel"/>
    <w:tmpl w:val="24B453AE"/>
    <w:lvl w:ilvl="0" w:tplc="2A184D4E">
      <w:numFmt w:val="bullet"/>
      <w:lvlText w:val="-"/>
      <w:lvlJc w:val="left"/>
      <w:pPr>
        <w:ind w:left="792" w:hanging="360"/>
      </w:pPr>
      <w:rPr>
        <w:rFonts w:ascii="Arial" w:eastAsiaTheme="minorHAnsi" w:hAnsi="Arial" w:cs="Arial" w:hint="default"/>
        <w:i/>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7" w15:restartNumberingAfterBreak="0">
    <w:nsid w:val="731F2BE7"/>
    <w:multiLevelType w:val="hybridMultilevel"/>
    <w:tmpl w:val="1C3ECA50"/>
    <w:lvl w:ilvl="0" w:tplc="89946F7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91F44"/>
    <w:multiLevelType w:val="hybridMultilevel"/>
    <w:tmpl w:val="DE54CB9A"/>
    <w:lvl w:ilvl="0" w:tplc="8ABE2FCE">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8"/>
  </w:num>
  <w:num w:numId="4">
    <w:abstractNumId w:val="7"/>
  </w:num>
  <w:num w:numId="5">
    <w:abstractNumId w:val="11"/>
  </w:num>
  <w:num w:numId="6">
    <w:abstractNumId w:val="0"/>
  </w:num>
  <w:num w:numId="7">
    <w:abstractNumId w:val="17"/>
  </w:num>
  <w:num w:numId="8">
    <w:abstractNumId w:val="8"/>
  </w:num>
  <w:num w:numId="9">
    <w:abstractNumId w:val="2"/>
  </w:num>
  <w:num w:numId="10">
    <w:abstractNumId w:val="15"/>
  </w:num>
  <w:num w:numId="11">
    <w:abstractNumId w:val="6"/>
  </w:num>
  <w:num w:numId="12">
    <w:abstractNumId w:val="3"/>
  </w:num>
  <w:num w:numId="13">
    <w:abstractNumId w:val="12"/>
  </w:num>
  <w:num w:numId="14">
    <w:abstractNumId w:val="5"/>
  </w:num>
  <w:num w:numId="15">
    <w:abstractNumId w:val="10"/>
  </w:num>
  <w:num w:numId="16">
    <w:abstractNumId w:val="9"/>
  </w:num>
  <w:num w:numId="17">
    <w:abstractNumId w:val="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999"/>
    <w:rsid w:val="0000026D"/>
    <w:rsid w:val="00000DF0"/>
    <w:rsid w:val="00004165"/>
    <w:rsid w:val="0000608A"/>
    <w:rsid w:val="00010A5D"/>
    <w:rsid w:val="000117EB"/>
    <w:rsid w:val="00011C62"/>
    <w:rsid w:val="00017BFB"/>
    <w:rsid w:val="0002048F"/>
    <w:rsid w:val="0002127D"/>
    <w:rsid w:val="00024A15"/>
    <w:rsid w:val="0002555F"/>
    <w:rsid w:val="00027641"/>
    <w:rsid w:val="00031198"/>
    <w:rsid w:val="00033429"/>
    <w:rsid w:val="00034040"/>
    <w:rsid w:val="000341C8"/>
    <w:rsid w:val="00035B0B"/>
    <w:rsid w:val="00037474"/>
    <w:rsid w:val="00037745"/>
    <w:rsid w:val="000408FD"/>
    <w:rsid w:val="00040CB6"/>
    <w:rsid w:val="000416BF"/>
    <w:rsid w:val="00041E99"/>
    <w:rsid w:val="0004391E"/>
    <w:rsid w:val="00043CA1"/>
    <w:rsid w:val="00052FBF"/>
    <w:rsid w:val="00053A89"/>
    <w:rsid w:val="00054D3B"/>
    <w:rsid w:val="0005525C"/>
    <w:rsid w:val="00056AA9"/>
    <w:rsid w:val="00056C82"/>
    <w:rsid w:val="000570E4"/>
    <w:rsid w:val="00060BED"/>
    <w:rsid w:val="00060E29"/>
    <w:rsid w:val="000630E9"/>
    <w:rsid w:val="0006492A"/>
    <w:rsid w:val="00066B72"/>
    <w:rsid w:val="00066E3E"/>
    <w:rsid w:val="00067FF4"/>
    <w:rsid w:val="00072416"/>
    <w:rsid w:val="00073E7F"/>
    <w:rsid w:val="00076542"/>
    <w:rsid w:val="00076F44"/>
    <w:rsid w:val="00081644"/>
    <w:rsid w:val="00081B43"/>
    <w:rsid w:val="00081DB8"/>
    <w:rsid w:val="0008213E"/>
    <w:rsid w:val="00082BD9"/>
    <w:rsid w:val="00083865"/>
    <w:rsid w:val="00085600"/>
    <w:rsid w:val="000867E5"/>
    <w:rsid w:val="00086F9C"/>
    <w:rsid w:val="0008781F"/>
    <w:rsid w:val="000879EF"/>
    <w:rsid w:val="0009044F"/>
    <w:rsid w:val="00090889"/>
    <w:rsid w:val="000940E9"/>
    <w:rsid w:val="00094B4E"/>
    <w:rsid w:val="00095409"/>
    <w:rsid w:val="00095DFA"/>
    <w:rsid w:val="000969B6"/>
    <w:rsid w:val="000A13D4"/>
    <w:rsid w:val="000A473F"/>
    <w:rsid w:val="000A4906"/>
    <w:rsid w:val="000A594E"/>
    <w:rsid w:val="000A683B"/>
    <w:rsid w:val="000A68B4"/>
    <w:rsid w:val="000A7A10"/>
    <w:rsid w:val="000A7D1B"/>
    <w:rsid w:val="000B00EC"/>
    <w:rsid w:val="000B0195"/>
    <w:rsid w:val="000B227C"/>
    <w:rsid w:val="000B4263"/>
    <w:rsid w:val="000B4903"/>
    <w:rsid w:val="000B4CEA"/>
    <w:rsid w:val="000B5D60"/>
    <w:rsid w:val="000B5DCF"/>
    <w:rsid w:val="000B63A4"/>
    <w:rsid w:val="000B7379"/>
    <w:rsid w:val="000B79CD"/>
    <w:rsid w:val="000B7DB2"/>
    <w:rsid w:val="000C39E4"/>
    <w:rsid w:val="000C3B03"/>
    <w:rsid w:val="000C4024"/>
    <w:rsid w:val="000C56FC"/>
    <w:rsid w:val="000C6601"/>
    <w:rsid w:val="000D23B7"/>
    <w:rsid w:val="000D5645"/>
    <w:rsid w:val="000D70F9"/>
    <w:rsid w:val="000D7209"/>
    <w:rsid w:val="000D7418"/>
    <w:rsid w:val="000E0DD7"/>
    <w:rsid w:val="000E3728"/>
    <w:rsid w:val="000E575E"/>
    <w:rsid w:val="000E7D88"/>
    <w:rsid w:val="000F0111"/>
    <w:rsid w:val="000F29CB"/>
    <w:rsid w:val="000F29CE"/>
    <w:rsid w:val="000F2C45"/>
    <w:rsid w:val="000F4353"/>
    <w:rsid w:val="000F6746"/>
    <w:rsid w:val="000F7104"/>
    <w:rsid w:val="00100543"/>
    <w:rsid w:val="00101B32"/>
    <w:rsid w:val="0010207F"/>
    <w:rsid w:val="0010280C"/>
    <w:rsid w:val="00102D78"/>
    <w:rsid w:val="00103180"/>
    <w:rsid w:val="001037E9"/>
    <w:rsid w:val="0010545A"/>
    <w:rsid w:val="001054B4"/>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455"/>
    <w:rsid w:val="00122401"/>
    <w:rsid w:val="00122792"/>
    <w:rsid w:val="00123CE2"/>
    <w:rsid w:val="00125FBC"/>
    <w:rsid w:val="001277EF"/>
    <w:rsid w:val="00127A4C"/>
    <w:rsid w:val="00130ADA"/>
    <w:rsid w:val="001328DE"/>
    <w:rsid w:val="00135049"/>
    <w:rsid w:val="00136A91"/>
    <w:rsid w:val="00141D37"/>
    <w:rsid w:val="00142337"/>
    <w:rsid w:val="001427AE"/>
    <w:rsid w:val="001427FE"/>
    <w:rsid w:val="00142B9F"/>
    <w:rsid w:val="001519CB"/>
    <w:rsid w:val="00152810"/>
    <w:rsid w:val="00152DA3"/>
    <w:rsid w:val="0015387B"/>
    <w:rsid w:val="001566B3"/>
    <w:rsid w:val="001579D8"/>
    <w:rsid w:val="00161D94"/>
    <w:rsid w:val="00162BEA"/>
    <w:rsid w:val="00164621"/>
    <w:rsid w:val="001657B5"/>
    <w:rsid w:val="001670B2"/>
    <w:rsid w:val="00171251"/>
    <w:rsid w:val="00171547"/>
    <w:rsid w:val="001733FE"/>
    <w:rsid w:val="00174022"/>
    <w:rsid w:val="0017441D"/>
    <w:rsid w:val="001751A2"/>
    <w:rsid w:val="0017743C"/>
    <w:rsid w:val="00177879"/>
    <w:rsid w:val="0018012A"/>
    <w:rsid w:val="0018177C"/>
    <w:rsid w:val="00186229"/>
    <w:rsid w:val="001864C3"/>
    <w:rsid w:val="00191FD9"/>
    <w:rsid w:val="00192920"/>
    <w:rsid w:val="00192D20"/>
    <w:rsid w:val="0019431D"/>
    <w:rsid w:val="001A050E"/>
    <w:rsid w:val="001A092C"/>
    <w:rsid w:val="001A162D"/>
    <w:rsid w:val="001A1E2A"/>
    <w:rsid w:val="001A2CED"/>
    <w:rsid w:val="001A2DD2"/>
    <w:rsid w:val="001A5006"/>
    <w:rsid w:val="001A62E0"/>
    <w:rsid w:val="001A6D27"/>
    <w:rsid w:val="001A7D57"/>
    <w:rsid w:val="001B2E5F"/>
    <w:rsid w:val="001B5A41"/>
    <w:rsid w:val="001B5FEC"/>
    <w:rsid w:val="001B7034"/>
    <w:rsid w:val="001C0562"/>
    <w:rsid w:val="001C32E1"/>
    <w:rsid w:val="001C392B"/>
    <w:rsid w:val="001C56AC"/>
    <w:rsid w:val="001C7764"/>
    <w:rsid w:val="001D1333"/>
    <w:rsid w:val="001D1FB5"/>
    <w:rsid w:val="001D3D1F"/>
    <w:rsid w:val="001D55F4"/>
    <w:rsid w:val="001D5AE5"/>
    <w:rsid w:val="001D69EA"/>
    <w:rsid w:val="001D7633"/>
    <w:rsid w:val="001D768D"/>
    <w:rsid w:val="001D7EA8"/>
    <w:rsid w:val="001E01FF"/>
    <w:rsid w:val="001E18CF"/>
    <w:rsid w:val="001E2434"/>
    <w:rsid w:val="001E2F50"/>
    <w:rsid w:val="001E61AB"/>
    <w:rsid w:val="001E7207"/>
    <w:rsid w:val="001F0E3D"/>
    <w:rsid w:val="001F346F"/>
    <w:rsid w:val="001F4AA7"/>
    <w:rsid w:val="001F4CEC"/>
    <w:rsid w:val="001F507C"/>
    <w:rsid w:val="001F5224"/>
    <w:rsid w:val="001F57F7"/>
    <w:rsid w:val="001F6ACF"/>
    <w:rsid w:val="002013FB"/>
    <w:rsid w:val="00202330"/>
    <w:rsid w:val="0020257F"/>
    <w:rsid w:val="002025D5"/>
    <w:rsid w:val="002033C0"/>
    <w:rsid w:val="002045CD"/>
    <w:rsid w:val="00210F8F"/>
    <w:rsid w:val="00211FD7"/>
    <w:rsid w:val="002149BF"/>
    <w:rsid w:val="00214AD9"/>
    <w:rsid w:val="00214B09"/>
    <w:rsid w:val="00215C66"/>
    <w:rsid w:val="0021607B"/>
    <w:rsid w:val="00221AF6"/>
    <w:rsid w:val="00221C40"/>
    <w:rsid w:val="00222BD7"/>
    <w:rsid w:val="00223A1F"/>
    <w:rsid w:val="00226790"/>
    <w:rsid w:val="00227A08"/>
    <w:rsid w:val="00227B18"/>
    <w:rsid w:val="0023108A"/>
    <w:rsid w:val="002332F6"/>
    <w:rsid w:val="00233EAE"/>
    <w:rsid w:val="00233FD4"/>
    <w:rsid w:val="00237F3B"/>
    <w:rsid w:val="00241A7E"/>
    <w:rsid w:val="002431AD"/>
    <w:rsid w:val="002439F5"/>
    <w:rsid w:val="00243E76"/>
    <w:rsid w:val="00244757"/>
    <w:rsid w:val="0025103A"/>
    <w:rsid w:val="0026031F"/>
    <w:rsid w:val="00264492"/>
    <w:rsid w:val="00264A66"/>
    <w:rsid w:val="0026694C"/>
    <w:rsid w:val="00266DB5"/>
    <w:rsid w:val="002671C5"/>
    <w:rsid w:val="00270BD1"/>
    <w:rsid w:val="002722E5"/>
    <w:rsid w:val="00272C0D"/>
    <w:rsid w:val="00273AE3"/>
    <w:rsid w:val="00274DC2"/>
    <w:rsid w:val="00275EAD"/>
    <w:rsid w:val="00276479"/>
    <w:rsid w:val="00277260"/>
    <w:rsid w:val="002774D2"/>
    <w:rsid w:val="002809CF"/>
    <w:rsid w:val="0028603F"/>
    <w:rsid w:val="00286DC5"/>
    <w:rsid w:val="002876CF"/>
    <w:rsid w:val="0028793E"/>
    <w:rsid w:val="00287FA5"/>
    <w:rsid w:val="00290959"/>
    <w:rsid w:val="002926D8"/>
    <w:rsid w:val="00294010"/>
    <w:rsid w:val="002955DF"/>
    <w:rsid w:val="00296E5D"/>
    <w:rsid w:val="002A03C4"/>
    <w:rsid w:val="002A59C5"/>
    <w:rsid w:val="002B1B01"/>
    <w:rsid w:val="002B3FF0"/>
    <w:rsid w:val="002C19C2"/>
    <w:rsid w:val="002C2EE5"/>
    <w:rsid w:val="002C30D4"/>
    <w:rsid w:val="002C476F"/>
    <w:rsid w:val="002C4840"/>
    <w:rsid w:val="002C5860"/>
    <w:rsid w:val="002C6083"/>
    <w:rsid w:val="002C737A"/>
    <w:rsid w:val="002D00CF"/>
    <w:rsid w:val="002D08D9"/>
    <w:rsid w:val="002D12D9"/>
    <w:rsid w:val="002D237C"/>
    <w:rsid w:val="002D34D2"/>
    <w:rsid w:val="002E0541"/>
    <w:rsid w:val="002E068D"/>
    <w:rsid w:val="002E12C6"/>
    <w:rsid w:val="002E35ED"/>
    <w:rsid w:val="002E3A0E"/>
    <w:rsid w:val="002E3A36"/>
    <w:rsid w:val="002E5666"/>
    <w:rsid w:val="002E5D33"/>
    <w:rsid w:val="002E60A7"/>
    <w:rsid w:val="002F0AF3"/>
    <w:rsid w:val="002F190A"/>
    <w:rsid w:val="002F46DD"/>
    <w:rsid w:val="002F4847"/>
    <w:rsid w:val="002F49F7"/>
    <w:rsid w:val="002F5FF0"/>
    <w:rsid w:val="002F710D"/>
    <w:rsid w:val="0030260C"/>
    <w:rsid w:val="0030309B"/>
    <w:rsid w:val="00304031"/>
    <w:rsid w:val="00304C25"/>
    <w:rsid w:val="00306265"/>
    <w:rsid w:val="00310854"/>
    <w:rsid w:val="00311ED9"/>
    <w:rsid w:val="00313F26"/>
    <w:rsid w:val="0031712A"/>
    <w:rsid w:val="00320488"/>
    <w:rsid w:val="0032107C"/>
    <w:rsid w:val="003219CC"/>
    <w:rsid w:val="00323A78"/>
    <w:rsid w:val="00326C89"/>
    <w:rsid w:val="0032756D"/>
    <w:rsid w:val="00332B0A"/>
    <w:rsid w:val="0033740E"/>
    <w:rsid w:val="00337AD3"/>
    <w:rsid w:val="00342027"/>
    <w:rsid w:val="0034229C"/>
    <w:rsid w:val="003441FB"/>
    <w:rsid w:val="00347445"/>
    <w:rsid w:val="003504BC"/>
    <w:rsid w:val="00351E1E"/>
    <w:rsid w:val="00352335"/>
    <w:rsid w:val="00353002"/>
    <w:rsid w:val="0035509C"/>
    <w:rsid w:val="003557D7"/>
    <w:rsid w:val="00356B28"/>
    <w:rsid w:val="00361C99"/>
    <w:rsid w:val="0036366F"/>
    <w:rsid w:val="00366278"/>
    <w:rsid w:val="00367C42"/>
    <w:rsid w:val="00367F64"/>
    <w:rsid w:val="00371ABA"/>
    <w:rsid w:val="00372624"/>
    <w:rsid w:val="00372661"/>
    <w:rsid w:val="00372DD6"/>
    <w:rsid w:val="00374193"/>
    <w:rsid w:val="0037716D"/>
    <w:rsid w:val="00383458"/>
    <w:rsid w:val="003841D1"/>
    <w:rsid w:val="003843FE"/>
    <w:rsid w:val="00385807"/>
    <w:rsid w:val="003902A3"/>
    <w:rsid w:val="003909FE"/>
    <w:rsid w:val="003912D5"/>
    <w:rsid w:val="00392236"/>
    <w:rsid w:val="003936AA"/>
    <w:rsid w:val="003941CB"/>
    <w:rsid w:val="003950BE"/>
    <w:rsid w:val="00396E3A"/>
    <w:rsid w:val="003975DD"/>
    <w:rsid w:val="00397B88"/>
    <w:rsid w:val="003A10AF"/>
    <w:rsid w:val="003A15AA"/>
    <w:rsid w:val="003A236D"/>
    <w:rsid w:val="003A28EC"/>
    <w:rsid w:val="003A30E2"/>
    <w:rsid w:val="003A3168"/>
    <w:rsid w:val="003A39EB"/>
    <w:rsid w:val="003A4053"/>
    <w:rsid w:val="003A45C0"/>
    <w:rsid w:val="003A46B8"/>
    <w:rsid w:val="003B0BF3"/>
    <w:rsid w:val="003B1966"/>
    <w:rsid w:val="003B658A"/>
    <w:rsid w:val="003C06B0"/>
    <w:rsid w:val="003C17FE"/>
    <w:rsid w:val="003C257B"/>
    <w:rsid w:val="003C3F8C"/>
    <w:rsid w:val="003C59ED"/>
    <w:rsid w:val="003C733E"/>
    <w:rsid w:val="003D0BE1"/>
    <w:rsid w:val="003D1F6A"/>
    <w:rsid w:val="003D1FB2"/>
    <w:rsid w:val="003D45C0"/>
    <w:rsid w:val="003D5824"/>
    <w:rsid w:val="003D796E"/>
    <w:rsid w:val="003E071A"/>
    <w:rsid w:val="003E075E"/>
    <w:rsid w:val="003E0CC9"/>
    <w:rsid w:val="003E1FA6"/>
    <w:rsid w:val="003E228B"/>
    <w:rsid w:val="003E2653"/>
    <w:rsid w:val="003E4F59"/>
    <w:rsid w:val="003E6AAA"/>
    <w:rsid w:val="003E7541"/>
    <w:rsid w:val="003E7955"/>
    <w:rsid w:val="003F116C"/>
    <w:rsid w:val="003F2B84"/>
    <w:rsid w:val="003F4DF4"/>
    <w:rsid w:val="003F59AA"/>
    <w:rsid w:val="003F5FD2"/>
    <w:rsid w:val="003F6568"/>
    <w:rsid w:val="003F7AC5"/>
    <w:rsid w:val="004013DC"/>
    <w:rsid w:val="00401B32"/>
    <w:rsid w:val="00401C6B"/>
    <w:rsid w:val="00404966"/>
    <w:rsid w:val="00404FBE"/>
    <w:rsid w:val="00406712"/>
    <w:rsid w:val="00407173"/>
    <w:rsid w:val="00410A5B"/>
    <w:rsid w:val="00410ABA"/>
    <w:rsid w:val="0041264A"/>
    <w:rsid w:val="00413134"/>
    <w:rsid w:val="00413AA2"/>
    <w:rsid w:val="00413FA3"/>
    <w:rsid w:val="00414E44"/>
    <w:rsid w:val="00416BF0"/>
    <w:rsid w:val="00416E62"/>
    <w:rsid w:val="00416F66"/>
    <w:rsid w:val="00420AC2"/>
    <w:rsid w:val="004224EA"/>
    <w:rsid w:val="0043107F"/>
    <w:rsid w:val="00433646"/>
    <w:rsid w:val="00435FD7"/>
    <w:rsid w:val="004361A7"/>
    <w:rsid w:val="0043678A"/>
    <w:rsid w:val="00440A6A"/>
    <w:rsid w:val="00445754"/>
    <w:rsid w:val="00445FCF"/>
    <w:rsid w:val="00447079"/>
    <w:rsid w:val="00450333"/>
    <w:rsid w:val="004509BA"/>
    <w:rsid w:val="00454621"/>
    <w:rsid w:val="00456B53"/>
    <w:rsid w:val="00456FA1"/>
    <w:rsid w:val="0045702F"/>
    <w:rsid w:val="00460B39"/>
    <w:rsid w:val="00461F98"/>
    <w:rsid w:val="00466793"/>
    <w:rsid w:val="0046713B"/>
    <w:rsid w:val="0046763C"/>
    <w:rsid w:val="00471CE0"/>
    <w:rsid w:val="004732B8"/>
    <w:rsid w:val="00473E85"/>
    <w:rsid w:val="004742DA"/>
    <w:rsid w:val="00475E24"/>
    <w:rsid w:val="0048121D"/>
    <w:rsid w:val="00481330"/>
    <w:rsid w:val="00483B26"/>
    <w:rsid w:val="0048407C"/>
    <w:rsid w:val="004840F3"/>
    <w:rsid w:val="004859C1"/>
    <w:rsid w:val="00485CFB"/>
    <w:rsid w:val="00486217"/>
    <w:rsid w:val="00492940"/>
    <w:rsid w:val="0049296C"/>
    <w:rsid w:val="00493F0D"/>
    <w:rsid w:val="0049421E"/>
    <w:rsid w:val="004948E9"/>
    <w:rsid w:val="00494EAA"/>
    <w:rsid w:val="004955E2"/>
    <w:rsid w:val="004A08BF"/>
    <w:rsid w:val="004A0E40"/>
    <w:rsid w:val="004A2282"/>
    <w:rsid w:val="004A3E80"/>
    <w:rsid w:val="004A541F"/>
    <w:rsid w:val="004B21E0"/>
    <w:rsid w:val="004B24E0"/>
    <w:rsid w:val="004B519C"/>
    <w:rsid w:val="004B7D95"/>
    <w:rsid w:val="004C0D19"/>
    <w:rsid w:val="004C18AB"/>
    <w:rsid w:val="004C30B1"/>
    <w:rsid w:val="004C37B4"/>
    <w:rsid w:val="004C3C7B"/>
    <w:rsid w:val="004C46E5"/>
    <w:rsid w:val="004C6E22"/>
    <w:rsid w:val="004C6E67"/>
    <w:rsid w:val="004D34AB"/>
    <w:rsid w:val="004D4F1A"/>
    <w:rsid w:val="004D68C0"/>
    <w:rsid w:val="004E1676"/>
    <w:rsid w:val="004E1915"/>
    <w:rsid w:val="004E1F8E"/>
    <w:rsid w:val="004E2C99"/>
    <w:rsid w:val="004E2CE2"/>
    <w:rsid w:val="004E3697"/>
    <w:rsid w:val="004E67EA"/>
    <w:rsid w:val="004E75B2"/>
    <w:rsid w:val="004F0D52"/>
    <w:rsid w:val="004F1162"/>
    <w:rsid w:val="004F161A"/>
    <w:rsid w:val="004F2639"/>
    <w:rsid w:val="004F4ACC"/>
    <w:rsid w:val="004F7B0E"/>
    <w:rsid w:val="00501840"/>
    <w:rsid w:val="00504D44"/>
    <w:rsid w:val="00504F9D"/>
    <w:rsid w:val="00504FC2"/>
    <w:rsid w:val="005067B3"/>
    <w:rsid w:val="00506E66"/>
    <w:rsid w:val="0050795B"/>
    <w:rsid w:val="005079D4"/>
    <w:rsid w:val="00512B94"/>
    <w:rsid w:val="00515459"/>
    <w:rsid w:val="0051565A"/>
    <w:rsid w:val="00516720"/>
    <w:rsid w:val="0052096D"/>
    <w:rsid w:val="005209A9"/>
    <w:rsid w:val="00520D26"/>
    <w:rsid w:val="0052197D"/>
    <w:rsid w:val="005225E0"/>
    <w:rsid w:val="00522AF2"/>
    <w:rsid w:val="00522B85"/>
    <w:rsid w:val="00523D65"/>
    <w:rsid w:val="00524BB7"/>
    <w:rsid w:val="00526936"/>
    <w:rsid w:val="005276E5"/>
    <w:rsid w:val="005279F9"/>
    <w:rsid w:val="0053166A"/>
    <w:rsid w:val="00532F78"/>
    <w:rsid w:val="00533786"/>
    <w:rsid w:val="00535771"/>
    <w:rsid w:val="00535E11"/>
    <w:rsid w:val="00541DB2"/>
    <w:rsid w:val="00542E35"/>
    <w:rsid w:val="00542FBF"/>
    <w:rsid w:val="00543198"/>
    <w:rsid w:val="0054404B"/>
    <w:rsid w:val="00545CC6"/>
    <w:rsid w:val="00546064"/>
    <w:rsid w:val="00552002"/>
    <w:rsid w:val="0055514A"/>
    <w:rsid w:val="005602C7"/>
    <w:rsid w:val="005605A5"/>
    <w:rsid w:val="005616A0"/>
    <w:rsid w:val="00562139"/>
    <w:rsid w:val="005630F1"/>
    <w:rsid w:val="00563A27"/>
    <w:rsid w:val="00565E43"/>
    <w:rsid w:val="00567134"/>
    <w:rsid w:val="005733EA"/>
    <w:rsid w:val="00573C8C"/>
    <w:rsid w:val="00577412"/>
    <w:rsid w:val="005776E3"/>
    <w:rsid w:val="0058173F"/>
    <w:rsid w:val="00582855"/>
    <w:rsid w:val="005829D4"/>
    <w:rsid w:val="0058645B"/>
    <w:rsid w:val="005872D4"/>
    <w:rsid w:val="00587B7E"/>
    <w:rsid w:val="00590C1F"/>
    <w:rsid w:val="00591103"/>
    <w:rsid w:val="005911DA"/>
    <w:rsid w:val="0059136B"/>
    <w:rsid w:val="00593393"/>
    <w:rsid w:val="005956C3"/>
    <w:rsid w:val="00596D57"/>
    <w:rsid w:val="005A4399"/>
    <w:rsid w:val="005A49CC"/>
    <w:rsid w:val="005A68BA"/>
    <w:rsid w:val="005A7B22"/>
    <w:rsid w:val="005A7E38"/>
    <w:rsid w:val="005B29A6"/>
    <w:rsid w:val="005B35BA"/>
    <w:rsid w:val="005B3F81"/>
    <w:rsid w:val="005B4CD6"/>
    <w:rsid w:val="005C0BB4"/>
    <w:rsid w:val="005C2D8C"/>
    <w:rsid w:val="005C36A4"/>
    <w:rsid w:val="005C3DA5"/>
    <w:rsid w:val="005D1200"/>
    <w:rsid w:val="005D15AA"/>
    <w:rsid w:val="005D6D6D"/>
    <w:rsid w:val="005E1135"/>
    <w:rsid w:val="005E1B5B"/>
    <w:rsid w:val="005E3088"/>
    <w:rsid w:val="005E3E37"/>
    <w:rsid w:val="005E4159"/>
    <w:rsid w:val="005E5F73"/>
    <w:rsid w:val="005E62A6"/>
    <w:rsid w:val="005E6345"/>
    <w:rsid w:val="005E6500"/>
    <w:rsid w:val="005F051E"/>
    <w:rsid w:val="005F29A4"/>
    <w:rsid w:val="005F37E3"/>
    <w:rsid w:val="005F5E5A"/>
    <w:rsid w:val="005F6CCE"/>
    <w:rsid w:val="005F70CF"/>
    <w:rsid w:val="00600572"/>
    <w:rsid w:val="00602C04"/>
    <w:rsid w:val="006049FE"/>
    <w:rsid w:val="0060536E"/>
    <w:rsid w:val="0060770B"/>
    <w:rsid w:val="00613E87"/>
    <w:rsid w:val="00617F53"/>
    <w:rsid w:val="00620565"/>
    <w:rsid w:val="00625BA8"/>
    <w:rsid w:val="006262D7"/>
    <w:rsid w:val="00626DD9"/>
    <w:rsid w:val="0062745A"/>
    <w:rsid w:val="0063050A"/>
    <w:rsid w:val="006309BE"/>
    <w:rsid w:val="00630D76"/>
    <w:rsid w:val="00632D95"/>
    <w:rsid w:val="00632FAE"/>
    <w:rsid w:val="00633A0C"/>
    <w:rsid w:val="00636244"/>
    <w:rsid w:val="00636B50"/>
    <w:rsid w:val="00637824"/>
    <w:rsid w:val="00642378"/>
    <w:rsid w:val="0064359F"/>
    <w:rsid w:val="00644BF1"/>
    <w:rsid w:val="00646468"/>
    <w:rsid w:val="00647618"/>
    <w:rsid w:val="00650E8F"/>
    <w:rsid w:val="00651150"/>
    <w:rsid w:val="0065191E"/>
    <w:rsid w:val="006532F0"/>
    <w:rsid w:val="0065650C"/>
    <w:rsid w:val="0065792A"/>
    <w:rsid w:val="00660C95"/>
    <w:rsid w:val="006643A1"/>
    <w:rsid w:val="00664451"/>
    <w:rsid w:val="00665499"/>
    <w:rsid w:val="00666AF4"/>
    <w:rsid w:val="00670C86"/>
    <w:rsid w:val="00670F54"/>
    <w:rsid w:val="00672C6F"/>
    <w:rsid w:val="006743E3"/>
    <w:rsid w:val="006755AC"/>
    <w:rsid w:val="00675FCF"/>
    <w:rsid w:val="00676887"/>
    <w:rsid w:val="006775DE"/>
    <w:rsid w:val="00677ED3"/>
    <w:rsid w:val="00681D5C"/>
    <w:rsid w:val="0068213E"/>
    <w:rsid w:val="006848FA"/>
    <w:rsid w:val="00685864"/>
    <w:rsid w:val="00685BBB"/>
    <w:rsid w:val="00690B95"/>
    <w:rsid w:val="0069201F"/>
    <w:rsid w:val="0069238E"/>
    <w:rsid w:val="00696A3A"/>
    <w:rsid w:val="0069788E"/>
    <w:rsid w:val="006A3424"/>
    <w:rsid w:val="006A3DA4"/>
    <w:rsid w:val="006A3E07"/>
    <w:rsid w:val="006A5893"/>
    <w:rsid w:val="006A6BB2"/>
    <w:rsid w:val="006A6DC9"/>
    <w:rsid w:val="006A7834"/>
    <w:rsid w:val="006B03CF"/>
    <w:rsid w:val="006B131E"/>
    <w:rsid w:val="006B1449"/>
    <w:rsid w:val="006B2E24"/>
    <w:rsid w:val="006B3021"/>
    <w:rsid w:val="006B3CDA"/>
    <w:rsid w:val="006B413E"/>
    <w:rsid w:val="006B4174"/>
    <w:rsid w:val="006B4A82"/>
    <w:rsid w:val="006B67F5"/>
    <w:rsid w:val="006C0DB1"/>
    <w:rsid w:val="006C1226"/>
    <w:rsid w:val="006C1793"/>
    <w:rsid w:val="006C4ADD"/>
    <w:rsid w:val="006C6359"/>
    <w:rsid w:val="006C6ACC"/>
    <w:rsid w:val="006D0B69"/>
    <w:rsid w:val="006D1548"/>
    <w:rsid w:val="006D1820"/>
    <w:rsid w:val="006D3C8E"/>
    <w:rsid w:val="006D4241"/>
    <w:rsid w:val="006D47F4"/>
    <w:rsid w:val="006D7B7B"/>
    <w:rsid w:val="006E18C0"/>
    <w:rsid w:val="006E2B0D"/>
    <w:rsid w:val="006E2D5E"/>
    <w:rsid w:val="006E3DE6"/>
    <w:rsid w:val="006E4854"/>
    <w:rsid w:val="006E5711"/>
    <w:rsid w:val="006E57FE"/>
    <w:rsid w:val="006E6CB6"/>
    <w:rsid w:val="006F02E7"/>
    <w:rsid w:val="006F04F1"/>
    <w:rsid w:val="006F104C"/>
    <w:rsid w:val="006F6D61"/>
    <w:rsid w:val="006F7B27"/>
    <w:rsid w:val="00701E8C"/>
    <w:rsid w:val="007026ED"/>
    <w:rsid w:val="00704A15"/>
    <w:rsid w:val="00712537"/>
    <w:rsid w:val="00712A18"/>
    <w:rsid w:val="00715B03"/>
    <w:rsid w:val="007165B6"/>
    <w:rsid w:val="0071690E"/>
    <w:rsid w:val="00716B55"/>
    <w:rsid w:val="00716E41"/>
    <w:rsid w:val="00717860"/>
    <w:rsid w:val="0072221F"/>
    <w:rsid w:val="00722689"/>
    <w:rsid w:val="007239EB"/>
    <w:rsid w:val="0072417E"/>
    <w:rsid w:val="00725068"/>
    <w:rsid w:val="00725F58"/>
    <w:rsid w:val="007269D5"/>
    <w:rsid w:val="00727C31"/>
    <w:rsid w:val="00730146"/>
    <w:rsid w:val="00731F19"/>
    <w:rsid w:val="00732B49"/>
    <w:rsid w:val="00734F40"/>
    <w:rsid w:val="0073544E"/>
    <w:rsid w:val="00735476"/>
    <w:rsid w:val="00735E7C"/>
    <w:rsid w:val="00735FC7"/>
    <w:rsid w:val="0073666A"/>
    <w:rsid w:val="00737021"/>
    <w:rsid w:val="0074461E"/>
    <w:rsid w:val="00744782"/>
    <w:rsid w:val="007455E5"/>
    <w:rsid w:val="0074655A"/>
    <w:rsid w:val="00747026"/>
    <w:rsid w:val="0075047C"/>
    <w:rsid w:val="007521A9"/>
    <w:rsid w:val="00753711"/>
    <w:rsid w:val="007538CD"/>
    <w:rsid w:val="00753C2D"/>
    <w:rsid w:val="007564F9"/>
    <w:rsid w:val="00757227"/>
    <w:rsid w:val="007573E0"/>
    <w:rsid w:val="0075758E"/>
    <w:rsid w:val="0076062B"/>
    <w:rsid w:val="00760BD4"/>
    <w:rsid w:val="00760FA5"/>
    <w:rsid w:val="0076315D"/>
    <w:rsid w:val="007633FD"/>
    <w:rsid w:val="00763AEB"/>
    <w:rsid w:val="00763F8E"/>
    <w:rsid w:val="00764741"/>
    <w:rsid w:val="00765362"/>
    <w:rsid w:val="0076542E"/>
    <w:rsid w:val="0076638A"/>
    <w:rsid w:val="00767C24"/>
    <w:rsid w:val="00770B2F"/>
    <w:rsid w:val="00771BAE"/>
    <w:rsid w:val="0077280C"/>
    <w:rsid w:val="00773E2A"/>
    <w:rsid w:val="00774917"/>
    <w:rsid w:val="00775C2F"/>
    <w:rsid w:val="00777B3E"/>
    <w:rsid w:val="007800F3"/>
    <w:rsid w:val="00780B21"/>
    <w:rsid w:val="007852A3"/>
    <w:rsid w:val="00786BAE"/>
    <w:rsid w:val="007876E6"/>
    <w:rsid w:val="00792094"/>
    <w:rsid w:val="00794B5A"/>
    <w:rsid w:val="00794CB9"/>
    <w:rsid w:val="00795BA1"/>
    <w:rsid w:val="007A0655"/>
    <w:rsid w:val="007A0BD2"/>
    <w:rsid w:val="007A0CD2"/>
    <w:rsid w:val="007A14CD"/>
    <w:rsid w:val="007A155C"/>
    <w:rsid w:val="007A1C0A"/>
    <w:rsid w:val="007A21F6"/>
    <w:rsid w:val="007A25E2"/>
    <w:rsid w:val="007A2EFA"/>
    <w:rsid w:val="007A6D93"/>
    <w:rsid w:val="007A7679"/>
    <w:rsid w:val="007B2495"/>
    <w:rsid w:val="007B355B"/>
    <w:rsid w:val="007B43D6"/>
    <w:rsid w:val="007B65F0"/>
    <w:rsid w:val="007B73C8"/>
    <w:rsid w:val="007C0FB5"/>
    <w:rsid w:val="007C1A38"/>
    <w:rsid w:val="007C2093"/>
    <w:rsid w:val="007C2E30"/>
    <w:rsid w:val="007C74C1"/>
    <w:rsid w:val="007C7BD8"/>
    <w:rsid w:val="007D15D4"/>
    <w:rsid w:val="007D1821"/>
    <w:rsid w:val="007D203D"/>
    <w:rsid w:val="007D2DD8"/>
    <w:rsid w:val="007D3527"/>
    <w:rsid w:val="007D44D3"/>
    <w:rsid w:val="007D46BE"/>
    <w:rsid w:val="007D5A99"/>
    <w:rsid w:val="007D638C"/>
    <w:rsid w:val="007D689D"/>
    <w:rsid w:val="007D7E95"/>
    <w:rsid w:val="007E0219"/>
    <w:rsid w:val="007E3075"/>
    <w:rsid w:val="007E4237"/>
    <w:rsid w:val="007E4DEB"/>
    <w:rsid w:val="007E5340"/>
    <w:rsid w:val="007E7B54"/>
    <w:rsid w:val="007E7ECE"/>
    <w:rsid w:val="007F027D"/>
    <w:rsid w:val="007F03F9"/>
    <w:rsid w:val="007F0999"/>
    <w:rsid w:val="007F1170"/>
    <w:rsid w:val="007F13D9"/>
    <w:rsid w:val="007F3618"/>
    <w:rsid w:val="007F38C4"/>
    <w:rsid w:val="007F661E"/>
    <w:rsid w:val="007F6D7B"/>
    <w:rsid w:val="00800A5A"/>
    <w:rsid w:val="00800F2B"/>
    <w:rsid w:val="008029E6"/>
    <w:rsid w:val="00803338"/>
    <w:rsid w:val="008048B4"/>
    <w:rsid w:val="00806743"/>
    <w:rsid w:val="00807E40"/>
    <w:rsid w:val="00812FC9"/>
    <w:rsid w:val="0081331A"/>
    <w:rsid w:val="008136C4"/>
    <w:rsid w:val="00813988"/>
    <w:rsid w:val="00813B81"/>
    <w:rsid w:val="00813EFE"/>
    <w:rsid w:val="00814357"/>
    <w:rsid w:val="008157F8"/>
    <w:rsid w:val="0081673E"/>
    <w:rsid w:val="0082016E"/>
    <w:rsid w:val="008221F1"/>
    <w:rsid w:val="00822DCD"/>
    <w:rsid w:val="00823E89"/>
    <w:rsid w:val="00824842"/>
    <w:rsid w:val="00825240"/>
    <w:rsid w:val="0082686E"/>
    <w:rsid w:val="00826DD7"/>
    <w:rsid w:val="008304D4"/>
    <w:rsid w:val="00830C26"/>
    <w:rsid w:val="008322F7"/>
    <w:rsid w:val="00833615"/>
    <w:rsid w:val="0083678B"/>
    <w:rsid w:val="0084078D"/>
    <w:rsid w:val="00841ED3"/>
    <w:rsid w:val="00842BE1"/>
    <w:rsid w:val="00843306"/>
    <w:rsid w:val="00843E5E"/>
    <w:rsid w:val="00845858"/>
    <w:rsid w:val="008458C7"/>
    <w:rsid w:val="00845CCD"/>
    <w:rsid w:val="00845F50"/>
    <w:rsid w:val="00846214"/>
    <w:rsid w:val="008502B7"/>
    <w:rsid w:val="0085049C"/>
    <w:rsid w:val="008505E7"/>
    <w:rsid w:val="00852D2D"/>
    <w:rsid w:val="00853762"/>
    <w:rsid w:val="00853C70"/>
    <w:rsid w:val="00854031"/>
    <w:rsid w:val="008556CF"/>
    <w:rsid w:val="008558B3"/>
    <w:rsid w:val="00856434"/>
    <w:rsid w:val="008605B5"/>
    <w:rsid w:val="00860FCF"/>
    <w:rsid w:val="00861A89"/>
    <w:rsid w:val="00861B22"/>
    <w:rsid w:val="0086433C"/>
    <w:rsid w:val="008650C2"/>
    <w:rsid w:val="008651C1"/>
    <w:rsid w:val="0086649E"/>
    <w:rsid w:val="008673A7"/>
    <w:rsid w:val="00867E43"/>
    <w:rsid w:val="00867F97"/>
    <w:rsid w:val="00870F63"/>
    <w:rsid w:val="00871344"/>
    <w:rsid w:val="00871402"/>
    <w:rsid w:val="00875CEB"/>
    <w:rsid w:val="00881AF4"/>
    <w:rsid w:val="00882071"/>
    <w:rsid w:val="0088281D"/>
    <w:rsid w:val="00882A32"/>
    <w:rsid w:val="0088546B"/>
    <w:rsid w:val="00885AC4"/>
    <w:rsid w:val="00886216"/>
    <w:rsid w:val="00887D91"/>
    <w:rsid w:val="00891F31"/>
    <w:rsid w:val="00892785"/>
    <w:rsid w:val="00892BFF"/>
    <w:rsid w:val="00893C0C"/>
    <w:rsid w:val="00893DBA"/>
    <w:rsid w:val="00895AD1"/>
    <w:rsid w:val="00896710"/>
    <w:rsid w:val="008967C5"/>
    <w:rsid w:val="0089681F"/>
    <w:rsid w:val="008A055A"/>
    <w:rsid w:val="008A0709"/>
    <w:rsid w:val="008A0F5B"/>
    <w:rsid w:val="008A282C"/>
    <w:rsid w:val="008A2AEF"/>
    <w:rsid w:val="008A32FC"/>
    <w:rsid w:val="008A3485"/>
    <w:rsid w:val="008A394C"/>
    <w:rsid w:val="008A66CF"/>
    <w:rsid w:val="008A792C"/>
    <w:rsid w:val="008B0586"/>
    <w:rsid w:val="008B0E71"/>
    <w:rsid w:val="008B636B"/>
    <w:rsid w:val="008C1B42"/>
    <w:rsid w:val="008C2532"/>
    <w:rsid w:val="008C2ED3"/>
    <w:rsid w:val="008C3C53"/>
    <w:rsid w:val="008C3E46"/>
    <w:rsid w:val="008C4170"/>
    <w:rsid w:val="008C50A0"/>
    <w:rsid w:val="008C5C4E"/>
    <w:rsid w:val="008D1F7A"/>
    <w:rsid w:val="008D2C84"/>
    <w:rsid w:val="008D47B2"/>
    <w:rsid w:val="008D4D01"/>
    <w:rsid w:val="008D4F7B"/>
    <w:rsid w:val="008D5641"/>
    <w:rsid w:val="008E0F03"/>
    <w:rsid w:val="008E330F"/>
    <w:rsid w:val="008E3F45"/>
    <w:rsid w:val="008E40BA"/>
    <w:rsid w:val="008E417B"/>
    <w:rsid w:val="008E5FB7"/>
    <w:rsid w:val="008F2AAF"/>
    <w:rsid w:val="008F2C2A"/>
    <w:rsid w:val="008F4C6E"/>
    <w:rsid w:val="008F5530"/>
    <w:rsid w:val="008F73F6"/>
    <w:rsid w:val="008F7629"/>
    <w:rsid w:val="008F79E2"/>
    <w:rsid w:val="009055C5"/>
    <w:rsid w:val="009057EF"/>
    <w:rsid w:val="00907A5B"/>
    <w:rsid w:val="0091061F"/>
    <w:rsid w:val="00913F0A"/>
    <w:rsid w:val="00914A50"/>
    <w:rsid w:val="0091526C"/>
    <w:rsid w:val="00920476"/>
    <w:rsid w:val="009229B7"/>
    <w:rsid w:val="009246BF"/>
    <w:rsid w:val="00924D23"/>
    <w:rsid w:val="00926262"/>
    <w:rsid w:val="009270BB"/>
    <w:rsid w:val="00931214"/>
    <w:rsid w:val="0093166A"/>
    <w:rsid w:val="00931DB7"/>
    <w:rsid w:val="00933598"/>
    <w:rsid w:val="009345D5"/>
    <w:rsid w:val="00936ADF"/>
    <w:rsid w:val="00936B73"/>
    <w:rsid w:val="00937C31"/>
    <w:rsid w:val="00937CE5"/>
    <w:rsid w:val="00940FB7"/>
    <w:rsid w:val="00943927"/>
    <w:rsid w:val="0094408A"/>
    <w:rsid w:val="0094429D"/>
    <w:rsid w:val="00945295"/>
    <w:rsid w:val="00947701"/>
    <w:rsid w:val="0095087E"/>
    <w:rsid w:val="00950953"/>
    <w:rsid w:val="00951EC2"/>
    <w:rsid w:val="009552B1"/>
    <w:rsid w:val="00960BCD"/>
    <w:rsid w:val="00964B6C"/>
    <w:rsid w:val="00964D43"/>
    <w:rsid w:val="00966108"/>
    <w:rsid w:val="0097268B"/>
    <w:rsid w:val="00972A08"/>
    <w:rsid w:val="00973A34"/>
    <w:rsid w:val="00973B8B"/>
    <w:rsid w:val="0097468F"/>
    <w:rsid w:val="0097708C"/>
    <w:rsid w:val="00983876"/>
    <w:rsid w:val="00986042"/>
    <w:rsid w:val="009867E7"/>
    <w:rsid w:val="0099187F"/>
    <w:rsid w:val="009939EC"/>
    <w:rsid w:val="00993EB5"/>
    <w:rsid w:val="0099690D"/>
    <w:rsid w:val="00996EAA"/>
    <w:rsid w:val="0099716D"/>
    <w:rsid w:val="009A0A39"/>
    <w:rsid w:val="009A386D"/>
    <w:rsid w:val="009A4CF6"/>
    <w:rsid w:val="009A520C"/>
    <w:rsid w:val="009A597A"/>
    <w:rsid w:val="009A5E7B"/>
    <w:rsid w:val="009A60AB"/>
    <w:rsid w:val="009A63CE"/>
    <w:rsid w:val="009A74A6"/>
    <w:rsid w:val="009B1A87"/>
    <w:rsid w:val="009B31C9"/>
    <w:rsid w:val="009B5F93"/>
    <w:rsid w:val="009B63D7"/>
    <w:rsid w:val="009C0075"/>
    <w:rsid w:val="009C245D"/>
    <w:rsid w:val="009C5709"/>
    <w:rsid w:val="009C5887"/>
    <w:rsid w:val="009C6AAE"/>
    <w:rsid w:val="009D1371"/>
    <w:rsid w:val="009D1D75"/>
    <w:rsid w:val="009D206B"/>
    <w:rsid w:val="009D34CA"/>
    <w:rsid w:val="009D57BB"/>
    <w:rsid w:val="009D626A"/>
    <w:rsid w:val="009E0D24"/>
    <w:rsid w:val="009E1B73"/>
    <w:rsid w:val="009E2F76"/>
    <w:rsid w:val="009E3B26"/>
    <w:rsid w:val="009E5E8B"/>
    <w:rsid w:val="009E6D8E"/>
    <w:rsid w:val="009E74A2"/>
    <w:rsid w:val="009F0010"/>
    <w:rsid w:val="009F0640"/>
    <w:rsid w:val="009F2430"/>
    <w:rsid w:val="009F2DD1"/>
    <w:rsid w:val="009F30D8"/>
    <w:rsid w:val="009F6944"/>
    <w:rsid w:val="00A015EF"/>
    <w:rsid w:val="00A0245C"/>
    <w:rsid w:val="00A02DF6"/>
    <w:rsid w:val="00A0355D"/>
    <w:rsid w:val="00A0765B"/>
    <w:rsid w:val="00A0769A"/>
    <w:rsid w:val="00A07DE1"/>
    <w:rsid w:val="00A10B91"/>
    <w:rsid w:val="00A13E5C"/>
    <w:rsid w:val="00A21477"/>
    <w:rsid w:val="00A21FFD"/>
    <w:rsid w:val="00A23534"/>
    <w:rsid w:val="00A24E2B"/>
    <w:rsid w:val="00A25A7E"/>
    <w:rsid w:val="00A2651C"/>
    <w:rsid w:val="00A265A6"/>
    <w:rsid w:val="00A332F3"/>
    <w:rsid w:val="00A33F5C"/>
    <w:rsid w:val="00A34228"/>
    <w:rsid w:val="00A36F0B"/>
    <w:rsid w:val="00A37454"/>
    <w:rsid w:val="00A37C74"/>
    <w:rsid w:val="00A4197B"/>
    <w:rsid w:val="00A42682"/>
    <w:rsid w:val="00A42892"/>
    <w:rsid w:val="00A42935"/>
    <w:rsid w:val="00A4448D"/>
    <w:rsid w:val="00A45B64"/>
    <w:rsid w:val="00A47F6C"/>
    <w:rsid w:val="00A503D6"/>
    <w:rsid w:val="00A5094D"/>
    <w:rsid w:val="00A50B83"/>
    <w:rsid w:val="00A50BD9"/>
    <w:rsid w:val="00A51078"/>
    <w:rsid w:val="00A5373B"/>
    <w:rsid w:val="00A5765A"/>
    <w:rsid w:val="00A57875"/>
    <w:rsid w:val="00A602C1"/>
    <w:rsid w:val="00A63099"/>
    <w:rsid w:val="00A674C9"/>
    <w:rsid w:val="00A67D17"/>
    <w:rsid w:val="00A70284"/>
    <w:rsid w:val="00A703EE"/>
    <w:rsid w:val="00A70F4C"/>
    <w:rsid w:val="00A71A5C"/>
    <w:rsid w:val="00A7431D"/>
    <w:rsid w:val="00A769CE"/>
    <w:rsid w:val="00A77A6F"/>
    <w:rsid w:val="00A802A2"/>
    <w:rsid w:val="00A80DE2"/>
    <w:rsid w:val="00A817E9"/>
    <w:rsid w:val="00A81C05"/>
    <w:rsid w:val="00A8255E"/>
    <w:rsid w:val="00A858F8"/>
    <w:rsid w:val="00A8642B"/>
    <w:rsid w:val="00A87BEA"/>
    <w:rsid w:val="00A90052"/>
    <w:rsid w:val="00A91654"/>
    <w:rsid w:val="00A9206A"/>
    <w:rsid w:val="00A92093"/>
    <w:rsid w:val="00A93AEF"/>
    <w:rsid w:val="00A93C4F"/>
    <w:rsid w:val="00A93E82"/>
    <w:rsid w:val="00A95EB7"/>
    <w:rsid w:val="00A977FD"/>
    <w:rsid w:val="00AA1552"/>
    <w:rsid w:val="00AA31A9"/>
    <w:rsid w:val="00AA3FCD"/>
    <w:rsid w:val="00AA683E"/>
    <w:rsid w:val="00AB00A3"/>
    <w:rsid w:val="00AB09C8"/>
    <w:rsid w:val="00AB16D0"/>
    <w:rsid w:val="00AB3B4B"/>
    <w:rsid w:val="00AB7D2A"/>
    <w:rsid w:val="00AC1164"/>
    <w:rsid w:val="00AC26FD"/>
    <w:rsid w:val="00AC3C40"/>
    <w:rsid w:val="00AC73EB"/>
    <w:rsid w:val="00AC76EB"/>
    <w:rsid w:val="00AC7CF3"/>
    <w:rsid w:val="00AD0037"/>
    <w:rsid w:val="00AD1215"/>
    <w:rsid w:val="00AD2D35"/>
    <w:rsid w:val="00AD38D4"/>
    <w:rsid w:val="00AD405D"/>
    <w:rsid w:val="00AD4092"/>
    <w:rsid w:val="00AD516A"/>
    <w:rsid w:val="00AD5914"/>
    <w:rsid w:val="00AD60F3"/>
    <w:rsid w:val="00AD6B5B"/>
    <w:rsid w:val="00AD718A"/>
    <w:rsid w:val="00AD72A0"/>
    <w:rsid w:val="00AE195A"/>
    <w:rsid w:val="00AE20E0"/>
    <w:rsid w:val="00AE2E54"/>
    <w:rsid w:val="00AE3A38"/>
    <w:rsid w:val="00AE5823"/>
    <w:rsid w:val="00AF063E"/>
    <w:rsid w:val="00AF5062"/>
    <w:rsid w:val="00AF6E87"/>
    <w:rsid w:val="00B02D32"/>
    <w:rsid w:val="00B035C3"/>
    <w:rsid w:val="00B03754"/>
    <w:rsid w:val="00B03D62"/>
    <w:rsid w:val="00B04651"/>
    <w:rsid w:val="00B06CFB"/>
    <w:rsid w:val="00B107C2"/>
    <w:rsid w:val="00B10F6E"/>
    <w:rsid w:val="00B116B7"/>
    <w:rsid w:val="00B15178"/>
    <w:rsid w:val="00B20B1A"/>
    <w:rsid w:val="00B21510"/>
    <w:rsid w:val="00B25B07"/>
    <w:rsid w:val="00B262C5"/>
    <w:rsid w:val="00B3065E"/>
    <w:rsid w:val="00B310CA"/>
    <w:rsid w:val="00B31411"/>
    <w:rsid w:val="00B366F5"/>
    <w:rsid w:val="00B36A02"/>
    <w:rsid w:val="00B36B44"/>
    <w:rsid w:val="00B36E6F"/>
    <w:rsid w:val="00B37FB4"/>
    <w:rsid w:val="00B407F6"/>
    <w:rsid w:val="00B4294D"/>
    <w:rsid w:val="00B43411"/>
    <w:rsid w:val="00B4592C"/>
    <w:rsid w:val="00B45FE4"/>
    <w:rsid w:val="00B47C38"/>
    <w:rsid w:val="00B50199"/>
    <w:rsid w:val="00B51D06"/>
    <w:rsid w:val="00B520CF"/>
    <w:rsid w:val="00B56776"/>
    <w:rsid w:val="00B5700E"/>
    <w:rsid w:val="00B57805"/>
    <w:rsid w:val="00B602D2"/>
    <w:rsid w:val="00B608B6"/>
    <w:rsid w:val="00B61EF6"/>
    <w:rsid w:val="00B6261E"/>
    <w:rsid w:val="00B63D7E"/>
    <w:rsid w:val="00B63FDA"/>
    <w:rsid w:val="00B66E45"/>
    <w:rsid w:val="00B6720C"/>
    <w:rsid w:val="00B71EFE"/>
    <w:rsid w:val="00B7331D"/>
    <w:rsid w:val="00B7499D"/>
    <w:rsid w:val="00B756AE"/>
    <w:rsid w:val="00B75F4C"/>
    <w:rsid w:val="00B76B69"/>
    <w:rsid w:val="00B7773C"/>
    <w:rsid w:val="00B81D15"/>
    <w:rsid w:val="00B84962"/>
    <w:rsid w:val="00B85220"/>
    <w:rsid w:val="00B85B8C"/>
    <w:rsid w:val="00B863A3"/>
    <w:rsid w:val="00B878F0"/>
    <w:rsid w:val="00B87DF2"/>
    <w:rsid w:val="00B910B2"/>
    <w:rsid w:val="00B9175B"/>
    <w:rsid w:val="00B91C41"/>
    <w:rsid w:val="00B921A5"/>
    <w:rsid w:val="00B93375"/>
    <w:rsid w:val="00B93E22"/>
    <w:rsid w:val="00B96FCB"/>
    <w:rsid w:val="00BA10FE"/>
    <w:rsid w:val="00BA230A"/>
    <w:rsid w:val="00BA257B"/>
    <w:rsid w:val="00BA2FA0"/>
    <w:rsid w:val="00BA351D"/>
    <w:rsid w:val="00BA51F4"/>
    <w:rsid w:val="00BA6E82"/>
    <w:rsid w:val="00BB02FF"/>
    <w:rsid w:val="00BB15B9"/>
    <w:rsid w:val="00BB225F"/>
    <w:rsid w:val="00BB583D"/>
    <w:rsid w:val="00BB5B53"/>
    <w:rsid w:val="00BC2B62"/>
    <w:rsid w:val="00BC4DA8"/>
    <w:rsid w:val="00BC7623"/>
    <w:rsid w:val="00BD00B1"/>
    <w:rsid w:val="00BD09BA"/>
    <w:rsid w:val="00BD133C"/>
    <w:rsid w:val="00BD16EC"/>
    <w:rsid w:val="00BD367B"/>
    <w:rsid w:val="00BD3B3E"/>
    <w:rsid w:val="00BD618E"/>
    <w:rsid w:val="00BD6F34"/>
    <w:rsid w:val="00BD6FD5"/>
    <w:rsid w:val="00BD7A0C"/>
    <w:rsid w:val="00BE09A9"/>
    <w:rsid w:val="00BE13FD"/>
    <w:rsid w:val="00BE1A56"/>
    <w:rsid w:val="00BE24DD"/>
    <w:rsid w:val="00BE3BAE"/>
    <w:rsid w:val="00BE3D71"/>
    <w:rsid w:val="00BE3DE6"/>
    <w:rsid w:val="00BE5EF7"/>
    <w:rsid w:val="00BF27C3"/>
    <w:rsid w:val="00BF6E09"/>
    <w:rsid w:val="00C034EE"/>
    <w:rsid w:val="00C126BE"/>
    <w:rsid w:val="00C151F2"/>
    <w:rsid w:val="00C15207"/>
    <w:rsid w:val="00C16D59"/>
    <w:rsid w:val="00C20999"/>
    <w:rsid w:val="00C20C50"/>
    <w:rsid w:val="00C21FC4"/>
    <w:rsid w:val="00C22357"/>
    <w:rsid w:val="00C22471"/>
    <w:rsid w:val="00C23693"/>
    <w:rsid w:val="00C25099"/>
    <w:rsid w:val="00C261C8"/>
    <w:rsid w:val="00C278A5"/>
    <w:rsid w:val="00C2799D"/>
    <w:rsid w:val="00C27AF6"/>
    <w:rsid w:val="00C30395"/>
    <w:rsid w:val="00C30AC0"/>
    <w:rsid w:val="00C30B86"/>
    <w:rsid w:val="00C337E4"/>
    <w:rsid w:val="00C3586D"/>
    <w:rsid w:val="00C3792C"/>
    <w:rsid w:val="00C4067C"/>
    <w:rsid w:val="00C428D8"/>
    <w:rsid w:val="00C44A93"/>
    <w:rsid w:val="00C459B8"/>
    <w:rsid w:val="00C45B80"/>
    <w:rsid w:val="00C46581"/>
    <w:rsid w:val="00C51B6C"/>
    <w:rsid w:val="00C51C47"/>
    <w:rsid w:val="00C54627"/>
    <w:rsid w:val="00C55A69"/>
    <w:rsid w:val="00C579DB"/>
    <w:rsid w:val="00C614A9"/>
    <w:rsid w:val="00C638F4"/>
    <w:rsid w:val="00C640E3"/>
    <w:rsid w:val="00C65824"/>
    <w:rsid w:val="00C66362"/>
    <w:rsid w:val="00C7252F"/>
    <w:rsid w:val="00C73EF4"/>
    <w:rsid w:val="00C82EAA"/>
    <w:rsid w:val="00C83A31"/>
    <w:rsid w:val="00C84492"/>
    <w:rsid w:val="00C84936"/>
    <w:rsid w:val="00C87C0F"/>
    <w:rsid w:val="00C9237D"/>
    <w:rsid w:val="00C92972"/>
    <w:rsid w:val="00C94BA8"/>
    <w:rsid w:val="00C95349"/>
    <w:rsid w:val="00C956A5"/>
    <w:rsid w:val="00C95D18"/>
    <w:rsid w:val="00C96D4F"/>
    <w:rsid w:val="00C97404"/>
    <w:rsid w:val="00C9746F"/>
    <w:rsid w:val="00CA0511"/>
    <w:rsid w:val="00CA09E0"/>
    <w:rsid w:val="00CA6868"/>
    <w:rsid w:val="00CA7A5D"/>
    <w:rsid w:val="00CB02B0"/>
    <w:rsid w:val="00CB5EB1"/>
    <w:rsid w:val="00CB627D"/>
    <w:rsid w:val="00CB6B3B"/>
    <w:rsid w:val="00CC05C8"/>
    <w:rsid w:val="00CC0B6C"/>
    <w:rsid w:val="00CC1616"/>
    <w:rsid w:val="00CC342F"/>
    <w:rsid w:val="00CC62BA"/>
    <w:rsid w:val="00CD0042"/>
    <w:rsid w:val="00CD03F0"/>
    <w:rsid w:val="00CD3317"/>
    <w:rsid w:val="00CD5B1A"/>
    <w:rsid w:val="00CD5C16"/>
    <w:rsid w:val="00CD72CD"/>
    <w:rsid w:val="00CD7B64"/>
    <w:rsid w:val="00CE070C"/>
    <w:rsid w:val="00CE158D"/>
    <w:rsid w:val="00CE1C02"/>
    <w:rsid w:val="00CE1C31"/>
    <w:rsid w:val="00CE1F32"/>
    <w:rsid w:val="00CE2795"/>
    <w:rsid w:val="00CE32F9"/>
    <w:rsid w:val="00CE4AA4"/>
    <w:rsid w:val="00CE4E67"/>
    <w:rsid w:val="00CE74C4"/>
    <w:rsid w:val="00CE79CC"/>
    <w:rsid w:val="00CF1AE3"/>
    <w:rsid w:val="00CF20BD"/>
    <w:rsid w:val="00CF267A"/>
    <w:rsid w:val="00CF335C"/>
    <w:rsid w:val="00CF3A3B"/>
    <w:rsid w:val="00D00242"/>
    <w:rsid w:val="00D011A9"/>
    <w:rsid w:val="00D030C3"/>
    <w:rsid w:val="00D0386F"/>
    <w:rsid w:val="00D1242A"/>
    <w:rsid w:val="00D12EB8"/>
    <w:rsid w:val="00D148F9"/>
    <w:rsid w:val="00D167EB"/>
    <w:rsid w:val="00D16E74"/>
    <w:rsid w:val="00D17084"/>
    <w:rsid w:val="00D17313"/>
    <w:rsid w:val="00D173B1"/>
    <w:rsid w:val="00D17B79"/>
    <w:rsid w:val="00D20591"/>
    <w:rsid w:val="00D215FF"/>
    <w:rsid w:val="00D21BC7"/>
    <w:rsid w:val="00D238B4"/>
    <w:rsid w:val="00D23D58"/>
    <w:rsid w:val="00D24CAD"/>
    <w:rsid w:val="00D26B16"/>
    <w:rsid w:val="00D3176C"/>
    <w:rsid w:val="00D31F63"/>
    <w:rsid w:val="00D33B1C"/>
    <w:rsid w:val="00D36C72"/>
    <w:rsid w:val="00D4297A"/>
    <w:rsid w:val="00D44BD2"/>
    <w:rsid w:val="00D468A7"/>
    <w:rsid w:val="00D50802"/>
    <w:rsid w:val="00D50AD5"/>
    <w:rsid w:val="00D523EF"/>
    <w:rsid w:val="00D526A6"/>
    <w:rsid w:val="00D6014C"/>
    <w:rsid w:val="00D6077A"/>
    <w:rsid w:val="00D622F2"/>
    <w:rsid w:val="00D63E8F"/>
    <w:rsid w:val="00D64CCA"/>
    <w:rsid w:val="00D650B5"/>
    <w:rsid w:val="00D66F60"/>
    <w:rsid w:val="00D70729"/>
    <w:rsid w:val="00D744D5"/>
    <w:rsid w:val="00D74544"/>
    <w:rsid w:val="00D754DF"/>
    <w:rsid w:val="00D75BAC"/>
    <w:rsid w:val="00D81333"/>
    <w:rsid w:val="00D82921"/>
    <w:rsid w:val="00D845C3"/>
    <w:rsid w:val="00D8658C"/>
    <w:rsid w:val="00D908A3"/>
    <w:rsid w:val="00D911A1"/>
    <w:rsid w:val="00D916F6"/>
    <w:rsid w:val="00D9297B"/>
    <w:rsid w:val="00D92DDF"/>
    <w:rsid w:val="00D9477B"/>
    <w:rsid w:val="00D953D6"/>
    <w:rsid w:val="00D954D3"/>
    <w:rsid w:val="00DA0919"/>
    <w:rsid w:val="00DA0CF7"/>
    <w:rsid w:val="00DA17E9"/>
    <w:rsid w:val="00DA1A24"/>
    <w:rsid w:val="00DA3207"/>
    <w:rsid w:val="00DA33DF"/>
    <w:rsid w:val="00DA3A8A"/>
    <w:rsid w:val="00DA3ED9"/>
    <w:rsid w:val="00DA4750"/>
    <w:rsid w:val="00DA48D6"/>
    <w:rsid w:val="00DA5785"/>
    <w:rsid w:val="00DA5BF5"/>
    <w:rsid w:val="00DB097F"/>
    <w:rsid w:val="00DB112B"/>
    <w:rsid w:val="00DB13AB"/>
    <w:rsid w:val="00DB21BC"/>
    <w:rsid w:val="00DB486D"/>
    <w:rsid w:val="00DB7A34"/>
    <w:rsid w:val="00DC0BF0"/>
    <w:rsid w:val="00DC1A05"/>
    <w:rsid w:val="00DC2218"/>
    <w:rsid w:val="00DC22FC"/>
    <w:rsid w:val="00DC2509"/>
    <w:rsid w:val="00DC277F"/>
    <w:rsid w:val="00DC56A0"/>
    <w:rsid w:val="00DC6911"/>
    <w:rsid w:val="00DC6DB1"/>
    <w:rsid w:val="00DD0310"/>
    <w:rsid w:val="00DD5DB8"/>
    <w:rsid w:val="00DE1B04"/>
    <w:rsid w:val="00DE22CE"/>
    <w:rsid w:val="00DE2B8E"/>
    <w:rsid w:val="00DE34B3"/>
    <w:rsid w:val="00DE38C9"/>
    <w:rsid w:val="00DE3E70"/>
    <w:rsid w:val="00DE4178"/>
    <w:rsid w:val="00DE4289"/>
    <w:rsid w:val="00DE5851"/>
    <w:rsid w:val="00DE5F3C"/>
    <w:rsid w:val="00DF05FF"/>
    <w:rsid w:val="00DF1ACA"/>
    <w:rsid w:val="00DF20F9"/>
    <w:rsid w:val="00DF4F27"/>
    <w:rsid w:val="00DF574B"/>
    <w:rsid w:val="00DF65F7"/>
    <w:rsid w:val="00DF7A5B"/>
    <w:rsid w:val="00E00D5F"/>
    <w:rsid w:val="00E014D0"/>
    <w:rsid w:val="00E025C0"/>
    <w:rsid w:val="00E0517D"/>
    <w:rsid w:val="00E05805"/>
    <w:rsid w:val="00E05DE5"/>
    <w:rsid w:val="00E06609"/>
    <w:rsid w:val="00E07738"/>
    <w:rsid w:val="00E10C71"/>
    <w:rsid w:val="00E11D90"/>
    <w:rsid w:val="00E1382A"/>
    <w:rsid w:val="00E1431B"/>
    <w:rsid w:val="00E146B0"/>
    <w:rsid w:val="00E15DAE"/>
    <w:rsid w:val="00E1679C"/>
    <w:rsid w:val="00E16A49"/>
    <w:rsid w:val="00E17784"/>
    <w:rsid w:val="00E2023C"/>
    <w:rsid w:val="00E2180F"/>
    <w:rsid w:val="00E21EEF"/>
    <w:rsid w:val="00E22D79"/>
    <w:rsid w:val="00E23678"/>
    <w:rsid w:val="00E25601"/>
    <w:rsid w:val="00E30385"/>
    <w:rsid w:val="00E30667"/>
    <w:rsid w:val="00E31528"/>
    <w:rsid w:val="00E318B6"/>
    <w:rsid w:val="00E31A0E"/>
    <w:rsid w:val="00E324E5"/>
    <w:rsid w:val="00E32664"/>
    <w:rsid w:val="00E3335E"/>
    <w:rsid w:val="00E33ABB"/>
    <w:rsid w:val="00E34381"/>
    <w:rsid w:val="00E40C81"/>
    <w:rsid w:val="00E46932"/>
    <w:rsid w:val="00E46E91"/>
    <w:rsid w:val="00E47A89"/>
    <w:rsid w:val="00E47DDD"/>
    <w:rsid w:val="00E532AB"/>
    <w:rsid w:val="00E5435A"/>
    <w:rsid w:val="00E543E1"/>
    <w:rsid w:val="00E552D8"/>
    <w:rsid w:val="00E55D68"/>
    <w:rsid w:val="00E574D3"/>
    <w:rsid w:val="00E62F18"/>
    <w:rsid w:val="00E633CD"/>
    <w:rsid w:val="00E657DF"/>
    <w:rsid w:val="00E662FE"/>
    <w:rsid w:val="00E667C8"/>
    <w:rsid w:val="00E67322"/>
    <w:rsid w:val="00E74BF3"/>
    <w:rsid w:val="00E75528"/>
    <w:rsid w:val="00E7637C"/>
    <w:rsid w:val="00E8148C"/>
    <w:rsid w:val="00E81B2A"/>
    <w:rsid w:val="00E82D52"/>
    <w:rsid w:val="00E8372F"/>
    <w:rsid w:val="00E841DF"/>
    <w:rsid w:val="00E85875"/>
    <w:rsid w:val="00E879E8"/>
    <w:rsid w:val="00E916A7"/>
    <w:rsid w:val="00E945F1"/>
    <w:rsid w:val="00E97D80"/>
    <w:rsid w:val="00EA44E6"/>
    <w:rsid w:val="00EA45DE"/>
    <w:rsid w:val="00EA53DD"/>
    <w:rsid w:val="00EA5715"/>
    <w:rsid w:val="00EA571C"/>
    <w:rsid w:val="00EA6AC2"/>
    <w:rsid w:val="00EB369D"/>
    <w:rsid w:val="00EB3DA9"/>
    <w:rsid w:val="00EB5BAC"/>
    <w:rsid w:val="00EB718E"/>
    <w:rsid w:val="00EB7B9F"/>
    <w:rsid w:val="00EC029E"/>
    <w:rsid w:val="00EC1C8B"/>
    <w:rsid w:val="00EC31C3"/>
    <w:rsid w:val="00EC359C"/>
    <w:rsid w:val="00EC381D"/>
    <w:rsid w:val="00EC5690"/>
    <w:rsid w:val="00EC62AF"/>
    <w:rsid w:val="00EC76C5"/>
    <w:rsid w:val="00ED066D"/>
    <w:rsid w:val="00ED2E47"/>
    <w:rsid w:val="00ED492B"/>
    <w:rsid w:val="00ED4C42"/>
    <w:rsid w:val="00ED7A29"/>
    <w:rsid w:val="00EE608C"/>
    <w:rsid w:val="00EF0ED4"/>
    <w:rsid w:val="00EF149F"/>
    <w:rsid w:val="00EF1569"/>
    <w:rsid w:val="00EF1F2D"/>
    <w:rsid w:val="00EF32E8"/>
    <w:rsid w:val="00EF6B8D"/>
    <w:rsid w:val="00EF6BF5"/>
    <w:rsid w:val="00EF6D85"/>
    <w:rsid w:val="00F018E4"/>
    <w:rsid w:val="00F02680"/>
    <w:rsid w:val="00F0355F"/>
    <w:rsid w:val="00F04FED"/>
    <w:rsid w:val="00F06C89"/>
    <w:rsid w:val="00F074E7"/>
    <w:rsid w:val="00F10947"/>
    <w:rsid w:val="00F11A78"/>
    <w:rsid w:val="00F15855"/>
    <w:rsid w:val="00F16962"/>
    <w:rsid w:val="00F20028"/>
    <w:rsid w:val="00F24881"/>
    <w:rsid w:val="00F24E1D"/>
    <w:rsid w:val="00F24E5E"/>
    <w:rsid w:val="00F260D9"/>
    <w:rsid w:val="00F265E3"/>
    <w:rsid w:val="00F2677E"/>
    <w:rsid w:val="00F30CE0"/>
    <w:rsid w:val="00F32D13"/>
    <w:rsid w:val="00F34D22"/>
    <w:rsid w:val="00F369E2"/>
    <w:rsid w:val="00F37BEE"/>
    <w:rsid w:val="00F4009C"/>
    <w:rsid w:val="00F403B6"/>
    <w:rsid w:val="00F423EA"/>
    <w:rsid w:val="00F440D1"/>
    <w:rsid w:val="00F45001"/>
    <w:rsid w:val="00F505D2"/>
    <w:rsid w:val="00F5099B"/>
    <w:rsid w:val="00F51DDE"/>
    <w:rsid w:val="00F52F4B"/>
    <w:rsid w:val="00F54649"/>
    <w:rsid w:val="00F550A4"/>
    <w:rsid w:val="00F558ED"/>
    <w:rsid w:val="00F578ED"/>
    <w:rsid w:val="00F61A49"/>
    <w:rsid w:val="00F6773D"/>
    <w:rsid w:val="00F7018C"/>
    <w:rsid w:val="00F70442"/>
    <w:rsid w:val="00F73B7C"/>
    <w:rsid w:val="00F742B5"/>
    <w:rsid w:val="00F76134"/>
    <w:rsid w:val="00F76273"/>
    <w:rsid w:val="00F80360"/>
    <w:rsid w:val="00F80628"/>
    <w:rsid w:val="00F8274A"/>
    <w:rsid w:val="00F83A9C"/>
    <w:rsid w:val="00F90C1B"/>
    <w:rsid w:val="00F923DB"/>
    <w:rsid w:val="00F923DD"/>
    <w:rsid w:val="00F92D4A"/>
    <w:rsid w:val="00F933B2"/>
    <w:rsid w:val="00F94B99"/>
    <w:rsid w:val="00F94F15"/>
    <w:rsid w:val="00F96288"/>
    <w:rsid w:val="00F96A90"/>
    <w:rsid w:val="00F978CB"/>
    <w:rsid w:val="00F97F03"/>
    <w:rsid w:val="00FA25A6"/>
    <w:rsid w:val="00FA2F94"/>
    <w:rsid w:val="00FA4EB1"/>
    <w:rsid w:val="00FA5DB7"/>
    <w:rsid w:val="00FB37D0"/>
    <w:rsid w:val="00FB4894"/>
    <w:rsid w:val="00FB6A6B"/>
    <w:rsid w:val="00FB742D"/>
    <w:rsid w:val="00FB7A2C"/>
    <w:rsid w:val="00FC2898"/>
    <w:rsid w:val="00FC2DC4"/>
    <w:rsid w:val="00FC4B51"/>
    <w:rsid w:val="00FD0104"/>
    <w:rsid w:val="00FD0A60"/>
    <w:rsid w:val="00FD3069"/>
    <w:rsid w:val="00FD4143"/>
    <w:rsid w:val="00FD5125"/>
    <w:rsid w:val="00FD794C"/>
    <w:rsid w:val="00FE10BB"/>
    <w:rsid w:val="00FE1181"/>
    <w:rsid w:val="00FE2907"/>
    <w:rsid w:val="00FE39ED"/>
    <w:rsid w:val="00FE45D8"/>
    <w:rsid w:val="00FE475A"/>
    <w:rsid w:val="00FE47A0"/>
    <w:rsid w:val="00FE68B3"/>
    <w:rsid w:val="00FE6D20"/>
    <w:rsid w:val="00FE7A93"/>
    <w:rsid w:val="00FF109B"/>
    <w:rsid w:val="00FF12F8"/>
    <w:rsid w:val="00FF1D80"/>
    <w:rsid w:val="00FF276F"/>
    <w:rsid w:val="00FF49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BC0244"/>
  <w15:docId w15:val="{341A5EA0-612A-40BE-B139-2D709843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999"/>
  </w:style>
  <w:style w:type="paragraph" w:styleId="Heading1">
    <w:name w:val="heading 1"/>
    <w:basedOn w:val="Normal"/>
    <w:next w:val="Normal"/>
    <w:link w:val="Heading1Char"/>
    <w:uiPriority w:val="9"/>
    <w:qFormat/>
    <w:rsid w:val="00C20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0999"/>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C2099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209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20999"/>
    <w:pPr>
      <w:keepNext/>
      <w:outlineLvl w:val="5"/>
    </w:pPr>
    <w:rPr>
      <w:rFonts w:eastAsia="Times New Roman"/>
      <w:i/>
      <w:snapToGrid w:val="0"/>
    </w:rPr>
  </w:style>
  <w:style w:type="paragraph" w:styleId="Heading7">
    <w:name w:val="heading 7"/>
    <w:basedOn w:val="Normal"/>
    <w:next w:val="Normal"/>
    <w:link w:val="Heading7Char"/>
    <w:qFormat/>
    <w:rsid w:val="00C20999"/>
    <w:pPr>
      <w:keepNext/>
      <w:outlineLvl w:val="6"/>
    </w:pPr>
    <w:rPr>
      <w:rFonts w:eastAsia="Times New Roman"/>
      <w:i/>
      <w:sz w:val="21"/>
    </w:rPr>
  </w:style>
  <w:style w:type="paragraph" w:styleId="Heading8">
    <w:name w:val="heading 8"/>
    <w:basedOn w:val="Normal"/>
    <w:next w:val="Normal"/>
    <w:link w:val="Heading8Char"/>
    <w:qFormat/>
    <w:rsid w:val="00C20999"/>
    <w:pPr>
      <w:keepNext/>
      <w:outlineLvl w:val="7"/>
    </w:pPr>
    <w:rPr>
      <w:rFonts w:eastAsia="Times New Roman"/>
      <w:i/>
      <w:snapToGrid w:val="0"/>
      <w:sz w:val="21"/>
    </w:rPr>
  </w:style>
  <w:style w:type="paragraph" w:styleId="Heading9">
    <w:name w:val="heading 9"/>
    <w:basedOn w:val="Normal"/>
    <w:next w:val="Normal"/>
    <w:link w:val="Heading9Char"/>
    <w:unhideWhenUsed/>
    <w:qFormat/>
    <w:rsid w:val="00C209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209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C209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C20999"/>
    <w:rPr>
      <w:rFonts w:eastAsia="Times New Roman"/>
      <w:b/>
      <w:bCs/>
      <w:sz w:val="27"/>
      <w:szCs w:val="27"/>
      <w:lang w:bidi="hi-IN"/>
    </w:rPr>
  </w:style>
  <w:style w:type="character" w:customStyle="1" w:styleId="Heading4Char">
    <w:name w:val="Heading 4 Char"/>
    <w:basedOn w:val="DefaultParagraphFont"/>
    <w:link w:val="Heading4"/>
    <w:qFormat/>
    <w:rsid w:val="00C209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qFormat/>
    <w:rsid w:val="00C209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qFormat/>
    <w:rsid w:val="00C20999"/>
    <w:rPr>
      <w:rFonts w:eastAsia="Times New Roman"/>
      <w:i/>
      <w:snapToGrid w:val="0"/>
    </w:rPr>
  </w:style>
  <w:style w:type="character" w:customStyle="1" w:styleId="Heading7Char">
    <w:name w:val="Heading 7 Char"/>
    <w:basedOn w:val="DefaultParagraphFont"/>
    <w:link w:val="Heading7"/>
    <w:qFormat/>
    <w:rsid w:val="00C20999"/>
    <w:rPr>
      <w:rFonts w:eastAsia="Times New Roman"/>
      <w:i/>
      <w:sz w:val="21"/>
    </w:rPr>
  </w:style>
  <w:style w:type="character" w:customStyle="1" w:styleId="Heading8Char">
    <w:name w:val="Heading 8 Char"/>
    <w:basedOn w:val="DefaultParagraphFont"/>
    <w:link w:val="Heading8"/>
    <w:qFormat/>
    <w:rsid w:val="00C20999"/>
    <w:rPr>
      <w:rFonts w:eastAsia="Times New Roman"/>
      <w:i/>
      <w:snapToGrid w:val="0"/>
      <w:sz w:val="21"/>
    </w:rPr>
  </w:style>
  <w:style w:type="character" w:customStyle="1" w:styleId="Heading9Char">
    <w:name w:val="Heading 9 Char"/>
    <w:basedOn w:val="DefaultParagraphFont"/>
    <w:link w:val="Heading9"/>
    <w:qFormat/>
    <w:rsid w:val="00C20999"/>
    <w:rPr>
      <w:rFonts w:asciiTheme="majorHAnsi" w:eastAsiaTheme="majorEastAsia" w:hAnsiTheme="majorHAnsi" w:cstheme="majorBidi"/>
      <w:i/>
      <w:iCs/>
      <w:color w:val="404040" w:themeColor="text1" w:themeTint="BF"/>
    </w:rPr>
  </w:style>
  <w:style w:type="table" w:styleId="TableGrid">
    <w:name w:val="Table Grid"/>
    <w:basedOn w:val="TableNormal"/>
    <w:uiPriority w:val="59"/>
    <w:qFormat/>
    <w:rsid w:val="00C209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20999"/>
    <w:rPr>
      <w:i/>
      <w:iCs/>
    </w:rPr>
  </w:style>
  <w:style w:type="character" w:customStyle="1" w:styleId="ng-binding">
    <w:name w:val="ng-binding"/>
    <w:basedOn w:val="DefaultParagraphFont"/>
    <w:qFormat/>
    <w:rsid w:val="00C20999"/>
  </w:style>
  <w:style w:type="paragraph" w:styleId="PlainText">
    <w:name w:val="Plain Text"/>
    <w:basedOn w:val="Normal"/>
    <w:link w:val="PlainTextChar"/>
    <w:uiPriority w:val="99"/>
    <w:unhideWhenUsed/>
    <w:qFormat/>
    <w:rsid w:val="00C20999"/>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qFormat/>
    <w:rsid w:val="00C20999"/>
    <w:rPr>
      <w:rFonts w:ascii="Consolas" w:eastAsia="Calibri" w:hAnsi="Consolas"/>
      <w:sz w:val="21"/>
      <w:szCs w:val="21"/>
    </w:rPr>
  </w:style>
  <w:style w:type="paragraph" w:styleId="NormalWeb">
    <w:name w:val="Normal (Web)"/>
    <w:basedOn w:val="Normal"/>
    <w:link w:val="NormalWebChar"/>
    <w:uiPriority w:val="99"/>
    <w:unhideWhenUsed/>
    <w:qFormat/>
    <w:rsid w:val="00C20999"/>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qFormat/>
    <w:rsid w:val="00C20999"/>
    <w:rPr>
      <w:rFonts w:eastAsia="Times New Roman"/>
      <w:sz w:val="24"/>
      <w:szCs w:val="24"/>
      <w:lang w:bidi="hi-IN"/>
    </w:rPr>
  </w:style>
  <w:style w:type="character" w:customStyle="1" w:styleId="name">
    <w:name w:val="name"/>
    <w:basedOn w:val="DefaultParagraphFont"/>
    <w:qFormat/>
    <w:rsid w:val="00C20999"/>
  </w:style>
  <w:style w:type="character" w:customStyle="1" w:styleId="authorship">
    <w:name w:val="authorship"/>
    <w:basedOn w:val="DefaultParagraphFont"/>
    <w:qFormat/>
    <w:rsid w:val="00C20999"/>
  </w:style>
  <w:style w:type="paragraph" w:styleId="ListParagraph">
    <w:name w:val="List Paragraph"/>
    <w:basedOn w:val="Normal"/>
    <w:uiPriority w:val="34"/>
    <w:qFormat/>
    <w:rsid w:val="00C20999"/>
    <w:pPr>
      <w:ind w:left="720"/>
      <w:contextualSpacing/>
    </w:pPr>
  </w:style>
  <w:style w:type="character" w:styleId="Hyperlink">
    <w:name w:val="Hyperlink"/>
    <w:basedOn w:val="DefaultParagraphFont"/>
    <w:uiPriority w:val="99"/>
    <w:unhideWhenUsed/>
    <w:qFormat/>
    <w:rsid w:val="00C20999"/>
    <w:rPr>
      <w:color w:val="0000FF"/>
      <w:u w:val="single"/>
    </w:rPr>
  </w:style>
  <w:style w:type="character" w:customStyle="1" w:styleId="firebrick">
    <w:name w:val="firebrick"/>
    <w:basedOn w:val="DefaultParagraphFont"/>
    <w:qFormat/>
    <w:rsid w:val="00C20999"/>
  </w:style>
  <w:style w:type="paragraph" w:styleId="Header">
    <w:name w:val="header"/>
    <w:basedOn w:val="Normal"/>
    <w:link w:val="HeaderChar"/>
    <w:uiPriority w:val="99"/>
    <w:unhideWhenUsed/>
    <w:qFormat/>
    <w:rsid w:val="00C20999"/>
    <w:pPr>
      <w:tabs>
        <w:tab w:val="center" w:pos="4680"/>
        <w:tab w:val="right" w:pos="9360"/>
      </w:tabs>
    </w:pPr>
  </w:style>
  <w:style w:type="character" w:customStyle="1" w:styleId="HeaderChar">
    <w:name w:val="Header Char"/>
    <w:basedOn w:val="DefaultParagraphFont"/>
    <w:link w:val="Header"/>
    <w:uiPriority w:val="99"/>
    <w:qFormat/>
    <w:rsid w:val="00C20999"/>
  </w:style>
  <w:style w:type="paragraph" w:styleId="Footer">
    <w:name w:val="footer"/>
    <w:basedOn w:val="Normal"/>
    <w:link w:val="FooterChar"/>
    <w:unhideWhenUsed/>
    <w:qFormat/>
    <w:rsid w:val="00C20999"/>
    <w:pPr>
      <w:tabs>
        <w:tab w:val="center" w:pos="4680"/>
        <w:tab w:val="right" w:pos="9360"/>
      </w:tabs>
    </w:pPr>
  </w:style>
  <w:style w:type="character" w:customStyle="1" w:styleId="FooterChar">
    <w:name w:val="Footer Char"/>
    <w:basedOn w:val="DefaultParagraphFont"/>
    <w:link w:val="Footer"/>
    <w:qFormat/>
    <w:rsid w:val="00C20999"/>
  </w:style>
  <w:style w:type="paragraph" w:styleId="BalloonText">
    <w:name w:val="Balloon Text"/>
    <w:basedOn w:val="Normal"/>
    <w:link w:val="BalloonTextChar"/>
    <w:uiPriority w:val="99"/>
    <w:unhideWhenUsed/>
    <w:qFormat/>
    <w:rsid w:val="00C20999"/>
    <w:rPr>
      <w:rFonts w:ascii="Tahoma" w:hAnsi="Tahoma" w:cs="Tahoma"/>
      <w:sz w:val="16"/>
      <w:szCs w:val="16"/>
    </w:rPr>
  </w:style>
  <w:style w:type="character" w:customStyle="1" w:styleId="BalloonTextChar">
    <w:name w:val="Balloon Text Char"/>
    <w:basedOn w:val="DefaultParagraphFont"/>
    <w:link w:val="BalloonText"/>
    <w:uiPriority w:val="99"/>
    <w:qFormat/>
    <w:rsid w:val="00C20999"/>
    <w:rPr>
      <w:rFonts w:ascii="Tahoma" w:hAnsi="Tahoma" w:cs="Tahoma"/>
      <w:sz w:val="16"/>
      <w:szCs w:val="16"/>
    </w:rPr>
  </w:style>
  <w:style w:type="character" w:customStyle="1" w:styleId="discreet--very">
    <w:name w:val="discreet--very"/>
    <w:basedOn w:val="DefaultParagraphFont"/>
    <w:qFormat/>
    <w:rsid w:val="00C20999"/>
  </w:style>
  <w:style w:type="character" w:customStyle="1" w:styleId="markedcontent">
    <w:name w:val="markedcontent"/>
    <w:basedOn w:val="DefaultParagraphFont"/>
    <w:qFormat/>
    <w:rsid w:val="00C20999"/>
  </w:style>
  <w:style w:type="character" w:customStyle="1" w:styleId="Subtitle1">
    <w:name w:val="Subtitle1"/>
    <w:basedOn w:val="DefaultParagraphFont"/>
    <w:qFormat/>
    <w:rsid w:val="00C20999"/>
  </w:style>
  <w:style w:type="character" w:customStyle="1" w:styleId="infraspr">
    <w:name w:val="infraspr"/>
    <w:basedOn w:val="DefaultParagraphFont"/>
    <w:qFormat/>
    <w:rsid w:val="00C20999"/>
  </w:style>
  <w:style w:type="paragraph" w:customStyle="1" w:styleId="Default">
    <w:name w:val="Default"/>
    <w:qFormat/>
    <w:rsid w:val="00C20999"/>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qFormat/>
    <w:rsid w:val="00C20999"/>
  </w:style>
  <w:style w:type="character" w:customStyle="1" w:styleId="a">
    <w:name w:val="a"/>
    <w:basedOn w:val="DefaultParagraphFont"/>
    <w:qFormat/>
    <w:rsid w:val="00C20999"/>
  </w:style>
  <w:style w:type="character" w:styleId="FollowedHyperlink">
    <w:name w:val="FollowedHyperlink"/>
    <w:basedOn w:val="DefaultParagraphFont"/>
    <w:qFormat/>
    <w:rsid w:val="00C20999"/>
    <w:rPr>
      <w:color w:val="0000FF"/>
      <w:u w:val="single"/>
    </w:rPr>
  </w:style>
  <w:style w:type="character" w:styleId="Strong">
    <w:name w:val="Strong"/>
    <w:basedOn w:val="DefaultParagraphFont"/>
    <w:uiPriority w:val="22"/>
    <w:qFormat/>
    <w:rsid w:val="00C20999"/>
    <w:rPr>
      <w:b/>
      <w:bCs/>
    </w:rPr>
  </w:style>
  <w:style w:type="paragraph" w:customStyle="1" w:styleId="Heading41">
    <w:name w:val="Heading 41"/>
    <w:basedOn w:val="Normal"/>
    <w:qFormat/>
    <w:rsid w:val="00C20999"/>
    <w:pPr>
      <w:spacing w:before="300"/>
      <w:outlineLvl w:val="4"/>
    </w:pPr>
    <w:rPr>
      <w:rFonts w:eastAsia="Times New Roman"/>
      <w:b/>
      <w:bCs/>
      <w:sz w:val="29"/>
      <w:szCs w:val="29"/>
    </w:rPr>
  </w:style>
  <w:style w:type="paragraph" w:styleId="BodyTextIndent">
    <w:name w:val="Body Text Indent"/>
    <w:basedOn w:val="Normal"/>
    <w:link w:val="BodyTextIndentChar"/>
    <w:qFormat/>
    <w:rsid w:val="00C20999"/>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qFormat/>
    <w:rsid w:val="00C20999"/>
    <w:rPr>
      <w:rFonts w:eastAsia="Times New Roman"/>
      <w:snapToGrid w:val="0"/>
      <w:color w:val="000000"/>
      <w:sz w:val="24"/>
    </w:rPr>
  </w:style>
  <w:style w:type="paragraph" w:customStyle="1" w:styleId="cite">
    <w:name w:val="cite"/>
    <w:basedOn w:val="Normal"/>
    <w:qFormat/>
    <w:rsid w:val="00C20999"/>
    <w:pPr>
      <w:spacing w:after="33"/>
      <w:ind w:hanging="335"/>
    </w:pPr>
    <w:rPr>
      <w:rFonts w:eastAsia="Times New Roman"/>
      <w:sz w:val="17"/>
      <w:szCs w:val="17"/>
    </w:rPr>
  </w:style>
  <w:style w:type="paragraph" w:customStyle="1" w:styleId="content">
    <w:name w:val="content"/>
    <w:basedOn w:val="Normal"/>
    <w:qFormat/>
    <w:rsid w:val="00C20999"/>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qFormat/>
    <w:rsid w:val="00C20999"/>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qFormat/>
    <w:rsid w:val="00C20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C20999"/>
    <w:rPr>
      <w:rFonts w:ascii="Courier New" w:eastAsia="Times New Roman" w:hAnsi="Courier New" w:cs="Courier New"/>
    </w:rPr>
  </w:style>
  <w:style w:type="paragraph" w:styleId="Subtitle">
    <w:name w:val="Subtitle"/>
    <w:basedOn w:val="Normal"/>
    <w:next w:val="Normal"/>
    <w:link w:val="SubtitleChar"/>
    <w:uiPriority w:val="11"/>
    <w:qFormat/>
    <w:rsid w:val="00C20999"/>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qFormat/>
    <w:rsid w:val="00C20999"/>
    <w:rPr>
      <w:rFonts w:ascii="Cambria" w:eastAsia="Times New Roman" w:hAnsi="Cambria"/>
      <w:sz w:val="24"/>
      <w:szCs w:val="24"/>
    </w:rPr>
  </w:style>
  <w:style w:type="paragraph" w:customStyle="1" w:styleId="norm">
    <w:name w:val="norm"/>
    <w:basedOn w:val="Normal"/>
    <w:qFormat/>
    <w:rsid w:val="00C20999"/>
    <w:pPr>
      <w:spacing w:before="100" w:beforeAutospacing="1" w:after="100" w:afterAutospacing="1"/>
      <w:ind w:firstLine="720"/>
    </w:pPr>
    <w:rPr>
      <w:rFonts w:eastAsia="Times New Roman" w:cs="Mangal"/>
      <w:sz w:val="24"/>
      <w:szCs w:val="24"/>
    </w:rPr>
  </w:style>
  <w:style w:type="paragraph" w:customStyle="1" w:styleId="follows-h4">
    <w:name w:val="follows-h4"/>
    <w:basedOn w:val="Normal"/>
    <w:qFormat/>
    <w:rsid w:val="00C20999"/>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qFormat/>
    <w:rsid w:val="00C20999"/>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qFormat/>
    <w:rsid w:val="00C20999"/>
    <w:rPr>
      <w:rFonts w:eastAsia="Times New Roman"/>
      <w:sz w:val="16"/>
      <w:szCs w:val="16"/>
      <w:lang w:val="en-GB"/>
    </w:rPr>
  </w:style>
  <w:style w:type="character" w:customStyle="1" w:styleId="BodyText3Char">
    <w:name w:val="Body Text 3 Char"/>
    <w:basedOn w:val="DefaultParagraphFont"/>
    <w:link w:val="BodyText3"/>
    <w:uiPriority w:val="99"/>
    <w:qFormat/>
    <w:rsid w:val="00C20999"/>
    <w:rPr>
      <w:rFonts w:eastAsia="Times New Roman"/>
      <w:sz w:val="16"/>
      <w:szCs w:val="16"/>
    </w:rPr>
  </w:style>
  <w:style w:type="paragraph" w:styleId="BodyText3">
    <w:name w:val="Body Text 3"/>
    <w:basedOn w:val="Normal"/>
    <w:link w:val="BodyText3Char"/>
    <w:uiPriority w:val="99"/>
    <w:unhideWhenUsed/>
    <w:qFormat/>
    <w:rsid w:val="00C20999"/>
    <w:pPr>
      <w:spacing w:after="120"/>
    </w:pPr>
    <w:rPr>
      <w:rFonts w:eastAsia="Times New Roman"/>
      <w:sz w:val="16"/>
      <w:szCs w:val="16"/>
    </w:rPr>
  </w:style>
  <w:style w:type="character" w:customStyle="1" w:styleId="BodyText3Char1">
    <w:name w:val="Body Text 3 Char1"/>
    <w:basedOn w:val="DefaultParagraphFont"/>
    <w:uiPriority w:val="99"/>
    <w:qFormat/>
    <w:rsid w:val="00C20999"/>
    <w:rPr>
      <w:sz w:val="16"/>
      <w:szCs w:val="16"/>
    </w:rPr>
  </w:style>
  <w:style w:type="paragraph" w:customStyle="1" w:styleId="Title1">
    <w:name w:val="Title1"/>
    <w:basedOn w:val="Normal"/>
    <w:qFormat/>
    <w:rsid w:val="00C20999"/>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qFormat/>
    <w:rsid w:val="00C20999"/>
  </w:style>
  <w:style w:type="character" w:customStyle="1" w:styleId="citationjournalname">
    <w:name w:val="citationjournalname"/>
    <w:basedOn w:val="DefaultParagraphFont"/>
    <w:qFormat/>
    <w:rsid w:val="00C20999"/>
  </w:style>
  <w:style w:type="character" w:customStyle="1" w:styleId="countobj">
    <w:name w:val="countobj"/>
    <w:basedOn w:val="DefaultParagraphFont"/>
    <w:qFormat/>
    <w:rsid w:val="00C20999"/>
  </w:style>
  <w:style w:type="paragraph" w:customStyle="1" w:styleId="articletitle">
    <w:name w:val="articletitle"/>
    <w:basedOn w:val="Normal"/>
    <w:qFormat/>
    <w:rsid w:val="00C20999"/>
    <w:pPr>
      <w:spacing w:before="100" w:beforeAutospacing="1" w:after="100" w:afterAutospacing="1"/>
    </w:pPr>
    <w:rPr>
      <w:rFonts w:eastAsia="Times New Roman"/>
      <w:sz w:val="24"/>
      <w:szCs w:val="24"/>
      <w:lang w:bidi="hi-IN"/>
    </w:rPr>
  </w:style>
  <w:style w:type="paragraph" w:customStyle="1" w:styleId="authornames">
    <w:name w:val="authornames"/>
    <w:basedOn w:val="Normal"/>
    <w:qFormat/>
    <w:rsid w:val="00C20999"/>
    <w:pPr>
      <w:spacing w:before="100" w:beforeAutospacing="1" w:after="100" w:afterAutospacing="1"/>
    </w:pPr>
    <w:rPr>
      <w:rFonts w:eastAsia="Times New Roman"/>
      <w:sz w:val="24"/>
      <w:szCs w:val="24"/>
      <w:lang w:bidi="hi-IN"/>
    </w:rPr>
  </w:style>
  <w:style w:type="paragraph" w:styleId="BodyText">
    <w:name w:val="Body Text"/>
    <w:basedOn w:val="Normal"/>
    <w:link w:val="BodyTextChar"/>
    <w:qFormat/>
    <w:rsid w:val="00C20999"/>
    <w:pPr>
      <w:spacing w:after="120"/>
    </w:pPr>
    <w:rPr>
      <w:rFonts w:eastAsia="Times New Roman"/>
    </w:rPr>
  </w:style>
  <w:style w:type="character" w:customStyle="1" w:styleId="BodyTextChar">
    <w:name w:val="Body Text Char"/>
    <w:basedOn w:val="DefaultParagraphFont"/>
    <w:link w:val="BodyText"/>
    <w:qFormat/>
    <w:rsid w:val="00C20999"/>
    <w:rPr>
      <w:rFonts w:eastAsia="Times New Roman"/>
    </w:rPr>
  </w:style>
  <w:style w:type="character" w:customStyle="1" w:styleId="DocumentMapChar">
    <w:name w:val="Document Map Char"/>
    <w:basedOn w:val="DefaultParagraphFont"/>
    <w:link w:val="DocumentMap"/>
    <w:semiHidden/>
    <w:qFormat/>
    <w:rsid w:val="00C20999"/>
    <w:rPr>
      <w:rFonts w:ascii="Tahoma" w:eastAsia="Times New Roman" w:hAnsi="Tahoma" w:cs="Tahoma"/>
      <w:shd w:val="clear" w:color="auto" w:fill="000080"/>
    </w:rPr>
  </w:style>
  <w:style w:type="paragraph" w:styleId="DocumentMap">
    <w:name w:val="Document Map"/>
    <w:basedOn w:val="Normal"/>
    <w:link w:val="DocumentMapChar"/>
    <w:semiHidden/>
    <w:qFormat/>
    <w:rsid w:val="00C20999"/>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qFormat/>
    <w:rsid w:val="00C20999"/>
    <w:rPr>
      <w:rFonts w:ascii="Tahoma" w:hAnsi="Tahoma" w:cs="Tahoma"/>
      <w:sz w:val="16"/>
      <w:szCs w:val="16"/>
    </w:rPr>
  </w:style>
  <w:style w:type="character" w:customStyle="1" w:styleId="search1">
    <w:name w:val="search1"/>
    <w:basedOn w:val="DefaultParagraphFont"/>
    <w:qFormat/>
    <w:rsid w:val="00C20999"/>
    <w:rPr>
      <w:color w:val="228622"/>
    </w:rPr>
  </w:style>
  <w:style w:type="character" w:customStyle="1" w:styleId="whyltd">
    <w:name w:val="whyltd"/>
    <w:basedOn w:val="DefaultParagraphFont"/>
    <w:qFormat/>
    <w:rsid w:val="00C20999"/>
  </w:style>
  <w:style w:type="paragraph" w:customStyle="1" w:styleId="scientificnames">
    <w:name w:val="scientificnames"/>
    <w:basedOn w:val="Normal"/>
    <w:qFormat/>
    <w:rsid w:val="00C20999"/>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qFormat/>
    <w:rsid w:val="00C20999"/>
  </w:style>
  <w:style w:type="paragraph" w:customStyle="1" w:styleId="Style">
    <w:name w:val="Style"/>
    <w:qFormat/>
    <w:rsid w:val="00C20999"/>
    <w:pPr>
      <w:widowControl w:val="0"/>
      <w:autoSpaceDE w:val="0"/>
      <w:autoSpaceDN w:val="0"/>
      <w:adjustRightInd w:val="0"/>
    </w:pPr>
    <w:rPr>
      <w:rFonts w:eastAsia="Times New Roman"/>
      <w:sz w:val="24"/>
      <w:szCs w:val="24"/>
    </w:rPr>
  </w:style>
  <w:style w:type="character" w:customStyle="1" w:styleId="author-list">
    <w:name w:val="author-list"/>
    <w:basedOn w:val="DefaultParagraphFont"/>
    <w:qFormat/>
    <w:rsid w:val="00C20999"/>
  </w:style>
  <w:style w:type="character" w:customStyle="1" w:styleId="SubtitleChar1">
    <w:name w:val="Subtitle Char1"/>
    <w:basedOn w:val="DefaultParagraphFont"/>
    <w:uiPriority w:val="11"/>
    <w:qFormat/>
    <w:rsid w:val="00C20999"/>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qFormat/>
    <w:rsid w:val="00C20999"/>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C20999"/>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link w:val="z-TopofForm1"/>
    <w:uiPriority w:val="99"/>
    <w:semiHidden/>
    <w:qFormat/>
    <w:rsid w:val="00C20999"/>
    <w:rPr>
      <w:rFonts w:ascii="Arial" w:hAnsi="Arial" w:cs="Arial"/>
      <w:vanish/>
      <w:sz w:val="16"/>
      <w:szCs w:val="16"/>
    </w:rPr>
  </w:style>
  <w:style w:type="character" w:customStyle="1" w:styleId="z-BottomofFormChar">
    <w:name w:val="z-Bottom of Form Char"/>
    <w:basedOn w:val="DefaultParagraphFont"/>
    <w:link w:val="z-BottomofForm"/>
    <w:uiPriority w:val="99"/>
    <w:semiHidden/>
    <w:qFormat/>
    <w:rsid w:val="00C20999"/>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C20999"/>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link w:val="z-BottomofForm1"/>
    <w:uiPriority w:val="99"/>
    <w:semiHidden/>
    <w:qFormat/>
    <w:rsid w:val="00C20999"/>
    <w:rPr>
      <w:rFonts w:ascii="Arial" w:hAnsi="Arial" w:cs="Arial"/>
      <w:vanish/>
      <w:sz w:val="16"/>
      <w:szCs w:val="16"/>
    </w:rPr>
  </w:style>
  <w:style w:type="character" w:customStyle="1" w:styleId="TitleChar">
    <w:name w:val="Title Char"/>
    <w:basedOn w:val="DefaultParagraphFont"/>
    <w:link w:val="Title"/>
    <w:qFormat/>
    <w:rsid w:val="00C20999"/>
    <w:rPr>
      <w:rFonts w:ascii="KrutiPad 010" w:eastAsia="Times New Roman" w:hAnsi="KrutiPad 010"/>
      <w:b/>
      <w:w w:val="200"/>
      <w:sz w:val="48"/>
    </w:rPr>
  </w:style>
  <w:style w:type="paragraph" w:styleId="Title">
    <w:name w:val="Title"/>
    <w:basedOn w:val="Normal"/>
    <w:link w:val="TitleChar"/>
    <w:qFormat/>
    <w:rsid w:val="00C20999"/>
    <w:pPr>
      <w:jc w:val="center"/>
    </w:pPr>
    <w:rPr>
      <w:rFonts w:ascii="KrutiPad 010" w:eastAsia="Times New Roman" w:hAnsi="KrutiPad 010"/>
      <w:b/>
      <w:w w:val="200"/>
      <w:sz w:val="48"/>
    </w:rPr>
  </w:style>
  <w:style w:type="character" w:customStyle="1" w:styleId="TitleChar1">
    <w:name w:val="Title Char1"/>
    <w:basedOn w:val="DefaultParagraphFont"/>
    <w:qFormat/>
    <w:rsid w:val="00C2099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C20999"/>
    <w:rPr>
      <w:rFonts w:ascii="Calibri" w:eastAsia="Times New Roman" w:hAnsi="Calibri"/>
      <w:sz w:val="22"/>
      <w:szCs w:val="22"/>
    </w:rPr>
  </w:style>
  <w:style w:type="character" w:customStyle="1" w:styleId="NoSpacingChar">
    <w:name w:val="No Spacing Char"/>
    <w:basedOn w:val="DefaultParagraphFont"/>
    <w:link w:val="NoSpacing"/>
    <w:uiPriority w:val="1"/>
    <w:qFormat/>
    <w:rsid w:val="00C20999"/>
    <w:rPr>
      <w:rFonts w:ascii="Calibri" w:eastAsia="Times New Roman" w:hAnsi="Calibri"/>
      <w:sz w:val="22"/>
      <w:szCs w:val="22"/>
    </w:rPr>
  </w:style>
  <w:style w:type="paragraph" w:customStyle="1" w:styleId="aphid">
    <w:name w:val="aphid"/>
    <w:basedOn w:val="Normal"/>
    <w:link w:val="aphidChar"/>
    <w:autoRedefine/>
    <w:qFormat/>
    <w:rsid w:val="00C20999"/>
    <w:pPr>
      <w:spacing w:before="120"/>
    </w:pPr>
    <w:rPr>
      <w:rFonts w:ascii="Bookman Old Style" w:eastAsia="Times New Roman" w:hAnsi="Bookman Old Style"/>
      <w:b/>
      <w:i/>
    </w:rPr>
  </w:style>
  <w:style w:type="character" w:customStyle="1" w:styleId="aphidChar">
    <w:name w:val="aphid Char"/>
    <w:basedOn w:val="DefaultParagraphFont"/>
    <w:link w:val="aphid"/>
    <w:qFormat/>
    <w:rsid w:val="00C20999"/>
    <w:rPr>
      <w:rFonts w:ascii="Bookman Old Style" w:eastAsia="Times New Roman" w:hAnsi="Bookman Old Style"/>
      <w:b/>
      <w:i/>
    </w:rPr>
  </w:style>
  <w:style w:type="paragraph" w:customStyle="1" w:styleId="Pa7">
    <w:name w:val="Pa7"/>
    <w:basedOn w:val="Normal"/>
    <w:next w:val="Normal"/>
    <w:uiPriority w:val="99"/>
    <w:rsid w:val="00C20999"/>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qFormat/>
    <w:rsid w:val="00C20999"/>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qFormat/>
    <w:rsid w:val="00C20999"/>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C20999"/>
    <w:rPr>
      <w:rFonts w:eastAsia="Calibri"/>
    </w:rPr>
  </w:style>
  <w:style w:type="paragraph" w:styleId="CommentText">
    <w:name w:val="annotation text"/>
    <w:basedOn w:val="Normal"/>
    <w:link w:val="CommentTextChar"/>
    <w:uiPriority w:val="99"/>
    <w:unhideWhenUsed/>
    <w:rsid w:val="00C20999"/>
    <w:rPr>
      <w:rFonts w:eastAsia="Calibri"/>
    </w:rPr>
  </w:style>
  <w:style w:type="character" w:customStyle="1" w:styleId="CommentTextChar1">
    <w:name w:val="Comment Text Char1"/>
    <w:basedOn w:val="DefaultParagraphFont"/>
    <w:uiPriority w:val="99"/>
    <w:semiHidden/>
    <w:rsid w:val="00C20999"/>
  </w:style>
  <w:style w:type="character" w:styleId="CommentReference">
    <w:name w:val="annotation reference"/>
    <w:basedOn w:val="DefaultParagraphFont"/>
    <w:uiPriority w:val="99"/>
    <w:semiHidden/>
    <w:unhideWhenUsed/>
    <w:rsid w:val="00C20999"/>
    <w:rPr>
      <w:sz w:val="16"/>
      <w:szCs w:val="16"/>
    </w:rPr>
  </w:style>
  <w:style w:type="paragraph" w:customStyle="1" w:styleId="z-TopofForm1">
    <w:name w:val="z-Top of Form1"/>
    <w:basedOn w:val="Normal"/>
    <w:next w:val="Normal"/>
    <w:link w:val="z-TopofFormChar1"/>
    <w:uiPriority w:val="99"/>
    <w:semiHidden/>
    <w:unhideWhenUsed/>
    <w:qFormat/>
    <w:rsid w:val="00C20999"/>
    <w:pPr>
      <w:pBdr>
        <w:bottom w:val="single" w:sz="6" w:space="1" w:color="auto"/>
      </w:pBdr>
      <w:jc w:val="center"/>
    </w:pPr>
    <w:rPr>
      <w:rFonts w:ascii="Arial" w:hAnsi="Arial" w:cs="Arial"/>
      <w:vanish/>
      <w:sz w:val="16"/>
      <w:szCs w:val="16"/>
    </w:rPr>
  </w:style>
  <w:style w:type="paragraph" w:customStyle="1" w:styleId="z-BottomofForm1">
    <w:name w:val="z-Bottom of Form1"/>
    <w:basedOn w:val="Normal"/>
    <w:next w:val="Normal"/>
    <w:link w:val="z-BottomofFormChar1"/>
    <w:uiPriority w:val="99"/>
    <w:semiHidden/>
    <w:unhideWhenUsed/>
    <w:qFormat/>
    <w:rsid w:val="00C20999"/>
    <w:pPr>
      <w:pBdr>
        <w:top w:val="single" w:sz="6" w:space="1" w:color="auto"/>
      </w:pBdr>
      <w:jc w:val="center"/>
    </w:pPr>
    <w:rPr>
      <w:rFonts w:ascii="Arial" w:hAnsi="Arial" w:cs="Arial"/>
      <w:vanish/>
      <w:sz w:val="16"/>
      <w:szCs w:val="16"/>
    </w:rPr>
  </w:style>
  <w:style w:type="paragraph" w:customStyle="1" w:styleId="CM5">
    <w:name w:val="CM5"/>
    <w:basedOn w:val="Normal"/>
    <w:next w:val="Normal"/>
    <w:qFormat/>
    <w:rsid w:val="00C20999"/>
    <w:pPr>
      <w:widowControl w:val="0"/>
      <w:autoSpaceDE w:val="0"/>
      <w:autoSpaceDN w:val="0"/>
      <w:adjustRightInd w:val="0"/>
      <w:spacing w:after="1115"/>
      <w:jc w:val="left"/>
    </w:pPr>
    <w:rPr>
      <w:rFonts w:eastAsia="SimSun"/>
      <w:sz w:val="24"/>
      <w:szCs w:val="24"/>
      <w:lang w:eastAsia="zh-CN"/>
    </w:rPr>
  </w:style>
  <w:style w:type="character" w:customStyle="1" w:styleId="z-TopofFormChar2">
    <w:name w:val="z-Top of Form Char2"/>
    <w:basedOn w:val="DefaultParagraphFont"/>
    <w:uiPriority w:val="99"/>
    <w:semiHidden/>
    <w:rsid w:val="00C20999"/>
    <w:rPr>
      <w:rFonts w:ascii="Arial" w:hAnsi="Arial" w:cs="Arial"/>
      <w:vanish/>
      <w:sz w:val="16"/>
      <w:szCs w:val="16"/>
    </w:rPr>
  </w:style>
  <w:style w:type="character" w:customStyle="1" w:styleId="z-BottomofFormChar2">
    <w:name w:val="z-Bottom of Form Char2"/>
    <w:basedOn w:val="DefaultParagraphFont"/>
    <w:uiPriority w:val="99"/>
    <w:semiHidden/>
    <w:rsid w:val="00C20999"/>
    <w:rPr>
      <w:rFonts w:ascii="Arial" w:hAnsi="Arial" w:cs="Arial"/>
      <w:vanish/>
      <w:sz w:val="16"/>
      <w:szCs w:val="16"/>
    </w:rPr>
  </w:style>
  <w:style w:type="character" w:styleId="UnresolvedMention">
    <w:name w:val="Unresolved Mention"/>
    <w:basedOn w:val="DefaultParagraphFont"/>
    <w:uiPriority w:val="99"/>
    <w:semiHidden/>
    <w:unhideWhenUsed/>
    <w:rsid w:val="0015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DE50-3BED-48DE-A842-8D12AD81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9369</Words>
  <Characters>53404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1084</cp:lastModifiedBy>
  <cp:revision>7</cp:revision>
  <cp:lastPrinted>2025-10-13T03:42:00Z</cp:lastPrinted>
  <dcterms:created xsi:type="dcterms:W3CDTF">2025-10-17T05:40:00Z</dcterms:created>
  <dcterms:modified xsi:type="dcterms:W3CDTF">2025-10-28T10:37:00Z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249f0b17-144e-43bf-8933-4408216370e5</vt:lpwstr>
  </property>
</Properties>
</file>