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DE569" w14:textId="77777777" w:rsidR="00C92D67" w:rsidRPr="007409ED" w:rsidRDefault="004733D5" w:rsidP="007409ED">
      <w:pPr>
        <w:jc w:val="center"/>
        <w:rPr>
          <w:rFonts w:ascii="Times New Roman" w:hAnsi="Times New Roman" w:cs="Times New Roman"/>
          <w:b/>
          <w:sz w:val="28"/>
          <w:szCs w:val="28"/>
        </w:rPr>
      </w:pPr>
      <w:r w:rsidRPr="007409ED">
        <w:rPr>
          <w:rFonts w:ascii="Times New Roman" w:hAnsi="Times New Roman" w:cs="Times New Roman"/>
          <w:b/>
          <w:sz w:val="28"/>
          <w:szCs w:val="28"/>
        </w:rPr>
        <w:t>A RETROSPECTIVE STUDY AND THE RISK FACTORS OF LASSA FEVER INFECTION IN SOME SELECTED STATES IN THE NORTH CENTRAL ZONE OF NIGERIA.</w:t>
      </w:r>
    </w:p>
    <w:p w14:paraId="26B6DB4A" w14:textId="77777777" w:rsidR="006E5E2C" w:rsidRDefault="006E5E2C"/>
    <w:p w14:paraId="32B0E579" w14:textId="77777777" w:rsidR="00503967" w:rsidRPr="007409ED" w:rsidRDefault="00503967" w:rsidP="00027229">
      <w:pPr>
        <w:pStyle w:val="ListParagraph"/>
        <w:rPr>
          <w:rFonts w:ascii="Times New Roman" w:hAnsi="Times New Roman" w:cs="Times New Roman"/>
          <w:b/>
        </w:rPr>
      </w:pPr>
    </w:p>
    <w:p w14:paraId="4760236E" w14:textId="77777777" w:rsidR="004733D5" w:rsidRPr="007409ED" w:rsidRDefault="004733D5">
      <w:pPr>
        <w:rPr>
          <w:rFonts w:ascii="Times New Roman" w:hAnsi="Times New Roman" w:cs="Times New Roman"/>
        </w:rPr>
      </w:pPr>
    </w:p>
    <w:p w14:paraId="2CC07586" w14:textId="77777777" w:rsidR="006E5E2C" w:rsidRPr="006E5E2C" w:rsidRDefault="006E5E2C" w:rsidP="006E5E2C">
      <w:pPr>
        <w:spacing w:after="160" w:line="259" w:lineRule="auto"/>
        <w:jc w:val="center"/>
        <w:rPr>
          <w:rFonts w:ascii="Times New Roman" w:eastAsia="Calibri" w:hAnsi="Times New Roman" w:cs="Times New Roman"/>
          <w:b/>
          <w:sz w:val="24"/>
          <w:szCs w:val="24"/>
        </w:rPr>
      </w:pPr>
      <w:r w:rsidRPr="006E5E2C">
        <w:rPr>
          <w:rFonts w:ascii="Times New Roman" w:eastAsia="Calibri" w:hAnsi="Times New Roman" w:cs="Times New Roman"/>
          <w:b/>
          <w:sz w:val="24"/>
          <w:szCs w:val="24"/>
        </w:rPr>
        <w:t>ABSTRACT</w:t>
      </w:r>
    </w:p>
    <w:p w14:paraId="6E69694C" w14:textId="77777777" w:rsidR="006E5E2C" w:rsidRDefault="006E5E2C" w:rsidP="006E5E2C">
      <w:pPr>
        <w:spacing w:after="160" w:line="360" w:lineRule="auto"/>
        <w:jc w:val="both"/>
        <w:rPr>
          <w:rFonts w:ascii="Times New Roman" w:eastAsia="Calibri" w:hAnsi="Times New Roman" w:cs="Times New Roman"/>
          <w:sz w:val="24"/>
          <w:szCs w:val="24"/>
        </w:rPr>
      </w:pPr>
      <w:r w:rsidRPr="006E5E2C">
        <w:rPr>
          <w:rFonts w:ascii="Times New Roman" w:eastAsia="Calibri" w:hAnsi="Times New Roman" w:cs="Times New Roman"/>
          <w:i/>
          <w:sz w:val="24"/>
          <w:szCs w:val="24"/>
        </w:rPr>
        <w:t xml:space="preserve">Lassa fever is an acute rodent borne viral hemorrhagic fever which is caused by contacts with the multi-mammate rat, </w:t>
      </w:r>
      <w:r w:rsidRPr="006E5E2C">
        <w:rPr>
          <w:rFonts w:ascii="Times New Roman" w:eastAsia="Calibri" w:hAnsi="Times New Roman" w:cs="Times New Roman"/>
          <w:i/>
          <w:iCs/>
          <w:sz w:val="24"/>
          <w:szCs w:val="24"/>
        </w:rPr>
        <w:t xml:space="preserve">Mastomys natalensis </w:t>
      </w:r>
      <w:r w:rsidRPr="006E5E2C">
        <w:rPr>
          <w:rFonts w:ascii="Times New Roman" w:eastAsia="Calibri" w:hAnsi="Times New Roman" w:cs="Times New Roman"/>
          <w:i/>
          <w:sz w:val="24"/>
          <w:szCs w:val="24"/>
        </w:rPr>
        <w:t>which is commonly found in human households, eaten as a delicacy in several African countries and lives in close contact with humans. The aim of the study is to carry out a retrospective study and risk factors of Lassa fever infection in some selected States in the North Central zone of Nigeria.</w:t>
      </w:r>
      <w:r w:rsidRPr="006E5E2C">
        <w:rPr>
          <w:rFonts w:ascii="Times New Roman" w:eastAsia="Times New Roman" w:hAnsi="Times New Roman" w:cs="Calibri"/>
          <w:i/>
          <w:sz w:val="24"/>
          <w:szCs w:val="24"/>
        </w:rPr>
        <w:t xml:space="preserve"> Purposive sampling was used in selecting 3 States in North Central Nigeria. Based on rodent availability, Benue, Nasarawa and Plateau States were selected. Ethical report was obtained from the Federal Ministry of Health Headquarters, Abuja, Nigeria. Secondary data were obtained from NCDC Intergrated Disease Surveillance and Response (IDSR) records in Nigeria from 2016-2019. Hundred (100) closed-ended and well-structured questionnaires were administered randomly to students, clinicians, farmers and members of the public within Benue, Nasarawa and Plateau States. Data were generated based on participant response on Lassa fever Infection from the 3 selected States under the study. Chi square tool was used to analyze the level of significance between the States and the years under the study. Values below p &lt; 0.05 were considered insignificant. </w:t>
      </w:r>
      <w:r w:rsidRPr="006E5E2C">
        <w:rPr>
          <w:rFonts w:ascii="Times New Roman" w:eastAsia="Calibri" w:hAnsi="Times New Roman" w:cs="Times New Roman"/>
          <w:i/>
          <w:sz w:val="24"/>
          <w:szCs w:val="24"/>
        </w:rPr>
        <w:t xml:space="preserve">The total prevalence in the three states in 2016 were 27.3%, 17.5% in 2017, 9.5% in 2018 followed by a spike in the number of recorded cases at 45.7% in 2019. A total of 68.06% of the patients survived while 15.25% of the patients died during this period. A total of 23.76% of the patients were within 31 </w:t>
      </w:r>
      <w:r w:rsidRPr="006E5E2C">
        <w:rPr>
          <w:rFonts w:ascii="Eras Bold ITC" w:eastAsia="Calibri" w:hAnsi="Eras Bold ITC" w:cs="Times New Roman"/>
          <w:i/>
          <w:sz w:val="24"/>
          <w:szCs w:val="24"/>
        </w:rPr>
        <w:t>–</w:t>
      </w:r>
      <w:r w:rsidRPr="006E5E2C">
        <w:rPr>
          <w:rFonts w:ascii="Times New Roman" w:eastAsia="Calibri" w:hAnsi="Times New Roman" w:cs="Times New Roman"/>
          <w:i/>
          <w:sz w:val="24"/>
          <w:szCs w:val="24"/>
        </w:rPr>
        <w:t xml:space="preserve"> 40 years old. There was no significant difference (P=0.01) between the age group of patients and the outcome of cases during the period under study. Five-point Likert scale was used to analyze the questionnaire. Observed means greater than 3.0 indicated that the respondents agreed with the question and if less than 3.0, the respondent disagreed with the question. Thirty-one percent (31%) of the respondents agreed that they would be willing to take a vaccine against Lassa fever infection once it is available. In conclusion, the prevalence of </w:t>
      </w:r>
      <w:r w:rsidRPr="006E5E2C">
        <w:rPr>
          <w:rFonts w:ascii="Times New Roman" w:eastAsia="Calibri" w:hAnsi="Times New Roman" w:cs="Times New Roman"/>
          <w:i/>
          <w:sz w:val="24"/>
          <w:szCs w:val="24"/>
        </w:rPr>
        <w:lastRenderedPageBreak/>
        <w:t>Lassa fever infection in the north central region of Nigeria remains a burden and a more realistic and time bound approach need to be put in place by policy makers and other stakeholders in order to curb the spread of the virus. Personal and environmental hygiene remains the first and most effective line of defense against Lassa fever infection. Provision of food storage facilities and adequate safety measures in food and water consumption will aid in the reduction of outbreak of the viral infection</w:t>
      </w:r>
      <w:r w:rsidRPr="006E5E2C">
        <w:rPr>
          <w:rFonts w:ascii="Times New Roman" w:eastAsia="Calibri" w:hAnsi="Times New Roman" w:cs="Times New Roman"/>
          <w:sz w:val="24"/>
          <w:szCs w:val="24"/>
        </w:rPr>
        <w:t>.</w:t>
      </w:r>
    </w:p>
    <w:p w14:paraId="5CF97DB9" w14:textId="77777777" w:rsidR="006E5E2C" w:rsidRDefault="006E5E2C" w:rsidP="006E5E2C">
      <w:pPr>
        <w:spacing w:after="160" w:line="360" w:lineRule="auto"/>
        <w:jc w:val="both"/>
        <w:rPr>
          <w:rFonts w:ascii="Times New Roman" w:eastAsia="Calibri" w:hAnsi="Times New Roman" w:cs="Times New Roman"/>
          <w:sz w:val="24"/>
          <w:szCs w:val="24"/>
        </w:rPr>
      </w:pPr>
    </w:p>
    <w:p w14:paraId="6A58F872" w14:textId="77777777" w:rsidR="006E5E2C" w:rsidRPr="006E5E2C" w:rsidRDefault="006E5E2C" w:rsidP="006E5E2C">
      <w:pPr>
        <w:spacing w:line="480" w:lineRule="auto"/>
        <w:rPr>
          <w:rFonts w:ascii="Times New Roman" w:eastAsia="Calibri" w:hAnsi="Times New Roman" w:cs="SimSun"/>
          <w:b/>
          <w:sz w:val="24"/>
          <w:szCs w:val="24"/>
          <w:shd w:val="clear" w:color="auto" w:fill="FFFFFF"/>
        </w:rPr>
      </w:pPr>
      <w:r w:rsidRPr="006E5E2C">
        <w:rPr>
          <w:rFonts w:ascii="Times New Roman" w:eastAsia="Calibri" w:hAnsi="Times New Roman" w:cs="SimSun"/>
          <w:b/>
          <w:sz w:val="24"/>
          <w:szCs w:val="24"/>
          <w:shd w:val="clear" w:color="auto" w:fill="FFFFFF"/>
        </w:rPr>
        <w:t>INTRODUCTION</w:t>
      </w:r>
    </w:p>
    <w:p w14:paraId="7240303C" w14:textId="77777777" w:rsidR="006E5E2C" w:rsidRPr="006E5E2C" w:rsidRDefault="006E5E2C" w:rsidP="006E5E2C">
      <w:pPr>
        <w:shd w:val="clear" w:color="auto" w:fill="FFFFFF"/>
        <w:spacing w:after="195" w:line="480" w:lineRule="auto"/>
        <w:jc w:val="both"/>
        <w:outlineLvl w:val="2"/>
        <w:rPr>
          <w:rFonts w:ascii="Times New Roman" w:eastAsia="Calibri" w:hAnsi="Times New Roman" w:cs="SimSun"/>
          <w:sz w:val="24"/>
          <w:szCs w:val="24"/>
        </w:rPr>
      </w:pPr>
      <w:r w:rsidRPr="006E5E2C">
        <w:rPr>
          <w:rFonts w:ascii="Times New Roman" w:eastAsia="Calibri" w:hAnsi="Times New Roman" w:cs="SimSun"/>
          <w:sz w:val="24"/>
          <w:szCs w:val="24"/>
          <w:shd w:val="clear" w:color="auto" w:fill="FFFFFF"/>
        </w:rPr>
        <w:t xml:space="preserve">Nigeria is one of the Lassa fever virus disease endemic countries in West Africa and reports indicate that it may account for up to 6% of febrile admissions in endemic areas in the country (Omilabu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2005). Its initial clinical manifestations are difficult to differentiate from those of other common febrile illnesses such as malaria (Okokhere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2013).</w:t>
      </w:r>
      <w:r w:rsidRPr="006E5E2C">
        <w:rPr>
          <w:rFonts w:ascii="Times New Roman" w:eastAsia="Calibri" w:hAnsi="Times New Roman" w:cs="SimSun"/>
          <w:sz w:val="24"/>
          <w:szCs w:val="24"/>
        </w:rPr>
        <w:t xml:space="preserve"> Every year, approximately 100, 000 – 300, 000 people contract Lassa virus and 5,000 people die from the infection (WHO, 2017). Due to its potential for zoonotic and human transmission as well as difficulties in treatment and prevention, Lassa fever virus is one of the high-priority pathogens identified on the WHO (R and D) Blueprint (CDC, 2017; WHO, 2017).</w:t>
      </w:r>
    </w:p>
    <w:p w14:paraId="2387738C" w14:textId="77777777" w:rsidR="006E5E2C" w:rsidRPr="006E5E2C" w:rsidRDefault="006E5E2C" w:rsidP="006E5E2C">
      <w:pPr>
        <w:spacing w:line="480" w:lineRule="auto"/>
        <w:jc w:val="both"/>
        <w:rPr>
          <w:rFonts w:ascii="Times New Roman" w:eastAsia="Calibri" w:hAnsi="Times New Roman" w:cs="SimSun"/>
          <w:sz w:val="24"/>
          <w:szCs w:val="24"/>
          <w:shd w:val="clear" w:color="auto" w:fill="FFFFFF"/>
        </w:rPr>
      </w:pPr>
      <w:r w:rsidRPr="006E5E2C">
        <w:rPr>
          <w:rFonts w:ascii="Times New Roman" w:eastAsia="Calibri" w:hAnsi="Times New Roman" w:cs="SimSun"/>
          <w:sz w:val="24"/>
          <w:szCs w:val="24"/>
          <w:shd w:val="clear" w:color="auto" w:fill="FFFFFF"/>
        </w:rPr>
        <w:t xml:space="preserve">Lassa fever is a viral hemorrhagic fever endemic to countries in West Africa which includes Nigeria, Benin, Ghana, Guinea, Liberia, Mali and Seirria Leone (CDC, 2018), </w:t>
      </w:r>
      <w:r w:rsidRPr="006E5E2C">
        <w:rPr>
          <w:rFonts w:ascii="Times New Roman" w:eastAsia="Calibri" w:hAnsi="Times New Roman" w:cs="SimSun"/>
          <w:sz w:val="24"/>
          <w:szCs w:val="24"/>
        </w:rPr>
        <w:t xml:space="preserve">placing 2 million persons per annum at risk of becoming infected, with 5,000–10,000 fatalities annually (Frame </w:t>
      </w:r>
      <w:r w:rsidRPr="006E5E2C">
        <w:rPr>
          <w:rFonts w:ascii="Times New Roman" w:eastAsia="Calibri" w:hAnsi="Times New Roman" w:cs="SimSun"/>
          <w:i/>
          <w:sz w:val="24"/>
          <w:szCs w:val="24"/>
        </w:rPr>
        <w:t>et al</w:t>
      </w:r>
      <w:r w:rsidRPr="006E5E2C">
        <w:rPr>
          <w:rFonts w:ascii="Times New Roman" w:eastAsia="Calibri" w:hAnsi="Times New Roman" w:cs="SimSun"/>
          <w:sz w:val="24"/>
          <w:szCs w:val="24"/>
        </w:rPr>
        <w:t xml:space="preserve">., 1970). </w:t>
      </w:r>
      <w:r w:rsidRPr="006E5E2C">
        <w:rPr>
          <w:rFonts w:ascii="Times New Roman" w:eastAsia="Calibri" w:hAnsi="Times New Roman" w:cs="SimSun"/>
          <w:sz w:val="24"/>
          <w:szCs w:val="24"/>
          <w:shd w:val="clear" w:color="auto" w:fill="FFFFFF"/>
        </w:rPr>
        <w:t xml:space="preserve"> It is a zoonotic disease whose animal reservoir is the ‘multi-mammate rat’, a rodent of the genus </w:t>
      </w:r>
      <w:r w:rsidRPr="006E5E2C">
        <w:rPr>
          <w:rFonts w:ascii="Times New Roman" w:eastAsia="Calibri" w:hAnsi="Times New Roman" w:cs="SimSun"/>
          <w:i/>
          <w:iCs/>
          <w:sz w:val="24"/>
          <w:szCs w:val="24"/>
          <w:shd w:val="clear" w:color="auto" w:fill="FFFFFF"/>
        </w:rPr>
        <w:t>Mastomys</w:t>
      </w:r>
      <w:r w:rsidRPr="006E5E2C">
        <w:rPr>
          <w:rFonts w:ascii="Times New Roman" w:eastAsia="Calibri" w:hAnsi="Times New Roman" w:cs="SimSun"/>
          <w:sz w:val="24"/>
          <w:szCs w:val="24"/>
          <w:shd w:val="clear" w:color="auto" w:fill="FFFFFF"/>
        </w:rPr>
        <w:t xml:space="preserve">, which shed virus in their urine and faeces (WHO, 2018). </w:t>
      </w:r>
    </w:p>
    <w:p w14:paraId="1E687E2E" w14:textId="77777777" w:rsidR="006E5E2C" w:rsidRPr="006E5E2C" w:rsidRDefault="006E5E2C" w:rsidP="006E5E2C">
      <w:pPr>
        <w:spacing w:line="480" w:lineRule="auto"/>
        <w:jc w:val="both"/>
        <w:rPr>
          <w:rFonts w:ascii="Times New Roman" w:eastAsia="Calibri" w:hAnsi="Times New Roman" w:cs="SimSun"/>
          <w:sz w:val="24"/>
          <w:szCs w:val="24"/>
        </w:rPr>
      </w:pPr>
      <w:r w:rsidRPr="006E5E2C">
        <w:rPr>
          <w:rFonts w:ascii="Times New Roman" w:eastAsia="Calibri" w:hAnsi="Times New Roman" w:cs="SimSun"/>
          <w:sz w:val="24"/>
          <w:szCs w:val="24"/>
        </w:rPr>
        <w:t xml:space="preserve">Lassa virus (LASV, </w:t>
      </w:r>
      <w:r w:rsidRPr="006E5E2C">
        <w:rPr>
          <w:rFonts w:ascii="Times New Roman" w:eastAsia="Calibri" w:hAnsi="Times New Roman" w:cs="SimSun"/>
          <w:i/>
          <w:iCs/>
          <w:sz w:val="24"/>
          <w:szCs w:val="24"/>
        </w:rPr>
        <w:t>Arenaviridae</w:t>
      </w:r>
      <w:r w:rsidRPr="006E5E2C">
        <w:rPr>
          <w:rFonts w:ascii="Times New Roman" w:eastAsia="Calibri" w:hAnsi="Times New Roman" w:cs="SimSun"/>
          <w:sz w:val="24"/>
          <w:szCs w:val="24"/>
        </w:rPr>
        <w:t xml:space="preserve">) is the causative agent of Lassa fever (LF), which is a systemic infectious disease that can lead to acute hemorrhage, as well as neurological disorders (McCormick, 1999). Due to international travel, LF poses a significant risk to both visitors to </w:t>
      </w:r>
      <w:r w:rsidRPr="006E5E2C">
        <w:rPr>
          <w:rFonts w:ascii="Times New Roman" w:eastAsia="Calibri" w:hAnsi="Times New Roman" w:cs="SimSun"/>
          <w:sz w:val="24"/>
          <w:szCs w:val="24"/>
        </w:rPr>
        <w:lastRenderedPageBreak/>
        <w:t xml:space="preserve">endemic countries and populations in non-endemic regions (McCormick, 1999). Lassa fever was brought to the consciousness of the medical community world-wide when a nurse became infected in 1969 while working in a small missionary hospital at Lassa town in North East Nigeria (Frame </w:t>
      </w:r>
      <w:r w:rsidRPr="006E5E2C">
        <w:rPr>
          <w:rFonts w:ascii="Times New Roman" w:eastAsia="Calibri" w:hAnsi="Times New Roman" w:cs="SimSun"/>
          <w:i/>
          <w:sz w:val="24"/>
          <w:szCs w:val="24"/>
        </w:rPr>
        <w:t>et al</w:t>
      </w:r>
      <w:r w:rsidRPr="006E5E2C">
        <w:rPr>
          <w:rFonts w:ascii="Times New Roman" w:eastAsia="Calibri" w:hAnsi="Times New Roman" w:cs="SimSun"/>
          <w:sz w:val="24"/>
          <w:szCs w:val="24"/>
        </w:rPr>
        <w:t xml:space="preserve">., 1970). </w:t>
      </w:r>
    </w:p>
    <w:p w14:paraId="29BD66A8" w14:textId="77777777" w:rsidR="006E5E2C" w:rsidRPr="006E5E2C" w:rsidRDefault="006E5E2C" w:rsidP="006E5E2C">
      <w:pPr>
        <w:spacing w:line="480" w:lineRule="auto"/>
        <w:jc w:val="both"/>
        <w:rPr>
          <w:rFonts w:ascii="Times New Roman" w:eastAsia="Calibri" w:hAnsi="Times New Roman" w:cs="SimSun"/>
          <w:sz w:val="24"/>
          <w:szCs w:val="24"/>
        </w:rPr>
      </w:pPr>
      <w:r w:rsidRPr="006E5E2C">
        <w:rPr>
          <w:rFonts w:ascii="Times New Roman" w:eastAsia="Calibri" w:hAnsi="Times New Roman" w:cs="SimSun"/>
          <w:sz w:val="24"/>
          <w:szCs w:val="24"/>
          <w:shd w:val="clear" w:color="auto" w:fill="FFFFFF"/>
        </w:rPr>
        <w:t>According to the World Health Organization, the current outbreak of Lassa fever in Nigeria re-emerged on December 2016 and involved 17 States of Nigeria (WHO, 2018). In June 2017, there were a total of 501 suspected cases including 104 deaths with a Case Fatality Rate (CFR) of 21% (WHO, 2017). In August 2017, two cases of Lassa fever were also reported in Lagos State in adults, both of whom died (WHO, 2018)</w:t>
      </w:r>
      <w:r w:rsidRPr="006E5E2C">
        <w:rPr>
          <w:rFonts w:ascii="Times New Roman" w:eastAsia="Calibri" w:hAnsi="Times New Roman" w:cs="SimSun"/>
          <w:sz w:val="24"/>
          <w:szCs w:val="24"/>
        </w:rPr>
        <w:t>. The recent 2018 outbreak in Nigeria saw 423 confirmed cases with a CFR of 25% (WHO, 2018) and a higher CFR of up to 50%–70% have been reported (WHO, 2017).</w:t>
      </w:r>
    </w:p>
    <w:p w14:paraId="6217FA7E" w14:textId="77777777" w:rsidR="006E5E2C" w:rsidRPr="006E5E2C" w:rsidRDefault="006E5E2C" w:rsidP="006E5E2C">
      <w:pPr>
        <w:spacing w:line="480" w:lineRule="auto"/>
        <w:jc w:val="both"/>
        <w:rPr>
          <w:rFonts w:ascii="Times New Roman" w:eastAsia="Calibri" w:hAnsi="Times New Roman" w:cs="SimSun"/>
          <w:sz w:val="24"/>
          <w:szCs w:val="24"/>
          <w:shd w:val="clear" w:color="auto" w:fill="FFFFFF"/>
        </w:rPr>
      </w:pPr>
      <w:r w:rsidRPr="006E5E2C">
        <w:rPr>
          <w:rFonts w:ascii="Times New Roman" w:eastAsia="Calibri" w:hAnsi="Times New Roman" w:cs="SimSun"/>
          <w:sz w:val="24"/>
          <w:szCs w:val="24"/>
          <w:shd w:val="clear" w:color="auto" w:fill="FFFFFF"/>
        </w:rPr>
        <w:t xml:space="preserve">Most infections with Lassa virus in Africa are asymptomatic, mild or subclinical, but case fatality in hospitalized patients can be as high as 15–25% (Isa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2013; Shehu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2018). Clinical manifestations are variable and often nonspecific as many of those are seen in other febrile infectious diseases in endemic areas. The incubation period of Lassa fever is between 3 -21 days (Shehu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2018). </w:t>
      </w:r>
    </w:p>
    <w:p w14:paraId="4CF1AE35" w14:textId="77777777" w:rsidR="006E5E2C" w:rsidRPr="006E5E2C" w:rsidRDefault="006E5E2C" w:rsidP="006E5E2C">
      <w:pPr>
        <w:spacing w:line="480" w:lineRule="auto"/>
        <w:jc w:val="both"/>
        <w:rPr>
          <w:rFonts w:ascii="Times New Roman" w:eastAsia="Calibri" w:hAnsi="Times New Roman" w:cs="SimSun"/>
          <w:sz w:val="24"/>
          <w:szCs w:val="24"/>
          <w:shd w:val="clear" w:color="auto" w:fill="FFFFFF"/>
        </w:rPr>
      </w:pPr>
      <w:r w:rsidRPr="006E5E2C">
        <w:rPr>
          <w:rFonts w:ascii="Times New Roman" w:eastAsia="Calibri" w:hAnsi="Times New Roman" w:cs="SimSun"/>
          <w:sz w:val="24"/>
          <w:szCs w:val="24"/>
          <w:shd w:val="clear" w:color="auto" w:fill="FFFFFF"/>
        </w:rPr>
        <w:t xml:space="preserve">About 80% of human infections are without symptoms while the remaining cases have severe multiple organ disease affecting several organs in the body such as the liver, spleen and kidneys. According to the WHO (2016), the onset of the disease, when it is symptomatic is usually gradual, starting with fever, general weakness, muscle and joint pains, prostration, and malaise. After a few days, headache, sore throat from pharyngitis, muscle pain, retrosternal pain, nausea, vomiting, diarrhea, cough, and abdominal pain may follow. Hearing loss is common in adults </w:t>
      </w:r>
      <w:r w:rsidRPr="006E5E2C">
        <w:rPr>
          <w:rFonts w:ascii="Times New Roman" w:eastAsia="Calibri" w:hAnsi="Times New Roman" w:cs="SimSun"/>
          <w:sz w:val="24"/>
          <w:szCs w:val="24"/>
          <w:shd w:val="clear" w:color="auto" w:fill="FFFFFF"/>
        </w:rPr>
        <w:lastRenderedPageBreak/>
        <w:t>(among those who survive, about a quarter have deafness which improves over time) (WHO, 2016). </w:t>
      </w:r>
    </w:p>
    <w:p w14:paraId="6EB4F973" w14:textId="77777777" w:rsidR="006E5E2C" w:rsidRPr="006E5E2C" w:rsidRDefault="006E5E2C" w:rsidP="006E5E2C">
      <w:pPr>
        <w:spacing w:line="480" w:lineRule="auto"/>
        <w:jc w:val="both"/>
        <w:rPr>
          <w:rFonts w:ascii="Times New Roman" w:eastAsia="Calibri" w:hAnsi="Times New Roman" w:cs="SimSun"/>
          <w:sz w:val="24"/>
          <w:szCs w:val="24"/>
          <w:shd w:val="clear" w:color="auto" w:fill="FFFFFF"/>
        </w:rPr>
      </w:pPr>
      <w:r w:rsidRPr="006E5E2C">
        <w:rPr>
          <w:rFonts w:ascii="Times New Roman" w:eastAsia="Calibri" w:hAnsi="Times New Roman" w:cs="SimSun"/>
          <w:sz w:val="24"/>
          <w:szCs w:val="24"/>
          <w:shd w:val="clear" w:color="auto" w:fill="FFFFFF"/>
        </w:rPr>
        <w:t xml:space="preserve">Spontaneous abortion and birth defects have been documented (Shehu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2018). When Lassa fever infects pregnant women late in their third trimester, induction of labor is necessary for the mother to have a good chance of survival (Isa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2013). This is because the virus has an affinity for the placenta and other highly vascular tissues. The fetus has only a one in ten chance of survival no matter what course of action is taken (Isa </w:t>
      </w:r>
      <w:r w:rsidRPr="006E5E2C">
        <w:rPr>
          <w:rFonts w:ascii="Times New Roman" w:eastAsia="Calibri" w:hAnsi="Times New Roman" w:cs="SimSun"/>
          <w:i/>
          <w:sz w:val="24"/>
          <w:szCs w:val="24"/>
          <w:shd w:val="clear" w:color="auto" w:fill="FFFFFF"/>
        </w:rPr>
        <w:t>et al</w:t>
      </w:r>
      <w:r w:rsidRPr="006E5E2C">
        <w:rPr>
          <w:rFonts w:ascii="Times New Roman" w:eastAsia="Calibri" w:hAnsi="Times New Roman" w:cs="SimSun"/>
          <w:sz w:val="24"/>
          <w:szCs w:val="24"/>
          <w:shd w:val="clear" w:color="auto" w:fill="FFFFFF"/>
        </w:rPr>
        <w:t xml:space="preserve">., 2013). Following delivery, women should receive the same treatment as other Lassa fever patients (Ogbu </w:t>
      </w:r>
      <w:r w:rsidRPr="006E5E2C">
        <w:rPr>
          <w:rFonts w:ascii="Times New Roman" w:eastAsia="Calibri" w:hAnsi="Times New Roman" w:cs="SimSun"/>
          <w:i/>
          <w:sz w:val="24"/>
          <w:szCs w:val="24"/>
          <w:shd w:val="clear" w:color="auto" w:fill="FFFFFF"/>
        </w:rPr>
        <w:t xml:space="preserve">et al., </w:t>
      </w:r>
      <w:r w:rsidRPr="006E5E2C">
        <w:rPr>
          <w:rFonts w:ascii="Times New Roman" w:eastAsia="Calibri" w:hAnsi="Times New Roman" w:cs="SimSun"/>
          <w:sz w:val="24"/>
          <w:szCs w:val="24"/>
          <w:shd w:val="clear" w:color="auto" w:fill="FFFFFF"/>
        </w:rPr>
        <w:t xml:space="preserve">2007). In severe cases, facial edema, pulmonary edema, bleeding from the mouth, nose, vagina, or GI tract, and low blood pressure may develop. Shock, seizures, tremor, disorientation, and coma may be seen in the later stages. The virus is excreted in urine for 3–9 weeks and in semen for 3 months (Ogbu </w:t>
      </w:r>
      <w:r w:rsidRPr="006E5E2C">
        <w:rPr>
          <w:rFonts w:ascii="Times New Roman" w:eastAsia="Calibri" w:hAnsi="Times New Roman" w:cs="SimSun"/>
          <w:i/>
          <w:sz w:val="24"/>
          <w:szCs w:val="24"/>
          <w:shd w:val="clear" w:color="auto" w:fill="FFFFFF"/>
        </w:rPr>
        <w:t xml:space="preserve">et al., </w:t>
      </w:r>
      <w:r w:rsidRPr="006E5E2C">
        <w:rPr>
          <w:rFonts w:ascii="Times New Roman" w:eastAsia="Calibri" w:hAnsi="Times New Roman" w:cs="SimSun"/>
          <w:sz w:val="24"/>
          <w:szCs w:val="24"/>
          <w:shd w:val="clear" w:color="auto" w:fill="FFFFFF"/>
        </w:rPr>
        <w:t>2007).</w:t>
      </w:r>
      <w:r w:rsidRPr="006E5E2C">
        <w:rPr>
          <w:rFonts w:ascii="Times New Roman" w:eastAsia="Calibri" w:hAnsi="Times New Roman" w:cs="SimSun"/>
          <w:i/>
          <w:sz w:val="24"/>
          <w:szCs w:val="24"/>
          <w:shd w:val="clear" w:color="auto" w:fill="FFFFFF"/>
        </w:rPr>
        <w:t xml:space="preserve"> </w:t>
      </w:r>
      <w:r w:rsidRPr="006E5E2C">
        <w:rPr>
          <w:rFonts w:ascii="Times New Roman" w:eastAsia="Calibri" w:hAnsi="Times New Roman" w:cs="SimSun"/>
          <w:sz w:val="24"/>
          <w:szCs w:val="24"/>
          <w:shd w:val="clear" w:color="auto" w:fill="FFFFFF"/>
        </w:rPr>
        <w:t> </w:t>
      </w:r>
    </w:p>
    <w:p w14:paraId="2FD29495" w14:textId="77777777" w:rsidR="006E5E2C" w:rsidRPr="006E5E2C" w:rsidRDefault="006E5E2C" w:rsidP="006E5E2C">
      <w:pPr>
        <w:shd w:val="clear" w:color="auto" w:fill="FFFFFF"/>
        <w:spacing w:after="195" w:line="480" w:lineRule="auto"/>
        <w:outlineLvl w:val="2"/>
        <w:rPr>
          <w:rFonts w:ascii="Times New Roman" w:eastAsia="Times New Roman" w:hAnsi="Times New Roman" w:cs="SimSun"/>
          <w:b/>
          <w:sz w:val="24"/>
          <w:szCs w:val="24"/>
        </w:rPr>
      </w:pPr>
      <w:r w:rsidRPr="006E5E2C">
        <w:rPr>
          <w:rFonts w:ascii="Times New Roman" w:eastAsia="Times New Roman" w:hAnsi="Times New Roman" w:cs="SimSun"/>
          <w:b/>
          <w:sz w:val="24"/>
          <w:szCs w:val="24"/>
        </w:rPr>
        <w:t>Statement of the Problem</w:t>
      </w:r>
    </w:p>
    <w:p w14:paraId="3C9AEFDF" w14:textId="77777777" w:rsidR="006E5E2C" w:rsidRPr="006E5E2C" w:rsidRDefault="006E5E2C" w:rsidP="006E5E2C">
      <w:pPr>
        <w:shd w:val="clear" w:color="auto" w:fill="FFFFFF"/>
        <w:spacing w:after="195" w:line="480" w:lineRule="auto"/>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Despite concerted efforts by the government and international organizations towards prevention and control of Lassa fever, the disease continues to increase in high proportion. There is need to carry out a retrospective study of the disease in endemic areas to determine the impact of the infection.</w:t>
      </w:r>
    </w:p>
    <w:p w14:paraId="1EF10C64" w14:textId="77777777" w:rsidR="006E5E2C" w:rsidRPr="006E5E2C" w:rsidRDefault="006E5E2C" w:rsidP="006E5E2C">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 xml:space="preserve">The incidence of Lassa fever in past years in Nigeria in the endemic areas has been devastating. It has caused heavy economic burden, high morbidity and mortality in the country. A retrospective study is necessary to ascertain the levels of social and health burden of the disease in endemic areas. </w:t>
      </w:r>
    </w:p>
    <w:p w14:paraId="20750BA8" w14:textId="77777777" w:rsidR="006E5E2C" w:rsidRPr="006E5E2C" w:rsidRDefault="006E5E2C" w:rsidP="006E5E2C">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lastRenderedPageBreak/>
        <w:t xml:space="preserve">Due to poorly collected data and follow-up to ascertain the survival and mortality rate of the disease, a retrospective study is essential to determine the survival and death rate of patients who have been diagnosed of Lassa fever infection after being exposed to treatment. </w:t>
      </w:r>
    </w:p>
    <w:p w14:paraId="454CEFC4" w14:textId="77777777" w:rsidR="00040509" w:rsidRDefault="006E5E2C" w:rsidP="00040509">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 xml:space="preserve">Despite the epidemic risk, little is known about the distribution of Lassa fever in the North central States of Nigeria. The circulating virus in Nigeria has been reported to be more diverse and genetically distinct than the virus seen elsewhere (Robinson </w:t>
      </w:r>
      <w:r w:rsidRPr="006E5E2C">
        <w:rPr>
          <w:rFonts w:ascii="Times New Roman" w:eastAsia="Times New Roman" w:hAnsi="Times New Roman" w:cs="SimSun"/>
          <w:i/>
          <w:sz w:val="24"/>
          <w:szCs w:val="24"/>
        </w:rPr>
        <w:t>et al</w:t>
      </w:r>
      <w:r w:rsidRPr="006E5E2C">
        <w:rPr>
          <w:rFonts w:ascii="Times New Roman" w:eastAsia="Times New Roman" w:hAnsi="Times New Roman" w:cs="SimSun"/>
          <w:sz w:val="24"/>
          <w:szCs w:val="24"/>
        </w:rPr>
        <w:t>., 2016).</w:t>
      </w:r>
    </w:p>
    <w:p w14:paraId="339713D6" w14:textId="77777777" w:rsidR="006E5E2C" w:rsidRPr="006E5E2C" w:rsidRDefault="006E5E2C" w:rsidP="00040509">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b/>
          <w:sz w:val="24"/>
          <w:szCs w:val="24"/>
        </w:rPr>
        <w:t xml:space="preserve">Justification </w:t>
      </w:r>
    </w:p>
    <w:p w14:paraId="45E0C638" w14:textId="77777777" w:rsidR="006E5E2C" w:rsidRPr="006E5E2C" w:rsidRDefault="006E5E2C" w:rsidP="006E5E2C">
      <w:pPr>
        <w:autoSpaceDE w:val="0"/>
        <w:autoSpaceDN w:val="0"/>
        <w:adjustRightInd w:val="0"/>
        <w:spacing w:after="0" w:line="480" w:lineRule="auto"/>
        <w:jc w:val="both"/>
        <w:rPr>
          <w:rFonts w:ascii="Times New Roman" w:eastAsia="ScalaLancetPro" w:hAnsi="Times New Roman" w:cs="SimSun"/>
          <w:sz w:val="24"/>
          <w:szCs w:val="24"/>
        </w:rPr>
      </w:pPr>
      <w:r w:rsidRPr="006E5E2C">
        <w:rPr>
          <w:rFonts w:ascii="Times New Roman" w:eastAsia="ScalaLancetPro" w:hAnsi="Times New Roman" w:cs="SimSun"/>
          <w:sz w:val="24"/>
          <w:szCs w:val="24"/>
        </w:rPr>
        <w:t>The findings will help us to understand the nature of spread of the virus across age groups and gender to enable stakeholders ascertain major predisposing factors and mode of transmission of the disease in the environment.</w:t>
      </w:r>
    </w:p>
    <w:p w14:paraId="5B212523" w14:textId="77777777" w:rsidR="006E5E2C" w:rsidRPr="006E5E2C" w:rsidRDefault="006E5E2C" w:rsidP="006E5E2C">
      <w:pPr>
        <w:autoSpaceDE w:val="0"/>
        <w:autoSpaceDN w:val="0"/>
        <w:adjustRightInd w:val="0"/>
        <w:spacing w:after="0" w:line="480" w:lineRule="auto"/>
        <w:jc w:val="both"/>
        <w:rPr>
          <w:rFonts w:ascii="Times New Roman" w:eastAsia="ScalaLancetPro" w:hAnsi="Times New Roman" w:cs="SimSun"/>
          <w:sz w:val="24"/>
          <w:szCs w:val="24"/>
        </w:rPr>
      </w:pPr>
      <w:r w:rsidRPr="006E5E2C">
        <w:rPr>
          <w:rFonts w:ascii="Times New Roman" w:eastAsia="ScalaLancetPro" w:hAnsi="Times New Roman" w:cs="SimSun"/>
          <w:sz w:val="24"/>
          <w:szCs w:val="24"/>
        </w:rPr>
        <w:t xml:space="preserve"> The prevalence and predictors of Lassa fever in North Central States of Nigeria is not yet public knowledge. Data from this study will be documented for policy makers and stakeholders to utilize.</w:t>
      </w:r>
    </w:p>
    <w:p w14:paraId="219AA4E8" w14:textId="77777777" w:rsidR="006E5E2C" w:rsidRPr="006E5E2C" w:rsidRDefault="006E5E2C" w:rsidP="006E5E2C">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Subsequently a retrospective study of Lassa fever virus infection in the areas under study will provide information to ascertain if various government-sponsored programmes and their implementations have had any effect in curbing the spread of the disease in endemic areas.</w:t>
      </w:r>
    </w:p>
    <w:p w14:paraId="44B50F0E" w14:textId="77777777" w:rsidR="006E5E2C" w:rsidRPr="006E5E2C" w:rsidRDefault="006E5E2C" w:rsidP="006E5E2C">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The findings will add to the existing data on Lassa fever infection in Nigeria.</w:t>
      </w:r>
    </w:p>
    <w:p w14:paraId="710F5D75" w14:textId="77777777" w:rsidR="006E5E2C" w:rsidRPr="006E5E2C" w:rsidRDefault="006E5E2C" w:rsidP="006E5E2C">
      <w:pPr>
        <w:shd w:val="clear" w:color="auto" w:fill="FFFFFF"/>
        <w:spacing w:after="195" w:line="480" w:lineRule="auto"/>
        <w:outlineLvl w:val="2"/>
        <w:rPr>
          <w:rFonts w:ascii="Times New Roman" w:eastAsia="Times New Roman" w:hAnsi="Times New Roman" w:cs="SimSun"/>
          <w:b/>
          <w:sz w:val="24"/>
          <w:szCs w:val="24"/>
        </w:rPr>
      </w:pPr>
      <w:r w:rsidRPr="006E5E2C">
        <w:rPr>
          <w:rFonts w:ascii="Times New Roman" w:eastAsia="Times New Roman" w:hAnsi="Times New Roman" w:cs="SimSun"/>
          <w:b/>
          <w:sz w:val="24"/>
          <w:szCs w:val="24"/>
        </w:rPr>
        <w:t xml:space="preserve">Aim of the Study </w:t>
      </w:r>
    </w:p>
    <w:p w14:paraId="75813561" w14:textId="77777777" w:rsidR="006E5E2C" w:rsidRPr="006E5E2C" w:rsidRDefault="006E5E2C" w:rsidP="006E5E2C">
      <w:pPr>
        <w:shd w:val="clear" w:color="auto" w:fill="FFFFFF"/>
        <w:spacing w:after="195" w:line="480" w:lineRule="auto"/>
        <w:jc w:val="both"/>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The aim of this study is to carry out a retrospective study and risk factors of Lassa fever infection in some selected States in the North Central zone of Nigeria.</w:t>
      </w:r>
    </w:p>
    <w:p w14:paraId="78E9CF62" w14:textId="77777777" w:rsidR="006E5E2C" w:rsidRPr="006E5E2C" w:rsidRDefault="006E5E2C" w:rsidP="006E5E2C">
      <w:pPr>
        <w:shd w:val="clear" w:color="auto" w:fill="FFFFFF"/>
        <w:spacing w:after="195" w:line="480" w:lineRule="auto"/>
        <w:outlineLvl w:val="2"/>
        <w:rPr>
          <w:rFonts w:ascii="Times New Roman" w:eastAsia="Times New Roman" w:hAnsi="Times New Roman" w:cs="SimSun"/>
          <w:b/>
          <w:sz w:val="24"/>
          <w:szCs w:val="24"/>
        </w:rPr>
      </w:pPr>
      <w:r w:rsidRPr="006E5E2C">
        <w:rPr>
          <w:rFonts w:ascii="Times New Roman" w:eastAsia="Times New Roman" w:hAnsi="Times New Roman" w:cs="SimSun"/>
          <w:b/>
          <w:sz w:val="24"/>
          <w:szCs w:val="24"/>
        </w:rPr>
        <w:t xml:space="preserve">Objectives of the Study </w:t>
      </w:r>
    </w:p>
    <w:p w14:paraId="3CC5DA43" w14:textId="77777777" w:rsidR="006E5E2C" w:rsidRPr="006E5E2C" w:rsidRDefault="006E5E2C" w:rsidP="006E5E2C">
      <w:pPr>
        <w:numPr>
          <w:ilvl w:val="0"/>
          <w:numId w:val="3"/>
        </w:numPr>
        <w:shd w:val="clear" w:color="auto" w:fill="FFFFFF"/>
        <w:spacing w:after="195" w:line="480" w:lineRule="auto"/>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lastRenderedPageBreak/>
        <w:t>To determine the prevalence of Lassa virus infections in North Central States of Nigeria within the period 2016-2019.</w:t>
      </w:r>
    </w:p>
    <w:p w14:paraId="0D531954" w14:textId="77777777" w:rsidR="006E5E2C" w:rsidRPr="006E5E2C" w:rsidRDefault="006E5E2C" w:rsidP="006E5E2C">
      <w:pPr>
        <w:numPr>
          <w:ilvl w:val="0"/>
          <w:numId w:val="3"/>
        </w:numPr>
        <w:shd w:val="clear" w:color="auto" w:fill="FFFFFF"/>
        <w:spacing w:after="195" w:line="480" w:lineRule="auto"/>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To determine the outcome (survival and deaths) of Lassa fever infection in the North Central States of Nigeria within the period 2016-2019.</w:t>
      </w:r>
    </w:p>
    <w:p w14:paraId="47FF6EF3" w14:textId="77777777" w:rsidR="006E5E2C" w:rsidRPr="006E5E2C" w:rsidRDefault="006E5E2C" w:rsidP="006E5E2C">
      <w:pPr>
        <w:numPr>
          <w:ilvl w:val="0"/>
          <w:numId w:val="3"/>
        </w:numPr>
        <w:shd w:val="clear" w:color="auto" w:fill="FFFFFF"/>
        <w:spacing w:after="195" w:line="480" w:lineRule="auto"/>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To compare the prevalence of Lassa fever infection in the North Central States of Nigeria within 2016-2019.</w:t>
      </w:r>
    </w:p>
    <w:p w14:paraId="2D504C66" w14:textId="77777777" w:rsidR="006E5E2C" w:rsidRPr="006E5E2C" w:rsidRDefault="006E5E2C" w:rsidP="006E5E2C">
      <w:pPr>
        <w:numPr>
          <w:ilvl w:val="0"/>
          <w:numId w:val="3"/>
        </w:numPr>
        <w:shd w:val="clear" w:color="auto" w:fill="FFFFFF"/>
        <w:spacing w:after="195" w:line="480" w:lineRule="auto"/>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 xml:space="preserve">To investigate the distribution of Lassa fever in relation to age and sex of the patients in the North Central States of Nigeria. </w:t>
      </w:r>
    </w:p>
    <w:p w14:paraId="7C8FC303" w14:textId="77777777" w:rsidR="006E5E2C" w:rsidRPr="006E5E2C" w:rsidRDefault="006E5E2C" w:rsidP="006E5E2C">
      <w:pPr>
        <w:numPr>
          <w:ilvl w:val="0"/>
          <w:numId w:val="3"/>
        </w:numPr>
        <w:shd w:val="clear" w:color="auto" w:fill="FFFFFF"/>
        <w:spacing w:after="195" w:line="480" w:lineRule="auto"/>
        <w:outlineLvl w:val="2"/>
        <w:rPr>
          <w:rFonts w:ascii="Times New Roman" w:eastAsia="Times New Roman" w:hAnsi="Times New Roman" w:cs="SimSun"/>
          <w:sz w:val="24"/>
          <w:szCs w:val="24"/>
        </w:rPr>
      </w:pPr>
      <w:r w:rsidRPr="006E5E2C">
        <w:rPr>
          <w:rFonts w:ascii="Times New Roman" w:eastAsia="Times New Roman" w:hAnsi="Times New Roman" w:cs="SimSun"/>
          <w:sz w:val="24"/>
          <w:szCs w:val="24"/>
        </w:rPr>
        <w:t>To determine the Knowledge, Attitude and Practices (KAP) as regarding Lassa virus Infection of people in the North Central States of Nigeria.</w:t>
      </w:r>
    </w:p>
    <w:p w14:paraId="323941C0" w14:textId="77777777" w:rsidR="006E5E2C" w:rsidRPr="006E5E2C" w:rsidRDefault="006E5E2C" w:rsidP="006E5E2C">
      <w:pPr>
        <w:spacing w:line="480" w:lineRule="auto"/>
        <w:rPr>
          <w:rFonts w:ascii="Times New Roman" w:hAnsi="Times New Roman" w:cs="Times New Roman"/>
          <w:b/>
          <w:sz w:val="24"/>
          <w:szCs w:val="24"/>
        </w:rPr>
      </w:pPr>
      <w:r w:rsidRPr="006E5E2C">
        <w:rPr>
          <w:rFonts w:ascii="Times New Roman" w:hAnsi="Times New Roman" w:cs="Times New Roman"/>
          <w:b/>
          <w:sz w:val="24"/>
          <w:szCs w:val="24"/>
        </w:rPr>
        <w:t>Research Questions</w:t>
      </w:r>
    </w:p>
    <w:p w14:paraId="599C3FBC" w14:textId="77777777" w:rsidR="006E5E2C" w:rsidRPr="006E5E2C" w:rsidRDefault="006E5E2C" w:rsidP="006E5E2C">
      <w:pPr>
        <w:numPr>
          <w:ilvl w:val="0"/>
          <w:numId w:val="5"/>
        </w:numPr>
        <w:spacing w:line="480" w:lineRule="auto"/>
        <w:contextualSpacing/>
        <w:jc w:val="both"/>
        <w:rPr>
          <w:rFonts w:ascii="Times New Roman" w:hAnsi="Times New Roman" w:cs="Times New Roman"/>
          <w:sz w:val="24"/>
          <w:szCs w:val="24"/>
        </w:rPr>
      </w:pPr>
      <w:r w:rsidRPr="006E5E2C">
        <w:rPr>
          <w:rFonts w:ascii="Times New Roman" w:hAnsi="Times New Roman" w:cs="Times New Roman"/>
          <w:sz w:val="24"/>
          <w:szCs w:val="24"/>
        </w:rPr>
        <w:t>What is the recorded prevalence of Lassa fever infection in the</w:t>
      </w:r>
      <w:r w:rsidRPr="006E5E2C">
        <w:rPr>
          <w:rFonts w:ascii="Times New Roman" w:eastAsia="Times New Roman" w:hAnsi="Times New Roman" w:cs="SimSun"/>
          <w:sz w:val="24"/>
          <w:szCs w:val="24"/>
        </w:rPr>
        <w:t xml:space="preserve"> North Central States of Nigeria?</w:t>
      </w:r>
    </w:p>
    <w:p w14:paraId="5A45F918" w14:textId="77777777" w:rsidR="006E5E2C" w:rsidRPr="006E5E2C" w:rsidRDefault="006E5E2C" w:rsidP="006E5E2C">
      <w:pPr>
        <w:numPr>
          <w:ilvl w:val="0"/>
          <w:numId w:val="5"/>
        </w:numPr>
        <w:spacing w:line="480" w:lineRule="auto"/>
        <w:contextualSpacing/>
        <w:jc w:val="both"/>
        <w:rPr>
          <w:rFonts w:ascii="Times New Roman" w:hAnsi="Times New Roman" w:cs="Times New Roman"/>
          <w:sz w:val="24"/>
          <w:szCs w:val="24"/>
        </w:rPr>
      </w:pPr>
      <w:r w:rsidRPr="006E5E2C">
        <w:rPr>
          <w:rFonts w:ascii="Times New Roman" w:hAnsi="Times New Roman" w:cs="Times New Roman"/>
          <w:sz w:val="24"/>
          <w:szCs w:val="24"/>
        </w:rPr>
        <w:t xml:space="preserve"> What are the recorded outcomes (survival rate) of Lassa fever infection in the</w:t>
      </w:r>
      <w:r w:rsidRPr="006E5E2C">
        <w:rPr>
          <w:rFonts w:ascii="Times New Roman" w:eastAsia="Times New Roman" w:hAnsi="Times New Roman" w:cs="SimSun"/>
          <w:sz w:val="24"/>
          <w:szCs w:val="24"/>
        </w:rPr>
        <w:t xml:space="preserve"> North Central States of Nigeria</w:t>
      </w:r>
      <w:r w:rsidRPr="006E5E2C">
        <w:rPr>
          <w:rFonts w:ascii="Times New Roman" w:hAnsi="Times New Roman" w:cs="Times New Roman"/>
          <w:sz w:val="24"/>
          <w:szCs w:val="24"/>
        </w:rPr>
        <w:t>?</w:t>
      </w:r>
    </w:p>
    <w:p w14:paraId="4971F9D7" w14:textId="77777777" w:rsidR="006E5E2C" w:rsidRPr="006E5E2C" w:rsidRDefault="006E5E2C" w:rsidP="006E5E2C">
      <w:pPr>
        <w:numPr>
          <w:ilvl w:val="0"/>
          <w:numId w:val="5"/>
        </w:numPr>
        <w:spacing w:line="480" w:lineRule="auto"/>
        <w:contextualSpacing/>
        <w:jc w:val="both"/>
        <w:rPr>
          <w:rFonts w:ascii="Times New Roman" w:hAnsi="Times New Roman" w:cs="Times New Roman"/>
          <w:sz w:val="24"/>
          <w:szCs w:val="24"/>
        </w:rPr>
      </w:pPr>
      <w:r w:rsidRPr="006E5E2C">
        <w:rPr>
          <w:rFonts w:ascii="Times New Roman" w:hAnsi="Times New Roman" w:cs="Times New Roman"/>
          <w:sz w:val="24"/>
          <w:szCs w:val="24"/>
        </w:rPr>
        <w:t>Are there any differences in the age of Lassa fever patients in the</w:t>
      </w:r>
      <w:r w:rsidRPr="006E5E2C">
        <w:rPr>
          <w:rFonts w:ascii="Times New Roman" w:eastAsia="Times New Roman" w:hAnsi="Times New Roman" w:cs="SimSun"/>
          <w:sz w:val="24"/>
          <w:szCs w:val="24"/>
        </w:rPr>
        <w:t xml:space="preserve"> North Central States of Nigeria</w:t>
      </w:r>
      <w:r w:rsidRPr="006E5E2C">
        <w:rPr>
          <w:rFonts w:ascii="Times New Roman" w:hAnsi="Times New Roman" w:cs="Times New Roman"/>
          <w:sz w:val="24"/>
          <w:szCs w:val="24"/>
        </w:rPr>
        <w:t>?</w:t>
      </w:r>
    </w:p>
    <w:p w14:paraId="348A8B11" w14:textId="77777777" w:rsidR="006E5E2C" w:rsidRPr="006E5E2C" w:rsidRDefault="006E5E2C" w:rsidP="006E5E2C">
      <w:pPr>
        <w:numPr>
          <w:ilvl w:val="0"/>
          <w:numId w:val="4"/>
        </w:numPr>
        <w:spacing w:line="480" w:lineRule="auto"/>
        <w:contextualSpacing/>
        <w:jc w:val="both"/>
        <w:rPr>
          <w:rFonts w:ascii="Times New Roman" w:hAnsi="Times New Roman" w:cs="Times New Roman"/>
          <w:sz w:val="24"/>
          <w:szCs w:val="24"/>
        </w:rPr>
      </w:pPr>
      <w:r w:rsidRPr="006E5E2C">
        <w:rPr>
          <w:rFonts w:ascii="Times New Roman" w:hAnsi="Times New Roman" w:cs="Times New Roman"/>
          <w:sz w:val="24"/>
          <w:szCs w:val="24"/>
        </w:rPr>
        <w:t>Are there any differences in the gender of the</w:t>
      </w:r>
      <w:r w:rsidRPr="006E5E2C">
        <w:rPr>
          <w:rFonts w:ascii="Times New Roman" w:eastAsia="Times New Roman" w:hAnsi="Times New Roman" w:cs="SimSun"/>
          <w:sz w:val="24"/>
          <w:szCs w:val="24"/>
        </w:rPr>
        <w:t xml:space="preserve"> Lassa fever patients in the North Central States of Nigeria</w:t>
      </w:r>
      <w:r w:rsidRPr="006E5E2C">
        <w:rPr>
          <w:rFonts w:ascii="Times New Roman" w:hAnsi="Times New Roman" w:cs="Times New Roman"/>
          <w:sz w:val="24"/>
          <w:szCs w:val="24"/>
        </w:rPr>
        <w:t>?</w:t>
      </w:r>
    </w:p>
    <w:p w14:paraId="4205DC79" w14:textId="77777777" w:rsidR="006E5E2C" w:rsidRDefault="006E5E2C" w:rsidP="006E5E2C">
      <w:pPr>
        <w:numPr>
          <w:ilvl w:val="0"/>
          <w:numId w:val="4"/>
        </w:numPr>
        <w:spacing w:line="480" w:lineRule="auto"/>
        <w:contextualSpacing/>
        <w:jc w:val="both"/>
        <w:rPr>
          <w:rFonts w:ascii="Times New Roman" w:hAnsi="Times New Roman" w:cs="Times New Roman"/>
          <w:sz w:val="24"/>
          <w:szCs w:val="24"/>
        </w:rPr>
      </w:pPr>
      <w:r w:rsidRPr="006E5E2C">
        <w:rPr>
          <w:rFonts w:ascii="Times New Roman" w:hAnsi="Times New Roman" w:cs="Times New Roman"/>
          <w:sz w:val="24"/>
          <w:szCs w:val="24"/>
        </w:rPr>
        <w:t>How knowledgeable about Lassa fever infection are the residents of the</w:t>
      </w:r>
      <w:r w:rsidRPr="006E5E2C">
        <w:rPr>
          <w:rFonts w:ascii="Times New Roman" w:eastAsia="Times New Roman" w:hAnsi="Times New Roman" w:cs="SimSun"/>
          <w:sz w:val="24"/>
          <w:szCs w:val="24"/>
        </w:rPr>
        <w:t xml:space="preserve"> North Central States of Nigeria</w:t>
      </w:r>
      <w:r w:rsidRPr="006E5E2C">
        <w:rPr>
          <w:rFonts w:ascii="Times New Roman" w:hAnsi="Times New Roman" w:cs="Times New Roman"/>
          <w:sz w:val="24"/>
          <w:szCs w:val="24"/>
        </w:rPr>
        <w:t>?</w:t>
      </w:r>
    </w:p>
    <w:p w14:paraId="75E7EADD" w14:textId="77777777" w:rsidR="00040509" w:rsidRDefault="00040509" w:rsidP="00040509">
      <w:pPr>
        <w:spacing w:line="480" w:lineRule="auto"/>
        <w:contextualSpacing/>
        <w:jc w:val="both"/>
        <w:rPr>
          <w:rFonts w:ascii="Times New Roman" w:hAnsi="Times New Roman" w:cs="Times New Roman"/>
          <w:sz w:val="24"/>
          <w:szCs w:val="24"/>
        </w:rPr>
      </w:pPr>
    </w:p>
    <w:p w14:paraId="5D2A297A" w14:textId="77777777" w:rsidR="00040509" w:rsidRDefault="00040509" w:rsidP="00040509">
      <w:pPr>
        <w:spacing w:line="480" w:lineRule="auto"/>
        <w:contextualSpacing/>
        <w:jc w:val="both"/>
        <w:rPr>
          <w:rFonts w:ascii="Times New Roman" w:hAnsi="Times New Roman" w:cs="Times New Roman"/>
          <w:sz w:val="24"/>
          <w:szCs w:val="24"/>
        </w:rPr>
      </w:pPr>
    </w:p>
    <w:p w14:paraId="35861DA4" w14:textId="77777777" w:rsidR="00040509" w:rsidRPr="006E5E2C" w:rsidRDefault="00040509" w:rsidP="00040509">
      <w:pPr>
        <w:spacing w:line="480" w:lineRule="auto"/>
        <w:contextualSpacing/>
        <w:jc w:val="both"/>
        <w:rPr>
          <w:rFonts w:ascii="Times New Roman" w:hAnsi="Times New Roman" w:cs="Times New Roman"/>
          <w:sz w:val="24"/>
          <w:szCs w:val="24"/>
        </w:rPr>
      </w:pPr>
    </w:p>
    <w:p w14:paraId="752BDAC4" w14:textId="77777777" w:rsidR="00E0546F" w:rsidRDefault="00E0546F" w:rsidP="00E0546F">
      <w:pPr>
        <w:shd w:val="clear" w:color="auto" w:fill="FFFFFF"/>
        <w:spacing w:after="195" w:line="480" w:lineRule="auto"/>
        <w:outlineLvl w:val="2"/>
        <w:rPr>
          <w:rFonts w:ascii="Times New Roman" w:eastAsia="Times New Roman" w:hAnsi="Times New Roman"/>
          <w:b/>
          <w:sz w:val="24"/>
          <w:szCs w:val="24"/>
        </w:rPr>
      </w:pPr>
      <w:r>
        <w:rPr>
          <w:rFonts w:ascii="Times New Roman" w:eastAsia="Times New Roman" w:hAnsi="Times New Roman"/>
          <w:b/>
          <w:sz w:val="24"/>
          <w:szCs w:val="24"/>
        </w:rPr>
        <w:t>MATERIALS AND METHODS</w:t>
      </w:r>
    </w:p>
    <w:p w14:paraId="2E748844" w14:textId="77777777" w:rsidR="00E0546F" w:rsidRDefault="00E0546F" w:rsidP="00E0546F">
      <w:pPr>
        <w:shd w:val="clear" w:color="auto" w:fill="FFFFFF"/>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Study Area</w:t>
      </w:r>
    </w:p>
    <w:p w14:paraId="479C644E" w14:textId="77777777" w:rsidR="00E0546F" w:rsidRPr="00961540" w:rsidRDefault="00E0546F" w:rsidP="00E0546F">
      <w:pPr>
        <w:shd w:val="clear" w:color="auto" w:fill="FFFFFF"/>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study was carried out in the North Central zone of the country which consists of Nasarawa State, Benue State, Plateau State, Niger State, Kogi State, </w:t>
      </w:r>
      <w:proofErr w:type="spellStart"/>
      <w:r>
        <w:rPr>
          <w:rFonts w:ascii="Times New Roman" w:eastAsia="Times New Roman" w:hAnsi="Times New Roman"/>
          <w:sz w:val="24"/>
          <w:szCs w:val="24"/>
        </w:rPr>
        <w:t>Kwara</w:t>
      </w:r>
      <w:proofErr w:type="spellEnd"/>
      <w:r>
        <w:rPr>
          <w:rFonts w:ascii="Times New Roman" w:eastAsia="Times New Roman" w:hAnsi="Times New Roman"/>
          <w:sz w:val="24"/>
          <w:szCs w:val="24"/>
        </w:rPr>
        <w:t xml:space="preserve"> State and the Federal Capital Territory (FCT).</w:t>
      </w:r>
      <w:r w:rsidRPr="00961540">
        <w:rPr>
          <w:rFonts w:ascii="Times New Roman" w:eastAsia="Times New Roman" w:hAnsi="Times New Roman"/>
          <w:sz w:val="24"/>
          <w:szCs w:val="24"/>
        </w:rPr>
        <w:t xml:space="preserve"> </w:t>
      </w:r>
    </w:p>
    <w:p w14:paraId="55C0E8BD" w14:textId="77777777" w:rsidR="00E0546F" w:rsidRDefault="00E0546F" w:rsidP="00E0546F">
      <w:pPr>
        <w:shd w:val="clear" w:color="auto" w:fill="FFFFFF"/>
        <w:spacing w:line="480" w:lineRule="auto"/>
        <w:jc w:val="both"/>
        <w:rPr>
          <w:rFonts w:ascii="Times New Roman" w:eastAsia="Times New Roman" w:hAnsi="Times New Roman"/>
          <w:sz w:val="24"/>
          <w:szCs w:val="24"/>
        </w:rPr>
      </w:pPr>
      <w:r>
        <w:rPr>
          <w:rFonts w:ascii="Times New Roman" w:eastAsia="Times New Roman" w:hAnsi="Times New Roman"/>
          <w:sz w:val="24"/>
          <w:szCs w:val="24"/>
        </w:rPr>
        <w:t>Nasarawa S</w:t>
      </w:r>
      <w:r w:rsidRPr="00961540">
        <w:rPr>
          <w:rFonts w:ascii="Times New Roman" w:eastAsia="Times New Roman" w:hAnsi="Times New Roman"/>
          <w:sz w:val="24"/>
          <w:szCs w:val="24"/>
        </w:rPr>
        <w:t>tate lies between latitude 7</w:t>
      </w:r>
      <w:r w:rsidRPr="00961540">
        <w:rPr>
          <w:rFonts w:ascii="Times New Roman" w:eastAsia="Times New Roman" w:hAnsi="Times New Roman" w:cs="Times New Roman"/>
          <w:sz w:val="24"/>
          <w:szCs w:val="24"/>
          <w:vertAlign w:val="superscript"/>
        </w:rPr>
        <w:t>o</w:t>
      </w:r>
      <w:r w:rsidRPr="00961540">
        <w:rPr>
          <w:rFonts w:ascii="Times New Roman" w:eastAsia="Times New Roman" w:hAnsi="Times New Roman" w:cs="Times New Roman"/>
          <w:sz w:val="24"/>
          <w:szCs w:val="24"/>
        </w:rPr>
        <w:t xml:space="preserve"> 45’ and 9</w:t>
      </w:r>
      <w:r w:rsidRPr="00961540">
        <w:rPr>
          <w:rFonts w:ascii="Times New Roman" w:eastAsia="Times New Roman" w:hAnsi="Times New Roman" w:cs="Times New Roman"/>
          <w:sz w:val="24"/>
          <w:szCs w:val="24"/>
          <w:vertAlign w:val="superscript"/>
        </w:rPr>
        <w:t>o</w:t>
      </w:r>
      <w:r w:rsidRPr="00961540">
        <w:rPr>
          <w:rFonts w:ascii="Times New Roman" w:eastAsia="Times New Roman" w:hAnsi="Times New Roman" w:cs="Times New Roman"/>
          <w:sz w:val="24"/>
          <w:szCs w:val="24"/>
        </w:rPr>
        <w:t xml:space="preserve"> 25’ of the equator and longitude 7</w:t>
      </w:r>
      <w:r w:rsidRPr="00961540">
        <w:rPr>
          <w:rFonts w:ascii="Times New Roman" w:eastAsia="Times New Roman" w:hAnsi="Times New Roman" w:cs="Times New Roman"/>
          <w:sz w:val="24"/>
          <w:szCs w:val="24"/>
          <w:vertAlign w:val="superscript"/>
        </w:rPr>
        <w:t xml:space="preserve">o </w:t>
      </w:r>
      <w:r w:rsidRPr="00961540">
        <w:rPr>
          <w:rFonts w:ascii="Times New Roman" w:eastAsia="Times New Roman" w:hAnsi="Times New Roman" w:cs="Times New Roman"/>
          <w:sz w:val="24"/>
          <w:szCs w:val="24"/>
        </w:rPr>
        <w:t>and 9</w:t>
      </w:r>
      <w:r w:rsidRPr="00961540">
        <w:rPr>
          <w:rFonts w:ascii="Times New Roman" w:eastAsia="Times New Roman" w:hAnsi="Times New Roman" w:cs="Times New Roman"/>
          <w:sz w:val="24"/>
          <w:szCs w:val="24"/>
          <w:vertAlign w:val="superscript"/>
        </w:rPr>
        <w:t xml:space="preserve">o </w:t>
      </w:r>
      <w:r w:rsidRPr="00961540">
        <w:rPr>
          <w:rFonts w:ascii="Times New Roman" w:eastAsia="Times New Roman" w:hAnsi="Times New Roman" w:cs="Times New Roman"/>
          <w:sz w:val="24"/>
          <w:szCs w:val="24"/>
        </w:rPr>
        <w:t>37’ of the Greenwich meridian</w:t>
      </w:r>
      <w:r w:rsidRPr="00961540">
        <w:rPr>
          <w:rFonts w:ascii="Times New Roman" w:eastAsia="Times New Roman" w:hAnsi="Times New Roman"/>
          <w:sz w:val="24"/>
          <w:szCs w:val="24"/>
        </w:rPr>
        <w:t>. It has a total land area of 27,137.8 sq.km and a population size of 1,869,377 (NPC, 2006). Niger state lies between latitude 8</w:t>
      </w:r>
      <w:r w:rsidRPr="00961540">
        <w:rPr>
          <w:rFonts w:ascii="Times New Roman" w:eastAsia="Times New Roman" w:hAnsi="Times New Roman"/>
          <w:sz w:val="24"/>
          <w:szCs w:val="24"/>
          <w:vertAlign w:val="superscript"/>
        </w:rPr>
        <w:t xml:space="preserve">o </w:t>
      </w:r>
      <w:r w:rsidRPr="00961540">
        <w:rPr>
          <w:rFonts w:ascii="Times New Roman" w:eastAsia="Times New Roman" w:hAnsi="Times New Roman"/>
          <w:sz w:val="24"/>
          <w:szCs w:val="24"/>
        </w:rPr>
        <w:t>and 11</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N and longitude 3</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 xml:space="preserve"> and 7</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E of the prime-time meridian with a population size of 3,950,429 i</w:t>
      </w:r>
      <w:r>
        <w:rPr>
          <w:rFonts w:ascii="Times New Roman" w:eastAsia="Times New Roman" w:hAnsi="Times New Roman"/>
          <w:sz w:val="24"/>
          <w:szCs w:val="24"/>
        </w:rPr>
        <w:t>n 2006 (NPC, 2006). Benue S</w:t>
      </w:r>
      <w:r w:rsidRPr="00961540">
        <w:rPr>
          <w:rFonts w:ascii="Times New Roman" w:eastAsia="Times New Roman" w:hAnsi="Times New Roman"/>
          <w:sz w:val="24"/>
          <w:szCs w:val="24"/>
        </w:rPr>
        <w:t>tate lies between latitude 6</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30’ and 8</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24’ N, longitude 7</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40’ and 10</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00’E with a land mass of 31,400sq.km and a population size of 4,253,641 by 2006 population census (</w:t>
      </w:r>
      <w:proofErr w:type="spellStart"/>
      <w:r w:rsidRPr="00961540">
        <w:rPr>
          <w:rFonts w:ascii="Times New Roman" w:eastAsia="Times New Roman" w:hAnsi="Times New Roman"/>
          <w:sz w:val="24"/>
          <w:szCs w:val="24"/>
        </w:rPr>
        <w:t>Hilhorst</w:t>
      </w:r>
      <w:proofErr w:type="spellEnd"/>
      <w:r w:rsidRPr="00961540">
        <w:rPr>
          <w:rFonts w:ascii="Times New Roman" w:eastAsia="Times New Roman" w:hAnsi="Times New Roman"/>
          <w:sz w:val="24"/>
          <w:szCs w:val="24"/>
        </w:rPr>
        <w:t xml:space="preserve"> </w:t>
      </w:r>
      <w:r w:rsidRPr="00961540">
        <w:rPr>
          <w:rFonts w:ascii="Times New Roman" w:eastAsia="Times New Roman" w:hAnsi="Times New Roman"/>
          <w:i/>
          <w:sz w:val="24"/>
          <w:szCs w:val="24"/>
        </w:rPr>
        <w:t xml:space="preserve">et al., </w:t>
      </w:r>
      <w:r>
        <w:rPr>
          <w:rFonts w:ascii="Times New Roman" w:eastAsia="Times New Roman" w:hAnsi="Times New Roman"/>
          <w:sz w:val="24"/>
          <w:szCs w:val="24"/>
        </w:rPr>
        <w:t>2006). Kogi S</w:t>
      </w:r>
      <w:r w:rsidRPr="00961540">
        <w:rPr>
          <w:rFonts w:ascii="Times New Roman" w:eastAsia="Times New Roman" w:hAnsi="Times New Roman"/>
          <w:sz w:val="24"/>
          <w:szCs w:val="24"/>
        </w:rPr>
        <w:t>tate lies between latitude 6</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30N and 8</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42N and longitude 5</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18E and 7</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54E with a land mass of approximately 28,312 Km</w:t>
      </w:r>
      <w:r w:rsidRPr="00961540">
        <w:rPr>
          <w:rFonts w:ascii="Times New Roman" w:eastAsia="Times New Roman" w:hAnsi="Times New Roman"/>
          <w:sz w:val="24"/>
          <w:szCs w:val="24"/>
          <w:vertAlign w:val="superscript"/>
        </w:rPr>
        <w:t>2</w:t>
      </w:r>
      <w:r w:rsidRPr="00961540">
        <w:rPr>
          <w:rFonts w:ascii="Times New Roman" w:eastAsia="Times New Roman" w:hAnsi="Times New Roman"/>
          <w:sz w:val="24"/>
          <w:szCs w:val="24"/>
        </w:rPr>
        <w:t>. It has a population size o</w:t>
      </w:r>
      <w:r>
        <w:rPr>
          <w:rFonts w:ascii="Times New Roman" w:eastAsia="Times New Roman" w:hAnsi="Times New Roman"/>
          <w:sz w:val="24"/>
          <w:szCs w:val="24"/>
        </w:rPr>
        <w:t xml:space="preserve">f 3,314,043 (NPC, 2006). </w:t>
      </w:r>
      <w:proofErr w:type="spellStart"/>
      <w:r>
        <w:rPr>
          <w:rFonts w:ascii="Times New Roman" w:eastAsia="Times New Roman" w:hAnsi="Times New Roman"/>
          <w:sz w:val="24"/>
          <w:szCs w:val="24"/>
        </w:rPr>
        <w:t>Kwara</w:t>
      </w:r>
      <w:proofErr w:type="spellEnd"/>
      <w:r>
        <w:rPr>
          <w:rFonts w:ascii="Times New Roman" w:eastAsia="Times New Roman" w:hAnsi="Times New Roman"/>
          <w:sz w:val="24"/>
          <w:szCs w:val="24"/>
        </w:rPr>
        <w:t xml:space="preserve"> S</w:t>
      </w:r>
      <w:r w:rsidRPr="00961540">
        <w:rPr>
          <w:rFonts w:ascii="Times New Roman" w:eastAsia="Times New Roman" w:hAnsi="Times New Roman"/>
          <w:sz w:val="24"/>
          <w:szCs w:val="24"/>
        </w:rPr>
        <w:t>tate lies between latitude 7</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N and 12</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N and longitude</w:t>
      </w:r>
      <w:r>
        <w:rPr>
          <w:rFonts w:ascii="Times New Roman" w:eastAsia="Times New Roman" w:hAnsi="Times New Roman"/>
          <w:sz w:val="24"/>
          <w:szCs w:val="24"/>
        </w:rPr>
        <w:t xml:space="preserve"> </w:t>
      </w:r>
      <w:r w:rsidRPr="00961540">
        <w:rPr>
          <w:rFonts w:ascii="Times New Roman" w:eastAsia="Times New Roman" w:hAnsi="Times New Roman"/>
          <w:sz w:val="24"/>
          <w:szCs w:val="24"/>
        </w:rPr>
        <w:t>3</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E and 7</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E and with a population size of 2,365,353 in 20</w:t>
      </w:r>
      <w:r>
        <w:rPr>
          <w:rFonts w:ascii="Times New Roman" w:eastAsia="Times New Roman" w:hAnsi="Times New Roman"/>
          <w:sz w:val="24"/>
          <w:szCs w:val="24"/>
        </w:rPr>
        <w:t>06 (NPC, 2006). Plateau S</w:t>
      </w:r>
      <w:r w:rsidRPr="00961540">
        <w:rPr>
          <w:rFonts w:ascii="Times New Roman" w:eastAsia="Times New Roman" w:hAnsi="Times New Roman"/>
          <w:sz w:val="24"/>
          <w:szCs w:val="24"/>
        </w:rPr>
        <w:t>tate is located between longitude 8</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40’ and 9</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50’E and latitude 9</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 xml:space="preserve"> and 10</w:t>
      </w:r>
      <w:r w:rsidRPr="00961540">
        <w:rPr>
          <w:rFonts w:ascii="Times New Roman" w:eastAsia="Times New Roman" w:hAnsi="Times New Roman"/>
          <w:sz w:val="24"/>
          <w:szCs w:val="24"/>
          <w:vertAlign w:val="superscript"/>
        </w:rPr>
        <w:t>o</w:t>
      </w:r>
      <w:r w:rsidRPr="00961540">
        <w:rPr>
          <w:rFonts w:ascii="Times New Roman" w:eastAsia="Times New Roman" w:hAnsi="Times New Roman"/>
          <w:sz w:val="24"/>
          <w:szCs w:val="24"/>
        </w:rPr>
        <w:t xml:space="preserve">45’N. These six states surround the Federal Capital Territory (FCT), Abuja (Fig. 1). </w:t>
      </w:r>
      <w:r>
        <w:rPr>
          <w:rFonts w:ascii="Times New Roman" w:eastAsia="Times New Roman" w:hAnsi="Times New Roman"/>
          <w:sz w:val="24"/>
          <w:szCs w:val="24"/>
        </w:rPr>
        <w:t xml:space="preserve"> </w:t>
      </w:r>
    </w:p>
    <w:p w14:paraId="64AD83C8" w14:textId="77777777" w:rsidR="00E0546F" w:rsidRDefault="00E0546F" w:rsidP="00E0546F">
      <w:pPr>
        <w:shd w:val="clear" w:color="auto" w:fill="FFFFFF"/>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people of Nasarawa State commonly speak Hausa, other tribes include </w:t>
      </w:r>
      <w:proofErr w:type="spellStart"/>
      <w:r>
        <w:rPr>
          <w:rFonts w:ascii="Times New Roman" w:eastAsia="Times New Roman" w:hAnsi="Times New Roman"/>
          <w:sz w:val="24"/>
          <w:szCs w:val="24"/>
        </w:rPr>
        <w:t>Eggon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Gbagyi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Gwandara</w:t>
      </w:r>
      <w:proofErr w:type="spellEnd"/>
      <w:r>
        <w:rPr>
          <w:rFonts w:ascii="Times New Roman" w:eastAsia="Times New Roman" w:hAnsi="Times New Roman"/>
          <w:sz w:val="24"/>
          <w:szCs w:val="24"/>
        </w:rPr>
        <w:t xml:space="preserve">, Kanuri, Basa, </w:t>
      </w:r>
      <w:proofErr w:type="spellStart"/>
      <w:r>
        <w:rPr>
          <w:rFonts w:ascii="Times New Roman" w:eastAsia="Times New Roman" w:hAnsi="Times New Roman"/>
          <w:sz w:val="24"/>
          <w:szCs w:val="24"/>
        </w:rPr>
        <w:t>Ebira</w:t>
      </w:r>
      <w:proofErr w:type="spellEnd"/>
      <w:r>
        <w:rPr>
          <w:rFonts w:ascii="Times New Roman" w:eastAsia="Times New Roman" w:hAnsi="Times New Roman"/>
          <w:sz w:val="24"/>
          <w:szCs w:val="24"/>
        </w:rPr>
        <w:t xml:space="preserve"> and so on. The indigenes of Benue State are predominantly Tiv, </w:t>
      </w:r>
      <w:r>
        <w:rPr>
          <w:rFonts w:ascii="Times New Roman" w:eastAsia="Times New Roman" w:hAnsi="Times New Roman"/>
          <w:sz w:val="24"/>
          <w:szCs w:val="24"/>
        </w:rPr>
        <w:lastRenderedPageBreak/>
        <w:t xml:space="preserve">Idoma, </w:t>
      </w:r>
      <w:proofErr w:type="spellStart"/>
      <w:r>
        <w:rPr>
          <w:rFonts w:ascii="Times New Roman" w:eastAsia="Times New Roman" w:hAnsi="Times New Roman"/>
          <w:sz w:val="24"/>
          <w:szCs w:val="24"/>
        </w:rPr>
        <w:t>Igede</w:t>
      </w:r>
      <w:proofErr w:type="spellEnd"/>
      <w:r>
        <w:rPr>
          <w:rFonts w:ascii="Times New Roman" w:eastAsia="Times New Roman" w:hAnsi="Times New Roman"/>
          <w:sz w:val="24"/>
          <w:szCs w:val="24"/>
        </w:rPr>
        <w:t xml:space="preserve">, Abakpa, </w:t>
      </w:r>
      <w:proofErr w:type="spellStart"/>
      <w:r>
        <w:rPr>
          <w:rFonts w:ascii="Times New Roman" w:eastAsia="Times New Roman" w:hAnsi="Times New Roman"/>
          <w:sz w:val="24"/>
          <w:szCs w:val="24"/>
        </w:rPr>
        <w:t>Etulo</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Jukun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Nyifon</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Akweya</w:t>
      </w:r>
      <w:proofErr w:type="spellEnd"/>
      <w:r>
        <w:rPr>
          <w:rFonts w:ascii="Times New Roman" w:eastAsia="Times New Roman" w:hAnsi="Times New Roman"/>
          <w:sz w:val="24"/>
          <w:szCs w:val="24"/>
        </w:rPr>
        <w:t xml:space="preserve">. Plateau State </w:t>
      </w:r>
      <w:proofErr w:type="spellStart"/>
      <w:r>
        <w:rPr>
          <w:rFonts w:ascii="Times New Roman" w:eastAsia="Times New Roman" w:hAnsi="Times New Roman"/>
          <w:sz w:val="24"/>
          <w:szCs w:val="24"/>
        </w:rPr>
        <w:t>indegienes</w:t>
      </w:r>
      <w:proofErr w:type="spellEnd"/>
      <w:r>
        <w:rPr>
          <w:rFonts w:ascii="Times New Roman" w:eastAsia="Times New Roman" w:hAnsi="Times New Roman"/>
          <w:sz w:val="24"/>
          <w:szCs w:val="24"/>
        </w:rPr>
        <w:t xml:space="preserve"> are Berom, </w:t>
      </w:r>
      <w:proofErr w:type="spellStart"/>
      <w:r>
        <w:rPr>
          <w:rFonts w:ascii="Times New Roman" w:eastAsia="Times New Roman" w:hAnsi="Times New Roman"/>
          <w:sz w:val="24"/>
          <w:szCs w:val="24"/>
        </w:rPr>
        <w:t>Afizere</w:t>
      </w:r>
      <w:proofErr w:type="spellEnd"/>
      <w:r>
        <w:rPr>
          <w:rFonts w:ascii="Times New Roman" w:eastAsia="Times New Roman" w:hAnsi="Times New Roman"/>
          <w:sz w:val="24"/>
          <w:szCs w:val="24"/>
        </w:rPr>
        <w:t>, Amo, Jarawa (</w:t>
      </w:r>
      <w:proofErr w:type="spellStart"/>
      <w:r>
        <w:rPr>
          <w:rFonts w:ascii="Times New Roman" w:eastAsia="Times New Roman" w:hAnsi="Times New Roman"/>
          <w:sz w:val="24"/>
          <w:szCs w:val="24"/>
        </w:rPr>
        <w:t>Jarauci</w:t>
      </w:r>
      <w:proofErr w:type="spellEnd"/>
      <w:r>
        <w:rPr>
          <w:rFonts w:ascii="Times New Roman" w:eastAsia="Times New Roman" w:hAnsi="Times New Roman"/>
          <w:sz w:val="24"/>
          <w:szCs w:val="24"/>
        </w:rPr>
        <w:t xml:space="preserve">), Buji, Tarok, Challa, Fulani, </w:t>
      </w:r>
      <w:proofErr w:type="spellStart"/>
      <w:r>
        <w:rPr>
          <w:rFonts w:ascii="Times New Roman" w:eastAsia="Times New Roman" w:hAnsi="Times New Roman"/>
          <w:sz w:val="24"/>
          <w:szCs w:val="24"/>
        </w:rPr>
        <w:t>Taroh</w:t>
      </w:r>
      <w:proofErr w:type="spellEnd"/>
      <w:r>
        <w:rPr>
          <w:rFonts w:ascii="Times New Roman" w:eastAsia="Times New Roman" w:hAnsi="Times New Roman"/>
          <w:sz w:val="24"/>
          <w:szCs w:val="24"/>
        </w:rPr>
        <w:t xml:space="preserve"> (Tarok) and </w:t>
      </w:r>
      <w:proofErr w:type="spellStart"/>
      <w:r>
        <w:rPr>
          <w:rFonts w:ascii="Times New Roman" w:eastAsia="Times New Roman" w:hAnsi="Times New Roman"/>
          <w:sz w:val="24"/>
          <w:szCs w:val="24"/>
        </w:rPr>
        <w:t>Jukun</w:t>
      </w:r>
      <w:proofErr w:type="spellEnd"/>
      <w:r>
        <w:rPr>
          <w:rFonts w:ascii="Times New Roman" w:eastAsia="Times New Roman" w:hAnsi="Times New Roman"/>
          <w:sz w:val="24"/>
          <w:szCs w:val="24"/>
        </w:rPr>
        <w:t xml:space="preserve"> (CRS, 2007).</w:t>
      </w:r>
    </w:p>
    <w:p w14:paraId="6FA589C9" w14:textId="77777777" w:rsidR="00E0546F" w:rsidRDefault="00E0546F" w:rsidP="00E0546F">
      <w:pPr>
        <w:shd w:val="clear" w:color="auto" w:fill="FFFFFF"/>
        <w:tabs>
          <w:tab w:val="left" w:pos="2595"/>
        </w:tabs>
        <w:spacing w:line="480" w:lineRule="auto"/>
        <w:jc w:val="both"/>
        <w:rPr>
          <w:rFonts w:ascii="Times New Roman" w:eastAsia="Times New Roman" w:hAnsi="Times New Roman"/>
          <w:sz w:val="24"/>
          <w:szCs w:val="24"/>
        </w:rPr>
      </w:pPr>
    </w:p>
    <w:p w14:paraId="3CA3E712" w14:textId="77777777" w:rsidR="00E0546F" w:rsidRDefault="00E0546F" w:rsidP="00E0546F">
      <w:pPr>
        <w:shd w:val="clear" w:color="auto" w:fill="FFFFFF"/>
        <w:spacing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8FD8570" wp14:editId="60F4FB78">
            <wp:extent cx="5773420" cy="61880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6188075"/>
                    </a:xfrm>
                    <a:prstGeom prst="rect">
                      <a:avLst/>
                    </a:prstGeom>
                    <a:noFill/>
                  </pic:spPr>
                </pic:pic>
              </a:graphicData>
            </a:graphic>
          </wp:inline>
        </w:drawing>
      </w:r>
    </w:p>
    <w:p w14:paraId="76E46B89" w14:textId="77777777" w:rsidR="00E0546F" w:rsidRDefault="00E0546F" w:rsidP="00E0546F">
      <w:pPr>
        <w:shd w:val="clear" w:color="auto" w:fill="FFFFFF"/>
        <w:spacing w:line="480" w:lineRule="auto"/>
        <w:jc w:val="both"/>
        <w:rPr>
          <w:rFonts w:ascii="Times New Roman" w:eastAsia="Times New Roman" w:hAnsi="Times New Roman"/>
          <w:sz w:val="24"/>
          <w:szCs w:val="24"/>
        </w:rPr>
      </w:pPr>
      <w:r w:rsidRPr="00023513">
        <w:rPr>
          <w:rFonts w:ascii="Times New Roman" w:eastAsia="Times New Roman" w:hAnsi="Times New Roman"/>
          <w:sz w:val="24"/>
          <w:szCs w:val="24"/>
        </w:rPr>
        <w:lastRenderedPageBreak/>
        <w:t>Figure 1: Map of</w:t>
      </w:r>
      <w:r>
        <w:rPr>
          <w:rFonts w:ascii="Times New Roman" w:eastAsia="Times New Roman" w:hAnsi="Times New Roman"/>
          <w:sz w:val="24"/>
          <w:szCs w:val="24"/>
        </w:rPr>
        <w:t xml:space="preserve"> the Study A</w:t>
      </w:r>
      <w:r w:rsidRPr="00023513">
        <w:rPr>
          <w:rFonts w:ascii="Times New Roman" w:eastAsia="Times New Roman" w:hAnsi="Times New Roman"/>
          <w:sz w:val="24"/>
          <w:szCs w:val="24"/>
        </w:rPr>
        <w:t xml:space="preserve">rea (Alhaji and </w:t>
      </w:r>
      <w:proofErr w:type="spellStart"/>
      <w:r w:rsidRPr="00023513">
        <w:rPr>
          <w:rFonts w:ascii="Times New Roman" w:eastAsia="Times New Roman" w:hAnsi="Times New Roman"/>
          <w:sz w:val="24"/>
          <w:szCs w:val="24"/>
        </w:rPr>
        <w:t>Yatswako</w:t>
      </w:r>
      <w:proofErr w:type="spellEnd"/>
      <w:r w:rsidRPr="00023513">
        <w:rPr>
          <w:rFonts w:ascii="Times New Roman" w:eastAsia="Times New Roman" w:hAnsi="Times New Roman"/>
          <w:sz w:val="24"/>
          <w:szCs w:val="24"/>
        </w:rPr>
        <w:t>, 2017)</w:t>
      </w:r>
    </w:p>
    <w:p w14:paraId="33FE6A58" w14:textId="77777777" w:rsidR="00E0546F" w:rsidRPr="00040509" w:rsidRDefault="00E0546F" w:rsidP="00040509">
      <w:pP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Research Design and Sampling </w:t>
      </w:r>
    </w:p>
    <w:p w14:paraId="42428A4F" w14:textId="77777777" w:rsidR="00E0546F" w:rsidRDefault="00E0546F" w:rsidP="00E0546F">
      <w:pPr>
        <w:autoSpaceDE w:val="0"/>
        <w:autoSpaceDN w:val="0"/>
        <w:adjustRightInd w:val="0"/>
        <w:spacing w:before="240" w:line="480" w:lineRule="auto"/>
        <w:jc w:val="both"/>
        <w:rPr>
          <w:rFonts w:ascii="Times New Roman" w:hAnsi="Times New Roman"/>
          <w:sz w:val="24"/>
          <w:szCs w:val="24"/>
          <w:shd w:val="clear" w:color="FFFFFF" w:fill="FFFFFF"/>
        </w:rPr>
      </w:pPr>
      <w:r>
        <w:rPr>
          <w:rFonts w:ascii="Times New Roman" w:hAnsi="Times New Roman"/>
          <w:sz w:val="24"/>
          <w:szCs w:val="24"/>
          <w:shd w:val="clear" w:color="FFFFFF" w:fill="FFFFFF"/>
        </w:rPr>
        <w:t xml:space="preserve">This study is a retrospective study of the occurrence of Lassa fever in the North Central States of Nigeria. Purposive sampling was used in selecting the 3 states in North Central Nigeria. Based on rodents’ availability, Benue, Nasarawa and Plateau States were the states selected during the course of this study.  </w:t>
      </w:r>
    </w:p>
    <w:p w14:paraId="0DC0D876" w14:textId="77777777" w:rsidR="00E0546F" w:rsidRDefault="00E0546F" w:rsidP="00E0546F">
      <w:pPr>
        <w:autoSpaceDE w:val="0"/>
        <w:autoSpaceDN w:val="0"/>
        <w:adjustRightInd w:val="0"/>
        <w:spacing w:before="240" w:line="480" w:lineRule="auto"/>
        <w:jc w:val="both"/>
        <w:rPr>
          <w:rFonts w:ascii="Times New Roman" w:hAnsi="Times New Roman"/>
          <w:b/>
          <w:sz w:val="24"/>
          <w:szCs w:val="24"/>
          <w:shd w:val="clear" w:color="FFFFFF" w:fill="FFFFFF"/>
        </w:rPr>
      </w:pPr>
      <w:r>
        <w:rPr>
          <w:rFonts w:ascii="Times New Roman" w:hAnsi="Times New Roman"/>
          <w:b/>
          <w:sz w:val="24"/>
          <w:szCs w:val="24"/>
          <w:shd w:val="clear" w:color="FFFFFF" w:fill="FFFFFF"/>
        </w:rPr>
        <w:t>Questionnaire Survey</w:t>
      </w:r>
    </w:p>
    <w:p w14:paraId="3A3CDF97" w14:textId="77777777" w:rsidR="00E0546F" w:rsidRPr="007C2DEA" w:rsidRDefault="00E0546F" w:rsidP="00E0546F">
      <w:pPr>
        <w:autoSpaceDE w:val="0"/>
        <w:autoSpaceDN w:val="0"/>
        <w:adjustRightInd w:val="0"/>
        <w:spacing w:before="240" w:line="480" w:lineRule="auto"/>
        <w:jc w:val="both"/>
        <w:rPr>
          <w:rFonts w:ascii="Times New Roman" w:hAnsi="Times New Roman"/>
          <w:b/>
          <w:sz w:val="24"/>
          <w:szCs w:val="24"/>
          <w:shd w:val="clear" w:color="FFFFFF" w:fill="FFFFFF"/>
        </w:rPr>
      </w:pPr>
      <w:r>
        <w:rPr>
          <w:rFonts w:ascii="Times New Roman" w:hAnsi="Times New Roman"/>
          <w:sz w:val="24"/>
          <w:szCs w:val="24"/>
          <w:shd w:val="clear" w:color="FFFFFF" w:fill="FFFFFF"/>
        </w:rPr>
        <w:t xml:space="preserve">Hundred (100) closed-ended structured questionnaires were administered randomly to students, clinicians, farmers and members of the public within Benue, Nasarawa and Plateau States. </w:t>
      </w:r>
      <w:r w:rsidRPr="00FC4155">
        <w:rPr>
          <w:rFonts w:ascii="Times New Roman" w:hAnsi="Times New Roman"/>
          <w:sz w:val="24"/>
          <w:szCs w:val="24"/>
          <w:shd w:val="clear" w:color="FFFFFF" w:fill="FFFFFF"/>
        </w:rPr>
        <w:t>Data was generated based on participant response on Lassa fever Infection from the 3 selected states under the study</w:t>
      </w:r>
      <w:r>
        <w:rPr>
          <w:rFonts w:ascii="Times New Roman" w:hAnsi="Times New Roman"/>
          <w:sz w:val="24"/>
          <w:szCs w:val="24"/>
          <w:shd w:val="clear" w:color="FFFFFF" w:fill="FFFFFF"/>
        </w:rPr>
        <w:t>.</w:t>
      </w:r>
    </w:p>
    <w:p w14:paraId="4C5A6A96" w14:textId="77777777" w:rsidR="00E0546F" w:rsidRDefault="00E0546F" w:rsidP="00E0546F">
      <w:pPr>
        <w:autoSpaceDE w:val="0"/>
        <w:autoSpaceDN w:val="0"/>
        <w:adjustRightInd w:val="0"/>
        <w:spacing w:before="240" w:line="480" w:lineRule="auto"/>
        <w:jc w:val="both"/>
        <w:rPr>
          <w:rFonts w:ascii="Times New Roman" w:hAnsi="Times New Roman"/>
          <w:sz w:val="24"/>
          <w:szCs w:val="24"/>
          <w:shd w:val="clear" w:color="FFFFFF" w:fill="FFFFFF"/>
        </w:rPr>
      </w:pPr>
      <w:r>
        <w:rPr>
          <w:rFonts w:ascii="Times New Roman" w:hAnsi="Times New Roman"/>
          <w:sz w:val="24"/>
          <w:szCs w:val="24"/>
          <w:shd w:val="clear" w:color="FFFFFF" w:fill="FFFFFF"/>
        </w:rPr>
        <w:t>All the participants responded to the questionnaire administered to them promptly. Information obtained was based on socio-demographic characteristics, knowledge on Lassa fever infection and Awareness of infection among others.</w:t>
      </w:r>
    </w:p>
    <w:p w14:paraId="43B7E850" w14:textId="77777777" w:rsidR="00040509" w:rsidRDefault="00E0546F" w:rsidP="00040509">
      <w:pPr>
        <w:autoSpaceDE w:val="0"/>
        <w:autoSpaceDN w:val="0"/>
        <w:adjustRightInd w:val="0"/>
        <w:spacing w:before="240" w:line="480" w:lineRule="auto"/>
        <w:jc w:val="both"/>
        <w:rPr>
          <w:rFonts w:ascii="Times New Roman" w:hAnsi="Times New Roman"/>
          <w:sz w:val="24"/>
          <w:szCs w:val="24"/>
          <w:shd w:val="clear" w:color="FFFFFF" w:fill="FFFFFF"/>
        </w:rPr>
      </w:pPr>
      <w:r>
        <w:rPr>
          <w:rFonts w:ascii="Times New Roman" w:hAnsi="Times New Roman"/>
          <w:sz w:val="24"/>
          <w:szCs w:val="24"/>
          <w:shd w:val="clear" w:color="FFFFFF" w:fill="FFFFFF"/>
        </w:rPr>
        <w:t>The Hypothesized mean, standard deviation, and frequency distribution from the respondents shows the decision is either Accepted or Rejected. Therefore, a</w:t>
      </w:r>
      <w:r w:rsidRPr="008552DA">
        <w:rPr>
          <w:rFonts w:ascii="Times New Roman" w:hAnsi="Times New Roman"/>
          <w:sz w:val="24"/>
          <w:szCs w:val="24"/>
          <w:shd w:val="clear" w:color="FFFFFF" w:fill="FFFFFF"/>
        </w:rPr>
        <w:t xml:space="preserve">ny observed mean that </w:t>
      </w:r>
      <w:r>
        <w:rPr>
          <w:rFonts w:ascii="Times New Roman" w:hAnsi="Times New Roman"/>
          <w:sz w:val="24"/>
          <w:szCs w:val="24"/>
          <w:shd w:val="clear" w:color="FFFFFF" w:fill="FFFFFF"/>
        </w:rPr>
        <w:t>is</w:t>
      </w:r>
      <w:r w:rsidRPr="008552DA">
        <w:rPr>
          <w:rFonts w:ascii="Times New Roman" w:hAnsi="Times New Roman"/>
          <w:sz w:val="24"/>
          <w:szCs w:val="24"/>
          <w:shd w:val="clear" w:color="FFFFFF" w:fill="FFFFFF"/>
        </w:rPr>
        <w:t xml:space="preserve"> greater than</w:t>
      </w:r>
      <w:r>
        <w:rPr>
          <w:rFonts w:ascii="Times New Roman" w:hAnsi="Times New Roman"/>
          <w:sz w:val="24"/>
          <w:szCs w:val="24"/>
          <w:shd w:val="clear" w:color="FFFFFF" w:fill="FFFFFF"/>
        </w:rPr>
        <w:t xml:space="preserve"> 3.0, </w:t>
      </w:r>
      <w:r w:rsidRPr="008552DA">
        <w:rPr>
          <w:rFonts w:ascii="Times New Roman" w:hAnsi="Times New Roman"/>
          <w:sz w:val="24"/>
          <w:szCs w:val="24"/>
          <w:shd w:val="clear" w:color="FFFFFF" w:fill="FFFFFF"/>
        </w:rPr>
        <w:t>indicate</w:t>
      </w:r>
      <w:r>
        <w:rPr>
          <w:rFonts w:ascii="Times New Roman" w:hAnsi="Times New Roman"/>
          <w:sz w:val="24"/>
          <w:szCs w:val="24"/>
          <w:shd w:val="clear" w:color="FFFFFF" w:fill="FFFFFF"/>
        </w:rPr>
        <w:t>d</w:t>
      </w:r>
      <w:r w:rsidRPr="008552DA">
        <w:rPr>
          <w:rFonts w:ascii="Times New Roman" w:hAnsi="Times New Roman"/>
          <w:sz w:val="24"/>
          <w:szCs w:val="24"/>
          <w:shd w:val="clear" w:color="FFFFFF" w:fill="FFFFFF"/>
        </w:rPr>
        <w:t xml:space="preserve"> t</w:t>
      </w:r>
      <w:r>
        <w:rPr>
          <w:rFonts w:ascii="Times New Roman" w:hAnsi="Times New Roman"/>
          <w:sz w:val="24"/>
          <w:szCs w:val="24"/>
          <w:shd w:val="clear" w:color="FFFFFF" w:fill="FFFFFF"/>
        </w:rPr>
        <w:t>hat the respondents Agreed</w:t>
      </w:r>
      <w:r w:rsidRPr="008552DA">
        <w:rPr>
          <w:rFonts w:ascii="Times New Roman" w:hAnsi="Times New Roman"/>
          <w:sz w:val="24"/>
          <w:szCs w:val="24"/>
          <w:shd w:val="clear" w:color="FFFFFF" w:fill="FFFFFF"/>
        </w:rPr>
        <w:t xml:space="preserve"> with the question and if the observed mean </w:t>
      </w:r>
      <w:r>
        <w:rPr>
          <w:rFonts w:ascii="Times New Roman" w:hAnsi="Times New Roman"/>
          <w:sz w:val="24"/>
          <w:szCs w:val="24"/>
          <w:shd w:val="clear" w:color="FFFFFF" w:fill="FFFFFF"/>
        </w:rPr>
        <w:t>is</w:t>
      </w:r>
      <w:r w:rsidRPr="008552DA">
        <w:rPr>
          <w:rFonts w:ascii="Times New Roman" w:hAnsi="Times New Roman"/>
          <w:sz w:val="24"/>
          <w:szCs w:val="24"/>
          <w:shd w:val="clear" w:color="FFFFFF" w:fill="FFFFFF"/>
        </w:rPr>
        <w:t xml:space="preserve"> less than 3.0,</w:t>
      </w:r>
      <w:r>
        <w:rPr>
          <w:rFonts w:ascii="Times New Roman" w:hAnsi="Times New Roman"/>
          <w:sz w:val="24"/>
          <w:szCs w:val="24"/>
          <w:shd w:val="clear" w:color="FFFFFF" w:fill="FFFFFF"/>
        </w:rPr>
        <w:t xml:space="preserve"> the respondents disagreed with the question.</w:t>
      </w:r>
    </w:p>
    <w:p w14:paraId="01582D84" w14:textId="77777777" w:rsidR="00E0546F" w:rsidRPr="00040509" w:rsidRDefault="00E0546F" w:rsidP="00040509">
      <w:pPr>
        <w:autoSpaceDE w:val="0"/>
        <w:autoSpaceDN w:val="0"/>
        <w:adjustRightInd w:val="0"/>
        <w:spacing w:before="240" w:line="480" w:lineRule="auto"/>
        <w:jc w:val="both"/>
        <w:rPr>
          <w:rFonts w:ascii="Times New Roman" w:hAnsi="Times New Roman"/>
          <w:sz w:val="24"/>
          <w:szCs w:val="24"/>
          <w:shd w:val="clear" w:color="FFFFFF" w:fill="FFFFFF"/>
        </w:rPr>
      </w:pPr>
      <w:r>
        <w:rPr>
          <w:rFonts w:ascii="Times New Roman" w:hAnsi="Times New Roman"/>
          <w:b/>
          <w:sz w:val="24"/>
          <w:szCs w:val="24"/>
        </w:rPr>
        <w:t xml:space="preserve">Study Population </w:t>
      </w:r>
    </w:p>
    <w:p w14:paraId="2ED6DC5F" w14:textId="77777777" w:rsidR="00E0546F" w:rsidRPr="007A0EBA" w:rsidRDefault="00E0546F" w:rsidP="00E0546F">
      <w:pPr>
        <w:autoSpaceDE w:val="0"/>
        <w:autoSpaceDN w:val="0"/>
        <w:adjustRightInd w:val="0"/>
        <w:spacing w:before="240" w:line="480" w:lineRule="auto"/>
        <w:jc w:val="both"/>
        <w:rPr>
          <w:rFonts w:ascii="Times New Roman" w:hAnsi="Times New Roman"/>
          <w:bCs/>
          <w:sz w:val="24"/>
          <w:szCs w:val="24"/>
        </w:rPr>
      </w:pPr>
      <w:r>
        <w:rPr>
          <w:rFonts w:ascii="Times New Roman" w:hAnsi="Times New Roman"/>
          <w:bCs/>
          <w:sz w:val="24"/>
          <w:szCs w:val="24"/>
        </w:rPr>
        <w:t xml:space="preserve">The study population was a secondary data obtained from the Lassa fever specific Integrated Disease Surveillance and Response (IDSR) records in Nigeria from 2016-2019. IDSR weekly epidemiological data line-list for the years under review was obtained from the Surveillance and </w:t>
      </w:r>
      <w:r>
        <w:rPr>
          <w:rFonts w:ascii="Times New Roman" w:hAnsi="Times New Roman"/>
          <w:bCs/>
          <w:sz w:val="24"/>
          <w:szCs w:val="24"/>
        </w:rPr>
        <w:lastRenderedPageBreak/>
        <w:t>Epidemiology Department, Nigeria Center for Disease Control (NCDC). The variables reported were; State of residence, and Lassa fever classification based on laboratory diagnosis (suspected, confirmed).</w:t>
      </w:r>
    </w:p>
    <w:p w14:paraId="03D103EE" w14:textId="77777777" w:rsidR="00E0546F" w:rsidRDefault="00E0546F" w:rsidP="00E0546F">
      <w:pPr>
        <w:shd w:val="clear" w:color="auto" w:fill="FFFFFF"/>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Collection and Analysis of data</w:t>
      </w:r>
    </w:p>
    <w:p w14:paraId="04907128" w14:textId="77777777" w:rsidR="00E0546F" w:rsidRDefault="00E0546F" w:rsidP="00E0546F">
      <w:pPr>
        <w:autoSpaceDE w:val="0"/>
        <w:autoSpaceDN w:val="0"/>
        <w:adjustRightInd w:val="0"/>
        <w:spacing w:after="0" w:line="480" w:lineRule="auto"/>
        <w:jc w:val="both"/>
        <w:rPr>
          <w:rFonts w:ascii="Times-Roman" w:hAnsi="Times-Roman" w:cs="Times-Roman"/>
          <w:b/>
          <w:sz w:val="24"/>
          <w:szCs w:val="24"/>
        </w:rPr>
      </w:pPr>
      <w:r>
        <w:rPr>
          <w:rFonts w:ascii="Times New Roman" w:eastAsia="ScalaLancetPro" w:hAnsi="Times New Roman"/>
          <w:sz w:val="24"/>
          <w:szCs w:val="24"/>
        </w:rPr>
        <w:t>Weekly epidemiological reports covering Lassa fever endemicity in the North Central region from 2016 to 2019 was obtained from the Nigeria Center for Disease Control (NCDC). The data was analyzed for prevalence and significant difference in the prevalence (p &lt; 0.05; 95% CI).</w:t>
      </w:r>
    </w:p>
    <w:p w14:paraId="3451C364" w14:textId="77777777" w:rsidR="00E0546F" w:rsidRDefault="00E0546F" w:rsidP="00040509">
      <w:pPr>
        <w:autoSpaceDE w:val="0"/>
        <w:autoSpaceDN w:val="0"/>
        <w:adjustRightInd w:val="0"/>
        <w:spacing w:after="0" w:line="480" w:lineRule="auto"/>
        <w:rPr>
          <w:rFonts w:ascii="Times New Roman" w:hAnsi="Times New Roman" w:cs="Times New Roman"/>
          <w:b/>
          <w:sz w:val="24"/>
          <w:szCs w:val="24"/>
        </w:rPr>
      </w:pPr>
    </w:p>
    <w:p w14:paraId="3FC1A9D5"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RESULTS</w:t>
      </w:r>
    </w:p>
    <w:p w14:paraId="039D320D"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r w:rsidRPr="001C72D0">
        <w:rPr>
          <w:rFonts w:ascii="Times New Roman" w:hAnsi="Times New Roman" w:cs="Times New Roman"/>
          <w:b/>
          <w:sz w:val="24"/>
          <w:szCs w:val="24"/>
        </w:rPr>
        <w:t>4.1</w:t>
      </w:r>
      <w:r>
        <w:rPr>
          <w:rFonts w:ascii="Times New Roman" w:hAnsi="Times New Roman" w:cs="Times New Roman"/>
          <w:sz w:val="24"/>
          <w:szCs w:val="24"/>
        </w:rPr>
        <w:t xml:space="preserve"> </w:t>
      </w:r>
      <w:r w:rsidRPr="00A964C0">
        <w:rPr>
          <w:rFonts w:ascii="Times New Roman" w:hAnsi="Times New Roman" w:cs="Times New Roman"/>
          <w:b/>
          <w:sz w:val="24"/>
          <w:szCs w:val="24"/>
        </w:rPr>
        <w:t xml:space="preserve">The </w:t>
      </w:r>
      <w:r>
        <w:rPr>
          <w:rFonts w:ascii="Times New Roman" w:hAnsi="Times New Roman" w:cs="Times New Roman"/>
          <w:b/>
          <w:sz w:val="24"/>
          <w:szCs w:val="24"/>
        </w:rPr>
        <w:t>Prevalence of Lassa fever in North Central Geopolitical Zone.</w:t>
      </w:r>
    </w:p>
    <w:p w14:paraId="4095DA77" w14:textId="1C1635F1" w:rsidR="00E0546F" w:rsidRPr="00427410" w:rsidRDefault="00E0546F" w:rsidP="00E0546F">
      <w:pPr>
        <w:autoSpaceDE w:val="0"/>
        <w:autoSpaceDN w:val="0"/>
        <w:adjustRightInd w:val="0"/>
        <w:spacing w:after="0" w:line="480" w:lineRule="auto"/>
        <w:jc w:val="both"/>
        <w:rPr>
          <w:rFonts w:ascii="Times New Roman" w:hAnsi="Times New Roman" w:cs="Times New Roman"/>
          <w:sz w:val="24"/>
          <w:szCs w:val="24"/>
        </w:rPr>
      </w:pPr>
      <w:r w:rsidRPr="00427410">
        <w:rPr>
          <w:rFonts w:ascii="Times New Roman" w:hAnsi="Times New Roman" w:cs="Times New Roman"/>
          <w:sz w:val="24"/>
          <w:szCs w:val="24"/>
        </w:rPr>
        <w:t xml:space="preserve">The prevalence of LASV in Benue was 0.00%, 0.00%, 3.34% and 8.07% for the year 2016, 2017, 2018 and </w:t>
      </w:r>
      <w:r>
        <w:rPr>
          <w:rFonts w:ascii="Times New Roman" w:hAnsi="Times New Roman" w:cs="Times New Roman"/>
          <w:sz w:val="24"/>
          <w:szCs w:val="24"/>
        </w:rPr>
        <w:t>2019 respectively. In Nasarawa S</w:t>
      </w:r>
      <w:r w:rsidRPr="00427410">
        <w:rPr>
          <w:rFonts w:ascii="Times New Roman" w:hAnsi="Times New Roman" w:cs="Times New Roman"/>
          <w:sz w:val="24"/>
          <w:szCs w:val="24"/>
        </w:rPr>
        <w:t>tate the prevalence of LASV was 45.88%, 52.3%, 35.60% and 9.47% for the year 2016, 2017, 2018 and 2019 respe</w:t>
      </w:r>
      <w:r>
        <w:rPr>
          <w:rFonts w:ascii="Times New Roman" w:hAnsi="Times New Roman" w:cs="Times New Roman"/>
          <w:sz w:val="24"/>
          <w:szCs w:val="24"/>
        </w:rPr>
        <w:t>ctively. While in Plateau S</w:t>
      </w:r>
      <w:r w:rsidRPr="00427410">
        <w:rPr>
          <w:rFonts w:ascii="Times New Roman" w:hAnsi="Times New Roman" w:cs="Times New Roman"/>
          <w:sz w:val="24"/>
          <w:szCs w:val="24"/>
        </w:rPr>
        <w:t>tate, the prevalence of LASV was 54.12%, 47.70%, 61.06% and 82.46% for 2016, 2</w:t>
      </w:r>
      <w:r>
        <w:rPr>
          <w:rFonts w:ascii="Times New Roman" w:hAnsi="Times New Roman" w:cs="Times New Roman"/>
          <w:sz w:val="24"/>
          <w:szCs w:val="24"/>
        </w:rPr>
        <w:t>017, 2018 and 2019 respectively, (Table 1).</w:t>
      </w:r>
    </w:p>
    <w:p w14:paraId="4FEAD47B"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7EE656EF"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65A21060"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155B0EF7"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6159D645"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4E7E0C47"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54A9D942"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13008E2C"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175AF59E" w14:textId="3B65A56D"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Table 1:</w:t>
      </w:r>
      <w:r w:rsidRPr="00820B73">
        <w:rPr>
          <w:rFonts w:ascii="Times New Roman" w:hAnsi="Times New Roman" w:cs="Times New Roman"/>
          <w:sz w:val="24"/>
          <w:szCs w:val="24"/>
        </w:rPr>
        <w:t xml:space="preserve"> Prevalence of Lassa fever in North Central Geopolitical Zone.</w:t>
      </w:r>
    </w:p>
    <w:p w14:paraId="178D7AC1"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29AAF51D" w14:textId="77777777" w:rsidR="00E0546F" w:rsidRDefault="00E0546F" w:rsidP="00E0546F">
      <w:pPr>
        <w:pBdr>
          <w:top w:val="single" w:sz="4" w:space="1" w:color="auto"/>
          <w:bottom w:val="single" w:sz="4" w:space="2" w:color="auto"/>
        </w:pBd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State                  2016                      2017                   2018                            2019</w:t>
      </w:r>
    </w:p>
    <w:p w14:paraId="1E8A1974" w14:textId="77777777" w:rsidR="00E0546F" w:rsidRDefault="00E0546F" w:rsidP="00E0546F">
      <w:pPr>
        <w:pBdr>
          <w:top w:val="single" w:sz="4" w:space="1" w:color="auto"/>
          <w:bottom w:val="single" w:sz="4" w:space="2" w:color="auto"/>
        </w:pBd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Cases        %            Cases    %            Cases       %                  Cases      %</w:t>
      </w:r>
    </w:p>
    <w:p w14:paraId="32FF284B" w14:textId="77777777" w:rsidR="00E0546F" w:rsidRDefault="00E0546F" w:rsidP="00E0546F">
      <w:pPr>
        <w:pBdr>
          <w:top w:val="single" w:sz="4" w:space="1" w:color="auto"/>
          <w:bottom w:val="single" w:sz="4" w:space="2" w:color="auto"/>
        </w:pBd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(n)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n)                        (n)                                 (n)</w:t>
      </w:r>
    </w:p>
    <w:p w14:paraId="01B9A515"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Benue           0            0.00            0        0.00           2             3.34               23          8.07</w:t>
      </w:r>
    </w:p>
    <w:p w14:paraId="49FED651"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Nasarawa     78          45.88          57       52.3          21           35.6               27           9.47</w:t>
      </w:r>
    </w:p>
    <w:p w14:paraId="5070CA67" w14:textId="77777777" w:rsidR="00E0546F" w:rsidRDefault="00E0546F" w:rsidP="00E0546F">
      <w:pPr>
        <w:pBdr>
          <w:bottom w:val="single" w:sz="4" w:space="1" w:color="auto"/>
        </w:pBd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Plateau         92          54.12          52       47.7          36           61.6               235         82.46</w:t>
      </w:r>
    </w:p>
    <w:p w14:paraId="1211AE42" w14:textId="77777777" w:rsidR="00E0546F" w:rsidRPr="003A4F6E" w:rsidRDefault="00E0546F" w:rsidP="00E0546F">
      <w:pPr>
        <w:pBdr>
          <w:bottom w:val="single" w:sz="4" w:space="1" w:color="auto"/>
        </w:pBdr>
        <w:autoSpaceDE w:val="0"/>
        <w:autoSpaceDN w:val="0"/>
        <w:adjustRightInd w:val="0"/>
        <w:spacing w:after="0" w:line="480" w:lineRule="auto"/>
        <w:jc w:val="both"/>
        <w:rPr>
          <w:sz w:val="24"/>
          <w:szCs w:val="24"/>
        </w:rPr>
      </w:pPr>
      <w:r w:rsidRPr="0041322A">
        <w:rPr>
          <w:rFonts w:ascii="Times New Roman" w:hAnsi="Times New Roman" w:cs="Times New Roman"/>
          <w:b/>
          <w:sz w:val="24"/>
          <w:szCs w:val="24"/>
        </w:rPr>
        <w:t xml:space="preserve">Total </w:t>
      </w:r>
      <w:r>
        <w:rPr>
          <w:rFonts w:ascii="Times New Roman" w:hAnsi="Times New Roman" w:cs="Times New Roman"/>
          <w:sz w:val="24"/>
          <w:szCs w:val="24"/>
        </w:rPr>
        <w:t xml:space="preserve">    </w:t>
      </w:r>
      <w:r w:rsidRPr="003A4F6E">
        <w:rPr>
          <w:rFonts w:ascii="Times New Roman" w:hAnsi="Times New Roman" w:cs="Times New Roman"/>
          <w:sz w:val="24"/>
          <w:szCs w:val="24"/>
        </w:rPr>
        <w:t xml:space="preserve">    </w:t>
      </w:r>
      <w:r>
        <w:rPr>
          <w:rFonts w:ascii="Times New Roman" w:hAnsi="Times New Roman" w:cs="Times New Roman"/>
          <w:sz w:val="24"/>
          <w:szCs w:val="24"/>
        </w:rPr>
        <w:t xml:space="preserve">  170         100            109      100            59         100                285         100</w:t>
      </w:r>
    </w:p>
    <w:p w14:paraId="4B56CF7A"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5C624952"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p>
    <w:p w14:paraId="41A3AC00"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3F0A5457"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0A526D5E"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173A67DF"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36AF9CBF"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0A1D10D9" w14:textId="77777777" w:rsidR="00E0546F" w:rsidRDefault="00E0546F" w:rsidP="00E0546F">
      <w:pPr>
        <w:keepNext/>
        <w:autoSpaceDE w:val="0"/>
        <w:autoSpaceDN w:val="0"/>
        <w:adjustRightInd w:val="0"/>
        <w:spacing w:after="0" w:line="480" w:lineRule="auto"/>
      </w:pPr>
    </w:p>
    <w:p w14:paraId="181C16EC" w14:textId="77777777" w:rsidR="00E0546F" w:rsidRDefault="00E0546F" w:rsidP="00E0546F">
      <w:pPr>
        <w:pStyle w:val="Caption"/>
      </w:pPr>
    </w:p>
    <w:p w14:paraId="08A81728"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338D0E95"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457534AF"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3C72ED26"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2000A0E6"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53296614"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763DF4E3"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41E8B0AF"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1600602" wp14:editId="4BD34548">
            <wp:extent cx="4669790" cy="2974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790" cy="2974975"/>
                    </a:xfrm>
                    <a:prstGeom prst="rect">
                      <a:avLst/>
                    </a:prstGeom>
                    <a:noFill/>
                  </pic:spPr>
                </pic:pic>
              </a:graphicData>
            </a:graphic>
          </wp:inline>
        </w:drawing>
      </w:r>
    </w:p>
    <w:p w14:paraId="16CF0C1C" w14:textId="4990A21D" w:rsidR="00E0546F" w:rsidRPr="00C966CE" w:rsidRDefault="00FF06C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 xml:space="preserve">2 </w:t>
      </w:r>
      <w:r w:rsidR="00E0546F">
        <w:rPr>
          <w:rFonts w:ascii="Times New Roman" w:hAnsi="Times New Roman" w:cs="Times New Roman"/>
          <w:sz w:val="24"/>
          <w:szCs w:val="24"/>
        </w:rPr>
        <w:t xml:space="preserve"> Overall</w:t>
      </w:r>
      <w:proofErr w:type="gramEnd"/>
      <w:r w:rsidR="00E0546F">
        <w:rPr>
          <w:rFonts w:ascii="Times New Roman" w:hAnsi="Times New Roman" w:cs="Times New Roman"/>
          <w:sz w:val="24"/>
          <w:szCs w:val="24"/>
        </w:rPr>
        <w:t xml:space="preserve"> Prevalence of Lassa f</w:t>
      </w:r>
      <w:r w:rsidR="00E0546F" w:rsidRPr="00C966CE">
        <w:rPr>
          <w:rFonts w:ascii="Times New Roman" w:hAnsi="Times New Roman" w:cs="Times New Roman"/>
          <w:sz w:val="24"/>
          <w:szCs w:val="24"/>
        </w:rPr>
        <w:t>ever</w:t>
      </w:r>
      <w:r w:rsidR="00E0546F">
        <w:rPr>
          <w:rFonts w:ascii="Times New Roman" w:hAnsi="Times New Roman" w:cs="Times New Roman"/>
          <w:sz w:val="24"/>
          <w:szCs w:val="24"/>
        </w:rPr>
        <w:t xml:space="preserve"> i</w:t>
      </w:r>
      <w:r w:rsidR="00E0546F" w:rsidRPr="00C966CE">
        <w:rPr>
          <w:rFonts w:ascii="Times New Roman" w:hAnsi="Times New Roman" w:cs="Times New Roman"/>
          <w:sz w:val="24"/>
          <w:szCs w:val="24"/>
        </w:rPr>
        <w:t>nfection</w:t>
      </w:r>
      <w:r w:rsidR="00E0546F">
        <w:rPr>
          <w:rFonts w:ascii="Times New Roman" w:hAnsi="Times New Roman" w:cs="Times New Roman"/>
          <w:sz w:val="24"/>
          <w:szCs w:val="24"/>
        </w:rPr>
        <w:t xml:space="preserve"> in Plateau, Benue and Nasarawa States per year from 2016-2019</w:t>
      </w:r>
      <w:r w:rsidR="00E0546F" w:rsidRPr="00C966CE">
        <w:rPr>
          <w:rFonts w:ascii="Times New Roman" w:hAnsi="Times New Roman" w:cs="Times New Roman"/>
          <w:sz w:val="24"/>
          <w:szCs w:val="24"/>
        </w:rPr>
        <w:t>.</w:t>
      </w:r>
    </w:p>
    <w:p w14:paraId="20103C2E" w14:textId="77777777" w:rsidR="00E0546F" w:rsidRPr="00C966CE" w:rsidRDefault="00E0546F" w:rsidP="00E0546F">
      <w:pPr>
        <w:autoSpaceDE w:val="0"/>
        <w:autoSpaceDN w:val="0"/>
        <w:adjustRightInd w:val="0"/>
        <w:spacing w:after="0" w:line="480" w:lineRule="auto"/>
        <w:rPr>
          <w:rFonts w:ascii="Times New Roman" w:hAnsi="Times New Roman" w:cs="Times New Roman"/>
          <w:sz w:val="24"/>
          <w:szCs w:val="24"/>
        </w:rPr>
      </w:pPr>
    </w:p>
    <w:p w14:paraId="29E1786B" w14:textId="77777777" w:rsidR="00E0546F" w:rsidRDefault="00E0546F" w:rsidP="00E0546F">
      <w:pPr>
        <w:spacing w:line="480" w:lineRule="auto"/>
        <w:rPr>
          <w:rFonts w:ascii="Times New Roman" w:hAnsi="Times New Roman" w:cs="Times New Roman"/>
          <w:sz w:val="24"/>
          <w:szCs w:val="24"/>
        </w:rPr>
      </w:pPr>
    </w:p>
    <w:p w14:paraId="49D57431" w14:textId="77777777" w:rsidR="00E0546F" w:rsidRDefault="00E0546F" w:rsidP="00E0546F">
      <w:pPr>
        <w:spacing w:line="480" w:lineRule="auto"/>
        <w:rPr>
          <w:rFonts w:ascii="Times New Roman" w:hAnsi="Times New Roman" w:cs="Times New Roman"/>
          <w:sz w:val="24"/>
          <w:szCs w:val="24"/>
        </w:rPr>
      </w:pPr>
    </w:p>
    <w:p w14:paraId="1CD7550B" w14:textId="77777777" w:rsidR="00E0546F" w:rsidRDefault="00E0546F" w:rsidP="00E0546F">
      <w:pPr>
        <w:spacing w:line="480" w:lineRule="auto"/>
        <w:rPr>
          <w:rFonts w:ascii="Times New Roman" w:hAnsi="Times New Roman" w:cs="Times New Roman"/>
          <w:sz w:val="24"/>
          <w:szCs w:val="24"/>
        </w:rPr>
      </w:pPr>
    </w:p>
    <w:p w14:paraId="0BE6474A" w14:textId="77777777" w:rsidR="00E0546F" w:rsidRDefault="00E0546F" w:rsidP="00E0546F">
      <w:pPr>
        <w:spacing w:line="480" w:lineRule="auto"/>
        <w:rPr>
          <w:rFonts w:ascii="Times New Roman" w:hAnsi="Times New Roman" w:cs="Times New Roman"/>
          <w:sz w:val="24"/>
          <w:szCs w:val="24"/>
        </w:rPr>
      </w:pPr>
    </w:p>
    <w:p w14:paraId="1C498F84" w14:textId="77777777" w:rsidR="00E0546F" w:rsidRDefault="00E0546F" w:rsidP="00E0546F">
      <w:pPr>
        <w:spacing w:line="480" w:lineRule="auto"/>
        <w:rPr>
          <w:rFonts w:ascii="Times New Roman" w:hAnsi="Times New Roman" w:cs="Times New Roman"/>
          <w:sz w:val="24"/>
          <w:szCs w:val="24"/>
        </w:rPr>
      </w:pPr>
    </w:p>
    <w:p w14:paraId="4D13862E" w14:textId="77777777" w:rsidR="00E0546F" w:rsidRDefault="00E0546F" w:rsidP="00E0546F">
      <w:pPr>
        <w:spacing w:line="480" w:lineRule="auto"/>
        <w:rPr>
          <w:rFonts w:ascii="Times New Roman" w:hAnsi="Times New Roman" w:cs="Times New Roman"/>
          <w:b/>
          <w:sz w:val="24"/>
          <w:szCs w:val="24"/>
        </w:rPr>
      </w:pPr>
    </w:p>
    <w:p w14:paraId="010F7AA4" w14:textId="77777777" w:rsidR="00E0546F" w:rsidRDefault="00E0546F" w:rsidP="00E0546F">
      <w:pPr>
        <w:rPr>
          <w:rFonts w:ascii="Times New Roman" w:hAnsi="Times New Roman" w:cs="Times New Roman"/>
          <w:b/>
          <w:sz w:val="24"/>
          <w:szCs w:val="24"/>
        </w:rPr>
      </w:pPr>
      <w:r>
        <w:rPr>
          <w:rFonts w:ascii="Times New Roman" w:hAnsi="Times New Roman" w:cs="Times New Roman"/>
          <w:b/>
          <w:sz w:val="24"/>
          <w:szCs w:val="24"/>
        </w:rPr>
        <w:br w:type="page"/>
      </w:r>
    </w:p>
    <w:p w14:paraId="49E09695" w14:textId="77777777" w:rsidR="00E0546F" w:rsidRDefault="00E0546F" w:rsidP="00E0546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4.2 </w:t>
      </w:r>
      <w:r w:rsidRPr="0072520E">
        <w:rPr>
          <w:rFonts w:ascii="Times New Roman" w:hAnsi="Times New Roman" w:cs="Times New Roman"/>
          <w:b/>
          <w:sz w:val="24"/>
          <w:szCs w:val="24"/>
        </w:rPr>
        <w:t>The outcome (Survival/Death rate) of cases o</w:t>
      </w:r>
      <w:r>
        <w:rPr>
          <w:rFonts w:ascii="Times New Roman" w:hAnsi="Times New Roman" w:cs="Times New Roman"/>
          <w:b/>
          <w:sz w:val="24"/>
          <w:szCs w:val="24"/>
        </w:rPr>
        <w:t>f Lassa Fever Infection in the S</w:t>
      </w:r>
      <w:r w:rsidRPr="0072520E">
        <w:rPr>
          <w:rFonts w:ascii="Times New Roman" w:hAnsi="Times New Roman" w:cs="Times New Roman"/>
          <w:b/>
          <w:sz w:val="24"/>
          <w:szCs w:val="24"/>
        </w:rPr>
        <w:t>tate</w:t>
      </w:r>
      <w:r>
        <w:rPr>
          <w:rFonts w:ascii="Times New Roman" w:hAnsi="Times New Roman" w:cs="Times New Roman"/>
          <w:b/>
          <w:sz w:val="24"/>
          <w:szCs w:val="24"/>
        </w:rPr>
        <w:t>s</w:t>
      </w:r>
      <w:r w:rsidRPr="0072520E">
        <w:rPr>
          <w:rFonts w:ascii="Times New Roman" w:hAnsi="Times New Roman" w:cs="Times New Roman"/>
          <w:b/>
          <w:sz w:val="24"/>
          <w:szCs w:val="24"/>
        </w:rPr>
        <w:t xml:space="preserve"> under study.</w:t>
      </w:r>
    </w:p>
    <w:p w14:paraId="47FDA407" w14:textId="458823F5" w:rsidR="00E0546F" w:rsidRPr="00E9347B" w:rsidRDefault="00E0546F" w:rsidP="00E0546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.2 </w:t>
      </w:r>
      <w:r w:rsidRPr="00E9347B">
        <w:rPr>
          <w:rFonts w:ascii="Times New Roman" w:hAnsi="Times New Roman" w:cs="Times New Roman"/>
          <w:sz w:val="24"/>
          <w:szCs w:val="24"/>
        </w:rPr>
        <w:t>shows the recorded outcome of Lassa Fever Infection in Nasarawa, Benue and Plateau States during the period under study.</w:t>
      </w:r>
      <w:r>
        <w:rPr>
          <w:rFonts w:ascii="Times New Roman" w:hAnsi="Times New Roman" w:cs="Times New Roman"/>
          <w:sz w:val="24"/>
          <w:szCs w:val="24"/>
        </w:rPr>
        <w:t xml:space="preserve"> The total number of patients who recovered in the three states during the period under study is 424. Benue state had 0.47%, Nasarawa State had 22.41% while Plateau State had 77.12%. The total number of patients who died during the period under study in the three States was 95.  Benue State recorded 2.11%, Nasarawa State recorded 41.05% while Plateau State recorded 56.84%. However, from the data collected there were cases with no recorded outcomes. The total number of cases with no outcomes is 104. Benue State had 20.20%, Nasarawa State had 46.15% while Plateau State had 33.65%.</w:t>
      </w:r>
    </w:p>
    <w:p w14:paraId="688A73F0" w14:textId="77777777" w:rsidR="00E0546F" w:rsidRPr="00E9347B" w:rsidRDefault="00E0546F" w:rsidP="00E0546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228E9E66" w14:textId="77777777" w:rsidR="00E0546F" w:rsidRPr="00102D7A" w:rsidRDefault="00E0546F" w:rsidP="00E0546F">
      <w:pPr>
        <w:spacing w:line="480" w:lineRule="auto"/>
        <w:ind w:left="720"/>
        <w:rPr>
          <w:rFonts w:ascii="Times New Roman" w:hAnsi="Times New Roman" w:cs="Times New Roman"/>
          <w:b/>
          <w:sz w:val="24"/>
          <w:szCs w:val="24"/>
        </w:rPr>
      </w:pPr>
    </w:p>
    <w:p w14:paraId="545F6B39" w14:textId="77777777" w:rsidR="00E0546F" w:rsidRPr="00102D7A" w:rsidRDefault="00E0546F" w:rsidP="00E0546F">
      <w:pPr>
        <w:spacing w:line="480" w:lineRule="auto"/>
        <w:rPr>
          <w:rFonts w:ascii="Times New Roman" w:hAnsi="Times New Roman" w:cs="Times New Roman"/>
          <w:b/>
          <w:sz w:val="24"/>
          <w:szCs w:val="24"/>
        </w:rPr>
      </w:pPr>
    </w:p>
    <w:p w14:paraId="6BA13E13" w14:textId="77777777" w:rsidR="00E0546F" w:rsidRDefault="00E0546F" w:rsidP="00E0546F">
      <w:pPr>
        <w:spacing w:line="480" w:lineRule="auto"/>
        <w:rPr>
          <w:rFonts w:ascii="Times New Roman" w:hAnsi="Times New Roman" w:cs="Times New Roman"/>
          <w:sz w:val="28"/>
          <w:szCs w:val="28"/>
        </w:rPr>
      </w:pPr>
    </w:p>
    <w:p w14:paraId="23D74CF9" w14:textId="77777777" w:rsidR="00E0546F" w:rsidRDefault="00E0546F" w:rsidP="00E0546F">
      <w:pPr>
        <w:spacing w:line="480" w:lineRule="auto"/>
        <w:rPr>
          <w:rFonts w:ascii="Times New Roman" w:hAnsi="Times New Roman" w:cs="Times New Roman"/>
          <w:sz w:val="28"/>
          <w:szCs w:val="28"/>
        </w:rPr>
      </w:pPr>
    </w:p>
    <w:p w14:paraId="15B0BFDB" w14:textId="77777777" w:rsidR="00E0546F" w:rsidRDefault="00E0546F" w:rsidP="00E0546F">
      <w:pPr>
        <w:spacing w:line="480" w:lineRule="auto"/>
        <w:rPr>
          <w:rFonts w:ascii="Times New Roman" w:hAnsi="Times New Roman" w:cs="Times New Roman"/>
          <w:sz w:val="28"/>
          <w:szCs w:val="28"/>
        </w:rPr>
      </w:pPr>
    </w:p>
    <w:p w14:paraId="38BCEE67" w14:textId="77777777" w:rsidR="00E0546F" w:rsidRDefault="00E0546F" w:rsidP="00E0546F">
      <w:pPr>
        <w:spacing w:line="480" w:lineRule="auto"/>
        <w:rPr>
          <w:rFonts w:ascii="Times New Roman" w:hAnsi="Times New Roman" w:cs="Times New Roman"/>
          <w:sz w:val="28"/>
          <w:szCs w:val="28"/>
        </w:rPr>
      </w:pPr>
    </w:p>
    <w:p w14:paraId="4312C7F3" w14:textId="77777777" w:rsidR="00E0546F" w:rsidRDefault="00E0546F" w:rsidP="00E0546F">
      <w:pPr>
        <w:spacing w:line="480" w:lineRule="auto"/>
        <w:rPr>
          <w:rFonts w:ascii="Times New Roman" w:hAnsi="Times New Roman" w:cs="Times New Roman"/>
          <w:sz w:val="28"/>
          <w:szCs w:val="28"/>
        </w:rPr>
      </w:pPr>
    </w:p>
    <w:p w14:paraId="428D89A6" w14:textId="77777777" w:rsidR="00E0546F" w:rsidRDefault="00E0546F" w:rsidP="00E0546F">
      <w:pPr>
        <w:spacing w:line="480" w:lineRule="auto"/>
        <w:rPr>
          <w:rFonts w:ascii="Times New Roman" w:hAnsi="Times New Roman" w:cs="Times New Roman"/>
          <w:sz w:val="28"/>
          <w:szCs w:val="28"/>
        </w:rPr>
      </w:pPr>
    </w:p>
    <w:p w14:paraId="4AE66D03" w14:textId="102625AD"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2: Outcome of cases by State within 2016-2019.</w:t>
      </w:r>
    </w:p>
    <w:p w14:paraId="04F0DF6A" w14:textId="77777777" w:rsidR="00E0546F" w:rsidRDefault="00E0546F" w:rsidP="00E0546F">
      <w:pPr>
        <w:pBdr>
          <w:top w:val="single" w:sz="4" w:space="1" w:color="auto"/>
        </w:pBdr>
        <w:spacing w:line="480" w:lineRule="auto"/>
        <w:rPr>
          <w:rFonts w:ascii="Times New Roman" w:hAnsi="Times New Roman" w:cs="Times New Roman"/>
          <w:sz w:val="24"/>
          <w:szCs w:val="24"/>
        </w:rPr>
      </w:pPr>
      <w:r>
        <w:rPr>
          <w:rFonts w:ascii="Times New Roman" w:hAnsi="Times New Roman" w:cs="Times New Roman"/>
          <w:sz w:val="24"/>
          <w:szCs w:val="24"/>
        </w:rPr>
        <w:t xml:space="preserve">                                                                  Outcome</w:t>
      </w:r>
    </w:p>
    <w:p w14:paraId="27B79863" w14:textId="77777777" w:rsidR="00E0546F" w:rsidRPr="00AF723E" w:rsidRDefault="00E0546F" w:rsidP="00E0546F">
      <w:pPr>
        <w:spacing w:line="480" w:lineRule="auto"/>
        <w:rPr>
          <w:rStyle w:val="SubtleEmphasis"/>
        </w:rPr>
      </w:pPr>
      <w:r>
        <w:rPr>
          <w:rFonts w:ascii="Times New Roman" w:hAnsi="Times New Roman" w:cs="Times New Roman"/>
          <w:sz w:val="24"/>
          <w:szCs w:val="24"/>
        </w:rPr>
        <w:t xml:space="preserve">State                   </w:t>
      </w:r>
      <w:r w:rsidRPr="00AF723E">
        <w:rPr>
          <w:rFonts w:ascii="Times New Roman" w:hAnsi="Times New Roman" w:cs="Times New Roman"/>
          <w:sz w:val="24"/>
          <w:szCs w:val="24"/>
        </w:rPr>
        <w:t>Total</w:t>
      </w:r>
      <w:r>
        <w:rPr>
          <w:rFonts w:ascii="Times New Roman" w:hAnsi="Times New Roman" w:cs="Times New Roman"/>
          <w:sz w:val="24"/>
          <w:szCs w:val="24"/>
        </w:rPr>
        <w:t xml:space="preserve">                       Recovered                    Death                   No outcome             </w:t>
      </w:r>
    </w:p>
    <w:p w14:paraId="495DCE41" w14:textId="77777777" w:rsidR="00E0546F" w:rsidRPr="001D4CE1" w:rsidRDefault="00E0546F" w:rsidP="00E0546F">
      <w:pPr>
        <w:pBdr>
          <w:bottom w:val="single" w:sz="4" w:space="0" w:color="auto"/>
        </w:pBd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AF723E">
        <w:rPr>
          <w:rFonts w:ascii="Times New Roman" w:hAnsi="Times New Roman" w:cs="Times New Roman"/>
          <w:sz w:val="24"/>
          <w:szCs w:val="24"/>
        </w:rPr>
        <w:t xml:space="preserve">No of cases     </w:t>
      </w:r>
      <w:r>
        <w:rPr>
          <w:rFonts w:ascii="Times New Roman" w:hAnsi="Times New Roman" w:cs="Times New Roman"/>
          <w:sz w:val="24"/>
          <w:szCs w:val="24"/>
        </w:rPr>
        <w:t xml:space="preserve">             No       %                     No      %                No           %                </w:t>
      </w:r>
    </w:p>
    <w:p w14:paraId="2EBE679C" w14:textId="77777777"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Benue                 </w:t>
      </w:r>
      <w:r w:rsidRPr="00AF723E">
        <w:rPr>
          <w:rFonts w:ascii="Times New Roman" w:hAnsi="Times New Roman" w:cs="Times New Roman"/>
          <w:sz w:val="24"/>
          <w:szCs w:val="24"/>
        </w:rPr>
        <w:t>25</w:t>
      </w:r>
      <w:r>
        <w:rPr>
          <w:rFonts w:ascii="Times New Roman" w:hAnsi="Times New Roman" w:cs="Times New Roman"/>
          <w:sz w:val="24"/>
          <w:szCs w:val="24"/>
        </w:rPr>
        <w:t xml:space="preserve">                            2         0.47                 2        2.11              21          20.20             </w:t>
      </w:r>
    </w:p>
    <w:p w14:paraId="599996E6" w14:textId="77777777" w:rsidR="00E0546F" w:rsidRDefault="00E0546F" w:rsidP="00E0546F">
      <w:pPr>
        <w:spacing w:line="480" w:lineRule="auto"/>
        <w:rPr>
          <w:rFonts w:ascii="Times New Roman" w:hAnsi="Times New Roman" w:cs="Times New Roman"/>
          <w:sz w:val="28"/>
          <w:szCs w:val="28"/>
        </w:rPr>
      </w:pPr>
      <w:r>
        <w:rPr>
          <w:rFonts w:ascii="Times New Roman" w:hAnsi="Times New Roman" w:cs="Times New Roman"/>
          <w:sz w:val="28"/>
          <w:szCs w:val="28"/>
        </w:rPr>
        <w:t xml:space="preserve">Nasarawa       </w:t>
      </w:r>
      <w:r w:rsidRPr="00EA56BD">
        <w:rPr>
          <w:rFonts w:ascii="Times New Roman" w:hAnsi="Times New Roman" w:cs="Times New Roman"/>
          <w:sz w:val="28"/>
          <w:szCs w:val="28"/>
        </w:rPr>
        <w:t>182</w:t>
      </w:r>
      <w:r>
        <w:rPr>
          <w:rFonts w:ascii="Times New Roman" w:hAnsi="Times New Roman" w:cs="Times New Roman"/>
          <w:sz w:val="28"/>
          <w:szCs w:val="28"/>
        </w:rPr>
        <w:t xml:space="preserve">                      95      22.41            39    41.05          48       46.15         </w:t>
      </w:r>
    </w:p>
    <w:p w14:paraId="743EDD7A" w14:textId="77777777" w:rsidR="00E0546F" w:rsidRPr="00304A3A" w:rsidRDefault="00E0546F" w:rsidP="00E0546F">
      <w:pPr>
        <w:spacing w:line="480" w:lineRule="auto"/>
        <w:rPr>
          <w:rFonts w:ascii="Times New Roman" w:hAnsi="Times New Roman" w:cs="Times New Roman"/>
          <w:sz w:val="24"/>
          <w:szCs w:val="24"/>
        </w:rPr>
      </w:pPr>
      <w:r>
        <w:rPr>
          <w:rFonts w:ascii="Times New Roman" w:hAnsi="Times New Roman" w:cs="Times New Roman"/>
          <w:sz w:val="28"/>
          <w:szCs w:val="28"/>
        </w:rPr>
        <w:t xml:space="preserve">Plateau           </w:t>
      </w:r>
      <w:r w:rsidRPr="00EA56BD">
        <w:rPr>
          <w:rFonts w:ascii="Times New Roman" w:hAnsi="Times New Roman" w:cs="Times New Roman"/>
          <w:sz w:val="28"/>
          <w:szCs w:val="28"/>
        </w:rPr>
        <w:t>416</w:t>
      </w:r>
      <w:r>
        <w:rPr>
          <w:rFonts w:ascii="Times New Roman" w:hAnsi="Times New Roman" w:cs="Times New Roman"/>
          <w:sz w:val="28"/>
          <w:szCs w:val="28"/>
        </w:rPr>
        <w:t xml:space="preserve">                      327    77.12            54    56.84          35        33.65         </w:t>
      </w:r>
    </w:p>
    <w:p w14:paraId="2AC38F0D" w14:textId="77777777" w:rsidR="00E0546F" w:rsidRPr="00182B09" w:rsidRDefault="00E0546F" w:rsidP="00E0546F">
      <w:pPr>
        <w:pBdr>
          <w:bottom w:val="single" w:sz="4" w:space="1" w:color="auto"/>
        </w:pBdr>
        <w:spacing w:line="480" w:lineRule="auto"/>
        <w:rPr>
          <w:rFonts w:ascii="Times New Roman" w:hAnsi="Times New Roman" w:cs="Times New Roman"/>
          <w:sz w:val="28"/>
          <w:szCs w:val="28"/>
        </w:rPr>
      </w:pPr>
      <w:r w:rsidRPr="00871908">
        <w:rPr>
          <w:rFonts w:ascii="Times New Roman" w:hAnsi="Times New Roman" w:cs="Times New Roman"/>
          <w:b/>
          <w:sz w:val="28"/>
          <w:szCs w:val="28"/>
        </w:rPr>
        <w:t>Total</w:t>
      </w:r>
      <w:r>
        <w:rPr>
          <w:rFonts w:ascii="Times New Roman" w:hAnsi="Times New Roman" w:cs="Times New Roman"/>
          <w:sz w:val="28"/>
          <w:szCs w:val="28"/>
        </w:rPr>
        <w:t xml:space="preserve">            </w:t>
      </w:r>
      <w:r w:rsidRPr="00EA56BD">
        <w:rPr>
          <w:rFonts w:ascii="Times New Roman" w:hAnsi="Times New Roman" w:cs="Times New Roman"/>
          <w:sz w:val="28"/>
          <w:szCs w:val="28"/>
        </w:rPr>
        <w:t xml:space="preserve"> 623</w:t>
      </w:r>
      <w:r>
        <w:rPr>
          <w:rFonts w:ascii="Times New Roman" w:hAnsi="Times New Roman" w:cs="Times New Roman"/>
          <w:sz w:val="28"/>
          <w:szCs w:val="28"/>
        </w:rPr>
        <w:t xml:space="preserve">                       424    100               95    100             104      100            </w:t>
      </w:r>
    </w:p>
    <w:p w14:paraId="2B53B7C5" w14:textId="77777777" w:rsidR="00E0546F" w:rsidRDefault="00E0546F" w:rsidP="00E0546F">
      <w:pPr>
        <w:keepNext/>
        <w:spacing w:line="480" w:lineRule="auto"/>
      </w:pPr>
    </w:p>
    <w:p w14:paraId="45BDD66F" w14:textId="77777777" w:rsidR="00E0546F" w:rsidRDefault="00E0546F" w:rsidP="00E0546F">
      <w:pPr>
        <w:keepNext/>
        <w:spacing w:line="480" w:lineRule="auto"/>
      </w:pPr>
    </w:p>
    <w:p w14:paraId="1ED8404F" w14:textId="77777777" w:rsidR="00E0546F" w:rsidRDefault="00E0546F" w:rsidP="00E0546F">
      <w:pPr>
        <w:keepNext/>
        <w:spacing w:line="480" w:lineRule="auto"/>
      </w:pPr>
    </w:p>
    <w:p w14:paraId="6927E453" w14:textId="77777777" w:rsidR="00E0546F" w:rsidRDefault="00E0546F" w:rsidP="00E0546F">
      <w:pPr>
        <w:keepNext/>
        <w:spacing w:line="480" w:lineRule="auto"/>
      </w:pPr>
    </w:p>
    <w:p w14:paraId="3A6F24E3" w14:textId="77777777" w:rsidR="00E0546F" w:rsidRPr="000E5F96" w:rsidRDefault="00E0546F" w:rsidP="00E0546F">
      <w:pPr>
        <w:pStyle w:val="Caption"/>
        <w:spacing w:line="480" w:lineRule="auto"/>
        <w:rPr>
          <w:rFonts w:ascii="Times New Roman" w:hAnsi="Times New Roman" w:cs="Times New Roman"/>
          <w:sz w:val="28"/>
          <w:szCs w:val="28"/>
        </w:rPr>
      </w:pPr>
    </w:p>
    <w:p w14:paraId="54E6DF0C" w14:textId="77777777" w:rsidR="00E0546F" w:rsidRPr="000E5F96" w:rsidRDefault="00E0546F" w:rsidP="00E0546F">
      <w:pPr>
        <w:spacing w:line="480" w:lineRule="auto"/>
        <w:rPr>
          <w:rFonts w:ascii="Times New Roman" w:hAnsi="Times New Roman" w:cs="Times New Roman"/>
          <w:sz w:val="28"/>
          <w:szCs w:val="28"/>
        </w:rPr>
      </w:pPr>
    </w:p>
    <w:p w14:paraId="3807AD3F" w14:textId="77777777" w:rsidR="00E0546F" w:rsidRPr="000E5F96" w:rsidRDefault="00E0546F" w:rsidP="00E0546F">
      <w:pPr>
        <w:spacing w:line="480" w:lineRule="auto"/>
        <w:rPr>
          <w:rFonts w:ascii="Times New Roman" w:hAnsi="Times New Roman" w:cs="Times New Roman"/>
          <w:sz w:val="28"/>
          <w:szCs w:val="28"/>
        </w:rPr>
      </w:pPr>
    </w:p>
    <w:p w14:paraId="198E1438" w14:textId="77777777" w:rsidR="00E0546F" w:rsidRPr="000E5F96" w:rsidRDefault="00E0546F" w:rsidP="00E0546F">
      <w:pPr>
        <w:spacing w:line="480" w:lineRule="auto"/>
        <w:rPr>
          <w:rFonts w:ascii="Times New Roman" w:hAnsi="Times New Roman" w:cs="Times New Roman"/>
          <w:sz w:val="28"/>
          <w:szCs w:val="28"/>
        </w:rPr>
      </w:pPr>
    </w:p>
    <w:p w14:paraId="7AAA6302" w14:textId="77777777" w:rsidR="00E0546F" w:rsidRPr="00102D7A" w:rsidRDefault="00E0546F" w:rsidP="00E0546F">
      <w:pPr>
        <w:spacing w:line="48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315AABC" wp14:editId="71439E06">
            <wp:extent cx="5495925" cy="33718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A54C8B" w14:textId="51B213E9"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proofErr w:type="gramStart"/>
      <w:r w:rsidR="00FF06CF">
        <w:rPr>
          <w:rFonts w:ascii="Times New Roman" w:hAnsi="Times New Roman" w:cs="Times New Roman"/>
          <w:sz w:val="24"/>
          <w:szCs w:val="24"/>
        </w:rPr>
        <w:t xml:space="preserve">3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graph shows the o</w:t>
      </w:r>
      <w:r w:rsidRPr="000E5F96">
        <w:rPr>
          <w:rFonts w:ascii="Times New Roman" w:hAnsi="Times New Roman" w:cs="Times New Roman"/>
          <w:sz w:val="24"/>
          <w:szCs w:val="24"/>
        </w:rPr>
        <w:t>utcome of cases during the period under study.</w:t>
      </w:r>
    </w:p>
    <w:p w14:paraId="61766469" w14:textId="77777777" w:rsidR="00E0546F" w:rsidRDefault="00E0546F" w:rsidP="00E0546F">
      <w:pPr>
        <w:spacing w:line="480" w:lineRule="auto"/>
        <w:rPr>
          <w:rFonts w:ascii="Times New Roman" w:hAnsi="Times New Roman" w:cs="Times New Roman"/>
          <w:sz w:val="24"/>
          <w:szCs w:val="24"/>
        </w:rPr>
      </w:pPr>
    </w:p>
    <w:p w14:paraId="15F6E9FD" w14:textId="77777777" w:rsidR="00E0546F" w:rsidRDefault="00E0546F" w:rsidP="00E0546F">
      <w:pPr>
        <w:spacing w:line="480" w:lineRule="auto"/>
        <w:rPr>
          <w:rFonts w:ascii="Times New Roman" w:hAnsi="Times New Roman" w:cs="Times New Roman"/>
          <w:sz w:val="32"/>
          <w:szCs w:val="32"/>
        </w:rPr>
      </w:pPr>
    </w:p>
    <w:p w14:paraId="3C7B3A38" w14:textId="77777777" w:rsidR="00E0546F" w:rsidRDefault="00E0546F" w:rsidP="00E0546F">
      <w:pPr>
        <w:spacing w:line="480" w:lineRule="auto"/>
        <w:rPr>
          <w:rFonts w:ascii="Times New Roman" w:hAnsi="Times New Roman" w:cs="Times New Roman"/>
          <w:sz w:val="32"/>
          <w:szCs w:val="32"/>
        </w:rPr>
      </w:pPr>
    </w:p>
    <w:p w14:paraId="5E754FBB" w14:textId="77777777" w:rsidR="00E0546F" w:rsidRDefault="00E0546F" w:rsidP="00E0546F">
      <w:pPr>
        <w:spacing w:line="480" w:lineRule="auto"/>
        <w:rPr>
          <w:rFonts w:ascii="Times New Roman" w:hAnsi="Times New Roman" w:cs="Times New Roman"/>
          <w:sz w:val="32"/>
          <w:szCs w:val="32"/>
        </w:rPr>
      </w:pPr>
    </w:p>
    <w:p w14:paraId="5580AD85" w14:textId="77777777" w:rsidR="00E0546F" w:rsidRDefault="00E0546F" w:rsidP="00E0546F">
      <w:pPr>
        <w:spacing w:line="480" w:lineRule="auto"/>
        <w:rPr>
          <w:rFonts w:ascii="Times New Roman" w:hAnsi="Times New Roman" w:cs="Times New Roman"/>
          <w:sz w:val="32"/>
          <w:szCs w:val="32"/>
        </w:rPr>
      </w:pPr>
    </w:p>
    <w:p w14:paraId="448DB96F" w14:textId="77777777" w:rsidR="00E0546F" w:rsidRDefault="00E0546F" w:rsidP="00E0546F">
      <w:pPr>
        <w:spacing w:line="480" w:lineRule="auto"/>
        <w:rPr>
          <w:rFonts w:ascii="Times New Roman" w:hAnsi="Times New Roman" w:cs="Times New Roman"/>
          <w:sz w:val="32"/>
          <w:szCs w:val="32"/>
        </w:rPr>
      </w:pPr>
    </w:p>
    <w:p w14:paraId="0C0FA34E" w14:textId="77777777" w:rsidR="00E0546F" w:rsidRDefault="00E0546F" w:rsidP="00E0546F">
      <w:pPr>
        <w:spacing w:line="480" w:lineRule="auto"/>
        <w:rPr>
          <w:rFonts w:ascii="Times New Roman" w:hAnsi="Times New Roman" w:cs="Times New Roman"/>
          <w:sz w:val="32"/>
          <w:szCs w:val="32"/>
        </w:rPr>
      </w:pPr>
    </w:p>
    <w:p w14:paraId="4EF8A1DB" w14:textId="77777777" w:rsidR="00E0546F" w:rsidRPr="00DD6182" w:rsidRDefault="00E0546F" w:rsidP="00E0546F">
      <w:pPr>
        <w:spacing w:line="480" w:lineRule="auto"/>
        <w:rPr>
          <w:rFonts w:ascii="Times New Roman" w:hAnsi="Times New Roman" w:cs="Times New Roman"/>
          <w:sz w:val="24"/>
          <w:szCs w:val="24"/>
        </w:rPr>
      </w:pPr>
      <w:r w:rsidRPr="00DD6182">
        <w:rPr>
          <w:rFonts w:ascii="Times New Roman" w:hAnsi="Times New Roman" w:cs="Times New Roman"/>
          <w:b/>
          <w:sz w:val="24"/>
          <w:szCs w:val="24"/>
        </w:rPr>
        <w:lastRenderedPageBreak/>
        <w:t xml:space="preserve">4.3 </w:t>
      </w:r>
      <w:r>
        <w:rPr>
          <w:rFonts w:ascii="Times New Roman" w:hAnsi="Times New Roman" w:cs="Times New Roman"/>
          <w:b/>
          <w:sz w:val="24"/>
          <w:szCs w:val="24"/>
        </w:rPr>
        <w:t xml:space="preserve">A </w:t>
      </w:r>
      <w:proofErr w:type="spellStart"/>
      <w:r w:rsidRPr="00DD6182">
        <w:rPr>
          <w:rFonts w:ascii="Times New Roman" w:hAnsi="Times New Roman" w:cs="Times New Roman"/>
          <w:b/>
          <w:sz w:val="24"/>
          <w:szCs w:val="24"/>
        </w:rPr>
        <w:t>comparism</w:t>
      </w:r>
      <w:proofErr w:type="spellEnd"/>
      <w:r w:rsidRPr="00DD6182">
        <w:rPr>
          <w:rFonts w:ascii="Times New Roman" w:hAnsi="Times New Roman" w:cs="Times New Roman"/>
          <w:b/>
          <w:sz w:val="24"/>
          <w:szCs w:val="24"/>
        </w:rPr>
        <w:t xml:space="preserve"> of the prevalence of LASV in the 3 states per year under the study</w:t>
      </w:r>
      <w:r w:rsidRPr="00DD6182">
        <w:rPr>
          <w:rFonts w:ascii="Times New Roman" w:hAnsi="Times New Roman" w:cs="Times New Roman"/>
          <w:sz w:val="24"/>
          <w:szCs w:val="24"/>
        </w:rPr>
        <w:t>.</w:t>
      </w:r>
    </w:p>
    <w:p w14:paraId="33662314" w14:textId="22801752" w:rsidR="00E0546F" w:rsidRDefault="00E0546F" w:rsidP="00E0546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.3 </w:t>
      </w:r>
      <w:r w:rsidRPr="00DD6182">
        <w:rPr>
          <w:rFonts w:ascii="Times New Roman" w:hAnsi="Times New Roman" w:cs="Times New Roman"/>
          <w:sz w:val="24"/>
          <w:szCs w:val="24"/>
        </w:rPr>
        <w:t>show</w:t>
      </w:r>
      <w:r>
        <w:rPr>
          <w:rFonts w:ascii="Times New Roman" w:hAnsi="Times New Roman" w:cs="Times New Roman"/>
          <w:sz w:val="24"/>
          <w:szCs w:val="24"/>
        </w:rPr>
        <w:t>s</w:t>
      </w:r>
      <w:r w:rsidRPr="00DD6182">
        <w:rPr>
          <w:rFonts w:ascii="Times New Roman" w:hAnsi="Times New Roman" w:cs="Times New Roman"/>
          <w:sz w:val="24"/>
          <w:szCs w:val="24"/>
        </w:rPr>
        <w:t xml:space="preserve"> the </w:t>
      </w:r>
      <w:proofErr w:type="spellStart"/>
      <w:r w:rsidRPr="00DD6182">
        <w:rPr>
          <w:rFonts w:ascii="Times New Roman" w:hAnsi="Times New Roman" w:cs="Times New Roman"/>
          <w:sz w:val="24"/>
          <w:szCs w:val="24"/>
        </w:rPr>
        <w:t>comparism</w:t>
      </w:r>
      <w:proofErr w:type="spellEnd"/>
      <w:r w:rsidRPr="00DD6182">
        <w:rPr>
          <w:rFonts w:ascii="Times New Roman" w:hAnsi="Times New Roman" w:cs="Times New Roman"/>
          <w:sz w:val="24"/>
          <w:szCs w:val="24"/>
        </w:rPr>
        <w:t xml:space="preserve"> of the recorded prevalence in the three </w:t>
      </w:r>
      <w:r>
        <w:rPr>
          <w:rFonts w:ascii="Times New Roman" w:hAnsi="Times New Roman" w:cs="Times New Roman"/>
          <w:sz w:val="24"/>
          <w:szCs w:val="24"/>
        </w:rPr>
        <w:t>S</w:t>
      </w:r>
      <w:r w:rsidRPr="00DD6182">
        <w:rPr>
          <w:rFonts w:ascii="Times New Roman" w:hAnsi="Times New Roman" w:cs="Times New Roman"/>
          <w:sz w:val="24"/>
          <w:szCs w:val="24"/>
        </w:rPr>
        <w:t xml:space="preserve">tates under the study between </w:t>
      </w:r>
      <w:r>
        <w:rPr>
          <w:rFonts w:ascii="Times New Roman" w:hAnsi="Times New Roman" w:cs="Times New Roman"/>
          <w:sz w:val="24"/>
          <w:szCs w:val="24"/>
        </w:rPr>
        <w:t>years</w:t>
      </w:r>
      <w:r w:rsidRPr="00DD6182">
        <w:rPr>
          <w:rFonts w:ascii="Times New Roman" w:hAnsi="Times New Roman" w:cs="Times New Roman"/>
          <w:sz w:val="24"/>
          <w:szCs w:val="24"/>
        </w:rPr>
        <w:t xml:space="preserve"> 2016-2019.</w:t>
      </w:r>
      <w:r>
        <w:rPr>
          <w:rFonts w:ascii="Times New Roman" w:hAnsi="Times New Roman" w:cs="Times New Roman"/>
          <w:sz w:val="24"/>
          <w:szCs w:val="24"/>
        </w:rPr>
        <w:t xml:space="preserve"> In 2016, 2018 and 2019, Plateau State recorded the highest prevalence while in 2017 Nasarawa State recorded the highest prevalence. The graphical illustration of the prevalence of LASV in Benue, Nasarawa and Plateau States are shown in the figures below.</w:t>
      </w:r>
    </w:p>
    <w:p w14:paraId="705C8BE8" w14:textId="77777777" w:rsidR="00E0546F" w:rsidRDefault="00E0546F" w:rsidP="00E0546F">
      <w:pPr>
        <w:spacing w:line="480" w:lineRule="auto"/>
        <w:rPr>
          <w:rFonts w:ascii="Times New Roman" w:hAnsi="Times New Roman" w:cs="Times New Roman"/>
          <w:sz w:val="24"/>
          <w:szCs w:val="24"/>
        </w:rPr>
      </w:pPr>
    </w:p>
    <w:p w14:paraId="297034B9" w14:textId="77777777" w:rsidR="00E0546F" w:rsidRDefault="00E0546F" w:rsidP="00E0546F">
      <w:pPr>
        <w:spacing w:line="480" w:lineRule="auto"/>
        <w:rPr>
          <w:rFonts w:ascii="Times New Roman" w:hAnsi="Times New Roman" w:cs="Times New Roman"/>
          <w:sz w:val="24"/>
          <w:szCs w:val="24"/>
        </w:rPr>
      </w:pPr>
    </w:p>
    <w:p w14:paraId="50A37758" w14:textId="77777777" w:rsidR="00E0546F" w:rsidRDefault="00E0546F" w:rsidP="00E0546F">
      <w:pPr>
        <w:spacing w:line="480" w:lineRule="auto"/>
        <w:rPr>
          <w:rFonts w:ascii="Times New Roman" w:hAnsi="Times New Roman" w:cs="Times New Roman"/>
          <w:sz w:val="24"/>
          <w:szCs w:val="24"/>
        </w:rPr>
      </w:pPr>
    </w:p>
    <w:p w14:paraId="2A265884" w14:textId="77777777" w:rsidR="00E0546F" w:rsidRDefault="00E0546F" w:rsidP="00E0546F">
      <w:pPr>
        <w:spacing w:line="480" w:lineRule="auto"/>
        <w:rPr>
          <w:rFonts w:ascii="Times New Roman" w:hAnsi="Times New Roman" w:cs="Times New Roman"/>
          <w:sz w:val="24"/>
          <w:szCs w:val="24"/>
        </w:rPr>
      </w:pPr>
    </w:p>
    <w:p w14:paraId="1C1E88DC" w14:textId="77777777" w:rsidR="00E0546F" w:rsidRDefault="00E0546F" w:rsidP="00E0546F">
      <w:pPr>
        <w:spacing w:line="480" w:lineRule="auto"/>
        <w:rPr>
          <w:rFonts w:ascii="Times New Roman" w:hAnsi="Times New Roman" w:cs="Times New Roman"/>
          <w:sz w:val="24"/>
          <w:szCs w:val="24"/>
        </w:rPr>
      </w:pPr>
    </w:p>
    <w:p w14:paraId="5A752FA5" w14:textId="77777777" w:rsidR="00E0546F" w:rsidRDefault="00E0546F" w:rsidP="00E0546F">
      <w:pPr>
        <w:spacing w:line="480" w:lineRule="auto"/>
        <w:rPr>
          <w:rFonts w:ascii="Times New Roman" w:hAnsi="Times New Roman" w:cs="Times New Roman"/>
          <w:sz w:val="24"/>
          <w:szCs w:val="24"/>
        </w:rPr>
      </w:pPr>
    </w:p>
    <w:p w14:paraId="5CB1B0F8" w14:textId="77777777" w:rsidR="00E0546F" w:rsidRDefault="00E0546F" w:rsidP="00E0546F">
      <w:pPr>
        <w:spacing w:line="480" w:lineRule="auto"/>
        <w:rPr>
          <w:rFonts w:ascii="Times New Roman" w:hAnsi="Times New Roman" w:cs="Times New Roman"/>
          <w:sz w:val="24"/>
          <w:szCs w:val="24"/>
        </w:rPr>
      </w:pPr>
    </w:p>
    <w:p w14:paraId="27DF06BE" w14:textId="77777777" w:rsidR="00E0546F" w:rsidRDefault="00E0546F" w:rsidP="00E0546F">
      <w:pPr>
        <w:spacing w:line="480" w:lineRule="auto"/>
        <w:rPr>
          <w:rFonts w:ascii="Times New Roman" w:hAnsi="Times New Roman" w:cs="Times New Roman"/>
          <w:sz w:val="24"/>
          <w:szCs w:val="24"/>
        </w:rPr>
      </w:pPr>
    </w:p>
    <w:p w14:paraId="32126909" w14:textId="77777777" w:rsidR="00E0546F" w:rsidRDefault="00E0546F" w:rsidP="00E0546F">
      <w:pPr>
        <w:spacing w:line="480" w:lineRule="auto"/>
        <w:rPr>
          <w:rFonts w:ascii="Times New Roman" w:hAnsi="Times New Roman" w:cs="Times New Roman"/>
          <w:sz w:val="24"/>
          <w:szCs w:val="24"/>
        </w:rPr>
      </w:pPr>
    </w:p>
    <w:p w14:paraId="07545916" w14:textId="77777777" w:rsidR="00E0546F" w:rsidRDefault="00E0546F" w:rsidP="00E0546F">
      <w:pPr>
        <w:spacing w:line="480" w:lineRule="auto"/>
        <w:rPr>
          <w:rFonts w:ascii="Times New Roman" w:hAnsi="Times New Roman" w:cs="Times New Roman"/>
          <w:sz w:val="24"/>
          <w:szCs w:val="24"/>
        </w:rPr>
      </w:pPr>
    </w:p>
    <w:p w14:paraId="49EA5A2A" w14:textId="77777777" w:rsidR="00E0546F" w:rsidRDefault="00E0546F" w:rsidP="00E0546F">
      <w:pPr>
        <w:spacing w:line="480" w:lineRule="auto"/>
        <w:rPr>
          <w:rFonts w:ascii="Times New Roman" w:hAnsi="Times New Roman" w:cs="Times New Roman"/>
          <w:sz w:val="24"/>
          <w:szCs w:val="24"/>
        </w:rPr>
      </w:pPr>
    </w:p>
    <w:p w14:paraId="3E91C770" w14:textId="77777777" w:rsidR="00E0546F" w:rsidRDefault="00E0546F" w:rsidP="00E0546F">
      <w:pPr>
        <w:spacing w:line="480" w:lineRule="auto"/>
        <w:rPr>
          <w:rFonts w:ascii="Times New Roman" w:hAnsi="Times New Roman" w:cs="Times New Roman"/>
          <w:sz w:val="24"/>
          <w:szCs w:val="24"/>
        </w:rPr>
      </w:pPr>
    </w:p>
    <w:p w14:paraId="799CE6C8" w14:textId="77777777" w:rsidR="00E0546F" w:rsidRDefault="00E0546F" w:rsidP="00E0546F">
      <w:pPr>
        <w:spacing w:line="480" w:lineRule="auto"/>
        <w:rPr>
          <w:rFonts w:ascii="Times New Roman" w:hAnsi="Times New Roman" w:cs="Times New Roman"/>
          <w:sz w:val="24"/>
          <w:szCs w:val="24"/>
        </w:rPr>
      </w:pPr>
    </w:p>
    <w:p w14:paraId="134E715B" w14:textId="7B1A854B"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3: Table showing the </w:t>
      </w:r>
      <w:proofErr w:type="spellStart"/>
      <w:r>
        <w:rPr>
          <w:rFonts w:ascii="Times New Roman" w:hAnsi="Times New Roman" w:cs="Times New Roman"/>
          <w:sz w:val="24"/>
          <w:szCs w:val="24"/>
        </w:rPr>
        <w:t>comparism</w:t>
      </w:r>
      <w:proofErr w:type="spellEnd"/>
      <w:r>
        <w:rPr>
          <w:rFonts w:ascii="Times New Roman" w:hAnsi="Times New Roman" w:cs="Times New Roman"/>
          <w:sz w:val="24"/>
          <w:szCs w:val="24"/>
        </w:rPr>
        <w:t xml:space="preserve"> of the prevalence of LASV in Benue, Nasarawa and Plateau states between 2016-2019</w:t>
      </w:r>
    </w:p>
    <w:p w14:paraId="435F7CB6" w14:textId="77777777" w:rsidR="00E0546F" w:rsidRDefault="00E0546F" w:rsidP="00E0546F">
      <w:pPr>
        <w:tabs>
          <w:tab w:val="left" w:pos="645"/>
          <w:tab w:val="center" w:pos="4680"/>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A124112" wp14:editId="395727E1">
                <wp:simplePos x="0" y="0"/>
                <wp:positionH relativeFrom="column">
                  <wp:posOffset>38100</wp:posOffset>
                </wp:positionH>
                <wp:positionV relativeFrom="paragraph">
                  <wp:posOffset>327025</wp:posOffset>
                </wp:positionV>
                <wp:extent cx="5734050" cy="285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57340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676D3"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5.75pt" to="45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4SngEAAIwDAAAOAAAAZHJzL2Uyb0RvYy54bWysU8tu2zAQvBfoPxC815LdOgkEyzkkaC5B&#10;EqTtBzDU0iJKcgmSteS/z5K25aIpgiDIZcXHzO7OcLW6HK1hWwhRo2v5fFZzBk5ip92m5b9+fv9y&#10;wVlMwnXCoIOW7yDyy/XnT6vBN7DAHk0HgVESF5vBt7xPyTdVFWUPVsQZenB0qTBYkWgbNlUXxEDZ&#10;rakWdX1WDRg6H1BCjHR6vb/k65JfKZDpXqkIiZmWU2+pxFDiU47VeiWaTRC+1/LQhnhHF1ZoR0Wn&#10;VNciCfYn6BeprJYBI6o0k2grVEpLKBpIzbz+R82PXngoWsic6Ceb4sellXfbK/cQyIbBxyb6h5BV&#10;jCrY/KX+2FjM2k1mwZiYpMPl+ddv9ZI8lXS3uFieL7OZ1YnsQ0w3gJblRcuNdlmLaMT2NqY99Agh&#10;3ql8WaWdgQw27hEU0x0VnBd2mQy4MoFtBb1p93t+KFuQmaK0MROpfp10wGYalGl5K3FCl4ro0kS0&#10;2mH4X9U0HltVe/xR9V5rlv2E3a48RrGDnrwYehjPPFN/7wv99BOtnwEAAP//AwBQSwMEFAAGAAgA&#10;AAAhAPneWFvbAAAABwEAAA8AAABkcnMvZG93bnJldi54bWxMj7tOxEAMRXsk/mFkJDrWWaR9hUxW&#10;iEcFRQgUlLMZk0Sb8USZ2STw9ZiKLX2PdX2c7WfXqZGG0HrWsFwkoIgrb1uuNXy8P99sQYVo2JrO&#10;M2n4pgD7/PIiM6n1E7/RWMZaSQmH1GhoYuxTxFA15ExY+J5Y2JcfnIkyDjXawUxS7jq8TZI1OtOy&#10;XGhMTw8NVcfy5DRsnl7Kop8eX38K3GBRjD5uj59aX1/N93egIs3xfxn+9EUdcnE6+BPboDoNa/kk&#10;algtV6AE75KdBAcJBGCe4bl//gsAAP//AwBQSwECLQAUAAYACAAAACEAtoM4kv4AAADhAQAAEwAA&#10;AAAAAAAAAAAAAAAAAAAAW0NvbnRlbnRfVHlwZXNdLnhtbFBLAQItABQABgAIAAAAIQA4/SH/1gAA&#10;AJQBAAALAAAAAAAAAAAAAAAAAC8BAABfcmVscy8ucmVsc1BLAQItABQABgAIAAAAIQCgLs4SngEA&#10;AIwDAAAOAAAAAAAAAAAAAAAAAC4CAABkcnMvZTJvRG9jLnhtbFBLAQItABQABgAIAAAAIQD53lhb&#10;2wAAAAcBAAAPAAAAAAAAAAAAAAAAAPgDAABkcnMvZG93bnJldi54bWxQSwUGAAAAAAQABADzAAAA&#10;AAU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t>Year</w:t>
      </w:r>
    </w:p>
    <w:p w14:paraId="414024FD" w14:textId="77777777"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States                          2016                  2017                               2018              2019   </w:t>
      </w:r>
    </w:p>
    <w:p w14:paraId="54D7D3B4" w14:textId="77777777" w:rsidR="00E0546F" w:rsidRPr="009C01F8" w:rsidRDefault="00E0546F" w:rsidP="00E0546F">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FA1C27F" wp14:editId="5BAF6138">
                <wp:simplePos x="0" y="0"/>
                <wp:positionH relativeFrom="column">
                  <wp:posOffset>38100</wp:posOffset>
                </wp:positionH>
                <wp:positionV relativeFrom="paragraph">
                  <wp:posOffset>250190</wp:posOffset>
                </wp:positionV>
                <wp:extent cx="573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3D340"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7pt" to="45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amgEAAIgDAAAOAAAAZHJzL2Uyb0RvYy54bWysU9uO0zAQfUfiHyy/06QLCyhqug+7ghcE&#10;Ky4f4HXGjYXtscamSf+esdumCBBCq31xfDnnzJyZyeZm9k7sgZLF0Mv1qpUCgsbBhl0vv3199+Kt&#10;FCmrMCiHAXp5gCRvts+fbabYwRWO6AYgwSIhdVPs5Zhz7Jom6RG8SiuMEPjRIHmV+Ui7ZiA1sbp3&#10;zVXbvm4mpCESakiJb++Oj3Jb9Y0BnT8ZkyAL10vOLdeV6vpQ1ma7Ud2OVBytPqWhHpGFVzZw0EXq&#10;TmUlfpD9Q8pbTZjQ5JVG36AxVkP1wG7W7W9uvowqQvXCxUlxKVN6Oln9cX8b7onLMMXUpXhPxcVs&#10;yJcv5yfmWqzDUiyYs9B8ef3m5av2mmuqz2/NhRgp5feAXpRNL50NxYfq1P5DyhyMoWcIHy6h6y4f&#10;HBSwC5/BCDtwsHVl16mAW0dir7ifw/d16R9rVWShGOvcQmr/TTphCw3qpPwvcUHXiBjyQvQ2IP0t&#10;ap7PqZoj/uz66LXYfsDhUBtRy8Htrs5Oo1nm6ddzpV9+oO1PAAAA//8DAFBLAwQUAAYACAAAACEA&#10;2d+U6t0AAAAHAQAADwAAAGRycy9kb3ducmV2LnhtbEyPzU7DMBCE70h9B2srcaMOBbVNGqeq+DnB&#10;IQQOPbrxkkSN11HsJoGnZ1EPcJyZ1cy36W6yrRiw940jBbeLCARS6UxDlYKP9+ebDQgfNBndOkIF&#10;X+hhl82uUp0YN9IbDkWoBJeQT7SCOoQukdKXNVrtF65D4uzT9VYHln0lTa9HLretXEbRSlrdEC/U&#10;usOHGstTcbYK1k8vRd6Nj6/fuVzLPB9c2JwOSl3Pp/0WRMAp/B3DLz6jQ8ZMR3cm40WrYMWfBAV3&#10;8T0IjuMoZuN4MWSWyv/82Q8AAAD//wMAUEsBAi0AFAAGAAgAAAAhALaDOJL+AAAA4QEAABMAAAAA&#10;AAAAAAAAAAAAAAAAAFtDb250ZW50X1R5cGVzXS54bWxQSwECLQAUAAYACAAAACEAOP0h/9YAAACU&#10;AQAACwAAAAAAAAAAAAAAAAAvAQAAX3JlbHMvLnJlbHNQSwECLQAUAAYACAAAACEAP6ROmpoBAACI&#10;AwAADgAAAAAAAAAAAAAAAAAuAgAAZHJzL2Uyb0RvYy54bWxQSwECLQAUAAYACAAAACEA2d+U6t0A&#10;AAAHAQAADwAAAAAAAAAAAAAAAAD0AwAAZHJzL2Rvd25yZXYueG1sUEsFBgAAAAAEAAQA8wAAAP4E&#10;AAAAAA==&#10;" strokecolor="black [3040]"/>
            </w:pict>
          </mc:Fallback>
        </mc:AlternateContent>
      </w:r>
      <w:r>
        <w:rPr>
          <w:rFonts w:ascii="Times New Roman" w:hAnsi="Times New Roman" w:cs="Times New Roman"/>
          <w:sz w:val="24"/>
          <w:szCs w:val="24"/>
        </w:rPr>
        <w:t xml:space="preserve">                                 Cases (n)   %          </w:t>
      </w:r>
      <w:r w:rsidRPr="004D6C48">
        <w:rPr>
          <w:rFonts w:ascii="Times New Roman" w:hAnsi="Times New Roman" w:cs="Times New Roman"/>
          <w:sz w:val="24"/>
          <w:szCs w:val="24"/>
        </w:rPr>
        <w:t>Cases (n)   %</w:t>
      </w:r>
      <w:r>
        <w:rPr>
          <w:rFonts w:ascii="Times New Roman" w:hAnsi="Times New Roman" w:cs="Times New Roman"/>
          <w:sz w:val="24"/>
          <w:szCs w:val="24"/>
        </w:rPr>
        <w:t xml:space="preserve">            </w:t>
      </w:r>
      <w:r w:rsidRPr="004D6C48">
        <w:rPr>
          <w:rFonts w:ascii="Times New Roman" w:hAnsi="Times New Roman" w:cs="Times New Roman"/>
          <w:sz w:val="24"/>
          <w:szCs w:val="24"/>
        </w:rPr>
        <w:t>Cases (n)   %</w:t>
      </w:r>
      <w:r>
        <w:rPr>
          <w:rFonts w:ascii="Times New Roman" w:hAnsi="Times New Roman" w:cs="Times New Roman"/>
          <w:sz w:val="24"/>
          <w:szCs w:val="24"/>
        </w:rPr>
        <w:t xml:space="preserve">         </w:t>
      </w:r>
      <w:r w:rsidRPr="004D6C48">
        <w:rPr>
          <w:rFonts w:ascii="Times New Roman" w:hAnsi="Times New Roman" w:cs="Times New Roman"/>
          <w:sz w:val="24"/>
          <w:szCs w:val="24"/>
        </w:rPr>
        <w:t>Cases (n)   %</w:t>
      </w:r>
    </w:p>
    <w:p w14:paraId="76E17967" w14:textId="77777777" w:rsidR="00E0546F" w:rsidRPr="00BB66F1"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BB66F1">
        <w:rPr>
          <w:rFonts w:ascii="Times New Roman" w:hAnsi="Times New Roman" w:cs="Times New Roman"/>
          <w:sz w:val="24"/>
          <w:szCs w:val="24"/>
        </w:rPr>
        <w:t>Benue</w:t>
      </w:r>
      <w:r>
        <w:rPr>
          <w:rFonts w:ascii="Times New Roman" w:hAnsi="Times New Roman" w:cs="Times New Roman"/>
          <w:sz w:val="24"/>
          <w:szCs w:val="24"/>
        </w:rPr>
        <w:t xml:space="preserve">                  0           0.00            0           0.00                2        3.33           23      8.07</w:t>
      </w:r>
    </w:p>
    <w:p w14:paraId="42FB5C87" w14:textId="77777777" w:rsidR="00E0546F" w:rsidRPr="00BB66F1"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BB66F1">
        <w:rPr>
          <w:rFonts w:ascii="Times New Roman" w:hAnsi="Times New Roman" w:cs="Times New Roman"/>
          <w:sz w:val="24"/>
          <w:szCs w:val="24"/>
        </w:rPr>
        <w:t>Nasarawa</w:t>
      </w:r>
      <w:r>
        <w:rPr>
          <w:rFonts w:ascii="Times New Roman" w:hAnsi="Times New Roman" w:cs="Times New Roman"/>
          <w:sz w:val="24"/>
          <w:szCs w:val="24"/>
        </w:rPr>
        <w:t xml:space="preserve">            79        46.20           55         51.40              21      35.00         27      9.47</w:t>
      </w:r>
    </w:p>
    <w:p w14:paraId="4019877A" w14:textId="77777777"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BB66F1">
        <w:rPr>
          <w:rFonts w:ascii="Times New Roman" w:hAnsi="Times New Roman" w:cs="Times New Roman"/>
          <w:sz w:val="24"/>
          <w:szCs w:val="24"/>
        </w:rPr>
        <w:t>Plateau</w:t>
      </w:r>
      <w:r>
        <w:rPr>
          <w:rFonts w:ascii="Times New Roman" w:hAnsi="Times New Roman" w:cs="Times New Roman"/>
          <w:sz w:val="24"/>
          <w:szCs w:val="24"/>
        </w:rPr>
        <w:t xml:space="preserve">                92       53.80           52         48.60              37       61.67        235    82.46</w:t>
      </w:r>
    </w:p>
    <w:p w14:paraId="2E6F2465" w14:textId="77777777" w:rsidR="00E0546F" w:rsidRPr="00BB66F1" w:rsidRDefault="00E0546F" w:rsidP="00E0546F">
      <w:pPr>
        <w:spacing w:line="480" w:lineRule="auto"/>
        <w:rPr>
          <w:rFonts w:ascii="Times New Roman" w:hAnsi="Times New Roman" w:cs="Times New Roman"/>
          <w:sz w:val="24"/>
          <w:szCs w:val="24"/>
        </w:rPr>
      </w:pPr>
      <w:r w:rsidRPr="002C1223">
        <w:rPr>
          <w:rFonts w:ascii="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72318E70" wp14:editId="72324A82">
                <wp:simplePos x="0" y="0"/>
                <wp:positionH relativeFrom="column">
                  <wp:posOffset>38100</wp:posOffset>
                </wp:positionH>
                <wp:positionV relativeFrom="paragraph">
                  <wp:posOffset>290195</wp:posOffset>
                </wp:positionV>
                <wp:extent cx="58007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3917C" id="Straight Connector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2.85pt" to="459.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2K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Llt2zebGyn05a25EiOl/A7Qi7LppbOh+FCdOrxPmYMx9ALhwzV03eWj&#10;gwJ24RMYYQcOtq7sOhVw70gcFPdz+LYu/WOtiiwUY51bSO2fSWdsoUGdlL8lLugaEUNeiN4GpN9F&#10;zfMlVXPCX1yfvBbbTzgcayNqObjd1dl5NMs8/Xyu9OsPtPsBAAD//wMAUEsDBBQABgAIAAAAIQDw&#10;NpRf3QAAAAcBAAAPAAAAZHJzL2Rvd25yZXYueG1sTI/NTsMwEITvSH0Ha5G4UaeINm2IU1X8nOCQ&#10;Bg4ct/GSRI3XUewmgafHqAd63JnRzLfpdjKtGKh3jWUFi3kEgri0uuFKwcf7y+0ahPPIGlvLpOCb&#10;HGyz2VWKibYj72kofCVCCbsEFdTed4mUrqzJoJvbjjh4X7Y36MPZV1L3OIZy08q7KFpJgw2HhRo7&#10;eqypPBYnoyB+fi3ybnx6+8llLPN8sH59/FTq5nraPYDwNPn/MPzhB3TIAtPBnlg70SpYhU+8gvtl&#10;DCLYm8VmCeJwFmSWykv+7BcAAP//AwBQSwECLQAUAAYACAAAACEAtoM4kv4AAADhAQAAEwAAAAAA&#10;AAAAAAAAAAAAAAAAW0NvbnRlbnRfVHlwZXNdLnhtbFBLAQItABQABgAIAAAAIQA4/SH/1gAAAJQB&#10;AAALAAAAAAAAAAAAAAAAAC8BAABfcmVscy8ucmVsc1BLAQItABQABgAIAAAAIQB06j2KmQEAAIgD&#10;AAAOAAAAAAAAAAAAAAAAAC4CAABkcnMvZTJvRG9jLnhtbFBLAQItABQABgAIAAAAIQDwNpRf3QAA&#10;AAcBAAAPAAAAAAAAAAAAAAAAAPMDAABkcnMvZG93bnJldi54bWxQSwUGAAAAAAQABADzAAAA/QQA&#10;AAAA&#10;" strokecolor="black [3040]"/>
            </w:pict>
          </mc:Fallback>
        </mc:AlternateContent>
      </w:r>
      <w:r w:rsidRPr="002C1223">
        <w:rPr>
          <w:rFonts w:ascii="Times New Roman" w:hAnsi="Times New Roman" w:cs="Times New Roman"/>
          <w:b/>
          <w:sz w:val="24"/>
          <w:szCs w:val="24"/>
        </w:rPr>
        <w:t xml:space="preserve">        Total</w:t>
      </w:r>
      <w:r>
        <w:rPr>
          <w:rFonts w:ascii="Times New Roman" w:hAnsi="Times New Roman" w:cs="Times New Roman"/>
          <w:sz w:val="24"/>
          <w:szCs w:val="24"/>
        </w:rPr>
        <w:t xml:space="preserve">                 171       100             107       100                  60      100            285    100</w:t>
      </w:r>
    </w:p>
    <w:p w14:paraId="78D3FEB2" w14:textId="77777777" w:rsidR="00E0546F" w:rsidRDefault="00E0546F" w:rsidP="00E0546F">
      <w:pPr>
        <w:spacing w:line="480" w:lineRule="auto"/>
        <w:rPr>
          <w:rFonts w:ascii="Times New Roman" w:hAnsi="Times New Roman" w:cs="Times New Roman"/>
          <w:sz w:val="32"/>
          <w:szCs w:val="32"/>
        </w:rPr>
      </w:pPr>
    </w:p>
    <w:p w14:paraId="77DEE1DB" w14:textId="77777777" w:rsidR="00E0546F" w:rsidRDefault="00E0546F" w:rsidP="00E0546F">
      <w:pPr>
        <w:spacing w:line="480" w:lineRule="auto"/>
        <w:rPr>
          <w:rFonts w:ascii="Times New Roman" w:hAnsi="Times New Roman" w:cs="Times New Roman"/>
          <w:sz w:val="32"/>
          <w:szCs w:val="32"/>
        </w:rPr>
      </w:pPr>
    </w:p>
    <w:p w14:paraId="3C8B7DAE" w14:textId="77777777" w:rsidR="00E0546F" w:rsidRDefault="00E0546F" w:rsidP="00E0546F">
      <w:pPr>
        <w:spacing w:line="480" w:lineRule="auto"/>
        <w:rPr>
          <w:rFonts w:ascii="Times New Roman" w:hAnsi="Times New Roman" w:cs="Times New Roman"/>
          <w:sz w:val="32"/>
          <w:szCs w:val="32"/>
        </w:rPr>
      </w:pPr>
    </w:p>
    <w:p w14:paraId="4E613E13" w14:textId="77777777" w:rsidR="00E0546F" w:rsidRDefault="00E0546F" w:rsidP="00E0546F">
      <w:pPr>
        <w:spacing w:line="480" w:lineRule="auto"/>
        <w:rPr>
          <w:rFonts w:ascii="Times New Roman" w:hAnsi="Times New Roman" w:cs="Times New Roman"/>
          <w:sz w:val="32"/>
          <w:szCs w:val="32"/>
        </w:rPr>
      </w:pPr>
    </w:p>
    <w:p w14:paraId="03972BC8" w14:textId="77777777" w:rsidR="00E0546F" w:rsidRDefault="00E0546F" w:rsidP="00E0546F">
      <w:pPr>
        <w:spacing w:line="480" w:lineRule="auto"/>
        <w:rPr>
          <w:rFonts w:ascii="Times New Roman" w:hAnsi="Times New Roman" w:cs="Times New Roman"/>
          <w:sz w:val="32"/>
          <w:szCs w:val="32"/>
        </w:rPr>
      </w:pPr>
    </w:p>
    <w:p w14:paraId="59775911" w14:textId="77777777" w:rsidR="00E0546F" w:rsidRDefault="00E0546F" w:rsidP="00E0546F">
      <w:pPr>
        <w:spacing w:line="480" w:lineRule="auto"/>
        <w:rPr>
          <w:rFonts w:ascii="Times New Roman" w:hAnsi="Times New Roman" w:cs="Times New Roman"/>
          <w:sz w:val="32"/>
          <w:szCs w:val="32"/>
        </w:rPr>
      </w:pPr>
    </w:p>
    <w:p w14:paraId="52A0D0F8" w14:textId="77777777" w:rsidR="00E0546F" w:rsidRDefault="00E0546F" w:rsidP="00E0546F">
      <w:pPr>
        <w:spacing w:line="480" w:lineRule="auto"/>
        <w:rPr>
          <w:rFonts w:ascii="Times New Roman" w:hAnsi="Times New Roman" w:cs="Times New Roman"/>
          <w:sz w:val="32"/>
          <w:szCs w:val="32"/>
        </w:rPr>
      </w:pPr>
    </w:p>
    <w:p w14:paraId="7E7D943B" w14:textId="77777777" w:rsidR="00E0546F" w:rsidRDefault="00E0546F" w:rsidP="00E0546F">
      <w:pPr>
        <w:spacing w:line="480" w:lineRule="auto"/>
        <w:rPr>
          <w:rFonts w:ascii="Times New Roman" w:hAnsi="Times New Roman" w:cs="Times New Roman"/>
          <w:sz w:val="32"/>
          <w:szCs w:val="32"/>
        </w:rPr>
      </w:pPr>
    </w:p>
    <w:p w14:paraId="32AC88FB" w14:textId="77777777"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145C1" wp14:editId="44BDBF93">
            <wp:extent cx="5029200" cy="29051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0FCE3E" w14:textId="5F5D83B4"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Figure 4.: The graph shows the number of cases per State for year 2016.</w:t>
      </w:r>
    </w:p>
    <w:p w14:paraId="1967D7D3" w14:textId="77777777" w:rsidR="00E0546F" w:rsidRPr="007D50D0" w:rsidRDefault="00E0546F" w:rsidP="00E0546F">
      <w:p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p>
    <w:p w14:paraId="3FCF6F14" w14:textId="77777777" w:rsidR="00E0546F" w:rsidRPr="00A972AD" w:rsidRDefault="00E0546F" w:rsidP="00E0546F">
      <w:pPr>
        <w:spacing w:line="480" w:lineRule="auto"/>
        <w:rPr>
          <w:rFonts w:ascii="Times New Roman" w:hAnsi="Times New Roman" w:cs="Times New Roman"/>
          <w:b/>
          <w:sz w:val="24"/>
          <w:szCs w:val="24"/>
        </w:rPr>
      </w:pPr>
    </w:p>
    <w:p w14:paraId="13E5194D" w14:textId="77777777" w:rsidR="00E0546F" w:rsidRPr="007D50D0" w:rsidRDefault="00E0546F" w:rsidP="00E0546F">
      <w:pPr>
        <w:spacing w:line="480" w:lineRule="auto"/>
        <w:rPr>
          <w:rFonts w:ascii="Times New Roman" w:hAnsi="Times New Roman" w:cs="Times New Roman"/>
          <w:b/>
          <w:sz w:val="24"/>
          <w:szCs w:val="24"/>
        </w:rPr>
      </w:pPr>
    </w:p>
    <w:p w14:paraId="570859F1" w14:textId="77777777" w:rsidR="00E0546F" w:rsidRDefault="00E0546F" w:rsidP="00E0546F">
      <w:pPr>
        <w:spacing w:line="480" w:lineRule="auto"/>
        <w:rPr>
          <w:rFonts w:ascii="Times New Roman" w:hAnsi="Times New Roman" w:cs="Times New Roman"/>
          <w:sz w:val="24"/>
          <w:szCs w:val="24"/>
        </w:rPr>
      </w:pPr>
    </w:p>
    <w:p w14:paraId="766F4A83" w14:textId="77777777" w:rsidR="00E0546F" w:rsidRDefault="00E0546F" w:rsidP="00E0546F">
      <w:pPr>
        <w:spacing w:line="480" w:lineRule="auto"/>
        <w:rPr>
          <w:rFonts w:ascii="Times New Roman" w:hAnsi="Times New Roman" w:cs="Times New Roman"/>
          <w:sz w:val="24"/>
          <w:szCs w:val="24"/>
        </w:rPr>
      </w:pPr>
    </w:p>
    <w:p w14:paraId="268A8D3C" w14:textId="77777777" w:rsidR="00E0546F" w:rsidRDefault="00E0546F" w:rsidP="00E0546F">
      <w:pPr>
        <w:spacing w:line="480" w:lineRule="auto"/>
        <w:rPr>
          <w:rFonts w:ascii="Times New Roman" w:hAnsi="Times New Roman" w:cs="Times New Roman"/>
          <w:sz w:val="24"/>
          <w:szCs w:val="24"/>
        </w:rPr>
      </w:pPr>
    </w:p>
    <w:p w14:paraId="2C590433" w14:textId="77777777" w:rsidR="00E0546F" w:rsidRDefault="00E0546F" w:rsidP="00E0546F">
      <w:pPr>
        <w:spacing w:line="480" w:lineRule="auto"/>
        <w:rPr>
          <w:rFonts w:ascii="Times New Roman" w:hAnsi="Times New Roman" w:cs="Times New Roman"/>
          <w:sz w:val="24"/>
          <w:szCs w:val="24"/>
        </w:rPr>
      </w:pPr>
    </w:p>
    <w:p w14:paraId="6E02E45A" w14:textId="77777777" w:rsidR="00E0546F" w:rsidRPr="009B08B7" w:rsidRDefault="00E0546F" w:rsidP="00E0546F">
      <w:pPr>
        <w:autoSpaceDE w:val="0"/>
        <w:autoSpaceDN w:val="0"/>
        <w:adjustRightInd w:val="0"/>
        <w:spacing w:after="0" w:line="480" w:lineRule="auto"/>
        <w:rPr>
          <w:rFonts w:ascii="Times New Roman" w:hAnsi="Times New Roman" w:cs="Times New Roman"/>
          <w:sz w:val="24"/>
          <w:szCs w:val="24"/>
          <w:lang w:val="en-GB"/>
        </w:rPr>
      </w:pPr>
    </w:p>
    <w:tbl>
      <w:tblPr>
        <w:tblW w:w="8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95"/>
      </w:tblGrid>
      <w:tr w:rsidR="00E0546F" w:rsidRPr="009B08B7" w14:paraId="7FC6E532" w14:textId="77777777" w:rsidTr="00027229">
        <w:trPr>
          <w:cantSplit/>
          <w:trHeight w:val="453"/>
        </w:trPr>
        <w:tc>
          <w:tcPr>
            <w:tcW w:w="8695" w:type="dxa"/>
            <w:tcBorders>
              <w:top w:val="nil"/>
              <w:left w:val="nil"/>
              <w:bottom w:val="nil"/>
              <w:right w:val="nil"/>
            </w:tcBorders>
            <w:shd w:val="clear" w:color="auto" w:fill="FFFFFF"/>
            <w:vAlign w:val="center"/>
          </w:tcPr>
          <w:p w14:paraId="7FFF4A00" w14:textId="77777777" w:rsidR="00E0546F" w:rsidRPr="004D4F1F" w:rsidRDefault="00E0546F" w:rsidP="00027229">
            <w:pPr>
              <w:autoSpaceDE w:val="0"/>
              <w:autoSpaceDN w:val="0"/>
              <w:adjustRightInd w:val="0"/>
              <w:spacing w:after="0" w:line="480" w:lineRule="auto"/>
              <w:ind w:left="60" w:right="60"/>
              <w:jc w:val="center"/>
              <w:rPr>
                <w:rFonts w:ascii="Arial" w:hAnsi="Arial" w:cs="Arial"/>
                <w:color w:val="000000"/>
                <w:sz w:val="24"/>
                <w:szCs w:val="24"/>
                <w:lang w:val="en-GB"/>
              </w:rPr>
            </w:pPr>
          </w:p>
        </w:tc>
      </w:tr>
    </w:tbl>
    <w:p w14:paraId="0C53B178" w14:textId="77777777"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6B48AA" wp14:editId="34CF6891">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CBF747" w14:textId="0D3DDA5A"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5</w:t>
      </w:r>
      <w:r>
        <w:rPr>
          <w:rFonts w:ascii="Times New Roman" w:hAnsi="Times New Roman" w:cs="Times New Roman"/>
          <w:sz w:val="24"/>
          <w:szCs w:val="24"/>
        </w:rPr>
        <w:t>:</w:t>
      </w:r>
      <w:r w:rsidRPr="00564298">
        <w:rPr>
          <w:rFonts w:ascii="Times New Roman" w:hAnsi="Times New Roman" w:cs="Times New Roman"/>
          <w:sz w:val="24"/>
          <w:szCs w:val="24"/>
        </w:rPr>
        <w:t xml:space="preserve"> The graph shows the number </w:t>
      </w:r>
      <w:r>
        <w:rPr>
          <w:rFonts w:ascii="Times New Roman" w:hAnsi="Times New Roman" w:cs="Times New Roman"/>
          <w:sz w:val="24"/>
          <w:szCs w:val="24"/>
        </w:rPr>
        <w:t>of cases per State for year 2017</w:t>
      </w:r>
      <w:r w:rsidRPr="00564298">
        <w:rPr>
          <w:rFonts w:ascii="Times New Roman" w:hAnsi="Times New Roman" w:cs="Times New Roman"/>
          <w:sz w:val="24"/>
          <w:szCs w:val="24"/>
        </w:rPr>
        <w:t>.</w:t>
      </w:r>
    </w:p>
    <w:p w14:paraId="08DA187E" w14:textId="77777777" w:rsidR="00E0546F" w:rsidRPr="007D50D0" w:rsidRDefault="00E0546F" w:rsidP="00E0546F">
      <w:pPr>
        <w:spacing w:line="480" w:lineRule="auto"/>
        <w:rPr>
          <w:rFonts w:ascii="Times New Roman" w:hAnsi="Times New Roman" w:cs="Times New Roman"/>
          <w:b/>
          <w:sz w:val="24"/>
          <w:szCs w:val="24"/>
        </w:rPr>
      </w:pPr>
    </w:p>
    <w:p w14:paraId="31EA4802" w14:textId="77777777" w:rsidR="00E0546F" w:rsidRPr="007D50D0" w:rsidRDefault="00E0546F" w:rsidP="00E0546F">
      <w:pPr>
        <w:spacing w:line="480" w:lineRule="auto"/>
        <w:rPr>
          <w:rFonts w:ascii="Times New Roman" w:hAnsi="Times New Roman" w:cs="Times New Roman"/>
          <w:b/>
          <w:sz w:val="24"/>
          <w:szCs w:val="24"/>
        </w:rPr>
      </w:pPr>
    </w:p>
    <w:p w14:paraId="03D941F9" w14:textId="77777777" w:rsidR="00E0546F" w:rsidRDefault="00E0546F" w:rsidP="00E0546F">
      <w:pPr>
        <w:spacing w:line="480" w:lineRule="auto"/>
        <w:rPr>
          <w:rFonts w:ascii="Times New Roman" w:hAnsi="Times New Roman" w:cs="Times New Roman"/>
          <w:sz w:val="32"/>
          <w:szCs w:val="32"/>
        </w:rPr>
      </w:pPr>
    </w:p>
    <w:p w14:paraId="40C49C1A" w14:textId="77777777" w:rsidR="00E0546F" w:rsidRDefault="00E0546F" w:rsidP="00E0546F">
      <w:pPr>
        <w:spacing w:line="480" w:lineRule="auto"/>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13EB4F1B" wp14:editId="45467CC6">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A55AD6" w14:textId="77777777" w:rsidR="00E0546F" w:rsidRDefault="00E0546F" w:rsidP="00E0546F">
      <w:pPr>
        <w:spacing w:line="480" w:lineRule="auto"/>
        <w:rPr>
          <w:rFonts w:ascii="Times New Roman" w:hAnsi="Times New Roman" w:cs="Times New Roman"/>
          <w:sz w:val="32"/>
          <w:szCs w:val="32"/>
        </w:rPr>
      </w:pPr>
      <w:r>
        <w:rPr>
          <w:rFonts w:ascii="Times New Roman" w:hAnsi="Times New Roman" w:cs="Times New Roman"/>
          <w:sz w:val="32"/>
          <w:szCs w:val="32"/>
        </w:rPr>
        <w:t xml:space="preserve">    </w:t>
      </w:r>
    </w:p>
    <w:p w14:paraId="4F9AAD8A" w14:textId="0F0A8333" w:rsidR="00E0546F" w:rsidRPr="00564308"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6</w:t>
      </w:r>
      <w:r>
        <w:rPr>
          <w:rFonts w:ascii="Times New Roman" w:hAnsi="Times New Roman" w:cs="Times New Roman"/>
          <w:sz w:val="24"/>
          <w:szCs w:val="24"/>
        </w:rPr>
        <w:t>: The graph shows the number</w:t>
      </w:r>
      <w:r w:rsidRPr="00CD076B">
        <w:rPr>
          <w:rFonts w:ascii="Times New Roman" w:hAnsi="Times New Roman" w:cs="Times New Roman"/>
          <w:sz w:val="24"/>
          <w:szCs w:val="24"/>
        </w:rPr>
        <w:t xml:space="preserve"> o</w:t>
      </w:r>
      <w:r>
        <w:rPr>
          <w:rFonts w:ascii="Times New Roman" w:hAnsi="Times New Roman" w:cs="Times New Roman"/>
          <w:sz w:val="24"/>
          <w:szCs w:val="24"/>
        </w:rPr>
        <w:t>f Cases per State for Year 2018</w:t>
      </w:r>
    </w:p>
    <w:p w14:paraId="7C007340" w14:textId="77777777" w:rsidR="00E0546F" w:rsidRPr="007D50D0" w:rsidRDefault="00E0546F" w:rsidP="00E0546F">
      <w:pPr>
        <w:spacing w:line="480" w:lineRule="auto"/>
        <w:rPr>
          <w:rFonts w:ascii="Times New Roman" w:hAnsi="Times New Roman" w:cs="Times New Roman"/>
          <w:b/>
          <w:sz w:val="32"/>
          <w:szCs w:val="32"/>
        </w:rPr>
      </w:pPr>
    </w:p>
    <w:p w14:paraId="38526293" w14:textId="77777777" w:rsidR="00E0546F" w:rsidRDefault="00E0546F" w:rsidP="00E0546F">
      <w:pPr>
        <w:spacing w:line="480" w:lineRule="auto"/>
        <w:rPr>
          <w:rFonts w:ascii="Times New Roman" w:hAnsi="Times New Roman" w:cs="Times New Roman"/>
          <w:sz w:val="32"/>
          <w:szCs w:val="32"/>
        </w:rPr>
      </w:pPr>
    </w:p>
    <w:p w14:paraId="4B9C72D9" w14:textId="77777777" w:rsidR="00E0546F" w:rsidRDefault="00E0546F" w:rsidP="00E0546F">
      <w:pPr>
        <w:spacing w:line="480" w:lineRule="auto"/>
        <w:ind w:firstLine="720"/>
        <w:rPr>
          <w:rFonts w:ascii="Times New Roman" w:hAnsi="Times New Roman" w:cs="Times New Roman"/>
          <w:sz w:val="24"/>
          <w:szCs w:val="24"/>
        </w:rPr>
      </w:pPr>
    </w:p>
    <w:p w14:paraId="4BEED9AE" w14:textId="77777777" w:rsidR="00E0546F" w:rsidRDefault="00E0546F" w:rsidP="00E0546F">
      <w:pPr>
        <w:spacing w:line="480" w:lineRule="auto"/>
        <w:ind w:firstLine="720"/>
        <w:rPr>
          <w:rFonts w:ascii="Times New Roman" w:hAnsi="Times New Roman" w:cs="Times New Roman"/>
          <w:sz w:val="24"/>
          <w:szCs w:val="24"/>
        </w:rPr>
      </w:pPr>
    </w:p>
    <w:p w14:paraId="2521C2CD" w14:textId="77777777" w:rsidR="00E0546F" w:rsidRDefault="00E0546F" w:rsidP="00E0546F">
      <w:pPr>
        <w:spacing w:line="480" w:lineRule="auto"/>
        <w:ind w:firstLine="720"/>
        <w:rPr>
          <w:rFonts w:ascii="Times New Roman" w:hAnsi="Times New Roman" w:cs="Times New Roman"/>
          <w:sz w:val="24"/>
          <w:szCs w:val="24"/>
        </w:rPr>
      </w:pPr>
    </w:p>
    <w:p w14:paraId="1B3AFD1B" w14:textId="77777777" w:rsidR="00E0546F" w:rsidRDefault="00E0546F" w:rsidP="00E0546F">
      <w:pPr>
        <w:spacing w:line="480" w:lineRule="auto"/>
        <w:ind w:firstLine="720"/>
        <w:rPr>
          <w:rFonts w:ascii="Times New Roman" w:hAnsi="Times New Roman" w:cs="Times New Roman"/>
          <w:sz w:val="24"/>
          <w:szCs w:val="24"/>
        </w:rPr>
      </w:pPr>
    </w:p>
    <w:p w14:paraId="410CA4FD" w14:textId="77777777" w:rsidR="00E0546F" w:rsidRDefault="00E0546F" w:rsidP="00E0546F">
      <w:pPr>
        <w:spacing w:line="480" w:lineRule="auto"/>
        <w:ind w:firstLine="720"/>
        <w:rPr>
          <w:rFonts w:ascii="Times New Roman" w:hAnsi="Times New Roman" w:cs="Times New Roman"/>
          <w:sz w:val="24"/>
          <w:szCs w:val="24"/>
        </w:rPr>
      </w:pPr>
    </w:p>
    <w:p w14:paraId="1D224FE2" w14:textId="77777777" w:rsidR="00E0546F" w:rsidRDefault="00E0546F" w:rsidP="00E0546F">
      <w:pPr>
        <w:spacing w:line="480" w:lineRule="auto"/>
        <w:ind w:firstLine="720"/>
        <w:rPr>
          <w:rFonts w:ascii="Times New Roman" w:hAnsi="Times New Roman" w:cs="Times New Roman"/>
          <w:sz w:val="24"/>
          <w:szCs w:val="24"/>
        </w:rPr>
      </w:pPr>
    </w:p>
    <w:p w14:paraId="485F6000" w14:textId="77777777" w:rsidR="00E0546F" w:rsidRDefault="00E0546F" w:rsidP="00E0546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D9A16" wp14:editId="3C7D15E2">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F2C41C" w14:textId="77777777" w:rsidR="00E0546F" w:rsidRDefault="00E0546F" w:rsidP="00E0546F">
      <w:pPr>
        <w:spacing w:line="480" w:lineRule="auto"/>
        <w:ind w:firstLine="720"/>
        <w:rPr>
          <w:rFonts w:ascii="Times New Roman" w:hAnsi="Times New Roman" w:cs="Times New Roman"/>
          <w:sz w:val="24"/>
          <w:szCs w:val="24"/>
        </w:rPr>
      </w:pPr>
    </w:p>
    <w:p w14:paraId="355A0D10" w14:textId="459E295B" w:rsidR="00E0546F" w:rsidRPr="00CE11D5"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7</w:t>
      </w:r>
      <w:r w:rsidRPr="00CE11D5">
        <w:rPr>
          <w:rFonts w:ascii="Times New Roman" w:hAnsi="Times New Roman" w:cs="Times New Roman"/>
          <w:sz w:val="24"/>
          <w:szCs w:val="24"/>
        </w:rPr>
        <w:t xml:space="preserve">: The graph shows the number </w:t>
      </w:r>
      <w:r>
        <w:rPr>
          <w:rFonts w:ascii="Times New Roman" w:hAnsi="Times New Roman" w:cs="Times New Roman"/>
          <w:sz w:val="24"/>
          <w:szCs w:val="24"/>
        </w:rPr>
        <w:t>of Cases per State for Year 2019.</w:t>
      </w:r>
    </w:p>
    <w:p w14:paraId="5AB3DCB4" w14:textId="77777777" w:rsidR="00E0546F" w:rsidRDefault="00E0546F" w:rsidP="00E0546F">
      <w:pPr>
        <w:spacing w:line="480" w:lineRule="auto"/>
        <w:rPr>
          <w:rFonts w:ascii="Times New Roman" w:hAnsi="Times New Roman" w:cs="Times New Roman"/>
          <w:sz w:val="24"/>
          <w:szCs w:val="24"/>
        </w:rPr>
      </w:pPr>
    </w:p>
    <w:p w14:paraId="4126C094" w14:textId="77777777" w:rsidR="00E0546F" w:rsidRDefault="00E0546F" w:rsidP="00E0546F">
      <w:pPr>
        <w:spacing w:line="480" w:lineRule="auto"/>
        <w:rPr>
          <w:rFonts w:ascii="Times New Roman" w:hAnsi="Times New Roman" w:cs="Times New Roman"/>
          <w:sz w:val="32"/>
          <w:szCs w:val="32"/>
        </w:rPr>
      </w:pPr>
    </w:p>
    <w:p w14:paraId="06B6C9C8" w14:textId="77777777" w:rsidR="00E0546F" w:rsidRDefault="00E0546F" w:rsidP="00E0546F">
      <w:pPr>
        <w:spacing w:line="480" w:lineRule="auto"/>
        <w:rPr>
          <w:rFonts w:ascii="Times New Roman" w:hAnsi="Times New Roman" w:cs="Times New Roman"/>
          <w:sz w:val="32"/>
          <w:szCs w:val="32"/>
        </w:rPr>
      </w:pPr>
    </w:p>
    <w:p w14:paraId="2D67B33B" w14:textId="77777777" w:rsidR="00E0546F" w:rsidRDefault="00E0546F" w:rsidP="00E0546F">
      <w:pPr>
        <w:spacing w:line="480" w:lineRule="auto"/>
        <w:rPr>
          <w:rFonts w:ascii="Times New Roman" w:hAnsi="Times New Roman" w:cs="Times New Roman"/>
          <w:sz w:val="32"/>
          <w:szCs w:val="32"/>
        </w:rPr>
      </w:pPr>
    </w:p>
    <w:p w14:paraId="7E53B366" w14:textId="77777777" w:rsidR="00E0546F" w:rsidRDefault="00E0546F" w:rsidP="00E0546F">
      <w:pPr>
        <w:spacing w:line="480" w:lineRule="auto"/>
        <w:rPr>
          <w:rFonts w:ascii="Times New Roman" w:hAnsi="Times New Roman" w:cs="Times New Roman"/>
          <w:sz w:val="32"/>
          <w:szCs w:val="32"/>
        </w:rPr>
      </w:pPr>
    </w:p>
    <w:p w14:paraId="6C164F81" w14:textId="77777777" w:rsidR="00E0546F" w:rsidRDefault="00E0546F" w:rsidP="00E0546F">
      <w:pPr>
        <w:spacing w:line="480" w:lineRule="auto"/>
        <w:rPr>
          <w:rFonts w:ascii="Times New Roman" w:hAnsi="Times New Roman" w:cs="Times New Roman"/>
          <w:sz w:val="32"/>
          <w:szCs w:val="32"/>
        </w:rPr>
      </w:pPr>
    </w:p>
    <w:p w14:paraId="2EF50705" w14:textId="77777777" w:rsidR="00E0546F" w:rsidRDefault="00E0546F" w:rsidP="00E0546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4.4</w:t>
      </w:r>
      <w:r w:rsidRPr="00B55043">
        <w:rPr>
          <w:rFonts w:ascii="Times New Roman" w:hAnsi="Times New Roman" w:cs="Times New Roman"/>
          <w:b/>
          <w:sz w:val="24"/>
          <w:szCs w:val="24"/>
        </w:rPr>
        <w:t xml:space="preserve"> Age distribution of Lassa Fever Infected Patients during the period under study.</w:t>
      </w:r>
    </w:p>
    <w:p w14:paraId="091B07BD" w14:textId="7FFE25FA" w:rsidR="00E0546F" w:rsidRPr="0010315B" w:rsidRDefault="00E0546F" w:rsidP="00E0546F">
      <w:pPr>
        <w:spacing w:line="480" w:lineRule="auto"/>
        <w:jc w:val="both"/>
        <w:rPr>
          <w:rFonts w:ascii="Times New Roman" w:hAnsi="Times New Roman" w:cs="Times New Roman"/>
          <w:sz w:val="24"/>
          <w:szCs w:val="24"/>
        </w:rPr>
      </w:pPr>
      <w:r w:rsidRPr="0010315B">
        <w:rPr>
          <w:rFonts w:ascii="Times New Roman" w:hAnsi="Times New Roman" w:cs="Times New Roman"/>
          <w:sz w:val="24"/>
          <w:szCs w:val="24"/>
        </w:rPr>
        <w:t xml:space="preserve">Table </w:t>
      </w:r>
      <w:r>
        <w:rPr>
          <w:rFonts w:ascii="Times New Roman" w:hAnsi="Times New Roman" w:cs="Times New Roman"/>
          <w:sz w:val="24"/>
          <w:szCs w:val="24"/>
        </w:rPr>
        <w:t>4</w:t>
      </w:r>
      <w:r w:rsidRPr="0010315B">
        <w:rPr>
          <w:rFonts w:ascii="Times New Roman" w:hAnsi="Times New Roman" w:cs="Times New Roman"/>
          <w:sz w:val="24"/>
          <w:szCs w:val="24"/>
        </w:rPr>
        <w:t xml:space="preserve"> shows the age distribution of patients in the three states during the period under study</w:t>
      </w:r>
      <w:r>
        <w:rPr>
          <w:rFonts w:ascii="Times New Roman" w:hAnsi="Times New Roman" w:cs="Times New Roman"/>
          <w:sz w:val="24"/>
          <w:szCs w:val="24"/>
        </w:rPr>
        <w:t>. The ranges used for the age distribution include 1-10, 11-20, 21-30, 31-40, 41-50, 51-60, 61-70, 71-80, 81-90. The highest recorded number of cases fell within 31-40 years age range with a total number of 148 recorded cases while the age groups with the lowest number of patients were 71-80 and 80-90 which had one (1) case each recorded during the years under this study. Chi square value showed that there was significant relationship between Lassa fever infection and age of patients during the period under study where p &lt; 0.05.</w:t>
      </w:r>
    </w:p>
    <w:p w14:paraId="6D04849F" w14:textId="77777777" w:rsidR="00E0546F" w:rsidRDefault="00E0546F" w:rsidP="00E0546F">
      <w:pPr>
        <w:spacing w:line="480" w:lineRule="auto"/>
        <w:rPr>
          <w:rFonts w:ascii="Times New Roman" w:hAnsi="Times New Roman" w:cs="Times New Roman"/>
          <w:b/>
          <w:sz w:val="24"/>
          <w:szCs w:val="24"/>
        </w:rPr>
      </w:pPr>
    </w:p>
    <w:p w14:paraId="6160B2FB" w14:textId="77777777" w:rsidR="00E0546F" w:rsidRDefault="00E0546F" w:rsidP="00E0546F">
      <w:pPr>
        <w:spacing w:line="480" w:lineRule="auto"/>
        <w:rPr>
          <w:rFonts w:ascii="Times New Roman" w:hAnsi="Times New Roman" w:cs="Times New Roman"/>
          <w:b/>
          <w:sz w:val="24"/>
          <w:szCs w:val="24"/>
        </w:rPr>
      </w:pPr>
    </w:p>
    <w:p w14:paraId="55BF44B0" w14:textId="77777777" w:rsidR="00E0546F" w:rsidRDefault="00E0546F" w:rsidP="00E0546F">
      <w:pPr>
        <w:spacing w:line="480" w:lineRule="auto"/>
        <w:rPr>
          <w:rFonts w:ascii="Times New Roman" w:hAnsi="Times New Roman" w:cs="Times New Roman"/>
          <w:b/>
          <w:sz w:val="24"/>
          <w:szCs w:val="24"/>
        </w:rPr>
      </w:pPr>
    </w:p>
    <w:p w14:paraId="25BAF74B" w14:textId="77777777" w:rsidR="00E0546F" w:rsidRDefault="00E0546F" w:rsidP="00E0546F">
      <w:pPr>
        <w:spacing w:line="480" w:lineRule="auto"/>
        <w:rPr>
          <w:rFonts w:ascii="Times New Roman" w:hAnsi="Times New Roman" w:cs="Times New Roman"/>
          <w:b/>
          <w:sz w:val="24"/>
          <w:szCs w:val="24"/>
        </w:rPr>
      </w:pPr>
    </w:p>
    <w:p w14:paraId="10ADCC8B" w14:textId="77777777" w:rsidR="00E0546F" w:rsidRDefault="00E0546F" w:rsidP="00E0546F">
      <w:pPr>
        <w:spacing w:line="480" w:lineRule="auto"/>
        <w:rPr>
          <w:rFonts w:ascii="Times New Roman" w:hAnsi="Times New Roman" w:cs="Times New Roman"/>
          <w:b/>
          <w:sz w:val="24"/>
          <w:szCs w:val="24"/>
        </w:rPr>
      </w:pPr>
    </w:p>
    <w:p w14:paraId="768CB13B" w14:textId="77777777" w:rsidR="00E0546F" w:rsidRDefault="00E0546F" w:rsidP="00E0546F">
      <w:pPr>
        <w:spacing w:line="480" w:lineRule="auto"/>
        <w:rPr>
          <w:rFonts w:ascii="Times New Roman" w:hAnsi="Times New Roman" w:cs="Times New Roman"/>
          <w:b/>
          <w:sz w:val="24"/>
          <w:szCs w:val="24"/>
        </w:rPr>
      </w:pPr>
    </w:p>
    <w:p w14:paraId="0E78223E" w14:textId="77777777" w:rsidR="00E0546F" w:rsidRDefault="00E0546F" w:rsidP="00E0546F">
      <w:pPr>
        <w:spacing w:line="480" w:lineRule="auto"/>
        <w:rPr>
          <w:rFonts w:ascii="Times New Roman" w:hAnsi="Times New Roman" w:cs="Times New Roman"/>
          <w:b/>
          <w:sz w:val="24"/>
          <w:szCs w:val="24"/>
        </w:rPr>
      </w:pPr>
    </w:p>
    <w:p w14:paraId="31C6571A" w14:textId="77777777" w:rsidR="00E0546F" w:rsidRDefault="00E0546F" w:rsidP="00E0546F">
      <w:pPr>
        <w:spacing w:line="480" w:lineRule="auto"/>
        <w:rPr>
          <w:rFonts w:ascii="Times New Roman" w:hAnsi="Times New Roman" w:cs="Times New Roman"/>
          <w:b/>
          <w:sz w:val="24"/>
          <w:szCs w:val="24"/>
        </w:rPr>
      </w:pPr>
    </w:p>
    <w:p w14:paraId="21084B3A" w14:textId="77777777" w:rsidR="00E0546F" w:rsidRDefault="00E0546F" w:rsidP="00E0546F">
      <w:pPr>
        <w:spacing w:line="480" w:lineRule="auto"/>
        <w:rPr>
          <w:rFonts w:ascii="Times New Roman" w:hAnsi="Times New Roman" w:cs="Times New Roman"/>
          <w:b/>
          <w:sz w:val="24"/>
          <w:szCs w:val="24"/>
        </w:rPr>
      </w:pPr>
    </w:p>
    <w:p w14:paraId="563AAE2F" w14:textId="77777777" w:rsidR="00E0546F" w:rsidRDefault="00E0546F" w:rsidP="00E0546F">
      <w:pPr>
        <w:spacing w:line="480" w:lineRule="auto"/>
        <w:rPr>
          <w:rFonts w:ascii="Times New Roman" w:hAnsi="Times New Roman" w:cs="Times New Roman"/>
          <w:b/>
          <w:sz w:val="24"/>
          <w:szCs w:val="24"/>
        </w:rPr>
      </w:pPr>
    </w:p>
    <w:p w14:paraId="2439312B" w14:textId="77777777" w:rsidR="00E0546F" w:rsidRPr="00B55043" w:rsidRDefault="00E0546F" w:rsidP="00E0546F">
      <w:pPr>
        <w:spacing w:line="480" w:lineRule="auto"/>
        <w:rPr>
          <w:rFonts w:ascii="Times New Roman" w:hAnsi="Times New Roman" w:cs="Times New Roman"/>
          <w:b/>
          <w:sz w:val="24"/>
          <w:szCs w:val="24"/>
        </w:rPr>
      </w:pPr>
    </w:p>
    <w:p w14:paraId="41200E45" w14:textId="330335DC" w:rsidR="00E0546F" w:rsidRPr="00860313" w:rsidRDefault="00E0546F" w:rsidP="00E0546F">
      <w:pPr>
        <w:pBdr>
          <w:bottom w:val="single" w:sz="4" w:space="1" w:color="auto"/>
        </w:pBdr>
        <w:spacing w:line="480" w:lineRule="auto"/>
        <w:rPr>
          <w:rFonts w:ascii="Times New Roman" w:hAnsi="Times New Roman" w:cs="Times New Roman"/>
          <w:sz w:val="28"/>
          <w:szCs w:val="28"/>
        </w:rPr>
      </w:pPr>
      <w:r>
        <w:rPr>
          <w:rFonts w:ascii="Times New Roman" w:hAnsi="Times New Roman" w:cs="Times New Roman"/>
          <w:sz w:val="28"/>
          <w:szCs w:val="28"/>
        </w:rPr>
        <w:lastRenderedPageBreak/>
        <w:t>Table 4: The table shows the</w:t>
      </w:r>
      <w:r w:rsidRPr="00860313">
        <w:rPr>
          <w:rFonts w:ascii="Times New Roman" w:hAnsi="Times New Roman" w:cs="Times New Roman"/>
          <w:sz w:val="28"/>
          <w:szCs w:val="28"/>
        </w:rPr>
        <w:t xml:space="preserve"> </w:t>
      </w:r>
      <w:r>
        <w:rPr>
          <w:rFonts w:ascii="Times New Roman" w:hAnsi="Times New Roman" w:cs="Times New Roman"/>
          <w:sz w:val="28"/>
          <w:szCs w:val="28"/>
        </w:rPr>
        <w:t>age d</w:t>
      </w:r>
      <w:r w:rsidRPr="00860313">
        <w:rPr>
          <w:rFonts w:ascii="Times New Roman" w:hAnsi="Times New Roman" w:cs="Times New Roman"/>
          <w:sz w:val="28"/>
          <w:szCs w:val="28"/>
        </w:rPr>
        <w:t>istribution</w:t>
      </w:r>
      <w:r>
        <w:rPr>
          <w:rFonts w:ascii="Times New Roman" w:hAnsi="Times New Roman" w:cs="Times New Roman"/>
          <w:sz w:val="28"/>
          <w:szCs w:val="28"/>
        </w:rPr>
        <w:t xml:space="preserve"> of the infected patients.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0546F" w:rsidRPr="00860313" w14:paraId="09AD56DB" w14:textId="77777777" w:rsidTr="00027229">
        <w:tc>
          <w:tcPr>
            <w:tcW w:w="3192" w:type="dxa"/>
            <w:tcBorders>
              <w:top w:val="nil"/>
              <w:bottom w:val="single" w:sz="4" w:space="0" w:color="auto"/>
            </w:tcBorders>
            <w:hideMark/>
          </w:tcPr>
          <w:p w14:paraId="05D04A22"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Age Range</w:t>
            </w:r>
          </w:p>
        </w:tc>
        <w:tc>
          <w:tcPr>
            <w:tcW w:w="3192" w:type="dxa"/>
            <w:tcBorders>
              <w:top w:val="nil"/>
              <w:bottom w:val="single" w:sz="4" w:space="0" w:color="auto"/>
            </w:tcBorders>
            <w:hideMark/>
          </w:tcPr>
          <w:p w14:paraId="22B89E65" w14:textId="77777777" w:rsidR="00E0546F" w:rsidRPr="00860313" w:rsidRDefault="00E0546F" w:rsidP="00027229">
            <w:pPr>
              <w:spacing w:line="480" w:lineRule="auto"/>
              <w:rPr>
                <w:rFonts w:ascii="Times New Roman" w:hAnsi="Times New Roman" w:cs="Times New Roman"/>
                <w:sz w:val="28"/>
                <w:szCs w:val="28"/>
              </w:rPr>
            </w:pPr>
            <w:r>
              <w:rPr>
                <w:rFonts w:ascii="Times New Roman" w:hAnsi="Times New Roman" w:cs="Times New Roman"/>
                <w:sz w:val="28"/>
                <w:szCs w:val="28"/>
              </w:rPr>
              <w:t>Number of patients</w:t>
            </w:r>
          </w:p>
        </w:tc>
        <w:tc>
          <w:tcPr>
            <w:tcW w:w="3192" w:type="dxa"/>
            <w:tcBorders>
              <w:top w:val="nil"/>
              <w:bottom w:val="single" w:sz="4" w:space="0" w:color="auto"/>
            </w:tcBorders>
            <w:hideMark/>
          </w:tcPr>
          <w:p w14:paraId="1FA14A55"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Percentage %</w:t>
            </w:r>
            <w:r>
              <w:rPr>
                <w:rFonts w:ascii="Times New Roman" w:hAnsi="Times New Roman" w:cs="Times New Roman"/>
                <w:sz w:val="28"/>
                <w:szCs w:val="28"/>
              </w:rPr>
              <w:t xml:space="preserve">     P-value</w:t>
            </w:r>
          </w:p>
        </w:tc>
      </w:tr>
      <w:tr w:rsidR="00E0546F" w:rsidRPr="00860313" w14:paraId="5189A221" w14:textId="77777777" w:rsidTr="00027229">
        <w:tc>
          <w:tcPr>
            <w:tcW w:w="3192" w:type="dxa"/>
            <w:tcBorders>
              <w:top w:val="single" w:sz="4" w:space="0" w:color="auto"/>
              <w:bottom w:val="nil"/>
            </w:tcBorders>
            <w:hideMark/>
          </w:tcPr>
          <w:p w14:paraId="59E9B6F8"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 – 10</w:t>
            </w:r>
          </w:p>
        </w:tc>
        <w:tc>
          <w:tcPr>
            <w:tcW w:w="3192" w:type="dxa"/>
            <w:tcBorders>
              <w:top w:val="single" w:sz="4" w:space="0" w:color="auto"/>
            </w:tcBorders>
            <w:hideMark/>
          </w:tcPr>
          <w:p w14:paraId="761D36C3"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114</w:t>
            </w:r>
          </w:p>
        </w:tc>
        <w:tc>
          <w:tcPr>
            <w:tcW w:w="3192" w:type="dxa"/>
            <w:tcBorders>
              <w:top w:val="single" w:sz="4" w:space="0" w:color="auto"/>
            </w:tcBorders>
            <w:hideMark/>
          </w:tcPr>
          <w:p w14:paraId="59CABB8B"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18.30</w:t>
            </w:r>
            <w:r>
              <w:rPr>
                <w:rFonts w:ascii="Times New Roman" w:hAnsi="Times New Roman" w:cs="Times New Roman"/>
                <w:sz w:val="28"/>
                <w:szCs w:val="28"/>
              </w:rPr>
              <w:t xml:space="preserve">                    0.01</w:t>
            </w:r>
          </w:p>
        </w:tc>
      </w:tr>
      <w:tr w:rsidR="00E0546F" w:rsidRPr="00860313" w14:paraId="1DF13387" w14:textId="77777777" w:rsidTr="00027229">
        <w:tc>
          <w:tcPr>
            <w:tcW w:w="3192" w:type="dxa"/>
            <w:tcBorders>
              <w:top w:val="nil"/>
            </w:tcBorders>
            <w:hideMark/>
          </w:tcPr>
          <w:p w14:paraId="281DB5A4"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11 – 20</w:t>
            </w:r>
          </w:p>
        </w:tc>
        <w:tc>
          <w:tcPr>
            <w:tcW w:w="3192" w:type="dxa"/>
            <w:hideMark/>
          </w:tcPr>
          <w:p w14:paraId="16CE0C67"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126</w:t>
            </w:r>
          </w:p>
        </w:tc>
        <w:tc>
          <w:tcPr>
            <w:tcW w:w="3192" w:type="dxa"/>
            <w:hideMark/>
          </w:tcPr>
          <w:p w14:paraId="79BE8B41"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20.22</w:t>
            </w:r>
          </w:p>
        </w:tc>
      </w:tr>
      <w:tr w:rsidR="00E0546F" w:rsidRPr="00860313" w14:paraId="09C30ADA" w14:textId="77777777" w:rsidTr="00027229">
        <w:tc>
          <w:tcPr>
            <w:tcW w:w="3192" w:type="dxa"/>
            <w:hideMark/>
          </w:tcPr>
          <w:p w14:paraId="49527FB5"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 xml:space="preserve">21 – 30 </w:t>
            </w:r>
          </w:p>
        </w:tc>
        <w:tc>
          <w:tcPr>
            <w:tcW w:w="3192" w:type="dxa"/>
            <w:hideMark/>
          </w:tcPr>
          <w:p w14:paraId="7CFA2F66"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144</w:t>
            </w:r>
          </w:p>
        </w:tc>
        <w:tc>
          <w:tcPr>
            <w:tcW w:w="3192" w:type="dxa"/>
            <w:hideMark/>
          </w:tcPr>
          <w:p w14:paraId="24F9446F"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23.11</w:t>
            </w:r>
          </w:p>
        </w:tc>
      </w:tr>
      <w:tr w:rsidR="00E0546F" w:rsidRPr="00860313" w14:paraId="466C913A" w14:textId="77777777" w:rsidTr="00027229">
        <w:tc>
          <w:tcPr>
            <w:tcW w:w="3192" w:type="dxa"/>
            <w:hideMark/>
          </w:tcPr>
          <w:p w14:paraId="1A840D56"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31 – 40</w:t>
            </w:r>
          </w:p>
        </w:tc>
        <w:tc>
          <w:tcPr>
            <w:tcW w:w="3192" w:type="dxa"/>
            <w:hideMark/>
          </w:tcPr>
          <w:p w14:paraId="5700624D"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148</w:t>
            </w:r>
          </w:p>
        </w:tc>
        <w:tc>
          <w:tcPr>
            <w:tcW w:w="3192" w:type="dxa"/>
            <w:hideMark/>
          </w:tcPr>
          <w:p w14:paraId="44C7F771"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23.76</w:t>
            </w:r>
          </w:p>
        </w:tc>
      </w:tr>
      <w:tr w:rsidR="00E0546F" w:rsidRPr="00860313" w14:paraId="32527785" w14:textId="77777777" w:rsidTr="00027229">
        <w:tc>
          <w:tcPr>
            <w:tcW w:w="3192" w:type="dxa"/>
            <w:hideMark/>
          </w:tcPr>
          <w:p w14:paraId="4E0C3C7B"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 xml:space="preserve">41 – 50 </w:t>
            </w:r>
          </w:p>
        </w:tc>
        <w:tc>
          <w:tcPr>
            <w:tcW w:w="3192" w:type="dxa"/>
            <w:hideMark/>
          </w:tcPr>
          <w:p w14:paraId="46790F6D"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53</w:t>
            </w:r>
          </w:p>
        </w:tc>
        <w:tc>
          <w:tcPr>
            <w:tcW w:w="3192" w:type="dxa"/>
            <w:hideMark/>
          </w:tcPr>
          <w:p w14:paraId="2D51B326"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8.51</w:t>
            </w:r>
          </w:p>
        </w:tc>
      </w:tr>
      <w:tr w:rsidR="00E0546F" w:rsidRPr="00860313" w14:paraId="2E6DDED5" w14:textId="77777777" w:rsidTr="00027229">
        <w:tc>
          <w:tcPr>
            <w:tcW w:w="3192" w:type="dxa"/>
            <w:hideMark/>
          </w:tcPr>
          <w:p w14:paraId="20C0046E"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 xml:space="preserve">51 - 60 </w:t>
            </w:r>
          </w:p>
        </w:tc>
        <w:tc>
          <w:tcPr>
            <w:tcW w:w="3192" w:type="dxa"/>
            <w:hideMark/>
          </w:tcPr>
          <w:p w14:paraId="0176C502"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24</w:t>
            </w:r>
          </w:p>
        </w:tc>
        <w:tc>
          <w:tcPr>
            <w:tcW w:w="3192" w:type="dxa"/>
            <w:hideMark/>
          </w:tcPr>
          <w:p w14:paraId="4470976C"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3.85</w:t>
            </w:r>
          </w:p>
        </w:tc>
      </w:tr>
      <w:tr w:rsidR="00E0546F" w:rsidRPr="00860313" w14:paraId="3B503267" w14:textId="77777777" w:rsidTr="00027229">
        <w:tc>
          <w:tcPr>
            <w:tcW w:w="3192" w:type="dxa"/>
            <w:hideMark/>
          </w:tcPr>
          <w:p w14:paraId="480A5317"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 xml:space="preserve">61 – 70 </w:t>
            </w:r>
          </w:p>
        </w:tc>
        <w:tc>
          <w:tcPr>
            <w:tcW w:w="3192" w:type="dxa"/>
            <w:hideMark/>
          </w:tcPr>
          <w:p w14:paraId="4F227EA8"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12</w:t>
            </w:r>
          </w:p>
        </w:tc>
        <w:tc>
          <w:tcPr>
            <w:tcW w:w="3192" w:type="dxa"/>
            <w:hideMark/>
          </w:tcPr>
          <w:p w14:paraId="7961E30C"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1.93</w:t>
            </w:r>
          </w:p>
        </w:tc>
      </w:tr>
      <w:tr w:rsidR="00E0546F" w:rsidRPr="00860313" w14:paraId="2AC2602B" w14:textId="77777777" w:rsidTr="00027229">
        <w:tc>
          <w:tcPr>
            <w:tcW w:w="3192" w:type="dxa"/>
            <w:hideMark/>
          </w:tcPr>
          <w:p w14:paraId="0EAA7AC1"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71 – 80</w:t>
            </w:r>
          </w:p>
        </w:tc>
        <w:tc>
          <w:tcPr>
            <w:tcW w:w="3192" w:type="dxa"/>
            <w:hideMark/>
          </w:tcPr>
          <w:p w14:paraId="3D33EFB7"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w:t>
            </w:r>
          </w:p>
        </w:tc>
        <w:tc>
          <w:tcPr>
            <w:tcW w:w="3192" w:type="dxa"/>
            <w:hideMark/>
          </w:tcPr>
          <w:p w14:paraId="0C8022C4"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0.16</w:t>
            </w:r>
          </w:p>
        </w:tc>
      </w:tr>
      <w:tr w:rsidR="00E0546F" w:rsidRPr="00860313" w14:paraId="2CA24BF3" w14:textId="77777777" w:rsidTr="00027229">
        <w:tc>
          <w:tcPr>
            <w:tcW w:w="3192" w:type="dxa"/>
            <w:hideMark/>
          </w:tcPr>
          <w:p w14:paraId="7DF0167A"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81 – 90</w:t>
            </w:r>
          </w:p>
        </w:tc>
        <w:tc>
          <w:tcPr>
            <w:tcW w:w="3192" w:type="dxa"/>
            <w:hideMark/>
          </w:tcPr>
          <w:p w14:paraId="7E9B43BF"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w:t>
            </w:r>
          </w:p>
        </w:tc>
        <w:tc>
          <w:tcPr>
            <w:tcW w:w="3192" w:type="dxa"/>
            <w:hideMark/>
          </w:tcPr>
          <w:p w14:paraId="2582F94A"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0.16</w:t>
            </w:r>
          </w:p>
        </w:tc>
      </w:tr>
      <w:tr w:rsidR="00E0546F" w:rsidRPr="00860313" w14:paraId="6B5562CC" w14:textId="77777777" w:rsidTr="00027229">
        <w:trPr>
          <w:trHeight w:val="333"/>
        </w:trPr>
        <w:tc>
          <w:tcPr>
            <w:tcW w:w="3192" w:type="dxa"/>
            <w:hideMark/>
          </w:tcPr>
          <w:p w14:paraId="6948685D"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Total</w:t>
            </w:r>
          </w:p>
        </w:tc>
        <w:tc>
          <w:tcPr>
            <w:tcW w:w="3192" w:type="dxa"/>
            <w:hideMark/>
          </w:tcPr>
          <w:p w14:paraId="19D8B5BE"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623</w:t>
            </w:r>
          </w:p>
        </w:tc>
        <w:tc>
          <w:tcPr>
            <w:tcW w:w="3192" w:type="dxa"/>
            <w:hideMark/>
          </w:tcPr>
          <w:p w14:paraId="29C0FA77" w14:textId="77777777" w:rsidR="00E0546F" w:rsidRPr="00860313" w:rsidRDefault="00E0546F" w:rsidP="00027229">
            <w:pPr>
              <w:spacing w:line="480" w:lineRule="auto"/>
              <w:rPr>
                <w:rFonts w:ascii="Times New Roman" w:hAnsi="Times New Roman" w:cs="Times New Roman"/>
                <w:sz w:val="28"/>
                <w:szCs w:val="28"/>
              </w:rPr>
            </w:pPr>
            <w:r w:rsidRPr="00860313">
              <w:rPr>
                <w:rFonts w:ascii="Times New Roman" w:hAnsi="Times New Roman" w:cs="Times New Roman"/>
                <w:sz w:val="28"/>
                <w:szCs w:val="28"/>
              </w:rPr>
              <w:t>100</w:t>
            </w:r>
          </w:p>
        </w:tc>
      </w:tr>
    </w:tbl>
    <w:p w14:paraId="45BC1575" w14:textId="77777777" w:rsidR="00E0546F" w:rsidRDefault="00E0546F" w:rsidP="00E0546F">
      <w:pPr>
        <w:spacing w:line="480" w:lineRule="auto"/>
        <w:rPr>
          <w:rFonts w:ascii="Times New Roman" w:hAnsi="Times New Roman" w:cs="Times New Roman"/>
          <w:sz w:val="24"/>
          <w:szCs w:val="24"/>
        </w:rPr>
      </w:pPr>
    </w:p>
    <w:p w14:paraId="5B901254" w14:textId="77777777" w:rsidR="00E0546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P &lt; 0.05.</w:t>
      </w:r>
    </w:p>
    <w:p w14:paraId="411BFEC7" w14:textId="77777777" w:rsidR="00E0546F" w:rsidRDefault="00E0546F" w:rsidP="00E0546F">
      <w:pPr>
        <w:spacing w:line="480" w:lineRule="auto"/>
        <w:rPr>
          <w:rFonts w:ascii="Times New Roman" w:hAnsi="Times New Roman" w:cs="Times New Roman"/>
          <w:b/>
          <w:sz w:val="24"/>
          <w:szCs w:val="24"/>
        </w:rPr>
      </w:pPr>
    </w:p>
    <w:p w14:paraId="6A09DF19" w14:textId="77777777" w:rsidR="00E0546F" w:rsidRDefault="00E0546F" w:rsidP="00E0546F">
      <w:pPr>
        <w:spacing w:line="480" w:lineRule="auto"/>
        <w:rPr>
          <w:rFonts w:ascii="Times New Roman" w:hAnsi="Times New Roman" w:cs="Times New Roman"/>
          <w:sz w:val="24"/>
          <w:szCs w:val="24"/>
        </w:rPr>
      </w:pPr>
    </w:p>
    <w:p w14:paraId="17C0B4E0" w14:textId="77777777" w:rsidR="00E0546F" w:rsidRDefault="00E0546F" w:rsidP="00E0546F">
      <w:pPr>
        <w:spacing w:line="480" w:lineRule="auto"/>
        <w:rPr>
          <w:rFonts w:ascii="Times New Roman" w:hAnsi="Times New Roman" w:cs="Times New Roman"/>
          <w:sz w:val="32"/>
          <w:szCs w:val="32"/>
        </w:rPr>
      </w:pPr>
    </w:p>
    <w:p w14:paraId="56E7B357" w14:textId="77777777" w:rsidR="00E0546F" w:rsidRDefault="00E0546F" w:rsidP="00E0546F">
      <w:pPr>
        <w:spacing w:line="480" w:lineRule="auto"/>
        <w:rPr>
          <w:rFonts w:ascii="Times New Roman" w:hAnsi="Times New Roman" w:cs="Times New Roman"/>
          <w:sz w:val="32"/>
          <w:szCs w:val="32"/>
        </w:rPr>
      </w:pPr>
    </w:p>
    <w:p w14:paraId="11D7F2C4" w14:textId="77777777" w:rsidR="00E0546F" w:rsidRDefault="00E0546F" w:rsidP="00E0546F">
      <w:pPr>
        <w:spacing w:line="480" w:lineRule="auto"/>
        <w:rPr>
          <w:rFonts w:ascii="Times New Roman" w:hAnsi="Times New Roman" w:cs="Times New Roman"/>
          <w:sz w:val="32"/>
          <w:szCs w:val="32"/>
        </w:rPr>
      </w:pPr>
    </w:p>
    <w:p w14:paraId="2488FABC" w14:textId="77777777" w:rsidR="00E0546F" w:rsidRDefault="00E0546F" w:rsidP="00E0546F">
      <w:pPr>
        <w:spacing w:line="48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5BD5B6A" wp14:editId="6C68C2F4">
            <wp:extent cx="4933950" cy="2952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4" t="9710" r="1836" b="1752"/>
                    <a:stretch/>
                  </pic:blipFill>
                  <pic:spPr bwMode="auto">
                    <a:xfrm>
                      <a:off x="0" y="0"/>
                      <a:ext cx="493395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3607B43F" w14:textId="6450C141" w:rsidR="00E0546F" w:rsidRPr="00EE40E4"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8</w:t>
      </w:r>
      <w:r>
        <w:rPr>
          <w:rFonts w:ascii="Times New Roman" w:hAnsi="Times New Roman" w:cs="Times New Roman"/>
          <w:sz w:val="24"/>
          <w:szCs w:val="24"/>
        </w:rPr>
        <w:t>: The graph shows the a</w:t>
      </w:r>
      <w:r w:rsidRPr="00EE40E4">
        <w:rPr>
          <w:rFonts w:ascii="Times New Roman" w:hAnsi="Times New Roman" w:cs="Times New Roman"/>
          <w:sz w:val="24"/>
          <w:szCs w:val="24"/>
        </w:rPr>
        <w:t>ge distribution of infected patients during the period under study</w:t>
      </w:r>
      <w:r>
        <w:rPr>
          <w:rFonts w:ascii="Times New Roman" w:hAnsi="Times New Roman" w:cs="Times New Roman"/>
          <w:sz w:val="24"/>
          <w:szCs w:val="24"/>
        </w:rPr>
        <w:t>.</w:t>
      </w:r>
    </w:p>
    <w:p w14:paraId="609AA655" w14:textId="77777777" w:rsidR="00E0546F" w:rsidRDefault="00E0546F" w:rsidP="00E0546F">
      <w:pPr>
        <w:spacing w:line="480" w:lineRule="auto"/>
        <w:rPr>
          <w:rFonts w:ascii="Times New Roman" w:hAnsi="Times New Roman" w:cs="Times New Roman"/>
          <w:sz w:val="32"/>
          <w:szCs w:val="32"/>
        </w:rPr>
      </w:pPr>
    </w:p>
    <w:p w14:paraId="27EBF5BA" w14:textId="77777777" w:rsidR="00E0546F" w:rsidRDefault="00E0546F" w:rsidP="00E0546F">
      <w:pPr>
        <w:spacing w:line="480" w:lineRule="auto"/>
        <w:rPr>
          <w:rFonts w:ascii="Times New Roman" w:hAnsi="Times New Roman" w:cs="Times New Roman"/>
          <w:sz w:val="32"/>
          <w:szCs w:val="32"/>
        </w:rPr>
      </w:pPr>
    </w:p>
    <w:p w14:paraId="223EBB29" w14:textId="77777777" w:rsidR="00E0546F" w:rsidRDefault="00E0546F" w:rsidP="00E0546F">
      <w:pPr>
        <w:spacing w:line="480" w:lineRule="auto"/>
        <w:rPr>
          <w:rFonts w:ascii="Times New Roman" w:hAnsi="Times New Roman" w:cs="Times New Roman"/>
          <w:sz w:val="32"/>
          <w:szCs w:val="32"/>
        </w:rPr>
      </w:pPr>
    </w:p>
    <w:p w14:paraId="5B9EDE86" w14:textId="77777777" w:rsidR="00E0546F" w:rsidRDefault="00E0546F" w:rsidP="00E0546F">
      <w:pPr>
        <w:spacing w:line="480" w:lineRule="auto"/>
        <w:rPr>
          <w:rFonts w:ascii="Times New Roman" w:hAnsi="Times New Roman" w:cs="Times New Roman"/>
          <w:sz w:val="32"/>
          <w:szCs w:val="32"/>
        </w:rPr>
      </w:pPr>
    </w:p>
    <w:p w14:paraId="78CB9138" w14:textId="77777777" w:rsidR="00E0546F" w:rsidRDefault="00E0546F" w:rsidP="00E0546F">
      <w:pPr>
        <w:spacing w:line="480" w:lineRule="auto"/>
        <w:rPr>
          <w:rFonts w:ascii="Times New Roman" w:hAnsi="Times New Roman" w:cs="Times New Roman"/>
          <w:b/>
          <w:sz w:val="24"/>
          <w:szCs w:val="24"/>
        </w:rPr>
      </w:pPr>
    </w:p>
    <w:p w14:paraId="348F09AE" w14:textId="77777777" w:rsidR="00E0546F" w:rsidRDefault="00E0546F" w:rsidP="00E0546F">
      <w:pPr>
        <w:spacing w:line="480" w:lineRule="auto"/>
        <w:rPr>
          <w:rFonts w:ascii="Times New Roman" w:hAnsi="Times New Roman" w:cs="Times New Roman"/>
          <w:b/>
          <w:sz w:val="24"/>
          <w:szCs w:val="24"/>
        </w:rPr>
      </w:pPr>
    </w:p>
    <w:p w14:paraId="6E732742" w14:textId="77777777" w:rsidR="00E0546F" w:rsidRDefault="00E0546F" w:rsidP="00E0546F">
      <w:pPr>
        <w:spacing w:line="480" w:lineRule="auto"/>
        <w:rPr>
          <w:rFonts w:ascii="Times New Roman" w:hAnsi="Times New Roman" w:cs="Times New Roman"/>
          <w:b/>
          <w:sz w:val="24"/>
          <w:szCs w:val="24"/>
        </w:rPr>
      </w:pPr>
      <w:r>
        <w:rPr>
          <w:rFonts w:ascii="Times New Roman" w:hAnsi="Times New Roman" w:cs="Times New Roman"/>
          <w:b/>
          <w:sz w:val="24"/>
          <w:szCs w:val="24"/>
        </w:rPr>
        <w:t>4.5</w:t>
      </w:r>
      <w:r w:rsidRPr="002F654B">
        <w:rPr>
          <w:rFonts w:ascii="Times New Roman" w:hAnsi="Times New Roman" w:cs="Times New Roman"/>
          <w:b/>
          <w:sz w:val="24"/>
          <w:szCs w:val="24"/>
        </w:rPr>
        <w:t xml:space="preserve"> </w:t>
      </w:r>
      <w:bookmarkStart w:id="0" w:name="_Hlk141522743"/>
      <w:r>
        <w:rPr>
          <w:rFonts w:ascii="Times New Roman" w:hAnsi="Times New Roman" w:cs="Times New Roman"/>
          <w:b/>
          <w:sz w:val="24"/>
          <w:szCs w:val="24"/>
        </w:rPr>
        <w:t>Sex distribution of</w:t>
      </w:r>
      <w:r w:rsidRPr="002F654B">
        <w:rPr>
          <w:rFonts w:ascii="Times New Roman" w:hAnsi="Times New Roman" w:cs="Times New Roman"/>
          <w:b/>
          <w:sz w:val="24"/>
          <w:szCs w:val="24"/>
        </w:rPr>
        <w:t xml:space="preserve"> </w:t>
      </w:r>
      <w:bookmarkEnd w:id="0"/>
      <w:r w:rsidRPr="002F654B">
        <w:rPr>
          <w:rFonts w:ascii="Times New Roman" w:hAnsi="Times New Roman" w:cs="Times New Roman"/>
          <w:b/>
          <w:sz w:val="24"/>
          <w:szCs w:val="24"/>
        </w:rPr>
        <w:t>LASV during the period under study.</w:t>
      </w:r>
    </w:p>
    <w:p w14:paraId="52B60104" w14:textId="30285AB7" w:rsidR="00E0546F" w:rsidRPr="00B20134" w:rsidRDefault="00E0546F" w:rsidP="00E0546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bCs/>
          <w:sz w:val="24"/>
          <w:szCs w:val="24"/>
        </w:rPr>
        <w:t xml:space="preserve">Figure </w:t>
      </w:r>
      <w:r w:rsidR="00FF06CF">
        <w:rPr>
          <w:rFonts w:ascii="Times New Roman" w:hAnsi="Times New Roman" w:cs="Times New Roman"/>
          <w:bCs/>
          <w:sz w:val="24"/>
          <w:szCs w:val="24"/>
        </w:rPr>
        <w:t>9</w:t>
      </w:r>
      <w:r w:rsidRPr="00B20134">
        <w:rPr>
          <w:rFonts w:ascii="Times New Roman" w:hAnsi="Times New Roman" w:cs="Times New Roman"/>
          <w:sz w:val="24"/>
          <w:szCs w:val="24"/>
        </w:rPr>
        <w:t xml:space="preserve"> shows the graphical illustration of the sex of LASV patients i</w:t>
      </w:r>
      <w:r>
        <w:rPr>
          <w:rFonts w:ascii="Times New Roman" w:hAnsi="Times New Roman" w:cs="Times New Roman"/>
          <w:sz w:val="24"/>
          <w:szCs w:val="24"/>
        </w:rPr>
        <w:t>n Benue, Nasarawa and Plateau S</w:t>
      </w:r>
      <w:r w:rsidRPr="00B20134">
        <w:rPr>
          <w:rFonts w:ascii="Times New Roman" w:hAnsi="Times New Roman" w:cs="Times New Roman"/>
          <w:sz w:val="24"/>
          <w:szCs w:val="24"/>
        </w:rPr>
        <w:t>tates during the period under study.</w:t>
      </w:r>
      <w:r>
        <w:rPr>
          <w:rFonts w:ascii="Times New Roman" w:hAnsi="Times New Roman" w:cs="Times New Roman"/>
          <w:sz w:val="24"/>
          <w:szCs w:val="24"/>
        </w:rPr>
        <w:t xml:space="preserve"> The data obtained from NCDC showed that a </w:t>
      </w:r>
      <w:r w:rsidRPr="00B20134">
        <w:rPr>
          <w:rFonts w:ascii="Times New Roman" w:hAnsi="Times New Roman" w:cs="Times New Roman"/>
          <w:sz w:val="24"/>
          <w:szCs w:val="24"/>
        </w:rPr>
        <w:t>total of 225 patients were female</w:t>
      </w:r>
      <w:r>
        <w:rPr>
          <w:rFonts w:ascii="Times New Roman" w:hAnsi="Times New Roman" w:cs="Times New Roman"/>
          <w:sz w:val="24"/>
          <w:szCs w:val="24"/>
        </w:rPr>
        <w:t>s</w:t>
      </w:r>
      <w:r w:rsidRPr="00B20134">
        <w:rPr>
          <w:rFonts w:ascii="Times New Roman" w:hAnsi="Times New Roman" w:cs="Times New Roman"/>
          <w:sz w:val="24"/>
          <w:szCs w:val="24"/>
        </w:rPr>
        <w:t xml:space="preserve"> while 313 were male</w:t>
      </w:r>
      <w:r>
        <w:rPr>
          <w:rFonts w:ascii="Times New Roman" w:hAnsi="Times New Roman" w:cs="Times New Roman"/>
          <w:sz w:val="24"/>
          <w:szCs w:val="24"/>
        </w:rPr>
        <w:t>s</w:t>
      </w:r>
      <w:r w:rsidRPr="00B20134">
        <w:rPr>
          <w:rFonts w:ascii="Times New Roman" w:hAnsi="Times New Roman" w:cs="Times New Roman"/>
          <w:sz w:val="24"/>
          <w:szCs w:val="24"/>
        </w:rPr>
        <w:t xml:space="preserve">. </w:t>
      </w:r>
      <w:r>
        <w:rPr>
          <w:rFonts w:ascii="Times New Roman" w:hAnsi="Times New Roman" w:cs="Times New Roman"/>
          <w:sz w:val="24"/>
          <w:szCs w:val="24"/>
        </w:rPr>
        <w:t>There was no significant difference between sex of patients and Lassa fever infection, P &gt; 0.05.</w:t>
      </w:r>
    </w:p>
    <w:p w14:paraId="2B51E1FA" w14:textId="77777777" w:rsidR="00E0546F" w:rsidRDefault="00E0546F" w:rsidP="00E0546F">
      <w:pPr>
        <w:spacing w:line="480" w:lineRule="auto"/>
        <w:rPr>
          <w:rFonts w:ascii="Times New Roman" w:hAnsi="Times New Roman" w:cs="Times New Roman"/>
          <w:sz w:val="24"/>
          <w:szCs w:val="24"/>
        </w:rPr>
      </w:pPr>
    </w:p>
    <w:p w14:paraId="7F570065" w14:textId="77777777" w:rsidR="00E0546F" w:rsidRDefault="00E0546F" w:rsidP="00E0546F">
      <w:pPr>
        <w:spacing w:line="480" w:lineRule="auto"/>
        <w:rPr>
          <w:rFonts w:ascii="Times New Roman" w:hAnsi="Times New Roman" w:cs="Times New Roman"/>
          <w:sz w:val="24"/>
          <w:szCs w:val="24"/>
        </w:rPr>
      </w:pPr>
    </w:p>
    <w:p w14:paraId="47B714F5" w14:textId="77777777" w:rsidR="00E0546F" w:rsidRDefault="00E0546F" w:rsidP="00E0546F">
      <w:pPr>
        <w:spacing w:line="480" w:lineRule="auto"/>
        <w:rPr>
          <w:rFonts w:ascii="Times New Roman" w:hAnsi="Times New Roman" w:cs="Times New Roman"/>
          <w:sz w:val="24"/>
          <w:szCs w:val="24"/>
        </w:rPr>
      </w:pPr>
    </w:p>
    <w:p w14:paraId="55ABD4FE" w14:textId="77777777" w:rsidR="00E0546F" w:rsidRDefault="00E0546F" w:rsidP="00E0546F">
      <w:pPr>
        <w:spacing w:line="480" w:lineRule="auto"/>
        <w:rPr>
          <w:rFonts w:ascii="Times New Roman" w:hAnsi="Times New Roman" w:cs="Times New Roman"/>
          <w:sz w:val="24"/>
          <w:szCs w:val="24"/>
        </w:rPr>
      </w:pPr>
    </w:p>
    <w:p w14:paraId="3C16F3E2" w14:textId="77777777" w:rsidR="00E0546F" w:rsidRDefault="00E0546F" w:rsidP="00E0546F">
      <w:pPr>
        <w:spacing w:line="480" w:lineRule="auto"/>
        <w:rPr>
          <w:rFonts w:ascii="Times New Roman" w:hAnsi="Times New Roman" w:cs="Times New Roman"/>
          <w:sz w:val="24"/>
          <w:szCs w:val="24"/>
        </w:rPr>
      </w:pPr>
    </w:p>
    <w:p w14:paraId="5796F63F" w14:textId="77777777" w:rsidR="00E0546F" w:rsidRDefault="00E0546F" w:rsidP="00E0546F">
      <w:pPr>
        <w:spacing w:line="480" w:lineRule="auto"/>
        <w:rPr>
          <w:rFonts w:ascii="Times New Roman" w:hAnsi="Times New Roman" w:cs="Times New Roman"/>
          <w:sz w:val="24"/>
          <w:szCs w:val="24"/>
        </w:rPr>
      </w:pPr>
    </w:p>
    <w:p w14:paraId="5571C439" w14:textId="77777777" w:rsidR="00E0546F" w:rsidRDefault="00E0546F" w:rsidP="00E0546F">
      <w:pPr>
        <w:spacing w:line="480" w:lineRule="auto"/>
        <w:rPr>
          <w:rFonts w:ascii="Times New Roman" w:hAnsi="Times New Roman" w:cs="Times New Roman"/>
          <w:sz w:val="24"/>
          <w:szCs w:val="24"/>
        </w:rPr>
      </w:pPr>
    </w:p>
    <w:p w14:paraId="0881A9C9" w14:textId="77777777" w:rsidR="00E0546F" w:rsidRDefault="00E0546F" w:rsidP="00E0546F">
      <w:pPr>
        <w:spacing w:line="480" w:lineRule="auto"/>
        <w:rPr>
          <w:rFonts w:ascii="Times New Roman" w:hAnsi="Times New Roman" w:cs="Times New Roman"/>
          <w:sz w:val="24"/>
          <w:szCs w:val="24"/>
        </w:rPr>
      </w:pPr>
    </w:p>
    <w:p w14:paraId="715B26C9" w14:textId="77777777" w:rsidR="00E0546F" w:rsidRDefault="00E0546F" w:rsidP="00E0546F">
      <w:pPr>
        <w:spacing w:line="480" w:lineRule="auto"/>
        <w:rPr>
          <w:rFonts w:ascii="Times New Roman" w:hAnsi="Times New Roman" w:cs="Times New Roman"/>
          <w:sz w:val="24"/>
          <w:szCs w:val="24"/>
        </w:rPr>
      </w:pPr>
    </w:p>
    <w:p w14:paraId="50EBD1A6" w14:textId="77777777" w:rsidR="00E0546F" w:rsidRDefault="00E0546F" w:rsidP="00E0546F">
      <w:pPr>
        <w:spacing w:line="480" w:lineRule="auto"/>
        <w:rPr>
          <w:rFonts w:ascii="Times New Roman" w:hAnsi="Times New Roman" w:cs="Times New Roman"/>
          <w:sz w:val="24"/>
          <w:szCs w:val="24"/>
        </w:rPr>
      </w:pPr>
    </w:p>
    <w:p w14:paraId="01D6A50D" w14:textId="77777777" w:rsidR="00E0546F" w:rsidRDefault="00E0546F" w:rsidP="00E0546F">
      <w:pPr>
        <w:spacing w:line="480" w:lineRule="auto"/>
        <w:rPr>
          <w:rFonts w:ascii="Times New Roman" w:hAnsi="Times New Roman" w:cs="Times New Roman"/>
          <w:sz w:val="24"/>
          <w:szCs w:val="24"/>
        </w:rPr>
      </w:pPr>
    </w:p>
    <w:p w14:paraId="22868BBD" w14:textId="77777777" w:rsidR="00E0546F" w:rsidRDefault="00E0546F" w:rsidP="00E0546F">
      <w:pPr>
        <w:spacing w:line="480" w:lineRule="auto"/>
        <w:rPr>
          <w:rFonts w:ascii="Times New Roman" w:hAnsi="Times New Roman" w:cs="Times New Roman"/>
          <w:sz w:val="24"/>
          <w:szCs w:val="24"/>
        </w:rPr>
      </w:pPr>
    </w:p>
    <w:p w14:paraId="1EAB84FE" w14:textId="77777777" w:rsidR="00E0546F" w:rsidRDefault="00E0546F" w:rsidP="00E0546F">
      <w:pPr>
        <w:spacing w:line="480" w:lineRule="auto"/>
        <w:rPr>
          <w:rFonts w:ascii="Times New Roman" w:hAnsi="Times New Roman" w:cs="Times New Roman"/>
          <w:sz w:val="24"/>
          <w:szCs w:val="24"/>
        </w:rPr>
      </w:pPr>
    </w:p>
    <w:p w14:paraId="3519B8A6" w14:textId="1D35FFCE" w:rsidR="00E0546F" w:rsidRPr="0041592D" w:rsidRDefault="00E0546F" w:rsidP="00E0546F">
      <w:pPr>
        <w:spacing w:line="480" w:lineRule="auto"/>
        <w:rPr>
          <w:rFonts w:ascii="Times New Roman" w:hAnsi="Times New Roman" w:cs="Times New Roman"/>
          <w:sz w:val="24"/>
          <w:szCs w:val="24"/>
        </w:rPr>
      </w:pPr>
      <w:r w:rsidRPr="0041592D">
        <w:rPr>
          <w:rFonts w:ascii="Times New Roman" w:hAnsi="Times New Roman" w:cs="Times New Roman"/>
          <w:sz w:val="24"/>
          <w:szCs w:val="24"/>
        </w:rPr>
        <w:t>Table .5 Showing the Sex Distribution of LASV Patients in the three states under study.</w:t>
      </w:r>
    </w:p>
    <w:p w14:paraId="36CD90DF" w14:textId="77777777" w:rsidR="00E0546F" w:rsidRDefault="00E0546F" w:rsidP="00E0546F">
      <w:pPr>
        <w:spacing w:line="240" w:lineRule="auto"/>
        <w:rPr>
          <w:rFonts w:ascii="Times New Roman" w:hAnsi="Times New Roman" w:cs="Times New Roman"/>
          <w:sz w:val="24"/>
          <w:szCs w:val="24"/>
        </w:rPr>
      </w:pPr>
      <w:r w:rsidRPr="00F772A1">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0A0BF57E" wp14:editId="07D59727">
                <wp:simplePos x="0" y="0"/>
                <wp:positionH relativeFrom="column">
                  <wp:posOffset>9525</wp:posOffset>
                </wp:positionH>
                <wp:positionV relativeFrom="paragraph">
                  <wp:posOffset>208280</wp:posOffset>
                </wp:positionV>
                <wp:extent cx="5105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10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7D4CA" id="Straight Connector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4pt" to="40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wCsQEAANQDAAAOAAAAZHJzL2Uyb0RvYy54bWysU01v2zAMvQ/YfxB0X2QX6zAYcXpo0V6G&#10;rdjHD1BlKhYgiYKkxc6/H6UkdrEOGDb0QosU3yP5RG9vZmfZAWIy6HvebhrOwCscjN/3/Mf3+3cf&#10;OUtZ+kFa9NDzIyR+s3v7ZjuFDq5wRDtAZETiUzeFno85h06IpEZwMm0wgKdLjdHJTG7ciyHKidid&#10;FVdN80FMGIcQUUFKFL07XfJd5dcaVP6idYLMbM+pt1xtrPapWLHbym4fZRiNOrch/6MLJ42nogvV&#10;ncyS/YzmBZUzKmJCnTcKnUCtjYI6A03TNr9N822UAeosJE4Ki0zp9WjV58Otf4wkwxRSl8JjLFPM&#10;Orrypf7YXMU6LmLBnJmi4HXbXL9vSFN1uRMrMMSUHwAdK4eeW+PLHLKTh08pUzFKvaSUsPXFJrRm&#10;uDfWVqdsANzayA6S3i7PbXkrwj3LIq8gxdp6PeWjhRPrV9DMDNRsW6vXrVo5pVLg84XXesouME0d&#10;LMDm78BzfoFC3bh/AS+IWhl9XsDOeIx/qr5KoU/5FwVOcxcJnnA41ket0tDqVOXOa15287lf4evP&#10;uPsFAAD//wMAUEsDBBQABgAIAAAAIQAWhcfC2gAAAAcBAAAPAAAAZHJzL2Rvd25yZXYueG1sTI89&#10;T8MwEIZ3JP6DdUhs1GmhVRTiVAjBglgSOsDmxtc4anxOY6cJ/55DDHR8P/Tec/l2dp044xBaTwqW&#10;iwQEUu1NS42C3cfrXQoiRE1Gd55QwTcG2BbXV7nOjJ+oxHMVG8EjFDKtwMbYZ1KG2qLTYeF7JM4O&#10;fnA6shwaaQY98bjr5CpJNtLplviC1T0+W6yP1egUvJ3ew+5hU76Un6e0mr4Oo208KnV7Mz89gog4&#10;x/8y/OIzOhTMtPcjmSA61msuKrhf8QMcp8majf2fIYtcXvIXPwAAAP//AwBQSwECLQAUAAYACAAA&#10;ACEAtoM4kv4AAADhAQAAEwAAAAAAAAAAAAAAAAAAAAAAW0NvbnRlbnRfVHlwZXNdLnhtbFBLAQIt&#10;ABQABgAIAAAAIQA4/SH/1gAAAJQBAAALAAAAAAAAAAAAAAAAAC8BAABfcmVscy8ucmVsc1BLAQIt&#10;ABQABgAIAAAAIQBx3PwCsQEAANQDAAAOAAAAAAAAAAAAAAAAAC4CAABkcnMvZTJvRG9jLnhtbFBL&#10;AQItABQABgAIAAAAIQAWhcfC2gAAAAcBAAAPAAAAAAAAAAAAAAAAAAsEAABkcnMvZG93bnJldi54&#10;bWxQSwUGAAAAAAQABADzAAAAEgUAAAAA&#10;" strokecolor="black [3213]"/>
            </w:pict>
          </mc:Fallback>
        </mc:AlternateContent>
      </w:r>
    </w:p>
    <w:p w14:paraId="073B8951" w14:textId="77777777" w:rsidR="00E0546F" w:rsidRDefault="00E0546F" w:rsidP="00E0546F">
      <w:pPr>
        <w:spacing w:line="240" w:lineRule="auto"/>
        <w:rPr>
          <w:rFonts w:ascii="Times New Roman" w:hAnsi="Times New Roman" w:cs="Times New Roman"/>
          <w:noProof/>
          <w:sz w:val="24"/>
          <w:szCs w:val="24"/>
        </w:rPr>
      </w:pPr>
      <w:r w:rsidRPr="00F772A1">
        <w:rPr>
          <w:rFonts w:ascii="Times New Roman" w:hAnsi="Times New Roman" w:cs="Times New Roman"/>
          <w:noProof/>
          <w:sz w:val="24"/>
          <w:szCs w:val="24"/>
        </w:rPr>
        <w:t>Sex</w:t>
      </w:r>
      <w:r>
        <w:rPr>
          <w:rFonts w:ascii="Times New Roman" w:hAnsi="Times New Roman" w:cs="Times New Roman"/>
          <w:noProof/>
          <w:sz w:val="24"/>
          <w:szCs w:val="24"/>
        </w:rPr>
        <w:t xml:space="preserve">                           </w:t>
      </w:r>
      <w:r w:rsidRPr="00F772A1">
        <w:rPr>
          <w:rFonts w:ascii="Times New Roman" w:hAnsi="Times New Roman" w:cs="Times New Roman"/>
          <w:noProof/>
          <w:sz w:val="24"/>
          <w:szCs w:val="24"/>
        </w:rPr>
        <w:t xml:space="preserve"> </w:t>
      </w:r>
      <w:r>
        <w:rPr>
          <w:rFonts w:ascii="Times New Roman" w:hAnsi="Times New Roman" w:cs="Times New Roman"/>
          <w:noProof/>
          <w:sz w:val="24"/>
          <w:szCs w:val="24"/>
        </w:rPr>
        <w:t>Total no. of patient in the          Percentage               P-value</w:t>
      </w:r>
    </w:p>
    <w:p w14:paraId="120F94C9" w14:textId="77777777" w:rsidR="00E0546F" w:rsidRDefault="00E0546F" w:rsidP="00E0546F">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3 states under the study.</w:t>
      </w:r>
    </w:p>
    <w:p w14:paraId="7ACBAADF" w14:textId="77777777" w:rsidR="00E0546F" w:rsidRDefault="00E0546F" w:rsidP="00E0546F">
      <w:pPr>
        <w:spacing w:line="480" w:lineRule="auto"/>
        <w:rPr>
          <w:rFonts w:ascii="Times New Roman" w:hAnsi="Times New Roman" w:cs="Times New Roman"/>
          <w:noProof/>
          <w:sz w:val="24"/>
          <w:szCs w:val="24"/>
        </w:rPr>
      </w:pPr>
      <w:r w:rsidRPr="00F772A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814655F" wp14:editId="3181BBD0">
                <wp:simplePos x="0" y="0"/>
                <wp:positionH relativeFrom="column">
                  <wp:posOffset>9525</wp:posOffset>
                </wp:positionH>
                <wp:positionV relativeFrom="paragraph">
                  <wp:posOffset>311150</wp:posOffset>
                </wp:positionV>
                <wp:extent cx="51054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10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16946" id="Straight Connector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4.5pt" to="402.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wCsQEAANQDAAAOAAAAZHJzL2Uyb0RvYy54bWysU01v2zAMvQ/YfxB0X2QX6zAYcXpo0V6G&#10;rdjHD1BlKhYgiYKkxc6/H6UkdrEOGDb0QosU3yP5RG9vZmfZAWIy6HvebhrOwCscjN/3/Mf3+3cf&#10;OUtZ+kFa9NDzIyR+s3v7ZjuFDq5wRDtAZETiUzeFno85h06IpEZwMm0wgKdLjdHJTG7ciyHKidid&#10;FVdN80FMGIcQUUFKFL07XfJd5dcaVP6idYLMbM+pt1xtrPapWLHbym4fZRiNOrch/6MLJ42nogvV&#10;ncyS/YzmBZUzKmJCnTcKnUCtjYI6A03TNr9N822UAeosJE4Ki0zp9WjV58Otf4wkwxRSl8JjLFPM&#10;Orrypf7YXMU6LmLBnJmi4HXbXL9vSFN1uRMrMMSUHwAdK4eeW+PLHLKTh08pUzFKvaSUsPXFJrRm&#10;uDfWVqdsANzayA6S3i7PbXkrwj3LIq8gxdp6PeWjhRPrV9DMDNRsW6vXrVo5pVLg84XXesouME0d&#10;LMDm78BzfoFC3bh/AS+IWhl9XsDOeIx/qr5KoU/5FwVOcxcJnnA41ket0tDqVOXOa15287lf4evP&#10;uPsFAAD//wMAUEsDBBQABgAIAAAAIQCvW8xw2gAAAAcBAAAPAAAAZHJzL2Rvd25yZXYueG1sTI89&#10;T8MwEIZ3JP6DdUhs1AG1VUjjVAjBglgSOsDmxtc4anxOY6cJ/55DDHR8P/Tec/l2dp044xBaTwru&#10;FwkIpNqblhoFu4/XuxREiJqM7jyhgm8MsC2ur3KdGT9RiecqNoJHKGRagY2xz6QMtUWnw8L3SJwd&#10;/OB0ZDk00gx64nHXyYckWUunW+ILVvf4bLE+VqNT8HZ6D7vlunwpP09pNX0dRtt4VOr2Zn7agIg4&#10;x/8y/OIzOhTMtPcjmSA61isuKlg+8kccp8mKjf2fIYtcXvIXPwAAAP//AwBQSwECLQAUAAYACAAA&#10;ACEAtoM4kv4AAADhAQAAEwAAAAAAAAAAAAAAAAAAAAAAW0NvbnRlbnRfVHlwZXNdLnhtbFBLAQIt&#10;ABQABgAIAAAAIQA4/SH/1gAAAJQBAAALAAAAAAAAAAAAAAAAAC8BAABfcmVscy8ucmVsc1BLAQIt&#10;ABQABgAIAAAAIQBx3PwCsQEAANQDAAAOAAAAAAAAAAAAAAAAAC4CAABkcnMvZTJvRG9jLnhtbFBL&#10;AQItABQABgAIAAAAIQCvW8xw2gAAAAcBAAAPAAAAAAAAAAAAAAAAAAsEAABkcnMvZG93bnJldi54&#10;bWxQSwUGAAAAAAQABADzAAAAEgUAAAAA&#10;" strokecolor="black [3213]"/>
            </w:pict>
          </mc:Fallback>
        </mc:AlternateContent>
      </w:r>
      <w:r>
        <w:rPr>
          <w:rFonts w:ascii="Times New Roman" w:hAnsi="Times New Roman" w:cs="Times New Roman"/>
          <w:noProof/>
          <w:sz w:val="24"/>
          <w:szCs w:val="24"/>
        </w:rPr>
        <w:t xml:space="preserve">                                           (n)                                           (%)</w:t>
      </w:r>
    </w:p>
    <w:p w14:paraId="726734A1" w14:textId="77777777" w:rsidR="00E0546F" w:rsidRDefault="00E0546F" w:rsidP="00E0546F">
      <w:pPr>
        <w:spacing w:line="480" w:lineRule="auto"/>
        <w:rPr>
          <w:rFonts w:ascii="Times New Roman" w:hAnsi="Times New Roman" w:cs="Times New Roman"/>
          <w:noProof/>
          <w:sz w:val="24"/>
          <w:szCs w:val="24"/>
        </w:rPr>
      </w:pPr>
      <w:r>
        <w:rPr>
          <w:rFonts w:ascii="Times New Roman" w:hAnsi="Times New Roman" w:cs="Times New Roman"/>
          <w:noProof/>
          <w:sz w:val="24"/>
          <w:szCs w:val="24"/>
        </w:rPr>
        <w:t>Male                                 313                                          58.18                       0.132</w:t>
      </w:r>
    </w:p>
    <w:p w14:paraId="7C5AFBFF" w14:textId="77777777" w:rsidR="00E0546F" w:rsidRDefault="00E0546F" w:rsidP="00E0546F">
      <w:pPr>
        <w:spacing w:line="480" w:lineRule="auto"/>
        <w:rPr>
          <w:rFonts w:ascii="Times New Roman" w:hAnsi="Times New Roman" w:cs="Times New Roman"/>
          <w:noProof/>
          <w:sz w:val="24"/>
          <w:szCs w:val="24"/>
        </w:rPr>
      </w:pPr>
      <w:r>
        <w:rPr>
          <w:rFonts w:ascii="Times New Roman" w:hAnsi="Times New Roman" w:cs="Times New Roman"/>
          <w:noProof/>
          <w:sz w:val="24"/>
          <w:szCs w:val="24"/>
        </w:rPr>
        <w:t>Female                              225                                         41.82</w:t>
      </w:r>
    </w:p>
    <w:p w14:paraId="49825B0D" w14:textId="77777777" w:rsidR="00E0546F" w:rsidRDefault="00E0546F" w:rsidP="00E0546F">
      <w:pPr>
        <w:spacing w:line="480" w:lineRule="auto"/>
        <w:rPr>
          <w:rFonts w:ascii="Times New Roman" w:hAnsi="Times New Roman" w:cs="Times New Roman"/>
          <w:noProof/>
          <w:sz w:val="24"/>
          <w:szCs w:val="24"/>
        </w:rPr>
      </w:pPr>
      <w:r w:rsidRPr="007B1B83">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90EED48" wp14:editId="2CB1D161">
                <wp:simplePos x="0" y="0"/>
                <wp:positionH relativeFrom="column">
                  <wp:posOffset>-66675</wp:posOffset>
                </wp:positionH>
                <wp:positionV relativeFrom="paragraph">
                  <wp:posOffset>297815</wp:posOffset>
                </wp:positionV>
                <wp:extent cx="51816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518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08C4B" id="Straight Connector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45pt" to="402.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VbsQEAANQDAAAOAAAAZHJzL2Uyb0RvYy54bWysU01v2zAMvQ/YfxB0X2QXWFEYcXpo0V6K&#10;rdjHD1BlKhYgiYKkxc6/H6UkdrEVGDbsQosU3yP5RG9vZ2fZAWIy6HvebhrOwCscjN/3/Pu3hw83&#10;nKUs/SAteuj5ERK/3b1/t51CB1c4oh0gMiLxqZtCz8ecQydEUiM4mTYYwNOlxuhkJjfuxRDlROzO&#10;iqumuRYTxiFEVJASRe9Pl3xX+bUGlT9rnSAz23PqLVcbq30pVuy2sttHGUajzm3If+jCSeOp6EJ1&#10;L7NkP6L5jcoZFTGhzhuFTqDWRkGdgaZpm1+m+TrKAHUWEieFRab0/2jVp8Odf44kwxRSl8JzLFPM&#10;Orrypf7YXMU6LmLBnJmi4Mf2pr1uSFN1uRMrMMSUHwEdK4eeW+PLHLKTh6eUqRilXlJK2PpiE1oz&#10;PBhrq1M2AO5sZAdJb5fntrwV4V5lkVeQYm29nvLRwon1C2hmBmq2rdXrVq2cUinw+cJrPWUXmKYO&#10;FmDzZ+A5v0ChbtzfgBdErYw+L2BnPMa3qq9S6FP+RYHT3EWCFxyO9VGrNLQ6VbnzmpfdfO1X+Poz&#10;7n4CAAD//wMAUEsDBBQABgAIAAAAIQDB7FVd3QAAAAkBAAAPAAAAZHJzL2Rvd25yZXYueG1sTI+x&#10;TsMwEIZ3JN7BOiS21i5qo5DGqRCCBbEkdIDNja9x1NhOY6cJb88hBjref5/++y7fzbZjFxxC652E&#10;1VIAQ1d73bpGwv7jdZECC1E5rTrvUMI3BtgVtze5yrSfXImXKjaMSlzIlAQTY59xHmqDVoWl79HR&#10;7ugHqyKNQ8P1oCYqtx1/ECLhVrWOLhjV47PB+lSNVsLb+T3s10n5Un6e02r6Oo6m8Sjl/d38tAUW&#10;cY7/MPzqkzoU5HTwo9OBdRIWK7EhVMI6eQRGQCo2FBz+Al7k/PqD4gcAAP//AwBQSwECLQAUAAYA&#10;CAAAACEAtoM4kv4AAADhAQAAEwAAAAAAAAAAAAAAAAAAAAAAW0NvbnRlbnRfVHlwZXNdLnhtbFBL&#10;AQItABQABgAIAAAAIQA4/SH/1gAAAJQBAAALAAAAAAAAAAAAAAAAAC8BAABfcmVscy8ucmVsc1BL&#10;AQItABQABgAIAAAAIQCsSSVbsQEAANQDAAAOAAAAAAAAAAAAAAAAAC4CAABkcnMvZTJvRG9jLnht&#10;bFBLAQItABQABgAIAAAAIQDB7FVd3QAAAAkBAAAPAAAAAAAAAAAAAAAAAAsEAABkcnMvZG93bnJl&#10;di54bWxQSwUGAAAAAAQABADzAAAAFQUAAAAA&#10;" strokecolor="black [3213]"/>
            </w:pict>
          </mc:Fallback>
        </mc:AlternateContent>
      </w:r>
      <w:r w:rsidRPr="007B1B83">
        <w:rPr>
          <w:rFonts w:ascii="Times New Roman" w:hAnsi="Times New Roman" w:cs="Times New Roman"/>
          <w:b/>
          <w:noProof/>
          <w:sz w:val="24"/>
          <w:szCs w:val="24"/>
        </w:rPr>
        <w:t xml:space="preserve">Total </w:t>
      </w:r>
      <w:r>
        <w:rPr>
          <w:rFonts w:ascii="Times New Roman" w:hAnsi="Times New Roman" w:cs="Times New Roman"/>
          <w:noProof/>
          <w:sz w:val="24"/>
          <w:szCs w:val="24"/>
        </w:rPr>
        <w:t xml:space="preserve">                                538                                          100</w:t>
      </w:r>
    </w:p>
    <w:p w14:paraId="28EBCD7A" w14:textId="77777777" w:rsidR="00E0546F" w:rsidRDefault="00E0546F" w:rsidP="00E0546F">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P &gt; 0.05</w:t>
      </w:r>
    </w:p>
    <w:p w14:paraId="79368D4B" w14:textId="77777777" w:rsidR="00E0546F" w:rsidRDefault="00E0546F" w:rsidP="00E0546F">
      <w:pPr>
        <w:spacing w:line="480" w:lineRule="auto"/>
        <w:rPr>
          <w:rFonts w:ascii="Times New Roman" w:hAnsi="Times New Roman" w:cs="Times New Roman"/>
          <w:noProof/>
          <w:sz w:val="24"/>
          <w:szCs w:val="24"/>
        </w:rPr>
      </w:pPr>
    </w:p>
    <w:p w14:paraId="3CD77D7E" w14:textId="77777777" w:rsidR="00E0546F" w:rsidRDefault="00E0546F" w:rsidP="00E0546F">
      <w:pPr>
        <w:spacing w:line="480" w:lineRule="auto"/>
        <w:rPr>
          <w:rFonts w:ascii="Times New Roman" w:hAnsi="Times New Roman" w:cs="Times New Roman"/>
          <w:sz w:val="24"/>
          <w:szCs w:val="24"/>
        </w:rPr>
      </w:pPr>
    </w:p>
    <w:p w14:paraId="31F61F5E" w14:textId="77777777" w:rsidR="00E0546F" w:rsidRDefault="00E0546F" w:rsidP="00E0546F">
      <w:pPr>
        <w:spacing w:line="480" w:lineRule="auto"/>
        <w:rPr>
          <w:rFonts w:ascii="Times New Roman" w:hAnsi="Times New Roman" w:cs="Times New Roman"/>
          <w:sz w:val="24"/>
          <w:szCs w:val="24"/>
        </w:rPr>
      </w:pPr>
    </w:p>
    <w:p w14:paraId="4A1E35C2" w14:textId="77777777" w:rsidR="00E0546F" w:rsidRDefault="00E0546F" w:rsidP="00E0546F">
      <w:pPr>
        <w:spacing w:line="480" w:lineRule="auto"/>
        <w:rPr>
          <w:rFonts w:ascii="Times New Roman" w:hAnsi="Times New Roman" w:cs="Times New Roman"/>
          <w:sz w:val="24"/>
          <w:szCs w:val="24"/>
        </w:rPr>
      </w:pPr>
    </w:p>
    <w:p w14:paraId="040140CD" w14:textId="77777777" w:rsidR="00E0546F" w:rsidRDefault="00E0546F" w:rsidP="00E0546F">
      <w:pPr>
        <w:spacing w:line="480" w:lineRule="auto"/>
        <w:rPr>
          <w:rFonts w:ascii="Times New Roman" w:hAnsi="Times New Roman" w:cs="Times New Roman"/>
          <w:sz w:val="24"/>
          <w:szCs w:val="24"/>
        </w:rPr>
      </w:pPr>
    </w:p>
    <w:p w14:paraId="3F1FAC79" w14:textId="77777777" w:rsidR="00E0546F" w:rsidRDefault="00E0546F" w:rsidP="00E0546F">
      <w:pPr>
        <w:spacing w:line="480" w:lineRule="auto"/>
        <w:rPr>
          <w:rFonts w:ascii="Times New Roman" w:hAnsi="Times New Roman" w:cs="Times New Roman"/>
          <w:sz w:val="24"/>
          <w:szCs w:val="24"/>
        </w:rPr>
      </w:pPr>
    </w:p>
    <w:p w14:paraId="3D287A0B" w14:textId="77777777" w:rsidR="00E0546F" w:rsidRDefault="00E0546F" w:rsidP="00E0546F">
      <w:pPr>
        <w:spacing w:line="480" w:lineRule="auto"/>
        <w:rPr>
          <w:rFonts w:ascii="Times New Roman" w:hAnsi="Times New Roman" w:cs="Times New Roman"/>
          <w:sz w:val="24"/>
          <w:szCs w:val="24"/>
        </w:rPr>
      </w:pPr>
    </w:p>
    <w:p w14:paraId="54DEDAE7" w14:textId="77777777" w:rsidR="00E0546F" w:rsidRDefault="00E0546F" w:rsidP="00E0546F">
      <w:pPr>
        <w:spacing w:line="480" w:lineRule="auto"/>
        <w:rPr>
          <w:rFonts w:ascii="Times New Roman" w:hAnsi="Times New Roman" w:cs="Times New Roman"/>
          <w:sz w:val="24"/>
          <w:szCs w:val="24"/>
        </w:rPr>
      </w:pPr>
    </w:p>
    <w:p w14:paraId="0480A0C5" w14:textId="77777777" w:rsidR="00E0546F" w:rsidRDefault="00E0546F" w:rsidP="00E0546F">
      <w:pPr>
        <w:spacing w:line="480" w:lineRule="auto"/>
        <w:rPr>
          <w:rFonts w:ascii="Times New Roman" w:hAnsi="Times New Roman" w:cs="Times New Roman"/>
          <w:sz w:val="24"/>
          <w:szCs w:val="24"/>
        </w:rPr>
      </w:pPr>
    </w:p>
    <w:p w14:paraId="55A458AB" w14:textId="77777777" w:rsidR="00E0546F" w:rsidRDefault="00E0546F" w:rsidP="00E0546F">
      <w:pPr>
        <w:spacing w:line="480" w:lineRule="auto"/>
        <w:rPr>
          <w:rFonts w:ascii="Times New Roman" w:hAnsi="Times New Roman" w:cs="Times New Roman"/>
          <w:sz w:val="24"/>
          <w:szCs w:val="24"/>
        </w:rPr>
      </w:pPr>
    </w:p>
    <w:p w14:paraId="1CEA6D51" w14:textId="77777777" w:rsidR="00E0546F" w:rsidRDefault="00E0546F" w:rsidP="00E0546F">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3CBA3122" wp14:editId="4DFBB659">
            <wp:extent cx="4333875" cy="3019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9068" r="2871" b="6367"/>
                    <a:stretch/>
                  </pic:blipFill>
                  <pic:spPr bwMode="auto">
                    <a:xfrm>
                      <a:off x="0" y="0"/>
                      <a:ext cx="4336085" cy="3020965"/>
                    </a:xfrm>
                    <a:prstGeom prst="rect">
                      <a:avLst/>
                    </a:prstGeom>
                    <a:noFill/>
                    <a:ln>
                      <a:noFill/>
                    </a:ln>
                    <a:extLst>
                      <a:ext uri="{53640926-AAD7-44D8-BBD7-CCE9431645EC}">
                        <a14:shadowObscured xmlns:a14="http://schemas.microsoft.com/office/drawing/2010/main"/>
                      </a:ext>
                    </a:extLst>
                  </pic:spPr>
                </pic:pic>
              </a:graphicData>
            </a:graphic>
          </wp:inline>
        </w:drawing>
      </w:r>
    </w:p>
    <w:p w14:paraId="6870840E" w14:textId="77777777" w:rsidR="00E0546F" w:rsidRPr="00A27852" w:rsidRDefault="00E0546F" w:rsidP="00E0546F">
      <w:pPr>
        <w:spacing w:line="480" w:lineRule="auto"/>
        <w:rPr>
          <w:rFonts w:ascii="Times New Roman" w:hAnsi="Times New Roman" w:cs="Times New Roman"/>
          <w:sz w:val="24"/>
          <w:szCs w:val="24"/>
        </w:rPr>
      </w:pPr>
      <w:r w:rsidRPr="00A278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7852">
        <w:rPr>
          <w:rFonts w:ascii="Times New Roman" w:hAnsi="Times New Roman" w:cs="Times New Roman"/>
          <w:sz w:val="24"/>
          <w:szCs w:val="24"/>
        </w:rPr>
        <w:t xml:space="preserve">  Sex</w:t>
      </w:r>
    </w:p>
    <w:p w14:paraId="3F86FFCD" w14:textId="3233DF7D" w:rsidR="00E0546F" w:rsidRPr="00642770"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9</w:t>
      </w:r>
      <w:r>
        <w:rPr>
          <w:rFonts w:ascii="Times New Roman" w:hAnsi="Times New Roman" w:cs="Times New Roman"/>
          <w:sz w:val="24"/>
          <w:szCs w:val="24"/>
        </w:rPr>
        <w:t>: The graph shows the s</w:t>
      </w:r>
      <w:r w:rsidRPr="00642770">
        <w:rPr>
          <w:rFonts w:ascii="Times New Roman" w:hAnsi="Times New Roman" w:cs="Times New Roman"/>
          <w:sz w:val="24"/>
          <w:szCs w:val="24"/>
        </w:rPr>
        <w:t>ex distributions of patients during the period under study.</w:t>
      </w:r>
    </w:p>
    <w:p w14:paraId="391038D6" w14:textId="77777777" w:rsidR="00E0546F" w:rsidRPr="00642770" w:rsidRDefault="00E0546F" w:rsidP="00E0546F">
      <w:pPr>
        <w:spacing w:line="480" w:lineRule="auto"/>
        <w:rPr>
          <w:rFonts w:ascii="Times New Roman" w:hAnsi="Times New Roman" w:cs="Times New Roman"/>
          <w:sz w:val="24"/>
          <w:szCs w:val="24"/>
        </w:rPr>
      </w:pPr>
    </w:p>
    <w:p w14:paraId="3E6129A8" w14:textId="77777777" w:rsidR="00E0546F" w:rsidRDefault="00E0546F" w:rsidP="00E0546F">
      <w:pPr>
        <w:spacing w:line="480" w:lineRule="auto"/>
        <w:rPr>
          <w:rFonts w:ascii="Times New Roman" w:hAnsi="Times New Roman" w:cs="Times New Roman"/>
          <w:sz w:val="28"/>
          <w:szCs w:val="28"/>
        </w:rPr>
      </w:pPr>
    </w:p>
    <w:p w14:paraId="3087E98C" w14:textId="77777777" w:rsidR="00E0546F" w:rsidRDefault="00E0546F" w:rsidP="00E0546F">
      <w:pPr>
        <w:spacing w:line="480" w:lineRule="auto"/>
        <w:rPr>
          <w:rFonts w:ascii="Times New Roman" w:hAnsi="Times New Roman" w:cs="Times New Roman"/>
          <w:sz w:val="28"/>
          <w:szCs w:val="28"/>
        </w:rPr>
      </w:pPr>
      <w:bookmarkStart w:id="1" w:name="_Hlk127868019"/>
    </w:p>
    <w:p w14:paraId="69177FB1" w14:textId="77777777" w:rsidR="00E0546F" w:rsidRDefault="00E0546F" w:rsidP="00E0546F">
      <w:pPr>
        <w:spacing w:line="480" w:lineRule="auto"/>
        <w:rPr>
          <w:rFonts w:ascii="Times New Roman" w:hAnsi="Times New Roman" w:cs="Times New Roman"/>
          <w:sz w:val="28"/>
          <w:szCs w:val="28"/>
        </w:rPr>
      </w:pPr>
    </w:p>
    <w:p w14:paraId="458A8F5A" w14:textId="77777777" w:rsidR="00E0546F" w:rsidRDefault="00E0546F" w:rsidP="00E0546F">
      <w:pPr>
        <w:spacing w:line="480" w:lineRule="auto"/>
        <w:rPr>
          <w:rFonts w:ascii="Times New Roman" w:hAnsi="Times New Roman" w:cs="Times New Roman"/>
          <w:sz w:val="28"/>
          <w:szCs w:val="28"/>
        </w:rPr>
      </w:pPr>
    </w:p>
    <w:bookmarkEnd w:id="1"/>
    <w:p w14:paraId="6FAA58AB" w14:textId="77777777" w:rsidR="00E0546F" w:rsidRDefault="00E0546F" w:rsidP="00E0546F">
      <w:pPr>
        <w:autoSpaceDE w:val="0"/>
        <w:autoSpaceDN w:val="0"/>
        <w:adjustRightInd w:val="0"/>
        <w:spacing w:after="0" w:line="480" w:lineRule="auto"/>
        <w:rPr>
          <w:rFonts w:ascii="Times New Roman" w:hAnsi="Times New Roman" w:cs="Times New Roman"/>
          <w:sz w:val="28"/>
          <w:szCs w:val="28"/>
        </w:rPr>
      </w:pPr>
    </w:p>
    <w:p w14:paraId="75188451"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4898FC5B"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3015FC50"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4.6 Socio-demographic characteristics of the respondents.</w:t>
      </w:r>
    </w:p>
    <w:p w14:paraId="567D46F4" w14:textId="040998A5" w:rsidR="00E0546F" w:rsidRPr="00B20324"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6 </w:t>
      </w:r>
      <w:r w:rsidRPr="00B20324">
        <w:rPr>
          <w:rFonts w:ascii="Times New Roman" w:hAnsi="Times New Roman" w:cs="Times New Roman"/>
          <w:sz w:val="24"/>
          <w:szCs w:val="24"/>
        </w:rPr>
        <w:t>shows the socio-demographic characteristics of the respondents to the questionnaire administered across the 3 states under the study. A total number of 100 participants were</w:t>
      </w:r>
      <w:r>
        <w:rPr>
          <w:rFonts w:ascii="Times New Roman" w:hAnsi="Times New Roman" w:cs="Times New Roman"/>
          <w:sz w:val="24"/>
          <w:szCs w:val="24"/>
        </w:rPr>
        <w:t xml:space="preserve"> involved in this study. Benue S</w:t>
      </w:r>
      <w:r w:rsidRPr="00B20324">
        <w:rPr>
          <w:rFonts w:ascii="Times New Roman" w:hAnsi="Times New Roman" w:cs="Times New Roman"/>
          <w:sz w:val="24"/>
          <w:szCs w:val="24"/>
        </w:rPr>
        <w:t>tate had 31 respondents, Nasarawa and Plateau</w:t>
      </w:r>
      <w:r>
        <w:rPr>
          <w:rFonts w:ascii="Times New Roman" w:hAnsi="Times New Roman" w:cs="Times New Roman"/>
          <w:sz w:val="24"/>
          <w:szCs w:val="24"/>
        </w:rPr>
        <w:t xml:space="preserve"> States</w:t>
      </w:r>
      <w:r w:rsidRPr="00B20324">
        <w:rPr>
          <w:rFonts w:ascii="Times New Roman" w:hAnsi="Times New Roman" w:cs="Times New Roman"/>
          <w:sz w:val="24"/>
          <w:szCs w:val="24"/>
        </w:rPr>
        <w:t xml:space="preserve"> had 40 a</w:t>
      </w:r>
      <w:r>
        <w:rPr>
          <w:rFonts w:ascii="Times New Roman" w:hAnsi="Times New Roman" w:cs="Times New Roman"/>
          <w:sz w:val="24"/>
          <w:szCs w:val="24"/>
        </w:rPr>
        <w:t>nd 29 respectively,</w:t>
      </w:r>
      <w:r w:rsidRPr="00B20324">
        <w:rPr>
          <w:rFonts w:ascii="Times New Roman" w:hAnsi="Times New Roman" w:cs="Times New Roman"/>
          <w:sz w:val="24"/>
          <w:szCs w:val="24"/>
        </w:rPr>
        <w:t xml:space="preserve"> 49</w:t>
      </w:r>
      <w:r>
        <w:rPr>
          <w:rFonts w:ascii="Times New Roman" w:hAnsi="Times New Roman" w:cs="Times New Roman"/>
          <w:sz w:val="24"/>
          <w:szCs w:val="24"/>
        </w:rPr>
        <w:t xml:space="preserve"> of the participants were from U</w:t>
      </w:r>
      <w:r w:rsidRPr="00B20324">
        <w:rPr>
          <w:rFonts w:ascii="Times New Roman" w:hAnsi="Times New Roman" w:cs="Times New Roman"/>
          <w:sz w:val="24"/>
          <w:szCs w:val="24"/>
        </w:rPr>
        <w:t>rban</w:t>
      </w:r>
      <w:r>
        <w:rPr>
          <w:rFonts w:ascii="Times New Roman" w:hAnsi="Times New Roman" w:cs="Times New Roman"/>
          <w:sz w:val="24"/>
          <w:szCs w:val="24"/>
        </w:rPr>
        <w:t xml:space="preserve"> Areas</w:t>
      </w:r>
      <w:r w:rsidRPr="00B20324">
        <w:rPr>
          <w:rFonts w:ascii="Times New Roman" w:hAnsi="Times New Roman" w:cs="Times New Roman"/>
          <w:sz w:val="24"/>
          <w:szCs w:val="24"/>
        </w:rPr>
        <w:t xml:space="preserve"> while 51 </w:t>
      </w:r>
      <w:r>
        <w:rPr>
          <w:rFonts w:ascii="Times New Roman" w:hAnsi="Times New Roman" w:cs="Times New Roman"/>
          <w:sz w:val="24"/>
          <w:szCs w:val="24"/>
        </w:rPr>
        <w:t xml:space="preserve">participants </w:t>
      </w:r>
      <w:r w:rsidRPr="00B20324">
        <w:rPr>
          <w:rFonts w:ascii="Times New Roman" w:hAnsi="Times New Roman" w:cs="Times New Roman"/>
          <w:sz w:val="24"/>
          <w:szCs w:val="24"/>
        </w:rPr>
        <w:t xml:space="preserve">were from rural settlements. </w:t>
      </w:r>
      <w:r>
        <w:rPr>
          <w:rFonts w:ascii="Times New Roman" w:hAnsi="Times New Roman" w:cs="Times New Roman"/>
          <w:sz w:val="24"/>
          <w:szCs w:val="24"/>
        </w:rPr>
        <w:t xml:space="preserve">A total of </w:t>
      </w:r>
      <w:r w:rsidRPr="00B20324">
        <w:rPr>
          <w:rFonts w:ascii="Times New Roman" w:hAnsi="Times New Roman" w:cs="Times New Roman"/>
          <w:sz w:val="24"/>
          <w:szCs w:val="24"/>
        </w:rPr>
        <w:t xml:space="preserve">67% of the respondents </w:t>
      </w:r>
      <w:r>
        <w:rPr>
          <w:rFonts w:ascii="Times New Roman" w:hAnsi="Times New Roman" w:cs="Times New Roman"/>
          <w:sz w:val="24"/>
          <w:szCs w:val="24"/>
        </w:rPr>
        <w:t>from Benue, Nasarawa and Plateau States collectively we</w:t>
      </w:r>
      <w:r w:rsidRPr="00B20324">
        <w:rPr>
          <w:rFonts w:ascii="Times New Roman" w:hAnsi="Times New Roman" w:cs="Times New Roman"/>
          <w:sz w:val="24"/>
          <w:szCs w:val="24"/>
        </w:rPr>
        <w:t xml:space="preserve">re between </w:t>
      </w:r>
      <w:r>
        <w:rPr>
          <w:rFonts w:ascii="Times New Roman" w:hAnsi="Times New Roman" w:cs="Times New Roman"/>
          <w:sz w:val="24"/>
          <w:szCs w:val="24"/>
        </w:rPr>
        <w:t xml:space="preserve">ages </w:t>
      </w:r>
      <w:r w:rsidRPr="00B20324">
        <w:rPr>
          <w:rFonts w:ascii="Times New Roman" w:hAnsi="Times New Roman" w:cs="Times New Roman"/>
          <w:sz w:val="24"/>
          <w:szCs w:val="24"/>
        </w:rPr>
        <w:t xml:space="preserve">19-40 years while 51% </w:t>
      </w:r>
      <w:r>
        <w:rPr>
          <w:rFonts w:ascii="Times New Roman" w:hAnsi="Times New Roman" w:cs="Times New Roman"/>
          <w:sz w:val="24"/>
          <w:szCs w:val="24"/>
        </w:rPr>
        <w:t>of the respondents we</w:t>
      </w:r>
      <w:r w:rsidRPr="00B20324">
        <w:rPr>
          <w:rFonts w:ascii="Times New Roman" w:hAnsi="Times New Roman" w:cs="Times New Roman"/>
          <w:sz w:val="24"/>
          <w:szCs w:val="24"/>
        </w:rPr>
        <w:t>re single/</w:t>
      </w:r>
      <w:r>
        <w:rPr>
          <w:rFonts w:ascii="Times New Roman" w:hAnsi="Times New Roman" w:cs="Times New Roman"/>
          <w:sz w:val="24"/>
          <w:szCs w:val="24"/>
        </w:rPr>
        <w:t xml:space="preserve"> unmarried,</w:t>
      </w:r>
      <w:r w:rsidRPr="00B20324">
        <w:rPr>
          <w:rFonts w:ascii="Times New Roman" w:hAnsi="Times New Roman" w:cs="Times New Roman"/>
          <w:sz w:val="24"/>
          <w:szCs w:val="24"/>
        </w:rPr>
        <w:t xml:space="preserve"> 53% </w:t>
      </w:r>
      <w:r>
        <w:rPr>
          <w:rFonts w:ascii="Times New Roman" w:hAnsi="Times New Roman" w:cs="Times New Roman"/>
          <w:sz w:val="24"/>
          <w:szCs w:val="24"/>
        </w:rPr>
        <w:t xml:space="preserve">of the respondents </w:t>
      </w:r>
      <w:r w:rsidRPr="00B20324">
        <w:rPr>
          <w:rFonts w:ascii="Times New Roman" w:hAnsi="Times New Roman" w:cs="Times New Roman"/>
          <w:sz w:val="24"/>
          <w:szCs w:val="24"/>
        </w:rPr>
        <w:t xml:space="preserve">had tertiary education and 51% </w:t>
      </w:r>
      <w:r>
        <w:rPr>
          <w:rFonts w:ascii="Times New Roman" w:hAnsi="Times New Roman" w:cs="Times New Roman"/>
          <w:sz w:val="24"/>
          <w:szCs w:val="24"/>
        </w:rPr>
        <w:t xml:space="preserve">of the respondents </w:t>
      </w:r>
      <w:r w:rsidRPr="00B20324">
        <w:rPr>
          <w:rFonts w:ascii="Times New Roman" w:hAnsi="Times New Roman" w:cs="Times New Roman"/>
          <w:sz w:val="24"/>
          <w:szCs w:val="24"/>
        </w:rPr>
        <w:t>had between 1-5 years of working experience.</w:t>
      </w:r>
    </w:p>
    <w:p w14:paraId="1F17D9D5"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B755C">
        <w:t xml:space="preserve"> </w:t>
      </w:r>
    </w:p>
    <w:p w14:paraId="710C7606"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0618C67C"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7F8331B9"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67178CA0"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0D7AD13C"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3BB9AEFB"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5D7AB843"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47FBBD74"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1F9FE030"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53684B22"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63172BF2"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0AFDBF87"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43A96500"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p>
    <w:p w14:paraId="54948B5D" w14:textId="2FF13C8B" w:rsidR="00E0546F" w:rsidRDefault="00E0546F" w:rsidP="00E0546F">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Table 6: Socio-demographic characteristics of the respondents</w:t>
      </w:r>
    </w:p>
    <w:p w14:paraId="61B34ADF" w14:textId="77777777" w:rsidR="00E0546F" w:rsidRDefault="00E0546F" w:rsidP="00E0546F">
      <w:pPr>
        <w:pBdr>
          <w:top w:val="single" w:sz="4" w:space="1" w:color="auto"/>
          <w:bottom w:val="single" w:sz="4" w:space="1" w:color="auto"/>
        </w:pBd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Characteristics                                   Frequency (n)                Percentage (%)</w:t>
      </w:r>
    </w:p>
    <w:p w14:paraId="364C2FE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State</w:t>
      </w:r>
    </w:p>
    <w:p w14:paraId="23D71B39"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Benue                               31                                       31.0</w:t>
      </w:r>
    </w:p>
    <w:p w14:paraId="0E3C0CD0"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Nasarawa                      </w:t>
      </w:r>
      <w:r>
        <w:rPr>
          <w:rFonts w:ascii="Times New Roman" w:hAnsi="Times New Roman" w:cs="Times New Roman"/>
        </w:rPr>
        <w:t xml:space="preserve"> </w:t>
      </w:r>
      <w:r w:rsidRPr="00206CAA">
        <w:rPr>
          <w:rFonts w:ascii="Times New Roman" w:hAnsi="Times New Roman" w:cs="Times New Roman"/>
        </w:rPr>
        <w:t xml:space="preserve">  40                                       40.0</w:t>
      </w:r>
    </w:p>
    <w:p w14:paraId="30C43665"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Plateau                            </w:t>
      </w:r>
      <w:r>
        <w:rPr>
          <w:rFonts w:ascii="Times New Roman" w:hAnsi="Times New Roman" w:cs="Times New Roman"/>
        </w:rPr>
        <w:t xml:space="preserve"> </w:t>
      </w:r>
      <w:r w:rsidRPr="00206CAA">
        <w:rPr>
          <w:rFonts w:ascii="Times New Roman" w:hAnsi="Times New Roman" w:cs="Times New Roman"/>
        </w:rPr>
        <w:t>29                                        29.0</w:t>
      </w:r>
    </w:p>
    <w:p w14:paraId="72678852"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Settlement</w:t>
      </w:r>
      <w:r>
        <w:rPr>
          <w:rFonts w:ascii="Times New Roman" w:hAnsi="Times New Roman" w:cs="Times New Roman"/>
        </w:rPr>
        <w:t xml:space="preserve"> (Benue, Nasarawa and Plateau States).</w:t>
      </w:r>
    </w:p>
    <w:p w14:paraId="08E5A482"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Urban                            </w:t>
      </w:r>
      <w:r>
        <w:rPr>
          <w:rFonts w:ascii="Times New Roman" w:hAnsi="Times New Roman" w:cs="Times New Roman"/>
        </w:rPr>
        <w:t xml:space="preserve">  </w:t>
      </w:r>
      <w:r w:rsidRPr="00206CAA">
        <w:rPr>
          <w:rFonts w:ascii="Times New Roman" w:hAnsi="Times New Roman" w:cs="Times New Roman"/>
        </w:rPr>
        <w:t>49                                        49.0</w:t>
      </w:r>
    </w:p>
    <w:p w14:paraId="6CE4C64C"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Rural                             </w:t>
      </w:r>
      <w:r>
        <w:rPr>
          <w:rFonts w:ascii="Times New Roman" w:hAnsi="Times New Roman" w:cs="Times New Roman"/>
        </w:rPr>
        <w:t xml:space="preserve">  </w:t>
      </w:r>
      <w:r w:rsidRPr="00206CAA">
        <w:rPr>
          <w:rFonts w:ascii="Times New Roman" w:hAnsi="Times New Roman" w:cs="Times New Roman"/>
        </w:rPr>
        <w:t>51                                        51.0</w:t>
      </w:r>
    </w:p>
    <w:p w14:paraId="1F983ED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Gender</w:t>
      </w:r>
      <w:r w:rsidRPr="00C72C7A">
        <w:rPr>
          <w:rFonts w:ascii="Times New Roman" w:hAnsi="Times New Roman" w:cs="Times New Roman"/>
        </w:rPr>
        <w:t xml:space="preserve"> (Benue, Nasarawa and Plateau States).</w:t>
      </w:r>
    </w:p>
    <w:p w14:paraId="2EB02B1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Male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46                                         46.0</w:t>
      </w:r>
    </w:p>
    <w:p w14:paraId="37727297"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Female                       </w:t>
      </w:r>
      <w:r>
        <w:rPr>
          <w:rFonts w:ascii="Times New Roman" w:hAnsi="Times New Roman" w:cs="Times New Roman"/>
        </w:rPr>
        <w:t xml:space="preserve">   </w:t>
      </w:r>
      <w:r w:rsidRPr="00206CAA">
        <w:rPr>
          <w:rFonts w:ascii="Times New Roman" w:hAnsi="Times New Roman" w:cs="Times New Roman"/>
        </w:rPr>
        <w:t xml:space="preserve"> 54                             </w:t>
      </w:r>
      <w:r>
        <w:rPr>
          <w:rFonts w:ascii="Times New Roman" w:hAnsi="Times New Roman" w:cs="Times New Roman"/>
        </w:rPr>
        <w:t xml:space="preserve">            </w:t>
      </w:r>
      <w:r w:rsidRPr="00206CAA">
        <w:rPr>
          <w:rFonts w:ascii="Times New Roman" w:hAnsi="Times New Roman" w:cs="Times New Roman"/>
        </w:rPr>
        <w:t>54.0</w:t>
      </w:r>
    </w:p>
    <w:p w14:paraId="3CA2E525"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Age group </w:t>
      </w:r>
      <w:r w:rsidRPr="00F76D56">
        <w:rPr>
          <w:rFonts w:ascii="Times New Roman" w:hAnsi="Times New Roman" w:cs="Times New Roman"/>
        </w:rPr>
        <w:t>(Benue, Nasarawa and Plateau States).</w:t>
      </w:r>
    </w:p>
    <w:p w14:paraId="503D918F"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0-10 Years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6             </w:t>
      </w:r>
      <w:r>
        <w:rPr>
          <w:rFonts w:ascii="Times New Roman" w:hAnsi="Times New Roman" w:cs="Times New Roman"/>
        </w:rPr>
        <w:t xml:space="preserve">                              </w:t>
      </w:r>
      <w:r w:rsidRPr="00206CAA">
        <w:rPr>
          <w:rFonts w:ascii="Times New Roman" w:hAnsi="Times New Roman" w:cs="Times New Roman"/>
        </w:rPr>
        <w:t>6.0</w:t>
      </w:r>
    </w:p>
    <w:p w14:paraId="650601F9"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11-18 Years             </w:t>
      </w:r>
      <w:r>
        <w:rPr>
          <w:rFonts w:ascii="Times New Roman" w:hAnsi="Times New Roman" w:cs="Times New Roman"/>
        </w:rPr>
        <w:t xml:space="preserve">    </w:t>
      </w:r>
      <w:r w:rsidRPr="00206CAA">
        <w:rPr>
          <w:rFonts w:ascii="Times New Roman" w:hAnsi="Times New Roman" w:cs="Times New Roman"/>
        </w:rPr>
        <w:t xml:space="preserve"> 11          </w:t>
      </w:r>
      <w:r>
        <w:rPr>
          <w:rFonts w:ascii="Times New Roman" w:hAnsi="Times New Roman" w:cs="Times New Roman"/>
        </w:rPr>
        <w:t xml:space="preserve">                                </w:t>
      </w:r>
      <w:r w:rsidRPr="00206CAA">
        <w:rPr>
          <w:rFonts w:ascii="Times New Roman" w:hAnsi="Times New Roman" w:cs="Times New Roman"/>
        </w:rPr>
        <w:t>11.0</w:t>
      </w:r>
    </w:p>
    <w:p w14:paraId="3286A44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19-40 Years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67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67.0</w:t>
      </w:r>
    </w:p>
    <w:p w14:paraId="7259AE3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41-Above                </w:t>
      </w:r>
      <w:r>
        <w:rPr>
          <w:rFonts w:ascii="Times New Roman" w:hAnsi="Times New Roman" w:cs="Times New Roman"/>
        </w:rPr>
        <w:t xml:space="preserve">   </w:t>
      </w:r>
      <w:r w:rsidRPr="00206CAA">
        <w:rPr>
          <w:rFonts w:ascii="Times New Roman" w:hAnsi="Times New Roman" w:cs="Times New Roman"/>
        </w:rPr>
        <w:t xml:space="preserve">  16                                          16.0</w:t>
      </w:r>
    </w:p>
    <w:p w14:paraId="757DF73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Marital Status</w:t>
      </w:r>
      <w:r w:rsidRPr="00F76D56">
        <w:rPr>
          <w:rFonts w:ascii="Times New Roman" w:hAnsi="Times New Roman" w:cs="Times New Roman"/>
        </w:rPr>
        <w:t xml:space="preserve"> (Benue, Nasarawa and Plateau States).</w:t>
      </w:r>
    </w:p>
    <w:p w14:paraId="7C827E8D"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Single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51                                          51.0</w:t>
      </w:r>
    </w:p>
    <w:p w14:paraId="353DEB9F"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Married                    </w:t>
      </w:r>
      <w:r>
        <w:rPr>
          <w:rFonts w:ascii="Times New Roman" w:hAnsi="Times New Roman" w:cs="Times New Roman"/>
        </w:rPr>
        <w:t xml:space="preserve">      </w:t>
      </w:r>
      <w:r w:rsidRPr="00206CAA">
        <w:rPr>
          <w:rFonts w:ascii="Times New Roman" w:hAnsi="Times New Roman" w:cs="Times New Roman"/>
        </w:rPr>
        <w:t xml:space="preserve"> 39                                         39.0</w:t>
      </w:r>
    </w:p>
    <w:p w14:paraId="23850B1B"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Widow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3             </w:t>
      </w:r>
      <w:r>
        <w:rPr>
          <w:rFonts w:ascii="Times New Roman" w:hAnsi="Times New Roman" w:cs="Times New Roman"/>
        </w:rPr>
        <w:t xml:space="preserve">                            </w:t>
      </w:r>
      <w:r w:rsidRPr="00206CAA">
        <w:rPr>
          <w:rFonts w:ascii="Times New Roman" w:hAnsi="Times New Roman" w:cs="Times New Roman"/>
        </w:rPr>
        <w:t xml:space="preserve">  3.0</w:t>
      </w:r>
    </w:p>
    <w:p w14:paraId="4207C434"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Divorced                   </w:t>
      </w:r>
      <w:r>
        <w:rPr>
          <w:rFonts w:ascii="Times New Roman" w:hAnsi="Times New Roman" w:cs="Times New Roman"/>
        </w:rPr>
        <w:t xml:space="preserve">     </w:t>
      </w:r>
      <w:r w:rsidRPr="00206CAA">
        <w:rPr>
          <w:rFonts w:ascii="Times New Roman" w:hAnsi="Times New Roman" w:cs="Times New Roman"/>
        </w:rPr>
        <w:t xml:space="preserve"> 4               </w:t>
      </w:r>
      <w:r>
        <w:rPr>
          <w:rFonts w:ascii="Times New Roman" w:hAnsi="Times New Roman" w:cs="Times New Roman"/>
        </w:rPr>
        <w:t xml:space="preserve">                           </w:t>
      </w:r>
      <w:r w:rsidRPr="00206CAA">
        <w:rPr>
          <w:rFonts w:ascii="Times New Roman" w:hAnsi="Times New Roman" w:cs="Times New Roman"/>
        </w:rPr>
        <w:t xml:space="preserve"> 4.0</w:t>
      </w:r>
    </w:p>
    <w:p w14:paraId="3EFEDDFA" w14:textId="77777777" w:rsidR="00E0546F"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Separated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 3                                    </w:t>
      </w:r>
      <w:r>
        <w:rPr>
          <w:rFonts w:ascii="Times New Roman" w:hAnsi="Times New Roman" w:cs="Times New Roman"/>
        </w:rPr>
        <w:t xml:space="preserve">   </w:t>
      </w:r>
      <w:r w:rsidRPr="00206CAA">
        <w:rPr>
          <w:rFonts w:ascii="Times New Roman" w:hAnsi="Times New Roman" w:cs="Times New Roman"/>
        </w:rPr>
        <w:t xml:space="preserve">    3.0</w:t>
      </w:r>
    </w:p>
    <w:p w14:paraId="5296868D" w14:textId="77777777" w:rsidR="00E0546F" w:rsidRDefault="00E0546F" w:rsidP="00E0546F">
      <w:pPr>
        <w:pBdr>
          <w:bar w:val="single" w:sz="4" w:color="auto"/>
        </w:pBdr>
        <w:spacing w:after="0" w:line="480" w:lineRule="auto"/>
        <w:rPr>
          <w:rFonts w:ascii="Times New Roman" w:hAnsi="Times New Roman" w:cs="Times New Roman"/>
        </w:rPr>
      </w:pPr>
    </w:p>
    <w:p w14:paraId="73B4BB0B" w14:textId="77777777" w:rsidR="00E0546F" w:rsidRDefault="00E0546F" w:rsidP="00E0546F">
      <w:pPr>
        <w:pBdr>
          <w:bar w:val="single" w:sz="4" w:color="auto"/>
        </w:pBdr>
        <w:spacing w:after="0" w:line="480" w:lineRule="auto"/>
        <w:rPr>
          <w:rFonts w:ascii="Times New Roman" w:hAnsi="Times New Roman" w:cs="Times New Roman"/>
        </w:rPr>
      </w:pPr>
    </w:p>
    <w:p w14:paraId="77787D71" w14:textId="77777777" w:rsidR="00E0546F" w:rsidRPr="00206CAA" w:rsidRDefault="00E0546F" w:rsidP="00E0546F">
      <w:pPr>
        <w:pBdr>
          <w:bar w:val="single" w:sz="4" w:color="auto"/>
        </w:pBdr>
        <w:spacing w:after="0" w:line="480" w:lineRule="auto"/>
        <w:rPr>
          <w:rFonts w:ascii="Times New Roman" w:hAnsi="Times New Roman" w:cs="Times New Roman"/>
        </w:rPr>
      </w:pPr>
    </w:p>
    <w:p w14:paraId="64716058" w14:textId="77777777" w:rsidR="00E0546F" w:rsidRPr="00502EC6" w:rsidRDefault="00E0546F" w:rsidP="00E0546F">
      <w:pPr>
        <w:pBdr>
          <w:bar w:val="single" w:sz="4" w:color="auto"/>
        </w:pBdr>
        <w:spacing w:after="0" w:line="480" w:lineRule="auto"/>
        <w:rPr>
          <w:rFonts w:ascii="Times New Roman" w:hAnsi="Times New Roman" w:cs="Times New Roman"/>
          <w:b/>
        </w:rPr>
      </w:pPr>
      <w:r w:rsidRPr="00502EC6">
        <w:rPr>
          <w:rFonts w:ascii="Times New Roman" w:hAnsi="Times New Roman" w:cs="Times New Roman"/>
          <w:b/>
          <w:noProof/>
        </w:rPr>
        <w:lastRenderedPageBreak/>
        <mc:AlternateContent>
          <mc:Choice Requires="wps">
            <w:drawing>
              <wp:anchor distT="0" distB="0" distL="114300" distR="114300" simplePos="0" relativeHeight="251666432" behindDoc="0" locked="0" layoutInCell="1" allowOverlap="1" wp14:anchorId="4C8F5BBC" wp14:editId="32BF0840">
                <wp:simplePos x="0" y="0"/>
                <wp:positionH relativeFrom="column">
                  <wp:posOffset>-200025</wp:posOffset>
                </wp:positionH>
                <wp:positionV relativeFrom="paragraph">
                  <wp:posOffset>247650</wp:posOffset>
                </wp:positionV>
                <wp:extent cx="5267325" cy="0"/>
                <wp:effectExtent l="0" t="0" r="9525" b="19050"/>
                <wp:wrapNone/>
                <wp:docPr id="41" name="Straight Connector 41"/>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7A092" id="Straight Connector 4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9.5pt" to="3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5cnAEAAJQDAAAOAAAAZHJzL2Uyb0RvYy54bWysU02P0zAQvSPxHyzfadKiXV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x5s7l983pzI4W+vDVXYKSU3wN6UTa9dDYUHapThw8pczIOvYTw4Zq67vLR&#10;QQl24TMYYQdOtq7oOhVw70gcFPdTaQ0hr0sPma9GF5ixzi3A9s/Ac3yBQp2YvwEviJoZQ17A3gak&#10;32XP86Vkc4q/OHDSXSx4xuFYm1Kt4dZXhecxLbP147nCrz/T7jsAAAD//wMAUEsDBBQABgAIAAAA&#10;IQBZBJ9t4AAAAAkBAAAPAAAAZHJzL2Rvd25yZXYueG1sTI/BTsMwEETvSPyDtUhcUOuUEkhDnAqQ&#10;qh4KQjR8gBsvSUS8jmInTfl6FnGA2+7OaPZNtp5sK0bsfeNIwWIegUAqnWmoUvBebGYJCB80Gd06&#10;QgUn9LDOz88ynRp3pDcc96ESHEI+1QrqELpUSl/WaLWfuw6JtQ/XWx147Stpen3kcNvK6yi6lVY3&#10;xB9q3eFTjeXnfrAKtptH3MWnobox8ba4Govnl6/XRKnLi+nhHkTAKfyZ4Qef0SFnpoMbyHjRKpgt&#10;FzFbFSxX3IkNd6uEh8PvQeaZ/N8g/wYAAP//AwBQSwECLQAUAAYACAAAACEAtoM4kv4AAADhAQAA&#10;EwAAAAAAAAAAAAAAAAAAAAAAW0NvbnRlbnRfVHlwZXNdLnhtbFBLAQItABQABgAIAAAAIQA4/SH/&#10;1gAAAJQBAAALAAAAAAAAAAAAAAAAAC8BAABfcmVscy8ucmVsc1BLAQItABQABgAIAAAAIQDnY25c&#10;nAEAAJQDAAAOAAAAAAAAAAAAAAAAAC4CAABkcnMvZTJvRG9jLnhtbFBLAQItABQABgAIAAAAIQBZ&#10;BJ9t4AAAAAkBAAAPAAAAAAAAAAAAAAAAAPYDAABkcnMvZG93bnJldi54bWxQSwUGAAAAAAQABADz&#10;AAAAAwUAAAAA&#10;" strokecolor="#4579b8 [3044]"/>
            </w:pict>
          </mc:Fallback>
        </mc:AlternateContent>
      </w:r>
      <w:r w:rsidRPr="00502EC6">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65AC47A1" wp14:editId="1D44D72A">
                <wp:simplePos x="0" y="0"/>
                <wp:positionH relativeFrom="column">
                  <wp:posOffset>-219075</wp:posOffset>
                </wp:positionH>
                <wp:positionV relativeFrom="paragraph">
                  <wp:posOffset>-180975</wp:posOffset>
                </wp:positionV>
                <wp:extent cx="52673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D4C03" id="Straight Connector 4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4.25pt" to="39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5cnAEAAJQDAAAOAAAAZHJzL2Uyb0RvYy54bWysU02P0zAQvSPxHyzfadKiXV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x5s7l983pzI4W+vDVXYKSU3wN6UTa9dDYUHapThw8pczIOvYTw4Zq67vLR&#10;QQl24TMYYQdOtq7oOhVw70gcFPdTaQ0hr0sPma9GF5ixzi3A9s/Ac3yBQp2YvwEviJoZQ17A3gak&#10;32XP86Vkc4q/OHDSXSx4xuFYm1Kt4dZXhecxLbP147nCrz/T7jsAAAD//wMAUEsDBBQABgAIAAAA&#10;IQAd2L1I4AAAAAsBAAAPAAAAZHJzL2Rvd25yZXYueG1sTI/RSsNAEEXfBf9hGcEXaTfWxsaYTVGh&#10;9EFF2vgB2+yYBLOzIbtJU7/eEQR9uzNzuXNutp5sK0bsfeNIwfU8AoFUOtNQpeC92MwSED5oMrp1&#10;hApO6GGdn59lOjXuSDsc96ESHEI+1QrqELpUSl/WaLWfuw6Jbx+utzrw2FfS9PrI4baViyi6lVY3&#10;xB9q3eFTjeXnfrAKtptHfI5PQ7U08ba4GouX16+3RKnLi+nhHkTAKfyZ4Qef0SFnpoMbyHjRKpjd&#10;LGO2slgkLNixuou53eF3I/NM/u+QfwMAAP//AwBQSwECLQAUAAYACAAAACEAtoM4kv4AAADhAQAA&#10;EwAAAAAAAAAAAAAAAAAAAAAAW0NvbnRlbnRfVHlwZXNdLnhtbFBLAQItABQABgAIAAAAIQA4/SH/&#10;1gAAAJQBAAALAAAAAAAAAAAAAAAAAC8BAABfcmVscy8ucmVsc1BLAQItABQABgAIAAAAIQDnY25c&#10;nAEAAJQDAAAOAAAAAAAAAAAAAAAAAC4CAABkcnMvZTJvRG9jLnhtbFBLAQItABQABgAIAAAAIQAd&#10;2L1I4AAAAAsBAAAPAAAAAAAAAAAAAAAAAPYDAABkcnMvZG93bnJldi54bWxQSwUGAAAAAAQABADz&#10;AAAAAwUAAAAA&#10;" strokecolor="#4579b8 [3044]"/>
            </w:pict>
          </mc:Fallback>
        </mc:AlternateContent>
      </w:r>
      <w:r w:rsidRPr="00502EC6">
        <w:rPr>
          <w:rFonts w:ascii="Times New Roman" w:hAnsi="Times New Roman" w:cs="Times New Roman"/>
          <w:b/>
        </w:rPr>
        <w:t>Characteristics                                   Frequency (n)                Percentage (%)</w:t>
      </w:r>
    </w:p>
    <w:p w14:paraId="6C89F964"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Educational Level</w:t>
      </w:r>
      <w:r>
        <w:rPr>
          <w:rFonts w:ascii="Times New Roman" w:hAnsi="Times New Roman" w:cs="Times New Roman"/>
        </w:rPr>
        <w:t xml:space="preserve"> </w:t>
      </w:r>
      <w:r w:rsidRPr="00F76D56">
        <w:rPr>
          <w:rFonts w:ascii="Times New Roman" w:hAnsi="Times New Roman" w:cs="Times New Roman"/>
        </w:rPr>
        <w:t>(Benue, Nasarawa and Plateau States).</w:t>
      </w:r>
    </w:p>
    <w:p w14:paraId="043160FA"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Primary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 xml:space="preserve">17                                       </w:t>
      </w:r>
      <w:r>
        <w:rPr>
          <w:rFonts w:ascii="Times New Roman" w:hAnsi="Times New Roman" w:cs="Times New Roman"/>
        </w:rPr>
        <w:t xml:space="preserve">   </w:t>
      </w:r>
      <w:r w:rsidRPr="00206CAA">
        <w:rPr>
          <w:rFonts w:ascii="Times New Roman" w:hAnsi="Times New Roman" w:cs="Times New Roman"/>
        </w:rPr>
        <w:t xml:space="preserve"> 17.0</w:t>
      </w:r>
    </w:p>
    <w:p w14:paraId="7561FCCE"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Secondary                </w:t>
      </w:r>
      <w:r>
        <w:rPr>
          <w:rFonts w:ascii="Times New Roman" w:hAnsi="Times New Roman" w:cs="Times New Roman"/>
        </w:rPr>
        <w:t xml:space="preserve">    </w:t>
      </w:r>
      <w:r w:rsidRPr="00206CAA">
        <w:rPr>
          <w:rFonts w:ascii="Times New Roman" w:hAnsi="Times New Roman" w:cs="Times New Roman"/>
        </w:rPr>
        <w:t xml:space="preserve">  17                                          </w:t>
      </w:r>
      <w:r>
        <w:rPr>
          <w:rFonts w:ascii="Times New Roman" w:hAnsi="Times New Roman" w:cs="Times New Roman"/>
        </w:rPr>
        <w:t xml:space="preserve"> </w:t>
      </w:r>
      <w:r w:rsidRPr="00206CAA">
        <w:rPr>
          <w:rFonts w:ascii="Times New Roman" w:hAnsi="Times New Roman" w:cs="Times New Roman"/>
        </w:rPr>
        <w:t>17.0</w:t>
      </w:r>
    </w:p>
    <w:p w14:paraId="4B2C6E8F"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Tertiary                   </w:t>
      </w:r>
      <w:r>
        <w:rPr>
          <w:rFonts w:ascii="Times New Roman" w:hAnsi="Times New Roman" w:cs="Times New Roman"/>
        </w:rPr>
        <w:t xml:space="preserve">     </w:t>
      </w:r>
      <w:r w:rsidRPr="00206CAA">
        <w:rPr>
          <w:rFonts w:ascii="Times New Roman" w:hAnsi="Times New Roman" w:cs="Times New Roman"/>
        </w:rPr>
        <w:t xml:space="preserve">  53                                      </w:t>
      </w:r>
      <w:r>
        <w:rPr>
          <w:rFonts w:ascii="Times New Roman" w:hAnsi="Times New Roman" w:cs="Times New Roman"/>
        </w:rPr>
        <w:t xml:space="preserve">    </w:t>
      </w:r>
      <w:r w:rsidRPr="00206CAA">
        <w:rPr>
          <w:rFonts w:ascii="Times New Roman" w:hAnsi="Times New Roman" w:cs="Times New Roman"/>
        </w:rPr>
        <w:t xml:space="preserve"> 53.0</w:t>
      </w:r>
    </w:p>
    <w:p w14:paraId="029A4A61"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Informal                  </w:t>
      </w:r>
      <w:r>
        <w:rPr>
          <w:rFonts w:ascii="Times New Roman" w:hAnsi="Times New Roman" w:cs="Times New Roman"/>
        </w:rPr>
        <w:t xml:space="preserve">     </w:t>
      </w:r>
      <w:r w:rsidRPr="00206CAA">
        <w:rPr>
          <w:rFonts w:ascii="Times New Roman" w:hAnsi="Times New Roman" w:cs="Times New Roman"/>
        </w:rPr>
        <w:t xml:space="preserve">  13                                        </w:t>
      </w:r>
      <w:r>
        <w:rPr>
          <w:rFonts w:ascii="Times New Roman" w:hAnsi="Times New Roman" w:cs="Times New Roman"/>
        </w:rPr>
        <w:t xml:space="preserve">   </w:t>
      </w:r>
      <w:r w:rsidRPr="00206CAA">
        <w:rPr>
          <w:rFonts w:ascii="Times New Roman" w:hAnsi="Times New Roman" w:cs="Times New Roman"/>
        </w:rPr>
        <w:t>13.0</w:t>
      </w:r>
    </w:p>
    <w:p w14:paraId="74242A53"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Occupation</w:t>
      </w:r>
      <w:r>
        <w:rPr>
          <w:rFonts w:ascii="Times New Roman" w:hAnsi="Times New Roman" w:cs="Times New Roman"/>
        </w:rPr>
        <w:t xml:space="preserve"> </w:t>
      </w:r>
      <w:r w:rsidRPr="00F76D56">
        <w:rPr>
          <w:rFonts w:ascii="Times New Roman" w:hAnsi="Times New Roman" w:cs="Times New Roman"/>
        </w:rPr>
        <w:t>(Benue, Nasarawa and Plateau States).</w:t>
      </w:r>
    </w:p>
    <w:p w14:paraId="2A78B01C"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Student                  </w:t>
      </w:r>
      <w:r>
        <w:rPr>
          <w:rFonts w:ascii="Times New Roman" w:hAnsi="Times New Roman" w:cs="Times New Roman"/>
        </w:rPr>
        <w:t xml:space="preserve">     </w:t>
      </w:r>
      <w:r w:rsidRPr="00206CAA">
        <w:rPr>
          <w:rFonts w:ascii="Times New Roman" w:hAnsi="Times New Roman" w:cs="Times New Roman"/>
        </w:rPr>
        <w:t xml:space="preserve">   20                                 </w:t>
      </w:r>
      <w:r>
        <w:rPr>
          <w:rFonts w:ascii="Times New Roman" w:hAnsi="Times New Roman" w:cs="Times New Roman"/>
        </w:rPr>
        <w:t xml:space="preserve">           </w:t>
      </w:r>
      <w:r w:rsidRPr="00206CAA">
        <w:rPr>
          <w:rFonts w:ascii="Times New Roman" w:hAnsi="Times New Roman" w:cs="Times New Roman"/>
        </w:rPr>
        <w:t>20.0</w:t>
      </w:r>
    </w:p>
    <w:p w14:paraId="7308F99C"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Clinician               </w:t>
      </w:r>
      <w:r>
        <w:rPr>
          <w:rFonts w:ascii="Times New Roman" w:hAnsi="Times New Roman" w:cs="Times New Roman"/>
        </w:rPr>
        <w:t xml:space="preserve">   </w:t>
      </w:r>
      <w:r w:rsidRPr="00206CAA">
        <w:rPr>
          <w:rFonts w:ascii="Times New Roman" w:hAnsi="Times New Roman" w:cs="Times New Roman"/>
        </w:rPr>
        <w:t xml:space="preserve">     7                                             </w:t>
      </w:r>
      <w:r>
        <w:rPr>
          <w:rFonts w:ascii="Times New Roman" w:hAnsi="Times New Roman" w:cs="Times New Roman"/>
        </w:rPr>
        <w:t xml:space="preserve"> </w:t>
      </w:r>
      <w:r w:rsidRPr="00206CAA">
        <w:rPr>
          <w:rFonts w:ascii="Times New Roman" w:hAnsi="Times New Roman" w:cs="Times New Roman"/>
        </w:rPr>
        <w:t>7.0</w:t>
      </w:r>
    </w:p>
    <w:p w14:paraId="3A5CD4E7"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Farmer                   </w:t>
      </w:r>
      <w:r>
        <w:rPr>
          <w:rFonts w:ascii="Times New Roman" w:hAnsi="Times New Roman" w:cs="Times New Roman"/>
        </w:rPr>
        <w:t xml:space="preserve">     </w:t>
      </w:r>
      <w:r w:rsidRPr="00206CAA">
        <w:rPr>
          <w:rFonts w:ascii="Times New Roman" w:hAnsi="Times New Roman" w:cs="Times New Roman"/>
        </w:rPr>
        <w:t xml:space="preserve">  14                                            14.0</w:t>
      </w:r>
    </w:p>
    <w:p w14:paraId="166065E1"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Religious leader   </w:t>
      </w:r>
      <w:r>
        <w:rPr>
          <w:rFonts w:ascii="Times New Roman" w:hAnsi="Times New Roman" w:cs="Times New Roman"/>
        </w:rPr>
        <w:t xml:space="preserve">    </w:t>
      </w:r>
      <w:r w:rsidRPr="00206CAA">
        <w:rPr>
          <w:rFonts w:ascii="Times New Roman" w:hAnsi="Times New Roman" w:cs="Times New Roman"/>
        </w:rPr>
        <w:t xml:space="preserve">      5                                             </w:t>
      </w:r>
      <w:r>
        <w:rPr>
          <w:rFonts w:ascii="Times New Roman" w:hAnsi="Times New Roman" w:cs="Times New Roman"/>
        </w:rPr>
        <w:t xml:space="preserve"> </w:t>
      </w:r>
      <w:r w:rsidRPr="00206CAA">
        <w:rPr>
          <w:rFonts w:ascii="Times New Roman" w:hAnsi="Times New Roman" w:cs="Times New Roman"/>
        </w:rPr>
        <w:t>5.0</w:t>
      </w:r>
    </w:p>
    <w:p w14:paraId="0B3138EA"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Teacher                    </w:t>
      </w:r>
      <w:r>
        <w:rPr>
          <w:rFonts w:ascii="Times New Roman" w:hAnsi="Times New Roman" w:cs="Times New Roman"/>
        </w:rPr>
        <w:t xml:space="preserve">    </w:t>
      </w:r>
      <w:r w:rsidRPr="00206CAA">
        <w:rPr>
          <w:rFonts w:ascii="Times New Roman" w:hAnsi="Times New Roman" w:cs="Times New Roman"/>
        </w:rPr>
        <w:t xml:space="preserve">  9                                             </w:t>
      </w:r>
      <w:r>
        <w:rPr>
          <w:rFonts w:ascii="Times New Roman" w:hAnsi="Times New Roman" w:cs="Times New Roman"/>
        </w:rPr>
        <w:t xml:space="preserve"> </w:t>
      </w:r>
      <w:r w:rsidRPr="00206CAA">
        <w:rPr>
          <w:rFonts w:ascii="Times New Roman" w:hAnsi="Times New Roman" w:cs="Times New Roman"/>
        </w:rPr>
        <w:t>9.0</w:t>
      </w:r>
    </w:p>
    <w:p w14:paraId="7A612A1E"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Others                      </w:t>
      </w:r>
      <w:r>
        <w:rPr>
          <w:rFonts w:ascii="Times New Roman" w:hAnsi="Times New Roman" w:cs="Times New Roman"/>
        </w:rPr>
        <w:t xml:space="preserve">   </w:t>
      </w:r>
      <w:r w:rsidRPr="00206CAA">
        <w:rPr>
          <w:rFonts w:ascii="Times New Roman" w:hAnsi="Times New Roman" w:cs="Times New Roman"/>
        </w:rPr>
        <w:t xml:space="preserve">   45                                          </w:t>
      </w:r>
      <w:r>
        <w:rPr>
          <w:rFonts w:ascii="Times New Roman" w:hAnsi="Times New Roman" w:cs="Times New Roman"/>
        </w:rPr>
        <w:t xml:space="preserve">  </w:t>
      </w:r>
      <w:r w:rsidRPr="00206CAA">
        <w:rPr>
          <w:rFonts w:ascii="Times New Roman" w:hAnsi="Times New Roman" w:cs="Times New Roman"/>
        </w:rPr>
        <w:t>45.0</w:t>
      </w:r>
    </w:p>
    <w:p w14:paraId="7C99BB2E"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Working Experience (</w:t>
      </w:r>
      <w:r w:rsidRPr="00F76D56">
        <w:rPr>
          <w:rFonts w:ascii="Times New Roman" w:hAnsi="Times New Roman" w:cs="Times New Roman"/>
        </w:rPr>
        <w:t>Benue, Nasarawa and Plateau States).</w:t>
      </w:r>
    </w:p>
    <w:p w14:paraId="30AEBE56"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Less than 1 year       </w:t>
      </w:r>
      <w:r>
        <w:rPr>
          <w:rFonts w:ascii="Times New Roman" w:hAnsi="Times New Roman" w:cs="Times New Roman"/>
        </w:rPr>
        <w:t xml:space="preserve">   </w:t>
      </w:r>
      <w:r w:rsidRPr="00206CAA">
        <w:rPr>
          <w:rFonts w:ascii="Times New Roman" w:hAnsi="Times New Roman" w:cs="Times New Roman"/>
        </w:rPr>
        <w:t xml:space="preserve"> 21                                           </w:t>
      </w:r>
      <w:r>
        <w:rPr>
          <w:rFonts w:ascii="Times New Roman" w:hAnsi="Times New Roman" w:cs="Times New Roman"/>
        </w:rPr>
        <w:t xml:space="preserve">  </w:t>
      </w:r>
      <w:r w:rsidRPr="00206CAA">
        <w:rPr>
          <w:rFonts w:ascii="Times New Roman" w:hAnsi="Times New Roman" w:cs="Times New Roman"/>
        </w:rPr>
        <w:t>21.0</w:t>
      </w:r>
    </w:p>
    <w:p w14:paraId="3AC8AF00" w14:textId="77777777" w:rsidR="00E0546F" w:rsidRPr="00206CAA" w:rsidRDefault="00E0546F" w:rsidP="00E0546F">
      <w:pPr>
        <w:pBdr>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1-5 years                   </w:t>
      </w:r>
      <w:r>
        <w:rPr>
          <w:rFonts w:ascii="Times New Roman" w:hAnsi="Times New Roman" w:cs="Times New Roman"/>
        </w:rPr>
        <w:t xml:space="preserve"> </w:t>
      </w:r>
      <w:r w:rsidRPr="00206CAA">
        <w:rPr>
          <w:rFonts w:ascii="Times New Roman" w:hAnsi="Times New Roman" w:cs="Times New Roman"/>
        </w:rPr>
        <w:t xml:space="preserve">  51                                         </w:t>
      </w:r>
      <w:r>
        <w:rPr>
          <w:rFonts w:ascii="Times New Roman" w:hAnsi="Times New Roman" w:cs="Times New Roman"/>
        </w:rPr>
        <w:t xml:space="preserve">    </w:t>
      </w:r>
      <w:r w:rsidRPr="00206CAA">
        <w:rPr>
          <w:rFonts w:ascii="Times New Roman" w:hAnsi="Times New Roman" w:cs="Times New Roman"/>
        </w:rPr>
        <w:t>51.</w:t>
      </w:r>
      <w:r>
        <w:rPr>
          <w:rFonts w:ascii="Times New Roman" w:hAnsi="Times New Roman" w:cs="Times New Roman"/>
        </w:rPr>
        <w:t>0</w:t>
      </w:r>
    </w:p>
    <w:p w14:paraId="3FEE70F6" w14:textId="77777777" w:rsidR="00E0546F" w:rsidRPr="00206CAA" w:rsidRDefault="00E0546F" w:rsidP="00E0546F">
      <w:pPr>
        <w:pBdr>
          <w:bottom w:val="single" w:sz="4" w:space="1" w:color="auto"/>
          <w:bar w:val="single" w:sz="4" w:color="auto"/>
        </w:pBdr>
        <w:spacing w:after="0" w:line="480" w:lineRule="auto"/>
        <w:rPr>
          <w:rFonts w:ascii="Times New Roman" w:hAnsi="Times New Roman" w:cs="Times New Roman"/>
        </w:rPr>
      </w:pPr>
      <w:r w:rsidRPr="00206CAA">
        <w:rPr>
          <w:rFonts w:ascii="Times New Roman" w:hAnsi="Times New Roman" w:cs="Times New Roman"/>
        </w:rPr>
        <w:t xml:space="preserve">                       6 years and above        </w:t>
      </w:r>
      <w:r>
        <w:rPr>
          <w:rFonts w:ascii="Times New Roman" w:hAnsi="Times New Roman" w:cs="Times New Roman"/>
        </w:rPr>
        <w:t xml:space="preserve">  </w:t>
      </w:r>
      <w:r w:rsidRPr="00206CAA">
        <w:rPr>
          <w:rFonts w:ascii="Times New Roman" w:hAnsi="Times New Roman" w:cs="Times New Roman"/>
        </w:rPr>
        <w:t xml:space="preserve">  28                                       </w:t>
      </w:r>
      <w:r>
        <w:rPr>
          <w:rFonts w:ascii="Times New Roman" w:hAnsi="Times New Roman" w:cs="Times New Roman"/>
        </w:rPr>
        <w:t xml:space="preserve">    </w:t>
      </w:r>
      <w:r w:rsidRPr="00206CAA">
        <w:rPr>
          <w:rFonts w:ascii="Times New Roman" w:hAnsi="Times New Roman" w:cs="Times New Roman"/>
        </w:rPr>
        <w:t xml:space="preserve"> </w:t>
      </w:r>
      <w:r>
        <w:rPr>
          <w:rFonts w:ascii="Times New Roman" w:hAnsi="Times New Roman" w:cs="Times New Roman"/>
        </w:rPr>
        <w:t xml:space="preserve"> </w:t>
      </w:r>
      <w:r w:rsidRPr="00206CAA">
        <w:rPr>
          <w:rFonts w:ascii="Times New Roman" w:hAnsi="Times New Roman" w:cs="Times New Roman"/>
        </w:rPr>
        <w:t>28.0</w:t>
      </w:r>
    </w:p>
    <w:p w14:paraId="39705EAA" w14:textId="77777777" w:rsidR="00E0546F" w:rsidRDefault="00E0546F" w:rsidP="00E0546F">
      <w:pPr>
        <w:spacing w:after="0" w:line="480" w:lineRule="auto"/>
        <w:rPr>
          <w:rFonts w:ascii="Times New Roman" w:hAnsi="Times New Roman" w:cs="Times New Roman"/>
          <w:b/>
          <w:sz w:val="24"/>
          <w:szCs w:val="24"/>
        </w:rPr>
      </w:pPr>
    </w:p>
    <w:p w14:paraId="26EC7CAC" w14:textId="77777777" w:rsidR="00E0546F" w:rsidRDefault="00E0546F" w:rsidP="00E0546F">
      <w:pPr>
        <w:spacing w:after="0" w:line="480" w:lineRule="auto"/>
        <w:rPr>
          <w:rFonts w:ascii="Times New Roman" w:hAnsi="Times New Roman" w:cs="Times New Roman"/>
          <w:b/>
          <w:sz w:val="24"/>
          <w:szCs w:val="24"/>
        </w:rPr>
      </w:pPr>
    </w:p>
    <w:p w14:paraId="59778EF3" w14:textId="77777777" w:rsidR="00E0546F" w:rsidRDefault="00E0546F" w:rsidP="00E0546F">
      <w:pPr>
        <w:spacing w:after="0" w:line="480" w:lineRule="auto"/>
        <w:rPr>
          <w:rFonts w:ascii="Times New Roman" w:hAnsi="Times New Roman" w:cs="Times New Roman"/>
          <w:b/>
          <w:sz w:val="24"/>
          <w:szCs w:val="24"/>
        </w:rPr>
      </w:pPr>
    </w:p>
    <w:p w14:paraId="5AB3F085" w14:textId="77777777" w:rsidR="00E0546F" w:rsidRDefault="00E0546F" w:rsidP="00E0546F">
      <w:pPr>
        <w:spacing w:after="0" w:line="480" w:lineRule="auto"/>
        <w:rPr>
          <w:rFonts w:ascii="Times New Roman" w:hAnsi="Times New Roman" w:cs="Times New Roman"/>
          <w:b/>
          <w:sz w:val="24"/>
          <w:szCs w:val="24"/>
        </w:rPr>
      </w:pPr>
    </w:p>
    <w:p w14:paraId="441EFBE7" w14:textId="77777777" w:rsidR="00E0546F" w:rsidRDefault="00E0546F" w:rsidP="00E0546F">
      <w:pPr>
        <w:spacing w:after="0" w:line="480" w:lineRule="auto"/>
        <w:rPr>
          <w:rFonts w:ascii="Times New Roman" w:hAnsi="Times New Roman" w:cs="Times New Roman"/>
          <w:b/>
          <w:sz w:val="24"/>
          <w:szCs w:val="24"/>
        </w:rPr>
      </w:pPr>
    </w:p>
    <w:p w14:paraId="73B2A1BC" w14:textId="77777777" w:rsidR="00E0546F" w:rsidRDefault="00E0546F" w:rsidP="00E0546F">
      <w:pPr>
        <w:spacing w:after="0" w:line="480" w:lineRule="auto"/>
        <w:rPr>
          <w:rFonts w:ascii="Times New Roman" w:hAnsi="Times New Roman" w:cs="Times New Roman"/>
          <w:b/>
          <w:sz w:val="24"/>
          <w:szCs w:val="24"/>
        </w:rPr>
      </w:pPr>
    </w:p>
    <w:p w14:paraId="26F39AD1" w14:textId="77777777" w:rsidR="00E0546F" w:rsidRDefault="00E0546F" w:rsidP="00E0546F">
      <w:pPr>
        <w:spacing w:after="0" w:line="480" w:lineRule="auto"/>
        <w:rPr>
          <w:rFonts w:ascii="Times New Roman" w:hAnsi="Times New Roman" w:cs="Times New Roman"/>
          <w:b/>
          <w:sz w:val="24"/>
          <w:szCs w:val="24"/>
        </w:rPr>
      </w:pPr>
    </w:p>
    <w:p w14:paraId="6A86FE9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7E1EFA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1B48D40" w14:textId="77777777" w:rsidR="00E0546F" w:rsidRPr="00E5310C" w:rsidRDefault="00E0546F" w:rsidP="00E0546F">
      <w:pPr>
        <w:keepNext/>
        <w:autoSpaceDE w:val="0"/>
        <w:autoSpaceDN w:val="0"/>
        <w:adjustRightInd w:val="0"/>
        <w:spacing w:after="0" w:line="240" w:lineRule="auto"/>
      </w:pPr>
      <w:r>
        <w:rPr>
          <w:rFonts w:ascii="Times New Roman" w:hAnsi="Times New Roman" w:cs="Times New Roman"/>
          <w:noProof/>
          <w:sz w:val="24"/>
          <w:szCs w:val="24"/>
        </w:rPr>
        <w:drawing>
          <wp:inline distT="0" distB="0" distL="0" distR="0" wp14:anchorId="74FF1A68" wp14:editId="79A4F1CD">
            <wp:extent cx="4933519" cy="303847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a:extLst>
                        <a:ext uri="{28A0092B-C50C-407E-A947-70E740481C1C}">
                          <a14:useLocalDpi xmlns:a14="http://schemas.microsoft.com/office/drawing/2010/main" val="0"/>
                        </a:ext>
                      </a:extLst>
                    </a:blip>
                    <a:srcRect t="7546" r="3490" b="9422"/>
                    <a:stretch/>
                  </pic:blipFill>
                  <pic:spPr bwMode="auto">
                    <a:xfrm>
                      <a:off x="0" y="0"/>
                      <a:ext cx="4934760" cy="3039239"/>
                    </a:xfrm>
                    <a:prstGeom prst="rect">
                      <a:avLst/>
                    </a:prstGeom>
                    <a:noFill/>
                    <a:ln>
                      <a:noFill/>
                    </a:ln>
                    <a:extLst>
                      <a:ext uri="{53640926-AAD7-44D8-BBD7-CCE9431645EC}">
                        <a14:shadowObscured xmlns:a14="http://schemas.microsoft.com/office/drawing/2010/main"/>
                      </a:ext>
                    </a:extLst>
                  </pic:spPr>
                </pic:pic>
              </a:graphicData>
            </a:graphic>
          </wp:inline>
        </w:drawing>
      </w:r>
    </w:p>
    <w:p w14:paraId="569B9C14" w14:textId="77777777" w:rsidR="00E0546F" w:rsidRPr="00E5310C" w:rsidRDefault="00E0546F" w:rsidP="00E0546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E5310C">
        <w:rPr>
          <w:rFonts w:ascii="Times New Roman" w:hAnsi="Times New Roman" w:cs="Times New Roman"/>
          <w:b/>
          <w:sz w:val="24"/>
          <w:szCs w:val="24"/>
        </w:rPr>
        <w:t>State</w:t>
      </w:r>
    </w:p>
    <w:p w14:paraId="2ABF7E36"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F59BA62" w14:textId="1EC5CA54" w:rsidR="00E0546F" w:rsidRPr="00AD041B"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10</w:t>
      </w:r>
      <w:r>
        <w:rPr>
          <w:rFonts w:ascii="Times New Roman" w:hAnsi="Times New Roman" w:cs="Times New Roman"/>
          <w:sz w:val="24"/>
          <w:szCs w:val="24"/>
        </w:rPr>
        <w:t xml:space="preserve">: </w:t>
      </w:r>
      <w:r w:rsidRPr="00AD041B">
        <w:rPr>
          <w:rFonts w:ascii="Times New Roman" w:hAnsi="Times New Roman" w:cs="Times New Roman"/>
          <w:sz w:val="24"/>
          <w:szCs w:val="24"/>
        </w:rPr>
        <w:t>Chart showing the state distribution of respondent</w:t>
      </w:r>
      <w:r>
        <w:rPr>
          <w:rFonts w:ascii="Times New Roman" w:hAnsi="Times New Roman" w:cs="Times New Roman"/>
          <w:sz w:val="24"/>
          <w:szCs w:val="24"/>
        </w:rPr>
        <w:t>s.</w:t>
      </w:r>
    </w:p>
    <w:p w14:paraId="004FF02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5BC1A7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C5070C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50405F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66618F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5D8B11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50DC44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C2E947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20211B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46F533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DD7E00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DBA938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9BBAA1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w:t>
      </w:r>
    </w:p>
    <w:p w14:paraId="5F783533" w14:textId="77777777" w:rsidR="00E0546F" w:rsidRDefault="00E0546F" w:rsidP="00E054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D4693" wp14:editId="0EE94E0C">
            <wp:extent cx="4962525" cy="2762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111" t="9886" r="2299" b="5787"/>
                    <a:stretch/>
                  </pic:blipFill>
                  <pic:spPr bwMode="auto">
                    <a:xfrm>
                      <a:off x="0" y="0"/>
                      <a:ext cx="4964040" cy="2763093"/>
                    </a:xfrm>
                    <a:prstGeom prst="rect">
                      <a:avLst/>
                    </a:prstGeom>
                    <a:noFill/>
                    <a:ln>
                      <a:noFill/>
                    </a:ln>
                    <a:extLst>
                      <a:ext uri="{53640926-AAD7-44D8-BBD7-CCE9431645EC}">
                        <a14:shadowObscured xmlns:a14="http://schemas.microsoft.com/office/drawing/2010/main"/>
                      </a:ext>
                    </a:extLst>
                  </pic:spPr>
                </pic:pic>
              </a:graphicData>
            </a:graphic>
          </wp:inline>
        </w:drawing>
      </w:r>
    </w:p>
    <w:p w14:paraId="219DDC5E" w14:textId="77777777" w:rsidR="00E0546F" w:rsidRPr="00E5310C" w:rsidRDefault="00E0546F" w:rsidP="00E0546F">
      <w:pPr>
        <w:autoSpaceDE w:val="0"/>
        <w:autoSpaceDN w:val="0"/>
        <w:adjustRightInd w:val="0"/>
        <w:spacing w:after="0" w:line="240" w:lineRule="auto"/>
        <w:ind w:left="3600"/>
        <w:rPr>
          <w:rFonts w:ascii="Times New Roman" w:hAnsi="Times New Roman" w:cs="Times New Roman"/>
          <w:b/>
          <w:sz w:val="24"/>
          <w:szCs w:val="24"/>
        </w:rPr>
      </w:pPr>
      <w:r>
        <w:rPr>
          <w:rFonts w:ascii="Times New Roman" w:hAnsi="Times New Roman" w:cs="Times New Roman"/>
          <w:sz w:val="24"/>
          <w:szCs w:val="24"/>
        </w:rPr>
        <w:t xml:space="preserve">                                                      </w:t>
      </w:r>
      <w:r w:rsidRPr="00E5310C">
        <w:rPr>
          <w:rFonts w:ascii="Times New Roman" w:hAnsi="Times New Roman" w:cs="Times New Roman"/>
          <w:b/>
          <w:sz w:val="24"/>
          <w:szCs w:val="24"/>
        </w:rPr>
        <w:t>Settlement</w:t>
      </w:r>
    </w:p>
    <w:p w14:paraId="401BB8C6"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28C475F" w14:textId="27900849"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11</w:t>
      </w:r>
      <w:r>
        <w:rPr>
          <w:rFonts w:ascii="Times New Roman" w:hAnsi="Times New Roman" w:cs="Times New Roman"/>
          <w:sz w:val="24"/>
          <w:szCs w:val="24"/>
        </w:rPr>
        <w:t xml:space="preserve">: </w:t>
      </w:r>
      <w:r w:rsidRPr="002C791A">
        <w:rPr>
          <w:rFonts w:ascii="Times New Roman" w:hAnsi="Times New Roman" w:cs="Times New Roman"/>
          <w:sz w:val="24"/>
          <w:szCs w:val="24"/>
        </w:rPr>
        <w:t xml:space="preserve"> Chart showing the</w:t>
      </w:r>
      <w:r>
        <w:rPr>
          <w:rFonts w:ascii="Times New Roman" w:hAnsi="Times New Roman" w:cs="Times New Roman"/>
          <w:sz w:val="24"/>
          <w:szCs w:val="24"/>
        </w:rPr>
        <w:t xml:space="preserve"> Settlement</w:t>
      </w:r>
      <w:r w:rsidRPr="002C791A">
        <w:rPr>
          <w:rFonts w:ascii="Times New Roman" w:hAnsi="Times New Roman" w:cs="Times New Roman"/>
          <w:sz w:val="24"/>
          <w:szCs w:val="24"/>
        </w:rPr>
        <w:t xml:space="preserve"> distribution of respondents.</w:t>
      </w:r>
    </w:p>
    <w:p w14:paraId="5A9AA6E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A01F03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76A62D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75E0C8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E1247C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E59008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776F7D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A0ECC0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4B6B32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0032A3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47689E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294E5D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542463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3D144" wp14:editId="3B5FEC4E">
            <wp:extent cx="5800725" cy="288353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38" t="9289" r="2296"/>
                    <a:stretch/>
                  </pic:blipFill>
                  <pic:spPr bwMode="auto">
                    <a:xfrm>
                      <a:off x="0" y="0"/>
                      <a:ext cx="5800725" cy="2883535"/>
                    </a:xfrm>
                    <a:prstGeom prst="rect">
                      <a:avLst/>
                    </a:prstGeom>
                    <a:noFill/>
                    <a:ln>
                      <a:noFill/>
                    </a:ln>
                    <a:extLst>
                      <a:ext uri="{53640926-AAD7-44D8-BBD7-CCE9431645EC}">
                        <a14:shadowObscured xmlns:a14="http://schemas.microsoft.com/office/drawing/2010/main"/>
                      </a:ext>
                    </a:extLst>
                  </pic:spPr>
                </pic:pic>
              </a:graphicData>
            </a:graphic>
          </wp:inline>
        </w:drawing>
      </w:r>
    </w:p>
    <w:p w14:paraId="7A8D89E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2F0111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ECBDB8B" w14:textId="5ED3A4E6"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12</w:t>
      </w:r>
      <w:r>
        <w:rPr>
          <w:rFonts w:ascii="Times New Roman" w:hAnsi="Times New Roman" w:cs="Times New Roman"/>
          <w:sz w:val="24"/>
          <w:szCs w:val="24"/>
        </w:rPr>
        <w:t xml:space="preserve">: </w:t>
      </w:r>
      <w:r w:rsidRPr="004D522F">
        <w:rPr>
          <w:rFonts w:ascii="Times New Roman" w:hAnsi="Times New Roman" w:cs="Times New Roman"/>
          <w:sz w:val="24"/>
          <w:szCs w:val="24"/>
        </w:rPr>
        <w:t xml:space="preserve"> Chart showing the Gender distribution of respondent</w:t>
      </w:r>
      <w:r>
        <w:rPr>
          <w:rFonts w:ascii="Times New Roman" w:hAnsi="Times New Roman" w:cs="Times New Roman"/>
          <w:sz w:val="24"/>
          <w:szCs w:val="24"/>
        </w:rPr>
        <w:t>s.</w:t>
      </w:r>
    </w:p>
    <w:p w14:paraId="1DB254F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D71555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FE33EB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BE921E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9C79D8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9F3E7E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D13DC1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DF0068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C3803A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BF1BD0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3ED32F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DCA33B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12F77A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50D4E8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F93491" wp14:editId="18627C6A">
            <wp:extent cx="5819775" cy="318706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8228" r="2614"/>
                    <a:stretch/>
                  </pic:blipFill>
                  <pic:spPr bwMode="auto">
                    <a:xfrm>
                      <a:off x="0" y="0"/>
                      <a:ext cx="5819775" cy="3187065"/>
                    </a:xfrm>
                    <a:prstGeom prst="rect">
                      <a:avLst/>
                    </a:prstGeom>
                    <a:noFill/>
                    <a:ln>
                      <a:noFill/>
                    </a:ln>
                    <a:extLst>
                      <a:ext uri="{53640926-AAD7-44D8-BBD7-CCE9431645EC}">
                        <a14:shadowObscured xmlns:a14="http://schemas.microsoft.com/office/drawing/2010/main"/>
                      </a:ext>
                    </a:extLst>
                  </pic:spPr>
                </pic:pic>
              </a:graphicData>
            </a:graphic>
          </wp:inline>
        </w:drawing>
      </w:r>
    </w:p>
    <w:p w14:paraId="6A897DB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7A96B17" w14:textId="2CC95643" w:rsidR="00E0546F" w:rsidRPr="00E73441"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13</w:t>
      </w:r>
      <w:r>
        <w:rPr>
          <w:rFonts w:ascii="Times New Roman" w:hAnsi="Times New Roman" w:cs="Times New Roman"/>
          <w:sz w:val="24"/>
          <w:szCs w:val="24"/>
        </w:rPr>
        <w:t>: chart showing A</w:t>
      </w:r>
      <w:r w:rsidRPr="00E73441">
        <w:rPr>
          <w:rFonts w:ascii="Times New Roman" w:hAnsi="Times New Roman" w:cs="Times New Roman"/>
          <w:sz w:val="24"/>
          <w:szCs w:val="24"/>
        </w:rPr>
        <w:t>ge distribution of respondent</w:t>
      </w:r>
      <w:r>
        <w:rPr>
          <w:rFonts w:ascii="Times New Roman" w:hAnsi="Times New Roman" w:cs="Times New Roman"/>
          <w:sz w:val="24"/>
          <w:szCs w:val="24"/>
        </w:rPr>
        <w:t>s.</w:t>
      </w:r>
    </w:p>
    <w:p w14:paraId="797E2A5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82C504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70FD46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554914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856B93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20C846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540C60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0F8D2A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4B5422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8B7C01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C50F7B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93CEF2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4BAAE7" wp14:editId="12E822D5">
            <wp:extent cx="5591175" cy="3536315"/>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7706" r="2535"/>
                    <a:stretch/>
                  </pic:blipFill>
                  <pic:spPr bwMode="auto">
                    <a:xfrm>
                      <a:off x="0" y="0"/>
                      <a:ext cx="5591175" cy="3536315"/>
                    </a:xfrm>
                    <a:prstGeom prst="rect">
                      <a:avLst/>
                    </a:prstGeom>
                    <a:noFill/>
                    <a:ln>
                      <a:noFill/>
                    </a:ln>
                    <a:extLst>
                      <a:ext uri="{53640926-AAD7-44D8-BBD7-CCE9431645EC}">
                        <a14:shadowObscured xmlns:a14="http://schemas.microsoft.com/office/drawing/2010/main"/>
                      </a:ext>
                    </a:extLst>
                  </pic:spPr>
                </pic:pic>
              </a:graphicData>
            </a:graphic>
          </wp:inline>
        </w:drawing>
      </w:r>
    </w:p>
    <w:p w14:paraId="51AF1DF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61E0139" w14:textId="03B8B749"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14</w:t>
      </w:r>
      <w:r>
        <w:rPr>
          <w:rFonts w:ascii="Times New Roman" w:hAnsi="Times New Roman" w:cs="Times New Roman"/>
          <w:sz w:val="24"/>
          <w:szCs w:val="24"/>
        </w:rPr>
        <w:t>: Chart showing</w:t>
      </w:r>
      <w:r w:rsidRPr="0098795B">
        <w:rPr>
          <w:rFonts w:ascii="Times New Roman" w:hAnsi="Times New Roman" w:cs="Times New Roman"/>
          <w:sz w:val="24"/>
          <w:szCs w:val="24"/>
        </w:rPr>
        <w:t xml:space="preserve"> marital status of respondent</w:t>
      </w:r>
      <w:r>
        <w:rPr>
          <w:rFonts w:ascii="Times New Roman" w:hAnsi="Times New Roman" w:cs="Times New Roman"/>
          <w:sz w:val="24"/>
          <w:szCs w:val="24"/>
        </w:rPr>
        <w:t>s.</w:t>
      </w:r>
    </w:p>
    <w:p w14:paraId="0821B5C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0479DD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67EEEF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EA2337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F9E911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12FEB7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668966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55F08B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9DF4F9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6FE3E2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2A2811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F3FD21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8D00B8" wp14:editId="32618DA7">
            <wp:extent cx="5838825" cy="34696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7609" r="2296"/>
                    <a:stretch/>
                  </pic:blipFill>
                  <pic:spPr bwMode="auto">
                    <a:xfrm>
                      <a:off x="0" y="0"/>
                      <a:ext cx="5838825" cy="3469640"/>
                    </a:xfrm>
                    <a:prstGeom prst="rect">
                      <a:avLst/>
                    </a:prstGeom>
                    <a:noFill/>
                    <a:ln>
                      <a:noFill/>
                    </a:ln>
                    <a:extLst>
                      <a:ext uri="{53640926-AAD7-44D8-BBD7-CCE9431645EC}">
                        <a14:shadowObscured xmlns:a14="http://schemas.microsoft.com/office/drawing/2010/main"/>
                      </a:ext>
                    </a:extLst>
                  </pic:spPr>
                </pic:pic>
              </a:graphicData>
            </a:graphic>
          </wp:inline>
        </w:drawing>
      </w:r>
    </w:p>
    <w:p w14:paraId="7E6B515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61C24AF" w14:textId="06677089" w:rsidR="00E0546F" w:rsidRPr="00F70687"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15</w:t>
      </w:r>
      <w:r>
        <w:rPr>
          <w:rFonts w:ascii="Times New Roman" w:hAnsi="Times New Roman" w:cs="Times New Roman"/>
          <w:sz w:val="24"/>
          <w:szCs w:val="24"/>
        </w:rPr>
        <w:t xml:space="preserve">: Chart showing </w:t>
      </w:r>
      <w:r w:rsidRPr="00F70687">
        <w:rPr>
          <w:rFonts w:ascii="Times New Roman" w:hAnsi="Times New Roman" w:cs="Times New Roman"/>
          <w:sz w:val="24"/>
          <w:szCs w:val="24"/>
        </w:rPr>
        <w:t>Education level of respondent</w:t>
      </w:r>
      <w:r>
        <w:rPr>
          <w:rFonts w:ascii="Times New Roman" w:hAnsi="Times New Roman" w:cs="Times New Roman"/>
          <w:sz w:val="24"/>
          <w:szCs w:val="24"/>
        </w:rPr>
        <w:t>s</w:t>
      </w:r>
      <w:r w:rsidRPr="00F70687">
        <w:rPr>
          <w:rFonts w:ascii="Times New Roman" w:hAnsi="Times New Roman" w:cs="Times New Roman"/>
          <w:sz w:val="24"/>
          <w:szCs w:val="24"/>
        </w:rPr>
        <w:t>.</w:t>
      </w:r>
    </w:p>
    <w:p w14:paraId="30B842B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7E3302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1BC312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BB7445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0C6ACC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0DE437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9CE7CB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193CAB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DD535A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7776F8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BFF5D0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EA1739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40E6A" wp14:editId="5C29F50A">
            <wp:extent cx="5867400" cy="3339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7882" r="1817"/>
                    <a:stretch/>
                  </pic:blipFill>
                  <pic:spPr bwMode="auto">
                    <a:xfrm>
                      <a:off x="0" y="0"/>
                      <a:ext cx="5867400" cy="3339465"/>
                    </a:xfrm>
                    <a:prstGeom prst="rect">
                      <a:avLst/>
                    </a:prstGeom>
                    <a:noFill/>
                    <a:ln>
                      <a:noFill/>
                    </a:ln>
                    <a:extLst>
                      <a:ext uri="{53640926-AAD7-44D8-BBD7-CCE9431645EC}">
                        <a14:shadowObscured xmlns:a14="http://schemas.microsoft.com/office/drawing/2010/main"/>
                      </a:ext>
                    </a:extLst>
                  </pic:spPr>
                </pic:pic>
              </a:graphicData>
            </a:graphic>
          </wp:inline>
        </w:drawing>
      </w:r>
    </w:p>
    <w:p w14:paraId="12DD619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1F4EA8A" w14:textId="1B42537B" w:rsidR="00E0546F" w:rsidRPr="006C6BB5"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16</w:t>
      </w:r>
      <w:r>
        <w:rPr>
          <w:rFonts w:ascii="Times New Roman" w:hAnsi="Times New Roman" w:cs="Times New Roman"/>
          <w:sz w:val="24"/>
          <w:szCs w:val="24"/>
        </w:rPr>
        <w:t>: Chart showing</w:t>
      </w:r>
      <w:r w:rsidRPr="006C6BB5">
        <w:rPr>
          <w:rFonts w:ascii="Times New Roman" w:hAnsi="Times New Roman" w:cs="Times New Roman"/>
          <w:sz w:val="24"/>
          <w:szCs w:val="24"/>
        </w:rPr>
        <w:t xml:space="preserve"> Occupation of respondents.</w:t>
      </w:r>
    </w:p>
    <w:p w14:paraId="3BD69B6E" w14:textId="77777777" w:rsidR="00E0546F" w:rsidRPr="006C6BB5" w:rsidRDefault="00E0546F" w:rsidP="00E0546F">
      <w:pPr>
        <w:autoSpaceDE w:val="0"/>
        <w:autoSpaceDN w:val="0"/>
        <w:adjustRightInd w:val="0"/>
        <w:spacing w:after="0" w:line="480" w:lineRule="auto"/>
        <w:rPr>
          <w:rFonts w:ascii="Times New Roman" w:hAnsi="Times New Roman" w:cs="Times New Roman"/>
          <w:sz w:val="24"/>
          <w:szCs w:val="24"/>
        </w:rPr>
      </w:pPr>
    </w:p>
    <w:p w14:paraId="3315A8F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10116E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1D874B6"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80226F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59D71B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420CC8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954313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DF0C55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8CFD44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80F85A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AA5620" wp14:editId="31B6ED22">
            <wp:extent cx="5857875" cy="3522980"/>
            <wp:effectExtent l="0" t="0" r="952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7270" r="1976"/>
                    <a:stretch/>
                  </pic:blipFill>
                  <pic:spPr bwMode="auto">
                    <a:xfrm>
                      <a:off x="0" y="0"/>
                      <a:ext cx="5857875" cy="3522980"/>
                    </a:xfrm>
                    <a:prstGeom prst="rect">
                      <a:avLst/>
                    </a:prstGeom>
                    <a:noFill/>
                    <a:ln>
                      <a:noFill/>
                    </a:ln>
                    <a:extLst>
                      <a:ext uri="{53640926-AAD7-44D8-BBD7-CCE9431645EC}">
                        <a14:shadowObscured xmlns:a14="http://schemas.microsoft.com/office/drawing/2010/main"/>
                      </a:ext>
                    </a:extLst>
                  </pic:spPr>
                </pic:pic>
              </a:graphicData>
            </a:graphic>
          </wp:inline>
        </w:drawing>
      </w:r>
    </w:p>
    <w:p w14:paraId="26882E8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16E452A" w14:textId="36C7B9BA"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17</w:t>
      </w:r>
      <w:r w:rsidRPr="00575A6C">
        <w:rPr>
          <w:rFonts w:ascii="Times New Roman" w:hAnsi="Times New Roman" w:cs="Times New Roman"/>
          <w:sz w:val="24"/>
          <w:szCs w:val="24"/>
        </w:rPr>
        <w:t>: Chart showing Working experience of respondents.</w:t>
      </w:r>
    </w:p>
    <w:p w14:paraId="0E603EB8" w14:textId="77777777" w:rsidR="00E0546F" w:rsidRDefault="00E0546F" w:rsidP="00E0546F">
      <w:pPr>
        <w:spacing w:line="480" w:lineRule="auto"/>
        <w:rPr>
          <w:rFonts w:ascii="Times New Roman" w:hAnsi="Times New Roman" w:cs="Times New Roman"/>
          <w:b/>
          <w:sz w:val="24"/>
          <w:szCs w:val="24"/>
        </w:rPr>
      </w:pPr>
    </w:p>
    <w:p w14:paraId="1D52BFE2" w14:textId="77777777" w:rsidR="00E0546F" w:rsidRDefault="00E0546F" w:rsidP="00E0546F">
      <w:pPr>
        <w:spacing w:line="480" w:lineRule="auto"/>
        <w:rPr>
          <w:rFonts w:ascii="Times New Roman" w:hAnsi="Times New Roman" w:cs="Times New Roman"/>
          <w:b/>
          <w:sz w:val="24"/>
          <w:szCs w:val="24"/>
        </w:rPr>
      </w:pPr>
    </w:p>
    <w:p w14:paraId="0A980CEF" w14:textId="77777777" w:rsidR="00E0546F" w:rsidRDefault="00E0546F" w:rsidP="00E0546F">
      <w:pPr>
        <w:spacing w:line="480" w:lineRule="auto"/>
        <w:rPr>
          <w:rFonts w:ascii="Times New Roman" w:hAnsi="Times New Roman" w:cs="Times New Roman"/>
          <w:b/>
          <w:sz w:val="24"/>
          <w:szCs w:val="24"/>
        </w:rPr>
      </w:pPr>
    </w:p>
    <w:p w14:paraId="0634D969" w14:textId="77777777" w:rsidR="00E0546F" w:rsidRDefault="00E0546F" w:rsidP="00E0546F">
      <w:pPr>
        <w:spacing w:line="480" w:lineRule="auto"/>
        <w:rPr>
          <w:rFonts w:ascii="Times New Roman" w:hAnsi="Times New Roman" w:cs="Times New Roman"/>
          <w:b/>
          <w:sz w:val="24"/>
          <w:szCs w:val="24"/>
        </w:rPr>
      </w:pPr>
    </w:p>
    <w:p w14:paraId="3485478B" w14:textId="77777777" w:rsidR="00E0546F" w:rsidRDefault="00E0546F" w:rsidP="00E0546F">
      <w:pPr>
        <w:spacing w:line="480" w:lineRule="auto"/>
        <w:rPr>
          <w:rFonts w:ascii="Times New Roman" w:hAnsi="Times New Roman" w:cs="Times New Roman"/>
          <w:b/>
          <w:sz w:val="24"/>
          <w:szCs w:val="24"/>
        </w:rPr>
      </w:pPr>
    </w:p>
    <w:p w14:paraId="78167463" w14:textId="77777777" w:rsidR="00E0546F" w:rsidRDefault="00E0546F" w:rsidP="00E0546F">
      <w:pPr>
        <w:spacing w:line="480" w:lineRule="auto"/>
        <w:rPr>
          <w:rFonts w:ascii="Times New Roman" w:hAnsi="Times New Roman" w:cs="Times New Roman"/>
          <w:b/>
          <w:sz w:val="24"/>
          <w:szCs w:val="24"/>
        </w:rPr>
      </w:pPr>
    </w:p>
    <w:p w14:paraId="107BF274" w14:textId="77777777" w:rsidR="00E0546F" w:rsidRDefault="00E0546F" w:rsidP="00E0546F">
      <w:pPr>
        <w:spacing w:line="480" w:lineRule="auto"/>
        <w:rPr>
          <w:rFonts w:ascii="Times New Roman" w:hAnsi="Times New Roman" w:cs="Times New Roman"/>
          <w:b/>
          <w:sz w:val="24"/>
          <w:szCs w:val="24"/>
        </w:rPr>
      </w:pPr>
    </w:p>
    <w:p w14:paraId="7E11029C" w14:textId="77777777" w:rsidR="00E0546F" w:rsidRDefault="00E0546F" w:rsidP="00E0546F">
      <w:pPr>
        <w:spacing w:line="480" w:lineRule="auto"/>
        <w:rPr>
          <w:rFonts w:ascii="Times New Roman" w:hAnsi="Times New Roman" w:cs="Times New Roman"/>
          <w:b/>
          <w:sz w:val="24"/>
          <w:szCs w:val="24"/>
        </w:rPr>
      </w:pPr>
      <w:r>
        <w:rPr>
          <w:rFonts w:ascii="Times New Roman" w:hAnsi="Times New Roman" w:cs="Times New Roman"/>
          <w:b/>
          <w:sz w:val="24"/>
          <w:szCs w:val="24"/>
        </w:rPr>
        <w:t>4.7 Knowledge, Attitude and Practices of Respondents on Lassa fever Infection.</w:t>
      </w:r>
    </w:p>
    <w:p w14:paraId="6D9E1CE5" w14:textId="752C25F3" w:rsidR="00E0546F" w:rsidRPr="00464201" w:rsidRDefault="00E0546F" w:rsidP="00E0546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464201">
        <w:rPr>
          <w:rFonts w:ascii="Times New Roman" w:hAnsi="Times New Roman" w:cs="Times New Roman"/>
          <w:sz w:val="24"/>
          <w:szCs w:val="24"/>
        </w:rPr>
        <w:t>Table 6 shows the various questions asked in the ques</w:t>
      </w:r>
      <w:r>
        <w:rPr>
          <w:rFonts w:ascii="Times New Roman" w:hAnsi="Times New Roman" w:cs="Times New Roman"/>
          <w:sz w:val="24"/>
          <w:szCs w:val="24"/>
        </w:rPr>
        <w:t>tionnaire and the feedback obtained</w:t>
      </w:r>
      <w:r w:rsidRPr="00464201">
        <w:rPr>
          <w:rFonts w:ascii="Times New Roman" w:hAnsi="Times New Roman" w:cs="Times New Roman"/>
          <w:sz w:val="24"/>
          <w:szCs w:val="24"/>
        </w:rPr>
        <w:t xml:space="preserve"> from respondents. The level of acceptan</w:t>
      </w:r>
      <w:r>
        <w:rPr>
          <w:rFonts w:ascii="Times New Roman" w:hAnsi="Times New Roman" w:cs="Times New Roman"/>
          <w:sz w:val="24"/>
          <w:szCs w:val="24"/>
        </w:rPr>
        <w:t>ce ranged from “Strongly agree” (SA), “Agree</w:t>
      </w:r>
      <w:r w:rsidRPr="00464201">
        <w:rPr>
          <w:rFonts w:ascii="Times New Roman" w:hAnsi="Times New Roman" w:cs="Times New Roman"/>
          <w:sz w:val="24"/>
          <w:szCs w:val="24"/>
        </w:rPr>
        <w:t>” (A), “Neutral” (N), “Disagree” (DA) and “Strongly disagree” (SDA).</w:t>
      </w:r>
      <w:r>
        <w:rPr>
          <w:rFonts w:ascii="Times New Roman" w:hAnsi="Times New Roman" w:cs="Times New Roman"/>
          <w:sz w:val="24"/>
          <w:szCs w:val="24"/>
        </w:rPr>
        <w:t xml:space="preserve"> A total of 44% of the </w:t>
      </w:r>
      <w:r w:rsidRPr="00464201">
        <w:rPr>
          <w:rFonts w:ascii="Times New Roman" w:hAnsi="Times New Roman" w:cs="Times New Roman"/>
          <w:sz w:val="24"/>
          <w:szCs w:val="24"/>
        </w:rPr>
        <w:t>respondents agreed that Lassa fever infection exist</w:t>
      </w:r>
      <w:r>
        <w:rPr>
          <w:rFonts w:ascii="Times New Roman" w:hAnsi="Times New Roman" w:cs="Times New Roman"/>
          <w:sz w:val="24"/>
          <w:szCs w:val="24"/>
        </w:rPr>
        <w:t>s</w:t>
      </w:r>
      <w:r w:rsidRPr="00464201">
        <w:rPr>
          <w:rFonts w:ascii="Times New Roman" w:hAnsi="Times New Roman" w:cs="Times New Roman"/>
          <w:sz w:val="24"/>
          <w:szCs w:val="24"/>
        </w:rPr>
        <w:t xml:space="preserve"> whi</w:t>
      </w:r>
      <w:r>
        <w:rPr>
          <w:rFonts w:ascii="Times New Roman" w:hAnsi="Times New Roman" w:cs="Times New Roman"/>
          <w:sz w:val="24"/>
          <w:szCs w:val="24"/>
        </w:rPr>
        <w:t>le 39% of the respondents agree</w:t>
      </w:r>
      <w:r w:rsidRPr="00464201">
        <w:rPr>
          <w:rFonts w:ascii="Times New Roman" w:hAnsi="Times New Roman" w:cs="Times New Roman"/>
          <w:sz w:val="24"/>
          <w:szCs w:val="24"/>
        </w:rPr>
        <w:t xml:space="preserve"> that they will be willing to take a vaccine if available to curb spread of the virus.</w:t>
      </w:r>
      <w:r>
        <w:rPr>
          <w:rFonts w:ascii="Times New Roman" w:hAnsi="Times New Roman" w:cs="Times New Roman"/>
          <w:sz w:val="24"/>
          <w:szCs w:val="24"/>
        </w:rPr>
        <w:t xml:space="preserve"> While</w:t>
      </w:r>
      <w:r w:rsidRPr="00464201">
        <w:rPr>
          <w:rFonts w:ascii="Times New Roman" w:hAnsi="Times New Roman" w:cs="Times New Roman"/>
          <w:sz w:val="24"/>
          <w:szCs w:val="24"/>
        </w:rPr>
        <w:t xml:space="preserve"> 50% of the respondents’ burn and dispose their wastes and refuse frequently.</w:t>
      </w:r>
    </w:p>
    <w:p w14:paraId="65C771B4" w14:textId="77777777" w:rsidR="00E0546F" w:rsidRPr="00E14016" w:rsidRDefault="00E0546F" w:rsidP="00E0546F">
      <w:pPr>
        <w:pStyle w:val="ListParagraph"/>
        <w:spacing w:line="480" w:lineRule="auto"/>
        <w:rPr>
          <w:rFonts w:ascii="Times New Roman" w:hAnsi="Times New Roman" w:cs="Times New Roman"/>
          <w:b/>
          <w:sz w:val="24"/>
          <w:szCs w:val="24"/>
        </w:rPr>
      </w:pPr>
    </w:p>
    <w:p w14:paraId="2F61F19D" w14:textId="77777777" w:rsidR="00E0546F" w:rsidRDefault="00E0546F" w:rsidP="00E0546F">
      <w:pPr>
        <w:spacing w:line="480" w:lineRule="auto"/>
        <w:rPr>
          <w:rFonts w:ascii="Times New Roman" w:hAnsi="Times New Roman" w:cs="Times New Roman"/>
          <w:b/>
          <w:sz w:val="24"/>
          <w:szCs w:val="24"/>
        </w:rPr>
      </w:pPr>
    </w:p>
    <w:p w14:paraId="5B7EEB1A" w14:textId="77777777" w:rsidR="00E0546F" w:rsidRDefault="00E0546F" w:rsidP="00E0546F">
      <w:pPr>
        <w:spacing w:line="480" w:lineRule="auto"/>
        <w:rPr>
          <w:rFonts w:ascii="Times New Roman" w:hAnsi="Times New Roman" w:cs="Times New Roman"/>
          <w:b/>
          <w:sz w:val="24"/>
          <w:szCs w:val="24"/>
        </w:rPr>
      </w:pPr>
    </w:p>
    <w:p w14:paraId="2F0E20D5" w14:textId="77777777" w:rsidR="00E0546F" w:rsidRDefault="00E0546F" w:rsidP="00E0546F">
      <w:pPr>
        <w:spacing w:line="480" w:lineRule="auto"/>
        <w:rPr>
          <w:rFonts w:ascii="Times New Roman" w:hAnsi="Times New Roman" w:cs="Times New Roman"/>
          <w:b/>
          <w:sz w:val="24"/>
          <w:szCs w:val="24"/>
        </w:rPr>
      </w:pPr>
    </w:p>
    <w:p w14:paraId="4C0E63CB" w14:textId="77777777" w:rsidR="00E0546F" w:rsidRDefault="00E0546F" w:rsidP="00E0546F">
      <w:pPr>
        <w:spacing w:line="480" w:lineRule="auto"/>
        <w:rPr>
          <w:rFonts w:ascii="Times New Roman" w:hAnsi="Times New Roman" w:cs="Times New Roman"/>
          <w:b/>
          <w:sz w:val="24"/>
          <w:szCs w:val="24"/>
        </w:rPr>
      </w:pPr>
    </w:p>
    <w:p w14:paraId="5F174979" w14:textId="77777777" w:rsidR="00E0546F" w:rsidRDefault="00E0546F" w:rsidP="00E0546F">
      <w:pPr>
        <w:spacing w:line="480" w:lineRule="auto"/>
        <w:rPr>
          <w:rFonts w:ascii="Times New Roman" w:hAnsi="Times New Roman" w:cs="Times New Roman"/>
          <w:b/>
          <w:sz w:val="24"/>
          <w:szCs w:val="24"/>
        </w:rPr>
      </w:pPr>
    </w:p>
    <w:p w14:paraId="1B6A81EC" w14:textId="77777777" w:rsidR="00E0546F" w:rsidRDefault="00E0546F" w:rsidP="00E0546F">
      <w:pPr>
        <w:spacing w:line="480" w:lineRule="auto"/>
        <w:rPr>
          <w:rFonts w:ascii="Times New Roman" w:hAnsi="Times New Roman" w:cs="Times New Roman"/>
          <w:b/>
          <w:sz w:val="24"/>
          <w:szCs w:val="24"/>
        </w:rPr>
      </w:pPr>
    </w:p>
    <w:p w14:paraId="600701D7" w14:textId="77777777" w:rsidR="00E0546F" w:rsidRDefault="00E0546F" w:rsidP="00E0546F">
      <w:pPr>
        <w:spacing w:line="480" w:lineRule="auto"/>
        <w:rPr>
          <w:rFonts w:ascii="Times New Roman" w:hAnsi="Times New Roman" w:cs="Times New Roman"/>
          <w:b/>
          <w:sz w:val="24"/>
          <w:szCs w:val="24"/>
        </w:rPr>
      </w:pPr>
    </w:p>
    <w:p w14:paraId="07DE7D69" w14:textId="77777777" w:rsidR="00E0546F" w:rsidRDefault="00E0546F" w:rsidP="00E0546F">
      <w:pPr>
        <w:spacing w:line="480" w:lineRule="auto"/>
        <w:rPr>
          <w:rFonts w:ascii="Times New Roman" w:hAnsi="Times New Roman" w:cs="Times New Roman"/>
          <w:b/>
          <w:sz w:val="24"/>
          <w:szCs w:val="24"/>
        </w:rPr>
      </w:pPr>
    </w:p>
    <w:p w14:paraId="7D7DD29F" w14:textId="77777777" w:rsidR="00E0546F" w:rsidRDefault="00E0546F" w:rsidP="00E0546F">
      <w:pPr>
        <w:spacing w:line="480" w:lineRule="auto"/>
        <w:rPr>
          <w:rFonts w:ascii="Times New Roman" w:hAnsi="Times New Roman" w:cs="Times New Roman"/>
          <w:b/>
          <w:sz w:val="24"/>
          <w:szCs w:val="24"/>
        </w:rPr>
      </w:pPr>
    </w:p>
    <w:p w14:paraId="5F0627C7" w14:textId="77777777" w:rsidR="00E0546F" w:rsidRDefault="00E0546F" w:rsidP="00E0546F">
      <w:pPr>
        <w:spacing w:line="480" w:lineRule="auto"/>
        <w:rPr>
          <w:rFonts w:ascii="Times New Roman" w:hAnsi="Times New Roman" w:cs="Times New Roman"/>
          <w:b/>
          <w:sz w:val="24"/>
          <w:szCs w:val="24"/>
        </w:rPr>
      </w:pPr>
    </w:p>
    <w:p w14:paraId="0A30ED9D" w14:textId="77777777" w:rsidR="00E0546F" w:rsidRDefault="00E0546F" w:rsidP="00E0546F">
      <w:pPr>
        <w:spacing w:line="480" w:lineRule="auto"/>
        <w:rPr>
          <w:rFonts w:ascii="Times New Roman" w:hAnsi="Times New Roman" w:cs="Times New Roman"/>
          <w:b/>
          <w:sz w:val="24"/>
          <w:szCs w:val="24"/>
        </w:rPr>
      </w:pPr>
    </w:p>
    <w:p w14:paraId="12185E3B" w14:textId="02759EB2" w:rsidR="00E0546F" w:rsidRDefault="00E0546F" w:rsidP="00E0546F">
      <w:pPr>
        <w:spacing w:line="360" w:lineRule="auto"/>
        <w:rPr>
          <w:rFonts w:ascii="Times New Roman" w:hAnsi="Times New Roman" w:cs="Times New Roman"/>
          <w:b/>
          <w:sz w:val="24"/>
          <w:szCs w:val="24"/>
        </w:rPr>
      </w:pPr>
      <w:r>
        <w:rPr>
          <w:rFonts w:ascii="Times New Roman" w:hAnsi="Times New Roman" w:cs="Times New Roman"/>
          <w:b/>
          <w:sz w:val="24"/>
          <w:szCs w:val="24"/>
        </w:rPr>
        <w:t>Table 7: Knowledge, Attitude and Practices of respondents on Lassa fever infection.</w:t>
      </w:r>
    </w:p>
    <w:p w14:paraId="4BE3A7C5" w14:textId="77777777" w:rsidR="00E0546F" w:rsidRDefault="00E0546F" w:rsidP="00E0546F">
      <w:pPr>
        <w:pBdr>
          <w:top w:val="single" w:sz="4" w:space="1" w:color="auto"/>
          <w:bottom w:val="single" w:sz="4" w:space="1" w:color="auto"/>
        </w:pBd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Question                                                SA        A         N          DA         SDA        Total</w:t>
      </w:r>
    </w:p>
    <w:p w14:paraId="77A7FC17" w14:textId="77777777" w:rsidR="00E0546F" w:rsidRDefault="00E0546F" w:rsidP="00E0546F">
      <w:pPr>
        <w:rPr>
          <w:rFonts w:ascii="Times New Roman" w:hAnsi="Times New Roman" w:cs="Times New Roman"/>
          <w:b/>
          <w:sz w:val="24"/>
          <w:szCs w:val="24"/>
        </w:rPr>
      </w:pPr>
      <w:r>
        <w:rPr>
          <w:rFonts w:ascii="Times New Roman" w:hAnsi="Times New Roman" w:cs="Times New Roman"/>
          <w:b/>
          <w:sz w:val="24"/>
          <w:szCs w:val="24"/>
        </w:rPr>
        <w:t>Lassa Fever Infection exist.                42          44         10          2            2            100</w:t>
      </w:r>
    </w:p>
    <w:p w14:paraId="027F0229"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There are rats or rodents                    30          34         19         12          5            100</w:t>
      </w:r>
    </w:p>
    <w:p w14:paraId="5D827F7D"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around my house.</w:t>
      </w:r>
    </w:p>
    <w:p w14:paraId="7261B8C6" w14:textId="77777777" w:rsidR="00E0546F" w:rsidRDefault="00E0546F" w:rsidP="00E0546F">
      <w:pPr>
        <w:spacing w:after="0"/>
        <w:rPr>
          <w:rFonts w:ascii="Times New Roman" w:hAnsi="Times New Roman" w:cs="Times New Roman"/>
          <w:b/>
          <w:sz w:val="24"/>
          <w:szCs w:val="24"/>
        </w:rPr>
      </w:pPr>
    </w:p>
    <w:p w14:paraId="29FA7705" w14:textId="77777777" w:rsidR="00E0546F" w:rsidRDefault="00E0546F" w:rsidP="00E0546F">
      <w:pPr>
        <w:rPr>
          <w:rFonts w:ascii="Times New Roman" w:hAnsi="Times New Roman" w:cs="Times New Roman"/>
          <w:b/>
          <w:sz w:val="24"/>
          <w:szCs w:val="24"/>
        </w:rPr>
      </w:pPr>
      <w:r>
        <w:rPr>
          <w:rFonts w:ascii="Times New Roman" w:hAnsi="Times New Roman" w:cs="Times New Roman"/>
          <w:b/>
          <w:sz w:val="24"/>
          <w:szCs w:val="24"/>
        </w:rPr>
        <w:t>I eat rats or rodents.                            13           17         11        24          35           100</w:t>
      </w:r>
    </w:p>
    <w:p w14:paraId="08B4D4A9"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 have contact with urine,                    5             39         8         33          15            100</w:t>
      </w:r>
    </w:p>
    <w:p w14:paraId="1C4F02B5" w14:textId="77777777" w:rsidR="00E0546F" w:rsidRDefault="00E0546F" w:rsidP="00E0546F">
      <w:pPr>
        <w:spacing w:after="0"/>
        <w:rPr>
          <w:rFonts w:ascii="Times New Roman" w:hAnsi="Times New Roman" w:cs="Times New Roman"/>
          <w:b/>
          <w:sz w:val="24"/>
          <w:szCs w:val="24"/>
        </w:rPr>
      </w:pPr>
      <w:proofErr w:type="spellStart"/>
      <w:r>
        <w:rPr>
          <w:rFonts w:ascii="Times New Roman" w:hAnsi="Times New Roman" w:cs="Times New Roman"/>
          <w:b/>
          <w:sz w:val="24"/>
          <w:szCs w:val="24"/>
        </w:rPr>
        <w:t>Faeces</w:t>
      </w:r>
      <w:proofErr w:type="spellEnd"/>
      <w:r>
        <w:rPr>
          <w:rFonts w:ascii="Times New Roman" w:hAnsi="Times New Roman" w:cs="Times New Roman"/>
          <w:b/>
          <w:sz w:val="24"/>
          <w:szCs w:val="24"/>
        </w:rPr>
        <w:t>, etc. of rodents.</w:t>
      </w:r>
    </w:p>
    <w:p w14:paraId="1E278CC8" w14:textId="77777777" w:rsidR="00E0546F" w:rsidRDefault="00E0546F" w:rsidP="00E0546F">
      <w:pPr>
        <w:spacing w:after="0"/>
        <w:rPr>
          <w:rFonts w:ascii="Times New Roman" w:hAnsi="Times New Roman" w:cs="Times New Roman"/>
          <w:b/>
          <w:sz w:val="24"/>
          <w:szCs w:val="24"/>
        </w:rPr>
      </w:pPr>
    </w:p>
    <w:p w14:paraId="6E50A2E1"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Lassa fever is caused by                     27             45         20       4            4             100</w:t>
      </w:r>
    </w:p>
    <w:p w14:paraId="268583DB"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 xml:space="preserve"> a virus.</w:t>
      </w:r>
    </w:p>
    <w:p w14:paraId="6B20349C" w14:textId="77777777" w:rsidR="00E0546F" w:rsidRDefault="00E0546F" w:rsidP="00E0546F">
      <w:pPr>
        <w:spacing w:after="0"/>
        <w:rPr>
          <w:rFonts w:ascii="Times New Roman" w:hAnsi="Times New Roman" w:cs="Times New Roman"/>
          <w:b/>
          <w:sz w:val="24"/>
          <w:szCs w:val="24"/>
        </w:rPr>
      </w:pPr>
    </w:p>
    <w:p w14:paraId="4D8F2C86"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 always wash my kitchen                  35             47         14       3            1             100</w:t>
      </w:r>
    </w:p>
    <w:p w14:paraId="08ABE13B"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utensils before use to avoid</w:t>
      </w:r>
    </w:p>
    <w:p w14:paraId="44EC5206"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contamination.</w:t>
      </w:r>
    </w:p>
    <w:p w14:paraId="391395DC" w14:textId="77777777" w:rsidR="00E0546F" w:rsidRDefault="00E0546F" w:rsidP="00E0546F">
      <w:pPr>
        <w:spacing w:after="0"/>
        <w:rPr>
          <w:rFonts w:ascii="Times New Roman" w:hAnsi="Times New Roman" w:cs="Times New Roman"/>
          <w:b/>
          <w:sz w:val="24"/>
          <w:szCs w:val="24"/>
        </w:rPr>
      </w:pPr>
    </w:p>
    <w:p w14:paraId="3F68DF0E"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 will be willing to take a Vaccine     23             39          29         6          3             100</w:t>
      </w:r>
    </w:p>
    <w:p w14:paraId="3541F686"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against Lassa fever infection.</w:t>
      </w:r>
    </w:p>
    <w:p w14:paraId="3E9B55BC" w14:textId="77777777" w:rsidR="00E0546F" w:rsidRDefault="00E0546F" w:rsidP="00E0546F">
      <w:pPr>
        <w:spacing w:after="0"/>
        <w:rPr>
          <w:rFonts w:ascii="Times New Roman" w:hAnsi="Times New Roman" w:cs="Times New Roman"/>
          <w:b/>
          <w:sz w:val="24"/>
          <w:szCs w:val="24"/>
        </w:rPr>
      </w:pPr>
    </w:p>
    <w:p w14:paraId="6834EC14"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 will show some discriminatory       19             25         20         24         12           100</w:t>
      </w:r>
    </w:p>
    <w:p w14:paraId="5151B2DA"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 xml:space="preserve">attitude towards people who are </w:t>
      </w:r>
    </w:p>
    <w:p w14:paraId="46472B23"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infected with Lassa fever.</w:t>
      </w:r>
    </w:p>
    <w:p w14:paraId="334EC4AB" w14:textId="77777777" w:rsidR="00E0546F" w:rsidRDefault="00E0546F" w:rsidP="00E0546F">
      <w:pPr>
        <w:spacing w:after="0"/>
        <w:rPr>
          <w:rFonts w:ascii="Times New Roman" w:hAnsi="Times New Roman" w:cs="Times New Roman"/>
          <w:b/>
          <w:sz w:val="24"/>
          <w:szCs w:val="24"/>
        </w:rPr>
      </w:pPr>
    </w:p>
    <w:p w14:paraId="6FDB9DA0"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 clear and burn the refuse in my    33              50          13          2          2            100</w:t>
      </w:r>
    </w:p>
    <w:p w14:paraId="573AE43B"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surroundings frequently.</w:t>
      </w:r>
    </w:p>
    <w:p w14:paraId="095294DD" w14:textId="77777777" w:rsidR="00E0546F" w:rsidRDefault="00E0546F" w:rsidP="00E0546F">
      <w:pPr>
        <w:rPr>
          <w:rFonts w:ascii="Times New Roman" w:hAnsi="Times New Roman" w:cs="Times New Roman"/>
          <w:b/>
          <w:sz w:val="24"/>
          <w:szCs w:val="24"/>
        </w:rPr>
      </w:pPr>
    </w:p>
    <w:p w14:paraId="40258534"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I store foodstuff in closed buckets    34               44          18         3             1        100</w:t>
      </w:r>
    </w:p>
    <w:p w14:paraId="7A73E817" w14:textId="77777777" w:rsidR="00E0546F" w:rsidRDefault="00E0546F" w:rsidP="00E0546F">
      <w:pPr>
        <w:pBdr>
          <w:bottom w:val="single" w:sz="4" w:space="1" w:color="auto"/>
        </w:pBdr>
        <w:spacing w:after="0"/>
        <w:rPr>
          <w:rFonts w:ascii="Times New Roman" w:hAnsi="Times New Roman" w:cs="Times New Roman"/>
          <w:b/>
          <w:sz w:val="24"/>
          <w:szCs w:val="24"/>
        </w:rPr>
      </w:pPr>
      <w:r>
        <w:rPr>
          <w:rFonts w:ascii="Times New Roman" w:hAnsi="Times New Roman" w:cs="Times New Roman"/>
          <w:b/>
          <w:sz w:val="24"/>
          <w:szCs w:val="24"/>
        </w:rPr>
        <w:t xml:space="preserve"> and containers.</w:t>
      </w:r>
    </w:p>
    <w:p w14:paraId="4B9BB024" w14:textId="77777777" w:rsidR="00E0546F"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14:paraId="2EC14399" w14:textId="77777777" w:rsidR="00E0546F" w:rsidRPr="001625F6" w:rsidRDefault="00E0546F" w:rsidP="00E0546F">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1625F6">
        <w:rPr>
          <w:rFonts w:ascii="Times New Roman" w:hAnsi="Times New Roman" w:cs="Times New Roman"/>
          <w:b/>
          <w:sz w:val="24"/>
          <w:szCs w:val="24"/>
        </w:rPr>
        <w:t>Key:</w:t>
      </w:r>
    </w:p>
    <w:p w14:paraId="474B1B59" w14:textId="77777777" w:rsidR="00E0546F" w:rsidRDefault="00E0546F" w:rsidP="00E0546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 Strongly Agree</w:t>
      </w:r>
    </w:p>
    <w:p w14:paraId="27650C36" w14:textId="77777777" w:rsidR="00E0546F" w:rsidRDefault="00E0546F" w:rsidP="00E0546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 - Agree</w:t>
      </w:r>
    </w:p>
    <w:p w14:paraId="6A923627" w14:textId="77777777" w:rsidR="00E0546F" w:rsidRDefault="00E0546F" w:rsidP="00E0546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 - Neutral</w:t>
      </w:r>
    </w:p>
    <w:p w14:paraId="06345B66" w14:textId="77777777" w:rsidR="00E0546F" w:rsidRDefault="00E0546F" w:rsidP="00E0546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“DA”- Disagree</w:t>
      </w:r>
    </w:p>
    <w:p w14:paraId="21A31ABE" w14:textId="77777777" w:rsidR="00E0546F" w:rsidRDefault="00E0546F" w:rsidP="00E0546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“SDA”- Strongly Disagree</w:t>
      </w:r>
    </w:p>
    <w:p w14:paraId="0945B7D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2A9FA7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DFA4E6B"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r w:rsidRPr="00B253B5">
        <w:rPr>
          <w:rFonts w:ascii="Times New Roman" w:hAnsi="Times New Roman" w:cs="Times New Roman"/>
          <w:noProof/>
          <w:sz w:val="24"/>
          <w:szCs w:val="24"/>
        </w:rPr>
        <w:lastRenderedPageBreak/>
        <w:drawing>
          <wp:inline distT="0" distB="0" distL="0" distR="0" wp14:anchorId="51B3ED38" wp14:editId="7EA05C33">
            <wp:extent cx="5857875" cy="3371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srcRect t="8052" r="1914"/>
                    <a:stretch/>
                  </pic:blipFill>
                  <pic:spPr bwMode="auto">
                    <a:xfrm>
                      <a:off x="0" y="0"/>
                      <a:ext cx="5857875" cy="3371850"/>
                    </a:xfrm>
                    <a:prstGeom prst="rect">
                      <a:avLst/>
                    </a:prstGeom>
                    <a:noFill/>
                    <a:ln>
                      <a:noFill/>
                    </a:ln>
                    <a:extLst>
                      <a:ext uri="{53640926-AAD7-44D8-BBD7-CCE9431645EC}">
                        <a14:shadowObscured xmlns:a14="http://schemas.microsoft.com/office/drawing/2010/main"/>
                      </a:ext>
                    </a:extLst>
                  </pic:spPr>
                </pic:pic>
              </a:graphicData>
            </a:graphic>
          </wp:inline>
        </w:drawing>
      </w:r>
    </w:p>
    <w:p w14:paraId="669F38A2"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p>
    <w:p w14:paraId="054C8FEC" w14:textId="23C8AE8D" w:rsidR="00E0546F" w:rsidRPr="00A87E9E"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18</w:t>
      </w:r>
      <w:r w:rsidRPr="00A87E9E">
        <w:rPr>
          <w:rFonts w:ascii="Times New Roman" w:hAnsi="Times New Roman" w:cs="Times New Roman"/>
          <w:sz w:val="24"/>
          <w:szCs w:val="24"/>
        </w:rPr>
        <w:t xml:space="preserve">: Chart showing respondent’s knowledge, attitude, and practices on Lassa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fever infection</w:t>
      </w:r>
      <w:r w:rsidRPr="00A87E9E">
        <w:rPr>
          <w:rFonts w:ascii="Times New Roman" w:hAnsi="Times New Roman" w:cs="Times New Roman"/>
          <w:sz w:val="24"/>
          <w:szCs w:val="24"/>
        </w:rPr>
        <w:t>.</w:t>
      </w:r>
    </w:p>
    <w:p w14:paraId="653A07E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E4D36F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341FDE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5B6DAB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2F271A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A00051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DCF236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E8D481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D13339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4AFA35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1192462"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p>
    <w:p w14:paraId="0C9581DF"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r w:rsidRPr="00B253B5">
        <w:rPr>
          <w:rFonts w:ascii="Times New Roman" w:hAnsi="Times New Roman" w:cs="Times New Roman"/>
          <w:noProof/>
          <w:sz w:val="24"/>
          <w:szCs w:val="24"/>
        </w:rPr>
        <w:drawing>
          <wp:inline distT="0" distB="0" distL="0" distR="0" wp14:anchorId="68FE0F14" wp14:editId="75956A86">
            <wp:extent cx="5819775" cy="3305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srcRect t="7467" r="2552"/>
                    <a:stretch/>
                  </pic:blipFill>
                  <pic:spPr bwMode="auto">
                    <a:xfrm>
                      <a:off x="0" y="0"/>
                      <a:ext cx="5819775"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5EA3F950"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p>
    <w:p w14:paraId="53A05FD5" w14:textId="385C1EA8" w:rsidR="00E0546F" w:rsidRPr="00AB6BB0" w:rsidRDefault="00E0546F" w:rsidP="00E0546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F06CF">
        <w:rPr>
          <w:rFonts w:ascii="Times New Roman" w:hAnsi="Times New Roman" w:cs="Times New Roman"/>
          <w:sz w:val="24"/>
          <w:szCs w:val="24"/>
        </w:rPr>
        <w:t>19</w:t>
      </w:r>
      <w:r w:rsidRPr="00AB6BB0">
        <w:rPr>
          <w:rFonts w:ascii="Times New Roman" w:hAnsi="Times New Roman" w:cs="Times New Roman"/>
          <w:sz w:val="24"/>
          <w:szCs w:val="24"/>
        </w:rPr>
        <w:t>: Chart showing</w:t>
      </w:r>
      <w:r>
        <w:rPr>
          <w:rFonts w:ascii="Times New Roman" w:hAnsi="Times New Roman" w:cs="Times New Roman"/>
          <w:sz w:val="24"/>
          <w:szCs w:val="24"/>
        </w:rPr>
        <w:t xml:space="preserve"> that</w:t>
      </w:r>
      <w:r w:rsidRPr="00AB6BB0">
        <w:rPr>
          <w:rFonts w:ascii="Times New Roman" w:hAnsi="Times New Roman" w:cs="Times New Roman"/>
          <w:sz w:val="24"/>
          <w:szCs w:val="24"/>
        </w:rPr>
        <w:t xml:space="preserve"> there are</w:t>
      </w:r>
      <w:r>
        <w:rPr>
          <w:rFonts w:ascii="Times New Roman" w:hAnsi="Times New Roman" w:cs="Times New Roman"/>
          <w:sz w:val="24"/>
          <w:szCs w:val="24"/>
        </w:rPr>
        <w:t xml:space="preserve"> rats or rodents around the respondent’s house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6BB0">
        <w:rPr>
          <w:rFonts w:ascii="Times New Roman" w:hAnsi="Times New Roman" w:cs="Times New Roman"/>
          <w:sz w:val="24"/>
          <w:szCs w:val="24"/>
        </w:rPr>
        <w:t>environment.</w:t>
      </w:r>
    </w:p>
    <w:p w14:paraId="4A894C3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103CB72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44B850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03BFF7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8C362F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AB8CAE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E4C5DF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2BE0ED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04D4CB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083E776"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F536672"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r w:rsidRPr="00B253B5">
        <w:rPr>
          <w:rFonts w:ascii="Times New Roman" w:hAnsi="Times New Roman" w:cs="Times New Roman"/>
          <w:noProof/>
          <w:sz w:val="24"/>
          <w:szCs w:val="24"/>
        </w:rPr>
        <w:drawing>
          <wp:inline distT="0" distB="0" distL="0" distR="0" wp14:anchorId="002484FA" wp14:editId="140E2CAF">
            <wp:extent cx="5772150" cy="3476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srcRect l="1117" t="7829" r="2233"/>
                    <a:stretch/>
                  </pic:blipFill>
                  <pic:spPr bwMode="auto">
                    <a:xfrm>
                      <a:off x="0" y="0"/>
                      <a:ext cx="5772150"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4D8DFDB4" w14:textId="5F121D05" w:rsidR="00E0546F" w:rsidRPr="004D7504"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20</w:t>
      </w:r>
      <w:r w:rsidRPr="004D7504">
        <w:rPr>
          <w:rFonts w:ascii="Times New Roman" w:hAnsi="Times New Roman" w:cs="Times New Roman"/>
          <w:sz w:val="24"/>
          <w:szCs w:val="24"/>
        </w:rPr>
        <w:t xml:space="preserve">: Chart showing the respondents knowledge and attitude on rats or rodents </w:t>
      </w:r>
      <w:r w:rsidRPr="004D7504">
        <w:rPr>
          <w:rFonts w:ascii="Times New Roman" w:hAnsi="Times New Roman" w:cs="Times New Roman"/>
          <w:sz w:val="24"/>
          <w:szCs w:val="24"/>
        </w:rPr>
        <w:tab/>
      </w:r>
      <w:r w:rsidRPr="004D7504">
        <w:rPr>
          <w:rFonts w:ascii="Times New Roman" w:hAnsi="Times New Roman" w:cs="Times New Roman"/>
          <w:sz w:val="24"/>
          <w:szCs w:val="24"/>
        </w:rPr>
        <w:tab/>
      </w:r>
      <w:r w:rsidRPr="004D7504">
        <w:rPr>
          <w:rFonts w:ascii="Times New Roman" w:hAnsi="Times New Roman" w:cs="Times New Roman"/>
          <w:sz w:val="24"/>
          <w:szCs w:val="24"/>
        </w:rPr>
        <w:tab/>
      </w:r>
      <w:r w:rsidRPr="004D7504">
        <w:rPr>
          <w:rFonts w:ascii="Times New Roman" w:hAnsi="Times New Roman" w:cs="Times New Roman"/>
          <w:sz w:val="24"/>
          <w:szCs w:val="24"/>
        </w:rPr>
        <w:tab/>
        <w:t>consumption.</w:t>
      </w:r>
    </w:p>
    <w:p w14:paraId="5B4AB782"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5C6EDD4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42AD71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A8A43F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55EB79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DB7148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39B104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ECC4516"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D83604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410F38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95B98B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D50273" wp14:editId="4CCBEBEC">
            <wp:extent cx="5871210" cy="303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1210" cy="3030220"/>
                    </a:xfrm>
                    <a:prstGeom prst="rect">
                      <a:avLst/>
                    </a:prstGeom>
                    <a:noFill/>
                  </pic:spPr>
                </pic:pic>
              </a:graphicData>
            </a:graphic>
          </wp:inline>
        </w:drawing>
      </w:r>
    </w:p>
    <w:p w14:paraId="19FED5C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05B6A89" w14:textId="21CCF810"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21</w:t>
      </w:r>
      <w:r w:rsidRPr="000B6CD4">
        <w:rPr>
          <w:rFonts w:ascii="Times New Roman" w:hAnsi="Times New Roman" w:cs="Times New Roman"/>
          <w:sz w:val="24"/>
          <w:szCs w:val="24"/>
        </w:rPr>
        <w:t xml:space="preserve">: Chart showing respondents knowledge and attitude on having contact with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6CD4">
        <w:rPr>
          <w:rFonts w:ascii="Times New Roman" w:hAnsi="Times New Roman" w:cs="Times New Roman"/>
          <w:sz w:val="24"/>
          <w:szCs w:val="24"/>
        </w:rPr>
        <w:t xml:space="preserve">urine, </w:t>
      </w:r>
      <w:proofErr w:type="spellStart"/>
      <w:r w:rsidRPr="000B6CD4">
        <w:rPr>
          <w:rFonts w:ascii="Times New Roman" w:hAnsi="Times New Roman" w:cs="Times New Roman"/>
          <w:sz w:val="24"/>
          <w:szCs w:val="24"/>
        </w:rPr>
        <w:t>faeces</w:t>
      </w:r>
      <w:proofErr w:type="spellEnd"/>
      <w:r w:rsidRPr="000B6CD4">
        <w:rPr>
          <w:rFonts w:ascii="Times New Roman" w:hAnsi="Times New Roman" w:cs="Times New Roman"/>
          <w:sz w:val="24"/>
          <w:szCs w:val="24"/>
        </w:rPr>
        <w:t xml:space="preserve"> etc. of rodents.</w:t>
      </w:r>
    </w:p>
    <w:p w14:paraId="2E12FBA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94D5FD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862354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AA21EB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881F28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C41216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9AAF40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E61D1A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9B56E6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058503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70AF53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A6D727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26893C" wp14:editId="4F6BAE18">
            <wp:extent cx="5840730" cy="36944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0730" cy="3694430"/>
                    </a:xfrm>
                    <a:prstGeom prst="rect">
                      <a:avLst/>
                    </a:prstGeom>
                    <a:noFill/>
                  </pic:spPr>
                </pic:pic>
              </a:graphicData>
            </a:graphic>
          </wp:inline>
        </w:drawing>
      </w:r>
    </w:p>
    <w:p w14:paraId="63CDA11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2A8CE7C" w14:textId="3AB04F45"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22</w:t>
      </w:r>
      <w:r w:rsidRPr="00293B8C">
        <w:rPr>
          <w:rFonts w:ascii="Times New Roman" w:hAnsi="Times New Roman" w:cs="Times New Roman"/>
          <w:sz w:val="24"/>
          <w:szCs w:val="24"/>
        </w:rPr>
        <w:t xml:space="preserve">: Chart showing respondents knowledge and attitude that Lassa fever is caused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93B8C">
        <w:rPr>
          <w:rFonts w:ascii="Times New Roman" w:hAnsi="Times New Roman" w:cs="Times New Roman"/>
          <w:sz w:val="24"/>
          <w:szCs w:val="24"/>
        </w:rPr>
        <w:t>by a virus.</w:t>
      </w:r>
    </w:p>
    <w:p w14:paraId="01064590"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8A768F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972F31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9E5C95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F693FB6"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3BDD254"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43AB69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B7C4D3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AAA5EC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5034D3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AB6FFB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02ACC0" wp14:editId="0EAA4062">
            <wp:extent cx="5822315" cy="33350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2315" cy="3335020"/>
                    </a:xfrm>
                    <a:prstGeom prst="rect">
                      <a:avLst/>
                    </a:prstGeom>
                    <a:noFill/>
                  </pic:spPr>
                </pic:pic>
              </a:graphicData>
            </a:graphic>
          </wp:inline>
        </w:drawing>
      </w:r>
    </w:p>
    <w:p w14:paraId="797BFDB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4C25710" w14:textId="70D02D41" w:rsidR="00E0546F" w:rsidRPr="00981BBE"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 xml:space="preserve">23: </w:t>
      </w:r>
      <w:r w:rsidRPr="00981BBE">
        <w:rPr>
          <w:rFonts w:ascii="Times New Roman" w:hAnsi="Times New Roman" w:cs="Times New Roman"/>
          <w:sz w:val="24"/>
          <w:szCs w:val="24"/>
        </w:rPr>
        <w:t xml:space="preserve"> Chart showing respondents knowledge and attitude on washing of kitchen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utensils </w:t>
      </w:r>
      <w:r w:rsidRPr="00981BBE">
        <w:rPr>
          <w:rFonts w:ascii="Times New Roman" w:hAnsi="Times New Roman" w:cs="Times New Roman"/>
          <w:sz w:val="24"/>
          <w:szCs w:val="24"/>
        </w:rPr>
        <w:t>before use to avoid contamination.</w:t>
      </w:r>
    </w:p>
    <w:p w14:paraId="4E92D02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1489C7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9A69C4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7C71C8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C9F1A4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EBED89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A884D2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sidRPr="00B253B5">
        <w:rPr>
          <w:rFonts w:ascii="Times New Roman" w:hAnsi="Times New Roman" w:cs="Times New Roman"/>
          <w:noProof/>
          <w:sz w:val="24"/>
          <w:szCs w:val="24"/>
        </w:rPr>
        <w:lastRenderedPageBreak/>
        <w:drawing>
          <wp:inline distT="0" distB="0" distL="0" distR="0" wp14:anchorId="3474A22E" wp14:editId="797E897C">
            <wp:extent cx="5848350" cy="3381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srcRect t="7552" r="2074"/>
                    <a:stretch/>
                  </pic:blipFill>
                  <pic:spPr bwMode="auto">
                    <a:xfrm>
                      <a:off x="0" y="0"/>
                      <a:ext cx="5848350"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2A03EC3E" w14:textId="2351B44F" w:rsidR="00E0546F" w:rsidRPr="009A4CD9"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24</w:t>
      </w:r>
      <w:r w:rsidRPr="009A4CD9">
        <w:rPr>
          <w:rFonts w:ascii="Times New Roman" w:hAnsi="Times New Roman" w:cs="Times New Roman"/>
          <w:sz w:val="24"/>
          <w:szCs w:val="24"/>
        </w:rPr>
        <w:t xml:space="preserve">: Chart showing respondents willingness to take a vaccine against Lassa fever </w:t>
      </w:r>
      <w:r w:rsidRPr="009A4CD9">
        <w:rPr>
          <w:rFonts w:ascii="Times New Roman" w:hAnsi="Times New Roman" w:cs="Times New Roman"/>
          <w:sz w:val="24"/>
          <w:szCs w:val="24"/>
        </w:rPr>
        <w:tab/>
      </w:r>
      <w:r w:rsidRPr="009A4CD9">
        <w:rPr>
          <w:rFonts w:ascii="Times New Roman" w:hAnsi="Times New Roman" w:cs="Times New Roman"/>
          <w:sz w:val="24"/>
          <w:szCs w:val="24"/>
        </w:rPr>
        <w:tab/>
        <w:t xml:space="preserve">     </w:t>
      </w:r>
      <w:r w:rsidRPr="009A4CD9">
        <w:rPr>
          <w:rFonts w:ascii="Times New Roman" w:hAnsi="Times New Roman" w:cs="Times New Roman"/>
          <w:sz w:val="24"/>
          <w:szCs w:val="24"/>
        </w:rPr>
        <w:tab/>
      </w:r>
      <w:r w:rsidRPr="009A4CD9">
        <w:rPr>
          <w:rFonts w:ascii="Times New Roman" w:hAnsi="Times New Roman" w:cs="Times New Roman"/>
          <w:sz w:val="24"/>
          <w:szCs w:val="24"/>
        </w:rPr>
        <w:tab/>
        <w:t>infection.</w:t>
      </w:r>
    </w:p>
    <w:p w14:paraId="738AC6A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DF42DD1"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B8E7E7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496AFB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3E0BFF3" w14:textId="77777777" w:rsidR="00E0546F" w:rsidRPr="00B253B5" w:rsidRDefault="00E0546F" w:rsidP="00E0546F">
      <w:pPr>
        <w:autoSpaceDE w:val="0"/>
        <w:autoSpaceDN w:val="0"/>
        <w:adjustRightInd w:val="0"/>
        <w:spacing w:after="0" w:line="480" w:lineRule="auto"/>
        <w:rPr>
          <w:rFonts w:ascii="Times New Roman" w:hAnsi="Times New Roman" w:cs="Times New Roman"/>
          <w:sz w:val="24"/>
          <w:szCs w:val="24"/>
        </w:rPr>
      </w:pPr>
    </w:p>
    <w:p w14:paraId="7030A27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4D5C397"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7BD443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62EE829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315A74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6D64E5" wp14:editId="2DC448A2">
            <wp:extent cx="5803900" cy="35909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3900" cy="3590925"/>
                    </a:xfrm>
                    <a:prstGeom prst="rect">
                      <a:avLst/>
                    </a:prstGeom>
                    <a:noFill/>
                  </pic:spPr>
                </pic:pic>
              </a:graphicData>
            </a:graphic>
          </wp:inline>
        </w:drawing>
      </w:r>
    </w:p>
    <w:p w14:paraId="20C07F9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3EB309A" w14:textId="7B809C0C" w:rsidR="00E0546F" w:rsidRPr="002E442B"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25</w:t>
      </w:r>
      <w:r w:rsidRPr="002E442B">
        <w:rPr>
          <w:rFonts w:ascii="Times New Roman" w:hAnsi="Times New Roman" w:cs="Times New Roman"/>
          <w:sz w:val="24"/>
          <w:szCs w:val="24"/>
        </w:rPr>
        <w:t xml:space="preserve">: Chart showing respondents knowledge on some discriminatory attitude towards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people</w:t>
      </w:r>
      <w:r w:rsidRPr="002E442B">
        <w:rPr>
          <w:rFonts w:ascii="Times New Roman" w:hAnsi="Times New Roman" w:cs="Times New Roman"/>
          <w:sz w:val="24"/>
          <w:szCs w:val="24"/>
        </w:rPr>
        <w:t xml:space="preserve"> who are infected with Lassa fever.</w:t>
      </w:r>
    </w:p>
    <w:p w14:paraId="40B443A2" w14:textId="77777777" w:rsidR="00E0546F" w:rsidRPr="002E442B" w:rsidRDefault="00E0546F" w:rsidP="00E0546F">
      <w:pPr>
        <w:autoSpaceDE w:val="0"/>
        <w:autoSpaceDN w:val="0"/>
        <w:adjustRightInd w:val="0"/>
        <w:spacing w:after="0" w:line="480" w:lineRule="auto"/>
        <w:rPr>
          <w:rFonts w:ascii="Times New Roman" w:hAnsi="Times New Roman" w:cs="Times New Roman"/>
          <w:sz w:val="24"/>
          <w:szCs w:val="24"/>
        </w:rPr>
      </w:pPr>
    </w:p>
    <w:p w14:paraId="5E9386D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5CA838D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C99C1C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234578" wp14:editId="0A2CE58A">
            <wp:extent cx="5840730" cy="3200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730" cy="3200400"/>
                    </a:xfrm>
                    <a:prstGeom prst="rect">
                      <a:avLst/>
                    </a:prstGeom>
                    <a:noFill/>
                  </pic:spPr>
                </pic:pic>
              </a:graphicData>
            </a:graphic>
          </wp:inline>
        </w:drawing>
      </w:r>
    </w:p>
    <w:p w14:paraId="71AB230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D6B2DBD" w14:textId="52E724AD" w:rsidR="00E0546F" w:rsidRPr="00F824D1"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26</w:t>
      </w:r>
      <w:r w:rsidRPr="00F824D1">
        <w:rPr>
          <w:rFonts w:ascii="Times New Roman" w:hAnsi="Times New Roman" w:cs="Times New Roman"/>
          <w:sz w:val="24"/>
          <w:szCs w:val="24"/>
        </w:rPr>
        <w:t xml:space="preserve"> Chart showing respondents knowledge and attitude on sanitation practices,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824D1">
        <w:rPr>
          <w:rFonts w:ascii="Times New Roman" w:hAnsi="Times New Roman" w:cs="Times New Roman"/>
          <w:sz w:val="24"/>
          <w:szCs w:val="24"/>
        </w:rPr>
        <w:t>clearing, and burning of refuse in their surroundings frequently.</w:t>
      </w:r>
    </w:p>
    <w:p w14:paraId="23C68B0C"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2D1079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81D7A4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DE9061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F9C0DA8"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0C4A35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2BA70F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58C3DB3"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027B59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E6D8F0F"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C161762"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68BB16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6E838B" wp14:editId="65B97656">
            <wp:extent cx="5828030" cy="338328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3383280"/>
                    </a:xfrm>
                    <a:prstGeom prst="rect">
                      <a:avLst/>
                    </a:prstGeom>
                    <a:noFill/>
                  </pic:spPr>
                </pic:pic>
              </a:graphicData>
            </a:graphic>
          </wp:inline>
        </w:drawing>
      </w:r>
    </w:p>
    <w:p w14:paraId="78220CCA" w14:textId="69527230" w:rsidR="00E0546F" w:rsidRPr="00EB72DF" w:rsidRDefault="00E0546F" w:rsidP="00E0546F">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w:t>
      </w:r>
      <w:r w:rsidR="00FF06CF">
        <w:rPr>
          <w:rFonts w:ascii="Times New Roman" w:hAnsi="Times New Roman" w:cs="Times New Roman"/>
          <w:sz w:val="24"/>
          <w:szCs w:val="24"/>
        </w:rPr>
        <w:t>27</w:t>
      </w:r>
      <w:r w:rsidRPr="00EB72DF">
        <w:rPr>
          <w:rFonts w:ascii="Times New Roman" w:hAnsi="Times New Roman" w:cs="Times New Roman"/>
          <w:sz w:val="24"/>
          <w:szCs w:val="24"/>
        </w:rPr>
        <w:t xml:space="preserve">: Chart showing respondents knowledge and attitude on food storage in closed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buckets </w:t>
      </w:r>
      <w:r w:rsidRPr="00EB72DF">
        <w:rPr>
          <w:rFonts w:ascii="Times New Roman" w:hAnsi="Times New Roman" w:cs="Times New Roman"/>
          <w:sz w:val="24"/>
          <w:szCs w:val="24"/>
        </w:rPr>
        <w:t>and containers.</w:t>
      </w:r>
    </w:p>
    <w:p w14:paraId="4D51A70E"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50829FB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3E365BA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46677255"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999FE19"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73B5C90A"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1FEE7B2C" w14:textId="77777777" w:rsidR="00777885" w:rsidRDefault="00777885" w:rsidP="00E0546F">
      <w:pPr>
        <w:autoSpaceDE w:val="0"/>
        <w:autoSpaceDN w:val="0"/>
        <w:adjustRightInd w:val="0"/>
        <w:spacing w:after="0" w:line="480" w:lineRule="auto"/>
        <w:rPr>
          <w:rFonts w:ascii="Times New Roman" w:hAnsi="Times New Roman" w:cs="Times New Roman"/>
          <w:sz w:val="24"/>
          <w:szCs w:val="24"/>
        </w:rPr>
      </w:pPr>
    </w:p>
    <w:p w14:paraId="1AF80840" w14:textId="77777777" w:rsidR="00777885" w:rsidRDefault="00777885">
      <w:pPr>
        <w:rPr>
          <w:rFonts w:ascii="Times New Roman" w:hAnsi="Times New Roman" w:cs="Times New Roman"/>
          <w:sz w:val="24"/>
          <w:szCs w:val="24"/>
        </w:rPr>
      </w:pPr>
      <w:r>
        <w:rPr>
          <w:rFonts w:ascii="Times New Roman" w:hAnsi="Times New Roman" w:cs="Times New Roman"/>
          <w:sz w:val="24"/>
          <w:szCs w:val="24"/>
        </w:rPr>
        <w:br w:type="page"/>
      </w:r>
    </w:p>
    <w:p w14:paraId="38613ABE" w14:textId="6C856B1E" w:rsidR="00777885" w:rsidRPr="00777885" w:rsidRDefault="00CD7440" w:rsidP="00777885">
      <w:pPr>
        <w:autoSpaceDE w:val="0"/>
        <w:autoSpaceDN w:val="0"/>
        <w:adjustRightInd w:val="0"/>
        <w:spacing w:after="0"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 xml:space="preserve">List </w:t>
      </w:r>
      <w:proofErr w:type="gramStart"/>
      <w:r>
        <w:rPr>
          <w:rFonts w:ascii="Times New Roman" w:eastAsia="Calibri" w:hAnsi="Times New Roman" w:cs="Times New Roman"/>
          <w:sz w:val="24"/>
          <w:szCs w:val="24"/>
          <w:lang w:val="en-GB"/>
        </w:rPr>
        <w:t>1 :</w:t>
      </w:r>
      <w:proofErr w:type="gramEnd"/>
      <w:r>
        <w:rPr>
          <w:rFonts w:ascii="Times New Roman" w:eastAsia="Calibri" w:hAnsi="Times New Roman" w:cs="Times New Roman"/>
          <w:sz w:val="24"/>
          <w:szCs w:val="24"/>
          <w:lang w:val="en-GB"/>
        </w:rPr>
        <w:t xml:space="preserve"> </w:t>
      </w:r>
      <w:r w:rsidR="00777885" w:rsidRPr="00777885">
        <w:rPr>
          <w:rFonts w:ascii="Times New Roman" w:eastAsia="Calibri" w:hAnsi="Times New Roman" w:cs="Times New Roman"/>
          <w:sz w:val="24"/>
          <w:szCs w:val="24"/>
          <w:lang w:val="en-GB"/>
        </w:rPr>
        <w:t xml:space="preserve">Summary of the frequency distributions, Means and Standard Deviations of </w:t>
      </w:r>
      <w:r w:rsidR="00777885">
        <w:rPr>
          <w:rFonts w:ascii="Times New Roman" w:eastAsia="Calibri" w:hAnsi="Times New Roman" w:cs="Times New Roman"/>
          <w:sz w:val="24"/>
          <w:szCs w:val="24"/>
          <w:lang w:val="en-GB"/>
        </w:rPr>
        <w:t xml:space="preserve"> the</w:t>
      </w:r>
      <w:r w:rsidR="00777885" w:rsidRPr="00777885">
        <w:rPr>
          <w:rFonts w:ascii="Times New Roman" w:eastAsia="Calibri" w:hAnsi="Times New Roman" w:cs="Times New Roman"/>
          <w:sz w:val="24"/>
          <w:szCs w:val="24"/>
          <w:lang w:val="en-GB"/>
        </w:rPr>
        <w:t xml:space="preserve"> Questionnaire</w:t>
      </w:r>
    </w:p>
    <w:tbl>
      <w:tblPr>
        <w:tblStyle w:val="TableGrid"/>
        <w:tblW w:w="10632" w:type="dxa"/>
        <w:tblInd w:w="-601" w:type="dxa"/>
        <w:tblLook w:val="04A0" w:firstRow="1" w:lastRow="0" w:firstColumn="1" w:lastColumn="0" w:noHBand="0" w:noVBand="1"/>
      </w:tblPr>
      <w:tblGrid>
        <w:gridCol w:w="3963"/>
        <w:gridCol w:w="803"/>
        <w:gridCol w:w="696"/>
        <w:gridCol w:w="696"/>
        <w:gridCol w:w="696"/>
        <w:gridCol w:w="803"/>
        <w:gridCol w:w="803"/>
        <w:gridCol w:w="836"/>
        <w:gridCol w:w="1336"/>
      </w:tblGrid>
      <w:tr w:rsidR="00777885" w:rsidRPr="00777885" w14:paraId="31A2B1F1" w14:textId="77777777" w:rsidTr="00BD4F6F">
        <w:tc>
          <w:tcPr>
            <w:tcW w:w="4279" w:type="dxa"/>
          </w:tcPr>
          <w:p w14:paraId="05176D69"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Question</w:t>
            </w:r>
          </w:p>
        </w:tc>
        <w:tc>
          <w:tcPr>
            <w:tcW w:w="708" w:type="dxa"/>
          </w:tcPr>
          <w:p w14:paraId="6ECCF536"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SA(5)</w:t>
            </w:r>
          </w:p>
        </w:tc>
        <w:tc>
          <w:tcPr>
            <w:tcW w:w="699" w:type="dxa"/>
          </w:tcPr>
          <w:p w14:paraId="47E80EEE"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A(4)</w:t>
            </w:r>
          </w:p>
        </w:tc>
        <w:tc>
          <w:tcPr>
            <w:tcW w:w="700" w:type="dxa"/>
          </w:tcPr>
          <w:p w14:paraId="2C91931C"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N(3)</w:t>
            </w:r>
          </w:p>
        </w:tc>
        <w:tc>
          <w:tcPr>
            <w:tcW w:w="700" w:type="dxa"/>
          </w:tcPr>
          <w:p w14:paraId="67C55A0F"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D(2)</w:t>
            </w:r>
          </w:p>
        </w:tc>
        <w:tc>
          <w:tcPr>
            <w:tcW w:w="708" w:type="dxa"/>
          </w:tcPr>
          <w:p w14:paraId="191CD6D4"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SD(1)</w:t>
            </w:r>
          </w:p>
        </w:tc>
        <w:tc>
          <w:tcPr>
            <w:tcW w:w="746" w:type="dxa"/>
          </w:tcPr>
          <w:p w14:paraId="026A53A4"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Mean</w:t>
            </w:r>
          </w:p>
        </w:tc>
        <w:tc>
          <w:tcPr>
            <w:tcW w:w="840" w:type="dxa"/>
          </w:tcPr>
          <w:p w14:paraId="44177F23"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proofErr w:type="spellStart"/>
            <w:r w:rsidRPr="00777885">
              <w:rPr>
                <w:rFonts w:ascii="Times New Roman" w:hAnsi="Times New Roman" w:cs="Times New Roman"/>
                <w:b/>
                <w:sz w:val="24"/>
                <w:szCs w:val="24"/>
                <w:lang w:val="en-GB"/>
              </w:rPr>
              <w:t>S.Dev</w:t>
            </w:r>
            <w:proofErr w:type="spellEnd"/>
          </w:p>
        </w:tc>
        <w:tc>
          <w:tcPr>
            <w:tcW w:w="1252" w:type="dxa"/>
          </w:tcPr>
          <w:p w14:paraId="54754346"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 xml:space="preserve">Decision </w:t>
            </w:r>
          </w:p>
        </w:tc>
      </w:tr>
      <w:tr w:rsidR="00777885" w:rsidRPr="00777885" w14:paraId="70944D70" w14:textId="77777777" w:rsidTr="00BD4F6F">
        <w:tc>
          <w:tcPr>
            <w:tcW w:w="4279" w:type="dxa"/>
          </w:tcPr>
          <w:p w14:paraId="49913867"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Lassa Fever Infection exist</w:t>
            </w:r>
          </w:p>
        </w:tc>
        <w:tc>
          <w:tcPr>
            <w:tcW w:w="708" w:type="dxa"/>
          </w:tcPr>
          <w:p w14:paraId="632D96B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42</w:t>
            </w:r>
          </w:p>
        </w:tc>
        <w:tc>
          <w:tcPr>
            <w:tcW w:w="699" w:type="dxa"/>
          </w:tcPr>
          <w:p w14:paraId="66FAE4E2"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44</w:t>
            </w:r>
          </w:p>
        </w:tc>
        <w:tc>
          <w:tcPr>
            <w:tcW w:w="700" w:type="dxa"/>
          </w:tcPr>
          <w:p w14:paraId="422B911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10</w:t>
            </w:r>
          </w:p>
        </w:tc>
        <w:tc>
          <w:tcPr>
            <w:tcW w:w="700" w:type="dxa"/>
          </w:tcPr>
          <w:p w14:paraId="1C6AC54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w:t>
            </w:r>
          </w:p>
        </w:tc>
        <w:tc>
          <w:tcPr>
            <w:tcW w:w="708" w:type="dxa"/>
          </w:tcPr>
          <w:p w14:paraId="471FE48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w:t>
            </w:r>
          </w:p>
        </w:tc>
        <w:tc>
          <w:tcPr>
            <w:tcW w:w="746" w:type="dxa"/>
          </w:tcPr>
          <w:p w14:paraId="2D8FDD4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4.22</w:t>
            </w:r>
          </w:p>
        </w:tc>
        <w:tc>
          <w:tcPr>
            <w:tcW w:w="840" w:type="dxa"/>
          </w:tcPr>
          <w:p w14:paraId="032991E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0.86</w:t>
            </w:r>
          </w:p>
        </w:tc>
        <w:tc>
          <w:tcPr>
            <w:tcW w:w="1252" w:type="dxa"/>
          </w:tcPr>
          <w:p w14:paraId="6CCF87A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15019C69" w14:textId="77777777" w:rsidTr="00BD4F6F">
        <w:tc>
          <w:tcPr>
            <w:tcW w:w="4279" w:type="dxa"/>
          </w:tcPr>
          <w:p w14:paraId="046BB9F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There are rats or rodents around my house</w:t>
            </w:r>
          </w:p>
        </w:tc>
        <w:tc>
          <w:tcPr>
            <w:tcW w:w="708" w:type="dxa"/>
          </w:tcPr>
          <w:p w14:paraId="33C9674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30</w:t>
            </w:r>
          </w:p>
        </w:tc>
        <w:tc>
          <w:tcPr>
            <w:tcW w:w="699" w:type="dxa"/>
          </w:tcPr>
          <w:p w14:paraId="508C245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34</w:t>
            </w:r>
          </w:p>
        </w:tc>
        <w:tc>
          <w:tcPr>
            <w:tcW w:w="700" w:type="dxa"/>
          </w:tcPr>
          <w:p w14:paraId="2B5B597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19</w:t>
            </w:r>
          </w:p>
        </w:tc>
        <w:tc>
          <w:tcPr>
            <w:tcW w:w="700" w:type="dxa"/>
          </w:tcPr>
          <w:p w14:paraId="6A8378E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12</w:t>
            </w:r>
          </w:p>
        </w:tc>
        <w:tc>
          <w:tcPr>
            <w:tcW w:w="708" w:type="dxa"/>
          </w:tcPr>
          <w:p w14:paraId="50C3085E"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5</w:t>
            </w:r>
          </w:p>
        </w:tc>
        <w:tc>
          <w:tcPr>
            <w:tcW w:w="746" w:type="dxa"/>
          </w:tcPr>
          <w:p w14:paraId="6524EA0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3.72</w:t>
            </w:r>
          </w:p>
        </w:tc>
        <w:tc>
          <w:tcPr>
            <w:tcW w:w="840" w:type="dxa"/>
          </w:tcPr>
          <w:p w14:paraId="5433976A"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1.164</w:t>
            </w:r>
          </w:p>
        </w:tc>
        <w:tc>
          <w:tcPr>
            <w:tcW w:w="1252" w:type="dxa"/>
          </w:tcPr>
          <w:p w14:paraId="5A449B2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56405E51" w14:textId="77777777" w:rsidTr="00BD4F6F">
        <w:tc>
          <w:tcPr>
            <w:tcW w:w="4279" w:type="dxa"/>
          </w:tcPr>
          <w:p w14:paraId="79DA2F2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I eat rats or rodents?</w:t>
            </w:r>
          </w:p>
        </w:tc>
        <w:tc>
          <w:tcPr>
            <w:tcW w:w="708" w:type="dxa"/>
          </w:tcPr>
          <w:p w14:paraId="4250B2AE"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13</w:t>
            </w:r>
          </w:p>
        </w:tc>
        <w:tc>
          <w:tcPr>
            <w:tcW w:w="699" w:type="dxa"/>
          </w:tcPr>
          <w:p w14:paraId="2CE3954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17</w:t>
            </w:r>
          </w:p>
        </w:tc>
        <w:tc>
          <w:tcPr>
            <w:tcW w:w="700" w:type="dxa"/>
          </w:tcPr>
          <w:p w14:paraId="31E1A280"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11</w:t>
            </w:r>
          </w:p>
        </w:tc>
        <w:tc>
          <w:tcPr>
            <w:tcW w:w="700" w:type="dxa"/>
          </w:tcPr>
          <w:p w14:paraId="3823D1B5"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24</w:t>
            </w:r>
          </w:p>
        </w:tc>
        <w:tc>
          <w:tcPr>
            <w:tcW w:w="708" w:type="dxa"/>
          </w:tcPr>
          <w:p w14:paraId="5130D1F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35</w:t>
            </w:r>
          </w:p>
        </w:tc>
        <w:tc>
          <w:tcPr>
            <w:tcW w:w="746" w:type="dxa"/>
          </w:tcPr>
          <w:p w14:paraId="58F4AA7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2.49</w:t>
            </w:r>
          </w:p>
        </w:tc>
        <w:tc>
          <w:tcPr>
            <w:tcW w:w="840" w:type="dxa"/>
          </w:tcPr>
          <w:p w14:paraId="3D3C124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1.446</w:t>
            </w:r>
          </w:p>
        </w:tc>
        <w:tc>
          <w:tcPr>
            <w:tcW w:w="1252" w:type="dxa"/>
          </w:tcPr>
          <w:p w14:paraId="449654CF"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Rejection</w:t>
            </w:r>
          </w:p>
        </w:tc>
      </w:tr>
      <w:tr w:rsidR="00777885" w:rsidRPr="00777885" w14:paraId="3F809A24" w14:textId="77777777" w:rsidTr="00BD4F6F">
        <w:tc>
          <w:tcPr>
            <w:tcW w:w="4279" w:type="dxa"/>
          </w:tcPr>
          <w:p w14:paraId="7E6F3073"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I have contact with urine, faeces </w:t>
            </w:r>
            <w:proofErr w:type="spellStart"/>
            <w:r w:rsidRPr="00777885">
              <w:rPr>
                <w:rFonts w:ascii="Times New Roman" w:hAnsi="Times New Roman" w:cs="Times New Roman"/>
                <w:sz w:val="24"/>
                <w:szCs w:val="24"/>
                <w:lang w:val="en-GB"/>
              </w:rPr>
              <w:t>e.t.c</w:t>
            </w:r>
            <w:proofErr w:type="spellEnd"/>
            <w:r w:rsidRPr="00777885">
              <w:rPr>
                <w:rFonts w:ascii="Times New Roman" w:hAnsi="Times New Roman" w:cs="Times New Roman"/>
                <w:sz w:val="24"/>
                <w:szCs w:val="24"/>
                <w:lang w:val="en-GB"/>
              </w:rPr>
              <w:t xml:space="preserve"> of rodents.</w:t>
            </w:r>
          </w:p>
        </w:tc>
        <w:tc>
          <w:tcPr>
            <w:tcW w:w="708" w:type="dxa"/>
          </w:tcPr>
          <w:p w14:paraId="0AA2A29E"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5</w:t>
            </w:r>
          </w:p>
        </w:tc>
        <w:tc>
          <w:tcPr>
            <w:tcW w:w="699" w:type="dxa"/>
          </w:tcPr>
          <w:p w14:paraId="1C453E2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39</w:t>
            </w:r>
          </w:p>
        </w:tc>
        <w:tc>
          <w:tcPr>
            <w:tcW w:w="700" w:type="dxa"/>
          </w:tcPr>
          <w:p w14:paraId="276EEF5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8</w:t>
            </w:r>
          </w:p>
        </w:tc>
        <w:tc>
          <w:tcPr>
            <w:tcW w:w="700" w:type="dxa"/>
          </w:tcPr>
          <w:p w14:paraId="65E159F0"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33</w:t>
            </w:r>
          </w:p>
        </w:tc>
        <w:tc>
          <w:tcPr>
            <w:tcW w:w="708" w:type="dxa"/>
          </w:tcPr>
          <w:p w14:paraId="11442AE6"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15</w:t>
            </w:r>
          </w:p>
        </w:tc>
        <w:tc>
          <w:tcPr>
            <w:tcW w:w="746" w:type="dxa"/>
          </w:tcPr>
          <w:p w14:paraId="7F2E83CE"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2.86</w:t>
            </w:r>
          </w:p>
        </w:tc>
        <w:tc>
          <w:tcPr>
            <w:tcW w:w="840" w:type="dxa"/>
          </w:tcPr>
          <w:p w14:paraId="3683764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1.231</w:t>
            </w:r>
          </w:p>
        </w:tc>
        <w:tc>
          <w:tcPr>
            <w:tcW w:w="1252" w:type="dxa"/>
          </w:tcPr>
          <w:p w14:paraId="6C5CCF10" w14:textId="77777777" w:rsidR="00777885" w:rsidRPr="00777885" w:rsidRDefault="00777885" w:rsidP="00777885">
            <w:pPr>
              <w:autoSpaceDE w:val="0"/>
              <w:autoSpaceDN w:val="0"/>
              <w:adjustRightInd w:val="0"/>
              <w:spacing w:line="480" w:lineRule="auto"/>
              <w:rPr>
                <w:rFonts w:ascii="Times New Roman" w:hAnsi="Times New Roman" w:cs="Times New Roman"/>
                <w:b/>
                <w:sz w:val="24"/>
                <w:szCs w:val="24"/>
                <w:lang w:val="en-GB"/>
              </w:rPr>
            </w:pPr>
            <w:r w:rsidRPr="00777885">
              <w:rPr>
                <w:rFonts w:ascii="Times New Roman" w:hAnsi="Times New Roman" w:cs="Times New Roman"/>
                <w:b/>
                <w:sz w:val="24"/>
                <w:szCs w:val="24"/>
                <w:lang w:val="en-GB"/>
              </w:rPr>
              <w:t>Rejection</w:t>
            </w:r>
          </w:p>
        </w:tc>
      </w:tr>
      <w:tr w:rsidR="00777885" w:rsidRPr="00777885" w14:paraId="43BAA985" w14:textId="77777777" w:rsidTr="00BD4F6F">
        <w:tc>
          <w:tcPr>
            <w:tcW w:w="4279" w:type="dxa"/>
          </w:tcPr>
          <w:p w14:paraId="43A61E56"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Lassa Fever is caused by a Virus.</w:t>
            </w:r>
          </w:p>
        </w:tc>
        <w:tc>
          <w:tcPr>
            <w:tcW w:w="708" w:type="dxa"/>
          </w:tcPr>
          <w:p w14:paraId="56E6991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27</w:t>
            </w:r>
          </w:p>
        </w:tc>
        <w:tc>
          <w:tcPr>
            <w:tcW w:w="699" w:type="dxa"/>
          </w:tcPr>
          <w:p w14:paraId="678CDF80"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45</w:t>
            </w:r>
          </w:p>
        </w:tc>
        <w:tc>
          <w:tcPr>
            <w:tcW w:w="700" w:type="dxa"/>
          </w:tcPr>
          <w:p w14:paraId="226715E8"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20</w:t>
            </w:r>
          </w:p>
        </w:tc>
        <w:tc>
          <w:tcPr>
            <w:tcW w:w="700" w:type="dxa"/>
          </w:tcPr>
          <w:p w14:paraId="67C0280A"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w:t>
            </w:r>
          </w:p>
        </w:tc>
        <w:tc>
          <w:tcPr>
            <w:tcW w:w="708" w:type="dxa"/>
          </w:tcPr>
          <w:p w14:paraId="51CD01C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w:t>
            </w:r>
          </w:p>
        </w:tc>
        <w:tc>
          <w:tcPr>
            <w:tcW w:w="746" w:type="dxa"/>
          </w:tcPr>
          <w:p w14:paraId="40C998E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3.87</w:t>
            </w:r>
          </w:p>
        </w:tc>
        <w:tc>
          <w:tcPr>
            <w:tcW w:w="840" w:type="dxa"/>
          </w:tcPr>
          <w:p w14:paraId="10FB30C2"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0.991</w:t>
            </w:r>
          </w:p>
        </w:tc>
        <w:tc>
          <w:tcPr>
            <w:tcW w:w="1252" w:type="dxa"/>
          </w:tcPr>
          <w:p w14:paraId="0F8A325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2F333C64" w14:textId="77777777" w:rsidTr="00BD4F6F">
        <w:tc>
          <w:tcPr>
            <w:tcW w:w="4279" w:type="dxa"/>
          </w:tcPr>
          <w:p w14:paraId="6B0632B3"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I always wash my kitchen utensils before use to avoid contamination.</w:t>
            </w:r>
          </w:p>
        </w:tc>
        <w:tc>
          <w:tcPr>
            <w:tcW w:w="708" w:type="dxa"/>
          </w:tcPr>
          <w:p w14:paraId="67D3DFA2"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35</w:t>
            </w:r>
          </w:p>
        </w:tc>
        <w:tc>
          <w:tcPr>
            <w:tcW w:w="699" w:type="dxa"/>
          </w:tcPr>
          <w:p w14:paraId="46372530"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47</w:t>
            </w:r>
          </w:p>
        </w:tc>
        <w:tc>
          <w:tcPr>
            <w:tcW w:w="700" w:type="dxa"/>
          </w:tcPr>
          <w:p w14:paraId="4C9A8C63"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14</w:t>
            </w:r>
          </w:p>
        </w:tc>
        <w:tc>
          <w:tcPr>
            <w:tcW w:w="700" w:type="dxa"/>
          </w:tcPr>
          <w:p w14:paraId="600885A8"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w:t>
            </w:r>
          </w:p>
        </w:tc>
        <w:tc>
          <w:tcPr>
            <w:tcW w:w="708" w:type="dxa"/>
          </w:tcPr>
          <w:p w14:paraId="41FC7A1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w:t>
            </w:r>
          </w:p>
        </w:tc>
        <w:tc>
          <w:tcPr>
            <w:tcW w:w="746" w:type="dxa"/>
          </w:tcPr>
          <w:p w14:paraId="0DE57C96"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4.12</w:t>
            </w:r>
          </w:p>
        </w:tc>
        <w:tc>
          <w:tcPr>
            <w:tcW w:w="840" w:type="dxa"/>
          </w:tcPr>
          <w:p w14:paraId="37E935FF"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0.832</w:t>
            </w:r>
          </w:p>
        </w:tc>
        <w:tc>
          <w:tcPr>
            <w:tcW w:w="1252" w:type="dxa"/>
          </w:tcPr>
          <w:p w14:paraId="08C957A0"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22549400" w14:textId="77777777" w:rsidTr="00BD4F6F">
        <w:tc>
          <w:tcPr>
            <w:tcW w:w="4279" w:type="dxa"/>
          </w:tcPr>
          <w:p w14:paraId="5BA082B2"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I will be willing to take a vaccine against Lassa Fever Infection.</w:t>
            </w:r>
          </w:p>
        </w:tc>
        <w:tc>
          <w:tcPr>
            <w:tcW w:w="708" w:type="dxa"/>
          </w:tcPr>
          <w:p w14:paraId="37C2D39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23</w:t>
            </w:r>
          </w:p>
        </w:tc>
        <w:tc>
          <w:tcPr>
            <w:tcW w:w="699" w:type="dxa"/>
          </w:tcPr>
          <w:p w14:paraId="483CE58F"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39</w:t>
            </w:r>
          </w:p>
        </w:tc>
        <w:tc>
          <w:tcPr>
            <w:tcW w:w="700" w:type="dxa"/>
          </w:tcPr>
          <w:p w14:paraId="633F6947"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29</w:t>
            </w:r>
          </w:p>
        </w:tc>
        <w:tc>
          <w:tcPr>
            <w:tcW w:w="700" w:type="dxa"/>
          </w:tcPr>
          <w:p w14:paraId="12B6A9D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6</w:t>
            </w:r>
          </w:p>
        </w:tc>
        <w:tc>
          <w:tcPr>
            <w:tcW w:w="708" w:type="dxa"/>
          </w:tcPr>
          <w:p w14:paraId="049DE61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w:t>
            </w:r>
          </w:p>
        </w:tc>
        <w:tc>
          <w:tcPr>
            <w:tcW w:w="746" w:type="dxa"/>
          </w:tcPr>
          <w:p w14:paraId="38918D93"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3.73</w:t>
            </w:r>
          </w:p>
        </w:tc>
        <w:tc>
          <w:tcPr>
            <w:tcW w:w="840" w:type="dxa"/>
          </w:tcPr>
          <w:p w14:paraId="42F10C3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0.983</w:t>
            </w:r>
          </w:p>
        </w:tc>
        <w:tc>
          <w:tcPr>
            <w:tcW w:w="1252" w:type="dxa"/>
          </w:tcPr>
          <w:p w14:paraId="346F066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1FC11719" w14:textId="77777777" w:rsidTr="00BD4F6F">
        <w:tc>
          <w:tcPr>
            <w:tcW w:w="4279" w:type="dxa"/>
          </w:tcPr>
          <w:p w14:paraId="21BE98E5"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I Will show some discriminatory attitude towards people who are infected with Lassa fever.</w:t>
            </w:r>
          </w:p>
        </w:tc>
        <w:tc>
          <w:tcPr>
            <w:tcW w:w="708" w:type="dxa"/>
          </w:tcPr>
          <w:p w14:paraId="27FC5B5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19</w:t>
            </w:r>
          </w:p>
        </w:tc>
        <w:tc>
          <w:tcPr>
            <w:tcW w:w="699" w:type="dxa"/>
          </w:tcPr>
          <w:p w14:paraId="1747E8E7"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25</w:t>
            </w:r>
          </w:p>
        </w:tc>
        <w:tc>
          <w:tcPr>
            <w:tcW w:w="700" w:type="dxa"/>
          </w:tcPr>
          <w:p w14:paraId="3CBE9B6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20</w:t>
            </w:r>
          </w:p>
        </w:tc>
        <w:tc>
          <w:tcPr>
            <w:tcW w:w="700" w:type="dxa"/>
          </w:tcPr>
          <w:p w14:paraId="775D25DE"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24</w:t>
            </w:r>
          </w:p>
        </w:tc>
        <w:tc>
          <w:tcPr>
            <w:tcW w:w="708" w:type="dxa"/>
          </w:tcPr>
          <w:p w14:paraId="4B82B93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12</w:t>
            </w:r>
          </w:p>
        </w:tc>
        <w:tc>
          <w:tcPr>
            <w:tcW w:w="746" w:type="dxa"/>
          </w:tcPr>
          <w:p w14:paraId="7108980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3.15</w:t>
            </w:r>
          </w:p>
        </w:tc>
        <w:tc>
          <w:tcPr>
            <w:tcW w:w="840" w:type="dxa"/>
          </w:tcPr>
          <w:p w14:paraId="71BDE41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1.313</w:t>
            </w:r>
          </w:p>
        </w:tc>
        <w:tc>
          <w:tcPr>
            <w:tcW w:w="1252" w:type="dxa"/>
          </w:tcPr>
          <w:p w14:paraId="1CE53223"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5A135C92" w14:textId="77777777" w:rsidTr="00BD4F6F">
        <w:tc>
          <w:tcPr>
            <w:tcW w:w="4279" w:type="dxa"/>
          </w:tcPr>
          <w:p w14:paraId="4D9FDE4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I clear and burn the refuse in my surroundings frequently.</w:t>
            </w:r>
          </w:p>
        </w:tc>
        <w:tc>
          <w:tcPr>
            <w:tcW w:w="708" w:type="dxa"/>
          </w:tcPr>
          <w:p w14:paraId="091EBBC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33</w:t>
            </w:r>
          </w:p>
        </w:tc>
        <w:tc>
          <w:tcPr>
            <w:tcW w:w="699" w:type="dxa"/>
          </w:tcPr>
          <w:p w14:paraId="7B16C2C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50</w:t>
            </w:r>
          </w:p>
        </w:tc>
        <w:tc>
          <w:tcPr>
            <w:tcW w:w="700" w:type="dxa"/>
          </w:tcPr>
          <w:p w14:paraId="333AD49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13</w:t>
            </w:r>
          </w:p>
        </w:tc>
        <w:tc>
          <w:tcPr>
            <w:tcW w:w="700" w:type="dxa"/>
          </w:tcPr>
          <w:p w14:paraId="72FB44CD"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w:t>
            </w:r>
          </w:p>
        </w:tc>
        <w:tc>
          <w:tcPr>
            <w:tcW w:w="708" w:type="dxa"/>
          </w:tcPr>
          <w:p w14:paraId="2C8B6E66"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2</w:t>
            </w:r>
          </w:p>
        </w:tc>
        <w:tc>
          <w:tcPr>
            <w:tcW w:w="746" w:type="dxa"/>
          </w:tcPr>
          <w:p w14:paraId="7C1717B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4.10</w:t>
            </w:r>
          </w:p>
        </w:tc>
        <w:tc>
          <w:tcPr>
            <w:tcW w:w="840" w:type="dxa"/>
          </w:tcPr>
          <w:p w14:paraId="1CF4DCEF"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0.847</w:t>
            </w:r>
          </w:p>
        </w:tc>
        <w:tc>
          <w:tcPr>
            <w:tcW w:w="1252" w:type="dxa"/>
          </w:tcPr>
          <w:p w14:paraId="78CC8B92"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r w:rsidR="00777885" w:rsidRPr="00777885" w14:paraId="70A42DEA" w14:textId="77777777" w:rsidTr="00BD4F6F">
        <w:tc>
          <w:tcPr>
            <w:tcW w:w="4279" w:type="dxa"/>
          </w:tcPr>
          <w:p w14:paraId="33D322AF"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I store foodstuff in closed buckets and containers.</w:t>
            </w:r>
          </w:p>
        </w:tc>
        <w:tc>
          <w:tcPr>
            <w:tcW w:w="708" w:type="dxa"/>
          </w:tcPr>
          <w:p w14:paraId="45E65EA7"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34</w:t>
            </w:r>
          </w:p>
        </w:tc>
        <w:tc>
          <w:tcPr>
            <w:tcW w:w="699" w:type="dxa"/>
          </w:tcPr>
          <w:p w14:paraId="31CA06A8"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44</w:t>
            </w:r>
          </w:p>
        </w:tc>
        <w:tc>
          <w:tcPr>
            <w:tcW w:w="700" w:type="dxa"/>
          </w:tcPr>
          <w:p w14:paraId="2E6E3AA4"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18</w:t>
            </w:r>
          </w:p>
        </w:tc>
        <w:tc>
          <w:tcPr>
            <w:tcW w:w="700" w:type="dxa"/>
          </w:tcPr>
          <w:p w14:paraId="55CC76B9"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3</w:t>
            </w:r>
          </w:p>
        </w:tc>
        <w:tc>
          <w:tcPr>
            <w:tcW w:w="708" w:type="dxa"/>
          </w:tcPr>
          <w:p w14:paraId="1FF38C8C"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1</w:t>
            </w:r>
          </w:p>
        </w:tc>
        <w:tc>
          <w:tcPr>
            <w:tcW w:w="746" w:type="dxa"/>
          </w:tcPr>
          <w:p w14:paraId="5D639B9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4.07</w:t>
            </w:r>
          </w:p>
        </w:tc>
        <w:tc>
          <w:tcPr>
            <w:tcW w:w="840" w:type="dxa"/>
          </w:tcPr>
          <w:p w14:paraId="5153F92B"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0.856</w:t>
            </w:r>
          </w:p>
        </w:tc>
        <w:tc>
          <w:tcPr>
            <w:tcW w:w="1252" w:type="dxa"/>
          </w:tcPr>
          <w:p w14:paraId="1D8ACB41" w14:textId="77777777" w:rsidR="00777885" w:rsidRPr="00777885" w:rsidRDefault="00777885" w:rsidP="00777885">
            <w:pPr>
              <w:autoSpaceDE w:val="0"/>
              <w:autoSpaceDN w:val="0"/>
              <w:adjustRightInd w:val="0"/>
              <w:spacing w:line="480" w:lineRule="auto"/>
              <w:rPr>
                <w:rFonts w:ascii="Times New Roman" w:hAnsi="Times New Roman" w:cs="Times New Roman"/>
                <w:sz w:val="24"/>
                <w:szCs w:val="24"/>
                <w:lang w:val="en-GB"/>
              </w:rPr>
            </w:pPr>
            <w:r w:rsidRPr="00777885">
              <w:rPr>
                <w:rFonts w:ascii="Times New Roman" w:hAnsi="Times New Roman" w:cs="Times New Roman"/>
                <w:sz w:val="24"/>
                <w:szCs w:val="24"/>
                <w:lang w:val="en-GB"/>
              </w:rPr>
              <w:t xml:space="preserve">Acceptance </w:t>
            </w:r>
          </w:p>
        </w:tc>
      </w:tr>
    </w:tbl>
    <w:p w14:paraId="658257C7" w14:textId="77777777" w:rsidR="00777885" w:rsidRPr="00777885" w:rsidRDefault="00777885" w:rsidP="00777885">
      <w:pPr>
        <w:autoSpaceDE w:val="0"/>
        <w:autoSpaceDN w:val="0"/>
        <w:adjustRightInd w:val="0"/>
        <w:spacing w:after="0" w:line="480" w:lineRule="auto"/>
        <w:rPr>
          <w:rFonts w:ascii="Times New Roman" w:eastAsia="Calibri" w:hAnsi="Times New Roman" w:cs="Times New Roman"/>
          <w:sz w:val="24"/>
          <w:szCs w:val="24"/>
        </w:rPr>
      </w:pPr>
    </w:p>
    <w:p w14:paraId="546E4B2D"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2646EE0B" w14:textId="77777777" w:rsidR="00E0546F" w:rsidRDefault="00E0546F" w:rsidP="00E0546F">
      <w:pPr>
        <w:autoSpaceDE w:val="0"/>
        <w:autoSpaceDN w:val="0"/>
        <w:adjustRightInd w:val="0"/>
        <w:spacing w:after="0" w:line="480" w:lineRule="auto"/>
        <w:rPr>
          <w:rFonts w:ascii="Times New Roman" w:hAnsi="Times New Roman" w:cs="Times New Roman"/>
          <w:sz w:val="24"/>
          <w:szCs w:val="24"/>
        </w:rPr>
      </w:pPr>
    </w:p>
    <w:p w14:paraId="0A26D6AB" w14:textId="77777777" w:rsidR="00E0546F" w:rsidRPr="00E23ECC" w:rsidRDefault="00E0546F" w:rsidP="00E0546F">
      <w:pPr>
        <w:autoSpaceDE w:val="0"/>
        <w:autoSpaceDN w:val="0"/>
        <w:adjustRightInd w:val="0"/>
        <w:spacing w:after="0" w:line="480" w:lineRule="auto"/>
        <w:rPr>
          <w:rFonts w:ascii="Times New Roman" w:hAnsi="Times New Roman" w:cs="Times New Roman"/>
          <w:b/>
          <w:sz w:val="24"/>
          <w:szCs w:val="24"/>
        </w:rPr>
      </w:pPr>
      <w:r w:rsidRPr="00E23ECC">
        <w:rPr>
          <w:rFonts w:ascii="Times New Roman" w:hAnsi="Times New Roman" w:cs="Times New Roman"/>
          <w:b/>
          <w:sz w:val="24"/>
          <w:szCs w:val="24"/>
        </w:rPr>
        <w:t xml:space="preserve">Discussion </w:t>
      </w:r>
    </w:p>
    <w:p w14:paraId="0F061A38" w14:textId="77777777" w:rsidR="00E0546F" w:rsidRPr="00893054" w:rsidRDefault="00E0546F" w:rsidP="00E0546F">
      <w:pPr>
        <w:autoSpaceDE w:val="0"/>
        <w:autoSpaceDN w:val="0"/>
        <w:adjustRightInd w:val="0"/>
        <w:spacing w:after="0" w:line="480" w:lineRule="auto"/>
        <w:rPr>
          <w:rFonts w:ascii="Times New Roman" w:hAnsi="Times New Roman" w:cs="Times New Roman"/>
          <w:sz w:val="24"/>
          <w:szCs w:val="24"/>
        </w:rPr>
      </w:pPr>
      <w:r w:rsidRPr="00893054">
        <w:rPr>
          <w:rFonts w:ascii="Times New Roman" w:hAnsi="Times New Roman" w:cs="Times New Roman"/>
          <w:sz w:val="24"/>
          <w:szCs w:val="24"/>
        </w:rPr>
        <w:t>Lassa fever is an animal-borne, or zoonotic, acute viral illness spread by the common African rat. It is endemic in parts of West Africa including Sierra Leone, Liberia, Guinea and Nigeria. Neighboring countries are also at risk because the animal vec</w:t>
      </w:r>
      <w:r>
        <w:rPr>
          <w:rFonts w:ascii="Times New Roman" w:hAnsi="Times New Roman" w:cs="Times New Roman"/>
          <w:sz w:val="24"/>
          <w:szCs w:val="24"/>
        </w:rPr>
        <w:t>tor lives throughout the region (CDC</w:t>
      </w:r>
      <w:r w:rsidRPr="00893054">
        <w:rPr>
          <w:rFonts w:ascii="Times New Roman" w:hAnsi="Times New Roman" w:cs="Times New Roman"/>
          <w:i/>
          <w:sz w:val="24"/>
          <w:szCs w:val="24"/>
        </w:rPr>
        <w:t>,</w:t>
      </w:r>
      <w:r>
        <w:rPr>
          <w:rFonts w:ascii="Times New Roman" w:hAnsi="Times New Roman" w:cs="Times New Roman"/>
          <w:sz w:val="24"/>
          <w:szCs w:val="24"/>
        </w:rPr>
        <w:t xml:space="preserve"> 2022).</w:t>
      </w:r>
    </w:p>
    <w:p w14:paraId="78287D61" w14:textId="77777777" w:rsidR="00E0546F" w:rsidRDefault="00E0546F" w:rsidP="00E0546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In the current study, the prevalence of Lassa fever virus from 2016 – 2019 was higher in Plateau and Nasarawa States compared to Benue State. The high prevalence of LASV in Plateau and Nasarawa States may be attributed to weak surveillance report, cultural and religious beliefs particularly in these States. Studies in literature have also attributed the heightened prevalence of Lassa fever in this region to internally displaced persons fleeing Boko Haram insurgence (</w:t>
      </w:r>
      <w:r>
        <w:rPr>
          <w:rFonts w:ascii="Times New Roman" w:hAnsi="Times New Roman" w:cs="Times New Roman"/>
          <w:sz w:val="24"/>
          <w:szCs w:val="24"/>
          <w:lang w:val="en-GB"/>
        </w:rPr>
        <w:t xml:space="preserve">Denue </w:t>
      </w:r>
      <w:r>
        <w:rPr>
          <w:rFonts w:ascii="Times New Roman" w:hAnsi="Times New Roman" w:cs="Times New Roman"/>
          <w:i/>
          <w:sz w:val="24"/>
          <w:szCs w:val="24"/>
          <w:lang w:val="en-GB"/>
        </w:rPr>
        <w:t>et al</w:t>
      </w:r>
      <w:r>
        <w:rPr>
          <w:rFonts w:ascii="Times New Roman" w:hAnsi="Times New Roman" w:cs="Times New Roman"/>
          <w:sz w:val="24"/>
          <w:szCs w:val="24"/>
          <w:lang w:val="en-GB"/>
        </w:rPr>
        <w:t>., 2017</w:t>
      </w:r>
      <w:r>
        <w:rPr>
          <w:rFonts w:ascii="Times New Roman" w:hAnsi="Times New Roman" w:cs="Times New Roman"/>
          <w:sz w:val="24"/>
          <w:szCs w:val="24"/>
        </w:rPr>
        <w:t xml:space="preserve">). </w:t>
      </w:r>
    </w:p>
    <w:p w14:paraId="445EE46E" w14:textId="77777777" w:rsidR="00E0546F" w:rsidRDefault="00E0546F" w:rsidP="00E0546F">
      <w:pPr>
        <w:autoSpaceDE w:val="0"/>
        <w:autoSpaceDN w:val="0"/>
        <w:adjustRightInd w:val="0"/>
        <w:spacing w:line="480" w:lineRule="auto"/>
        <w:jc w:val="both"/>
        <w:rPr>
          <w:rFonts w:ascii="Times New Roman" w:hAnsi="Times New Roman" w:cs="Times New Roman"/>
          <w:sz w:val="24"/>
          <w:szCs w:val="24"/>
        </w:rPr>
      </w:pPr>
      <w:r w:rsidRPr="00BB7ACB">
        <w:rPr>
          <w:rFonts w:ascii="Times New Roman" w:hAnsi="Times New Roman" w:cs="Times New Roman"/>
          <w:sz w:val="24"/>
          <w:szCs w:val="24"/>
        </w:rPr>
        <w:t>The findings</w:t>
      </w:r>
      <w:r>
        <w:rPr>
          <w:rFonts w:ascii="Times New Roman" w:hAnsi="Times New Roman" w:cs="Times New Roman"/>
          <w:sz w:val="24"/>
          <w:szCs w:val="24"/>
        </w:rPr>
        <w:t xml:space="preserve"> also</w:t>
      </w:r>
      <w:r w:rsidRPr="00BB7ACB">
        <w:rPr>
          <w:rFonts w:ascii="Times New Roman" w:hAnsi="Times New Roman" w:cs="Times New Roman"/>
          <w:sz w:val="24"/>
          <w:szCs w:val="24"/>
        </w:rPr>
        <w:t xml:space="preserve"> showed the outcome of cases during the period under study. The percentage of patients who survived is 68.06%, the percentage of those who died is 15.25% while the percentage of those with “no recorded outcome yet” as at the point of data collection is 16.69%. This shows that the presence of both Government and Private medical facilities within the states under study aided in the successful recovery of majority of the patients during the period under study. According to WHO, the overall case-fatality rate is 1%. Among patients who are hospitalized with severe clinical presentation of Lassa fever, case-fatality is estimated at around 15</w:t>
      </w:r>
      <w:r>
        <w:rPr>
          <w:rFonts w:ascii="Times New Roman" w:hAnsi="Times New Roman" w:cs="Times New Roman"/>
          <w:sz w:val="24"/>
          <w:szCs w:val="24"/>
        </w:rPr>
        <w:t>% (WHO, 2018).</w:t>
      </w:r>
      <w:r w:rsidRPr="00BB7ACB">
        <w:rPr>
          <w:rFonts w:ascii="Times New Roman" w:hAnsi="Times New Roman" w:cs="Times New Roman"/>
          <w:sz w:val="24"/>
          <w:szCs w:val="24"/>
        </w:rPr>
        <w:t xml:space="preserve"> Early supportive care with rehydration and symptoma</w:t>
      </w:r>
      <w:r>
        <w:rPr>
          <w:rFonts w:ascii="Times New Roman" w:hAnsi="Times New Roman" w:cs="Times New Roman"/>
          <w:sz w:val="24"/>
          <w:szCs w:val="24"/>
        </w:rPr>
        <w:t>tic treatment improves survival,</w:t>
      </w:r>
      <w:r w:rsidRPr="00BB7ACB">
        <w:rPr>
          <w:rFonts w:ascii="Times New Roman" w:hAnsi="Times New Roman" w:cs="Times New Roman"/>
          <w:sz w:val="24"/>
          <w:szCs w:val="24"/>
        </w:rPr>
        <w:t xml:space="preserve"> </w:t>
      </w:r>
      <w:r>
        <w:rPr>
          <w:rFonts w:ascii="Times New Roman" w:hAnsi="Times New Roman" w:cs="Times New Roman"/>
          <w:sz w:val="24"/>
          <w:szCs w:val="24"/>
        </w:rPr>
        <w:t>(</w:t>
      </w:r>
      <w:r w:rsidRPr="00BB7ACB">
        <w:rPr>
          <w:rFonts w:ascii="Times New Roman" w:hAnsi="Times New Roman" w:cs="Times New Roman"/>
          <w:sz w:val="24"/>
          <w:szCs w:val="24"/>
        </w:rPr>
        <w:t>WHO, 2023</w:t>
      </w:r>
      <w:r>
        <w:rPr>
          <w:rFonts w:ascii="Times New Roman" w:hAnsi="Times New Roman" w:cs="Times New Roman"/>
          <w:sz w:val="24"/>
          <w:szCs w:val="24"/>
        </w:rPr>
        <w:t>)</w:t>
      </w:r>
      <w:r w:rsidRPr="00BB7ACB">
        <w:rPr>
          <w:rFonts w:ascii="Times New Roman" w:hAnsi="Times New Roman" w:cs="Times New Roman"/>
          <w:sz w:val="24"/>
          <w:szCs w:val="24"/>
        </w:rPr>
        <w:t>.</w:t>
      </w:r>
      <w:r>
        <w:rPr>
          <w:rFonts w:ascii="Times New Roman" w:hAnsi="Times New Roman" w:cs="Times New Roman"/>
          <w:sz w:val="24"/>
          <w:szCs w:val="24"/>
        </w:rPr>
        <w:t xml:space="preserve"> This validates the findings in this research which showed that there was a case fatality of 15.25% from year 2016-2019.</w:t>
      </w:r>
    </w:p>
    <w:p w14:paraId="076E22E9" w14:textId="77777777" w:rsidR="00E0546F" w:rsidRDefault="00E0546F" w:rsidP="00E0546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result showed the prevalence of Lassa Fever infection in three North Central States of Nigeria; Benue, Nasarawa and Plateau States which was recorded over a period of four years, from 2016 to 2019. The total prevalence in the three States in 2016 was 27.3.%, however, there was a decrease in the number of recorded cases in 2017 which was 17.5% and a further decrease in the number of recorded cases of 9.5% was seen in 2018 followed by a spike in the number of recorded cases to 45.7% which was seen in 2019. The reduction in the prevalence in 2018 may be due to continuous awareness and government policies which could have led to the relaxation in compliance to strict personal hygiene in the States under study which later accounted for highest number of recorded cases which was in 2019. A prior study by </w:t>
      </w:r>
      <w:proofErr w:type="spellStart"/>
      <w:r>
        <w:rPr>
          <w:rFonts w:ascii="Times New Roman" w:hAnsi="Times New Roman" w:cs="Times New Roman"/>
          <w:sz w:val="24"/>
          <w:szCs w:val="24"/>
        </w:rPr>
        <w:t>Solomonaudu</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(2019) studying the prevalence of Lassa fever in Nasarawa State from November 2018 to January 2019 reported a prevalence of 16.7% in suspected cases. These finding further shows that there is indeed the burden of LFI in the study area.</w:t>
      </w:r>
    </w:p>
    <w:p w14:paraId="273DFB0B" w14:textId="77777777" w:rsidR="00E0546F" w:rsidRDefault="00E0546F" w:rsidP="00E0546F">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result showed a clear breakdown of cases among age group between the ages 1-10, 11-20, 21-30, 31-40, 41-50, 51-60, 61-70, 71-80 and 81-90 with the percentage of 18.30%, 20.22%, 23.11%, 23.76%, 8.51%, 3.85%, 1.93%, 0.16% and 0.16% respectively. From the study, most patient of LASV in the three states were between the age of 31-40 with 23.76% while the age group with the lowest number of cases during the period under study are 71-80, 81-90 with the percentage 0.16 and 0.16% respectively.</w:t>
      </w:r>
      <w:r>
        <w:rPr>
          <w:rFonts w:ascii="Times New Roman" w:hAnsi="Times New Roman" w:cs="Times New Roman"/>
          <w:b/>
          <w:sz w:val="24"/>
          <w:szCs w:val="24"/>
        </w:rPr>
        <w:t xml:space="preserve"> </w:t>
      </w:r>
      <w:r>
        <w:rPr>
          <w:rFonts w:ascii="Times New Roman" w:hAnsi="Times New Roman" w:cs="Times New Roman"/>
          <w:sz w:val="24"/>
          <w:szCs w:val="24"/>
        </w:rPr>
        <w:t xml:space="preserve">John </w:t>
      </w:r>
      <w:r w:rsidRPr="00E82BA5">
        <w:rPr>
          <w:rFonts w:ascii="Times New Roman" w:hAnsi="Times New Roman" w:cs="Times New Roman"/>
          <w:i/>
          <w:sz w:val="24"/>
          <w:szCs w:val="24"/>
        </w:rPr>
        <w:t>et al.</w:t>
      </w:r>
      <w:r>
        <w:rPr>
          <w:rFonts w:ascii="Times New Roman" w:hAnsi="Times New Roman" w:cs="Times New Roman"/>
          <w:sz w:val="24"/>
          <w:szCs w:val="24"/>
        </w:rPr>
        <w:t>, (2021), studying the epidemiological trends of Lassa fever in Nigeria from 2015-2021 also noted that the predominant age group which was infected was between ages 21-40 years. This similarity further suggests that the young adults (21-40) are the most active people in the population which engage in various activities including; farming, mining, hunting, artisans etc.</w:t>
      </w:r>
    </w:p>
    <w:p w14:paraId="0FD4A9E5" w14:textId="77777777" w:rsidR="00E0546F" w:rsidRPr="000B1DD0" w:rsidRDefault="00E0546F" w:rsidP="00E0546F">
      <w:p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A t</w:t>
      </w:r>
      <w:r w:rsidRPr="0072602E">
        <w:rPr>
          <w:rFonts w:ascii="Times New Roman" w:hAnsi="Times New Roman" w:cs="Times New Roman"/>
          <w:sz w:val="24"/>
          <w:szCs w:val="24"/>
        </w:rPr>
        <w:t>est for significance difference between age groups and outcome of cases of LASV</w:t>
      </w:r>
      <w:r>
        <w:rPr>
          <w:rFonts w:ascii="Times New Roman" w:hAnsi="Times New Roman" w:cs="Times New Roman"/>
          <w:sz w:val="24"/>
          <w:szCs w:val="24"/>
        </w:rPr>
        <w:t xml:space="preserve"> during the period under study was carried out; chi square (0.010) where p&lt;0.05, which showed that there was a significant difference between the age group of patients and the outcome of cases during the period under study. The implication of this findings shows that there is high level of prevalence of LASV among the youth and adult from 31 year and above.</w:t>
      </w:r>
    </w:p>
    <w:p w14:paraId="6C8661F2" w14:textId="77777777"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 also showed the sex of infected patients in the three states within period under study, 36.1% of the patients were female, 50.2% of the patients were male while the sex of 13.6% of the patients were unknown. The sex of the patient’s unknown could be attributed to poorly collected data and monitoring. </w:t>
      </w:r>
      <w:proofErr w:type="spellStart"/>
      <w:r w:rsidRPr="00380D23">
        <w:rPr>
          <w:rFonts w:ascii="Times New Roman" w:hAnsi="Times New Roman" w:cs="Times New Roman"/>
          <w:sz w:val="24"/>
          <w:szCs w:val="24"/>
        </w:rPr>
        <w:t>Solomon</w:t>
      </w:r>
      <w:r>
        <w:rPr>
          <w:rFonts w:ascii="Times New Roman" w:hAnsi="Times New Roman" w:cs="Times New Roman"/>
          <w:sz w:val="24"/>
          <w:szCs w:val="24"/>
        </w:rPr>
        <w:t>a</w:t>
      </w:r>
      <w:r w:rsidRPr="00380D23">
        <w:rPr>
          <w:rFonts w:ascii="Times New Roman" w:hAnsi="Times New Roman" w:cs="Times New Roman"/>
          <w:sz w:val="24"/>
          <w:szCs w:val="24"/>
        </w:rPr>
        <w:t>udu</w:t>
      </w:r>
      <w:proofErr w:type="spellEnd"/>
      <w:r w:rsidRPr="00380D23">
        <w:rPr>
          <w:rFonts w:ascii="Times New Roman" w:hAnsi="Times New Roman" w:cs="Times New Roman"/>
          <w:sz w:val="24"/>
          <w:szCs w:val="24"/>
        </w:rPr>
        <w:t xml:space="preserve"> </w:t>
      </w:r>
      <w:r w:rsidRPr="00FF54C2">
        <w:rPr>
          <w:rFonts w:ascii="Times New Roman" w:hAnsi="Times New Roman" w:cs="Times New Roman"/>
          <w:i/>
          <w:sz w:val="24"/>
          <w:szCs w:val="24"/>
        </w:rPr>
        <w:t>et al.,</w:t>
      </w:r>
      <w:r w:rsidRPr="00380D23">
        <w:rPr>
          <w:rFonts w:ascii="Times New Roman" w:hAnsi="Times New Roman" w:cs="Times New Roman"/>
          <w:sz w:val="24"/>
          <w:szCs w:val="24"/>
        </w:rPr>
        <w:t xml:space="preserve"> (2019)</w:t>
      </w:r>
      <w:r>
        <w:rPr>
          <w:rFonts w:ascii="Times New Roman" w:hAnsi="Times New Roman" w:cs="Times New Roman"/>
          <w:sz w:val="24"/>
          <w:szCs w:val="24"/>
        </w:rPr>
        <w:t>,</w:t>
      </w:r>
      <w:r w:rsidRPr="00380D23">
        <w:rPr>
          <w:rFonts w:ascii="Times New Roman" w:hAnsi="Times New Roman" w:cs="Times New Roman"/>
          <w:sz w:val="24"/>
          <w:szCs w:val="24"/>
        </w:rPr>
        <w:t xml:space="preserve"> found that more Lassa fever cases occurred in males (52%) than females (47%). This is in contrast with a study carried out by </w:t>
      </w:r>
      <w:proofErr w:type="spellStart"/>
      <w:r w:rsidRPr="00380D23">
        <w:rPr>
          <w:rFonts w:ascii="Times New Roman" w:hAnsi="Times New Roman" w:cs="Times New Roman"/>
          <w:sz w:val="24"/>
          <w:szCs w:val="24"/>
        </w:rPr>
        <w:t>Owoseye</w:t>
      </w:r>
      <w:proofErr w:type="spellEnd"/>
      <w:r w:rsidRPr="00380D23">
        <w:rPr>
          <w:rFonts w:ascii="Times New Roman" w:hAnsi="Times New Roman" w:cs="Times New Roman"/>
          <w:sz w:val="24"/>
          <w:szCs w:val="24"/>
        </w:rPr>
        <w:t xml:space="preserve"> </w:t>
      </w:r>
      <w:r w:rsidRPr="0036545D">
        <w:rPr>
          <w:rFonts w:ascii="Times New Roman" w:hAnsi="Times New Roman" w:cs="Times New Roman"/>
          <w:i/>
          <w:iCs/>
          <w:sz w:val="24"/>
          <w:szCs w:val="24"/>
        </w:rPr>
        <w:t>et al.,</w:t>
      </w:r>
      <w:r w:rsidRPr="00380D23">
        <w:rPr>
          <w:rFonts w:ascii="Times New Roman" w:hAnsi="Times New Roman" w:cs="Times New Roman"/>
          <w:sz w:val="24"/>
          <w:szCs w:val="24"/>
        </w:rPr>
        <w:t xml:space="preserve"> (2020) which showed that the infection affects females 1.2 times more than males.</w:t>
      </w:r>
    </w:p>
    <w:p w14:paraId="7A68841C" w14:textId="77777777"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findings showed the test for significant difference between the sex of patients and the outcome of cases of LASV during the period under study. The chi square value of (0.132) where p&lt;0.05 shows that there is no significant difference between the sex of patients and the outcome of cases during the period under study.</w:t>
      </w:r>
    </w:p>
    <w:p w14:paraId="16A1287A" w14:textId="77777777"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questionnaire was administered to determine the knowledge, attitude and practices of respondents in order to analyze the level of information received concerning LASV and the roles the lifestyle of respondents have played in aiding or preventing the spread of the virus. However, there was no</w:t>
      </w:r>
      <w:r w:rsidRPr="00CA3053">
        <w:rPr>
          <w:rFonts w:ascii="Times New Roman" w:hAnsi="Times New Roman" w:cs="Times New Roman"/>
          <w:sz w:val="24"/>
          <w:szCs w:val="24"/>
        </w:rPr>
        <w:t xml:space="preserve"> significant association between age or socioeconomic class and a diagnosis of LF. This is in conformity with previous findings that showed all age and socioeconomic groups are susceptible to LF</w:t>
      </w:r>
      <w:r>
        <w:rPr>
          <w:rFonts w:ascii="Times New Roman" w:hAnsi="Times New Roman" w:cs="Times New Roman"/>
          <w:sz w:val="24"/>
          <w:szCs w:val="24"/>
        </w:rPr>
        <w:t xml:space="preserve"> (WHO, 2018., Richmond et al, 2003).</w:t>
      </w:r>
    </w:p>
    <w:p w14:paraId="3F9A7F00" w14:textId="7555C038"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result showed the association between age group and those who agree that “Lassa Fever exists”. Sixty-seven percent (67%) of the respondents between ages 19-40 years agree that Lassa fever exists. A study indicated that</w:t>
      </w:r>
      <w:r w:rsidRPr="00F66ACD">
        <w:t xml:space="preserve"> </w:t>
      </w:r>
      <w:r>
        <w:rPr>
          <w:rFonts w:ascii="Times New Roman" w:hAnsi="Times New Roman" w:cs="Times New Roman"/>
          <w:sz w:val="24"/>
          <w:szCs w:val="24"/>
        </w:rPr>
        <w:t>i</w:t>
      </w:r>
      <w:r w:rsidRPr="00F66ACD">
        <w:rPr>
          <w:rFonts w:ascii="Times New Roman" w:hAnsi="Times New Roman" w:cs="Times New Roman"/>
          <w:sz w:val="24"/>
          <w:szCs w:val="24"/>
        </w:rPr>
        <w:t>n the general Nigeria</w:t>
      </w:r>
      <w:r>
        <w:rPr>
          <w:rFonts w:ascii="Times New Roman" w:hAnsi="Times New Roman" w:cs="Times New Roman"/>
          <w:sz w:val="24"/>
          <w:szCs w:val="24"/>
        </w:rPr>
        <w:t xml:space="preserve">n population, there is a </w:t>
      </w:r>
      <w:r w:rsidRPr="00F66ACD">
        <w:rPr>
          <w:rFonts w:ascii="Times New Roman" w:hAnsi="Times New Roman" w:cs="Times New Roman"/>
          <w:sz w:val="24"/>
          <w:szCs w:val="24"/>
        </w:rPr>
        <w:t xml:space="preserve">low level of knowledge of Lassa fever (Adegoke </w:t>
      </w:r>
      <w:r w:rsidRPr="003218D3">
        <w:rPr>
          <w:rFonts w:ascii="Times New Roman" w:hAnsi="Times New Roman" w:cs="Times New Roman"/>
          <w:i/>
          <w:sz w:val="24"/>
          <w:szCs w:val="24"/>
        </w:rPr>
        <w:t>et al</w:t>
      </w:r>
      <w:r w:rsidRPr="00F66ACD">
        <w:rPr>
          <w:rFonts w:ascii="Times New Roman" w:hAnsi="Times New Roman" w:cs="Times New Roman"/>
          <w:sz w:val="24"/>
          <w:szCs w:val="24"/>
        </w:rPr>
        <w:t xml:space="preserve">., 2017); </w:t>
      </w:r>
      <w:r>
        <w:rPr>
          <w:rFonts w:ascii="Times New Roman" w:hAnsi="Times New Roman" w:cs="Times New Roman"/>
          <w:sz w:val="24"/>
          <w:szCs w:val="24"/>
        </w:rPr>
        <w:t xml:space="preserve">however, a later study showed that there have been </w:t>
      </w:r>
      <w:r w:rsidRPr="002C7D34">
        <w:rPr>
          <w:rFonts w:ascii="Times New Roman" w:hAnsi="Times New Roman" w:cs="Times New Roman"/>
          <w:sz w:val="24"/>
          <w:szCs w:val="24"/>
        </w:rPr>
        <w:t>recent improvements in overall public knowledge of Las</w:t>
      </w:r>
      <w:r>
        <w:rPr>
          <w:rFonts w:ascii="Times New Roman" w:hAnsi="Times New Roman" w:cs="Times New Roman"/>
          <w:sz w:val="24"/>
          <w:szCs w:val="24"/>
        </w:rPr>
        <w:t>sa fever (</w:t>
      </w:r>
      <w:proofErr w:type="spellStart"/>
      <w:r>
        <w:rPr>
          <w:rFonts w:ascii="Times New Roman" w:hAnsi="Times New Roman" w:cs="Times New Roman"/>
          <w:sz w:val="24"/>
          <w:szCs w:val="24"/>
        </w:rPr>
        <w:t>Odionye</w:t>
      </w:r>
      <w:proofErr w:type="spellEnd"/>
      <w:r>
        <w:rPr>
          <w:rFonts w:ascii="Times New Roman" w:hAnsi="Times New Roman" w:cs="Times New Roman"/>
          <w:sz w:val="24"/>
          <w:szCs w:val="24"/>
        </w:rPr>
        <w:t xml:space="preserve"> </w:t>
      </w:r>
      <w:r w:rsidRPr="003218D3">
        <w:rPr>
          <w:rFonts w:ascii="Times New Roman" w:hAnsi="Times New Roman" w:cs="Times New Roman"/>
          <w:i/>
          <w:sz w:val="24"/>
          <w:szCs w:val="24"/>
        </w:rPr>
        <w:t>et al</w:t>
      </w:r>
      <w:r>
        <w:rPr>
          <w:rFonts w:ascii="Times New Roman" w:hAnsi="Times New Roman" w:cs="Times New Roman"/>
          <w:sz w:val="24"/>
          <w:szCs w:val="24"/>
        </w:rPr>
        <w:t xml:space="preserve">., 2019) which is in line with the findings from this research. In Table 7there is an association between those who agree that there is the presence of rodents around their house and the existence of Lassa fever, Thirty-four percent (34%) of the respondents who agreed that there are rats and rodents around their homes also eats rats or rodents. This in line with a study which </w:t>
      </w:r>
      <w:r w:rsidRPr="003218D3">
        <w:rPr>
          <w:rFonts w:ascii="Times New Roman" w:hAnsi="Times New Roman" w:cs="Times New Roman"/>
          <w:sz w:val="24"/>
          <w:szCs w:val="24"/>
        </w:rPr>
        <w:t>showed that 83% of respondents selected from urban and rural areas of Lafia still have rodents in and around their residences, 24% eat rodents contaminated food, 33% eat rodents, and 28% regularly come in contact with the bodily s</w:t>
      </w:r>
      <w:r>
        <w:rPr>
          <w:rFonts w:ascii="Times New Roman" w:hAnsi="Times New Roman" w:cs="Times New Roman"/>
          <w:sz w:val="24"/>
          <w:szCs w:val="24"/>
        </w:rPr>
        <w:t>ecretions from rodents (Reuben and</w:t>
      </w:r>
      <w:r w:rsidRPr="003218D3">
        <w:rPr>
          <w:rFonts w:ascii="Times New Roman" w:hAnsi="Times New Roman" w:cs="Times New Roman"/>
          <w:sz w:val="24"/>
          <w:szCs w:val="24"/>
        </w:rPr>
        <w:t xml:space="preserve"> </w:t>
      </w:r>
      <w:proofErr w:type="spellStart"/>
      <w:r w:rsidRPr="003218D3">
        <w:rPr>
          <w:rFonts w:ascii="Times New Roman" w:hAnsi="Times New Roman" w:cs="Times New Roman"/>
          <w:sz w:val="24"/>
          <w:szCs w:val="24"/>
        </w:rPr>
        <w:t>Gyar</w:t>
      </w:r>
      <w:proofErr w:type="spellEnd"/>
      <w:r w:rsidRPr="003218D3">
        <w:rPr>
          <w:rFonts w:ascii="Times New Roman" w:hAnsi="Times New Roman" w:cs="Times New Roman"/>
          <w:sz w:val="24"/>
          <w:szCs w:val="24"/>
        </w:rPr>
        <w:t>, 2016). Generally, contact with and/or consumption of rats constitutes a major risk factor for Lassa fever, and eating rats is essentially a predisposing factor to the disease (Ben-</w:t>
      </w:r>
      <w:proofErr w:type="spellStart"/>
      <w:r w:rsidRPr="003218D3">
        <w:rPr>
          <w:rFonts w:ascii="Times New Roman" w:hAnsi="Times New Roman" w:cs="Times New Roman"/>
          <w:sz w:val="24"/>
          <w:szCs w:val="24"/>
        </w:rPr>
        <w:t>Enukora</w:t>
      </w:r>
      <w:proofErr w:type="spellEnd"/>
      <w:r w:rsidRPr="003218D3">
        <w:rPr>
          <w:rFonts w:ascii="Times New Roman" w:hAnsi="Times New Roman" w:cs="Times New Roman"/>
          <w:sz w:val="24"/>
          <w:szCs w:val="24"/>
        </w:rPr>
        <w:t xml:space="preserve"> </w:t>
      </w:r>
      <w:r w:rsidRPr="003218D3">
        <w:rPr>
          <w:rFonts w:ascii="Times New Roman" w:hAnsi="Times New Roman" w:cs="Times New Roman"/>
          <w:i/>
          <w:sz w:val="24"/>
          <w:szCs w:val="24"/>
        </w:rPr>
        <w:t>et al</w:t>
      </w:r>
      <w:r w:rsidRPr="003218D3">
        <w:rPr>
          <w:rFonts w:ascii="Times New Roman" w:hAnsi="Times New Roman" w:cs="Times New Roman"/>
          <w:sz w:val="24"/>
          <w:szCs w:val="24"/>
        </w:rPr>
        <w:t>., 2020;</w:t>
      </w:r>
      <w:r>
        <w:rPr>
          <w:rFonts w:ascii="Times New Roman" w:hAnsi="Times New Roman" w:cs="Times New Roman"/>
          <w:sz w:val="24"/>
          <w:szCs w:val="24"/>
        </w:rPr>
        <w:t xml:space="preserve"> </w:t>
      </w:r>
      <w:proofErr w:type="spellStart"/>
      <w:r w:rsidRPr="003218D3">
        <w:rPr>
          <w:rFonts w:ascii="Times New Roman" w:hAnsi="Times New Roman" w:cs="Times New Roman"/>
          <w:sz w:val="24"/>
          <w:szCs w:val="24"/>
        </w:rPr>
        <w:t>Erubami</w:t>
      </w:r>
      <w:proofErr w:type="spellEnd"/>
      <w:r w:rsidRPr="003218D3">
        <w:rPr>
          <w:rFonts w:ascii="Times New Roman" w:hAnsi="Times New Roman" w:cs="Times New Roman"/>
          <w:sz w:val="24"/>
          <w:szCs w:val="24"/>
        </w:rPr>
        <w:t>, 2022</w:t>
      </w:r>
      <w:r>
        <w:rPr>
          <w:rFonts w:ascii="Times New Roman" w:hAnsi="Times New Roman" w:cs="Times New Roman"/>
          <w:sz w:val="24"/>
          <w:szCs w:val="24"/>
        </w:rPr>
        <w:t xml:space="preserve">). </w:t>
      </w:r>
    </w:p>
    <w:p w14:paraId="2507030F" w14:textId="77777777" w:rsidR="00E0546F" w:rsidRPr="00966531"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summary of the frequency distributions, mean and stand </w:t>
      </w:r>
      <w:r w:rsidR="00777885">
        <w:rPr>
          <w:rFonts w:ascii="Times New Roman" w:hAnsi="Times New Roman" w:cs="Times New Roman"/>
          <w:sz w:val="24"/>
          <w:szCs w:val="24"/>
        </w:rPr>
        <w:t>deviation table</w:t>
      </w:r>
      <w:r>
        <w:rPr>
          <w:rFonts w:ascii="Times New Roman" w:hAnsi="Times New Roman" w:cs="Times New Roman"/>
          <w:sz w:val="24"/>
          <w:szCs w:val="24"/>
        </w:rPr>
        <w:t xml:space="preserve">, show only the third and fourth questions were rejected where the observed mean is accepted.  if the observed mean is greater than </w:t>
      </w:r>
      <w:r w:rsidRPr="00A61641">
        <w:rPr>
          <w:rFonts w:ascii="Times New Roman" w:hAnsi="Times New Roman" w:cs="Times New Roman"/>
          <w:sz w:val="24"/>
          <w:szCs w:val="24"/>
        </w:rPr>
        <w:t>µ=3.0 and</w:t>
      </w:r>
      <w:r>
        <w:rPr>
          <w:rFonts w:ascii="Times New Roman" w:hAnsi="Times New Roman" w:cs="Times New Roman"/>
          <w:sz w:val="24"/>
          <w:szCs w:val="24"/>
        </w:rPr>
        <w:t xml:space="preserve"> rejected if the observed mean is less than </w:t>
      </w:r>
      <w:r w:rsidRPr="00A61641">
        <w:rPr>
          <w:rFonts w:ascii="Times New Roman" w:hAnsi="Times New Roman" w:cs="Times New Roman"/>
          <w:sz w:val="24"/>
          <w:szCs w:val="24"/>
        </w:rPr>
        <w:t>µ=3.0</w:t>
      </w:r>
      <w:r>
        <w:rPr>
          <w:rFonts w:ascii="Times New Roman" w:hAnsi="Times New Roman" w:cs="Times New Roman"/>
          <w:sz w:val="24"/>
          <w:szCs w:val="24"/>
        </w:rPr>
        <w:t>.</w:t>
      </w:r>
      <w:r w:rsidRPr="00966531">
        <w:rPr>
          <w:rFonts w:ascii="Times New Roman" w:hAnsi="Times New Roman" w:cs="Times New Roman"/>
          <w:sz w:val="24"/>
          <w:szCs w:val="24"/>
        </w:rPr>
        <w:t xml:space="preserve"> </w:t>
      </w:r>
      <w:r>
        <w:rPr>
          <w:rFonts w:ascii="Times New Roman" w:hAnsi="Times New Roman" w:cs="Times New Roman"/>
          <w:sz w:val="24"/>
          <w:szCs w:val="24"/>
        </w:rPr>
        <w:t>This is in line with a previous study which showed that</w:t>
      </w:r>
      <w:r w:rsidRPr="00966531">
        <w:rPr>
          <w:rFonts w:ascii="Times New Roman" w:hAnsi="Times New Roman" w:cs="Times New Roman"/>
          <w:sz w:val="24"/>
          <w:szCs w:val="24"/>
        </w:rPr>
        <w:t xml:space="preserve"> </w:t>
      </w:r>
      <w:r w:rsidRPr="00526441">
        <w:rPr>
          <w:rFonts w:ascii="Times New Roman" w:hAnsi="Times New Roman" w:cs="Times New Roman"/>
          <w:sz w:val="24"/>
          <w:szCs w:val="24"/>
        </w:rPr>
        <w:t xml:space="preserve">24% eat rodents contaminated food, 33% eat rodents, and 28% regularly come in contact with the bodily secretions from rodents (Reuben and </w:t>
      </w:r>
      <w:proofErr w:type="spellStart"/>
      <w:r w:rsidRPr="00526441">
        <w:rPr>
          <w:rFonts w:ascii="Times New Roman" w:hAnsi="Times New Roman" w:cs="Times New Roman"/>
          <w:sz w:val="24"/>
          <w:szCs w:val="24"/>
        </w:rPr>
        <w:t>Gyar</w:t>
      </w:r>
      <w:proofErr w:type="spellEnd"/>
      <w:r w:rsidRPr="00526441">
        <w:rPr>
          <w:rFonts w:ascii="Times New Roman" w:hAnsi="Times New Roman" w:cs="Times New Roman"/>
          <w:sz w:val="24"/>
          <w:szCs w:val="24"/>
        </w:rPr>
        <w:t xml:space="preserve">, 2016). </w:t>
      </w:r>
      <w:r w:rsidRPr="00966531">
        <w:rPr>
          <w:rFonts w:ascii="Times New Roman" w:hAnsi="Times New Roman" w:cs="Times New Roman"/>
          <w:sz w:val="24"/>
          <w:szCs w:val="24"/>
        </w:rPr>
        <w:t xml:space="preserve">            </w:t>
      </w:r>
    </w:p>
    <w:p w14:paraId="190D2B0C" w14:textId="77777777" w:rsidR="00E0546F" w:rsidRPr="00F0430D" w:rsidRDefault="00E0546F" w:rsidP="00E0546F">
      <w:pPr>
        <w:spacing w:before="240" w:line="480" w:lineRule="auto"/>
        <w:rPr>
          <w:rFonts w:ascii="Times New Roman" w:hAnsi="Times New Roman" w:cs="Times New Roman"/>
          <w:b/>
          <w:sz w:val="24"/>
          <w:szCs w:val="24"/>
        </w:rPr>
      </w:pPr>
      <w:r w:rsidRPr="00F0430D">
        <w:rPr>
          <w:rFonts w:ascii="Times New Roman" w:hAnsi="Times New Roman" w:cs="Times New Roman"/>
          <w:b/>
          <w:sz w:val="24"/>
          <w:szCs w:val="24"/>
        </w:rPr>
        <w:t>Conclusion</w:t>
      </w:r>
    </w:p>
    <w:p w14:paraId="2939219C" w14:textId="77777777"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Lassa Fever Infection remains an endemic disease in the North Central region of Nigeria especially in the states under this study. On the</w:t>
      </w:r>
      <w:r w:rsidRPr="00A42BD3">
        <w:rPr>
          <w:rFonts w:ascii="Times New Roman" w:hAnsi="Times New Roman" w:cs="Times New Roman"/>
          <w:sz w:val="24"/>
          <w:szCs w:val="24"/>
        </w:rPr>
        <w:t xml:space="preserve"> </w:t>
      </w:r>
      <w:r>
        <w:rPr>
          <w:rFonts w:ascii="Times New Roman" w:hAnsi="Times New Roman" w:cs="Times New Roman"/>
          <w:sz w:val="24"/>
          <w:szCs w:val="24"/>
        </w:rPr>
        <w:t>February</w:t>
      </w:r>
      <w:r w:rsidRPr="00A42BD3">
        <w:rPr>
          <w:rFonts w:ascii="Times New Roman" w:hAnsi="Times New Roman" w:cs="Times New Roman"/>
          <w:sz w:val="24"/>
          <w:szCs w:val="24"/>
        </w:rPr>
        <w:t xml:space="preserve"> 20</w:t>
      </w:r>
      <w:r w:rsidRPr="00712D1A">
        <w:rPr>
          <w:rFonts w:ascii="Times New Roman" w:hAnsi="Times New Roman" w:cs="Times New Roman"/>
          <w:sz w:val="24"/>
          <w:szCs w:val="24"/>
          <w:vertAlign w:val="superscript"/>
        </w:rPr>
        <w:t>th</w:t>
      </w:r>
      <w:r>
        <w:rPr>
          <w:rFonts w:ascii="Times New Roman" w:hAnsi="Times New Roman" w:cs="Times New Roman"/>
          <w:sz w:val="24"/>
          <w:szCs w:val="24"/>
        </w:rPr>
        <w:t>, 2020, in a</w:t>
      </w:r>
      <w:r w:rsidRPr="00A42BD3">
        <w:rPr>
          <w:rFonts w:ascii="Times New Roman" w:hAnsi="Times New Roman" w:cs="Times New Roman"/>
          <w:sz w:val="24"/>
          <w:szCs w:val="24"/>
        </w:rPr>
        <w:t xml:space="preserve"> statement, WHO points </w:t>
      </w:r>
      <w:r w:rsidRPr="00A42BD3">
        <w:rPr>
          <w:rFonts w:ascii="Times New Roman" w:hAnsi="Times New Roman" w:cs="Times New Roman"/>
          <w:sz w:val="24"/>
          <w:szCs w:val="24"/>
        </w:rPr>
        <w:lastRenderedPageBreak/>
        <w:t xml:space="preserve">out that, “Lassa fever is endemic in Nigeria and the annual peak of human cases is usually observed during the dry season (December–April) following the reproduction cycle of the </w:t>
      </w:r>
      <w:proofErr w:type="spellStart"/>
      <w:r w:rsidRPr="00A42BD3">
        <w:rPr>
          <w:rFonts w:ascii="Times New Roman" w:hAnsi="Times New Roman" w:cs="Times New Roman"/>
          <w:sz w:val="24"/>
          <w:szCs w:val="24"/>
        </w:rPr>
        <w:t>Mastomys</w:t>
      </w:r>
      <w:proofErr w:type="spellEnd"/>
      <w:r w:rsidRPr="00A42BD3">
        <w:rPr>
          <w:rFonts w:ascii="Times New Roman" w:hAnsi="Times New Roman" w:cs="Times New Roman"/>
          <w:sz w:val="24"/>
          <w:szCs w:val="24"/>
        </w:rPr>
        <w:t xml:space="preserve"> rats in the wet season (May–June)”</w:t>
      </w:r>
      <w:r>
        <w:rPr>
          <w:rFonts w:ascii="Times New Roman" w:hAnsi="Times New Roman" w:cs="Times New Roman"/>
          <w:sz w:val="24"/>
          <w:szCs w:val="24"/>
        </w:rPr>
        <w:t xml:space="preserve"> (NCBI, 2020)</w:t>
      </w:r>
      <w:r w:rsidRPr="00A42BD3">
        <w:rPr>
          <w:rFonts w:ascii="Times New Roman" w:hAnsi="Times New Roman" w:cs="Times New Roman"/>
          <w:sz w:val="24"/>
          <w:szCs w:val="24"/>
        </w:rPr>
        <w:t xml:space="preserve">. As 90–95% of human infections of Lassa virus result from indirect exposure or direct contact with infected </w:t>
      </w:r>
      <w:proofErr w:type="spellStart"/>
      <w:r w:rsidRPr="00A42BD3">
        <w:rPr>
          <w:rFonts w:ascii="Times New Roman" w:hAnsi="Times New Roman" w:cs="Times New Roman"/>
          <w:sz w:val="24"/>
          <w:szCs w:val="24"/>
        </w:rPr>
        <w:t>mastomys</w:t>
      </w:r>
      <w:proofErr w:type="spellEnd"/>
      <w:r w:rsidRPr="00A42BD3">
        <w:rPr>
          <w:rFonts w:ascii="Times New Roman" w:hAnsi="Times New Roman" w:cs="Times New Roman"/>
          <w:sz w:val="24"/>
          <w:szCs w:val="24"/>
        </w:rPr>
        <w:t xml:space="preserve"> rats, the substantially increased density and circulation of the virus among the young and non-immune rats during the wet season “create a potential for further human infection, thus, the number of infections is expected to continue to rise until the end of the dry</w:t>
      </w:r>
      <w:r>
        <w:rPr>
          <w:rFonts w:ascii="Times New Roman" w:hAnsi="Times New Roman" w:cs="Times New Roman"/>
          <w:sz w:val="24"/>
          <w:szCs w:val="24"/>
        </w:rPr>
        <w:t xml:space="preserve"> season” (NCBI, 2020)</w:t>
      </w:r>
      <w:r w:rsidRPr="00A42BD3">
        <w:rPr>
          <w:rFonts w:ascii="Times New Roman" w:hAnsi="Times New Roman" w:cs="Times New Roman"/>
          <w:sz w:val="24"/>
          <w:szCs w:val="24"/>
        </w:rPr>
        <w:t>.</w:t>
      </w:r>
      <w:r>
        <w:rPr>
          <w:rFonts w:ascii="Times New Roman" w:hAnsi="Times New Roman" w:cs="Times New Roman"/>
          <w:sz w:val="24"/>
          <w:szCs w:val="24"/>
        </w:rPr>
        <w:t xml:space="preserve"> </w:t>
      </w:r>
    </w:p>
    <w:p w14:paraId="0FCB24A2" w14:textId="77777777"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Lassa fever in the North Central Region of Nigeria remains a burden and more realistic and time bound policies need to be put in place to curb the spread of the virus. From the study, </w:t>
      </w:r>
      <w:r w:rsidRPr="00966531">
        <w:rPr>
          <w:rFonts w:ascii="Times New Roman" w:hAnsi="Times New Roman" w:cs="Times New Roman"/>
          <w:sz w:val="24"/>
          <w:szCs w:val="24"/>
        </w:rPr>
        <w:t xml:space="preserve">the high prevalence of LASV in Plateau and Nasarawa </w:t>
      </w:r>
      <w:r>
        <w:rPr>
          <w:rFonts w:ascii="Times New Roman" w:hAnsi="Times New Roman" w:cs="Times New Roman"/>
          <w:sz w:val="24"/>
          <w:szCs w:val="24"/>
        </w:rPr>
        <w:t>S</w:t>
      </w:r>
      <w:r w:rsidRPr="00966531">
        <w:rPr>
          <w:rFonts w:ascii="Times New Roman" w:hAnsi="Times New Roman" w:cs="Times New Roman"/>
          <w:sz w:val="24"/>
          <w:szCs w:val="24"/>
        </w:rPr>
        <w:t>tates may be attributed to weak surveillance</w:t>
      </w:r>
      <w:r>
        <w:rPr>
          <w:rFonts w:ascii="Times New Roman" w:hAnsi="Times New Roman" w:cs="Times New Roman"/>
          <w:sz w:val="24"/>
          <w:szCs w:val="24"/>
        </w:rPr>
        <w:t xml:space="preserve">, </w:t>
      </w:r>
      <w:r w:rsidRPr="00966531">
        <w:rPr>
          <w:rFonts w:ascii="Times New Roman" w:hAnsi="Times New Roman" w:cs="Times New Roman"/>
          <w:sz w:val="24"/>
          <w:szCs w:val="24"/>
        </w:rPr>
        <w:t xml:space="preserve">reporting, cultural and religious beliefs particularly in these </w:t>
      </w:r>
      <w:r>
        <w:rPr>
          <w:rFonts w:ascii="Times New Roman" w:hAnsi="Times New Roman" w:cs="Times New Roman"/>
          <w:sz w:val="24"/>
          <w:szCs w:val="24"/>
        </w:rPr>
        <w:t>S</w:t>
      </w:r>
      <w:r w:rsidRPr="00966531">
        <w:rPr>
          <w:rFonts w:ascii="Times New Roman" w:hAnsi="Times New Roman" w:cs="Times New Roman"/>
          <w:sz w:val="24"/>
          <w:szCs w:val="24"/>
        </w:rPr>
        <w:t>tates</w:t>
      </w:r>
      <w:r>
        <w:rPr>
          <w:rFonts w:ascii="Times New Roman" w:hAnsi="Times New Roman" w:cs="Times New Roman"/>
          <w:sz w:val="24"/>
          <w:szCs w:val="24"/>
        </w:rPr>
        <w:t>.</w:t>
      </w:r>
    </w:p>
    <w:p w14:paraId="7F490ED9" w14:textId="77777777" w:rsidR="00E0546F" w:rsidRDefault="00E0546F" w:rsidP="00E0546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recorded outcomes showed that 68.06% of the total patients recorded survived, while 15.25% died and 16.69% of the patients had no recorded outcome as at the time of data collection from the Nigeria Centre for Disease Control.</w:t>
      </w:r>
    </w:p>
    <w:p w14:paraId="30CB9D49"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emergence of the disease mostly among youth between the ages of 18-45 year shows that they are the most active individuals in the population who engage in various kinds of activities ranging from farming, mining, animal husbandry, health care workers and so on.</w:t>
      </w:r>
    </w:p>
    <w:p w14:paraId="0E5DB624" w14:textId="77777777" w:rsidR="00E0546F"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5F15">
        <w:rPr>
          <w:rFonts w:ascii="Times New Roman" w:hAnsi="Times New Roman" w:cs="Times New Roman"/>
          <w:sz w:val="24"/>
          <w:szCs w:val="24"/>
        </w:rPr>
        <w:t>The results and analysis have shown wh</w:t>
      </w:r>
      <w:r>
        <w:rPr>
          <w:rFonts w:ascii="Times New Roman" w:hAnsi="Times New Roman" w:cs="Times New Roman"/>
          <w:sz w:val="24"/>
          <w:szCs w:val="24"/>
        </w:rPr>
        <w:t>y</w:t>
      </w:r>
      <w:r w:rsidRPr="00A25F15">
        <w:rPr>
          <w:rFonts w:ascii="Times New Roman" w:hAnsi="Times New Roman" w:cs="Times New Roman"/>
          <w:sz w:val="24"/>
          <w:szCs w:val="24"/>
        </w:rPr>
        <w:t xml:space="preserve"> there is no significan</w:t>
      </w:r>
      <w:r>
        <w:rPr>
          <w:rFonts w:ascii="Times New Roman" w:hAnsi="Times New Roman" w:cs="Times New Roman"/>
          <w:sz w:val="24"/>
          <w:szCs w:val="24"/>
        </w:rPr>
        <w:t>t</w:t>
      </w:r>
      <w:r w:rsidRPr="00A25F15">
        <w:rPr>
          <w:rFonts w:ascii="Times New Roman" w:hAnsi="Times New Roman" w:cs="Times New Roman"/>
          <w:sz w:val="24"/>
          <w:szCs w:val="24"/>
        </w:rPr>
        <w:t xml:space="preserve"> difference between the sex of patients and outcome of cases during the period under study</w:t>
      </w:r>
      <w:r>
        <w:rPr>
          <w:rFonts w:ascii="Times New Roman" w:hAnsi="Times New Roman" w:cs="Times New Roman"/>
          <w:sz w:val="24"/>
          <w:szCs w:val="24"/>
        </w:rPr>
        <w:t>, but</w:t>
      </w:r>
      <w:r w:rsidRPr="00A25F15">
        <w:rPr>
          <w:rFonts w:ascii="Times New Roman" w:hAnsi="Times New Roman" w:cs="Times New Roman"/>
          <w:sz w:val="24"/>
          <w:szCs w:val="24"/>
        </w:rPr>
        <w:t xml:space="preserve"> there is a significan</w:t>
      </w:r>
      <w:r>
        <w:rPr>
          <w:rFonts w:ascii="Times New Roman" w:hAnsi="Times New Roman" w:cs="Times New Roman"/>
          <w:sz w:val="24"/>
          <w:szCs w:val="24"/>
        </w:rPr>
        <w:t>t</w:t>
      </w:r>
      <w:r w:rsidRPr="00A25F15">
        <w:rPr>
          <w:rFonts w:ascii="Times New Roman" w:hAnsi="Times New Roman" w:cs="Times New Roman"/>
          <w:sz w:val="24"/>
          <w:szCs w:val="24"/>
        </w:rPr>
        <w:t xml:space="preserve"> difference between the sex of patients and the years under study. This further shows that Lassa fever infection in the </w:t>
      </w:r>
      <w:r>
        <w:rPr>
          <w:rFonts w:ascii="Times New Roman" w:hAnsi="Times New Roman" w:cs="Times New Roman"/>
          <w:sz w:val="24"/>
          <w:szCs w:val="24"/>
        </w:rPr>
        <w:t>S</w:t>
      </w:r>
      <w:r w:rsidRPr="00A25F15">
        <w:rPr>
          <w:rFonts w:ascii="Times New Roman" w:hAnsi="Times New Roman" w:cs="Times New Roman"/>
          <w:sz w:val="24"/>
          <w:szCs w:val="24"/>
        </w:rPr>
        <w:t>tates under study is not restricted to a particular gender but that an individual can be a victim of the infection after he or she has been exposed to the predisposing factors.</w:t>
      </w:r>
    </w:p>
    <w:p w14:paraId="3C213488" w14:textId="77777777" w:rsidR="00E0546F" w:rsidRPr="00777885" w:rsidRDefault="00E0546F" w:rsidP="00777885">
      <w:pPr>
        <w:autoSpaceDE w:val="0"/>
        <w:autoSpaceDN w:val="0"/>
        <w:adjustRightInd w:val="0"/>
        <w:spacing w:after="0" w:line="480" w:lineRule="auto"/>
        <w:jc w:val="both"/>
        <w:rPr>
          <w:rFonts w:ascii="Times New Roman" w:hAnsi="Times New Roman" w:cs="Times New Roman"/>
          <w:sz w:val="24"/>
          <w:szCs w:val="24"/>
        </w:rPr>
      </w:pPr>
      <w:r w:rsidRPr="00CF6CAD">
        <w:rPr>
          <w:rFonts w:ascii="Times New Roman" w:hAnsi="Times New Roman" w:cs="Times New Roman"/>
          <w:sz w:val="24"/>
          <w:szCs w:val="24"/>
        </w:rPr>
        <w:lastRenderedPageBreak/>
        <w:t>Accordingly</w:t>
      </w:r>
      <w:r>
        <w:rPr>
          <w:rFonts w:ascii="Times New Roman" w:hAnsi="Times New Roman" w:cs="Times New Roman"/>
          <w:sz w:val="24"/>
          <w:szCs w:val="24"/>
        </w:rPr>
        <w:t>, the KAP analyses showed that many of the respondents have been sensitized about the knowledge, attitude and practices on Lassa fever infection based on the response gotten and many are willing to be vaccinated against the virus if a vaccine is produced.</w:t>
      </w:r>
    </w:p>
    <w:p w14:paraId="60E91ABF" w14:textId="77777777" w:rsidR="00E0546F" w:rsidRDefault="00E0546F" w:rsidP="00E0546F">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Recommendations</w:t>
      </w:r>
    </w:p>
    <w:p w14:paraId="69B40D51" w14:textId="77777777" w:rsidR="00E0546F" w:rsidRPr="00593F45" w:rsidRDefault="00E0546F" w:rsidP="00E054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It is</w:t>
      </w:r>
      <w:r w:rsidRPr="00593F45">
        <w:rPr>
          <w:rFonts w:ascii="Times New Roman" w:hAnsi="Times New Roman" w:cs="Times New Roman"/>
          <w:sz w:val="24"/>
          <w:szCs w:val="24"/>
        </w:rPr>
        <w:t xml:space="preserve"> important for policy makers and healthcare facilities to put in place more effective policy measures to strengthen already existing policies in other to tackle the spread of the disease. It is also necessary for continuous awareness by the government and various advocacy groups in other to inform and constantly remind the public that rodent</w:t>
      </w:r>
      <w:r>
        <w:rPr>
          <w:rFonts w:ascii="Times New Roman" w:hAnsi="Times New Roman" w:cs="Times New Roman"/>
          <w:sz w:val="24"/>
          <w:szCs w:val="24"/>
        </w:rPr>
        <w:t xml:space="preserve"> are the vectors of the causative agents </w:t>
      </w:r>
      <w:r w:rsidRPr="00593F45">
        <w:rPr>
          <w:rFonts w:ascii="Times New Roman" w:hAnsi="Times New Roman" w:cs="Times New Roman"/>
          <w:sz w:val="24"/>
          <w:szCs w:val="24"/>
        </w:rPr>
        <w:t>that spread the disease and a call for mod</w:t>
      </w:r>
      <w:r>
        <w:rPr>
          <w:rFonts w:ascii="Times New Roman" w:hAnsi="Times New Roman" w:cs="Times New Roman"/>
          <w:sz w:val="24"/>
          <w:szCs w:val="24"/>
        </w:rPr>
        <w:t>ern environmental sanitation</w:t>
      </w:r>
      <w:r w:rsidRPr="00593F45">
        <w:rPr>
          <w:rFonts w:ascii="Times New Roman" w:hAnsi="Times New Roman" w:cs="Times New Roman"/>
          <w:sz w:val="24"/>
          <w:szCs w:val="24"/>
        </w:rPr>
        <w:t xml:space="preserve"> practice.</w:t>
      </w:r>
    </w:p>
    <w:p w14:paraId="3B6FC6E6" w14:textId="77777777" w:rsidR="00E0546F" w:rsidRPr="00593F45" w:rsidRDefault="00E0546F" w:rsidP="00E0546F">
      <w:pPr>
        <w:autoSpaceDE w:val="0"/>
        <w:autoSpaceDN w:val="0"/>
        <w:adjustRightInd w:val="0"/>
        <w:spacing w:after="0" w:line="480" w:lineRule="auto"/>
        <w:jc w:val="both"/>
        <w:rPr>
          <w:rFonts w:ascii="Times New Roman" w:hAnsi="Times New Roman" w:cs="Times New Roman"/>
          <w:sz w:val="24"/>
          <w:szCs w:val="24"/>
        </w:rPr>
      </w:pPr>
      <w:r w:rsidRPr="00593F45">
        <w:rPr>
          <w:rFonts w:ascii="Times New Roman" w:hAnsi="Times New Roman" w:cs="Times New Roman"/>
          <w:sz w:val="24"/>
          <w:szCs w:val="24"/>
        </w:rPr>
        <w:t xml:space="preserve">Proper data collection and monitoring is very necessary to enable researchers get a true picture of the degree of spread of the disease and to be able to provide accurate detailed recommendations in other </w:t>
      </w:r>
      <w:r>
        <w:rPr>
          <w:rFonts w:ascii="Times New Roman" w:hAnsi="Times New Roman" w:cs="Times New Roman"/>
          <w:sz w:val="24"/>
          <w:szCs w:val="24"/>
        </w:rPr>
        <w:t>to curb the spread of the virus such as:</w:t>
      </w:r>
    </w:p>
    <w:p w14:paraId="4A2E43AA" w14:textId="77777777" w:rsidR="00E0546F" w:rsidRDefault="00E0546F" w:rsidP="00E0546F">
      <w:pPr>
        <w:pStyle w:val="NormalWeb"/>
        <w:shd w:val="clear" w:color="auto" w:fill="FFFFFF"/>
        <w:spacing w:before="0" w:beforeAutospacing="0" w:after="0" w:afterAutospacing="0" w:line="480" w:lineRule="auto"/>
      </w:pPr>
    </w:p>
    <w:p w14:paraId="6BE6AFFD" w14:textId="77777777" w:rsidR="00E0546F" w:rsidRDefault="00E0546F" w:rsidP="00E0546F">
      <w:pPr>
        <w:pStyle w:val="NormalWeb"/>
        <w:numPr>
          <w:ilvl w:val="0"/>
          <w:numId w:val="18"/>
        </w:numPr>
        <w:shd w:val="clear" w:color="auto" w:fill="FFFFFF"/>
        <w:spacing w:before="0" w:beforeAutospacing="0" w:after="0" w:afterAutospacing="0" w:line="480" w:lineRule="auto"/>
        <w:jc w:val="both"/>
      </w:pPr>
      <w:r>
        <w:t>Washing of hands frequently with soap under running water can prevent the spread of the disease.</w:t>
      </w:r>
    </w:p>
    <w:p w14:paraId="0BFA77F2" w14:textId="77777777" w:rsidR="00E0546F" w:rsidRDefault="00E0546F" w:rsidP="00E0546F">
      <w:pPr>
        <w:pStyle w:val="NormalWeb"/>
        <w:numPr>
          <w:ilvl w:val="0"/>
          <w:numId w:val="18"/>
        </w:numPr>
        <w:shd w:val="clear" w:color="auto" w:fill="FFFFFF"/>
        <w:spacing w:before="0" w:beforeAutospacing="0" w:after="0" w:afterAutospacing="0" w:line="480" w:lineRule="auto"/>
        <w:jc w:val="both"/>
      </w:pPr>
      <w:r>
        <w:t>Maintaining a proper personal hygiene and cough etiquette in a public place will also help in preventing the spread of the disease.</w:t>
      </w:r>
    </w:p>
    <w:p w14:paraId="22D83C48" w14:textId="77777777" w:rsidR="00E0546F" w:rsidRDefault="00E0546F" w:rsidP="00E0546F">
      <w:pPr>
        <w:pStyle w:val="NormalWeb"/>
        <w:numPr>
          <w:ilvl w:val="0"/>
          <w:numId w:val="18"/>
        </w:numPr>
        <w:shd w:val="clear" w:color="auto" w:fill="FFFFFF"/>
        <w:spacing w:before="0" w:beforeAutospacing="0" w:after="0" w:afterAutospacing="0" w:line="480" w:lineRule="auto"/>
        <w:jc w:val="both"/>
      </w:pPr>
      <w:r>
        <w:t>Sensitizing the public on always carrying out proper waste management and sanitation practices in their homes and surroundings.</w:t>
      </w:r>
    </w:p>
    <w:p w14:paraId="5C8D66ED" w14:textId="77777777" w:rsidR="00E0546F" w:rsidRDefault="00E0546F" w:rsidP="00E0546F">
      <w:pPr>
        <w:pStyle w:val="NormalWeb"/>
        <w:numPr>
          <w:ilvl w:val="0"/>
          <w:numId w:val="18"/>
        </w:numPr>
        <w:shd w:val="clear" w:color="auto" w:fill="FFFFFF"/>
        <w:tabs>
          <w:tab w:val="left" w:pos="450"/>
        </w:tabs>
        <w:spacing w:before="0" w:beforeAutospacing="0" w:after="0" w:afterAutospacing="0" w:line="480" w:lineRule="auto"/>
        <w:jc w:val="both"/>
      </w:pPr>
      <w:r>
        <w:t xml:space="preserve">Proper storage of food stuffs in rat proof or covered containers will prevent the rodent’s urine   or </w:t>
      </w:r>
      <w:proofErr w:type="spellStart"/>
      <w:r>
        <w:t>feaces</w:t>
      </w:r>
      <w:proofErr w:type="spellEnd"/>
      <w:r>
        <w:t xml:space="preserve"> from entering stored food.</w:t>
      </w:r>
    </w:p>
    <w:p w14:paraId="37B28AF5" w14:textId="77777777" w:rsidR="00E0546F" w:rsidRDefault="00E0546F" w:rsidP="00E0546F">
      <w:pPr>
        <w:pStyle w:val="NormalWeb"/>
        <w:numPr>
          <w:ilvl w:val="0"/>
          <w:numId w:val="18"/>
        </w:numPr>
        <w:shd w:val="clear" w:color="auto" w:fill="FFFFFF"/>
        <w:tabs>
          <w:tab w:val="left" w:pos="450"/>
        </w:tabs>
        <w:spacing w:before="0" w:beforeAutospacing="0" w:after="0" w:afterAutospacing="0" w:line="480" w:lineRule="auto"/>
        <w:jc w:val="both"/>
      </w:pPr>
      <w:r>
        <w:t>There should be proper cooking of food before eating and also a</w:t>
      </w:r>
      <w:r w:rsidRPr="00DF7C41">
        <w:t>void eating food an</w:t>
      </w:r>
      <w:r>
        <w:t>d fruits   already eaten by rats/rodents.</w:t>
      </w:r>
    </w:p>
    <w:p w14:paraId="5789B251" w14:textId="77777777" w:rsidR="00E0546F" w:rsidRDefault="00E0546F" w:rsidP="00E0546F">
      <w:pPr>
        <w:pStyle w:val="NormalWeb"/>
        <w:numPr>
          <w:ilvl w:val="0"/>
          <w:numId w:val="18"/>
        </w:numPr>
        <w:shd w:val="clear" w:color="auto" w:fill="FFFFFF"/>
        <w:spacing w:before="0" w:beforeAutospacing="0" w:after="0" w:afterAutospacing="0" w:line="480" w:lineRule="auto"/>
        <w:jc w:val="both"/>
      </w:pPr>
      <w:r>
        <w:lastRenderedPageBreak/>
        <w:t>Blocking all the holes or openings in the house to reduce entry point for rodents.</w:t>
      </w:r>
    </w:p>
    <w:p w14:paraId="588ABB0B" w14:textId="77777777" w:rsidR="00E0546F" w:rsidRDefault="00E0546F" w:rsidP="00E0546F">
      <w:pPr>
        <w:pStyle w:val="NormalWeb"/>
        <w:numPr>
          <w:ilvl w:val="0"/>
          <w:numId w:val="18"/>
        </w:numPr>
        <w:shd w:val="clear" w:color="auto" w:fill="FFFFFF"/>
        <w:spacing w:before="0" w:beforeAutospacing="0" w:after="0" w:afterAutospacing="0" w:line="480" w:lineRule="auto"/>
        <w:jc w:val="both"/>
      </w:pPr>
      <w:r>
        <w:t xml:space="preserve">Avoid contact with </w:t>
      </w:r>
      <w:r w:rsidRPr="00D90C6A">
        <w:t>dead or liv</w:t>
      </w:r>
      <w:r>
        <w:t>ing rats.</w:t>
      </w:r>
    </w:p>
    <w:p w14:paraId="5D368B3B" w14:textId="77777777" w:rsidR="00E0546F" w:rsidRDefault="00E0546F" w:rsidP="00E0546F">
      <w:pPr>
        <w:pStyle w:val="NormalWeb"/>
        <w:numPr>
          <w:ilvl w:val="0"/>
          <w:numId w:val="18"/>
        </w:numPr>
        <w:shd w:val="clear" w:color="auto" w:fill="FFFFFF"/>
        <w:spacing w:before="0" w:beforeAutospacing="0" w:after="0" w:afterAutospacing="0" w:line="480" w:lineRule="auto"/>
        <w:jc w:val="both"/>
      </w:pPr>
      <w:r>
        <w:t>Avoid body contact with someone who has the disease and if you suspect a sign and symptoms of Lassa fever infection, avoid self-medications but go to approved health facilities for proper treatment.</w:t>
      </w:r>
    </w:p>
    <w:p w14:paraId="10884867" w14:textId="77777777" w:rsidR="00027229" w:rsidRDefault="00027229" w:rsidP="00E0546F">
      <w:pPr>
        <w:autoSpaceDE w:val="0"/>
        <w:autoSpaceDN w:val="0"/>
        <w:adjustRightInd w:val="0"/>
        <w:spacing w:after="0" w:line="480" w:lineRule="auto"/>
        <w:rPr>
          <w:rFonts w:ascii="Times New Roman" w:eastAsia="Times New Roman" w:hAnsi="Times New Roman" w:cs="Times New Roman"/>
          <w:sz w:val="24"/>
          <w:szCs w:val="24"/>
        </w:rPr>
      </w:pPr>
    </w:p>
    <w:p w14:paraId="574E5575" w14:textId="77777777" w:rsidR="00027229" w:rsidRDefault="000272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33152A0" w14:textId="77777777" w:rsidR="00E0546F" w:rsidRDefault="00027229" w:rsidP="00027229">
      <w:pPr>
        <w:autoSpaceDE w:val="0"/>
        <w:autoSpaceDN w:val="0"/>
        <w:adjustRightInd w:val="0"/>
        <w:spacing w:after="0" w:line="480" w:lineRule="auto"/>
        <w:jc w:val="center"/>
        <w:rPr>
          <w:rFonts w:ascii="Times New Roman" w:eastAsia="Times New Roman" w:hAnsi="Times New Roman" w:cs="Times New Roman"/>
          <w:b/>
          <w:sz w:val="24"/>
          <w:szCs w:val="24"/>
        </w:rPr>
      </w:pPr>
      <w:r w:rsidRPr="00027229">
        <w:rPr>
          <w:rFonts w:ascii="Times New Roman" w:eastAsia="Times New Roman" w:hAnsi="Times New Roman" w:cs="Times New Roman"/>
          <w:b/>
          <w:sz w:val="24"/>
          <w:szCs w:val="24"/>
        </w:rPr>
        <w:lastRenderedPageBreak/>
        <w:t>REFERENCES</w:t>
      </w:r>
    </w:p>
    <w:p w14:paraId="463BBE42" w14:textId="77777777" w:rsidR="00FA6824" w:rsidRPr="00FA6824" w:rsidRDefault="00FA6824" w:rsidP="00FA6824">
      <w:pPr>
        <w:pStyle w:val="Default"/>
        <w:spacing w:before="360" w:line="360" w:lineRule="auto"/>
        <w:ind w:left="720" w:hanging="720"/>
        <w:jc w:val="both"/>
        <w:rPr>
          <w:lang w:val="en-GB"/>
        </w:rPr>
      </w:pPr>
      <w:r w:rsidRPr="00CC085F">
        <w:rPr>
          <w:lang w:val="en-GB"/>
        </w:rPr>
        <w:t xml:space="preserve">Adegoke, O. O., Ajibola, O. F., &amp; </w:t>
      </w:r>
      <w:proofErr w:type="spellStart"/>
      <w:r w:rsidRPr="00CC085F">
        <w:rPr>
          <w:lang w:val="en-GB"/>
        </w:rPr>
        <w:t>Ogundairo</w:t>
      </w:r>
      <w:proofErr w:type="spellEnd"/>
      <w:r w:rsidRPr="00CC085F">
        <w:rPr>
          <w:lang w:val="en-GB"/>
        </w:rPr>
        <w:t xml:space="preserve">, J. A. (2017). Knowledge, attitude and practices of foodstuff </w:t>
      </w:r>
      <w:proofErr w:type="gramStart"/>
      <w:r w:rsidRPr="00CC085F">
        <w:rPr>
          <w:lang w:val="en-GB"/>
        </w:rPr>
        <w:t>sellers  on</w:t>
      </w:r>
      <w:proofErr w:type="gramEnd"/>
      <w:r w:rsidRPr="00CC085F">
        <w:rPr>
          <w:lang w:val="en-GB"/>
        </w:rPr>
        <w:t xml:space="preserve"> Lassa fever  in major markets in Ibadan.  African Journal </w:t>
      </w:r>
      <w:proofErr w:type="gramStart"/>
      <w:r w:rsidRPr="00CC085F">
        <w:rPr>
          <w:lang w:val="en-GB"/>
        </w:rPr>
        <w:t>for  the</w:t>
      </w:r>
      <w:proofErr w:type="gramEnd"/>
      <w:r w:rsidRPr="00CC085F">
        <w:rPr>
          <w:lang w:val="en-GB"/>
        </w:rPr>
        <w:t xml:space="preserve"> Psychological Study of Social Issues, 20(2), 165-176.</w:t>
      </w:r>
    </w:p>
    <w:p w14:paraId="7CFEC6CF" w14:textId="77777777" w:rsidR="00FA6824" w:rsidRPr="00FA6824" w:rsidRDefault="00FA6824" w:rsidP="00FA6824">
      <w:pPr>
        <w:shd w:val="clear" w:color="auto" w:fill="FFFFFF"/>
        <w:spacing w:before="360" w:after="120" w:line="360" w:lineRule="auto"/>
        <w:ind w:left="720" w:hanging="720"/>
        <w:jc w:val="both"/>
        <w:outlineLvl w:val="0"/>
        <w:rPr>
          <w:rFonts w:ascii="Times New Roman" w:eastAsia="Times New Roman" w:hAnsi="Times New Roman" w:cs="Times New Roman"/>
          <w:bCs/>
          <w:color w:val="000000"/>
          <w:kern w:val="36"/>
          <w:sz w:val="24"/>
          <w:szCs w:val="24"/>
          <w:shd w:val="clear" w:color="auto" w:fill="FFFFFF"/>
          <w:lang w:val="en-GB" w:eastAsia="en-GB"/>
        </w:rPr>
      </w:pPr>
      <w:r w:rsidRPr="00FA6824">
        <w:rPr>
          <w:rFonts w:ascii="Times New Roman" w:eastAsia="Times New Roman" w:hAnsi="Times New Roman" w:cs="Times New Roman"/>
          <w:bCs/>
          <w:color w:val="000000"/>
          <w:kern w:val="36"/>
          <w:sz w:val="24"/>
          <w:szCs w:val="24"/>
          <w:shd w:val="clear" w:color="auto" w:fill="FFFFFF"/>
          <w:lang w:val="en-GB" w:eastAsia="en-GB"/>
        </w:rPr>
        <w:t xml:space="preserve">Alhaji N.B., and </w:t>
      </w:r>
      <w:proofErr w:type="spellStart"/>
      <w:r w:rsidRPr="00FA6824">
        <w:rPr>
          <w:rFonts w:ascii="Times New Roman" w:eastAsia="Times New Roman" w:hAnsi="Times New Roman" w:cs="Times New Roman"/>
          <w:bCs/>
          <w:color w:val="000000"/>
          <w:kern w:val="36"/>
          <w:sz w:val="24"/>
          <w:szCs w:val="24"/>
          <w:shd w:val="clear" w:color="auto" w:fill="FFFFFF"/>
          <w:lang w:val="en-GB" w:eastAsia="en-GB"/>
        </w:rPr>
        <w:t>Yatswako</w:t>
      </w:r>
      <w:proofErr w:type="spellEnd"/>
      <w:r w:rsidRPr="00FA6824">
        <w:rPr>
          <w:rFonts w:ascii="Times New Roman" w:eastAsia="Times New Roman" w:hAnsi="Times New Roman" w:cs="Times New Roman"/>
          <w:bCs/>
          <w:color w:val="000000"/>
          <w:kern w:val="36"/>
          <w:sz w:val="24"/>
          <w:szCs w:val="24"/>
          <w:shd w:val="clear" w:color="auto" w:fill="FFFFFF"/>
          <w:lang w:val="en-GB" w:eastAsia="en-GB"/>
        </w:rPr>
        <w:t xml:space="preserve">, S. (2017). </w:t>
      </w:r>
      <w:hyperlink r:id="rId36" w:history="1">
        <w:r w:rsidRPr="00FA6824">
          <w:rPr>
            <w:rFonts w:ascii="Times New Roman" w:eastAsia="Times New Roman" w:hAnsi="Times New Roman" w:cs="Times New Roman"/>
            <w:bCs/>
            <w:color w:val="0000FF"/>
            <w:kern w:val="36"/>
            <w:sz w:val="24"/>
            <w:szCs w:val="24"/>
            <w:shd w:val="clear" w:color="auto" w:fill="FFFFFF"/>
            <w:lang w:val="en-GB" w:eastAsia="en-GB"/>
          </w:rPr>
          <w:t>https://www.researchgate.net/figure/Map-of-North-central-zone-of-Nigeria-study-area_fig1_318183914</w:t>
        </w:r>
      </w:hyperlink>
    </w:p>
    <w:p w14:paraId="551DF56C" w14:textId="77777777" w:rsidR="00FA6824" w:rsidRDefault="00FA6824" w:rsidP="00FA6824">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A6824">
        <w:rPr>
          <w:rFonts w:ascii="Times New Roman" w:eastAsia="Calibri" w:hAnsi="Times New Roman" w:cs="Times New Roman"/>
          <w:sz w:val="24"/>
          <w:szCs w:val="24"/>
        </w:rPr>
        <w:t>Ben-</w:t>
      </w:r>
      <w:proofErr w:type="spellStart"/>
      <w:r w:rsidRPr="00FA6824">
        <w:rPr>
          <w:rFonts w:ascii="Times New Roman" w:eastAsia="Calibri" w:hAnsi="Times New Roman" w:cs="Times New Roman"/>
          <w:sz w:val="24"/>
          <w:szCs w:val="24"/>
        </w:rPr>
        <w:t>Enukora</w:t>
      </w:r>
      <w:proofErr w:type="spellEnd"/>
      <w:r w:rsidRPr="00FA6824">
        <w:rPr>
          <w:rFonts w:ascii="Times New Roman" w:eastAsia="Calibri" w:hAnsi="Times New Roman" w:cs="Times New Roman"/>
          <w:sz w:val="24"/>
          <w:szCs w:val="24"/>
        </w:rPr>
        <w:t xml:space="preserve">, C., </w:t>
      </w:r>
      <w:proofErr w:type="spellStart"/>
      <w:r w:rsidRPr="00FA6824">
        <w:rPr>
          <w:rFonts w:ascii="Times New Roman" w:eastAsia="Calibri" w:hAnsi="Times New Roman" w:cs="Times New Roman"/>
          <w:sz w:val="24"/>
          <w:szCs w:val="24"/>
        </w:rPr>
        <w:t>Oyero</w:t>
      </w:r>
      <w:proofErr w:type="spellEnd"/>
      <w:r w:rsidRPr="00FA6824">
        <w:rPr>
          <w:rFonts w:ascii="Times New Roman" w:eastAsia="Calibri" w:hAnsi="Times New Roman" w:cs="Times New Roman"/>
          <w:sz w:val="24"/>
          <w:szCs w:val="24"/>
        </w:rPr>
        <w:t xml:space="preserve">, O., Okorie, N., </w:t>
      </w:r>
      <w:proofErr w:type="spellStart"/>
      <w:r w:rsidRPr="00FA6824">
        <w:rPr>
          <w:rFonts w:ascii="Times New Roman" w:eastAsia="Calibri" w:hAnsi="Times New Roman" w:cs="Times New Roman"/>
          <w:sz w:val="24"/>
          <w:szCs w:val="24"/>
        </w:rPr>
        <w:t>Oyesomi</w:t>
      </w:r>
      <w:proofErr w:type="spellEnd"/>
      <w:r w:rsidRPr="00FA6824">
        <w:rPr>
          <w:rFonts w:ascii="Times New Roman" w:eastAsia="Calibri" w:hAnsi="Times New Roman" w:cs="Times New Roman"/>
          <w:sz w:val="24"/>
          <w:szCs w:val="24"/>
        </w:rPr>
        <w:t>, K., &amp; Adeyeye, B. (2020). Effectiveness of Yoruba language radio jingle in promoting knowledge, attitude and practices regarding Lassa fever among women in Ondo state, Nigeria. Journal of Public Health in Africa, 11(2), 109-113.</w:t>
      </w:r>
    </w:p>
    <w:p w14:paraId="795D24BF" w14:textId="77777777" w:rsidR="00FA6824" w:rsidRDefault="00FA6824" w:rsidP="00FA6824">
      <w:pPr>
        <w:autoSpaceDE w:val="0"/>
        <w:autoSpaceDN w:val="0"/>
        <w:adjustRightInd w:val="0"/>
        <w:spacing w:before="360" w:after="0" w:line="480" w:lineRule="auto"/>
        <w:ind w:left="720" w:hanging="720"/>
        <w:jc w:val="both"/>
        <w:rPr>
          <w:rFonts w:ascii="Times New Roman" w:eastAsia="Calibri" w:hAnsi="Times New Roman" w:cs="Times New Roman"/>
          <w:sz w:val="24"/>
          <w:szCs w:val="24"/>
        </w:rPr>
      </w:pPr>
      <w:r w:rsidRPr="00FA6824">
        <w:rPr>
          <w:rFonts w:ascii="Times New Roman" w:eastAsia="Calibri" w:hAnsi="Times New Roman" w:cs="Times New Roman"/>
          <w:sz w:val="24"/>
          <w:szCs w:val="24"/>
        </w:rPr>
        <w:t>Catholic Relief Services, (2007). https://smileprojectnigeria.crs.org</w:t>
      </w:r>
    </w:p>
    <w:p w14:paraId="05579E8A" w14:textId="77777777" w:rsidR="00FA6824" w:rsidRPr="00FA6824" w:rsidRDefault="00FA6824" w:rsidP="00FA6824">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A6824">
        <w:rPr>
          <w:rFonts w:ascii="Times New Roman" w:eastAsia="Calibri" w:hAnsi="Times New Roman" w:cs="Times New Roman"/>
          <w:sz w:val="24"/>
          <w:szCs w:val="24"/>
        </w:rPr>
        <w:t>Centers for D</w:t>
      </w:r>
      <w:r>
        <w:rPr>
          <w:rFonts w:ascii="Times New Roman" w:eastAsia="Calibri" w:hAnsi="Times New Roman" w:cs="Times New Roman"/>
          <w:sz w:val="24"/>
          <w:szCs w:val="24"/>
        </w:rPr>
        <w:t xml:space="preserve">isease </w:t>
      </w:r>
      <w:r w:rsidRPr="00FA6824">
        <w:rPr>
          <w:rFonts w:ascii="Times New Roman" w:eastAsia="Calibri" w:hAnsi="Times New Roman" w:cs="Times New Roman"/>
          <w:sz w:val="24"/>
          <w:szCs w:val="24"/>
        </w:rPr>
        <w:t>Control</w:t>
      </w:r>
      <w:r>
        <w:rPr>
          <w:rFonts w:ascii="Times New Roman" w:eastAsia="Calibri" w:hAnsi="Times New Roman" w:cs="Times New Roman"/>
          <w:sz w:val="24"/>
          <w:szCs w:val="24"/>
        </w:rPr>
        <w:t xml:space="preserve">, </w:t>
      </w:r>
      <w:r w:rsidRPr="00FA6824">
        <w:rPr>
          <w:rFonts w:ascii="Times New Roman" w:eastAsia="Calibri" w:hAnsi="Times New Roman" w:cs="Times New Roman"/>
          <w:sz w:val="24"/>
          <w:szCs w:val="24"/>
        </w:rPr>
        <w:t>(2017)</w:t>
      </w:r>
      <w:r>
        <w:rPr>
          <w:rFonts w:ascii="Times New Roman" w:eastAsia="Calibri" w:hAnsi="Times New Roman" w:cs="Times New Roman"/>
          <w:sz w:val="24"/>
          <w:szCs w:val="24"/>
        </w:rPr>
        <w:t xml:space="preserve">. Lassa </w:t>
      </w:r>
      <w:r w:rsidRPr="00FA6824">
        <w:rPr>
          <w:rFonts w:ascii="Times New Roman" w:eastAsia="Calibri" w:hAnsi="Times New Roman" w:cs="Times New Roman"/>
          <w:sz w:val="24"/>
          <w:szCs w:val="24"/>
        </w:rPr>
        <w:t>fever. Available from: </w:t>
      </w:r>
      <w:hyperlink r:id="rId37" w:history="1">
        <w:r w:rsidRPr="00FA6824">
          <w:rPr>
            <w:rFonts w:ascii="Times New Roman" w:eastAsia="Calibri" w:hAnsi="Times New Roman" w:cs="Times New Roman"/>
            <w:color w:val="0000FF"/>
            <w:sz w:val="24"/>
            <w:szCs w:val="24"/>
          </w:rPr>
          <w:t>https://www.cdc.gov/vhf/lassa/index.html</w:t>
        </w:r>
      </w:hyperlink>
      <w:r w:rsidRPr="00FA6824">
        <w:rPr>
          <w:rFonts w:ascii="Times New Roman" w:eastAsia="Calibri" w:hAnsi="Times New Roman" w:cs="Times New Roman"/>
          <w:sz w:val="24"/>
          <w:szCs w:val="24"/>
        </w:rPr>
        <w:t>.</w:t>
      </w:r>
    </w:p>
    <w:p w14:paraId="0D69BE05" w14:textId="77777777" w:rsidR="00FA6824" w:rsidRPr="00FA6824" w:rsidRDefault="00FA6824" w:rsidP="00FA6824">
      <w:pPr>
        <w:autoSpaceDE w:val="0"/>
        <w:autoSpaceDN w:val="0"/>
        <w:adjustRightInd w:val="0"/>
        <w:spacing w:before="360" w:after="0" w:line="480" w:lineRule="auto"/>
        <w:ind w:left="720" w:hanging="720"/>
        <w:jc w:val="both"/>
        <w:rPr>
          <w:rFonts w:ascii="Times New Roman" w:eastAsia="Calibri" w:hAnsi="Times New Roman" w:cs="Times New Roman"/>
          <w:sz w:val="26"/>
          <w:szCs w:val="24"/>
        </w:rPr>
      </w:pPr>
      <w:r w:rsidRPr="00FA6824">
        <w:rPr>
          <w:rFonts w:ascii="Times New Roman" w:eastAsia="Calibri" w:hAnsi="Times New Roman" w:cs="Times New Roman"/>
          <w:color w:val="333333"/>
          <w:sz w:val="24"/>
          <w:shd w:val="clear" w:color="auto" w:fill="FFFFFF"/>
        </w:rPr>
        <w:t>Centers for Disease Control and Prevention. Fact sheet: Lassa fever, (2018). </w:t>
      </w:r>
      <w:hyperlink r:id="rId38" w:history="1">
        <w:r w:rsidRPr="00FA6824">
          <w:rPr>
            <w:rFonts w:ascii="Times New Roman" w:eastAsia="Calibri" w:hAnsi="Times New Roman" w:cs="Times New Roman"/>
            <w:color w:val="1C497D"/>
            <w:sz w:val="24"/>
            <w:bdr w:val="none" w:sz="0" w:space="0" w:color="auto" w:frame="1"/>
            <w:shd w:val="clear" w:color="auto" w:fill="FFFFFF"/>
          </w:rPr>
          <w:t>www.cdc.gov/</w:t>
        </w:r>
      </w:hyperlink>
      <w:r w:rsidRPr="00FA6824">
        <w:rPr>
          <w:rFonts w:ascii="Times New Roman" w:eastAsia="Calibri" w:hAnsi="Times New Roman" w:cs="Times New Roman"/>
          <w:color w:val="333333"/>
          <w:sz w:val="24"/>
          <w:shd w:val="clear" w:color="auto" w:fill="FFFFFF"/>
        </w:rPr>
        <w:t>.</w:t>
      </w:r>
    </w:p>
    <w:p w14:paraId="2CAB8DE6" w14:textId="77777777" w:rsidR="00FA6824" w:rsidRDefault="00FA6824" w:rsidP="00FA6824">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A6824">
        <w:rPr>
          <w:rFonts w:ascii="Times New Roman" w:eastAsia="Calibri" w:hAnsi="Times New Roman" w:cs="Times New Roman"/>
          <w:sz w:val="24"/>
          <w:szCs w:val="24"/>
        </w:rPr>
        <w:t>Centers for Disease Control and Prevention, National Center for Emerging and Zoonotic Infectious Diseases (NCEZID), Division of High-Consequence Pathogens and Pathology (DHCPP), Viral Special Pathogens Branch (VSPB), April 2022.</w:t>
      </w:r>
    </w:p>
    <w:p w14:paraId="4C6F805A" w14:textId="77777777" w:rsidR="00FA6824" w:rsidRDefault="00FA6824" w:rsidP="00FA6824">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A6824">
        <w:rPr>
          <w:rFonts w:ascii="Times New Roman" w:eastAsia="Calibri" w:hAnsi="Times New Roman" w:cs="Times New Roman"/>
          <w:sz w:val="24"/>
          <w:szCs w:val="24"/>
        </w:rPr>
        <w:t xml:space="preserve">Denue, B.A., Stephen, M. and </w:t>
      </w:r>
      <w:proofErr w:type="spellStart"/>
      <w:r w:rsidRPr="00FA6824">
        <w:rPr>
          <w:rFonts w:ascii="Times New Roman" w:eastAsia="Calibri" w:hAnsi="Times New Roman" w:cs="Times New Roman"/>
          <w:sz w:val="24"/>
          <w:szCs w:val="24"/>
        </w:rPr>
        <w:t>Dauvoux</w:t>
      </w:r>
      <w:proofErr w:type="spellEnd"/>
      <w:r w:rsidRPr="00FA6824">
        <w:rPr>
          <w:rFonts w:ascii="Times New Roman" w:eastAsia="Calibri" w:hAnsi="Times New Roman" w:cs="Times New Roman"/>
          <w:sz w:val="24"/>
          <w:szCs w:val="24"/>
        </w:rPr>
        <w:t xml:space="preserve">, I. (2017). The unending threat of Lassa fever in Nigeria, what can be done; what should be done. </w:t>
      </w:r>
      <w:r w:rsidRPr="00FA6824">
        <w:rPr>
          <w:rFonts w:ascii="Times New Roman" w:eastAsia="Calibri" w:hAnsi="Times New Roman" w:cs="Times New Roman"/>
          <w:i/>
          <w:sz w:val="24"/>
          <w:szCs w:val="24"/>
        </w:rPr>
        <w:t>Port Harcourt Medical Journal</w:t>
      </w:r>
      <w:r w:rsidRPr="00FA6824">
        <w:rPr>
          <w:rFonts w:ascii="Times New Roman" w:eastAsia="Calibri" w:hAnsi="Times New Roman" w:cs="Times New Roman"/>
          <w:sz w:val="24"/>
          <w:szCs w:val="24"/>
        </w:rPr>
        <w:t>, 11:113-121.</w:t>
      </w:r>
    </w:p>
    <w:p w14:paraId="6C9BE7B1" w14:textId="77777777" w:rsidR="00FA6824" w:rsidRDefault="00FA6824" w:rsidP="00FA6824">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proofErr w:type="gramStart"/>
      <w:r w:rsidRPr="00FA6824">
        <w:rPr>
          <w:rFonts w:ascii="Times New Roman" w:eastAsia="Calibri" w:hAnsi="Times New Roman" w:cs="Times New Roman"/>
          <w:sz w:val="24"/>
          <w:szCs w:val="24"/>
        </w:rPr>
        <w:t>Erubami</w:t>
      </w:r>
      <w:proofErr w:type="spellEnd"/>
      <w:r w:rsidRPr="00FA6824">
        <w:rPr>
          <w:rFonts w:ascii="Times New Roman" w:eastAsia="Calibri" w:hAnsi="Times New Roman" w:cs="Times New Roman"/>
          <w:sz w:val="24"/>
          <w:szCs w:val="24"/>
        </w:rPr>
        <w:t>,  J.A.</w:t>
      </w:r>
      <w:proofErr w:type="gramEnd"/>
      <w:r w:rsidRPr="00FA6824">
        <w:rPr>
          <w:rFonts w:ascii="Times New Roman" w:eastAsia="Calibri" w:hAnsi="Times New Roman" w:cs="Times New Roman"/>
          <w:sz w:val="24"/>
          <w:szCs w:val="24"/>
        </w:rPr>
        <w:t xml:space="preserve">(2022).  </w:t>
      </w:r>
      <w:proofErr w:type="gramStart"/>
      <w:r w:rsidRPr="00FA6824">
        <w:rPr>
          <w:rFonts w:ascii="Times New Roman" w:eastAsia="Calibri" w:hAnsi="Times New Roman" w:cs="Times New Roman"/>
          <w:sz w:val="24"/>
          <w:szCs w:val="24"/>
        </w:rPr>
        <w:t>Mass  media</w:t>
      </w:r>
      <w:proofErr w:type="gramEnd"/>
      <w:r w:rsidRPr="00FA6824">
        <w:rPr>
          <w:rFonts w:ascii="Times New Roman" w:eastAsia="Calibri" w:hAnsi="Times New Roman" w:cs="Times New Roman"/>
          <w:sz w:val="24"/>
          <w:szCs w:val="24"/>
        </w:rPr>
        <w:t xml:space="preserve">  exposure  and  Lassa  fever  knowledge,  attitudes  and practices in rural Nigeria. Journal of Public Health and Development, 20(1), 244-253.</w:t>
      </w:r>
    </w:p>
    <w:p w14:paraId="341459D4" w14:textId="77777777" w:rsidR="00A37A13" w:rsidRDefault="00FA6824" w:rsidP="00FA6824">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A6824">
        <w:rPr>
          <w:rFonts w:ascii="Times New Roman" w:eastAsia="Calibri" w:hAnsi="Times New Roman" w:cs="Times New Roman"/>
          <w:sz w:val="24"/>
          <w:szCs w:val="24"/>
        </w:rPr>
        <w:lastRenderedPageBreak/>
        <w:t xml:space="preserve">Frame J.D, Baldwin J.M.J, Gocke D.J, Troup J.M (1970) Lassa fever, a new virus disease of man from West Africa. Am J Trop Med </w:t>
      </w:r>
      <w:proofErr w:type="spellStart"/>
      <w:r w:rsidRPr="00FA6824">
        <w:rPr>
          <w:rFonts w:ascii="Times New Roman" w:eastAsia="Calibri" w:hAnsi="Times New Roman" w:cs="Times New Roman"/>
          <w:sz w:val="24"/>
          <w:szCs w:val="24"/>
        </w:rPr>
        <w:t>Hyg</w:t>
      </w:r>
      <w:proofErr w:type="spellEnd"/>
      <w:r w:rsidRPr="00FA6824">
        <w:rPr>
          <w:rFonts w:ascii="Times New Roman" w:eastAsia="Calibri" w:hAnsi="Times New Roman" w:cs="Times New Roman"/>
          <w:sz w:val="24"/>
          <w:szCs w:val="24"/>
        </w:rPr>
        <w:t xml:space="preserve"> 19: 670–676.</w:t>
      </w:r>
    </w:p>
    <w:p w14:paraId="0BC6DC7B" w14:textId="77777777" w:rsidR="00A37A13" w:rsidRDefault="00A37A13" w:rsidP="00A37A13">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r w:rsidRPr="00A37A13">
        <w:rPr>
          <w:rFonts w:ascii="Times New Roman" w:eastAsia="Calibri" w:hAnsi="Times New Roman" w:cs="Times New Roman"/>
          <w:sz w:val="24"/>
          <w:szCs w:val="24"/>
        </w:rPr>
        <w:t>Hilhorst</w:t>
      </w:r>
      <w:proofErr w:type="spellEnd"/>
      <w:r w:rsidRPr="00A37A13">
        <w:rPr>
          <w:rFonts w:ascii="Times New Roman" w:eastAsia="Calibri" w:hAnsi="Times New Roman" w:cs="Times New Roman"/>
          <w:sz w:val="24"/>
          <w:szCs w:val="24"/>
        </w:rPr>
        <w:t xml:space="preserve"> T., Liere M.J., Ode A.V., (2006). Impact of AIDS on rural livelihoods in Benue State, Nigeria. Journal of Social Aspects of HIV/AIDS. 2006; 3:382–393.</w:t>
      </w:r>
    </w:p>
    <w:p w14:paraId="67051294" w14:textId="77777777" w:rsidR="00A37A13" w:rsidRDefault="00A37A13" w:rsidP="00A37A13">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A37A13">
        <w:rPr>
          <w:rFonts w:ascii="Times New Roman" w:eastAsia="Calibri" w:hAnsi="Times New Roman" w:cs="Times New Roman"/>
          <w:sz w:val="24"/>
          <w:szCs w:val="24"/>
        </w:rPr>
        <w:t xml:space="preserve">Isa S.E., Shehu N.Y., Juryit R.N., </w:t>
      </w:r>
      <w:proofErr w:type="spellStart"/>
      <w:r w:rsidRPr="00A37A13">
        <w:rPr>
          <w:rFonts w:ascii="Times New Roman" w:eastAsia="Calibri" w:hAnsi="Times New Roman" w:cs="Times New Roman"/>
          <w:sz w:val="24"/>
          <w:szCs w:val="24"/>
        </w:rPr>
        <w:t>Simji</w:t>
      </w:r>
      <w:proofErr w:type="spellEnd"/>
      <w:r w:rsidRPr="00A37A13">
        <w:rPr>
          <w:rFonts w:ascii="Times New Roman" w:eastAsia="Calibri" w:hAnsi="Times New Roman" w:cs="Times New Roman"/>
          <w:sz w:val="24"/>
          <w:szCs w:val="24"/>
        </w:rPr>
        <w:t xml:space="preserve"> S.G., Shuaibu J.A., </w:t>
      </w:r>
      <w:proofErr w:type="spellStart"/>
      <w:r w:rsidRPr="00A37A13">
        <w:rPr>
          <w:rFonts w:ascii="Times New Roman" w:eastAsia="Calibri" w:hAnsi="Times New Roman" w:cs="Times New Roman"/>
          <w:sz w:val="24"/>
          <w:szCs w:val="24"/>
        </w:rPr>
        <w:t>Egah</w:t>
      </w:r>
      <w:proofErr w:type="spellEnd"/>
      <w:r w:rsidRPr="00A37A13">
        <w:rPr>
          <w:rFonts w:ascii="Times New Roman" w:eastAsia="Calibri" w:hAnsi="Times New Roman" w:cs="Times New Roman"/>
          <w:sz w:val="24"/>
          <w:szCs w:val="24"/>
        </w:rPr>
        <w:t xml:space="preserve"> D.Z., </w:t>
      </w:r>
      <w:proofErr w:type="spellStart"/>
      <w:r w:rsidRPr="00A37A13">
        <w:rPr>
          <w:rFonts w:ascii="Times New Roman" w:eastAsia="Calibri" w:hAnsi="Times New Roman" w:cs="Times New Roman"/>
          <w:sz w:val="24"/>
          <w:szCs w:val="24"/>
        </w:rPr>
        <w:t>Banwat</w:t>
      </w:r>
      <w:proofErr w:type="spellEnd"/>
      <w:r w:rsidRPr="00A37A13">
        <w:rPr>
          <w:rFonts w:ascii="Times New Roman" w:eastAsia="Calibri" w:hAnsi="Times New Roman" w:cs="Times New Roman"/>
          <w:sz w:val="24"/>
          <w:szCs w:val="24"/>
        </w:rPr>
        <w:t xml:space="preserve"> E.B. and </w:t>
      </w:r>
      <w:proofErr w:type="spellStart"/>
      <w:r w:rsidRPr="00A37A13">
        <w:rPr>
          <w:rFonts w:ascii="Times New Roman" w:eastAsia="Calibri" w:hAnsi="Times New Roman" w:cs="Times New Roman"/>
          <w:sz w:val="24"/>
          <w:szCs w:val="24"/>
        </w:rPr>
        <w:t>Chikaike</w:t>
      </w:r>
      <w:proofErr w:type="spellEnd"/>
      <w:r w:rsidRPr="00A37A13">
        <w:rPr>
          <w:rFonts w:ascii="Times New Roman" w:eastAsia="Calibri" w:hAnsi="Times New Roman" w:cs="Times New Roman"/>
          <w:sz w:val="24"/>
          <w:szCs w:val="24"/>
        </w:rPr>
        <w:t xml:space="preserve"> O. (2013). Epidemiological and clinical description of Lassa fever in Jos, Nigeria. Highland Medical Research Journal / Vol. 13 No. 1 (2013).</w:t>
      </w:r>
    </w:p>
    <w:p w14:paraId="48A6A4F0" w14:textId="77777777" w:rsidR="00A37A13" w:rsidRDefault="00A37A13" w:rsidP="00A37A13">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A37A13">
        <w:rPr>
          <w:rFonts w:ascii="Times New Roman" w:eastAsia="Calibri" w:hAnsi="Times New Roman" w:cs="Times New Roman"/>
          <w:sz w:val="24"/>
          <w:szCs w:val="24"/>
        </w:rPr>
        <w:t>John-</w:t>
      </w:r>
      <w:proofErr w:type="spellStart"/>
      <w:r w:rsidRPr="00A37A13">
        <w:rPr>
          <w:rFonts w:ascii="Times New Roman" w:eastAsia="Calibri" w:hAnsi="Times New Roman" w:cs="Times New Roman"/>
          <w:sz w:val="24"/>
          <w:szCs w:val="24"/>
        </w:rPr>
        <w:t>Ugwuanya</w:t>
      </w:r>
      <w:proofErr w:type="spellEnd"/>
      <w:r w:rsidRPr="00A37A13">
        <w:rPr>
          <w:rFonts w:ascii="Times New Roman" w:eastAsia="Calibri" w:hAnsi="Times New Roman" w:cs="Times New Roman"/>
          <w:sz w:val="24"/>
          <w:szCs w:val="24"/>
        </w:rPr>
        <w:t xml:space="preserve"> A.G., Ifunanya J.E. and Nnenna U. (2021). Epidemiological trends of Lassa fever in Nigeria from 2015-2021: A review. Therapeutic Advances in Infectious Disease. 2021 Jan-Dec; 8: 20499361211058252. Published online 2021 Nov 29. </w:t>
      </w:r>
      <w:proofErr w:type="spellStart"/>
      <w:r w:rsidRPr="00A37A13">
        <w:rPr>
          <w:rFonts w:ascii="Times New Roman" w:eastAsia="Calibri" w:hAnsi="Times New Roman" w:cs="Times New Roman"/>
          <w:sz w:val="24"/>
          <w:szCs w:val="24"/>
        </w:rPr>
        <w:t>doi</w:t>
      </w:r>
      <w:proofErr w:type="spellEnd"/>
      <w:r w:rsidRPr="00A37A13">
        <w:rPr>
          <w:rFonts w:ascii="Times New Roman" w:eastAsia="Calibri" w:hAnsi="Times New Roman" w:cs="Times New Roman"/>
          <w:sz w:val="24"/>
          <w:szCs w:val="24"/>
        </w:rPr>
        <w:t>: 10.1177/20499361211058252</w:t>
      </w:r>
    </w:p>
    <w:p w14:paraId="3C12579D" w14:textId="77777777" w:rsidR="00A37A13" w:rsidRDefault="00A37A13" w:rsidP="00A37A13">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A37A13">
        <w:rPr>
          <w:rFonts w:ascii="Times New Roman" w:eastAsia="Calibri" w:hAnsi="Times New Roman" w:cs="Times New Roman"/>
          <w:sz w:val="24"/>
          <w:szCs w:val="24"/>
        </w:rPr>
        <w:t xml:space="preserve">McCormick J.B, (1999) Lassa fever. In: </w:t>
      </w:r>
      <w:proofErr w:type="spellStart"/>
      <w:r w:rsidRPr="00A37A13">
        <w:rPr>
          <w:rFonts w:ascii="Times New Roman" w:eastAsia="Calibri" w:hAnsi="Times New Roman" w:cs="Times New Roman"/>
          <w:sz w:val="24"/>
          <w:szCs w:val="24"/>
        </w:rPr>
        <w:t>Saluzzo</w:t>
      </w:r>
      <w:proofErr w:type="spellEnd"/>
      <w:r w:rsidRPr="00A37A13">
        <w:rPr>
          <w:rFonts w:ascii="Times New Roman" w:eastAsia="Calibri" w:hAnsi="Times New Roman" w:cs="Times New Roman"/>
          <w:sz w:val="24"/>
          <w:szCs w:val="24"/>
        </w:rPr>
        <w:t xml:space="preserve"> JF, Dodet B, editors. Emergence and control of rodent-borne viral diseases. Elsevier. pp. 177–195.</w:t>
      </w:r>
    </w:p>
    <w:p w14:paraId="26B8065E" w14:textId="77777777" w:rsidR="001C7835" w:rsidRPr="001C7835" w:rsidRDefault="001C7835" w:rsidP="001C7835">
      <w:pPr>
        <w:autoSpaceDE w:val="0"/>
        <w:autoSpaceDN w:val="0"/>
        <w:adjustRightInd w:val="0"/>
        <w:spacing w:before="360" w:after="0" w:line="480" w:lineRule="auto"/>
        <w:ind w:left="720" w:hanging="720"/>
        <w:jc w:val="both"/>
        <w:rPr>
          <w:rFonts w:ascii="Times New Roman" w:eastAsia="Calibri" w:hAnsi="Times New Roman" w:cs="Times New Roman"/>
          <w:sz w:val="24"/>
          <w:szCs w:val="24"/>
        </w:rPr>
      </w:pPr>
      <w:r w:rsidRPr="001C7835">
        <w:rPr>
          <w:rFonts w:ascii="Times New Roman" w:eastAsia="Calibri" w:hAnsi="Times New Roman" w:cs="Times New Roman"/>
          <w:sz w:val="24"/>
          <w:szCs w:val="24"/>
        </w:rPr>
        <w:t xml:space="preserve">National Centre for Biotechnology Information (2020). </w:t>
      </w:r>
      <w:r w:rsidRPr="001C7835">
        <w:rPr>
          <w:rFonts w:ascii="Times New Roman" w:eastAsia="Calibri" w:hAnsi="Times New Roman" w:cs="Times New Roman"/>
          <w:i/>
          <w:sz w:val="24"/>
          <w:szCs w:val="24"/>
        </w:rPr>
        <w:t>Lancet Infectious Diseases</w:t>
      </w:r>
      <w:r w:rsidRPr="001C7835">
        <w:rPr>
          <w:rFonts w:ascii="Times New Roman" w:eastAsia="Calibri" w:hAnsi="Times New Roman" w:cs="Times New Roman"/>
          <w:sz w:val="24"/>
          <w:szCs w:val="24"/>
        </w:rPr>
        <w:t>; 20(5): 543.</w:t>
      </w:r>
    </w:p>
    <w:p w14:paraId="7CD8FFF0" w14:textId="77777777" w:rsidR="001C7835" w:rsidRDefault="001C7835" w:rsidP="001C7835">
      <w:pPr>
        <w:autoSpaceDE w:val="0"/>
        <w:autoSpaceDN w:val="0"/>
        <w:adjustRightInd w:val="0"/>
        <w:spacing w:before="360" w:after="0" w:line="480" w:lineRule="auto"/>
        <w:ind w:left="720" w:hanging="720"/>
        <w:jc w:val="both"/>
        <w:rPr>
          <w:rFonts w:ascii="Times New Roman" w:eastAsia="Calibri" w:hAnsi="Times New Roman" w:cs="Times New Roman"/>
          <w:sz w:val="24"/>
          <w:szCs w:val="24"/>
        </w:rPr>
      </w:pPr>
      <w:r w:rsidRPr="001C7835">
        <w:rPr>
          <w:rFonts w:ascii="Times New Roman" w:eastAsia="Calibri" w:hAnsi="Times New Roman" w:cs="Times New Roman"/>
          <w:sz w:val="24"/>
          <w:szCs w:val="24"/>
        </w:rPr>
        <w:t>National Population Commission (NPC), (2006). Abuja, Nigeria.</w:t>
      </w:r>
    </w:p>
    <w:p w14:paraId="2BDF9871" w14:textId="77777777" w:rsidR="001C7835"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r w:rsidRPr="001C7835">
        <w:rPr>
          <w:rFonts w:ascii="Times New Roman" w:eastAsia="Calibri" w:hAnsi="Times New Roman" w:cs="Times New Roman"/>
          <w:sz w:val="24"/>
          <w:szCs w:val="24"/>
        </w:rPr>
        <w:t>Odionye</w:t>
      </w:r>
      <w:proofErr w:type="spellEnd"/>
      <w:r w:rsidRPr="001C7835">
        <w:rPr>
          <w:rFonts w:ascii="Times New Roman" w:eastAsia="Calibri" w:hAnsi="Times New Roman" w:cs="Times New Roman"/>
          <w:sz w:val="24"/>
          <w:szCs w:val="24"/>
        </w:rPr>
        <w:t xml:space="preserve">, C. M., </w:t>
      </w:r>
      <w:proofErr w:type="spellStart"/>
      <w:r w:rsidRPr="001C7835">
        <w:rPr>
          <w:rFonts w:ascii="Times New Roman" w:eastAsia="Calibri" w:hAnsi="Times New Roman" w:cs="Times New Roman"/>
          <w:sz w:val="24"/>
          <w:szCs w:val="24"/>
        </w:rPr>
        <w:t>Anorue</w:t>
      </w:r>
      <w:proofErr w:type="spellEnd"/>
      <w:r w:rsidRPr="001C7835">
        <w:rPr>
          <w:rFonts w:ascii="Times New Roman" w:eastAsia="Calibri" w:hAnsi="Times New Roman" w:cs="Times New Roman"/>
          <w:sz w:val="24"/>
          <w:szCs w:val="24"/>
        </w:rPr>
        <w:t xml:space="preserve">, L. I., &amp; </w:t>
      </w:r>
      <w:proofErr w:type="spellStart"/>
      <w:r w:rsidRPr="001C7835">
        <w:rPr>
          <w:rFonts w:ascii="Times New Roman" w:eastAsia="Calibri" w:hAnsi="Times New Roman" w:cs="Times New Roman"/>
          <w:sz w:val="24"/>
          <w:szCs w:val="24"/>
        </w:rPr>
        <w:t>Ekwe</w:t>
      </w:r>
      <w:proofErr w:type="spellEnd"/>
      <w:r w:rsidRPr="001C7835">
        <w:rPr>
          <w:rFonts w:ascii="Times New Roman" w:eastAsia="Calibri" w:hAnsi="Times New Roman" w:cs="Times New Roman"/>
          <w:sz w:val="24"/>
          <w:szCs w:val="24"/>
        </w:rPr>
        <w:t>, O. (2019). A knowledge, attitude and practices analysis (KAP) of Lassa fever media campaigns among residents of South-east, Nigeria. African Population Studies, 33(1), 4738-4749</w:t>
      </w:r>
    </w:p>
    <w:p w14:paraId="3BE80370" w14:textId="77777777" w:rsidR="001C7835" w:rsidRPr="001C7835"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1C7835">
        <w:rPr>
          <w:rFonts w:ascii="Times New Roman" w:eastAsia="Calibri" w:hAnsi="Times New Roman" w:cs="Times New Roman"/>
          <w:sz w:val="24"/>
          <w:szCs w:val="24"/>
        </w:rPr>
        <w:t xml:space="preserve">Ogbu, O., Ajuluchukwu, E. and </w:t>
      </w:r>
      <w:proofErr w:type="spellStart"/>
      <w:r w:rsidRPr="001C7835">
        <w:rPr>
          <w:rFonts w:ascii="Times New Roman" w:eastAsia="Calibri" w:hAnsi="Times New Roman" w:cs="Times New Roman"/>
          <w:sz w:val="24"/>
          <w:szCs w:val="24"/>
        </w:rPr>
        <w:t>Uneke</w:t>
      </w:r>
      <w:proofErr w:type="spellEnd"/>
      <w:r w:rsidRPr="001C7835">
        <w:rPr>
          <w:rFonts w:ascii="Times New Roman" w:eastAsia="Calibri" w:hAnsi="Times New Roman" w:cs="Times New Roman"/>
          <w:sz w:val="24"/>
          <w:szCs w:val="24"/>
        </w:rPr>
        <w:t xml:space="preserve">, C. J. (2007). Lassa fever in West African sub-region: an overview. </w:t>
      </w:r>
      <w:r w:rsidRPr="001C7835">
        <w:rPr>
          <w:rFonts w:ascii="Times New Roman" w:eastAsia="Calibri" w:hAnsi="Times New Roman" w:cs="Times New Roman"/>
          <w:i/>
          <w:iCs/>
          <w:sz w:val="24"/>
          <w:szCs w:val="24"/>
        </w:rPr>
        <w:t>Journal of Vector Borne Disease,</w:t>
      </w:r>
      <w:r w:rsidRPr="001C7835">
        <w:rPr>
          <w:rFonts w:ascii="Times New Roman" w:eastAsia="Calibri" w:hAnsi="Times New Roman" w:cs="Times New Roman"/>
          <w:sz w:val="24"/>
          <w:szCs w:val="24"/>
        </w:rPr>
        <w:t xml:space="preserve"> </w:t>
      </w:r>
      <w:r w:rsidRPr="001C7835">
        <w:rPr>
          <w:rFonts w:ascii="Times New Roman" w:eastAsia="Calibri" w:hAnsi="Times New Roman" w:cs="Times New Roman"/>
          <w:bCs/>
          <w:sz w:val="24"/>
          <w:szCs w:val="24"/>
        </w:rPr>
        <w:t>44</w:t>
      </w:r>
      <w:r w:rsidRPr="001C7835">
        <w:rPr>
          <w:rFonts w:ascii="Times New Roman" w:eastAsia="Calibri" w:hAnsi="Times New Roman" w:cs="Times New Roman"/>
          <w:sz w:val="24"/>
          <w:szCs w:val="24"/>
        </w:rPr>
        <w:t>: 1–11.</w:t>
      </w:r>
    </w:p>
    <w:p w14:paraId="4ED8B81A" w14:textId="77777777" w:rsidR="001C7835" w:rsidRPr="001C7835"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r w:rsidRPr="001C7835">
        <w:rPr>
          <w:rFonts w:ascii="Times New Roman" w:eastAsia="Times New Roman" w:hAnsi="Times New Roman" w:cs="Times New Roman"/>
          <w:color w:val="2E2E2E"/>
          <w:sz w:val="24"/>
          <w:szCs w:val="24"/>
        </w:rPr>
        <w:t>Okokhere</w:t>
      </w:r>
      <w:proofErr w:type="spellEnd"/>
      <w:r w:rsidRPr="001C7835">
        <w:rPr>
          <w:rFonts w:ascii="Times New Roman" w:eastAsia="Times New Roman" w:hAnsi="Times New Roman" w:cs="Times New Roman"/>
          <w:color w:val="2E2E2E"/>
          <w:sz w:val="24"/>
          <w:szCs w:val="24"/>
        </w:rPr>
        <w:t>, P.O and </w:t>
      </w:r>
      <w:proofErr w:type="spellStart"/>
      <w:r w:rsidRPr="001C7835">
        <w:rPr>
          <w:rFonts w:ascii="Times New Roman" w:eastAsia="Times New Roman" w:hAnsi="Times New Roman" w:cs="Times New Roman"/>
          <w:color w:val="2E2E2E"/>
          <w:sz w:val="24"/>
          <w:szCs w:val="24"/>
        </w:rPr>
        <w:t>Akpede</w:t>
      </w:r>
      <w:proofErr w:type="spellEnd"/>
      <w:r w:rsidRPr="001C7835">
        <w:rPr>
          <w:rFonts w:ascii="Times New Roman" w:eastAsia="Times New Roman" w:hAnsi="Times New Roman" w:cs="Times New Roman"/>
          <w:color w:val="2E2E2E"/>
          <w:sz w:val="24"/>
          <w:szCs w:val="24"/>
        </w:rPr>
        <w:t xml:space="preserve"> G.O. (2013). Central nervous system manifestations of Lassa fever in Nigeria and the effect on mortality. </w:t>
      </w:r>
      <w:r w:rsidRPr="001C7835">
        <w:rPr>
          <w:rFonts w:ascii="Times New Roman" w:eastAsia="Times New Roman" w:hAnsi="Times New Roman" w:cs="Times New Roman"/>
          <w:sz w:val="24"/>
          <w:szCs w:val="24"/>
        </w:rPr>
        <w:t>Journal of Neurological Science, 333 (October) (2013), p. e604</w:t>
      </w:r>
    </w:p>
    <w:p w14:paraId="6B1BA42B" w14:textId="77777777" w:rsidR="001C7835" w:rsidRPr="001C7835"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r w:rsidRPr="001C7835">
        <w:rPr>
          <w:rFonts w:ascii="Times New Roman" w:eastAsia="Calibri" w:hAnsi="Times New Roman" w:cs="Times New Roman"/>
          <w:color w:val="212121"/>
          <w:shd w:val="clear" w:color="auto" w:fill="FFFFFF"/>
        </w:rPr>
        <w:lastRenderedPageBreak/>
        <w:t>Omilabu</w:t>
      </w:r>
      <w:proofErr w:type="spellEnd"/>
      <w:r w:rsidRPr="001C7835">
        <w:rPr>
          <w:rFonts w:ascii="Times New Roman" w:eastAsia="Calibri" w:hAnsi="Times New Roman" w:cs="Times New Roman"/>
          <w:color w:val="212121"/>
          <w:shd w:val="clear" w:color="auto" w:fill="FFFFFF"/>
        </w:rPr>
        <w:t xml:space="preserve"> S.A, </w:t>
      </w:r>
      <w:proofErr w:type="spellStart"/>
      <w:r w:rsidRPr="001C7835">
        <w:rPr>
          <w:rFonts w:ascii="Times New Roman" w:eastAsia="Calibri" w:hAnsi="Times New Roman" w:cs="Times New Roman"/>
          <w:color w:val="212121"/>
          <w:shd w:val="clear" w:color="auto" w:fill="FFFFFF"/>
        </w:rPr>
        <w:t>Badaru</w:t>
      </w:r>
      <w:proofErr w:type="spellEnd"/>
      <w:r w:rsidRPr="001C7835">
        <w:rPr>
          <w:rFonts w:ascii="Times New Roman" w:eastAsia="Calibri" w:hAnsi="Times New Roman" w:cs="Times New Roman"/>
          <w:color w:val="212121"/>
          <w:shd w:val="clear" w:color="auto" w:fill="FFFFFF"/>
        </w:rPr>
        <w:t xml:space="preserve"> S.O, </w:t>
      </w:r>
      <w:proofErr w:type="spellStart"/>
      <w:r w:rsidRPr="001C7835">
        <w:rPr>
          <w:rFonts w:ascii="Times New Roman" w:eastAsia="Calibri" w:hAnsi="Times New Roman" w:cs="Times New Roman"/>
          <w:color w:val="212121"/>
          <w:shd w:val="clear" w:color="auto" w:fill="FFFFFF"/>
        </w:rPr>
        <w:t>Okokhere</w:t>
      </w:r>
      <w:proofErr w:type="spellEnd"/>
      <w:r w:rsidRPr="001C7835">
        <w:rPr>
          <w:rFonts w:ascii="Times New Roman" w:eastAsia="Calibri" w:hAnsi="Times New Roman" w:cs="Times New Roman"/>
          <w:color w:val="212121"/>
          <w:shd w:val="clear" w:color="auto" w:fill="FFFFFF"/>
        </w:rPr>
        <w:t xml:space="preserve"> P, </w:t>
      </w:r>
      <w:proofErr w:type="spellStart"/>
      <w:r w:rsidRPr="001C7835">
        <w:rPr>
          <w:rFonts w:ascii="Times New Roman" w:eastAsia="Calibri" w:hAnsi="Times New Roman" w:cs="Times New Roman"/>
          <w:color w:val="212121"/>
          <w:shd w:val="clear" w:color="auto" w:fill="FFFFFF"/>
        </w:rPr>
        <w:t>Asogun</w:t>
      </w:r>
      <w:proofErr w:type="spellEnd"/>
      <w:r w:rsidRPr="001C7835">
        <w:rPr>
          <w:rFonts w:ascii="Times New Roman" w:eastAsia="Calibri" w:hAnsi="Times New Roman" w:cs="Times New Roman"/>
          <w:color w:val="212121"/>
          <w:shd w:val="clear" w:color="auto" w:fill="FFFFFF"/>
        </w:rPr>
        <w:t xml:space="preserve"> D, </w:t>
      </w:r>
      <w:proofErr w:type="spellStart"/>
      <w:r w:rsidRPr="001C7835">
        <w:rPr>
          <w:rFonts w:ascii="Times New Roman" w:eastAsia="Calibri" w:hAnsi="Times New Roman" w:cs="Times New Roman"/>
          <w:color w:val="212121"/>
          <w:shd w:val="clear" w:color="auto" w:fill="FFFFFF"/>
        </w:rPr>
        <w:t>Drosten</w:t>
      </w:r>
      <w:proofErr w:type="spellEnd"/>
      <w:r w:rsidRPr="001C7835">
        <w:rPr>
          <w:rFonts w:ascii="Times New Roman" w:eastAsia="Calibri" w:hAnsi="Times New Roman" w:cs="Times New Roman"/>
          <w:color w:val="212121"/>
          <w:shd w:val="clear" w:color="auto" w:fill="FFFFFF"/>
        </w:rPr>
        <w:t xml:space="preserve"> C, Emmerich P,  (2005). Lassa fever, Nigeria, 2003 and 2004 [letter]. Emerg Infect Dis [serial on the Internet]. 2005 Oct [</w:t>
      </w:r>
      <w:r w:rsidRPr="001C7835">
        <w:rPr>
          <w:rFonts w:ascii="Times New Roman" w:eastAsia="Calibri" w:hAnsi="Times New Roman" w:cs="Times New Roman"/>
          <w:i/>
          <w:iCs/>
          <w:color w:val="212121"/>
          <w:shd w:val="clear" w:color="auto" w:fill="FFFFFF"/>
        </w:rPr>
        <w:t>date cited</w:t>
      </w:r>
      <w:r w:rsidRPr="001C7835">
        <w:rPr>
          <w:rFonts w:ascii="Times New Roman" w:eastAsia="Calibri" w:hAnsi="Times New Roman" w:cs="Times New Roman"/>
          <w:color w:val="212121"/>
          <w:shd w:val="clear" w:color="auto" w:fill="FFFFFF"/>
        </w:rPr>
        <w:t>]. </w:t>
      </w:r>
      <w:hyperlink r:id="rId39" w:tgtFrame="_blank" w:history="1">
        <w:r w:rsidRPr="001C7835">
          <w:rPr>
            <w:rFonts w:ascii="Times New Roman" w:eastAsia="Calibri" w:hAnsi="Times New Roman" w:cs="Times New Roman"/>
            <w:color w:val="376FAA"/>
            <w:shd w:val="clear" w:color="auto" w:fill="FFFFFF"/>
          </w:rPr>
          <w:t>http://dx.doi.org/10.3201/eid1110.041343</w:t>
        </w:r>
      </w:hyperlink>
      <w:r w:rsidRPr="001C7835">
        <w:rPr>
          <w:rFonts w:ascii="Times New Roman" w:eastAsia="Calibri" w:hAnsi="Times New Roman" w:cs="Times New Roman"/>
        </w:rPr>
        <w:t>.</w:t>
      </w:r>
    </w:p>
    <w:p w14:paraId="1E7606F3" w14:textId="77777777" w:rsidR="001C7835"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r w:rsidRPr="001C7835">
        <w:rPr>
          <w:rFonts w:ascii="Times New Roman" w:eastAsia="Calibri" w:hAnsi="Times New Roman" w:cs="Times New Roman"/>
          <w:sz w:val="24"/>
          <w:szCs w:val="24"/>
        </w:rPr>
        <w:t>Owoseye</w:t>
      </w:r>
      <w:proofErr w:type="spellEnd"/>
      <w:r w:rsidRPr="001C7835">
        <w:rPr>
          <w:rFonts w:ascii="Times New Roman" w:eastAsia="Calibri" w:hAnsi="Times New Roman" w:cs="Times New Roman"/>
          <w:sz w:val="24"/>
          <w:szCs w:val="24"/>
        </w:rPr>
        <w:t xml:space="preserve">, </w:t>
      </w:r>
      <w:proofErr w:type="spellStart"/>
      <w:r w:rsidRPr="001C7835">
        <w:rPr>
          <w:rFonts w:ascii="Times New Roman" w:eastAsia="Calibri" w:hAnsi="Times New Roman" w:cs="Times New Roman"/>
          <w:sz w:val="24"/>
          <w:szCs w:val="24"/>
        </w:rPr>
        <w:t>Ayodamola</w:t>
      </w:r>
      <w:proofErr w:type="spellEnd"/>
      <w:r w:rsidRPr="001C7835">
        <w:rPr>
          <w:rFonts w:ascii="Times New Roman" w:eastAsia="Calibri" w:hAnsi="Times New Roman" w:cs="Times New Roman"/>
          <w:sz w:val="24"/>
          <w:szCs w:val="24"/>
        </w:rPr>
        <w:t xml:space="preserve"> (11 March 2020). "Lassa Fever: Nigeria's death toll reaches 144". Retrieved 13 March 2020.</w:t>
      </w:r>
    </w:p>
    <w:p w14:paraId="30F55F89" w14:textId="77777777" w:rsidR="00FD5B91" w:rsidRP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B7308">
        <w:rPr>
          <w:rFonts w:ascii="Times New Roman" w:eastAsia="Calibri" w:hAnsi="Times New Roman" w:cs="Times New Roman"/>
          <w:sz w:val="24"/>
          <w:szCs w:val="24"/>
          <w:lang w:val="de-DE"/>
        </w:rPr>
        <w:t xml:space="preserve">Reuben, C. R., &amp; Gyar, S. D. (2016). </w:t>
      </w:r>
      <w:r w:rsidRPr="00FD5B91">
        <w:rPr>
          <w:rFonts w:ascii="Times New Roman" w:eastAsia="Calibri" w:hAnsi="Times New Roman" w:cs="Times New Roman"/>
          <w:sz w:val="24"/>
          <w:szCs w:val="24"/>
        </w:rPr>
        <w:t xml:space="preserve">Knowledge, attitudes and practices of Lassa fever in and </w:t>
      </w:r>
      <w:proofErr w:type="gramStart"/>
      <w:r w:rsidRPr="00FD5B91">
        <w:rPr>
          <w:rFonts w:ascii="Times New Roman" w:eastAsia="Calibri" w:hAnsi="Times New Roman" w:cs="Times New Roman"/>
          <w:sz w:val="24"/>
          <w:szCs w:val="24"/>
        </w:rPr>
        <w:t>around  Lafia</w:t>
      </w:r>
      <w:proofErr w:type="gramEnd"/>
      <w:r w:rsidRPr="00FD5B91">
        <w:rPr>
          <w:rFonts w:ascii="Times New Roman" w:eastAsia="Calibri" w:hAnsi="Times New Roman" w:cs="Times New Roman"/>
          <w:sz w:val="24"/>
          <w:szCs w:val="24"/>
        </w:rPr>
        <w:t xml:space="preserve">,  Central  Nigeria.  </w:t>
      </w:r>
      <w:proofErr w:type="gramStart"/>
      <w:r w:rsidRPr="00FD5B91">
        <w:rPr>
          <w:rFonts w:ascii="Times New Roman" w:eastAsia="Calibri" w:hAnsi="Times New Roman" w:cs="Times New Roman"/>
          <w:sz w:val="24"/>
          <w:szCs w:val="24"/>
        </w:rPr>
        <w:t>International  Journal</w:t>
      </w:r>
      <w:proofErr w:type="gramEnd"/>
      <w:r w:rsidRPr="00FD5B91">
        <w:rPr>
          <w:rFonts w:ascii="Times New Roman" w:eastAsia="Calibri" w:hAnsi="Times New Roman" w:cs="Times New Roman"/>
          <w:sz w:val="24"/>
          <w:szCs w:val="24"/>
        </w:rPr>
        <w:t xml:space="preserve">  of  Public  Health  and Epidemiological Research, 2(1), 13-19.</w:t>
      </w:r>
    </w:p>
    <w:p w14:paraId="505EDAA4" w14:textId="77777777" w:rsidR="00FD5B91" w:rsidRP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D5B91">
        <w:rPr>
          <w:rFonts w:ascii="Times New Roman" w:eastAsia="Calibri" w:hAnsi="Times New Roman" w:cs="Times New Roman"/>
          <w:sz w:val="24"/>
          <w:szCs w:val="24"/>
        </w:rPr>
        <w:t xml:space="preserve">Richmond, K. J. and </w:t>
      </w:r>
      <w:proofErr w:type="spellStart"/>
      <w:r w:rsidRPr="00FD5B91">
        <w:rPr>
          <w:rFonts w:ascii="Times New Roman" w:eastAsia="Calibri" w:hAnsi="Times New Roman" w:cs="Times New Roman"/>
          <w:sz w:val="24"/>
          <w:szCs w:val="24"/>
        </w:rPr>
        <w:t>Baglole</w:t>
      </w:r>
      <w:proofErr w:type="spellEnd"/>
      <w:r w:rsidRPr="00FD5B91">
        <w:rPr>
          <w:rFonts w:ascii="Times New Roman" w:eastAsia="Calibri" w:hAnsi="Times New Roman" w:cs="Times New Roman"/>
          <w:sz w:val="24"/>
          <w:szCs w:val="24"/>
        </w:rPr>
        <w:t xml:space="preserve">, D. J. (2003). Lassa fever: epidemiology, clinical features, and social consequences. </w:t>
      </w:r>
      <w:r w:rsidRPr="00FD5B91">
        <w:rPr>
          <w:rFonts w:ascii="Times New Roman" w:eastAsia="Calibri" w:hAnsi="Times New Roman" w:cs="Times New Roman"/>
          <w:i/>
          <w:iCs/>
          <w:sz w:val="24"/>
          <w:szCs w:val="24"/>
        </w:rPr>
        <w:t>British Medical Journal,</w:t>
      </w:r>
      <w:r w:rsidRPr="00FD5B91">
        <w:rPr>
          <w:rFonts w:ascii="Times New Roman" w:eastAsia="Calibri" w:hAnsi="Times New Roman" w:cs="Times New Roman"/>
          <w:sz w:val="24"/>
          <w:szCs w:val="24"/>
        </w:rPr>
        <w:t xml:space="preserve"> </w:t>
      </w:r>
      <w:r w:rsidRPr="00FD5B91">
        <w:rPr>
          <w:rFonts w:ascii="Times New Roman" w:eastAsia="Calibri" w:hAnsi="Times New Roman" w:cs="Times New Roman"/>
          <w:bCs/>
          <w:sz w:val="24"/>
          <w:szCs w:val="24"/>
        </w:rPr>
        <w:t>327</w:t>
      </w:r>
      <w:r w:rsidRPr="00FD5B91">
        <w:rPr>
          <w:rFonts w:ascii="Times New Roman" w:eastAsia="Calibri" w:hAnsi="Times New Roman" w:cs="Times New Roman"/>
          <w:sz w:val="24"/>
          <w:szCs w:val="24"/>
        </w:rPr>
        <w:t>: 1271.</w:t>
      </w:r>
    </w:p>
    <w:p w14:paraId="61F6B78B" w14:textId="77777777" w:rsid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D5B91">
        <w:rPr>
          <w:rFonts w:ascii="Times New Roman" w:eastAsia="Calibri" w:hAnsi="Times New Roman" w:cs="Times New Roman"/>
          <w:sz w:val="24"/>
          <w:szCs w:val="24"/>
        </w:rPr>
        <w:t>Robinson J.E, </w:t>
      </w:r>
      <w:r w:rsidRPr="00FD5B91">
        <w:rPr>
          <w:rFonts w:ascii="Times New Roman" w:eastAsia="Calibri" w:hAnsi="Times New Roman" w:cs="Times New Roman"/>
          <w:bCs/>
          <w:sz w:val="24"/>
          <w:szCs w:val="24"/>
        </w:rPr>
        <w:t>Hastie K.M</w:t>
      </w:r>
      <w:r w:rsidRPr="00FD5B91">
        <w:rPr>
          <w:rFonts w:ascii="Times New Roman" w:eastAsia="Calibri" w:hAnsi="Times New Roman" w:cs="Times New Roman"/>
          <w:sz w:val="24"/>
          <w:szCs w:val="24"/>
        </w:rPr>
        <w:t xml:space="preserve">, Cross R.W, Yenni R.E, Elliott D.H, Rouelle J.A, (2016). Nature Communications 2016 May 10; 7:11544. </w:t>
      </w:r>
      <w:proofErr w:type="spellStart"/>
      <w:r w:rsidRPr="00FD5B91">
        <w:rPr>
          <w:rFonts w:ascii="Times New Roman" w:eastAsia="Calibri" w:hAnsi="Times New Roman" w:cs="Times New Roman"/>
          <w:sz w:val="24"/>
          <w:szCs w:val="24"/>
        </w:rPr>
        <w:t>doi</w:t>
      </w:r>
      <w:proofErr w:type="spellEnd"/>
      <w:r w:rsidRPr="00FD5B91">
        <w:rPr>
          <w:rFonts w:ascii="Times New Roman" w:eastAsia="Calibri" w:hAnsi="Times New Roman" w:cs="Times New Roman"/>
          <w:sz w:val="24"/>
          <w:szCs w:val="24"/>
        </w:rPr>
        <w:t>: 10.1038/ncomms11544.PMID: 27161536.</w:t>
      </w:r>
    </w:p>
    <w:p w14:paraId="50EC33E6" w14:textId="77777777" w:rsidR="001C7835" w:rsidRPr="001C7835"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1C7835">
        <w:rPr>
          <w:rFonts w:ascii="Times New Roman" w:eastAsia="Calibri" w:hAnsi="Times New Roman" w:cs="Times New Roman"/>
          <w:sz w:val="24"/>
          <w:szCs w:val="24"/>
        </w:rPr>
        <w:t xml:space="preserve">Shehu N.Y., </w:t>
      </w:r>
      <w:proofErr w:type="spellStart"/>
      <w:r w:rsidRPr="001C7835">
        <w:rPr>
          <w:rFonts w:ascii="Times New Roman" w:eastAsia="Calibri" w:hAnsi="Times New Roman" w:cs="Times New Roman"/>
          <w:sz w:val="24"/>
          <w:szCs w:val="24"/>
        </w:rPr>
        <w:t>Gomerep</w:t>
      </w:r>
      <w:proofErr w:type="spellEnd"/>
      <w:r w:rsidRPr="001C7835">
        <w:rPr>
          <w:rFonts w:ascii="Times New Roman" w:eastAsia="Calibri" w:hAnsi="Times New Roman" w:cs="Times New Roman"/>
          <w:sz w:val="24"/>
          <w:szCs w:val="24"/>
        </w:rPr>
        <w:t xml:space="preserve"> S.S., Isah S.E., </w:t>
      </w:r>
      <w:proofErr w:type="spellStart"/>
      <w:r w:rsidRPr="001C7835">
        <w:rPr>
          <w:rFonts w:ascii="Times New Roman" w:eastAsia="Calibri" w:hAnsi="Times New Roman" w:cs="Times New Roman"/>
          <w:sz w:val="24"/>
          <w:szCs w:val="24"/>
        </w:rPr>
        <w:t>Iraoyah</w:t>
      </w:r>
      <w:proofErr w:type="spellEnd"/>
      <w:r w:rsidRPr="001C7835">
        <w:rPr>
          <w:rFonts w:ascii="Times New Roman" w:eastAsia="Calibri" w:hAnsi="Times New Roman" w:cs="Times New Roman"/>
          <w:sz w:val="24"/>
          <w:szCs w:val="24"/>
        </w:rPr>
        <w:t xml:space="preserve"> K.O., Mafuka, J., Bitrus, N., </w:t>
      </w:r>
      <w:proofErr w:type="spellStart"/>
      <w:r w:rsidRPr="001C7835">
        <w:rPr>
          <w:rFonts w:ascii="Times New Roman" w:eastAsia="Calibri" w:hAnsi="Times New Roman" w:cs="Times New Roman"/>
          <w:sz w:val="24"/>
          <w:szCs w:val="24"/>
        </w:rPr>
        <w:t>Dachom</w:t>
      </w:r>
      <w:proofErr w:type="spellEnd"/>
      <w:r w:rsidRPr="001C7835">
        <w:rPr>
          <w:rFonts w:ascii="Times New Roman" w:eastAsia="Calibri" w:hAnsi="Times New Roman" w:cs="Times New Roman"/>
          <w:sz w:val="24"/>
          <w:szCs w:val="24"/>
        </w:rPr>
        <w:t xml:space="preserve"> M.C., Ogwuche J.E., </w:t>
      </w:r>
      <w:proofErr w:type="spellStart"/>
      <w:r w:rsidRPr="001C7835">
        <w:rPr>
          <w:rFonts w:ascii="Times New Roman" w:eastAsia="Calibri" w:hAnsi="Times New Roman" w:cs="Times New Roman"/>
          <w:sz w:val="24"/>
          <w:szCs w:val="24"/>
        </w:rPr>
        <w:t>Onukak</w:t>
      </w:r>
      <w:proofErr w:type="spellEnd"/>
      <w:r w:rsidRPr="001C7835">
        <w:rPr>
          <w:rFonts w:ascii="Times New Roman" w:eastAsia="Calibri" w:hAnsi="Times New Roman" w:cs="Times New Roman"/>
          <w:sz w:val="24"/>
          <w:szCs w:val="24"/>
        </w:rPr>
        <w:t xml:space="preserve"> A.E., </w:t>
      </w:r>
      <w:proofErr w:type="spellStart"/>
      <w:r w:rsidRPr="001C7835">
        <w:rPr>
          <w:rFonts w:ascii="Times New Roman" w:eastAsia="Calibri" w:hAnsi="Times New Roman" w:cs="Times New Roman"/>
          <w:sz w:val="24"/>
          <w:szCs w:val="24"/>
        </w:rPr>
        <w:t>Onyedibe</w:t>
      </w:r>
      <w:proofErr w:type="spellEnd"/>
      <w:r w:rsidRPr="001C7835">
        <w:rPr>
          <w:rFonts w:ascii="Times New Roman" w:eastAsia="Calibri" w:hAnsi="Times New Roman" w:cs="Times New Roman"/>
          <w:sz w:val="24"/>
          <w:szCs w:val="24"/>
        </w:rPr>
        <w:t xml:space="preserve"> </w:t>
      </w:r>
      <w:proofErr w:type="spellStart"/>
      <w:r w:rsidRPr="001C7835">
        <w:rPr>
          <w:rFonts w:ascii="Times New Roman" w:eastAsia="Calibri" w:hAnsi="Times New Roman" w:cs="Times New Roman"/>
          <w:sz w:val="24"/>
          <w:szCs w:val="24"/>
        </w:rPr>
        <w:t>K.i</w:t>
      </w:r>
      <w:proofErr w:type="spellEnd"/>
      <w:r w:rsidRPr="001C7835">
        <w:rPr>
          <w:rFonts w:ascii="Times New Roman" w:eastAsia="Calibri" w:hAnsi="Times New Roman" w:cs="Times New Roman"/>
          <w:sz w:val="24"/>
          <w:szCs w:val="24"/>
        </w:rPr>
        <w:t xml:space="preserve">., </w:t>
      </w:r>
      <w:proofErr w:type="spellStart"/>
      <w:r w:rsidRPr="001C7835">
        <w:rPr>
          <w:rFonts w:ascii="Times New Roman" w:eastAsia="Calibri" w:hAnsi="Times New Roman" w:cs="Times New Roman"/>
          <w:sz w:val="24"/>
          <w:szCs w:val="24"/>
        </w:rPr>
        <w:t>Ogbaini-Emovon</w:t>
      </w:r>
      <w:proofErr w:type="spellEnd"/>
      <w:r w:rsidRPr="001C7835">
        <w:rPr>
          <w:rFonts w:ascii="Times New Roman" w:eastAsia="Calibri" w:hAnsi="Times New Roman" w:cs="Times New Roman"/>
          <w:sz w:val="24"/>
          <w:szCs w:val="24"/>
        </w:rPr>
        <w:t xml:space="preserve">, E., </w:t>
      </w:r>
      <w:proofErr w:type="spellStart"/>
      <w:r w:rsidRPr="001C7835">
        <w:rPr>
          <w:rFonts w:ascii="Times New Roman" w:eastAsia="Calibri" w:hAnsi="Times New Roman" w:cs="Times New Roman"/>
          <w:sz w:val="24"/>
          <w:szCs w:val="24"/>
        </w:rPr>
        <w:t>Egah</w:t>
      </w:r>
      <w:proofErr w:type="spellEnd"/>
      <w:r w:rsidRPr="001C7835">
        <w:rPr>
          <w:rFonts w:ascii="Times New Roman" w:eastAsia="Calibri" w:hAnsi="Times New Roman" w:cs="Times New Roman"/>
          <w:sz w:val="24"/>
          <w:szCs w:val="24"/>
        </w:rPr>
        <w:t xml:space="preserve">, D.Z., Mateer E.J., </w:t>
      </w:r>
      <w:proofErr w:type="spellStart"/>
      <w:r w:rsidRPr="001C7835">
        <w:rPr>
          <w:rFonts w:ascii="Times New Roman" w:eastAsia="Calibri" w:hAnsi="Times New Roman" w:cs="Times New Roman"/>
          <w:sz w:val="24"/>
          <w:szCs w:val="24"/>
        </w:rPr>
        <w:t>Paesler</w:t>
      </w:r>
      <w:proofErr w:type="spellEnd"/>
      <w:r w:rsidRPr="001C7835">
        <w:rPr>
          <w:rFonts w:ascii="Times New Roman" w:eastAsia="Calibri" w:hAnsi="Times New Roman" w:cs="Times New Roman"/>
          <w:sz w:val="24"/>
          <w:szCs w:val="24"/>
        </w:rPr>
        <w:t xml:space="preserve"> S. (2018). Lassa Fever 2016 Outbreak in Plateau State, Nigeria—The Changing Epidemiology and Clinical Presentation. Secondary Infectious Diseases: Epidemiology and Prevention. Volume 6 - 2018 | </w:t>
      </w:r>
      <w:hyperlink r:id="rId40" w:history="1">
        <w:r w:rsidRPr="001C7835">
          <w:rPr>
            <w:rFonts w:ascii="Times New Roman" w:eastAsia="Calibri" w:hAnsi="Times New Roman" w:cs="Times New Roman"/>
            <w:color w:val="0000FF"/>
            <w:sz w:val="24"/>
            <w:szCs w:val="24"/>
          </w:rPr>
          <w:t>https://doi.org/10.3389/fpubh.2018.00232</w:t>
        </w:r>
      </w:hyperlink>
    </w:p>
    <w:p w14:paraId="108FE7AF" w14:textId="77777777" w:rsidR="001C7835" w:rsidRPr="00FD5B91" w:rsidRDefault="001C7835" w:rsidP="001C7835">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proofErr w:type="spellStart"/>
      <w:r w:rsidRPr="001C7835">
        <w:rPr>
          <w:rFonts w:ascii="Times New Roman" w:eastAsia="Calibri" w:hAnsi="Times New Roman" w:cs="Times New Roman"/>
          <w:sz w:val="24"/>
          <w:szCs w:val="24"/>
        </w:rPr>
        <w:t>Solomonaudu</w:t>
      </w:r>
      <w:proofErr w:type="spellEnd"/>
      <w:r w:rsidRPr="001C7835">
        <w:rPr>
          <w:rFonts w:ascii="Times New Roman" w:eastAsia="Calibri" w:hAnsi="Times New Roman" w:cs="Times New Roman"/>
          <w:sz w:val="24"/>
          <w:szCs w:val="24"/>
        </w:rPr>
        <w:t xml:space="preserve">, E., </w:t>
      </w:r>
      <w:proofErr w:type="spellStart"/>
      <w:r w:rsidRPr="001C7835">
        <w:rPr>
          <w:rFonts w:ascii="Times New Roman" w:eastAsia="Calibri" w:hAnsi="Times New Roman" w:cs="Times New Roman"/>
          <w:sz w:val="24"/>
          <w:szCs w:val="24"/>
        </w:rPr>
        <w:t>Adiukwu</w:t>
      </w:r>
      <w:proofErr w:type="spellEnd"/>
      <w:r w:rsidRPr="001C7835">
        <w:rPr>
          <w:rFonts w:ascii="Times New Roman" w:eastAsia="Calibri" w:hAnsi="Times New Roman" w:cs="Times New Roman"/>
          <w:sz w:val="24"/>
          <w:szCs w:val="24"/>
        </w:rPr>
        <w:t xml:space="preserve">, C., </w:t>
      </w:r>
      <w:proofErr w:type="spellStart"/>
      <w:r w:rsidRPr="001C7835">
        <w:rPr>
          <w:rFonts w:ascii="Times New Roman" w:eastAsia="Calibri" w:hAnsi="Times New Roman" w:cs="Times New Roman"/>
          <w:sz w:val="24"/>
          <w:szCs w:val="24"/>
        </w:rPr>
        <w:t>Surajudeen</w:t>
      </w:r>
      <w:proofErr w:type="spellEnd"/>
      <w:r w:rsidRPr="001C7835">
        <w:rPr>
          <w:rFonts w:ascii="Times New Roman" w:eastAsia="Calibri" w:hAnsi="Times New Roman" w:cs="Times New Roman"/>
          <w:sz w:val="24"/>
          <w:szCs w:val="24"/>
        </w:rPr>
        <w:t xml:space="preserve">, B., </w:t>
      </w:r>
      <w:proofErr w:type="spellStart"/>
      <w:r w:rsidRPr="001C7835">
        <w:rPr>
          <w:rFonts w:ascii="Times New Roman" w:eastAsia="Calibri" w:hAnsi="Times New Roman" w:cs="Times New Roman"/>
          <w:sz w:val="24"/>
          <w:szCs w:val="24"/>
        </w:rPr>
        <w:t>Ashuku</w:t>
      </w:r>
      <w:proofErr w:type="spellEnd"/>
      <w:r w:rsidRPr="001C7835">
        <w:rPr>
          <w:rFonts w:ascii="Times New Roman" w:eastAsia="Calibri" w:hAnsi="Times New Roman" w:cs="Times New Roman"/>
          <w:sz w:val="24"/>
          <w:szCs w:val="24"/>
        </w:rPr>
        <w:t xml:space="preserve">, Y.A., Alhassan, I.A. and Usman L.M. (2019). </w:t>
      </w:r>
      <w:r w:rsidRPr="001C7835">
        <w:rPr>
          <w:rFonts w:ascii="Times New Roman" w:eastAsia="Calibri" w:hAnsi="Times New Roman" w:cs="Times New Roman"/>
          <w:bCs/>
          <w:sz w:val="24"/>
          <w:szCs w:val="24"/>
        </w:rPr>
        <w:t xml:space="preserve">Lassa fever burden among suspected cases presenting in health facilities in Nasarawa State, North Central Nigeria. </w:t>
      </w:r>
      <w:r w:rsidRPr="001C7835">
        <w:rPr>
          <w:rFonts w:ascii="Times New Roman" w:eastAsia="Calibri" w:hAnsi="Times New Roman" w:cs="Times New Roman"/>
          <w:bCs/>
          <w:i/>
          <w:sz w:val="24"/>
          <w:szCs w:val="24"/>
        </w:rPr>
        <w:t xml:space="preserve">International Journal of Dental and Medical Science, </w:t>
      </w:r>
      <w:r w:rsidRPr="001C7835">
        <w:rPr>
          <w:rFonts w:ascii="Times New Roman" w:eastAsia="Calibri" w:hAnsi="Times New Roman" w:cs="Times New Roman"/>
          <w:bCs/>
          <w:sz w:val="24"/>
          <w:szCs w:val="24"/>
        </w:rPr>
        <w:t>18(2): 25-29.</w:t>
      </w:r>
    </w:p>
    <w:p w14:paraId="7BB7D1FA" w14:textId="77777777" w:rsidR="00FD5B91" w:rsidRP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D5B91">
        <w:rPr>
          <w:rFonts w:ascii="Times New Roman" w:eastAsia="Calibri" w:hAnsi="Times New Roman" w:cs="Times New Roman"/>
          <w:sz w:val="24"/>
          <w:szCs w:val="24"/>
        </w:rPr>
        <w:t xml:space="preserve">World Health Organization (WHO). Lassa fever—Nigeria. Geneva: WHO; (2016) (cited 8 Feb 2016). </w:t>
      </w:r>
      <w:hyperlink r:id="rId41" w:history="1">
        <w:r w:rsidRPr="00FD5B91">
          <w:rPr>
            <w:rFonts w:ascii="Times New Roman" w:eastAsia="Calibri" w:hAnsi="Times New Roman" w:cs="Times New Roman"/>
            <w:color w:val="0000FF"/>
            <w:sz w:val="24"/>
            <w:szCs w:val="24"/>
          </w:rPr>
          <w:t>http://www.who.int/csr/don/27-january-2016-lassa-fever-nigeria/en/#</w:t>
        </w:r>
      </w:hyperlink>
      <w:r w:rsidRPr="00FD5B91">
        <w:rPr>
          <w:rFonts w:ascii="Times New Roman" w:eastAsia="Calibri" w:hAnsi="Times New Roman" w:cs="Times New Roman"/>
          <w:sz w:val="24"/>
          <w:szCs w:val="24"/>
        </w:rPr>
        <w:t>.</w:t>
      </w:r>
    </w:p>
    <w:p w14:paraId="55FF66DE" w14:textId="77777777" w:rsidR="00FD5B91" w:rsidRP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D5B91">
        <w:rPr>
          <w:rFonts w:ascii="Times New Roman" w:eastAsia="Calibri" w:hAnsi="Times New Roman" w:cs="Times New Roman"/>
          <w:sz w:val="24"/>
          <w:szCs w:val="24"/>
        </w:rPr>
        <w:lastRenderedPageBreak/>
        <w:t>World Health Organization WHO, (2017). Lassa fever. Available from: http://www.who.int/csr/disease/lassafever/en/ [accessed 26 Oct 2018].</w:t>
      </w:r>
    </w:p>
    <w:p w14:paraId="421A4703" w14:textId="77777777" w:rsidR="00FD5B91" w:rsidRP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D5B91">
        <w:rPr>
          <w:rFonts w:ascii="Times New Roman" w:eastAsia="Calibri" w:hAnsi="Times New Roman" w:cs="Times New Roman"/>
          <w:sz w:val="24"/>
          <w:szCs w:val="24"/>
        </w:rPr>
        <w:t>World Health Organization WHO, (2018). Lassa fever outbreak news. Available from: http://www.who.int/csr/don/archive/disease/lassa_fever/en/ [accessed 26 Oct 2018].</w:t>
      </w:r>
    </w:p>
    <w:p w14:paraId="05231B4E" w14:textId="77777777" w:rsidR="00FD5B91" w:rsidRPr="00FD5B91" w:rsidRDefault="00FD5B91" w:rsidP="00FD5B91">
      <w:pPr>
        <w:autoSpaceDE w:val="0"/>
        <w:autoSpaceDN w:val="0"/>
        <w:adjustRightInd w:val="0"/>
        <w:spacing w:before="360" w:after="0" w:line="360" w:lineRule="auto"/>
        <w:ind w:left="720" w:hanging="720"/>
        <w:jc w:val="both"/>
        <w:rPr>
          <w:rFonts w:ascii="Times New Roman" w:eastAsia="Calibri" w:hAnsi="Times New Roman" w:cs="Times New Roman"/>
          <w:sz w:val="24"/>
          <w:szCs w:val="24"/>
        </w:rPr>
      </w:pPr>
      <w:r w:rsidRPr="00FD5B91">
        <w:rPr>
          <w:rFonts w:ascii="Times New Roman" w:eastAsia="Calibri" w:hAnsi="Times New Roman" w:cs="Times New Roman"/>
          <w:sz w:val="24"/>
          <w:szCs w:val="24"/>
        </w:rPr>
        <w:t>World Health Organization, (2023). Who.int/health-topics/</w:t>
      </w:r>
      <w:proofErr w:type="spellStart"/>
      <w:r w:rsidRPr="00FD5B91">
        <w:rPr>
          <w:rFonts w:ascii="Times New Roman" w:eastAsia="Calibri" w:hAnsi="Times New Roman" w:cs="Times New Roman"/>
          <w:sz w:val="24"/>
          <w:szCs w:val="24"/>
        </w:rPr>
        <w:t>lassa</w:t>
      </w:r>
      <w:proofErr w:type="spellEnd"/>
      <w:r w:rsidRPr="00FD5B91">
        <w:rPr>
          <w:rFonts w:ascii="Times New Roman" w:eastAsia="Calibri" w:hAnsi="Times New Roman" w:cs="Times New Roman"/>
          <w:sz w:val="24"/>
          <w:szCs w:val="24"/>
        </w:rPr>
        <w:t>-fever. Retrieved June 2023.</w:t>
      </w:r>
    </w:p>
    <w:p w14:paraId="2EDB3151" w14:textId="77777777" w:rsidR="00FD5B91" w:rsidRDefault="00FD5B91" w:rsidP="006E5E2C">
      <w:pPr>
        <w:autoSpaceDE w:val="0"/>
        <w:autoSpaceDN w:val="0"/>
        <w:adjustRightInd w:val="0"/>
        <w:spacing w:after="0" w:line="480" w:lineRule="auto"/>
        <w:jc w:val="both"/>
        <w:rPr>
          <w:rFonts w:ascii="Times New Roman" w:eastAsia="ScalaLancetPro" w:hAnsi="Times New Roman" w:cs="SimSun"/>
          <w:sz w:val="24"/>
          <w:szCs w:val="24"/>
        </w:rPr>
      </w:pPr>
    </w:p>
    <w:p w14:paraId="5022BC5F" w14:textId="66FA3858" w:rsidR="006E5E2C" w:rsidRPr="006E5E2C" w:rsidRDefault="00FD5B91" w:rsidP="007A0CDA">
      <w:pPr>
        <w:rPr>
          <w:rFonts w:ascii="Times New Roman" w:eastAsia="ScalaLancetPro" w:hAnsi="Times New Roman" w:cs="SimSun"/>
          <w:sz w:val="24"/>
          <w:szCs w:val="24"/>
        </w:rPr>
      </w:pPr>
      <w:r>
        <w:rPr>
          <w:rFonts w:ascii="Times New Roman" w:eastAsia="ScalaLancetPro" w:hAnsi="Times New Roman" w:cs="SimSun"/>
          <w:sz w:val="24"/>
          <w:szCs w:val="24"/>
        </w:rPr>
        <w:br w:type="page"/>
      </w:r>
    </w:p>
    <w:sectPr w:rsidR="006E5E2C" w:rsidRPr="006E5E2C">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8B118" w14:textId="77777777" w:rsidR="00F73DCA" w:rsidRDefault="00F73DCA" w:rsidP="00040509">
      <w:pPr>
        <w:spacing w:after="0" w:line="240" w:lineRule="auto"/>
      </w:pPr>
      <w:r>
        <w:separator/>
      </w:r>
    </w:p>
  </w:endnote>
  <w:endnote w:type="continuationSeparator" w:id="0">
    <w:p w14:paraId="54377903" w14:textId="77777777" w:rsidR="00F73DCA" w:rsidRDefault="00F73DCA" w:rsidP="0004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ScalaLancetPro">
    <w:altName w:val="MS Mincho"/>
    <w:charset w:val="80"/>
    <w:family w:val="roman"/>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10CB" w14:textId="77777777" w:rsidR="00FB7308" w:rsidRDefault="00FB73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4E97" w14:textId="77777777" w:rsidR="00FB7308" w:rsidRDefault="00FB73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18C6" w14:textId="77777777" w:rsidR="00FB7308" w:rsidRDefault="00FB7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2A795" w14:textId="77777777" w:rsidR="00F73DCA" w:rsidRDefault="00F73DCA" w:rsidP="00040509">
      <w:pPr>
        <w:spacing w:after="0" w:line="240" w:lineRule="auto"/>
      </w:pPr>
      <w:r>
        <w:separator/>
      </w:r>
    </w:p>
  </w:footnote>
  <w:footnote w:type="continuationSeparator" w:id="0">
    <w:p w14:paraId="5506B712" w14:textId="77777777" w:rsidR="00F73DCA" w:rsidRDefault="00F73DCA" w:rsidP="00040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FD51" w14:textId="24CC93C0" w:rsidR="00FB7308" w:rsidRDefault="00FB7308">
    <w:pPr>
      <w:pStyle w:val="Header"/>
    </w:pPr>
    <w:r>
      <w:rPr>
        <w:noProof/>
      </w:rPr>
      <w:pict w14:anchorId="06DE9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9375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9096" w14:textId="41B151F4" w:rsidR="00FB7308" w:rsidRDefault="00FB7308">
    <w:pPr>
      <w:pStyle w:val="Header"/>
    </w:pPr>
    <w:r>
      <w:rPr>
        <w:noProof/>
      </w:rPr>
      <w:pict w14:anchorId="5912C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9375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654C" w14:textId="41B1FD08" w:rsidR="00FB7308" w:rsidRDefault="00FB7308">
    <w:pPr>
      <w:pStyle w:val="Header"/>
    </w:pPr>
    <w:r>
      <w:rPr>
        <w:noProof/>
      </w:rPr>
      <w:pict w14:anchorId="322E9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9375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C9CE626"/>
    <w:lvl w:ilvl="0">
      <w:start w:val="1"/>
      <w:numFmt w:val="upperRoman"/>
      <w:lvlText w:val="%1."/>
      <w:lvlJc w:val="right"/>
      <w:pPr>
        <w:ind w:left="720" w:hanging="360"/>
      </w:pPr>
    </w:lvl>
    <w:lvl w:ilvl="1">
      <w:start w:val="1"/>
      <w:numFmt w:val="decimal"/>
      <w:isLgl/>
      <w:lvlText w:val="%1.%2"/>
      <w:lvlJc w:val="left"/>
      <w:pPr>
        <w:ind w:left="4455" w:hanging="4095"/>
      </w:pPr>
      <w:rPr>
        <w:rFonts w:hint="default"/>
      </w:rPr>
    </w:lvl>
    <w:lvl w:ilvl="2">
      <w:start w:val="1"/>
      <w:numFmt w:val="decimal"/>
      <w:isLgl/>
      <w:lvlText w:val="%1.%2.%3"/>
      <w:lvlJc w:val="left"/>
      <w:pPr>
        <w:ind w:left="4455" w:hanging="4095"/>
      </w:pPr>
      <w:rPr>
        <w:rFonts w:hint="default"/>
      </w:rPr>
    </w:lvl>
    <w:lvl w:ilvl="3">
      <w:start w:val="1"/>
      <w:numFmt w:val="decimal"/>
      <w:isLgl/>
      <w:lvlText w:val="%1.%2.%3.%4"/>
      <w:lvlJc w:val="left"/>
      <w:pPr>
        <w:ind w:left="4455" w:hanging="4095"/>
      </w:pPr>
      <w:rPr>
        <w:rFonts w:hint="default"/>
      </w:rPr>
    </w:lvl>
    <w:lvl w:ilvl="4">
      <w:start w:val="1"/>
      <w:numFmt w:val="decimal"/>
      <w:isLgl/>
      <w:lvlText w:val="%1.%2.%3.%4.%5"/>
      <w:lvlJc w:val="left"/>
      <w:pPr>
        <w:ind w:left="4455" w:hanging="4095"/>
      </w:pPr>
      <w:rPr>
        <w:rFonts w:hint="default"/>
      </w:rPr>
    </w:lvl>
    <w:lvl w:ilvl="5">
      <w:start w:val="1"/>
      <w:numFmt w:val="decimal"/>
      <w:isLgl/>
      <w:lvlText w:val="%1.%2.%3.%4.%5.%6"/>
      <w:lvlJc w:val="left"/>
      <w:pPr>
        <w:ind w:left="4455" w:hanging="4095"/>
      </w:pPr>
      <w:rPr>
        <w:rFonts w:hint="default"/>
      </w:rPr>
    </w:lvl>
    <w:lvl w:ilvl="6">
      <w:start w:val="1"/>
      <w:numFmt w:val="decimal"/>
      <w:isLgl/>
      <w:lvlText w:val="%1.%2.%3.%4.%5.%6.%7"/>
      <w:lvlJc w:val="left"/>
      <w:pPr>
        <w:ind w:left="4455" w:hanging="4095"/>
      </w:pPr>
      <w:rPr>
        <w:rFonts w:hint="default"/>
      </w:rPr>
    </w:lvl>
    <w:lvl w:ilvl="7">
      <w:start w:val="1"/>
      <w:numFmt w:val="decimal"/>
      <w:isLgl/>
      <w:lvlText w:val="%1.%2.%3.%4.%5.%6.%7.%8"/>
      <w:lvlJc w:val="left"/>
      <w:pPr>
        <w:ind w:left="4455" w:hanging="4095"/>
      </w:pPr>
      <w:rPr>
        <w:rFonts w:hint="default"/>
      </w:rPr>
    </w:lvl>
    <w:lvl w:ilvl="8">
      <w:start w:val="1"/>
      <w:numFmt w:val="decimal"/>
      <w:isLgl/>
      <w:lvlText w:val="%1.%2.%3.%4.%5.%6.%7.%8.%9"/>
      <w:lvlJc w:val="left"/>
      <w:pPr>
        <w:ind w:left="4455" w:hanging="4095"/>
      </w:pPr>
      <w:rPr>
        <w:rFonts w:hint="default"/>
      </w:rPr>
    </w:lvl>
  </w:abstractNum>
  <w:abstractNum w:abstractNumId="1" w15:restartNumberingAfterBreak="0">
    <w:nsid w:val="00000002"/>
    <w:multiLevelType w:val="hybridMultilevel"/>
    <w:tmpl w:val="7E3AF92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B5615"/>
    <w:multiLevelType w:val="hybridMultilevel"/>
    <w:tmpl w:val="2ED07032"/>
    <w:lvl w:ilvl="0" w:tplc="145A33C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46B2C"/>
    <w:multiLevelType w:val="hybridMultilevel"/>
    <w:tmpl w:val="BE66CC36"/>
    <w:lvl w:ilvl="0" w:tplc="DBE67FC2">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C6827"/>
    <w:multiLevelType w:val="hybridMultilevel"/>
    <w:tmpl w:val="F2704FEE"/>
    <w:lvl w:ilvl="0" w:tplc="329627C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376D5"/>
    <w:multiLevelType w:val="hybridMultilevel"/>
    <w:tmpl w:val="2842E8E4"/>
    <w:lvl w:ilvl="0" w:tplc="15C4641E">
      <w:start w:val="4"/>
      <w:numFmt w:val="bullet"/>
      <w:lvlText w:val=""/>
      <w:lvlJc w:val="left"/>
      <w:pPr>
        <w:ind w:left="720" w:hanging="360"/>
      </w:pPr>
      <w:rPr>
        <w:rFonts w:ascii="Symbol" w:eastAsia="Calibr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55EA4"/>
    <w:multiLevelType w:val="hybridMultilevel"/>
    <w:tmpl w:val="C8389FFA"/>
    <w:lvl w:ilvl="0" w:tplc="AB64AB0E">
      <w:start w:val="23"/>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D0813"/>
    <w:multiLevelType w:val="hybridMultilevel"/>
    <w:tmpl w:val="354AE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46426"/>
    <w:multiLevelType w:val="hybridMultilevel"/>
    <w:tmpl w:val="40C2B224"/>
    <w:lvl w:ilvl="0" w:tplc="5C3CCB28">
      <w:start w:val="5"/>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201CA"/>
    <w:multiLevelType w:val="hybridMultilevel"/>
    <w:tmpl w:val="BB0A0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13437"/>
    <w:multiLevelType w:val="multilevel"/>
    <w:tmpl w:val="68D2C6E4"/>
    <w:lvl w:ilvl="0">
      <w:start w:val="1"/>
      <w:numFmt w:val="upperRoman"/>
      <w:lvlText w:val="%1."/>
      <w:lvlJc w:val="righ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E65882"/>
    <w:multiLevelType w:val="hybridMultilevel"/>
    <w:tmpl w:val="7408D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A1749"/>
    <w:multiLevelType w:val="hybridMultilevel"/>
    <w:tmpl w:val="BC1C2074"/>
    <w:lvl w:ilvl="0" w:tplc="3BC0A0A0">
      <w:start w:val="5"/>
      <w:numFmt w:val="upp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4F05EBA"/>
    <w:multiLevelType w:val="hybridMultilevel"/>
    <w:tmpl w:val="1550EBF2"/>
    <w:lvl w:ilvl="0" w:tplc="8B8ABE2C">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B4401"/>
    <w:multiLevelType w:val="hybridMultilevel"/>
    <w:tmpl w:val="E640BA40"/>
    <w:lvl w:ilvl="0" w:tplc="214CC046">
      <w:start w:val="4"/>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E63388"/>
    <w:multiLevelType w:val="hybridMultilevel"/>
    <w:tmpl w:val="55A04F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135C60"/>
    <w:multiLevelType w:val="hybridMultilevel"/>
    <w:tmpl w:val="6B88C3AA"/>
    <w:lvl w:ilvl="0" w:tplc="0B44B00C">
      <w:start w:val="4"/>
      <w:numFmt w:val="bullet"/>
      <w:lvlText w:val=""/>
      <w:lvlJc w:val="left"/>
      <w:pPr>
        <w:ind w:left="900" w:hanging="360"/>
      </w:pPr>
      <w:rPr>
        <w:rFonts w:ascii="Symbol" w:eastAsia="Calibr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7EA37C4C"/>
    <w:multiLevelType w:val="multilevel"/>
    <w:tmpl w:val="B3787034"/>
    <w:lvl w:ilvl="0">
      <w:start w:val="5"/>
      <w:numFmt w:val="upperRoman"/>
      <w:lvlText w:val="%1."/>
      <w:lvlJc w:val="righ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9615333">
    <w:abstractNumId w:val="7"/>
  </w:num>
  <w:num w:numId="2" w16cid:durableId="2123528064">
    <w:abstractNumId w:val="9"/>
  </w:num>
  <w:num w:numId="3" w16cid:durableId="511072701">
    <w:abstractNumId w:val="10"/>
  </w:num>
  <w:num w:numId="4" w16cid:durableId="581179618">
    <w:abstractNumId w:val="17"/>
  </w:num>
  <w:num w:numId="5" w16cid:durableId="1466047742">
    <w:abstractNumId w:val="15"/>
  </w:num>
  <w:num w:numId="6" w16cid:durableId="136454941">
    <w:abstractNumId w:val="1"/>
  </w:num>
  <w:num w:numId="7" w16cid:durableId="2015183748">
    <w:abstractNumId w:val="0"/>
  </w:num>
  <w:num w:numId="8" w16cid:durableId="2012102950">
    <w:abstractNumId w:val="8"/>
  </w:num>
  <w:num w:numId="9" w16cid:durableId="438108840">
    <w:abstractNumId w:val="12"/>
  </w:num>
  <w:num w:numId="10" w16cid:durableId="18088818">
    <w:abstractNumId w:val="3"/>
  </w:num>
  <w:num w:numId="11" w16cid:durableId="505439477">
    <w:abstractNumId w:val="13"/>
  </w:num>
  <w:num w:numId="12" w16cid:durableId="921064603">
    <w:abstractNumId w:val="2"/>
  </w:num>
  <w:num w:numId="13" w16cid:durableId="896089931">
    <w:abstractNumId w:val="16"/>
  </w:num>
  <w:num w:numId="14" w16cid:durableId="1740903581">
    <w:abstractNumId w:val="6"/>
  </w:num>
  <w:num w:numId="15" w16cid:durableId="740908539">
    <w:abstractNumId w:val="5"/>
  </w:num>
  <w:num w:numId="16" w16cid:durableId="1775588327">
    <w:abstractNumId w:val="14"/>
  </w:num>
  <w:num w:numId="17" w16cid:durableId="502160823">
    <w:abstractNumId w:val="4"/>
  </w:num>
  <w:num w:numId="18" w16cid:durableId="6066990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D5"/>
    <w:rsid w:val="00027229"/>
    <w:rsid w:val="00040509"/>
    <w:rsid w:val="001C7835"/>
    <w:rsid w:val="003024FE"/>
    <w:rsid w:val="00463A2C"/>
    <w:rsid w:val="004733D5"/>
    <w:rsid w:val="00497230"/>
    <w:rsid w:val="00503967"/>
    <w:rsid w:val="005143CB"/>
    <w:rsid w:val="00543409"/>
    <w:rsid w:val="006E5E2C"/>
    <w:rsid w:val="00710EA0"/>
    <w:rsid w:val="007409ED"/>
    <w:rsid w:val="00777885"/>
    <w:rsid w:val="007A0CDA"/>
    <w:rsid w:val="00960357"/>
    <w:rsid w:val="00A37A13"/>
    <w:rsid w:val="00A46894"/>
    <w:rsid w:val="00B54DCB"/>
    <w:rsid w:val="00C92D67"/>
    <w:rsid w:val="00CD7440"/>
    <w:rsid w:val="00E0546F"/>
    <w:rsid w:val="00F73DCA"/>
    <w:rsid w:val="00FA6824"/>
    <w:rsid w:val="00FB7308"/>
    <w:rsid w:val="00FD5B91"/>
    <w:rsid w:val="00FF0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B759"/>
  <w15:docId w15:val="{D45450D0-58BC-45A8-9DEB-3FDCC6AA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9"/>
    <w:qFormat/>
    <w:rsid w:val="00E0546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9"/>
    <w:qFormat/>
    <w:rsid w:val="00E0546F"/>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E0546F"/>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3D5"/>
    <w:pPr>
      <w:ind w:left="720"/>
      <w:contextualSpacing/>
    </w:pPr>
  </w:style>
  <w:style w:type="character" w:styleId="Hyperlink">
    <w:name w:val="Hyperlink"/>
    <w:basedOn w:val="DefaultParagraphFont"/>
    <w:uiPriority w:val="99"/>
    <w:unhideWhenUsed/>
    <w:rsid w:val="004733D5"/>
    <w:rPr>
      <w:color w:val="0000FF" w:themeColor="hyperlink"/>
      <w:u w:val="single"/>
    </w:rPr>
  </w:style>
  <w:style w:type="character" w:customStyle="1" w:styleId="Heading1Char">
    <w:name w:val="Heading 1 Char"/>
    <w:basedOn w:val="DefaultParagraphFont"/>
    <w:link w:val="Heading1"/>
    <w:uiPriority w:val="99"/>
    <w:rsid w:val="00E0546F"/>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9"/>
    <w:rsid w:val="00E0546F"/>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E0546F"/>
    <w:rPr>
      <w:rFonts w:ascii="Courier New" w:hAnsi="Courier New" w:cs="Courier New"/>
      <w:b/>
      <w:bCs/>
      <w:color w:val="000000"/>
      <w:sz w:val="26"/>
      <w:szCs w:val="26"/>
    </w:rPr>
  </w:style>
  <w:style w:type="paragraph" w:customStyle="1" w:styleId="Default">
    <w:name w:val="Default"/>
    <w:rsid w:val="00E0546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itation">
    <w:name w:val="citation"/>
    <w:basedOn w:val="DefaultParagraphFont"/>
    <w:rsid w:val="00E0546F"/>
  </w:style>
  <w:style w:type="paragraph" w:styleId="NormalWeb">
    <w:name w:val="Normal (Web)"/>
    <w:basedOn w:val="Normal"/>
    <w:uiPriority w:val="99"/>
    <w:rsid w:val="00E054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E0546F"/>
    <w:rPr>
      <w:i/>
      <w:iCs/>
    </w:rPr>
  </w:style>
  <w:style w:type="paragraph" w:styleId="Header">
    <w:name w:val="header"/>
    <w:basedOn w:val="Normal"/>
    <w:link w:val="HeaderChar"/>
    <w:uiPriority w:val="99"/>
    <w:rsid w:val="00E0546F"/>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E0546F"/>
    <w:rPr>
      <w:rFonts w:ascii="Calibri" w:eastAsia="Calibri" w:hAnsi="Calibri" w:cs="SimSun"/>
    </w:rPr>
  </w:style>
  <w:style w:type="paragraph" w:styleId="Footer">
    <w:name w:val="footer"/>
    <w:basedOn w:val="Normal"/>
    <w:link w:val="FooterChar"/>
    <w:uiPriority w:val="99"/>
    <w:rsid w:val="00E0546F"/>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E0546F"/>
    <w:rPr>
      <w:rFonts w:ascii="Calibri" w:eastAsia="Calibri" w:hAnsi="Calibri" w:cs="SimSun"/>
    </w:rPr>
  </w:style>
  <w:style w:type="paragraph" w:styleId="BalloonText">
    <w:name w:val="Balloon Text"/>
    <w:basedOn w:val="Normal"/>
    <w:link w:val="BalloonTextChar"/>
    <w:uiPriority w:val="99"/>
    <w:rsid w:val="00E0546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E0546F"/>
    <w:rPr>
      <w:rFonts w:ascii="Tahoma" w:eastAsia="Calibri" w:hAnsi="Tahoma" w:cs="Tahoma"/>
      <w:sz w:val="16"/>
      <w:szCs w:val="16"/>
    </w:rPr>
  </w:style>
  <w:style w:type="table" w:styleId="TableGrid">
    <w:name w:val="Table Grid"/>
    <w:basedOn w:val="TableNormal"/>
    <w:uiPriority w:val="39"/>
    <w:rsid w:val="00E0546F"/>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546F"/>
    <w:pPr>
      <w:spacing w:line="240" w:lineRule="auto"/>
    </w:pPr>
    <w:rPr>
      <w:rFonts w:ascii="Calibri" w:eastAsia="Calibri" w:hAnsi="Calibri" w:cs="SimSun"/>
      <w:b/>
      <w:bCs/>
      <w:color w:val="4F81BD" w:themeColor="accent1"/>
      <w:sz w:val="18"/>
      <w:szCs w:val="18"/>
    </w:rPr>
  </w:style>
  <w:style w:type="character" w:styleId="SubtleEmphasis">
    <w:name w:val="Subtle Emphasis"/>
    <w:basedOn w:val="DefaultParagraphFont"/>
    <w:uiPriority w:val="19"/>
    <w:qFormat/>
    <w:rsid w:val="00E0546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dx.doi.org/10.3201/eid1110.04134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cdc.gov/"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www.who.int/csr/don/27-january-2016-lassa-fever-nigeria/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cdc.gov/vhf/lassa/index.html" TargetMode="External"/><Relationship Id="rId40" Type="http://schemas.openxmlformats.org/officeDocument/2006/relationships/hyperlink" Target="https://doi.org/10.3389/fpubh.2018.0023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researchgate.net/figure/Map-of-North-central-zone-of-Nigeria-study-area_fig1_318183914"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Outcome of cases</c:v>
                </c:pt>
              </c:strCache>
            </c:strRef>
          </c:tx>
          <c:dLbls>
            <c:dLbl>
              <c:idx val="0"/>
              <c:layout>
                <c:manualLayout>
                  <c:x val="-0.11019798087036874"/>
                  <c:y val="-0.17922004681847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83-4FF2-A6DE-5DEDC449315D}"/>
                </c:ext>
              </c:extLst>
            </c:dLbl>
            <c:dLbl>
              <c:idx val="1"/>
              <c:layout>
                <c:manualLayout>
                  <c:x val="9.5614242039969724E-2"/>
                  <c:y val="7.5459317585301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83-4FF2-A6DE-5DEDC449315D}"/>
                </c:ext>
              </c:extLst>
            </c:dLbl>
            <c:dLbl>
              <c:idx val="2"/>
              <c:layout>
                <c:manualLayout>
                  <c:x val="6.3981637126819826E-2"/>
                  <c:y val="0.137613676668794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3-4FF2-A6DE-5DEDC449315D}"/>
                </c:ext>
              </c:extLst>
            </c:dLbl>
            <c:spPr>
              <a:solidFill>
                <a:schemeClr val="accent6"/>
              </a:solidFill>
            </c:sp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Alive  424, (68.06%)</c:v>
                </c:pt>
                <c:pt idx="1">
                  <c:v>Dead 95, (15.25%)</c:v>
                </c:pt>
                <c:pt idx="2">
                  <c:v>No Outcome 104, (16.69%)</c:v>
                </c:pt>
              </c:strCache>
            </c:strRef>
          </c:cat>
          <c:val>
            <c:numRef>
              <c:f>Sheet1!$B$2:$B$4</c:f>
              <c:numCache>
                <c:formatCode>0.00%</c:formatCode>
                <c:ptCount val="3"/>
                <c:pt idx="0">
                  <c:v>0.68059999999999998</c:v>
                </c:pt>
                <c:pt idx="1">
                  <c:v>0.1525</c:v>
                </c:pt>
                <c:pt idx="2">
                  <c:v>0.16689999999999999</c:v>
                </c:pt>
              </c:numCache>
            </c:numRef>
          </c:val>
          <c:extLst>
            <c:ext xmlns:c16="http://schemas.microsoft.com/office/drawing/2014/chart" uri="{C3380CC4-5D6E-409C-BE32-E72D297353CC}">
              <c16:uniqueId val="{00000003-4383-4FF2-A6DE-5DEDC449315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49082402249121E-2"/>
          <c:y val="5.5031076505771354E-2"/>
          <c:w val="0.80240888861224358"/>
          <c:h val="0.84558030617919977"/>
        </c:manualLayout>
      </c:layout>
      <c:barChart>
        <c:barDir val="col"/>
        <c:grouping val="stacked"/>
        <c:varyColors val="0"/>
        <c:ser>
          <c:idx val="0"/>
          <c:order val="0"/>
          <c:tx>
            <c:strRef>
              <c:f>Sheet1!$B$1</c:f>
              <c:strCache>
                <c:ptCount val="1"/>
                <c:pt idx="0">
                  <c:v>Column3</c:v>
                </c:pt>
              </c:strCache>
            </c:strRef>
          </c:tx>
          <c:invertIfNegative val="0"/>
          <c:cat>
            <c:strRef>
              <c:f>Sheet1!$A$2:$A$5</c:f>
              <c:strCache>
                <c:ptCount val="3"/>
                <c:pt idx="0">
                  <c:v>Benue</c:v>
                </c:pt>
                <c:pt idx="1">
                  <c:v>Nasarawa</c:v>
                </c:pt>
                <c:pt idx="2">
                  <c:v>Plateau</c:v>
                </c:pt>
              </c:strCache>
            </c:strRef>
          </c:cat>
          <c:val>
            <c:numRef>
              <c:f>Sheet1!$B$2:$B$5</c:f>
              <c:numCache>
                <c:formatCode>General</c:formatCode>
                <c:ptCount val="4"/>
                <c:pt idx="0">
                  <c:v>0</c:v>
                </c:pt>
                <c:pt idx="1">
                  <c:v>78</c:v>
                </c:pt>
                <c:pt idx="2">
                  <c:v>92</c:v>
                </c:pt>
              </c:numCache>
            </c:numRef>
          </c:val>
          <c:extLst>
            <c:ext xmlns:c16="http://schemas.microsoft.com/office/drawing/2014/chart" uri="{C3380CC4-5D6E-409C-BE32-E72D297353CC}">
              <c16:uniqueId val="{00000000-76E4-44B4-B0F8-FE60E46ECF3B}"/>
            </c:ext>
          </c:extLst>
        </c:ser>
        <c:ser>
          <c:idx val="1"/>
          <c:order val="1"/>
          <c:tx>
            <c:strRef>
              <c:f>Sheet1!$C$1</c:f>
              <c:strCache>
                <c:ptCount val="1"/>
                <c:pt idx="0">
                  <c:v>Column2</c:v>
                </c:pt>
              </c:strCache>
            </c:strRef>
          </c:tx>
          <c:invertIfNegative val="0"/>
          <c:cat>
            <c:strRef>
              <c:f>Sheet1!$A$2:$A$5</c:f>
              <c:strCache>
                <c:ptCount val="3"/>
                <c:pt idx="0">
                  <c:v>Benue</c:v>
                </c:pt>
                <c:pt idx="1">
                  <c:v>Nasarawa</c:v>
                </c:pt>
                <c:pt idx="2">
                  <c:v>Plateau</c:v>
                </c:pt>
              </c:strCache>
            </c:strRef>
          </c:cat>
          <c:val>
            <c:numRef>
              <c:f>Sheet1!$C$2:$C$5</c:f>
              <c:numCache>
                <c:formatCode>General</c:formatCode>
                <c:ptCount val="4"/>
              </c:numCache>
            </c:numRef>
          </c:val>
          <c:extLst>
            <c:ext xmlns:c16="http://schemas.microsoft.com/office/drawing/2014/chart" uri="{C3380CC4-5D6E-409C-BE32-E72D297353CC}">
              <c16:uniqueId val="{00000001-76E4-44B4-B0F8-FE60E46ECF3B}"/>
            </c:ext>
          </c:extLst>
        </c:ser>
        <c:ser>
          <c:idx val="2"/>
          <c:order val="2"/>
          <c:tx>
            <c:strRef>
              <c:f>Sheet1!$D$1</c:f>
              <c:strCache>
                <c:ptCount val="1"/>
                <c:pt idx="0">
                  <c:v>Column1</c:v>
                </c:pt>
              </c:strCache>
            </c:strRef>
          </c:tx>
          <c:invertIfNegative val="0"/>
          <c:cat>
            <c:strRef>
              <c:f>Sheet1!$A$2:$A$5</c:f>
              <c:strCache>
                <c:ptCount val="3"/>
                <c:pt idx="0">
                  <c:v>Benue</c:v>
                </c:pt>
                <c:pt idx="1">
                  <c:v>Nasarawa</c:v>
                </c:pt>
                <c:pt idx="2">
                  <c:v>Plateau</c:v>
                </c:pt>
              </c:strCache>
            </c:strRef>
          </c:cat>
          <c:val>
            <c:numRef>
              <c:f>Sheet1!$D$2:$D$5</c:f>
              <c:numCache>
                <c:formatCode>General</c:formatCode>
                <c:ptCount val="4"/>
              </c:numCache>
            </c:numRef>
          </c:val>
          <c:extLst>
            <c:ext xmlns:c16="http://schemas.microsoft.com/office/drawing/2014/chart" uri="{C3380CC4-5D6E-409C-BE32-E72D297353CC}">
              <c16:uniqueId val="{00000002-76E4-44B4-B0F8-FE60E46ECF3B}"/>
            </c:ext>
          </c:extLst>
        </c:ser>
        <c:dLbls>
          <c:showLegendKey val="0"/>
          <c:showVal val="0"/>
          <c:showCatName val="0"/>
          <c:showSerName val="0"/>
          <c:showPercent val="0"/>
          <c:showBubbleSize val="0"/>
        </c:dLbls>
        <c:gapWidth val="150"/>
        <c:overlap val="100"/>
        <c:axId val="182429568"/>
        <c:axId val="182431104"/>
      </c:barChart>
      <c:catAx>
        <c:axId val="182429568"/>
        <c:scaling>
          <c:orientation val="minMax"/>
        </c:scaling>
        <c:delete val="0"/>
        <c:axPos val="b"/>
        <c:numFmt formatCode="General" sourceLinked="0"/>
        <c:majorTickMark val="out"/>
        <c:minorTickMark val="none"/>
        <c:tickLblPos val="nextTo"/>
        <c:crossAx val="182431104"/>
        <c:crosses val="autoZero"/>
        <c:auto val="1"/>
        <c:lblAlgn val="ctr"/>
        <c:lblOffset val="100"/>
        <c:noMultiLvlLbl val="0"/>
      </c:catAx>
      <c:valAx>
        <c:axId val="182431104"/>
        <c:scaling>
          <c:orientation val="minMax"/>
        </c:scaling>
        <c:delete val="0"/>
        <c:axPos val="l"/>
        <c:majorGridlines>
          <c:spPr>
            <a:ln>
              <a:noFill/>
            </a:ln>
          </c:spPr>
        </c:majorGridlines>
        <c:numFmt formatCode="General" sourceLinked="1"/>
        <c:majorTickMark val="out"/>
        <c:minorTickMark val="none"/>
        <c:tickLblPos val="nextTo"/>
        <c:crossAx val="18242956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3"/>
                <c:pt idx="0">
                  <c:v>Benue</c:v>
                </c:pt>
                <c:pt idx="1">
                  <c:v>Nasarawa</c:v>
                </c:pt>
                <c:pt idx="2">
                  <c:v>Plateau</c:v>
                </c:pt>
              </c:strCache>
            </c:strRef>
          </c:cat>
          <c:val>
            <c:numRef>
              <c:f>Sheet1!$B$2:$B$5</c:f>
              <c:numCache>
                <c:formatCode>General</c:formatCode>
                <c:ptCount val="4"/>
                <c:pt idx="0">
                  <c:v>0</c:v>
                </c:pt>
                <c:pt idx="1">
                  <c:v>57</c:v>
                </c:pt>
                <c:pt idx="2">
                  <c:v>52</c:v>
                </c:pt>
              </c:numCache>
            </c:numRef>
          </c:val>
          <c:extLst>
            <c:ext xmlns:c16="http://schemas.microsoft.com/office/drawing/2014/chart" uri="{C3380CC4-5D6E-409C-BE32-E72D297353CC}">
              <c16:uniqueId val="{00000000-70F2-41D0-B662-E220022D4E92}"/>
            </c:ext>
          </c:extLst>
        </c:ser>
        <c:ser>
          <c:idx val="1"/>
          <c:order val="1"/>
          <c:tx>
            <c:strRef>
              <c:f>Sheet1!$C$1</c:f>
              <c:strCache>
                <c:ptCount val="1"/>
                <c:pt idx="0">
                  <c:v>Column2</c:v>
                </c:pt>
              </c:strCache>
            </c:strRef>
          </c:tx>
          <c:invertIfNegative val="0"/>
          <c:cat>
            <c:strRef>
              <c:f>Sheet1!$A$2:$A$5</c:f>
              <c:strCache>
                <c:ptCount val="3"/>
                <c:pt idx="0">
                  <c:v>Benue</c:v>
                </c:pt>
                <c:pt idx="1">
                  <c:v>Nasarawa</c:v>
                </c:pt>
                <c:pt idx="2">
                  <c:v>Plateau</c:v>
                </c:pt>
              </c:strCache>
            </c:strRef>
          </c:cat>
          <c:val>
            <c:numRef>
              <c:f>Sheet1!$C$2:$C$5</c:f>
              <c:numCache>
                <c:formatCode>General</c:formatCode>
                <c:ptCount val="4"/>
              </c:numCache>
            </c:numRef>
          </c:val>
          <c:extLst>
            <c:ext xmlns:c16="http://schemas.microsoft.com/office/drawing/2014/chart" uri="{C3380CC4-5D6E-409C-BE32-E72D297353CC}">
              <c16:uniqueId val="{00000001-70F2-41D0-B662-E220022D4E92}"/>
            </c:ext>
          </c:extLst>
        </c:ser>
        <c:ser>
          <c:idx val="2"/>
          <c:order val="2"/>
          <c:tx>
            <c:strRef>
              <c:f>Sheet1!$D$1</c:f>
              <c:strCache>
                <c:ptCount val="1"/>
                <c:pt idx="0">
                  <c:v>Column1</c:v>
                </c:pt>
              </c:strCache>
            </c:strRef>
          </c:tx>
          <c:invertIfNegative val="0"/>
          <c:cat>
            <c:strRef>
              <c:f>Sheet1!$A$2:$A$5</c:f>
              <c:strCache>
                <c:ptCount val="3"/>
                <c:pt idx="0">
                  <c:v>Benue</c:v>
                </c:pt>
                <c:pt idx="1">
                  <c:v>Nasarawa</c:v>
                </c:pt>
                <c:pt idx="2">
                  <c:v>Plateau</c:v>
                </c:pt>
              </c:strCache>
            </c:strRef>
          </c:cat>
          <c:val>
            <c:numRef>
              <c:f>Sheet1!$D$2:$D$5</c:f>
              <c:numCache>
                <c:formatCode>General</c:formatCode>
                <c:ptCount val="4"/>
              </c:numCache>
            </c:numRef>
          </c:val>
          <c:extLst>
            <c:ext xmlns:c16="http://schemas.microsoft.com/office/drawing/2014/chart" uri="{C3380CC4-5D6E-409C-BE32-E72D297353CC}">
              <c16:uniqueId val="{00000002-70F2-41D0-B662-E220022D4E92}"/>
            </c:ext>
          </c:extLst>
        </c:ser>
        <c:dLbls>
          <c:showLegendKey val="0"/>
          <c:showVal val="0"/>
          <c:showCatName val="0"/>
          <c:showSerName val="0"/>
          <c:showPercent val="0"/>
          <c:showBubbleSize val="0"/>
        </c:dLbls>
        <c:gapWidth val="150"/>
        <c:overlap val="100"/>
        <c:axId val="186870400"/>
        <c:axId val="187070336"/>
      </c:barChart>
      <c:catAx>
        <c:axId val="186870400"/>
        <c:scaling>
          <c:orientation val="minMax"/>
        </c:scaling>
        <c:delete val="0"/>
        <c:axPos val="b"/>
        <c:numFmt formatCode="General" sourceLinked="0"/>
        <c:majorTickMark val="out"/>
        <c:minorTickMark val="none"/>
        <c:tickLblPos val="nextTo"/>
        <c:crossAx val="187070336"/>
        <c:crosses val="autoZero"/>
        <c:auto val="1"/>
        <c:lblAlgn val="ctr"/>
        <c:lblOffset val="100"/>
        <c:noMultiLvlLbl val="0"/>
      </c:catAx>
      <c:valAx>
        <c:axId val="187070336"/>
        <c:scaling>
          <c:orientation val="minMax"/>
        </c:scaling>
        <c:delete val="0"/>
        <c:axPos val="l"/>
        <c:majorGridlines>
          <c:spPr>
            <a:ln>
              <a:noFill/>
            </a:ln>
          </c:spPr>
        </c:majorGridlines>
        <c:numFmt formatCode="General" sourceLinked="1"/>
        <c:majorTickMark val="out"/>
        <c:minorTickMark val="none"/>
        <c:tickLblPos val="nextTo"/>
        <c:crossAx val="18687040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3"/>
                <c:pt idx="0">
                  <c:v>Benue</c:v>
                </c:pt>
                <c:pt idx="1">
                  <c:v>Nasarawa</c:v>
                </c:pt>
                <c:pt idx="2">
                  <c:v>Plateau</c:v>
                </c:pt>
              </c:strCache>
            </c:strRef>
          </c:cat>
          <c:val>
            <c:numRef>
              <c:f>Sheet1!$B$2:$B$5</c:f>
              <c:numCache>
                <c:formatCode>General</c:formatCode>
                <c:ptCount val="4"/>
                <c:pt idx="0">
                  <c:v>2</c:v>
                </c:pt>
                <c:pt idx="1">
                  <c:v>21</c:v>
                </c:pt>
                <c:pt idx="2">
                  <c:v>36</c:v>
                </c:pt>
              </c:numCache>
            </c:numRef>
          </c:val>
          <c:extLst>
            <c:ext xmlns:c16="http://schemas.microsoft.com/office/drawing/2014/chart" uri="{C3380CC4-5D6E-409C-BE32-E72D297353CC}">
              <c16:uniqueId val="{00000000-32E9-4B1E-A3DE-F5533B7025BF}"/>
            </c:ext>
          </c:extLst>
        </c:ser>
        <c:ser>
          <c:idx val="1"/>
          <c:order val="1"/>
          <c:tx>
            <c:strRef>
              <c:f>Sheet1!$C$1</c:f>
              <c:strCache>
                <c:ptCount val="1"/>
                <c:pt idx="0">
                  <c:v>Column2</c:v>
                </c:pt>
              </c:strCache>
            </c:strRef>
          </c:tx>
          <c:invertIfNegative val="0"/>
          <c:cat>
            <c:strRef>
              <c:f>Sheet1!$A$2:$A$5</c:f>
              <c:strCache>
                <c:ptCount val="3"/>
                <c:pt idx="0">
                  <c:v>Benue</c:v>
                </c:pt>
                <c:pt idx="1">
                  <c:v>Nasarawa</c:v>
                </c:pt>
                <c:pt idx="2">
                  <c:v>Plateau</c:v>
                </c:pt>
              </c:strCache>
            </c:strRef>
          </c:cat>
          <c:val>
            <c:numRef>
              <c:f>Sheet1!$C$2:$C$5</c:f>
              <c:numCache>
                <c:formatCode>General</c:formatCode>
                <c:ptCount val="4"/>
              </c:numCache>
            </c:numRef>
          </c:val>
          <c:extLst>
            <c:ext xmlns:c16="http://schemas.microsoft.com/office/drawing/2014/chart" uri="{C3380CC4-5D6E-409C-BE32-E72D297353CC}">
              <c16:uniqueId val="{00000001-32E9-4B1E-A3DE-F5533B7025BF}"/>
            </c:ext>
          </c:extLst>
        </c:ser>
        <c:ser>
          <c:idx val="2"/>
          <c:order val="2"/>
          <c:tx>
            <c:strRef>
              <c:f>Sheet1!$D$1</c:f>
              <c:strCache>
                <c:ptCount val="1"/>
                <c:pt idx="0">
                  <c:v>Column1</c:v>
                </c:pt>
              </c:strCache>
            </c:strRef>
          </c:tx>
          <c:invertIfNegative val="0"/>
          <c:cat>
            <c:strRef>
              <c:f>Sheet1!$A$2:$A$5</c:f>
              <c:strCache>
                <c:ptCount val="3"/>
                <c:pt idx="0">
                  <c:v>Benue</c:v>
                </c:pt>
                <c:pt idx="1">
                  <c:v>Nasarawa</c:v>
                </c:pt>
                <c:pt idx="2">
                  <c:v>Plateau</c:v>
                </c:pt>
              </c:strCache>
            </c:strRef>
          </c:cat>
          <c:val>
            <c:numRef>
              <c:f>Sheet1!$D$2:$D$5</c:f>
              <c:numCache>
                <c:formatCode>General</c:formatCode>
                <c:ptCount val="4"/>
              </c:numCache>
            </c:numRef>
          </c:val>
          <c:extLst>
            <c:ext xmlns:c16="http://schemas.microsoft.com/office/drawing/2014/chart" uri="{C3380CC4-5D6E-409C-BE32-E72D297353CC}">
              <c16:uniqueId val="{00000002-32E9-4B1E-A3DE-F5533B7025BF}"/>
            </c:ext>
          </c:extLst>
        </c:ser>
        <c:dLbls>
          <c:showLegendKey val="0"/>
          <c:showVal val="0"/>
          <c:showCatName val="0"/>
          <c:showSerName val="0"/>
          <c:showPercent val="0"/>
          <c:showBubbleSize val="0"/>
        </c:dLbls>
        <c:gapWidth val="150"/>
        <c:overlap val="100"/>
        <c:axId val="187192448"/>
        <c:axId val="187194752"/>
      </c:barChart>
      <c:catAx>
        <c:axId val="187192448"/>
        <c:scaling>
          <c:orientation val="minMax"/>
        </c:scaling>
        <c:delete val="0"/>
        <c:axPos val="b"/>
        <c:numFmt formatCode="General" sourceLinked="0"/>
        <c:majorTickMark val="out"/>
        <c:minorTickMark val="none"/>
        <c:tickLblPos val="nextTo"/>
        <c:crossAx val="187194752"/>
        <c:crosses val="autoZero"/>
        <c:auto val="1"/>
        <c:lblAlgn val="ctr"/>
        <c:lblOffset val="100"/>
        <c:noMultiLvlLbl val="0"/>
      </c:catAx>
      <c:valAx>
        <c:axId val="187194752"/>
        <c:scaling>
          <c:orientation val="minMax"/>
        </c:scaling>
        <c:delete val="0"/>
        <c:axPos val="l"/>
        <c:majorGridlines>
          <c:spPr>
            <a:ln>
              <a:noFill/>
            </a:ln>
          </c:spPr>
        </c:majorGridlines>
        <c:numFmt formatCode="General" sourceLinked="1"/>
        <c:majorTickMark val="out"/>
        <c:minorTickMark val="none"/>
        <c:tickLblPos val="nextTo"/>
        <c:crossAx val="187192448"/>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Column3</c:v>
                </c:pt>
              </c:strCache>
            </c:strRef>
          </c:tx>
          <c:invertIfNegative val="0"/>
          <c:cat>
            <c:strRef>
              <c:f>Sheet1!$A$2:$A$5</c:f>
              <c:strCache>
                <c:ptCount val="3"/>
                <c:pt idx="0">
                  <c:v>Benue</c:v>
                </c:pt>
                <c:pt idx="1">
                  <c:v>Nasarawa</c:v>
                </c:pt>
                <c:pt idx="2">
                  <c:v>Plateau</c:v>
                </c:pt>
              </c:strCache>
            </c:strRef>
          </c:cat>
          <c:val>
            <c:numRef>
              <c:f>Sheet1!$B$2:$B$5</c:f>
              <c:numCache>
                <c:formatCode>General</c:formatCode>
                <c:ptCount val="4"/>
                <c:pt idx="0">
                  <c:v>23</c:v>
                </c:pt>
                <c:pt idx="1">
                  <c:v>27</c:v>
                </c:pt>
                <c:pt idx="2">
                  <c:v>235</c:v>
                </c:pt>
              </c:numCache>
            </c:numRef>
          </c:val>
          <c:extLst>
            <c:ext xmlns:c16="http://schemas.microsoft.com/office/drawing/2014/chart" uri="{C3380CC4-5D6E-409C-BE32-E72D297353CC}">
              <c16:uniqueId val="{00000000-A756-43DF-862F-61F0D1F1D5C4}"/>
            </c:ext>
          </c:extLst>
        </c:ser>
        <c:ser>
          <c:idx val="1"/>
          <c:order val="1"/>
          <c:tx>
            <c:strRef>
              <c:f>Sheet1!$C$1</c:f>
              <c:strCache>
                <c:ptCount val="1"/>
                <c:pt idx="0">
                  <c:v>Column2</c:v>
                </c:pt>
              </c:strCache>
            </c:strRef>
          </c:tx>
          <c:invertIfNegative val="0"/>
          <c:cat>
            <c:strRef>
              <c:f>Sheet1!$A$2:$A$5</c:f>
              <c:strCache>
                <c:ptCount val="3"/>
                <c:pt idx="0">
                  <c:v>Benue</c:v>
                </c:pt>
                <c:pt idx="1">
                  <c:v>Nasarawa</c:v>
                </c:pt>
                <c:pt idx="2">
                  <c:v>Plateau</c:v>
                </c:pt>
              </c:strCache>
            </c:strRef>
          </c:cat>
          <c:val>
            <c:numRef>
              <c:f>Sheet1!$C$2:$C$5</c:f>
              <c:numCache>
                <c:formatCode>General</c:formatCode>
                <c:ptCount val="4"/>
              </c:numCache>
            </c:numRef>
          </c:val>
          <c:extLst>
            <c:ext xmlns:c16="http://schemas.microsoft.com/office/drawing/2014/chart" uri="{C3380CC4-5D6E-409C-BE32-E72D297353CC}">
              <c16:uniqueId val="{00000001-A756-43DF-862F-61F0D1F1D5C4}"/>
            </c:ext>
          </c:extLst>
        </c:ser>
        <c:ser>
          <c:idx val="2"/>
          <c:order val="2"/>
          <c:tx>
            <c:strRef>
              <c:f>Sheet1!$D$1</c:f>
              <c:strCache>
                <c:ptCount val="1"/>
                <c:pt idx="0">
                  <c:v>Column1</c:v>
                </c:pt>
              </c:strCache>
            </c:strRef>
          </c:tx>
          <c:invertIfNegative val="0"/>
          <c:cat>
            <c:strRef>
              <c:f>Sheet1!$A$2:$A$5</c:f>
              <c:strCache>
                <c:ptCount val="3"/>
                <c:pt idx="0">
                  <c:v>Benue</c:v>
                </c:pt>
                <c:pt idx="1">
                  <c:v>Nasarawa</c:v>
                </c:pt>
                <c:pt idx="2">
                  <c:v>Plateau</c:v>
                </c:pt>
              </c:strCache>
            </c:strRef>
          </c:cat>
          <c:val>
            <c:numRef>
              <c:f>Sheet1!$D$2:$D$5</c:f>
              <c:numCache>
                <c:formatCode>General</c:formatCode>
                <c:ptCount val="4"/>
              </c:numCache>
            </c:numRef>
          </c:val>
          <c:extLst>
            <c:ext xmlns:c16="http://schemas.microsoft.com/office/drawing/2014/chart" uri="{C3380CC4-5D6E-409C-BE32-E72D297353CC}">
              <c16:uniqueId val="{00000002-A756-43DF-862F-61F0D1F1D5C4}"/>
            </c:ext>
          </c:extLst>
        </c:ser>
        <c:dLbls>
          <c:showLegendKey val="0"/>
          <c:showVal val="0"/>
          <c:showCatName val="0"/>
          <c:showSerName val="0"/>
          <c:showPercent val="0"/>
          <c:showBubbleSize val="0"/>
        </c:dLbls>
        <c:gapWidth val="150"/>
        <c:overlap val="100"/>
        <c:axId val="187767040"/>
        <c:axId val="188256256"/>
      </c:barChart>
      <c:catAx>
        <c:axId val="187767040"/>
        <c:scaling>
          <c:orientation val="minMax"/>
        </c:scaling>
        <c:delete val="0"/>
        <c:axPos val="b"/>
        <c:numFmt formatCode="General" sourceLinked="0"/>
        <c:majorTickMark val="out"/>
        <c:minorTickMark val="none"/>
        <c:tickLblPos val="nextTo"/>
        <c:crossAx val="188256256"/>
        <c:crosses val="autoZero"/>
        <c:auto val="1"/>
        <c:lblAlgn val="ctr"/>
        <c:lblOffset val="100"/>
        <c:noMultiLvlLbl val="0"/>
      </c:catAx>
      <c:valAx>
        <c:axId val="188256256"/>
        <c:scaling>
          <c:orientation val="minMax"/>
        </c:scaling>
        <c:delete val="0"/>
        <c:axPos val="l"/>
        <c:majorGridlines>
          <c:spPr>
            <a:ln>
              <a:noFill/>
            </a:ln>
          </c:spPr>
        </c:majorGridlines>
        <c:numFmt formatCode="General" sourceLinked="1"/>
        <c:majorTickMark val="out"/>
        <c:minorTickMark val="none"/>
        <c:tickLblPos val="nextTo"/>
        <c:crossAx val="18776704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F6866-3DC8-49FE-A4F7-19C62221D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64</Pages>
  <Words>7297</Words>
  <Characters>41593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Editor-23</cp:lastModifiedBy>
  <cp:revision>10</cp:revision>
  <dcterms:created xsi:type="dcterms:W3CDTF">2024-04-14T13:52:00Z</dcterms:created>
  <dcterms:modified xsi:type="dcterms:W3CDTF">2024-04-18T13:18:00Z</dcterms:modified>
</cp:coreProperties>
</file>