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3713" w14:textId="77777777" w:rsidR="00AC79C6" w:rsidRPr="00AC79C6" w:rsidRDefault="00AC79C6" w:rsidP="00AC79C6">
      <w:pPr>
        <w:spacing w:before="64" w:line="237" w:lineRule="auto"/>
        <w:ind w:left="2885" w:hanging="1666"/>
        <w:rPr>
          <w:b/>
          <w:bCs/>
          <w:i/>
          <w:iCs/>
          <w:sz w:val="32"/>
          <w:u w:val="single"/>
        </w:rPr>
      </w:pPr>
      <w:r w:rsidRPr="00AC79C6">
        <w:rPr>
          <w:b/>
          <w:bCs/>
          <w:i/>
          <w:iCs/>
          <w:sz w:val="32"/>
          <w:u w:val="single"/>
        </w:rPr>
        <w:t>Minireview Article</w:t>
      </w:r>
    </w:p>
    <w:p w14:paraId="59A8A2CD" w14:textId="77777777" w:rsidR="001B3B17" w:rsidRDefault="000376DD" w:rsidP="00B87CCB">
      <w:pPr>
        <w:spacing w:before="64" w:line="237" w:lineRule="auto"/>
        <w:ind w:left="2885" w:hanging="1666"/>
        <w:rPr>
          <w:b/>
          <w:sz w:val="32"/>
        </w:rPr>
      </w:pPr>
      <w:r>
        <w:rPr>
          <w:b/>
          <w:sz w:val="32"/>
        </w:rPr>
        <w:t>A</w:t>
      </w:r>
      <w:r>
        <w:rPr>
          <w:b/>
          <w:spacing w:val="-6"/>
          <w:sz w:val="32"/>
        </w:rPr>
        <w:t xml:space="preserve"> </w:t>
      </w:r>
      <w:r>
        <w:rPr>
          <w:b/>
          <w:sz w:val="32"/>
        </w:rPr>
        <w:t>Review</w:t>
      </w:r>
      <w:r>
        <w:rPr>
          <w:b/>
          <w:spacing w:val="-2"/>
          <w:sz w:val="32"/>
        </w:rPr>
        <w:t xml:space="preserve"> </w:t>
      </w:r>
      <w:r>
        <w:rPr>
          <w:b/>
          <w:sz w:val="32"/>
        </w:rPr>
        <w:t>on</w:t>
      </w:r>
      <w:r>
        <w:rPr>
          <w:b/>
          <w:spacing w:val="-6"/>
          <w:sz w:val="32"/>
        </w:rPr>
        <w:t xml:space="preserve"> </w:t>
      </w:r>
      <w:r>
        <w:rPr>
          <w:b/>
          <w:sz w:val="32"/>
        </w:rPr>
        <w:t>Poultry</w:t>
      </w:r>
      <w:r>
        <w:rPr>
          <w:b/>
          <w:spacing w:val="-6"/>
          <w:sz w:val="32"/>
        </w:rPr>
        <w:t xml:space="preserve"> </w:t>
      </w:r>
      <w:r>
        <w:rPr>
          <w:b/>
          <w:sz w:val="32"/>
        </w:rPr>
        <w:t>Chick</w:t>
      </w:r>
      <w:r>
        <w:rPr>
          <w:b/>
          <w:spacing w:val="-6"/>
          <w:sz w:val="32"/>
        </w:rPr>
        <w:t xml:space="preserve"> </w:t>
      </w:r>
      <w:r>
        <w:rPr>
          <w:b/>
          <w:sz w:val="32"/>
        </w:rPr>
        <w:t>Sex</w:t>
      </w:r>
      <w:r>
        <w:rPr>
          <w:b/>
          <w:spacing w:val="-6"/>
          <w:sz w:val="32"/>
        </w:rPr>
        <w:t xml:space="preserve"> </w:t>
      </w:r>
      <w:r>
        <w:rPr>
          <w:b/>
          <w:sz w:val="32"/>
        </w:rPr>
        <w:t>Identification:</w:t>
      </w:r>
      <w:r>
        <w:rPr>
          <w:b/>
          <w:spacing w:val="-7"/>
          <w:sz w:val="32"/>
        </w:rPr>
        <w:t xml:space="preserve"> </w:t>
      </w:r>
      <w:r>
        <w:rPr>
          <w:b/>
          <w:sz w:val="32"/>
        </w:rPr>
        <w:t>Traditional, Molecular and Advanced Methods</w:t>
      </w:r>
    </w:p>
    <w:p w14:paraId="357A7694" w14:textId="77777777" w:rsidR="0032428B" w:rsidRDefault="00B87CCB" w:rsidP="00B24057">
      <w:pPr>
        <w:spacing w:before="64" w:line="237" w:lineRule="auto"/>
        <w:ind w:left="2885" w:hanging="1666"/>
        <w:jc w:val="both"/>
        <w:rPr>
          <w:b/>
          <w:sz w:val="24"/>
          <w:szCs w:val="24"/>
        </w:rPr>
      </w:pPr>
      <w:r>
        <w:rPr>
          <w:b/>
          <w:sz w:val="24"/>
          <w:szCs w:val="24"/>
        </w:rPr>
        <w:t xml:space="preserve">     </w:t>
      </w:r>
    </w:p>
    <w:p w14:paraId="3623D905" w14:textId="77777777" w:rsidR="00B24057" w:rsidRPr="000D0903" w:rsidRDefault="00B24057" w:rsidP="00B24057">
      <w:pPr>
        <w:spacing w:before="64" w:line="237" w:lineRule="auto"/>
        <w:ind w:left="2885" w:hanging="1666"/>
        <w:jc w:val="both"/>
        <w:rPr>
          <w:lang w:val="es-US"/>
        </w:rPr>
      </w:pPr>
    </w:p>
    <w:p w14:paraId="184952B6" w14:textId="77777777" w:rsidR="001B3B17" w:rsidRDefault="000376DD">
      <w:pPr>
        <w:pStyle w:val="Heading1"/>
        <w:spacing w:before="280"/>
        <w:ind w:left="732" w:firstLine="0"/>
      </w:pPr>
      <w:r>
        <w:rPr>
          <w:spacing w:val="-2"/>
        </w:rPr>
        <w:t>Abstract:</w:t>
      </w:r>
    </w:p>
    <w:p w14:paraId="4FF6C4F1" w14:textId="77777777" w:rsidR="000D0903" w:rsidRDefault="000376DD" w:rsidP="006370CF">
      <w:pPr>
        <w:shd w:val="clear" w:color="auto" w:fill="FFFFFF"/>
        <w:ind w:firstLine="567"/>
        <w:jc w:val="both"/>
        <w:rPr>
          <w:sz w:val="24"/>
          <w:szCs w:val="24"/>
        </w:rPr>
      </w:pPr>
      <w:r>
        <w:t>Chick sexing is the process of determining whether a newly hatched (or developing) chick is male or female. This is critical for the poultry industry – especially egg producers – because males (cockerels) are not needed for egg production and are often culled soon after hatching. Over the years, many methods have been developed to sex chicks, ranging from manual (traditional)</w:t>
      </w:r>
      <w:r>
        <w:rPr>
          <w:spacing w:val="-9"/>
        </w:rPr>
        <w:t xml:space="preserve"> </w:t>
      </w:r>
      <w:r>
        <w:t>to</w:t>
      </w:r>
      <w:r>
        <w:rPr>
          <w:spacing w:val="-8"/>
        </w:rPr>
        <w:t xml:space="preserve"> </w:t>
      </w:r>
      <w:r>
        <w:t>high-tech</w:t>
      </w:r>
      <w:r>
        <w:rPr>
          <w:spacing w:val="-4"/>
        </w:rPr>
        <w:t xml:space="preserve"> </w:t>
      </w:r>
      <w:r>
        <w:t>approaches.</w:t>
      </w:r>
      <w:r>
        <w:rPr>
          <w:spacing w:val="-8"/>
        </w:rPr>
        <w:t xml:space="preserve"> </w:t>
      </w:r>
      <w:r>
        <w:t>Each</w:t>
      </w:r>
      <w:r>
        <w:rPr>
          <w:spacing w:val="-6"/>
        </w:rPr>
        <w:t xml:space="preserve"> </w:t>
      </w:r>
      <w:r>
        <w:t>method</w:t>
      </w:r>
      <w:r>
        <w:rPr>
          <w:spacing w:val="-6"/>
        </w:rPr>
        <w:t xml:space="preserve"> </w:t>
      </w:r>
      <w:r>
        <w:t>has</w:t>
      </w:r>
      <w:r>
        <w:rPr>
          <w:spacing w:val="-8"/>
        </w:rPr>
        <w:t xml:space="preserve"> </w:t>
      </w:r>
      <w:r>
        <w:t>its</w:t>
      </w:r>
      <w:r>
        <w:rPr>
          <w:spacing w:val="-5"/>
        </w:rPr>
        <w:t xml:space="preserve"> </w:t>
      </w:r>
      <w:r>
        <w:t>principle,</w:t>
      </w:r>
      <w:r>
        <w:rPr>
          <w:spacing w:val="-6"/>
        </w:rPr>
        <w:t xml:space="preserve"> </w:t>
      </w:r>
      <w:r>
        <w:t>accuracy,</w:t>
      </w:r>
      <w:r>
        <w:rPr>
          <w:spacing w:val="-6"/>
        </w:rPr>
        <w:t xml:space="preserve"> </w:t>
      </w:r>
      <w:r>
        <w:t>speed,</w:t>
      </w:r>
      <w:r>
        <w:rPr>
          <w:spacing w:val="-6"/>
        </w:rPr>
        <w:t xml:space="preserve"> </w:t>
      </w:r>
      <w:r>
        <w:t>cost,</w:t>
      </w:r>
      <w:r>
        <w:rPr>
          <w:spacing w:val="-6"/>
        </w:rPr>
        <w:t xml:space="preserve"> </w:t>
      </w:r>
      <w:r>
        <w:t xml:space="preserve">and ethical implications. </w:t>
      </w:r>
      <w:r w:rsidR="006370CF" w:rsidRPr="006370CF">
        <w:rPr>
          <w:color w:val="000000"/>
          <w:spacing w:val="3"/>
          <w:sz w:val="24"/>
          <w:szCs w:val="24"/>
        </w:rPr>
        <w:t xml:space="preserve">PCR-based methods have been applied widely to molecular sexing for many kinds of birds, providing rapid </w:t>
      </w:r>
      <w:r w:rsidR="006370CF" w:rsidRPr="006370CF">
        <w:rPr>
          <w:color w:val="000000"/>
          <w:spacing w:val="6"/>
          <w:sz w:val="24"/>
          <w:szCs w:val="24"/>
        </w:rPr>
        <w:t>and accurate results. All bird species employ two sex chromosomes, Z and W. Male birds are homogamet</w:t>
      </w:r>
      <w:r w:rsidR="006370CF" w:rsidRPr="006370CF">
        <w:rPr>
          <w:color w:val="000000"/>
          <w:sz w:val="24"/>
          <w:szCs w:val="24"/>
        </w:rPr>
        <w:t>ic (ZZ) and female birds are heterogametic (ZW). Constituent di</w:t>
      </w:r>
      <w:r w:rsidR="006370CF">
        <w:rPr>
          <w:color w:val="000000"/>
          <w:sz w:val="24"/>
          <w:szCs w:val="24"/>
        </w:rPr>
        <w:t>ff</w:t>
      </w:r>
      <w:r w:rsidR="006370CF" w:rsidRPr="006370CF">
        <w:rPr>
          <w:color w:val="000000"/>
          <w:sz w:val="24"/>
          <w:szCs w:val="24"/>
        </w:rPr>
        <w:t>erences in the sex chromosomes between males</w:t>
      </w:r>
      <w:r w:rsidR="006370CF">
        <w:rPr>
          <w:color w:val="000000"/>
          <w:sz w:val="24"/>
          <w:szCs w:val="24"/>
        </w:rPr>
        <w:t xml:space="preserve"> </w:t>
      </w:r>
      <w:r w:rsidR="006370CF" w:rsidRPr="006370CF">
        <w:rPr>
          <w:color w:val="000000"/>
          <w:spacing w:val="5"/>
          <w:sz w:val="24"/>
          <w:szCs w:val="24"/>
        </w:rPr>
        <w:t>and females therefore can be applied to DNA-based identi</w:t>
      </w:r>
      <w:r w:rsidR="006370CF">
        <w:rPr>
          <w:color w:val="000000"/>
          <w:spacing w:val="5"/>
          <w:sz w:val="24"/>
          <w:szCs w:val="24"/>
        </w:rPr>
        <w:t>fi</w:t>
      </w:r>
      <w:r w:rsidR="006370CF" w:rsidRPr="006370CF">
        <w:rPr>
          <w:color w:val="000000"/>
          <w:spacing w:val="5"/>
          <w:sz w:val="24"/>
          <w:szCs w:val="24"/>
        </w:rPr>
        <w:t>cation for sexing of birds</w:t>
      </w:r>
      <w:r w:rsidR="006370CF">
        <w:rPr>
          <w:color w:val="000000"/>
          <w:spacing w:val="5"/>
          <w:sz w:val="24"/>
          <w:szCs w:val="24"/>
        </w:rPr>
        <w:t>.</w:t>
      </w:r>
      <w:r w:rsidR="006370CF" w:rsidRPr="006370CF">
        <w:rPr>
          <w:sz w:val="24"/>
          <w:szCs w:val="24"/>
        </w:rPr>
        <w:t xml:space="preserve"> Various</w:t>
      </w:r>
      <w:r w:rsidRPr="006370CF">
        <w:rPr>
          <w:sz w:val="24"/>
          <w:szCs w:val="24"/>
        </w:rPr>
        <w:t xml:space="preserve"> methods </w:t>
      </w:r>
      <w:r w:rsidR="00B87CCB" w:rsidRPr="006370CF">
        <w:rPr>
          <w:sz w:val="24"/>
          <w:szCs w:val="24"/>
        </w:rPr>
        <w:t xml:space="preserve">discussed presented </w:t>
      </w:r>
      <w:r w:rsidRPr="006370CF">
        <w:rPr>
          <w:sz w:val="24"/>
          <w:szCs w:val="24"/>
        </w:rPr>
        <w:t>in detail below, comparing their advantages and limitations and how widely they are used globally and in India.</w:t>
      </w:r>
    </w:p>
    <w:p w14:paraId="559D1E9F" w14:textId="77777777" w:rsidR="008976E9" w:rsidRDefault="008976E9" w:rsidP="006370CF">
      <w:pPr>
        <w:shd w:val="clear" w:color="auto" w:fill="FFFFFF"/>
        <w:ind w:firstLine="567"/>
        <w:jc w:val="both"/>
        <w:rPr>
          <w:sz w:val="24"/>
          <w:szCs w:val="24"/>
        </w:rPr>
      </w:pPr>
    </w:p>
    <w:p w14:paraId="04F71D81" w14:textId="49F9184C" w:rsidR="008976E9" w:rsidRPr="006370CF" w:rsidRDefault="008976E9" w:rsidP="006370CF">
      <w:pPr>
        <w:shd w:val="clear" w:color="auto" w:fill="FFFFFF"/>
        <w:ind w:firstLine="567"/>
        <w:jc w:val="both"/>
        <w:rPr>
          <w:sz w:val="24"/>
          <w:szCs w:val="24"/>
        </w:rPr>
      </w:pPr>
      <w:r w:rsidRPr="008976E9">
        <w:rPr>
          <w:sz w:val="24"/>
          <w:szCs w:val="24"/>
        </w:rPr>
        <w:t>Keywords</w:t>
      </w:r>
      <w:r>
        <w:rPr>
          <w:sz w:val="24"/>
          <w:szCs w:val="24"/>
        </w:rPr>
        <w:t>;</w:t>
      </w:r>
      <w:r w:rsidRPr="008976E9">
        <w:t xml:space="preserve"> </w:t>
      </w:r>
      <w:r w:rsidRPr="008976E9">
        <w:rPr>
          <w:sz w:val="24"/>
          <w:szCs w:val="24"/>
        </w:rPr>
        <w:t>Sex Identification</w:t>
      </w:r>
      <w:r>
        <w:rPr>
          <w:sz w:val="24"/>
          <w:szCs w:val="24"/>
        </w:rPr>
        <w:t>,</w:t>
      </w:r>
      <w:r w:rsidRPr="008976E9">
        <w:t xml:space="preserve"> </w:t>
      </w:r>
      <w:r w:rsidRPr="008976E9">
        <w:rPr>
          <w:sz w:val="24"/>
          <w:szCs w:val="24"/>
        </w:rPr>
        <w:t>chicks</w:t>
      </w:r>
      <w:r>
        <w:rPr>
          <w:sz w:val="24"/>
          <w:szCs w:val="24"/>
        </w:rPr>
        <w:t>,</w:t>
      </w:r>
      <w:r w:rsidRPr="008976E9">
        <w:t xml:space="preserve"> </w:t>
      </w:r>
      <w:r w:rsidRPr="008976E9">
        <w:rPr>
          <w:sz w:val="24"/>
          <w:szCs w:val="24"/>
        </w:rPr>
        <w:t>poultry industry</w:t>
      </w:r>
      <w:r>
        <w:rPr>
          <w:sz w:val="24"/>
          <w:szCs w:val="24"/>
        </w:rPr>
        <w:t>,</w:t>
      </w:r>
      <w:r w:rsidRPr="008976E9">
        <w:t xml:space="preserve"> </w:t>
      </w:r>
      <w:r w:rsidRPr="008976E9">
        <w:rPr>
          <w:sz w:val="24"/>
          <w:szCs w:val="24"/>
        </w:rPr>
        <w:t>bird species</w:t>
      </w:r>
      <w:r>
        <w:rPr>
          <w:sz w:val="24"/>
          <w:szCs w:val="24"/>
        </w:rPr>
        <w:t>,</w:t>
      </w:r>
      <w:r w:rsidRPr="008976E9">
        <w:t xml:space="preserve"> </w:t>
      </w:r>
      <w:r w:rsidRPr="008976E9">
        <w:rPr>
          <w:sz w:val="24"/>
          <w:szCs w:val="24"/>
        </w:rPr>
        <w:t>egg production industry</w:t>
      </w:r>
    </w:p>
    <w:p w14:paraId="48EE2D90" w14:textId="77777777" w:rsidR="00440A8A" w:rsidRPr="006370CF" w:rsidRDefault="00440A8A" w:rsidP="000D0903">
      <w:pPr>
        <w:pStyle w:val="BodyText"/>
        <w:spacing w:before="277"/>
        <w:ind w:right="727"/>
        <w:rPr>
          <w:b/>
          <w:bCs/>
        </w:rPr>
      </w:pPr>
      <w:r w:rsidRPr="006370CF">
        <w:rPr>
          <w:b/>
          <w:bCs/>
        </w:rPr>
        <w:t xml:space="preserve">Introduction </w:t>
      </w:r>
    </w:p>
    <w:p w14:paraId="7456C93F" w14:textId="77777777" w:rsidR="000D0903" w:rsidRPr="000D0903" w:rsidRDefault="00B36F47" w:rsidP="000D0903">
      <w:pPr>
        <w:pStyle w:val="BodyText"/>
        <w:spacing w:before="277"/>
        <w:ind w:right="727"/>
      </w:pPr>
      <w:r w:rsidRPr="00B36F47">
        <w:t>Chick sexing, the process of determining the gender of day-old chicks, is a critical task in the poultry industry due to the distinct roles that each gender plays in production.</w:t>
      </w:r>
      <w:r>
        <w:t xml:space="preserve"> </w:t>
      </w:r>
      <w:r w:rsidR="000D0903" w:rsidRPr="000D0903">
        <w:t>In global poultry farming, the sex of chickens has a considerable impact on production performance and economic benefits. In terms of egg production, male birds cannot lay eggs and usually have a lower ratio of meat to feed than broilers</w:t>
      </w:r>
      <w:r w:rsidR="000D0903">
        <w:t xml:space="preserve"> (Jia et al., 2023)</w:t>
      </w:r>
      <w:r w:rsidR="000D0903" w:rsidRPr="000D0903">
        <w:t>. </w:t>
      </w:r>
      <w:r w:rsidR="006F35B3" w:rsidRPr="006F35B3">
        <w:t>In the egg production industry, failure to classify chicks in the early stages results in feeding and maintaining undesired males until visible cues are observable, increasing costs and wasting resources</w:t>
      </w:r>
      <w:r w:rsidR="00DB7512">
        <w:t xml:space="preserve"> (</w:t>
      </w:r>
      <w:r w:rsidR="00DB7512" w:rsidRPr="00DB7512">
        <w:t xml:space="preserve">Rodriguez et al., </w:t>
      </w:r>
      <w:r w:rsidR="00DB7512">
        <w:t xml:space="preserve">2025; </w:t>
      </w:r>
      <w:r w:rsidR="0006342B" w:rsidRPr="0006342B">
        <w:t>Corion</w:t>
      </w:r>
      <w:r w:rsidR="0006342B">
        <w:t xml:space="preserve"> et al., 2023</w:t>
      </w:r>
      <w:r w:rsidR="00DB7512">
        <w:t>)</w:t>
      </w:r>
      <w:r w:rsidR="006F35B3" w:rsidRPr="006F35B3">
        <w:t>. A delay in sex identification increases economic and logistical costs, as male chicks require feeding and occupy space in </w:t>
      </w:r>
      <w:hyperlink r:id="rId8" w:tooltip="Learn more about hatcheries from ScienceDirect's AI-generated Topic Pages" w:history="1">
        <w:r w:rsidR="006F35B3" w:rsidRPr="006F35B3">
          <w:t>hatcheries</w:t>
        </w:r>
      </w:hyperlink>
      <w:r w:rsidR="006F35B3" w:rsidRPr="006F35B3">
        <w:t>, adding to overall production expenses. </w:t>
      </w:r>
    </w:p>
    <w:p w14:paraId="40737138" w14:textId="77777777" w:rsidR="001B3B17" w:rsidRDefault="001B3B17">
      <w:pPr>
        <w:pStyle w:val="BodyText"/>
        <w:spacing w:before="9"/>
        <w:jc w:val="left"/>
      </w:pPr>
    </w:p>
    <w:p w14:paraId="27CB4A96" w14:textId="77777777" w:rsidR="001B3B17" w:rsidRDefault="000376DD">
      <w:pPr>
        <w:pStyle w:val="Heading1"/>
        <w:numPr>
          <w:ilvl w:val="0"/>
          <w:numId w:val="5"/>
        </w:numPr>
        <w:tabs>
          <w:tab w:val="left" w:pos="1011"/>
        </w:tabs>
        <w:ind w:left="1011" w:hanging="279"/>
        <w:jc w:val="both"/>
      </w:pPr>
      <w:r>
        <w:t>Traditional</w:t>
      </w:r>
      <w:r>
        <w:rPr>
          <w:spacing w:val="-8"/>
        </w:rPr>
        <w:t xml:space="preserve"> </w:t>
      </w:r>
      <w:r>
        <w:t>Sexing</w:t>
      </w:r>
      <w:r>
        <w:rPr>
          <w:spacing w:val="-7"/>
        </w:rPr>
        <w:t xml:space="preserve"> </w:t>
      </w:r>
      <w:r>
        <w:rPr>
          <w:spacing w:val="-2"/>
        </w:rPr>
        <w:t>Methods</w:t>
      </w:r>
    </w:p>
    <w:p w14:paraId="3CF91CC8" w14:textId="77777777" w:rsidR="001B3B17" w:rsidRDefault="000376DD">
      <w:pPr>
        <w:pStyle w:val="ListParagraph"/>
        <w:numPr>
          <w:ilvl w:val="1"/>
          <w:numId w:val="5"/>
        </w:numPr>
        <w:tabs>
          <w:tab w:val="left" w:pos="1084"/>
        </w:tabs>
        <w:spacing w:before="277"/>
        <w:ind w:left="732" w:right="728" w:firstLine="0"/>
        <w:rPr>
          <w:b/>
          <w:sz w:val="24"/>
        </w:rPr>
      </w:pPr>
      <w:r>
        <w:rPr>
          <w:b/>
          <w:sz w:val="24"/>
        </w:rPr>
        <w:t>Vent</w:t>
      </w:r>
      <w:r>
        <w:rPr>
          <w:b/>
          <w:spacing w:val="-11"/>
          <w:sz w:val="24"/>
        </w:rPr>
        <w:t xml:space="preserve"> </w:t>
      </w:r>
      <w:r>
        <w:rPr>
          <w:b/>
          <w:sz w:val="24"/>
        </w:rPr>
        <w:t>(</w:t>
      </w:r>
      <w:r w:rsidR="00B87CCB">
        <w:rPr>
          <w:b/>
          <w:sz w:val="24"/>
        </w:rPr>
        <w:t>Cloacal</w:t>
      </w:r>
      <w:r w:rsidR="00B87CCB">
        <w:rPr>
          <w:b/>
          <w:spacing w:val="-10"/>
          <w:sz w:val="24"/>
        </w:rPr>
        <w:t>)</w:t>
      </w:r>
      <w:r>
        <w:rPr>
          <w:b/>
          <w:spacing w:val="-11"/>
          <w:sz w:val="24"/>
        </w:rPr>
        <w:t xml:space="preserve"> </w:t>
      </w:r>
      <w:r>
        <w:rPr>
          <w:b/>
          <w:sz w:val="24"/>
        </w:rPr>
        <w:t>Sexing:</w:t>
      </w:r>
      <w:r>
        <w:rPr>
          <w:b/>
          <w:spacing w:val="-10"/>
          <w:sz w:val="24"/>
        </w:rPr>
        <w:t xml:space="preserve"> </w:t>
      </w:r>
      <w:r>
        <w:rPr>
          <w:sz w:val="24"/>
        </w:rPr>
        <w:t>The</w:t>
      </w:r>
      <w:r>
        <w:rPr>
          <w:spacing w:val="-12"/>
          <w:sz w:val="24"/>
        </w:rPr>
        <w:t xml:space="preserve"> </w:t>
      </w:r>
      <w:r>
        <w:rPr>
          <w:sz w:val="24"/>
        </w:rPr>
        <w:t>oldest</w:t>
      </w:r>
      <w:r>
        <w:rPr>
          <w:spacing w:val="-10"/>
          <w:sz w:val="24"/>
        </w:rPr>
        <w:t xml:space="preserve"> </w:t>
      </w:r>
      <w:r>
        <w:rPr>
          <w:sz w:val="24"/>
        </w:rPr>
        <w:t>and</w:t>
      </w:r>
      <w:r>
        <w:rPr>
          <w:spacing w:val="-11"/>
          <w:sz w:val="24"/>
        </w:rPr>
        <w:t xml:space="preserve"> </w:t>
      </w:r>
      <w:r>
        <w:rPr>
          <w:sz w:val="24"/>
        </w:rPr>
        <w:t>most</w:t>
      </w:r>
      <w:r>
        <w:rPr>
          <w:spacing w:val="-13"/>
          <w:sz w:val="24"/>
        </w:rPr>
        <w:t xml:space="preserve"> </w:t>
      </w:r>
      <w:r>
        <w:rPr>
          <w:sz w:val="24"/>
        </w:rPr>
        <w:t>widely</w:t>
      </w:r>
      <w:r>
        <w:rPr>
          <w:spacing w:val="-15"/>
          <w:sz w:val="24"/>
        </w:rPr>
        <w:t xml:space="preserve"> </w:t>
      </w:r>
      <w:r>
        <w:rPr>
          <w:sz w:val="24"/>
        </w:rPr>
        <w:t>used</w:t>
      </w:r>
      <w:r>
        <w:rPr>
          <w:spacing w:val="-11"/>
          <w:sz w:val="24"/>
        </w:rPr>
        <w:t xml:space="preserve"> </w:t>
      </w:r>
      <w:r>
        <w:rPr>
          <w:sz w:val="24"/>
        </w:rPr>
        <w:t>method</w:t>
      </w:r>
      <w:r>
        <w:rPr>
          <w:spacing w:val="-11"/>
          <w:sz w:val="24"/>
        </w:rPr>
        <w:t xml:space="preserve"> </w:t>
      </w:r>
      <w:r>
        <w:rPr>
          <w:sz w:val="24"/>
        </w:rPr>
        <w:t>is</w:t>
      </w:r>
      <w:r>
        <w:rPr>
          <w:spacing w:val="-10"/>
          <w:sz w:val="24"/>
        </w:rPr>
        <w:t xml:space="preserve"> </w:t>
      </w:r>
      <w:r>
        <w:rPr>
          <w:sz w:val="24"/>
        </w:rPr>
        <w:t>vent</w:t>
      </w:r>
      <w:r>
        <w:rPr>
          <w:spacing w:val="-10"/>
          <w:sz w:val="24"/>
        </w:rPr>
        <w:t xml:space="preserve"> </w:t>
      </w:r>
      <w:r>
        <w:rPr>
          <w:sz w:val="24"/>
        </w:rPr>
        <w:t>or</w:t>
      </w:r>
      <w:r>
        <w:rPr>
          <w:spacing w:val="-11"/>
          <w:sz w:val="24"/>
        </w:rPr>
        <w:t xml:space="preserve"> </w:t>
      </w:r>
      <w:r>
        <w:rPr>
          <w:sz w:val="24"/>
        </w:rPr>
        <w:t>cloacal</w:t>
      </w:r>
      <w:r>
        <w:rPr>
          <w:spacing w:val="-10"/>
          <w:sz w:val="24"/>
        </w:rPr>
        <w:t xml:space="preserve"> </w:t>
      </w:r>
      <w:r>
        <w:rPr>
          <w:sz w:val="24"/>
        </w:rPr>
        <w:t>sexing. A</w:t>
      </w:r>
      <w:r>
        <w:rPr>
          <w:spacing w:val="-4"/>
          <w:sz w:val="24"/>
        </w:rPr>
        <w:t xml:space="preserve"> </w:t>
      </w:r>
      <w:r>
        <w:rPr>
          <w:sz w:val="24"/>
        </w:rPr>
        <w:t>trained</w:t>
      </w:r>
      <w:r>
        <w:rPr>
          <w:spacing w:val="-3"/>
          <w:sz w:val="24"/>
        </w:rPr>
        <w:t xml:space="preserve"> </w:t>
      </w:r>
      <w:r>
        <w:rPr>
          <w:sz w:val="24"/>
        </w:rPr>
        <w:t>“chick</w:t>
      </w:r>
      <w:r>
        <w:rPr>
          <w:spacing w:val="-3"/>
          <w:sz w:val="24"/>
        </w:rPr>
        <w:t xml:space="preserve"> </w:t>
      </w:r>
      <w:r>
        <w:rPr>
          <w:sz w:val="24"/>
        </w:rPr>
        <w:t>sexer”</w:t>
      </w:r>
      <w:r>
        <w:rPr>
          <w:spacing w:val="-3"/>
          <w:sz w:val="24"/>
        </w:rPr>
        <w:t xml:space="preserve"> </w:t>
      </w:r>
      <w:r>
        <w:rPr>
          <w:sz w:val="24"/>
        </w:rPr>
        <w:t>gently</w:t>
      </w:r>
      <w:r>
        <w:rPr>
          <w:spacing w:val="-7"/>
          <w:sz w:val="24"/>
        </w:rPr>
        <w:t xml:space="preserve"> </w:t>
      </w:r>
      <w:r>
        <w:rPr>
          <w:sz w:val="24"/>
        </w:rPr>
        <w:t>flips</w:t>
      </w:r>
      <w:r>
        <w:rPr>
          <w:spacing w:val="-4"/>
          <w:sz w:val="24"/>
        </w:rPr>
        <w:t xml:space="preserve"> </w:t>
      </w:r>
      <w:r>
        <w:rPr>
          <w:sz w:val="24"/>
        </w:rPr>
        <w:t>the</w:t>
      </w:r>
      <w:r>
        <w:rPr>
          <w:spacing w:val="-4"/>
          <w:sz w:val="24"/>
        </w:rPr>
        <w:t xml:space="preserve"> </w:t>
      </w:r>
      <w:r>
        <w:rPr>
          <w:sz w:val="24"/>
        </w:rPr>
        <w:t>chick,</w:t>
      </w:r>
      <w:r>
        <w:rPr>
          <w:spacing w:val="-3"/>
          <w:sz w:val="24"/>
        </w:rPr>
        <w:t xml:space="preserve"> </w:t>
      </w:r>
      <w:r>
        <w:rPr>
          <w:sz w:val="24"/>
        </w:rPr>
        <w:t>expels</w:t>
      </w:r>
      <w:r>
        <w:rPr>
          <w:spacing w:val="-4"/>
          <w:sz w:val="24"/>
        </w:rPr>
        <w:t xml:space="preserve"> </w:t>
      </w:r>
      <w:r>
        <w:rPr>
          <w:sz w:val="24"/>
        </w:rPr>
        <w:t>feces,</w:t>
      </w:r>
      <w:r>
        <w:rPr>
          <w:spacing w:val="-3"/>
          <w:sz w:val="24"/>
        </w:rPr>
        <w:t xml:space="preserve"> </w:t>
      </w:r>
      <w:r>
        <w:rPr>
          <w:sz w:val="24"/>
        </w:rPr>
        <w:t>and</w:t>
      </w:r>
      <w:r>
        <w:rPr>
          <w:spacing w:val="-3"/>
          <w:sz w:val="24"/>
        </w:rPr>
        <w:t xml:space="preserve"> </w:t>
      </w:r>
      <w:r>
        <w:rPr>
          <w:sz w:val="24"/>
        </w:rPr>
        <w:t>examines</w:t>
      </w:r>
      <w:r>
        <w:rPr>
          <w:spacing w:val="-4"/>
          <w:sz w:val="24"/>
        </w:rPr>
        <w:t xml:space="preserve"> </w:t>
      </w:r>
      <w:r>
        <w:rPr>
          <w:sz w:val="24"/>
        </w:rPr>
        <w:t>the</w:t>
      </w:r>
      <w:r>
        <w:rPr>
          <w:spacing w:val="-3"/>
          <w:sz w:val="24"/>
        </w:rPr>
        <w:t xml:space="preserve"> </w:t>
      </w:r>
      <w:r>
        <w:rPr>
          <w:sz w:val="24"/>
        </w:rPr>
        <w:t>cloaca</w:t>
      </w:r>
      <w:r>
        <w:rPr>
          <w:spacing w:val="-4"/>
          <w:sz w:val="24"/>
        </w:rPr>
        <w:t xml:space="preserve"> </w:t>
      </w:r>
      <w:r>
        <w:rPr>
          <w:sz w:val="24"/>
        </w:rPr>
        <w:t>(vent).</w:t>
      </w:r>
      <w:r>
        <w:rPr>
          <w:spacing w:val="-2"/>
          <w:sz w:val="24"/>
        </w:rPr>
        <w:t xml:space="preserve"> </w:t>
      </w:r>
      <w:r>
        <w:rPr>
          <w:sz w:val="24"/>
        </w:rPr>
        <w:t>In male chicks, a tiny genital eminence (“bump”) is visible; females usually lack this or have a much smaller bump. Vent sexing can be highly accurate (often &gt;90%) but requires intensive training</w:t>
      </w:r>
      <w:r>
        <w:rPr>
          <w:spacing w:val="-15"/>
          <w:sz w:val="24"/>
        </w:rPr>
        <w:t xml:space="preserve"> </w:t>
      </w:r>
      <w:r>
        <w:rPr>
          <w:sz w:val="24"/>
        </w:rPr>
        <w:t>and</w:t>
      </w:r>
      <w:r>
        <w:rPr>
          <w:spacing w:val="-11"/>
          <w:sz w:val="24"/>
        </w:rPr>
        <w:t xml:space="preserve"> </w:t>
      </w:r>
      <w:r>
        <w:rPr>
          <w:sz w:val="24"/>
        </w:rPr>
        <w:t>experience.</w:t>
      </w:r>
      <w:r>
        <w:rPr>
          <w:spacing w:val="-8"/>
          <w:sz w:val="24"/>
        </w:rPr>
        <w:t xml:space="preserve"> </w:t>
      </w:r>
      <w:r>
        <w:rPr>
          <w:sz w:val="24"/>
        </w:rPr>
        <w:t>It</w:t>
      </w:r>
      <w:r>
        <w:rPr>
          <w:spacing w:val="-13"/>
          <w:sz w:val="24"/>
        </w:rPr>
        <w:t xml:space="preserve"> </w:t>
      </w:r>
      <w:r>
        <w:rPr>
          <w:sz w:val="24"/>
        </w:rPr>
        <w:t>is</w:t>
      </w:r>
      <w:r>
        <w:rPr>
          <w:spacing w:val="-11"/>
          <w:sz w:val="24"/>
        </w:rPr>
        <w:t xml:space="preserve"> </w:t>
      </w:r>
      <w:r w:rsidR="00B87CCB">
        <w:rPr>
          <w:spacing w:val="-11"/>
          <w:sz w:val="24"/>
        </w:rPr>
        <w:t>non-</w:t>
      </w:r>
      <w:r>
        <w:rPr>
          <w:sz w:val="24"/>
        </w:rPr>
        <w:t>invasive</w:t>
      </w:r>
      <w:r>
        <w:rPr>
          <w:spacing w:val="-14"/>
          <w:sz w:val="24"/>
        </w:rPr>
        <w:t xml:space="preserve"> </w:t>
      </w:r>
      <w:r>
        <w:rPr>
          <w:sz w:val="24"/>
        </w:rPr>
        <w:t>(physically</w:t>
      </w:r>
      <w:r>
        <w:rPr>
          <w:spacing w:val="-14"/>
          <w:sz w:val="24"/>
        </w:rPr>
        <w:t xml:space="preserve"> </w:t>
      </w:r>
      <w:r>
        <w:rPr>
          <w:sz w:val="24"/>
        </w:rPr>
        <w:t>manipulating</w:t>
      </w:r>
      <w:r>
        <w:rPr>
          <w:spacing w:val="-15"/>
          <w:sz w:val="24"/>
        </w:rPr>
        <w:t xml:space="preserve"> </w:t>
      </w:r>
      <w:r>
        <w:rPr>
          <w:sz w:val="24"/>
        </w:rPr>
        <w:t>the</w:t>
      </w:r>
      <w:r>
        <w:rPr>
          <w:spacing w:val="-14"/>
          <w:sz w:val="24"/>
        </w:rPr>
        <w:t xml:space="preserve"> </w:t>
      </w:r>
      <w:r>
        <w:rPr>
          <w:sz w:val="24"/>
        </w:rPr>
        <w:t>chick)</w:t>
      </w:r>
      <w:r>
        <w:rPr>
          <w:spacing w:val="-14"/>
          <w:sz w:val="24"/>
        </w:rPr>
        <w:t xml:space="preserve"> </w:t>
      </w:r>
      <w:r>
        <w:rPr>
          <w:sz w:val="24"/>
        </w:rPr>
        <w:t>and</w:t>
      </w:r>
      <w:r>
        <w:rPr>
          <w:spacing w:val="-13"/>
          <w:sz w:val="24"/>
        </w:rPr>
        <w:t xml:space="preserve"> </w:t>
      </w:r>
      <w:r>
        <w:rPr>
          <w:sz w:val="24"/>
        </w:rPr>
        <w:t>laborious.</w:t>
      </w:r>
      <w:r>
        <w:rPr>
          <w:spacing w:val="-12"/>
          <w:sz w:val="24"/>
        </w:rPr>
        <w:t xml:space="preserve"> </w:t>
      </w:r>
      <w:r>
        <w:rPr>
          <w:sz w:val="24"/>
        </w:rPr>
        <w:t>Errors can</w:t>
      </w:r>
      <w:r>
        <w:rPr>
          <w:spacing w:val="-12"/>
          <w:sz w:val="24"/>
        </w:rPr>
        <w:t xml:space="preserve"> </w:t>
      </w:r>
      <w:r>
        <w:rPr>
          <w:sz w:val="24"/>
        </w:rPr>
        <w:t>occur,</w:t>
      </w:r>
      <w:r>
        <w:rPr>
          <w:spacing w:val="-10"/>
          <w:sz w:val="24"/>
        </w:rPr>
        <w:t xml:space="preserve"> </w:t>
      </w:r>
      <w:r>
        <w:rPr>
          <w:sz w:val="24"/>
        </w:rPr>
        <w:t>especially</w:t>
      </w:r>
      <w:r>
        <w:rPr>
          <w:spacing w:val="-14"/>
          <w:sz w:val="24"/>
        </w:rPr>
        <w:t xml:space="preserve"> </w:t>
      </w:r>
      <w:r>
        <w:rPr>
          <w:sz w:val="24"/>
        </w:rPr>
        <w:t>with</w:t>
      </w:r>
      <w:r>
        <w:rPr>
          <w:spacing w:val="-12"/>
          <w:sz w:val="24"/>
        </w:rPr>
        <w:t xml:space="preserve"> </w:t>
      </w:r>
      <w:r>
        <w:rPr>
          <w:sz w:val="24"/>
        </w:rPr>
        <w:t>unskilled</w:t>
      </w:r>
      <w:r>
        <w:rPr>
          <w:spacing w:val="-12"/>
          <w:sz w:val="24"/>
        </w:rPr>
        <w:t xml:space="preserve"> </w:t>
      </w:r>
      <w:r>
        <w:rPr>
          <w:sz w:val="24"/>
        </w:rPr>
        <w:t>workers</w:t>
      </w:r>
      <w:r w:rsidR="00F90F55">
        <w:rPr>
          <w:sz w:val="24"/>
        </w:rPr>
        <w:t xml:space="preserve"> (</w:t>
      </w:r>
      <w:r w:rsidR="00F90F55" w:rsidRPr="00F90F55">
        <w:rPr>
          <w:sz w:val="24"/>
        </w:rPr>
        <w:t>Narinç</w:t>
      </w:r>
      <w:r w:rsidR="00F90F55">
        <w:rPr>
          <w:sz w:val="24"/>
        </w:rPr>
        <w:t xml:space="preserve"> </w:t>
      </w:r>
      <w:r w:rsidR="00F90F55" w:rsidRPr="00F90F55">
        <w:rPr>
          <w:sz w:val="24"/>
        </w:rPr>
        <w:t>&amp; Aydemir, </w:t>
      </w:r>
      <w:r w:rsidR="00F90F55">
        <w:rPr>
          <w:sz w:val="24"/>
        </w:rPr>
        <w:t>2021)</w:t>
      </w:r>
      <w:r>
        <w:rPr>
          <w:sz w:val="24"/>
        </w:rPr>
        <w:t>.</w:t>
      </w:r>
      <w:r>
        <w:rPr>
          <w:spacing w:val="-9"/>
          <w:sz w:val="24"/>
        </w:rPr>
        <w:t xml:space="preserve"> </w:t>
      </w:r>
      <w:r>
        <w:rPr>
          <w:sz w:val="24"/>
        </w:rPr>
        <w:t>It</w:t>
      </w:r>
      <w:r>
        <w:rPr>
          <w:spacing w:val="-12"/>
          <w:sz w:val="24"/>
        </w:rPr>
        <w:t xml:space="preserve"> </w:t>
      </w:r>
      <w:r>
        <w:rPr>
          <w:sz w:val="24"/>
        </w:rPr>
        <w:t>is</w:t>
      </w:r>
      <w:r>
        <w:rPr>
          <w:spacing w:val="-9"/>
          <w:sz w:val="24"/>
        </w:rPr>
        <w:t xml:space="preserve"> </w:t>
      </w:r>
      <w:r>
        <w:rPr>
          <w:sz w:val="24"/>
        </w:rPr>
        <w:t>also</w:t>
      </w:r>
      <w:r>
        <w:rPr>
          <w:spacing w:val="-11"/>
          <w:sz w:val="24"/>
        </w:rPr>
        <w:t xml:space="preserve"> </w:t>
      </w:r>
      <w:r>
        <w:rPr>
          <w:sz w:val="24"/>
        </w:rPr>
        <w:t>slow</w:t>
      </w:r>
      <w:r>
        <w:rPr>
          <w:spacing w:val="-12"/>
          <w:sz w:val="24"/>
        </w:rPr>
        <w:t xml:space="preserve"> </w:t>
      </w:r>
      <w:r>
        <w:rPr>
          <w:sz w:val="24"/>
        </w:rPr>
        <w:t>(a</w:t>
      </w:r>
      <w:r>
        <w:rPr>
          <w:spacing w:val="-11"/>
          <w:sz w:val="24"/>
        </w:rPr>
        <w:t xml:space="preserve"> </w:t>
      </w:r>
      <w:r>
        <w:rPr>
          <w:sz w:val="24"/>
        </w:rPr>
        <w:t>few</w:t>
      </w:r>
      <w:r>
        <w:rPr>
          <w:spacing w:val="-10"/>
          <w:sz w:val="24"/>
        </w:rPr>
        <w:t xml:space="preserve"> </w:t>
      </w:r>
      <w:r>
        <w:rPr>
          <w:sz w:val="24"/>
        </w:rPr>
        <w:t>seconds</w:t>
      </w:r>
      <w:r>
        <w:rPr>
          <w:spacing w:val="-9"/>
          <w:sz w:val="24"/>
        </w:rPr>
        <w:t xml:space="preserve"> </w:t>
      </w:r>
      <w:r>
        <w:rPr>
          <w:sz w:val="24"/>
        </w:rPr>
        <w:t>per</w:t>
      </w:r>
      <w:r>
        <w:rPr>
          <w:spacing w:val="-13"/>
          <w:sz w:val="24"/>
        </w:rPr>
        <w:t xml:space="preserve"> </w:t>
      </w:r>
      <w:r>
        <w:rPr>
          <w:sz w:val="24"/>
        </w:rPr>
        <w:t>chick)</w:t>
      </w:r>
      <w:r>
        <w:rPr>
          <w:spacing w:val="-13"/>
          <w:sz w:val="24"/>
        </w:rPr>
        <w:t xml:space="preserve"> </w:t>
      </w:r>
      <w:r>
        <w:rPr>
          <w:sz w:val="24"/>
        </w:rPr>
        <w:t>and</w:t>
      </w:r>
      <w:r>
        <w:rPr>
          <w:spacing w:val="-10"/>
          <w:sz w:val="24"/>
        </w:rPr>
        <w:t xml:space="preserve"> </w:t>
      </w:r>
      <w:r>
        <w:rPr>
          <w:sz w:val="24"/>
        </w:rPr>
        <w:t>risky to the chick if done improperly</w:t>
      </w:r>
      <w:r w:rsidR="00DD0354">
        <w:rPr>
          <w:sz w:val="24"/>
        </w:rPr>
        <w:t xml:space="preserve"> (</w:t>
      </w:r>
      <w:r w:rsidR="00DD0354" w:rsidRPr="00DD0354">
        <w:rPr>
          <w:sz w:val="24"/>
        </w:rPr>
        <w:t>Cygan-Szczegielniak</w:t>
      </w:r>
      <w:r w:rsidR="00DD0354">
        <w:rPr>
          <w:sz w:val="24"/>
        </w:rPr>
        <w:t xml:space="preserve"> </w:t>
      </w:r>
      <w:r w:rsidR="00DD0354" w:rsidRPr="00DD0354">
        <w:rPr>
          <w:sz w:val="24"/>
        </w:rPr>
        <w:t>&amp; Bogucka, </w:t>
      </w:r>
      <w:r w:rsidR="00DD0354">
        <w:rPr>
          <w:sz w:val="24"/>
        </w:rPr>
        <w:t>2021)</w:t>
      </w:r>
      <w:r>
        <w:rPr>
          <w:sz w:val="24"/>
        </w:rPr>
        <w:t>. Nevertheless, it remains a standard in many hatcheries (especially where sex-linked breeds are not used).</w:t>
      </w:r>
    </w:p>
    <w:p w14:paraId="3BD1F8A7" w14:textId="77777777" w:rsidR="001B3B17" w:rsidRDefault="001B3B17">
      <w:pPr>
        <w:pStyle w:val="BodyText"/>
        <w:spacing w:before="3"/>
        <w:jc w:val="left"/>
      </w:pPr>
    </w:p>
    <w:p w14:paraId="013CE9E6" w14:textId="77777777" w:rsidR="001B3B17" w:rsidRDefault="000376DD">
      <w:pPr>
        <w:pStyle w:val="ListParagraph"/>
        <w:numPr>
          <w:ilvl w:val="1"/>
          <w:numId w:val="5"/>
        </w:numPr>
        <w:tabs>
          <w:tab w:val="left" w:pos="1103"/>
        </w:tabs>
        <w:ind w:left="732" w:right="725" w:firstLine="0"/>
        <w:rPr>
          <w:b/>
          <w:sz w:val="24"/>
        </w:rPr>
      </w:pPr>
      <w:r>
        <w:rPr>
          <w:b/>
          <w:sz w:val="24"/>
        </w:rPr>
        <w:t xml:space="preserve">Feather (Wing) Sexing: </w:t>
      </w:r>
      <w:r>
        <w:rPr>
          <w:sz w:val="24"/>
        </w:rPr>
        <w:t>This method relies on sex-linked genetic traits affecting feather development. In certain hybrid breeds, chicks can be sexed by the pattern or length of wing feathers</w:t>
      </w:r>
      <w:r>
        <w:rPr>
          <w:spacing w:val="-9"/>
          <w:sz w:val="24"/>
        </w:rPr>
        <w:t xml:space="preserve"> </w:t>
      </w:r>
      <w:r>
        <w:rPr>
          <w:sz w:val="24"/>
        </w:rPr>
        <w:t>as</w:t>
      </w:r>
      <w:r>
        <w:rPr>
          <w:spacing w:val="-8"/>
          <w:sz w:val="24"/>
        </w:rPr>
        <w:t xml:space="preserve"> </w:t>
      </w:r>
      <w:r>
        <w:rPr>
          <w:sz w:val="24"/>
        </w:rPr>
        <w:t>soon</w:t>
      </w:r>
      <w:r>
        <w:rPr>
          <w:spacing w:val="-6"/>
          <w:sz w:val="24"/>
        </w:rPr>
        <w:t xml:space="preserve"> </w:t>
      </w:r>
      <w:r>
        <w:rPr>
          <w:sz w:val="24"/>
        </w:rPr>
        <w:t>as</w:t>
      </w:r>
      <w:r>
        <w:rPr>
          <w:spacing w:val="-8"/>
          <w:sz w:val="24"/>
        </w:rPr>
        <w:t xml:space="preserve"> </w:t>
      </w:r>
      <w:r>
        <w:rPr>
          <w:sz w:val="24"/>
        </w:rPr>
        <w:t>they</w:t>
      </w:r>
      <w:r>
        <w:rPr>
          <w:spacing w:val="-11"/>
          <w:sz w:val="24"/>
        </w:rPr>
        <w:t xml:space="preserve"> </w:t>
      </w:r>
      <w:r>
        <w:rPr>
          <w:sz w:val="24"/>
        </w:rPr>
        <w:t>hatch.</w:t>
      </w:r>
      <w:r>
        <w:rPr>
          <w:spacing w:val="-9"/>
          <w:sz w:val="24"/>
        </w:rPr>
        <w:t xml:space="preserve"> </w:t>
      </w:r>
      <w:r>
        <w:rPr>
          <w:sz w:val="24"/>
        </w:rPr>
        <w:t>For</w:t>
      </w:r>
      <w:r>
        <w:rPr>
          <w:spacing w:val="-9"/>
          <w:sz w:val="24"/>
        </w:rPr>
        <w:t xml:space="preserve"> </w:t>
      </w:r>
      <w:r>
        <w:rPr>
          <w:sz w:val="24"/>
        </w:rPr>
        <w:t>example,</w:t>
      </w:r>
      <w:r>
        <w:rPr>
          <w:spacing w:val="-6"/>
          <w:sz w:val="24"/>
        </w:rPr>
        <w:t xml:space="preserve"> </w:t>
      </w:r>
      <w:r>
        <w:rPr>
          <w:sz w:val="24"/>
        </w:rPr>
        <w:t>a</w:t>
      </w:r>
      <w:r>
        <w:rPr>
          <w:spacing w:val="-10"/>
          <w:sz w:val="24"/>
        </w:rPr>
        <w:t xml:space="preserve"> </w:t>
      </w:r>
      <w:r>
        <w:rPr>
          <w:sz w:val="24"/>
        </w:rPr>
        <w:t>cross</w:t>
      </w:r>
      <w:r>
        <w:rPr>
          <w:spacing w:val="-9"/>
          <w:sz w:val="24"/>
        </w:rPr>
        <w:t xml:space="preserve"> </w:t>
      </w:r>
      <w:r>
        <w:rPr>
          <w:sz w:val="24"/>
        </w:rPr>
        <w:t>between</w:t>
      </w:r>
      <w:r>
        <w:rPr>
          <w:spacing w:val="-7"/>
          <w:sz w:val="24"/>
        </w:rPr>
        <w:t xml:space="preserve"> </w:t>
      </w:r>
      <w:r>
        <w:rPr>
          <w:sz w:val="24"/>
        </w:rPr>
        <w:t>a</w:t>
      </w:r>
      <w:r>
        <w:rPr>
          <w:spacing w:val="-7"/>
          <w:sz w:val="24"/>
        </w:rPr>
        <w:t xml:space="preserve"> </w:t>
      </w:r>
      <w:r>
        <w:rPr>
          <w:sz w:val="24"/>
        </w:rPr>
        <w:t>fast-feathering</w:t>
      </w:r>
      <w:r>
        <w:rPr>
          <w:spacing w:val="-11"/>
          <w:sz w:val="24"/>
        </w:rPr>
        <w:t xml:space="preserve"> </w:t>
      </w:r>
      <w:r>
        <w:rPr>
          <w:sz w:val="24"/>
        </w:rPr>
        <w:t>male</w:t>
      </w:r>
      <w:r>
        <w:rPr>
          <w:spacing w:val="-10"/>
          <w:sz w:val="24"/>
        </w:rPr>
        <w:t xml:space="preserve"> </w:t>
      </w:r>
      <w:r>
        <w:rPr>
          <w:sz w:val="24"/>
        </w:rPr>
        <w:t>and</w:t>
      </w:r>
      <w:r>
        <w:rPr>
          <w:spacing w:val="-7"/>
          <w:sz w:val="24"/>
        </w:rPr>
        <w:t xml:space="preserve"> </w:t>
      </w:r>
      <w:r>
        <w:rPr>
          <w:sz w:val="24"/>
        </w:rPr>
        <w:t>a</w:t>
      </w:r>
      <w:r>
        <w:rPr>
          <w:spacing w:val="-10"/>
          <w:sz w:val="24"/>
        </w:rPr>
        <w:t xml:space="preserve"> </w:t>
      </w:r>
      <w:r>
        <w:rPr>
          <w:sz w:val="24"/>
        </w:rPr>
        <w:t>slow- feathering female yields female chicks whose primary wing feathers are longer than their coverts, whereas males’ primary feathers are shorter</w:t>
      </w:r>
      <w:r w:rsidR="00572C72">
        <w:rPr>
          <w:sz w:val="24"/>
        </w:rPr>
        <w:t xml:space="preserve"> (</w:t>
      </w:r>
      <w:r w:rsidR="00572C72" w:rsidRPr="00B01342">
        <w:rPr>
          <w:sz w:val="24"/>
        </w:rPr>
        <w:t>Horkaew</w:t>
      </w:r>
      <w:r w:rsidR="00572C72">
        <w:rPr>
          <w:sz w:val="24"/>
        </w:rPr>
        <w:t xml:space="preserve"> et al., 2024)</w:t>
      </w:r>
      <w:r>
        <w:rPr>
          <w:sz w:val="24"/>
        </w:rPr>
        <w:t>. Similarly, in Barred Plymouth Rock breed, male</w:t>
      </w:r>
      <w:r>
        <w:rPr>
          <w:spacing w:val="-1"/>
          <w:sz w:val="24"/>
        </w:rPr>
        <w:t xml:space="preserve"> </w:t>
      </w:r>
      <w:r>
        <w:rPr>
          <w:sz w:val="24"/>
        </w:rPr>
        <w:t>and female down plumage</w:t>
      </w:r>
      <w:r>
        <w:rPr>
          <w:spacing w:val="-1"/>
          <w:sz w:val="24"/>
        </w:rPr>
        <w:t xml:space="preserve"> </w:t>
      </w:r>
      <w:r>
        <w:rPr>
          <w:sz w:val="24"/>
        </w:rPr>
        <w:t>differ</w:t>
      </w:r>
      <w:r>
        <w:rPr>
          <w:spacing w:val="-1"/>
          <w:sz w:val="24"/>
        </w:rPr>
        <w:t xml:space="preserve"> </w:t>
      </w:r>
      <w:r>
        <w:rPr>
          <w:sz w:val="24"/>
        </w:rPr>
        <w:t>(females</w:t>
      </w:r>
      <w:r>
        <w:rPr>
          <w:spacing w:val="-1"/>
          <w:sz w:val="24"/>
        </w:rPr>
        <w:t xml:space="preserve"> </w:t>
      </w:r>
      <w:r>
        <w:rPr>
          <w:sz w:val="24"/>
        </w:rPr>
        <w:t>have larger</w:t>
      </w:r>
      <w:r>
        <w:rPr>
          <w:spacing w:val="-1"/>
          <w:sz w:val="24"/>
        </w:rPr>
        <w:t xml:space="preserve"> </w:t>
      </w:r>
      <w:r>
        <w:rPr>
          <w:sz w:val="24"/>
        </w:rPr>
        <w:lastRenderedPageBreak/>
        <w:t>light spots). Feather</w:t>
      </w:r>
      <w:r>
        <w:rPr>
          <w:spacing w:val="-2"/>
          <w:sz w:val="24"/>
        </w:rPr>
        <w:t xml:space="preserve"> </w:t>
      </w:r>
      <w:r>
        <w:rPr>
          <w:sz w:val="24"/>
        </w:rPr>
        <w:t>sexing is</w:t>
      </w:r>
      <w:r>
        <w:rPr>
          <w:spacing w:val="-7"/>
          <w:sz w:val="24"/>
        </w:rPr>
        <w:t xml:space="preserve"> </w:t>
      </w:r>
      <w:r>
        <w:rPr>
          <w:sz w:val="24"/>
        </w:rPr>
        <w:t>fast</w:t>
      </w:r>
      <w:r>
        <w:rPr>
          <w:spacing w:val="-7"/>
          <w:sz w:val="24"/>
        </w:rPr>
        <w:t xml:space="preserve"> </w:t>
      </w:r>
      <w:r>
        <w:rPr>
          <w:sz w:val="24"/>
        </w:rPr>
        <w:t>(thousands</w:t>
      </w:r>
      <w:r>
        <w:rPr>
          <w:spacing w:val="-7"/>
          <w:sz w:val="24"/>
        </w:rPr>
        <w:t xml:space="preserve"> </w:t>
      </w:r>
      <w:r>
        <w:rPr>
          <w:sz w:val="24"/>
        </w:rPr>
        <w:t>of</w:t>
      </w:r>
      <w:r>
        <w:rPr>
          <w:spacing w:val="-8"/>
          <w:sz w:val="24"/>
        </w:rPr>
        <w:t xml:space="preserve"> </w:t>
      </w:r>
      <w:r>
        <w:rPr>
          <w:sz w:val="24"/>
        </w:rPr>
        <w:t>chicks</w:t>
      </w:r>
      <w:r>
        <w:rPr>
          <w:spacing w:val="-7"/>
          <w:sz w:val="24"/>
        </w:rPr>
        <w:t xml:space="preserve"> </w:t>
      </w:r>
      <w:r>
        <w:rPr>
          <w:sz w:val="24"/>
        </w:rPr>
        <w:t>per</w:t>
      </w:r>
      <w:r>
        <w:rPr>
          <w:spacing w:val="-8"/>
          <w:sz w:val="24"/>
        </w:rPr>
        <w:t xml:space="preserve"> </w:t>
      </w:r>
      <w:r>
        <w:rPr>
          <w:sz w:val="24"/>
        </w:rPr>
        <w:t>hour)</w:t>
      </w:r>
      <w:r>
        <w:rPr>
          <w:spacing w:val="-9"/>
          <w:sz w:val="24"/>
        </w:rPr>
        <w:t xml:space="preserve"> </w:t>
      </w:r>
      <w:r>
        <w:rPr>
          <w:sz w:val="24"/>
        </w:rPr>
        <w:t>and</w:t>
      </w:r>
      <w:r>
        <w:rPr>
          <w:spacing w:val="-6"/>
          <w:sz w:val="24"/>
        </w:rPr>
        <w:t xml:space="preserve"> </w:t>
      </w:r>
      <w:r>
        <w:rPr>
          <w:sz w:val="24"/>
        </w:rPr>
        <w:t>non-invasive.</w:t>
      </w:r>
      <w:r>
        <w:rPr>
          <w:spacing w:val="-5"/>
          <w:sz w:val="24"/>
        </w:rPr>
        <w:t xml:space="preserve"> </w:t>
      </w:r>
      <w:r>
        <w:rPr>
          <w:sz w:val="24"/>
        </w:rPr>
        <w:t>It</w:t>
      </w:r>
      <w:r>
        <w:rPr>
          <w:spacing w:val="-4"/>
          <w:sz w:val="24"/>
        </w:rPr>
        <w:t xml:space="preserve"> </w:t>
      </w:r>
      <w:r>
        <w:rPr>
          <w:sz w:val="24"/>
        </w:rPr>
        <w:t>can</w:t>
      </w:r>
      <w:r>
        <w:rPr>
          <w:spacing w:val="-7"/>
          <w:sz w:val="24"/>
        </w:rPr>
        <w:t xml:space="preserve"> </w:t>
      </w:r>
      <w:r>
        <w:rPr>
          <w:sz w:val="24"/>
        </w:rPr>
        <w:t>reach</w:t>
      </w:r>
      <w:r>
        <w:rPr>
          <w:spacing w:val="-7"/>
          <w:sz w:val="24"/>
        </w:rPr>
        <w:t xml:space="preserve"> </w:t>
      </w:r>
      <w:r>
        <w:rPr>
          <w:sz w:val="24"/>
        </w:rPr>
        <w:t>high</w:t>
      </w:r>
      <w:r>
        <w:rPr>
          <w:spacing w:val="-7"/>
          <w:sz w:val="24"/>
        </w:rPr>
        <w:t xml:space="preserve"> </w:t>
      </w:r>
      <w:r>
        <w:rPr>
          <w:sz w:val="24"/>
        </w:rPr>
        <w:t>accuracy</w:t>
      </w:r>
      <w:r>
        <w:rPr>
          <w:spacing w:val="-12"/>
          <w:sz w:val="24"/>
        </w:rPr>
        <w:t xml:space="preserve"> </w:t>
      </w:r>
      <w:r>
        <w:rPr>
          <w:sz w:val="24"/>
        </w:rPr>
        <w:t>if</w:t>
      </w:r>
      <w:r>
        <w:rPr>
          <w:spacing w:val="-8"/>
          <w:sz w:val="24"/>
        </w:rPr>
        <w:t xml:space="preserve"> </w:t>
      </w:r>
      <w:r>
        <w:rPr>
          <w:sz w:val="24"/>
        </w:rPr>
        <w:t>the</w:t>
      </w:r>
      <w:r>
        <w:rPr>
          <w:spacing w:val="-8"/>
          <w:sz w:val="24"/>
        </w:rPr>
        <w:t xml:space="preserve"> </w:t>
      </w:r>
      <w:r>
        <w:rPr>
          <w:sz w:val="24"/>
        </w:rPr>
        <w:t>parent lines</w:t>
      </w:r>
      <w:r>
        <w:rPr>
          <w:spacing w:val="-8"/>
          <w:sz w:val="24"/>
        </w:rPr>
        <w:t xml:space="preserve"> </w:t>
      </w:r>
      <w:r>
        <w:rPr>
          <w:sz w:val="24"/>
        </w:rPr>
        <w:t>are</w:t>
      </w:r>
      <w:r>
        <w:rPr>
          <w:spacing w:val="-9"/>
          <w:sz w:val="24"/>
        </w:rPr>
        <w:t xml:space="preserve"> </w:t>
      </w:r>
      <w:r>
        <w:rPr>
          <w:sz w:val="24"/>
        </w:rPr>
        <w:t>correctly</w:t>
      </w:r>
      <w:r>
        <w:rPr>
          <w:spacing w:val="-12"/>
          <w:sz w:val="24"/>
        </w:rPr>
        <w:t xml:space="preserve"> </w:t>
      </w:r>
      <w:r>
        <w:rPr>
          <w:sz w:val="24"/>
        </w:rPr>
        <w:t>bred</w:t>
      </w:r>
      <w:r>
        <w:rPr>
          <w:spacing w:val="-8"/>
          <w:sz w:val="24"/>
        </w:rPr>
        <w:t xml:space="preserve"> </w:t>
      </w:r>
      <w:r>
        <w:rPr>
          <w:sz w:val="24"/>
        </w:rPr>
        <w:t>for</w:t>
      </w:r>
      <w:r>
        <w:rPr>
          <w:spacing w:val="-9"/>
          <w:sz w:val="24"/>
        </w:rPr>
        <w:t xml:space="preserve"> </w:t>
      </w:r>
      <w:r>
        <w:rPr>
          <w:sz w:val="24"/>
        </w:rPr>
        <w:t>sex-linked</w:t>
      </w:r>
      <w:r>
        <w:rPr>
          <w:spacing w:val="-8"/>
          <w:sz w:val="24"/>
        </w:rPr>
        <w:t xml:space="preserve"> </w:t>
      </w:r>
      <w:r>
        <w:rPr>
          <w:sz w:val="24"/>
        </w:rPr>
        <w:t>traits.</w:t>
      </w:r>
      <w:r>
        <w:rPr>
          <w:spacing w:val="-8"/>
          <w:sz w:val="24"/>
        </w:rPr>
        <w:t xml:space="preserve"> </w:t>
      </w:r>
      <w:r>
        <w:rPr>
          <w:sz w:val="24"/>
        </w:rPr>
        <w:t>For</w:t>
      </w:r>
      <w:r>
        <w:rPr>
          <w:spacing w:val="-9"/>
          <w:sz w:val="24"/>
        </w:rPr>
        <w:t xml:space="preserve"> </w:t>
      </w:r>
      <w:r>
        <w:rPr>
          <w:sz w:val="24"/>
        </w:rPr>
        <w:t>instance,</w:t>
      </w:r>
      <w:r>
        <w:rPr>
          <w:spacing w:val="-8"/>
          <w:sz w:val="24"/>
        </w:rPr>
        <w:t xml:space="preserve"> </w:t>
      </w:r>
      <w:r>
        <w:rPr>
          <w:sz w:val="24"/>
        </w:rPr>
        <w:t>trained</w:t>
      </w:r>
      <w:r>
        <w:rPr>
          <w:spacing w:val="-9"/>
          <w:sz w:val="24"/>
        </w:rPr>
        <w:t xml:space="preserve"> </w:t>
      </w:r>
      <w:r>
        <w:rPr>
          <w:sz w:val="24"/>
        </w:rPr>
        <w:t>workers</w:t>
      </w:r>
      <w:r>
        <w:rPr>
          <w:spacing w:val="-9"/>
          <w:sz w:val="24"/>
        </w:rPr>
        <w:t xml:space="preserve"> </w:t>
      </w:r>
      <w:r>
        <w:rPr>
          <w:sz w:val="24"/>
        </w:rPr>
        <w:t>can</w:t>
      </w:r>
      <w:r>
        <w:rPr>
          <w:spacing w:val="-8"/>
          <w:sz w:val="24"/>
        </w:rPr>
        <w:t xml:space="preserve"> </w:t>
      </w:r>
      <w:r>
        <w:rPr>
          <w:sz w:val="24"/>
        </w:rPr>
        <w:t>sex</w:t>
      </w:r>
      <w:r>
        <w:rPr>
          <w:spacing w:val="-8"/>
          <w:sz w:val="24"/>
        </w:rPr>
        <w:t xml:space="preserve"> </w:t>
      </w:r>
      <w:r>
        <w:rPr>
          <w:sz w:val="24"/>
        </w:rPr>
        <w:t>up</w:t>
      </w:r>
      <w:r>
        <w:rPr>
          <w:spacing w:val="-8"/>
          <w:sz w:val="24"/>
        </w:rPr>
        <w:t xml:space="preserve"> </w:t>
      </w:r>
      <w:r>
        <w:rPr>
          <w:sz w:val="24"/>
        </w:rPr>
        <w:t>to</w:t>
      </w:r>
      <w:r>
        <w:rPr>
          <w:spacing w:val="-8"/>
          <w:sz w:val="24"/>
        </w:rPr>
        <w:t xml:space="preserve"> </w:t>
      </w:r>
      <w:r>
        <w:rPr>
          <w:sz w:val="24"/>
        </w:rPr>
        <w:t>~4,500 chicks per hour by wing-feather method. Limitations: It only works on special sex-linked strains or breeds (not universal). Misidentification can occur if traits are not clear. Also, it requires good lighting and training</w:t>
      </w:r>
      <w:r w:rsidR="006A3CF7">
        <w:rPr>
          <w:sz w:val="24"/>
        </w:rPr>
        <w:t xml:space="preserve"> (</w:t>
      </w:r>
      <w:r w:rsidR="00277C50" w:rsidRPr="0083590C">
        <w:rPr>
          <w:sz w:val="24"/>
        </w:rPr>
        <w:t>Saetiew</w:t>
      </w:r>
      <w:r w:rsidR="00277C50">
        <w:rPr>
          <w:sz w:val="24"/>
        </w:rPr>
        <w:t xml:space="preserve"> et al., 2025</w:t>
      </w:r>
      <w:r w:rsidR="006A3CF7">
        <w:rPr>
          <w:sz w:val="24"/>
        </w:rPr>
        <w:t>)</w:t>
      </w:r>
      <w:r>
        <w:rPr>
          <w:sz w:val="24"/>
        </w:rPr>
        <w:t>.</w:t>
      </w:r>
    </w:p>
    <w:p w14:paraId="18E5DE1F" w14:textId="77777777" w:rsidR="001B3B17" w:rsidRDefault="001B3B17">
      <w:pPr>
        <w:pStyle w:val="BodyText"/>
        <w:spacing w:before="5"/>
        <w:jc w:val="left"/>
      </w:pPr>
    </w:p>
    <w:p w14:paraId="4586FC44" w14:textId="77777777" w:rsidR="001B3B17" w:rsidRDefault="000376DD">
      <w:pPr>
        <w:pStyle w:val="ListParagraph"/>
        <w:numPr>
          <w:ilvl w:val="1"/>
          <w:numId w:val="5"/>
        </w:numPr>
        <w:tabs>
          <w:tab w:val="left" w:pos="1082"/>
        </w:tabs>
        <w:ind w:left="732" w:right="729" w:firstLine="0"/>
        <w:rPr>
          <w:b/>
          <w:sz w:val="24"/>
        </w:rPr>
      </w:pPr>
      <w:r>
        <w:rPr>
          <w:b/>
          <w:sz w:val="24"/>
        </w:rPr>
        <w:t>Colour</w:t>
      </w:r>
      <w:r>
        <w:rPr>
          <w:b/>
          <w:spacing w:val="-14"/>
          <w:sz w:val="24"/>
        </w:rPr>
        <w:t xml:space="preserve"> </w:t>
      </w:r>
      <w:r>
        <w:rPr>
          <w:b/>
          <w:sz w:val="24"/>
        </w:rPr>
        <w:t>and</w:t>
      </w:r>
      <w:r>
        <w:rPr>
          <w:b/>
          <w:spacing w:val="-10"/>
          <w:sz w:val="24"/>
        </w:rPr>
        <w:t xml:space="preserve"> </w:t>
      </w:r>
      <w:r>
        <w:rPr>
          <w:b/>
          <w:sz w:val="24"/>
        </w:rPr>
        <w:t>Auto</w:t>
      </w:r>
      <w:r>
        <w:rPr>
          <w:b/>
          <w:spacing w:val="-11"/>
          <w:sz w:val="24"/>
        </w:rPr>
        <w:t xml:space="preserve"> </w:t>
      </w:r>
      <w:r>
        <w:rPr>
          <w:b/>
          <w:sz w:val="24"/>
        </w:rPr>
        <w:t>sexing:</w:t>
      </w:r>
      <w:r>
        <w:rPr>
          <w:b/>
          <w:spacing w:val="-12"/>
          <w:sz w:val="24"/>
        </w:rPr>
        <w:t xml:space="preserve"> </w:t>
      </w:r>
      <w:r>
        <w:rPr>
          <w:sz w:val="24"/>
        </w:rPr>
        <w:t>Some</w:t>
      </w:r>
      <w:r>
        <w:rPr>
          <w:spacing w:val="-12"/>
          <w:sz w:val="24"/>
        </w:rPr>
        <w:t xml:space="preserve"> </w:t>
      </w:r>
      <w:r>
        <w:rPr>
          <w:sz w:val="24"/>
        </w:rPr>
        <w:t>breeds</w:t>
      </w:r>
      <w:r>
        <w:rPr>
          <w:spacing w:val="-8"/>
          <w:sz w:val="24"/>
        </w:rPr>
        <w:t xml:space="preserve"> </w:t>
      </w:r>
      <w:r>
        <w:rPr>
          <w:sz w:val="24"/>
        </w:rPr>
        <w:t>carry</w:t>
      </w:r>
      <w:r>
        <w:rPr>
          <w:spacing w:val="-15"/>
          <w:sz w:val="24"/>
        </w:rPr>
        <w:t xml:space="preserve"> </w:t>
      </w:r>
      <w:r>
        <w:rPr>
          <w:sz w:val="24"/>
        </w:rPr>
        <w:t>color-linked</w:t>
      </w:r>
      <w:r>
        <w:rPr>
          <w:spacing w:val="-9"/>
          <w:sz w:val="24"/>
        </w:rPr>
        <w:t xml:space="preserve"> </w:t>
      </w:r>
      <w:r>
        <w:rPr>
          <w:sz w:val="24"/>
        </w:rPr>
        <w:t>genes</w:t>
      </w:r>
      <w:r>
        <w:rPr>
          <w:spacing w:val="-9"/>
          <w:sz w:val="24"/>
        </w:rPr>
        <w:t xml:space="preserve"> </w:t>
      </w:r>
      <w:r>
        <w:rPr>
          <w:sz w:val="24"/>
        </w:rPr>
        <w:t>that</w:t>
      </w:r>
      <w:r>
        <w:rPr>
          <w:spacing w:val="-11"/>
          <w:sz w:val="24"/>
        </w:rPr>
        <w:t xml:space="preserve"> </w:t>
      </w:r>
      <w:r>
        <w:rPr>
          <w:sz w:val="24"/>
        </w:rPr>
        <w:t>allow</w:t>
      </w:r>
      <w:r>
        <w:rPr>
          <w:spacing w:val="-12"/>
          <w:sz w:val="24"/>
        </w:rPr>
        <w:t xml:space="preserve"> </w:t>
      </w:r>
      <w:r>
        <w:rPr>
          <w:sz w:val="24"/>
        </w:rPr>
        <w:t>sexing</w:t>
      </w:r>
      <w:r>
        <w:rPr>
          <w:spacing w:val="-13"/>
          <w:sz w:val="24"/>
        </w:rPr>
        <w:t xml:space="preserve"> </w:t>
      </w:r>
      <w:r>
        <w:rPr>
          <w:sz w:val="24"/>
        </w:rPr>
        <w:t>by</w:t>
      </w:r>
      <w:r>
        <w:rPr>
          <w:spacing w:val="-15"/>
          <w:sz w:val="24"/>
        </w:rPr>
        <w:t xml:space="preserve"> </w:t>
      </w:r>
      <w:r>
        <w:rPr>
          <w:sz w:val="24"/>
        </w:rPr>
        <w:t>down color or patterns. For example, barred hens (B/B) and cockerels (B/b) show different down- spot</w:t>
      </w:r>
      <w:r>
        <w:rPr>
          <w:spacing w:val="-15"/>
          <w:sz w:val="24"/>
        </w:rPr>
        <w:t xml:space="preserve"> </w:t>
      </w:r>
      <w:r>
        <w:rPr>
          <w:sz w:val="24"/>
        </w:rPr>
        <w:t>sizes.</w:t>
      </w:r>
      <w:r>
        <w:rPr>
          <w:spacing w:val="-15"/>
          <w:sz w:val="24"/>
        </w:rPr>
        <w:t xml:space="preserve"> </w:t>
      </w:r>
      <w:r>
        <w:rPr>
          <w:sz w:val="24"/>
        </w:rPr>
        <w:t>New</w:t>
      </w:r>
      <w:r>
        <w:rPr>
          <w:spacing w:val="-15"/>
          <w:sz w:val="24"/>
        </w:rPr>
        <w:t xml:space="preserve"> </w:t>
      </w:r>
      <w:r>
        <w:rPr>
          <w:sz w:val="24"/>
        </w:rPr>
        <w:t>Hampshire</w:t>
      </w:r>
      <w:r>
        <w:rPr>
          <w:spacing w:val="-15"/>
          <w:sz w:val="24"/>
        </w:rPr>
        <w:t xml:space="preserve"> </w:t>
      </w:r>
      <w:r>
        <w:rPr>
          <w:sz w:val="24"/>
        </w:rPr>
        <w:t>Red</w:t>
      </w:r>
      <w:r>
        <w:rPr>
          <w:spacing w:val="-15"/>
          <w:sz w:val="24"/>
        </w:rPr>
        <w:t xml:space="preserve"> </w:t>
      </w:r>
      <w:r>
        <w:rPr>
          <w:sz w:val="24"/>
        </w:rPr>
        <w:t>chicks</w:t>
      </w:r>
      <w:r>
        <w:rPr>
          <w:spacing w:val="-15"/>
          <w:sz w:val="24"/>
        </w:rPr>
        <w:t xml:space="preserve"> </w:t>
      </w:r>
      <w:r>
        <w:rPr>
          <w:sz w:val="24"/>
        </w:rPr>
        <w:t>often</w:t>
      </w:r>
      <w:r>
        <w:rPr>
          <w:spacing w:val="-15"/>
          <w:sz w:val="24"/>
        </w:rPr>
        <w:t xml:space="preserve"> </w:t>
      </w:r>
      <w:r>
        <w:rPr>
          <w:sz w:val="24"/>
        </w:rPr>
        <w:t>have</w:t>
      </w:r>
      <w:r>
        <w:rPr>
          <w:spacing w:val="-15"/>
          <w:sz w:val="24"/>
        </w:rPr>
        <w:t xml:space="preserve"> </w:t>
      </w:r>
      <w:r>
        <w:rPr>
          <w:sz w:val="24"/>
        </w:rPr>
        <w:t>“chipmunk</w:t>
      </w:r>
      <w:r>
        <w:rPr>
          <w:spacing w:val="-15"/>
          <w:sz w:val="24"/>
        </w:rPr>
        <w:t xml:space="preserve"> </w:t>
      </w:r>
      <w:r>
        <w:rPr>
          <w:sz w:val="24"/>
        </w:rPr>
        <w:t>stripes”</w:t>
      </w:r>
      <w:r>
        <w:rPr>
          <w:spacing w:val="-15"/>
          <w:sz w:val="24"/>
        </w:rPr>
        <w:t xml:space="preserve"> </w:t>
      </w:r>
      <w:r>
        <w:rPr>
          <w:sz w:val="24"/>
        </w:rPr>
        <w:t>if</w:t>
      </w:r>
      <w:r>
        <w:rPr>
          <w:spacing w:val="-15"/>
          <w:sz w:val="24"/>
        </w:rPr>
        <w:t xml:space="preserve"> </w:t>
      </w:r>
      <w:r>
        <w:rPr>
          <w:sz w:val="24"/>
        </w:rPr>
        <w:t>female.</w:t>
      </w:r>
      <w:r>
        <w:rPr>
          <w:spacing w:val="-15"/>
          <w:sz w:val="24"/>
        </w:rPr>
        <w:t xml:space="preserve"> </w:t>
      </w:r>
      <w:r>
        <w:rPr>
          <w:sz w:val="24"/>
        </w:rPr>
        <w:t>These</w:t>
      </w:r>
      <w:r>
        <w:rPr>
          <w:spacing w:val="-15"/>
          <w:sz w:val="24"/>
        </w:rPr>
        <w:t xml:space="preserve"> </w:t>
      </w:r>
      <w:r>
        <w:rPr>
          <w:sz w:val="24"/>
        </w:rPr>
        <w:t xml:space="preserve">methods are simple but breed-specific and only offer moderate accuracy (they depend on trait </w:t>
      </w:r>
      <w:r>
        <w:rPr>
          <w:spacing w:val="-2"/>
          <w:sz w:val="24"/>
        </w:rPr>
        <w:t>consistency).</w:t>
      </w:r>
    </w:p>
    <w:p w14:paraId="66889A19" w14:textId="77777777" w:rsidR="001B3B17" w:rsidRDefault="001B3B17">
      <w:pPr>
        <w:pStyle w:val="BodyText"/>
        <w:spacing w:before="3"/>
        <w:jc w:val="left"/>
      </w:pPr>
    </w:p>
    <w:p w14:paraId="218CAE11" w14:textId="77777777" w:rsidR="001B3B17" w:rsidRDefault="000376DD">
      <w:pPr>
        <w:pStyle w:val="ListParagraph"/>
        <w:numPr>
          <w:ilvl w:val="1"/>
          <w:numId w:val="5"/>
        </w:numPr>
        <w:tabs>
          <w:tab w:val="left" w:pos="1084"/>
        </w:tabs>
        <w:ind w:left="732" w:right="728" w:firstLine="0"/>
        <w:rPr>
          <w:b/>
          <w:sz w:val="24"/>
        </w:rPr>
      </w:pPr>
      <w:r>
        <w:rPr>
          <w:b/>
          <w:sz w:val="24"/>
        </w:rPr>
        <w:t>Hormonal</w:t>
      </w:r>
      <w:r>
        <w:rPr>
          <w:b/>
          <w:spacing w:val="-9"/>
          <w:sz w:val="24"/>
        </w:rPr>
        <w:t xml:space="preserve"> </w:t>
      </w:r>
      <w:r>
        <w:rPr>
          <w:b/>
          <w:sz w:val="24"/>
        </w:rPr>
        <w:t>(Japanese)</w:t>
      </w:r>
      <w:r>
        <w:rPr>
          <w:b/>
          <w:spacing w:val="-10"/>
          <w:sz w:val="24"/>
        </w:rPr>
        <w:t xml:space="preserve"> </w:t>
      </w:r>
      <w:r>
        <w:rPr>
          <w:b/>
          <w:sz w:val="24"/>
        </w:rPr>
        <w:t>Vent-Probe:</w:t>
      </w:r>
      <w:r>
        <w:rPr>
          <w:b/>
          <w:spacing w:val="-9"/>
          <w:sz w:val="24"/>
        </w:rPr>
        <w:t xml:space="preserve"> </w:t>
      </w:r>
      <w:r>
        <w:rPr>
          <w:sz w:val="24"/>
        </w:rPr>
        <w:t>A</w:t>
      </w:r>
      <w:r>
        <w:rPr>
          <w:spacing w:val="-10"/>
          <w:sz w:val="24"/>
        </w:rPr>
        <w:t xml:space="preserve"> </w:t>
      </w:r>
      <w:r>
        <w:rPr>
          <w:sz w:val="24"/>
        </w:rPr>
        <w:t>variant</w:t>
      </w:r>
      <w:r>
        <w:rPr>
          <w:spacing w:val="-9"/>
          <w:sz w:val="24"/>
        </w:rPr>
        <w:t xml:space="preserve"> </w:t>
      </w:r>
      <w:r>
        <w:rPr>
          <w:sz w:val="24"/>
        </w:rPr>
        <w:t>of</w:t>
      </w:r>
      <w:r>
        <w:rPr>
          <w:spacing w:val="-10"/>
          <w:sz w:val="24"/>
        </w:rPr>
        <w:t xml:space="preserve"> </w:t>
      </w:r>
      <w:r>
        <w:rPr>
          <w:sz w:val="24"/>
        </w:rPr>
        <w:t>vent</w:t>
      </w:r>
      <w:r>
        <w:rPr>
          <w:spacing w:val="-9"/>
          <w:sz w:val="24"/>
        </w:rPr>
        <w:t xml:space="preserve"> </w:t>
      </w:r>
      <w:r>
        <w:rPr>
          <w:sz w:val="24"/>
        </w:rPr>
        <w:t>sexing</w:t>
      </w:r>
      <w:r>
        <w:rPr>
          <w:spacing w:val="-12"/>
          <w:sz w:val="24"/>
        </w:rPr>
        <w:t xml:space="preserve"> </w:t>
      </w:r>
      <w:r>
        <w:rPr>
          <w:sz w:val="24"/>
        </w:rPr>
        <w:t>uses</w:t>
      </w:r>
      <w:r>
        <w:rPr>
          <w:spacing w:val="-8"/>
          <w:sz w:val="24"/>
        </w:rPr>
        <w:t xml:space="preserve"> </w:t>
      </w:r>
      <w:r>
        <w:rPr>
          <w:sz w:val="24"/>
        </w:rPr>
        <w:t>a</w:t>
      </w:r>
      <w:r>
        <w:rPr>
          <w:spacing w:val="-11"/>
          <w:sz w:val="24"/>
        </w:rPr>
        <w:t xml:space="preserve"> </w:t>
      </w:r>
      <w:r>
        <w:rPr>
          <w:sz w:val="24"/>
        </w:rPr>
        <w:t>“Keeler</w:t>
      </w:r>
      <w:r>
        <w:rPr>
          <w:spacing w:val="-11"/>
          <w:sz w:val="24"/>
        </w:rPr>
        <w:t xml:space="preserve"> </w:t>
      </w:r>
      <w:r>
        <w:rPr>
          <w:sz w:val="24"/>
        </w:rPr>
        <w:t>Chick</w:t>
      </w:r>
      <w:r>
        <w:rPr>
          <w:spacing w:val="-10"/>
          <w:sz w:val="24"/>
        </w:rPr>
        <w:t xml:space="preserve"> </w:t>
      </w:r>
      <w:r>
        <w:rPr>
          <w:sz w:val="24"/>
        </w:rPr>
        <w:t>Tester” probe with a light to examine internal gonads. This can improve accuracy but is slow and requires special equipment; it is not commonly used today</w:t>
      </w:r>
      <w:r w:rsidR="00572C72">
        <w:rPr>
          <w:sz w:val="24"/>
        </w:rPr>
        <w:t xml:space="preserve"> (</w:t>
      </w:r>
      <w:r w:rsidR="00572C72" w:rsidRPr="00572C72">
        <w:rPr>
          <w:sz w:val="24"/>
        </w:rPr>
        <w:t>Yin</w:t>
      </w:r>
      <w:r w:rsidR="00572C72">
        <w:rPr>
          <w:sz w:val="24"/>
        </w:rPr>
        <w:t xml:space="preserve"> et al., 2024)</w:t>
      </w:r>
      <w:r>
        <w:rPr>
          <w:sz w:val="24"/>
        </w:rPr>
        <w:t>.</w:t>
      </w:r>
    </w:p>
    <w:p w14:paraId="2CFE74C1" w14:textId="77777777" w:rsidR="001B3B17" w:rsidRDefault="001B3B17">
      <w:pPr>
        <w:pStyle w:val="BodyText"/>
        <w:spacing w:before="5"/>
        <w:jc w:val="left"/>
      </w:pPr>
    </w:p>
    <w:p w14:paraId="38D1DAE4" w14:textId="77777777" w:rsidR="007C21DE" w:rsidRPr="007C21DE" w:rsidRDefault="000376DD" w:rsidP="007C21DE">
      <w:pPr>
        <w:pStyle w:val="ListParagraph"/>
        <w:numPr>
          <w:ilvl w:val="0"/>
          <w:numId w:val="5"/>
        </w:numPr>
        <w:shd w:val="clear" w:color="auto" w:fill="FFFFFF"/>
        <w:tabs>
          <w:tab w:val="left" w:pos="1011"/>
          <w:tab w:val="left" w:pos="1113"/>
        </w:tabs>
        <w:spacing w:before="225"/>
        <w:ind w:left="1011" w:right="728" w:hanging="279"/>
        <w:rPr>
          <w:sz w:val="24"/>
        </w:rPr>
      </w:pPr>
      <w:r w:rsidRPr="007C21DE">
        <w:rPr>
          <w:b/>
          <w:sz w:val="24"/>
        </w:rPr>
        <w:t xml:space="preserve">Visual Inspection (Comb/Wattle): </w:t>
      </w:r>
      <w:r w:rsidRPr="007C21DE">
        <w:rPr>
          <w:sz w:val="24"/>
        </w:rPr>
        <w:t>Some breeders look for slight comb or wattle color differences in day-old chicks, but this is very unreliable.</w:t>
      </w:r>
      <w:r>
        <w:t>Accuracy &amp; Adoption: In experienced hands, traditional methods can achieve about 95% accuracy. Hatcheries often guarantee 90–95% correct sexing when done properly. These methods</w:t>
      </w:r>
      <w:r w:rsidRPr="007C21DE">
        <w:rPr>
          <w:spacing w:val="-15"/>
        </w:rPr>
        <w:t xml:space="preserve"> </w:t>
      </w:r>
      <w:r>
        <w:t>are</w:t>
      </w:r>
      <w:r w:rsidRPr="007C21DE">
        <w:rPr>
          <w:spacing w:val="-15"/>
        </w:rPr>
        <w:t xml:space="preserve"> </w:t>
      </w:r>
      <w:r>
        <w:t>widely</w:t>
      </w:r>
      <w:r w:rsidRPr="007C21DE">
        <w:rPr>
          <w:spacing w:val="-15"/>
        </w:rPr>
        <w:t xml:space="preserve"> </w:t>
      </w:r>
      <w:r>
        <w:t>used</w:t>
      </w:r>
      <w:r w:rsidRPr="007C21DE">
        <w:rPr>
          <w:spacing w:val="-15"/>
        </w:rPr>
        <w:t xml:space="preserve"> </w:t>
      </w:r>
      <w:r>
        <w:t>worldwide</w:t>
      </w:r>
      <w:r w:rsidRPr="007C21DE">
        <w:rPr>
          <w:spacing w:val="-15"/>
        </w:rPr>
        <w:t xml:space="preserve"> </w:t>
      </w:r>
      <w:r>
        <w:t>and</w:t>
      </w:r>
      <w:r w:rsidRPr="007C21DE">
        <w:rPr>
          <w:spacing w:val="-13"/>
        </w:rPr>
        <w:t xml:space="preserve"> </w:t>
      </w:r>
      <w:r>
        <w:t>in</w:t>
      </w:r>
      <w:r w:rsidRPr="007C21DE">
        <w:rPr>
          <w:spacing w:val="-13"/>
        </w:rPr>
        <w:t xml:space="preserve"> </w:t>
      </w:r>
      <w:r>
        <w:t>India,</w:t>
      </w:r>
      <w:r w:rsidRPr="007C21DE">
        <w:rPr>
          <w:spacing w:val="-13"/>
        </w:rPr>
        <w:t xml:space="preserve"> </w:t>
      </w:r>
      <w:r>
        <w:t>especially</w:t>
      </w:r>
      <w:r w:rsidRPr="007C21DE">
        <w:rPr>
          <w:spacing w:val="-15"/>
        </w:rPr>
        <w:t xml:space="preserve"> </w:t>
      </w:r>
      <w:r>
        <w:t>where</w:t>
      </w:r>
      <w:r w:rsidRPr="007C21DE">
        <w:rPr>
          <w:spacing w:val="-14"/>
        </w:rPr>
        <w:t xml:space="preserve"> </w:t>
      </w:r>
      <w:r>
        <w:t>commercial</w:t>
      </w:r>
      <w:r w:rsidRPr="007C21DE">
        <w:rPr>
          <w:spacing w:val="-14"/>
        </w:rPr>
        <w:t xml:space="preserve"> </w:t>
      </w:r>
      <w:r>
        <w:t>sex-linked</w:t>
      </w:r>
      <w:r w:rsidRPr="007C21DE">
        <w:rPr>
          <w:spacing w:val="-14"/>
        </w:rPr>
        <w:t xml:space="preserve"> </w:t>
      </w:r>
      <w:r>
        <w:t>lines are</w:t>
      </w:r>
      <w:r w:rsidRPr="007C21DE">
        <w:rPr>
          <w:spacing w:val="-7"/>
        </w:rPr>
        <w:t xml:space="preserve"> </w:t>
      </w:r>
      <w:r>
        <w:t>reared.</w:t>
      </w:r>
      <w:r w:rsidRPr="007C21DE">
        <w:rPr>
          <w:spacing w:val="-6"/>
        </w:rPr>
        <w:t xml:space="preserve"> </w:t>
      </w:r>
      <w:r>
        <w:t>However,</w:t>
      </w:r>
      <w:r w:rsidRPr="007C21DE">
        <w:rPr>
          <w:spacing w:val="-6"/>
        </w:rPr>
        <w:t xml:space="preserve"> </w:t>
      </w:r>
      <w:r>
        <w:t>traditional</w:t>
      </w:r>
      <w:r w:rsidRPr="007C21DE">
        <w:rPr>
          <w:spacing w:val="-5"/>
        </w:rPr>
        <w:t xml:space="preserve"> </w:t>
      </w:r>
      <w:r>
        <w:t>sexing</w:t>
      </w:r>
      <w:r w:rsidRPr="007C21DE">
        <w:rPr>
          <w:spacing w:val="-7"/>
        </w:rPr>
        <w:t xml:space="preserve"> </w:t>
      </w:r>
      <w:r>
        <w:t>is</w:t>
      </w:r>
      <w:r w:rsidRPr="007C21DE">
        <w:rPr>
          <w:spacing w:val="-5"/>
        </w:rPr>
        <w:t xml:space="preserve"> </w:t>
      </w:r>
      <w:r>
        <w:t>labor-intensive,</w:t>
      </w:r>
      <w:r w:rsidRPr="007C21DE">
        <w:rPr>
          <w:spacing w:val="-6"/>
        </w:rPr>
        <w:t xml:space="preserve"> </w:t>
      </w:r>
      <w:r>
        <w:t>and</w:t>
      </w:r>
      <w:r w:rsidRPr="007C21DE">
        <w:rPr>
          <w:spacing w:val="-6"/>
        </w:rPr>
        <w:t xml:space="preserve"> </w:t>
      </w:r>
      <w:r>
        <w:t>errors</w:t>
      </w:r>
      <w:r w:rsidRPr="007C21DE">
        <w:rPr>
          <w:spacing w:val="-6"/>
        </w:rPr>
        <w:t xml:space="preserve"> </w:t>
      </w:r>
      <w:r>
        <w:t>or</w:t>
      </w:r>
      <w:r w:rsidRPr="007C21DE">
        <w:rPr>
          <w:spacing w:val="-6"/>
        </w:rPr>
        <w:t xml:space="preserve"> </w:t>
      </w:r>
      <w:r>
        <w:t>chick</w:t>
      </w:r>
      <w:r w:rsidRPr="007C21DE">
        <w:rPr>
          <w:spacing w:val="-6"/>
        </w:rPr>
        <w:t xml:space="preserve"> </w:t>
      </w:r>
      <w:r>
        <w:t>injury</w:t>
      </w:r>
      <w:r w:rsidRPr="007C21DE">
        <w:rPr>
          <w:spacing w:val="-12"/>
        </w:rPr>
        <w:t xml:space="preserve"> </w:t>
      </w:r>
      <w:r>
        <w:t>can</w:t>
      </w:r>
      <w:r w:rsidRPr="007C21DE">
        <w:rPr>
          <w:spacing w:val="-6"/>
        </w:rPr>
        <w:t xml:space="preserve"> </w:t>
      </w:r>
      <w:r>
        <w:t>occur. There</w:t>
      </w:r>
      <w:r w:rsidRPr="007C21DE">
        <w:rPr>
          <w:spacing w:val="-2"/>
        </w:rPr>
        <w:t xml:space="preserve"> </w:t>
      </w:r>
      <w:r>
        <w:t>is also a</w:t>
      </w:r>
      <w:r w:rsidRPr="007C21DE">
        <w:rPr>
          <w:spacing w:val="-1"/>
        </w:rPr>
        <w:t xml:space="preserve"> </w:t>
      </w:r>
      <w:r>
        <w:t>major</w:t>
      </w:r>
      <w:r w:rsidRPr="007C21DE">
        <w:rPr>
          <w:spacing w:val="-1"/>
        </w:rPr>
        <w:t xml:space="preserve"> </w:t>
      </w:r>
      <w:r>
        <w:t>ethical issue: since</w:t>
      </w:r>
      <w:r w:rsidRPr="007C21DE">
        <w:rPr>
          <w:spacing w:val="-2"/>
        </w:rPr>
        <w:t xml:space="preserve"> </w:t>
      </w:r>
      <w:r>
        <w:t>layers</w:t>
      </w:r>
      <w:r w:rsidRPr="007C21DE">
        <w:rPr>
          <w:spacing w:val="-1"/>
        </w:rPr>
        <w:t xml:space="preserve"> </w:t>
      </w:r>
      <w:r>
        <w:t>produce</w:t>
      </w:r>
      <w:r w:rsidRPr="007C21DE">
        <w:rPr>
          <w:spacing w:val="-1"/>
        </w:rPr>
        <w:t xml:space="preserve"> </w:t>
      </w:r>
      <w:r>
        <w:t>only</w:t>
      </w:r>
      <w:r w:rsidRPr="007C21DE">
        <w:rPr>
          <w:spacing w:val="-3"/>
        </w:rPr>
        <w:t xml:space="preserve"> </w:t>
      </w:r>
      <w:r>
        <w:t>females, male</w:t>
      </w:r>
      <w:r w:rsidRPr="007C21DE">
        <w:rPr>
          <w:spacing w:val="-1"/>
        </w:rPr>
        <w:t xml:space="preserve"> </w:t>
      </w:r>
      <w:r>
        <w:t>chicks</w:t>
      </w:r>
      <w:r w:rsidRPr="007C21DE">
        <w:rPr>
          <w:spacing w:val="-1"/>
        </w:rPr>
        <w:t xml:space="preserve"> </w:t>
      </w:r>
      <w:r>
        <w:t>are</w:t>
      </w:r>
      <w:r w:rsidRPr="007C21DE">
        <w:rPr>
          <w:spacing w:val="-1"/>
        </w:rPr>
        <w:t xml:space="preserve"> </w:t>
      </w:r>
      <w:r>
        <w:t>usually culled (often by gassing or maceration) immediately after sexing. Reducing this culling is a key motivator for new methods</w:t>
      </w:r>
      <w:r w:rsidR="00277C50">
        <w:t xml:space="preserve"> (</w:t>
      </w:r>
      <w:r w:rsidR="00277C50" w:rsidRPr="007C21DE">
        <w:rPr>
          <w:sz w:val="24"/>
        </w:rPr>
        <w:t>Kannan et al., 2025</w:t>
      </w:r>
      <w:r w:rsidR="00277C50">
        <w:t>)</w:t>
      </w:r>
      <w:r>
        <w:t>.</w:t>
      </w:r>
    </w:p>
    <w:p w14:paraId="65C7414E" w14:textId="77777777" w:rsidR="007C21DE" w:rsidRPr="0079019E" w:rsidRDefault="000376DD" w:rsidP="007C21DE">
      <w:pPr>
        <w:pStyle w:val="ListParagraph"/>
        <w:numPr>
          <w:ilvl w:val="0"/>
          <w:numId w:val="5"/>
        </w:numPr>
        <w:shd w:val="clear" w:color="auto" w:fill="FFFFFF"/>
        <w:tabs>
          <w:tab w:val="left" w:pos="1011"/>
          <w:tab w:val="left" w:pos="1113"/>
        </w:tabs>
        <w:spacing w:before="225"/>
        <w:ind w:left="1011" w:right="728" w:hanging="279"/>
        <w:rPr>
          <w:b/>
          <w:sz w:val="24"/>
        </w:rPr>
      </w:pPr>
      <w:r w:rsidRPr="0079019E">
        <w:rPr>
          <w:b/>
          <w:sz w:val="24"/>
        </w:rPr>
        <w:t>Molecular and Biochemical Methods</w:t>
      </w:r>
    </w:p>
    <w:p w14:paraId="28213D6E" w14:textId="77777777" w:rsidR="001B3B17" w:rsidRPr="008552A0" w:rsidRDefault="000376DD" w:rsidP="008552A0">
      <w:pPr>
        <w:shd w:val="clear" w:color="auto" w:fill="FFFFFF"/>
        <w:tabs>
          <w:tab w:val="left" w:pos="1011"/>
          <w:tab w:val="left" w:pos="1113"/>
        </w:tabs>
        <w:spacing w:before="225"/>
        <w:ind w:left="732" w:right="728"/>
        <w:rPr>
          <w:sz w:val="24"/>
          <w:szCs w:val="24"/>
        </w:rPr>
      </w:pPr>
      <w:r w:rsidRPr="008552A0">
        <w:rPr>
          <w:b/>
          <w:sz w:val="24"/>
        </w:rPr>
        <w:t xml:space="preserve">PCR-Based Genetic Sexing: </w:t>
      </w:r>
      <w:r w:rsidRPr="008552A0">
        <w:rPr>
          <w:sz w:val="24"/>
          <w:szCs w:val="24"/>
        </w:rPr>
        <w:t>Birds have ZZ (male) and ZW (female) sex chromosomes. Molecular techniques exploit this. The CHD (Chromo Helicase-DNA binding) gene has Z and W copies of different sizes. PCR amplification of CHD1 genes (using P2/P8 or related primers) yields one band for males (ZZ) and two bands for females (ZW). Newer primers target W- specific genes like SWIM or Xho-I for female detection. PCR sexing on a drop of blood, feather pulp, or even embryonic tissue can yield ~100% accuracy in the lab. It is breed-independent (works on any chicken) and very reliable.</w:t>
      </w:r>
      <w:r w:rsidR="007C21DE" w:rsidRPr="008552A0">
        <w:rPr>
          <w:sz w:val="24"/>
          <w:szCs w:val="24"/>
        </w:rPr>
        <w:t xml:space="preserve"> Molecular sexing of bird species, when sexual dimorphism is not evident from birth, is a valuable tool for breeding, selection, and conservation. This method enables males to be differentiated from females at a very early age without stressing the animals (D’Anza et al., 2025)</w:t>
      </w:r>
      <w:r w:rsidR="00AE0163" w:rsidRPr="008552A0">
        <w:rPr>
          <w:sz w:val="24"/>
          <w:szCs w:val="24"/>
        </w:rPr>
        <w:t>.</w:t>
      </w:r>
      <w:r w:rsidR="007C21DE" w:rsidRPr="008552A0">
        <w:rPr>
          <w:sz w:val="24"/>
          <w:szCs w:val="24"/>
        </w:rPr>
        <w:t>polymerase chain reaction (PCR)-based molecular sexing techniques that target the chromodomain helicase DNA-binding protein 1 gene found on sex chromosomes Z (CHD1-Z gene) and W (CHD1-W gene) are widely used, we encountered atypical banding patterns when applying the previously reported primers 2550F and 2718R to four wild owls of unknown sex (</w:t>
      </w:r>
      <w:r w:rsidR="00AE0163" w:rsidRPr="008552A0">
        <w:rPr>
          <w:sz w:val="24"/>
          <w:szCs w:val="24"/>
        </w:rPr>
        <w:t>Esaki et al.,2025</w:t>
      </w:r>
      <w:r w:rsidR="0079019E" w:rsidRPr="008552A0">
        <w:rPr>
          <w:sz w:val="24"/>
          <w:szCs w:val="24"/>
        </w:rPr>
        <w:t xml:space="preserve"> and Sovadinova </w:t>
      </w:r>
      <w:r w:rsidR="0079019E" w:rsidRPr="008552A0">
        <w:rPr>
          <w:i/>
          <w:sz w:val="24"/>
          <w:szCs w:val="24"/>
        </w:rPr>
        <w:t>et al.,</w:t>
      </w:r>
      <w:r w:rsidR="0079019E" w:rsidRPr="008552A0">
        <w:rPr>
          <w:sz w:val="24"/>
          <w:szCs w:val="24"/>
        </w:rPr>
        <w:t>2024</w:t>
      </w:r>
      <w:r w:rsidR="00AE0163" w:rsidRPr="008552A0">
        <w:rPr>
          <w:sz w:val="24"/>
          <w:szCs w:val="24"/>
        </w:rPr>
        <w:t>)</w:t>
      </w:r>
      <w:r w:rsidR="00751621" w:rsidRPr="008552A0">
        <w:rPr>
          <w:sz w:val="24"/>
          <w:szCs w:val="24"/>
        </w:rPr>
        <w:t>. Molecular sexing using PCR targeting of the gene encoding chromodomain helicase DNA-binding protein 1(CHD1) has been used for sex identification. Specifically, PCR using any of three commonly used primer sets (CHD1F/1R, 2550F/2718R and P2/P8) has permitted sexing in many bird species</w:t>
      </w:r>
      <w:r w:rsidR="0079019E" w:rsidRPr="008552A0">
        <w:rPr>
          <w:sz w:val="24"/>
          <w:szCs w:val="24"/>
        </w:rPr>
        <w:t xml:space="preserve"> (Hatakeyamaet al.,2020).</w:t>
      </w:r>
    </w:p>
    <w:p w14:paraId="1E3E749D" w14:textId="77777777" w:rsidR="001B3B17" w:rsidRPr="007C21DE" w:rsidRDefault="001B3B17">
      <w:pPr>
        <w:pStyle w:val="BodyText"/>
        <w:spacing w:before="5"/>
        <w:jc w:val="left"/>
      </w:pPr>
    </w:p>
    <w:p w14:paraId="5D0C61BB" w14:textId="77777777" w:rsidR="001B3B17" w:rsidRPr="0079019E" w:rsidRDefault="000376DD" w:rsidP="0079019E">
      <w:pPr>
        <w:pStyle w:val="ListParagraph"/>
        <w:numPr>
          <w:ilvl w:val="0"/>
          <w:numId w:val="5"/>
        </w:numPr>
        <w:tabs>
          <w:tab w:val="left" w:pos="1127"/>
        </w:tabs>
        <w:ind w:right="726"/>
        <w:rPr>
          <w:b/>
          <w:sz w:val="24"/>
        </w:rPr>
      </w:pPr>
      <w:r w:rsidRPr="0079019E">
        <w:rPr>
          <w:b/>
          <w:sz w:val="24"/>
        </w:rPr>
        <w:t xml:space="preserve">LAMP and Isothermal Assays: </w:t>
      </w:r>
      <w:r w:rsidRPr="0079019E">
        <w:rPr>
          <w:sz w:val="24"/>
        </w:rPr>
        <w:t>To simplify molecular sexing, researchers developed LAMP (loop-mediated isothermal amplification) and RPA (recombinase polymerase amplification) assays. These run at constant temperature and can give visual readouts (color change) quickly. One 2025 report achieved 100% accurate sex ID with new PCR assays without</w:t>
      </w:r>
      <w:r w:rsidRPr="0079019E">
        <w:rPr>
          <w:spacing w:val="-13"/>
          <w:sz w:val="24"/>
        </w:rPr>
        <w:t xml:space="preserve"> </w:t>
      </w:r>
      <w:r w:rsidRPr="0079019E">
        <w:rPr>
          <w:sz w:val="24"/>
        </w:rPr>
        <w:t>DNA</w:t>
      </w:r>
      <w:r w:rsidRPr="0079019E">
        <w:rPr>
          <w:spacing w:val="-13"/>
          <w:sz w:val="24"/>
        </w:rPr>
        <w:t xml:space="preserve"> </w:t>
      </w:r>
      <w:r w:rsidRPr="0079019E">
        <w:rPr>
          <w:sz w:val="24"/>
        </w:rPr>
        <w:t>quantification,</w:t>
      </w:r>
      <w:r w:rsidRPr="0079019E">
        <w:rPr>
          <w:spacing w:val="-13"/>
          <w:sz w:val="24"/>
        </w:rPr>
        <w:t xml:space="preserve"> </w:t>
      </w:r>
      <w:r w:rsidRPr="0079019E">
        <w:rPr>
          <w:sz w:val="24"/>
        </w:rPr>
        <w:t>and</w:t>
      </w:r>
      <w:r w:rsidRPr="0079019E">
        <w:rPr>
          <w:spacing w:val="-13"/>
          <w:sz w:val="24"/>
        </w:rPr>
        <w:t xml:space="preserve"> </w:t>
      </w:r>
      <w:r w:rsidRPr="0079019E">
        <w:rPr>
          <w:sz w:val="24"/>
        </w:rPr>
        <w:t>a</w:t>
      </w:r>
      <w:r w:rsidRPr="0079019E">
        <w:rPr>
          <w:spacing w:val="-13"/>
          <w:sz w:val="24"/>
        </w:rPr>
        <w:t xml:space="preserve"> </w:t>
      </w:r>
      <w:r w:rsidRPr="0079019E">
        <w:rPr>
          <w:sz w:val="24"/>
        </w:rPr>
        <w:t>colorimetric</w:t>
      </w:r>
      <w:r w:rsidRPr="0079019E">
        <w:rPr>
          <w:spacing w:val="-11"/>
          <w:sz w:val="24"/>
        </w:rPr>
        <w:t xml:space="preserve"> </w:t>
      </w:r>
      <w:r w:rsidRPr="0079019E">
        <w:rPr>
          <w:sz w:val="24"/>
        </w:rPr>
        <w:t>LAMP</w:t>
      </w:r>
      <w:r w:rsidRPr="0079019E">
        <w:rPr>
          <w:spacing w:val="-12"/>
          <w:sz w:val="24"/>
        </w:rPr>
        <w:t xml:space="preserve"> </w:t>
      </w:r>
      <w:r w:rsidRPr="0079019E">
        <w:rPr>
          <w:sz w:val="24"/>
        </w:rPr>
        <w:t>could</w:t>
      </w:r>
      <w:r w:rsidRPr="0079019E">
        <w:rPr>
          <w:spacing w:val="-13"/>
          <w:sz w:val="24"/>
        </w:rPr>
        <w:t xml:space="preserve"> </w:t>
      </w:r>
      <w:r w:rsidRPr="0079019E">
        <w:rPr>
          <w:sz w:val="24"/>
        </w:rPr>
        <w:t>sex</w:t>
      </w:r>
      <w:r w:rsidRPr="0079019E">
        <w:rPr>
          <w:spacing w:val="-11"/>
          <w:sz w:val="24"/>
        </w:rPr>
        <w:t xml:space="preserve"> </w:t>
      </w:r>
      <w:r w:rsidRPr="0079019E">
        <w:rPr>
          <w:sz w:val="24"/>
        </w:rPr>
        <w:t>a</w:t>
      </w:r>
      <w:r w:rsidRPr="0079019E">
        <w:rPr>
          <w:spacing w:val="-13"/>
          <w:sz w:val="24"/>
        </w:rPr>
        <w:t xml:space="preserve"> </w:t>
      </w:r>
      <w:r w:rsidRPr="0079019E">
        <w:rPr>
          <w:sz w:val="24"/>
        </w:rPr>
        <w:t>sample</w:t>
      </w:r>
      <w:r w:rsidRPr="0079019E">
        <w:rPr>
          <w:spacing w:val="-10"/>
          <w:sz w:val="24"/>
        </w:rPr>
        <w:t xml:space="preserve"> </w:t>
      </w:r>
      <w:r w:rsidRPr="0079019E">
        <w:rPr>
          <w:sz w:val="24"/>
        </w:rPr>
        <w:t>in</w:t>
      </w:r>
      <w:r w:rsidRPr="0079019E">
        <w:rPr>
          <w:spacing w:val="-14"/>
          <w:sz w:val="24"/>
        </w:rPr>
        <w:t xml:space="preserve"> </w:t>
      </w:r>
      <w:r w:rsidRPr="0079019E">
        <w:rPr>
          <w:sz w:val="24"/>
        </w:rPr>
        <w:t>~20</w:t>
      </w:r>
      <w:r w:rsidRPr="0079019E">
        <w:rPr>
          <w:spacing w:val="-13"/>
          <w:sz w:val="24"/>
        </w:rPr>
        <w:t xml:space="preserve"> </w:t>
      </w:r>
      <w:r w:rsidRPr="0079019E">
        <w:rPr>
          <w:sz w:val="24"/>
        </w:rPr>
        <w:t>minutes</w:t>
      </w:r>
      <w:r w:rsidRPr="0079019E">
        <w:rPr>
          <w:spacing w:val="-13"/>
          <w:sz w:val="24"/>
        </w:rPr>
        <w:t xml:space="preserve"> </w:t>
      </w:r>
      <w:r w:rsidRPr="0079019E">
        <w:rPr>
          <w:sz w:val="24"/>
        </w:rPr>
        <w:t xml:space="preserve">with visual (yes/no) output. Fluorescent LAMP versions also reached high </w:t>
      </w:r>
      <w:r w:rsidRPr="0079019E">
        <w:rPr>
          <w:sz w:val="24"/>
        </w:rPr>
        <w:lastRenderedPageBreak/>
        <w:t>accuracy. Pros: Faster and simpler than PCR, potentially portable (only a heater needed). Cons: Still require egg sampling, reagents, and some equipment for reliable results. Not yet routine for mass chick sorting but promising for in-ovo testing where slower methods can be tolerated.</w:t>
      </w:r>
    </w:p>
    <w:p w14:paraId="3F0E33B3" w14:textId="77777777" w:rsidR="001B3B17" w:rsidRDefault="001B3B17">
      <w:pPr>
        <w:pStyle w:val="BodyText"/>
        <w:spacing w:before="5"/>
        <w:jc w:val="left"/>
      </w:pPr>
    </w:p>
    <w:p w14:paraId="1EE24208" w14:textId="77777777" w:rsidR="001B3B17" w:rsidRPr="008552A0" w:rsidRDefault="000376DD" w:rsidP="008552A0">
      <w:pPr>
        <w:pStyle w:val="ListParagraph"/>
        <w:numPr>
          <w:ilvl w:val="0"/>
          <w:numId w:val="7"/>
        </w:numPr>
        <w:tabs>
          <w:tab w:val="left" w:pos="1180"/>
        </w:tabs>
        <w:spacing w:before="1"/>
        <w:ind w:right="727"/>
        <w:rPr>
          <w:b/>
          <w:sz w:val="24"/>
        </w:rPr>
      </w:pPr>
      <w:r w:rsidRPr="008552A0">
        <w:rPr>
          <w:b/>
          <w:sz w:val="24"/>
        </w:rPr>
        <w:t xml:space="preserve">Biochemical (Hormone) Assays: </w:t>
      </w:r>
      <w:r w:rsidRPr="008552A0">
        <w:rPr>
          <w:sz w:val="24"/>
        </w:rPr>
        <w:t>An allantoic fluid assay detects female-specific hormones</w:t>
      </w:r>
      <w:r w:rsidRPr="008552A0">
        <w:rPr>
          <w:spacing w:val="-8"/>
          <w:sz w:val="24"/>
        </w:rPr>
        <w:t xml:space="preserve"> </w:t>
      </w:r>
      <w:r w:rsidRPr="008552A0">
        <w:rPr>
          <w:sz w:val="24"/>
        </w:rPr>
        <w:t>(e.g.,</w:t>
      </w:r>
      <w:r w:rsidRPr="008552A0">
        <w:rPr>
          <w:spacing w:val="-6"/>
          <w:sz w:val="24"/>
        </w:rPr>
        <w:t xml:space="preserve"> </w:t>
      </w:r>
      <w:r w:rsidRPr="008552A0">
        <w:rPr>
          <w:sz w:val="24"/>
        </w:rPr>
        <w:t>estrone</w:t>
      </w:r>
      <w:r w:rsidRPr="008552A0">
        <w:rPr>
          <w:spacing w:val="-7"/>
          <w:sz w:val="24"/>
        </w:rPr>
        <w:t xml:space="preserve"> </w:t>
      </w:r>
      <w:r w:rsidRPr="008552A0">
        <w:rPr>
          <w:sz w:val="24"/>
        </w:rPr>
        <w:t>sulfate)</w:t>
      </w:r>
      <w:r w:rsidRPr="008552A0">
        <w:rPr>
          <w:spacing w:val="-7"/>
          <w:sz w:val="24"/>
        </w:rPr>
        <w:t xml:space="preserve"> </w:t>
      </w:r>
      <w:r w:rsidRPr="008552A0">
        <w:rPr>
          <w:sz w:val="24"/>
        </w:rPr>
        <w:t>from</w:t>
      </w:r>
      <w:r w:rsidRPr="008552A0">
        <w:rPr>
          <w:spacing w:val="-8"/>
          <w:sz w:val="24"/>
        </w:rPr>
        <w:t xml:space="preserve"> </w:t>
      </w:r>
      <w:r w:rsidRPr="008552A0">
        <w:rPr>
          <w:sz w:val="24"/>
        </w:rPr>
        <w:t>egg</w:t>
      </w:r>
      <w:r w:rsidRPr="008552A0">
        <w:rPr>
          <w:spacing w:val="-8"/>
          <w:sz w:val="24"/>
        </w:rPr>
        <w:t xml:space="preserve"> </w:t>
      </w:r>
      <w:r w:rsidRPr="008552A0">
        <w:rPr>
          <w:sz w:val="24"/>
        </w:rPr>
        <w:t>fluid.</w:t>
      </w:r>
      <w:r w:rsidRPr="008552A0">
        <w:rPr>
          <w:spacing w:val="-8"/>
          <w:sz w:val="24"/>
        </w:rPr>
        <w:t xml:space="preserve"> </w:t>
      </w:r>
      <w:r w:rsidRPr="008552A0">
        <w:rPr>
          <w:sz w:val="24"/>
        </w:rPr>
        <w:t>Commercial</w:t>
      </w:r>
      <w:r w:rsidRPr="008552A0">
        <w:rPr>
          <w:spacing w:val="-8"/>
          <w:sz w:val="24"/>
        </w:rPr>
        <w:t xml:space="preserve"> </w:t>
      </w:r>
      <w:r w:rsidRPr="008552A0">
        <w:rPr>
          <w:sz w:val="24"/>
        </w:rPr>
        <w:t>systems</w:t>
      </w:r>
      <w:r w:rsidRPr="008552A0">
        <w:rPr>
          <w:spacing w:val="-8"/>
          <w:sz w:val="24"/>
        </w:rPr>
        <w:t xml:space="preserve"> </w:t>
      </w:r>
      <w:r w:rsidRPr="008552A0">
        <w:rPr>
          <w:sz w:val="24"/>
        </w:rPr>
        <w:t>(e.g.</w:t>
      </w:r>
      <w:r w:rsidRPr="008552A0">
        <w:rPr>
          <w:spacing w:val="-8"/>
          <w:sz w:val="24"/>
        </w:rPr>
        <w:t xml:space="preserve"> </w:t>
      </w:r>
      <w:r w:rsidRPr="008552A0">
        <w:rPr>
          <w:sz w:val="24"/>
        </w:rPr>
        <w:t>Seleggt/Respeggt</w:t>
      </w:r>
      <w:r w:rsidRPr="008552A0">
        <w:rPr>
          <w:spacing w:val="-8"/>
          <w:sz w:val="24"/>
        </w:rPr>
        <w:t xml:space="preserve"> </w:t>
      </w:r>
      <w:r w:rsidRPr="008552A0">
        <w:rPr>
          <w:sz w:val="24"/>
        </w:rPr>
        <w:t>in Germany)</w:t>
      </w:r>
      <w:r w:rsidRPr="008552A0">
        <w:rPr>
          <w:spacing w:val="-2"/>
          <w:sz w:val="24"/>
        </w:rPr>
        <w:t xml:space="preserve"> </w:t>
      </w:r>
      <w:r w:rsidRPr="008552A0">
        <w:rPr>
          <w:sz w:val="24"/>
        </w:rPr>
        <w:t>sample</w:t>
      </w:r>
      <w:r w:rsidRPr="008552A0">
        <w:rPr>
          <w:spacing w:val="-3"/>
          <w:sz w:val="24"/>
        </w:rPr>
        <w:t xml:space="preserve"> </w:t>
      </w:r>
      <w:r w:rsidRPr="008552A0">
        <w:rPr>
          <w:sz w:val="24"/>
        </w:rPr>
        <w:t>egg</w:t>
      </w:r>
      <w:r w:rsidRPr="008552A0">
        <w:rPr>
          <w:spacing w:val="-5"/>
          <w:sz w:val="24"/>
        </w:rPr>
        <w:t xml:space="preserve"> </w:t>
      </w:r>
      <w:r w:rsidRPr="008552A0">
        <w:rPr>
          <w:sz w:val="24"/>
        </w:rPr>
        <w:t>fluid</w:t>
      </w:r>
      <w:r w:rsidRPr="008552A0">
        <w:rPr>
          <w:spacing w:val="-2"/>
          <w:sz w:val="24"/>
        </w:rPr>
        <w:t xml:space="preserve"> </w:t>
      </w:r>
      <w:r w:rsidRPr="008552A0">
        <w:rPr>
          <w:sz w:val="24"/>
        </w:rPr>
        <w:t>on</w:t>
      </w:r>
      <w:r w:rsidRPr="008552A0">
        <w:rPr>
          <w:spacing w:val="-2"/>
          <w:sz w:val="24"/>
        </w:rPr>
        <w:t xml:space="preserve"> </w:t>
      </w:r>
      <w:r w:rsidRPr="008552A0">
        <w:rPr>
          <w:sz w:val="24"/>
        </w:rPr>
        <w:t>day</w:t>
      </w:r>
      <w:r w:rsidRPr="008552A0">
        <w:rPr>
          <w:spacing w:val="-7"/>
          <w:sz w:val="24"/>
        </w:rPr>
        <w:t xml:space="preserve"> </w:t>
      </w:r>
      <w:r w:rsidRPr="008552A0">
        <w:rPr>
          <w:sz w:val="24"/>
        </w:rPr>
        <w:t>9</w:t>
      </w:r>
      <w:r w:rsidRPr="008552A0">
        <w:rPr>
          <w:spacing w:val="-2"/>
          <w:sz w:val="24"/>
        </w:rPr>
        <w:t xml:space="preserve"> </w:t>
      </w:r>
      <w:r w:rsidRPr="008552A0">
        <w:rPr>
          <w:sz w:val="24"/>
        </w:rPr>
        <w:t>of</w:t>
      </w:r>
      <w:r w:rsidRPr="008552A0">
        <w:rPr>
          <w:spacing w:val="-3"/>
          <w:sz w:val="24"/>
        </w:rPr>
        <w:t xml:space="preserve"> </w:t>
      </w:r>
      <w:r w:rsidRPr="008552A0">
        <w:rPr>
          <w:sz w:val="24"/>
        </w:rPr>
        <w:t>incubation and</w:t>
      </w:r>
      <w:r w:rsidRPr="008552A0">
        <w:rPr>
          <w:spacing w:val="-2"/>
          <w:sz w:val="24"/>
        </w:rPr>
        <w:t xml:space="preserve"> </w:t>
      </w:r>
      <w:r w:rsidRPr="008552A0">
        <w:rPr>
          <w:sz w:val="24"/>
        </w:rPr>
        <w:t>run</w:t>
      </w:r>
      <w:r w:rsidRPr="008552A0">
        <w:rPr>
          <w:spacing w:val="-2"/>
          <w:sz w:val="24"/>
        </w:rPr>
        <w:t xml:space="preserve"> </w:t>
      </w:r>
      <w:r w:rsidRPr="008552A0">
        <w:rPr>
          <w:sz w:val="24"/>
        </w:rPr>
        <w:t>an ELISA</w:t>
      </w:r>
      <w:r w:rsidRPr="008552A0">
        <w:rPr>
          <w:spacing w:val="-2"/>
          <w:sz w:val="24"/>
        </w:rPr>
        <w:t xml:space="preserve"> </w:t>
      </w:r>
      <w:r w:rsidRPr="008552A0">
        <w:rPr>
          <w:sz w:val="24"/>
        </w:rPr>
        <w:t>or</w:t>
      </w:r>
      <w:r w:rsidRPr="008552A0">
        <w:rPr>
          <w:spacing w:val="-4"/>
          <w:sz w:val="24"/>
        </w:rPr>
        <w:t xml:space="preserve"> </w:t>
      </w:r>
      <w:r w:rsidRPr="008552A0">
        <w:rPr>
          <w:sz w:val="24"/>
        </w:rPr>
        <w:t>DNA-based</w:t>
      </w:r>
      <w:r w:rsidRPr="008552A0">
        <w:rPr>
          <w:spacing w:val="-2"/>
          <w:sz w:val="24"/>
        </w:rPr>
        <w:t xml:space="preserve"> </w:t>
      </w:r>
      <w:r w:rsidRPr="008552A0">
        <w:rPr>
          <w:sz w:val="24"/>
        </w:rPr>
        <w:t>test</w:t>
      </w:r>
      <w:r w:rsidRPr="008552A0">
        <w:rPr>
          <w:spacing w:val="-1"/>
          <w:sz w:val="24"/>
        </w:rPr>
        <w:t xml:space="preserve"> </w:t>
      </w:r>
      <w:r w:rsidRPr="008552A0">
        <w:rPr>
          <w:sz w:val="24"/>
        </w:rPr>
        <w:t>for</w:t>
      </w:r>
      <w:r w:rsidRPr="008552A0">
        <w:rPr>
          <w:spacing w:val="-4"/>
          <w:sz w:val="24"/>
        </w:rPr>
        <w:t xml:space="preserve"> </w:t>
      </w:r>
      <w:r w:rsidRPr="008552A0">
        <w:rPr>
          <w:sz w:val="24"/>
        </w:rPr>
        <w:t>a female</w:t>
      </w:r>
      <w:r w:rsidRPr="008552A0">
        <w:rPr>
          <w:spacing w:val="-4"/>
          <w:sz w:val="24"/>
        </w:rPr>
        <w:t xml:space="preserve"> </w:t>
      </w:r>
      <w:r w:rsidRPr="008552A0">
        <w:rPr>
          <w:sz w:val="24"/>
        </w:rPr>
        <w:t>marker.</w:t>
      </w:r>
      <w:r w:rsidRPr="008552A0">
        <w:rPr>
          <w:spacing w:val="-3"/>
          <w:sz w:val="24"/>
        </w:rPr>
        <w:t xml:space="preserve"> </w:t>
      </w:r>
      <w:r w:rsidRPr="008552A0">
        <w:rPr>
          <w:sz w:val="24"/>
        </w:rPr>
        <w:t>Females</w:t>
      </w:r>
      <w:r w:rsidRPr="008552A0">
        <w:rPr>
          <w:spacing w:val="-2"/>
          <w:sz w:val="24"/>
        </w:rPr>
        <w:t xml:space="preserve"> </w:t>
      </w:r>
      <w:r w:rsidRPr="008552A0">
        <w:rPr>
          <w:sz w:val="24"/>
        </w:rPr>
        <w:t>give</w:t>
      </w:r>
      <w:r w:rsidRPr="008552A0">
        <w:rPr>
          <w:spacing w:val="-3"/>
          <w:sz w:val="24"/>
        </w:rPr>
        <w:t xml:space="preserve"> </w:t>
      </w:r>
      <w:r w:rsidRPr="008552A0">
        <w:rPr>
          <w:sz w:val="24"/>
        </w:rPr>
        <w:t>a</w:t>
      </w:r>
      <w:r w:rsidRPr="008552A0">
        <w:rPr>
          <w:spacing w:val="-5"/>
          <w:sz w:val="24"/>
        </w:rPr>
        <w:t xml:space="preserve"> </w:t>
      </w:r>
      <w:r w:rsidRPr="008552A0">
        <w:rPr>
          <w:sz w:val="24"/>
        </w:rPr>
        <w:t>positive</w:t>
      </w:r>
      <w:r w:rsidRPr="008552A0">
        <w:rPr>
          <w:spacing w:val="-4"/>
          <w:sz w:val="24"/>
        </w:rPr>
        <w:t xml:space="preserve"> </w:t>
      </w:r>
      <w:r w:rsidRPr="008552A0">
        <w:rPr>
          <w:sz w:val="24"/>
        </w:rPr>
        <w:t>signal</w:t>
      </w:r>
      <w:r w:rsidRPr="008552A0">
        <w:rPr>
          <w:spacing w:val="-3"/>
          <w:sz w:val="24"/>
        </w:rPr>
        <w:t xml:space="preserve"> </w:t>
      </w:r>
      <w:r w:rsidRPr="008552A0">
        <w:rPr>
          <w:sz w:val="24"/>
        </w:rPr>
        <w:t>(often</w:t>
      </w:r>
      <w:r w:rsidRPr="008552A0">
        <w:rPr>
          <w:spacing w:val="-3"/>
          <w:sz w:val="24"/>
        </w:rPr>
        <w:t xml:space="preserve"> </w:t>
      </w:r>
      <w:r w:rsidRPr="008552A0">
        <w:rPr>
          <w:sz w:val="24"/>
        </w:rPr>
        <w:t>with</w:t>
      </w:r>
      <w:r w:rsidRPr="008552A0">
        <w:rPr>
          <w:spacing w:val="-3"/>
          <w:sz w:val="24"/>
        </w:rPr>
        <w:t xml:space="preserve"> </w:t>
      </w:r>
      <w:r w:rsidRPr="008552A0">
        <w:rPr>
          <w:sz w:val="24"/>
        </w:rPr>
        <w:t>a</w:t>
      </w:r>
      <w:r w:rsidRPr="008552A0">
        <w:rPr>
          <w:spacing w:val="-3"/>
          <w:sz w:val="24"/>
        </w:rPr>
        <w:t xml:space="preserve"> </w:t>
      </w:r>
      <w:r w:rsidRPr="008552A0">
        <w:rPr>
          <w:sz w:val="24"/>
        </w:rPr>
        <w:t>color</w:t>
      </w:r>
      <w:r w:rsidRPr="008552A0">
        <w:rPr>
          <w:spacing w:val="-3"/>
          <w:sz w:val="24"/>
        </w:rPr>
        <w:t xml:space="preserve"> </w:t>
      </w:r>
      <w:r w:rsidRPr="008552A0">
        <w:rPr>
          <w:sz w:val="24"/>
        </w:rPr>
        <w:t>change);</w:t>
      </w:r>
      <w:r w:rsidRPr="008552A0">
        <w:rPr>
          <w:spacing w:val="-2"/>
          <w:sz w:val="24"/>
        </w:rPr>
        <w:t xml:space="preserve"> </w:t>
      </w:r>
      <w:r w:rsidRPr="008552A0">
        <w:rPr>
          <w:sz w:val="24"/>
        </w:rPr>
        <w:t>males</w:t>
      </w:r>
      <w:r w:rsidRPr="008552A0">
        <w:rPr>
          <w:spacing w:val="-3"/>
          <w:sz w:val="24"/>
        </w:rPr>
        <w:t xml:space="preserve"> </w:t>
      </w:r>
      <w:r w:rsidRPr="008552A0">
        <w:rPr>
          <w:sz w:val="24"/>
        </w:rPr>
        <w:t>are</w:t>
      </w:r>
      <w:r w:rsidRPr="008552A0">
        <w:rPr>
          <w:spacing w:val="-5"/>
          <w:sz w:val="24"/>
        </w:rPr>
        <w:t xml:space="preserve"> </w:t>
      </w:r>
      <w:r w:rsidRPr="008552A0">
        <w:rPr>
          <w:sz w:val="24"/>
        </w:rPr>
        <w:t>negative. Accuracy</w:t>
      </w:r>
      <w:r w:rsidRPr="008552A0">
        <w:rPr>
          <w:spacing w:val="-3"/>
          <w:sz w:val="24"/>
        </w:rPr>
        <w:t xml:space="preserve"> </w:t>
      </w:r>
      <w:r w:rsidRPr="008552A0">
        <w:rPr>
          <w:sz w:val="24"/>
        </w:rPr>
        <w:t>of such biochemical sexing can exceed 95%. For example, Respeggt reports 99.5% accuracy.</w:t>
      </w:r>
      <w:r w:rsidRPr="008552A0">
        <w:rPr>
          <w:spacing w:val="-4"/>
          <w:sz w:val="24"/>
        </w:rPr>
        <w:t xml:space="preserve"> </w:t>
      </w:r>
      <w:r w:rsidRPr="008552A0">
        <w:rPr>
          <w:sz w:val="24"/>
        </w:rPr>
        <w:t>Pros:</w:t>
      </w:r>
      <w:r w:rsidRPr="008552A0">
        <w:rPr>
          <w:spacing w:val="-2"/>
          <w:sz w:val="24"/>
        </w:rPr>
        <w:t xml:space="preserve"> </w:t>
      </w:r>
      <w:r w:rsidRPr="008552A0">
        <w:rPr>
          <w:sz w:val="24"/>
        </w:rPr>
        <w:t>Very</w:t>
      </w:r>
      <w:r w:rsidRPr="008552A0">
        <w:rPr>
          <w:spacing w:val="-7"/>
          <w:sz w:val="24"/>
        </w:rPr>
        <w:t xml:space="preserve"> </w:t>
      </w:r>
      <w:r w:rsidRPr="008552A0">
        <w:rPr>
          <w:sz w:val="24"/>
        </w:rPr>
        <w:t>accurate,</w:t>
      </w:r>
      <w:r w:rsidRPr="008552A0">
        <w:rPr>
          <w:spacing w:val="-2"/>
          <w:sz w:val="24"/>
        </w:rPr>
        <w:t xml:space="preserve"> </w:t>
      </w:r>
      <w:r w:rsidRPr="008552A0">
        <w:rPr>
          <w:sz w:val="24"/>
        </w:rPr>
        <w:t>can</w:t>
      </w:r>
      <w:r w:rsidRPr="008552A0">
        <w:rPr>
          <w:spacing w:val="-5"/>
          <w:sz w:val="24"/>
        </w:rPr>
        <w:t xml:space="preserve"> </w:t>
      </w:r>
      <w:r w:rsidRPr="008552A0">
        <w:rPr>
          <w:sz w:val="24"/>
        </w:rPr>
        <w:t>be</w:t>
      </w:r>
      <w:r w:rsidRPr="008552A0">
        <w:rPr>
          <w:spacing w:val="-6"/>
          <w:sz w:val="24"/>
        </w:rPr>
        <w:t xml:space="preserve"> </w:t>
      </w:r>
      <w:r w:rsidRPr="008552A0">
        <w:rPr>
          <w:sz w:val="24"/>
        </w:rPr>
        <w:t>done</w:t>
      </w:r>
      <w:r w:rsidRPr="008552A0">
        <w:rPr>
          <w:spacing w:val="-6"/>
          <w:sz w:val="24"/>
        </w:rPr>
        <w:t xml:space="preserve"> </w:t>
      </w:r>
      <w:r w:rsidRPr="008552A0">
        <w:rPr>
          <w:sz w:val="24"/>
        </w:rPr>
        <w:t>before</w:t>
      </w:r>
      <w:r w:rsidRPr="008552A0">
        <w:rPr>
          <w:spacing w:val="-4"/>
          <w:sz w:val="24"/>
        </w:rPr>
        <w:t xml:space="preserve"> </w:t>
      </w:r>
      <w:r w:rsidRPr="008552A0">
        <w:rPr>
          <w:sz w:val="24"/>
        </w:rPr>
        <w:t>hatching</w:t>
      </w:r>
      <w:r w:rsidRPr="008552A0">
        <w:rPr>
          <w:spacing w:val="-7"/>
          <w:sz w:val="24"/>
        </w:rPr>
        <w:t xml:space="preserve"> </w:t>
      </w:r>
      <w:r w:rsidRPr="008552A0">
        <w:rPr>
          <w:sz w:val="24"/>
        </w:rPr>
        <w:t>(avoiding</w:t>
      </w:r>
      <w:r w:rsidRPr="008552A0">
        <w:rPr>
          <w:spacing w:val="-7"/>
          <w:sz w:val="24"/>
        </w:rPr>
        <w:t xml:space="preserve"> </w:t>
      </w:r>
      <w:r w:rsidRPr="008552A0">
        <w:rPr>
          <w:sz w:val="24"/>
        </w:rPr>
        <w:t>male</w:t>
      </w:r>
      <w:r w:rsidRPr="008552A0">
        <w:rPr>
          <w:spacing w:val="-2"/>
          <w:sz w:val="24"/>
        </w:rPr>
        <w:t xml:space="preserve"> </w:t>
      </w:r>
      <w:r w:rsidRPr="008552A0">
        <w:rPr>
          <w:sz w:val="24"/>
        </w:rPr>
        <w:t>chick</w:t>
      </w:r>
      <w:r w:rsidRPr="008552A0">
        <w:rPr>
          <w:spacing w:val="-5"/>
          <w:sz w:val="24"/>
        </w:rPr>
        <w:t xml:space="preserve"> </w:t>
      </w:r>
      <w:r w:rsidRPr="008552A0">
        <w:rPr>
          <w:sz w:val="24"/>
        </w:rPr>
        <w:t>birth). Cons: It</w:t>
      </w:r>
      <w:r w:rsidRPr="008552A0">
        <w:rPr>
          <w:spacing w:val="-4"/>
          <w:sz w:val="24"/>
        </w:rPr>
        <w:t xml:space="preserve"> </w:t>
      </w:r>
      <w:r w:rsidRPr="008552A0">
        <w:rPr>
          <w:sz w:val="24"/>
        </w:rPr>
        <w:t>requires</w:t>
      </w:r>
      <w:r w:rsidRPr="008552A0">
        <w:rPr>
          <w:spacing w:val="-7"/>
          <w:sz w:val="24"/>
        </w:rPr>
        <w:t xml:space="preserve"> </w:t>
      </w:r>
      <w:r w:rsidRPr="008552A0">
        <w:rPr>
          <w:sz w:val="24"/>
        </w:rPr>
        <w:t>piercing</w:t>
      </w:r>
      <w:r w:rsidRPr="008552A0">
        <w:rPr>
          <w:spacing w:val="-7"/>
          <w:sz w:val="24"/>
        </w:rPr>
        <w:t xml:space="preserve"> </w:t>
      </w:r>
      <w:r w:rsidRPr="008552A0">
        <w:rPr>
          <w:sz w:val="24"/>
        </w:rPr>
        <w:t>the</w:t>
      </w:r>
      <w:r w:rsidRPr="008552A0">
        <w:rPr>
          <w:spacing w:val="-5"/>
          <w:sz w:val="24"/>
        </w:rPr>
        <w:t xml:space="preserve"> </w:t>
      </w:r>
      <w:r w:rsidRPr="008552A0">
        <w:rPr>
          <w:sz w:val="24"/>
        </w:rPr>
        <w:t>egg</w:t>
      </w:r>
      <w:r w:rsidRPr="008552A0">
        <w:rPr>
          <w:spacing w:val="-7"/>
          <w:sz w:val="24"/>
        </w:rPr>
        <w:t xml:space="preserve"> </w:t>
      </w:r>
      <w:r w:rsidRPr="008552A0">
        <w:rPr>
          <w:sz w:val="24"/>
        </w:rPr>
        <w:t>and</w:t>
      </w:r>
      <w:r w:rsidRPr="008552A0">
        <w:rPr>
          <w:spacing w:val="-7"/>
          <w:sz w:val="24"/>
        </w:rPr>
        <w:t xml:space="preserve"> </w:t>
      </w:r>
      <w:r w:rsidRPr="008552A0">
        <w:rPr>
          <w:sz w:val="24"/>
        </w:rPr>
        <w:t>extracting</w:t>
      </w:r>
      <w:r w:rsidRPr="008552A0">
        <w:rPr>
          <w:spacing w:val="-10"/>
          <w:sz w:val="24"/>
        </w:rPr>
        <w:t xml:space="preserve"> </w:t>
      </w:r>
      <w:r w:rsidRPr="008552A0">
        <w:rPr>
          <w:sz w:val="24"/>
        </w:rPr>
        <w:t>fluid</w:t>
      </w:r>
      <w:r w:rsidRPr="008552A0">
        <w:rPr>
          <w:spacing w:val="-5"/>
          <w:sz w:val="24"/>
        </w:rPr>
        <w:t xml:space="preserve"> </w:t>
      </w:r>
      <w:r w:rsidRPr="008552A0">
        <w:rPr>
          <w:sz w:val="24"/>
        </w:rPr>
        <w:t>(skill</w:t>
      </w:r>
      <w:r w:rsidRPr="008552A0">
        <w:rPr>
          <w:spacing w:val="-7"/>
          <w:sz w:val="24"/>
        </w:rPr>
        <w:t xml:space="preserve"> </w:t>
      </w:r>
      <w:r w:rsidRPr="008552A0">
        <w:rPr>
          <w:sz w:val="24"/>
        </w:rPr>
        <w:t>needed),</w:t>
      </w:r>
      <w:r w:rsidRPr="008552A0">
        <w:rPr>
          <w:spacing w:val="-8"/>
          <w:sz w:val="24"/>
        </w:rPr>
        <w:t xml:space="preserve"> </w:t>
      </w:r>
      <w:r w:rsidRPr="008552A0">
        <w:rPr>
          <w:sz w:val="24"/>
        </w:rPr>
        <w:t>specialized</w:t>
      </w:r>
      <w:r w:rsidRPr="008552A0">
        <w:rPr>
          <w:spacing w:val="-7"/>
          <w:sz w:val="24"/>
        </w:rPr>
        <w:t xml:space="preserve"> </w:t>
      </w:r>
      <w:r w:rsidRPr="008552A0">
        <w:rPr>
          <w:sz w:val="24"/>
        </w:rPr>
        <w:t>assay</w:t>
      </w:r>
      <w:r w:rsidRPr="008552A0">
        <w:rPr>
          <w:spacing w:val="-10"/>
          <w:sz w:val="24"/>
        </w:rPr>
        <w:t xml:space="preserve"> </w:t>
      </w:r>
      <w:r w:rsidRPr="008552A0">
        <w:rPr>
          <w:sz w:val="24"/>
        </w:rPr>
        <w:t>kits</w:t>
      </w:r>
      <w:r w:rsidRPr="008552A0">
        <w:rPr>
          <w:spacing w:val="-7"/>
          <w:sz w:val="24"/>
        </w:rPr>
        <w:t xml:space="preserve"> </w:t>
      </w:r>
      <w:r w:rsidRPr="008552A0">
        <w:rPr>
          <w:sz w:val="24"/>
        </w:rPr>
        <w:t>(high</w:t>
      </w:r>
      <w:r w:rsidRPr="008552A0">
        <w:rPr>
          <w:spacing w:val="-5"/>
          <w:sz w:val="24"/>
        </w:rPr>
        <w:t xml:space="preserve"> </w:t>
      </w:r>
      <w:r w:rsidRPr="008552A0">
        <w:rPr>
          <w:sz w:val="24"/>
        </w:rPr>
        <w:t>cost per</w:t>
      </w:r>
      <w:r w:rsidRPr="008552A0">
        <w:rPr>
          <w:spacing w:val="-6"/>
          <w:sz w:val="24"/>
        </w:rPr>
        <w:t xml:space="preserve"> </w:t>
      </w:r>
      <w:r w:rsidRPr="008552A0">
        <w:rPr>
          <w:sz w:val="24"/>
        </w:rPr>
        <w:t>egg),</w:t>
      </w:r>
      <w:r w:rsidRPr="008552A0">
        <w:rPr>
          <w:spacing w:val="-6"/>
          <w:sz w:val="24"/>
        </w:rPr>
        <w:t xml:space="preserve"> </w:t>
      </w:r>
      <w:r w:rsidRPr="008552A0">
        <w:rPr>
          <w:sz w:val="24"/>
        </w:rPr>
        <w:t>and</w:t>
      </w:r>
      <w:r w:rsidRPr="008552A0">
        <w:rPr>
          <w:spacing w:val="-7"/>
          <w:sz w:val="24"/>
        </w:rPr>
        <w:t xml:space="preserve"> </w:t>
      </w:r>
      <w:r w:rsidRPr="008552A0">
        <w:rPr>
          <w:sz w:val="24"/>
        </w:rPr>
        <w:t>may</w:t>
      </w:r>
      <w:r w:rsidRPr="008552A0">
        <w:rPr>
          <w:spacing w:val="-10"/>
          <w:sz w:val="24"/>
        </w:rPr>
        <w:t xml:space="preserve"> </w:t>
      </w:r>
      <w:r w:rsidRPr="008552A0">
        <w:rPr>
          <w:sz w:val="24"/>
        </w:rPr>
        <w:t>slightly</w:t>
      </w:r>
      <w:r w:rsidRPr="008552A0">
        <w:rPr>
          <w:spacing w:val="-10"/>
          <w:sz w:val="24"/>
        </w:rPr>
        <w:t xml:space="preserve"> </w:t>
      </w:r>
      <w:r w:rsidRPr="008552A0">
        <w:rPr>
          <w:sz w:val="24"/>
        </w:rPr>
        <w:t>reduce</w:t>
      </w:r>
      <w:r w:rsidRPr="008552A0">
        <w:rPr>
          <w:spacing w:val="-8"/>
          <w:sz w:val="24"/>
        </w:rPr>
        <w:t xml:space="preserve"> </w:t>
      </w:r>
      <w:r w:rsidRPr="008552A0">
        <w:rPr>
          <w:sz w:val="24"/>
        </w:rPr>
        <w:t>hatch</w:t>
      </w:r>
      <w:r w:rsidRPr="008552A0">
        <w:rPr>
          <w:spacing w:val="-5"/>
          <w:sz w:val="24"/>
        </w:rPr>
        <w:t xml:space="preserve"> </w:t>
      </w:r>
      <w:r w:rsidRPr="008552A0">
        <w:rPr>
          <w:sz w:val="24"/>
        </w:rPr>
        <w:t>rate</w:t>
      </w:r>
      <w:r w:rsidRPr="008552A0">
        <w:rPr>
          <w:spacing w:val="-6"/>
          <w:sz w:val="24"/>
        </w:rPr>
        <w:t xml:space="preserve"> </w:t>
      </w:r>
      <w:r w:rsidRPr="008552A0">
        <w:rPr>
          <w:sz w:val="24"/>
        </w:rPr>
        <w:t>due</w:t>
      </w:r>
      <w:r w:rsidRPr="008552A0">
        <w:rPr>
          <w:spacing w:val="-6"/>
          <w:sz w:val="24"/>
        </w:rPr>
        <w:t xml:space="preserve"> </w:t>
      </w:r>
      <w:r w:rsidRPr="008552A0">
        <w:rPr>
          <w:sz w:val="24"/>
        </w:rPr>
        <w:t>to</w:t>
      </w:r>
      <w:r w:rsidRPr="008552A0">
        <w:rPr>
          <w:spacing w:val="-7"/>
          <w:sz w:val="24"/>
        </w:rPr>
        <w:t xml:space="preserve"> </w:t>
      </w:r>
      <w:r w:rsidRPr="008552A0">
        <w:rPr>
          <w:sz w:val="24"/>
        </w:rPr>
        <w:t>handling.</w:t>
      </w:r>
      <w:r w:rsidRPr="008552A0">
        <w:rPr>
          <w:spacing w:val="-5"/>
          <w:sz w:val="24"/>
        </w:rPr>
        <w:t xml:space="preserve"> </w:t>
      </w:r>
      <w:r w:rsidRPr="008552A0">
        <w:rPr>
          <w:sz w:val="24"/>
        </w:rPr>
        <w:t>Throughput</w:t>
      </w:r>
      <w:r w:rsidRPr="008552A0">
        <w:rPr>
          <w:spacing w:val="-5"/>
          <w:sz w:val="24"/>
        </w:rPr>
        <w:t xml:space="preserve"> </w:t>
      </w:r>
      <w:r w:rsidRPr="008552A0">
        <w:rPr>
          <w:sz w:val="24"/>
        </w:rPr>
        <w:t>is</w:t>
      </w:r>
      <w:r w:rsidRPr="008552A0">
        <w:rPr>
          <w:spacing w:val="-4"/>
          <w:sz w:val="24"/>
        </w:rPr>
        <w:t xml:space="preserve"> </w:t>
      </w:r>
      <w:r w:rsidRPr="008552A0">
        <w:rPr>
          <w:sz w:val="24"/>
        </w:rPr>
        <w:t>limited</w:t>
      </w:r>
      <w:r w:rsidRPr="008552A0">
        <w:rPr>
          <w:spacing w:val="-8"/>
          <w:sz w:val="24"/>
        </w:rPr>
        <w:t xml:space="preserve"> </w:t>
      </w:r>
      <w:r w:rsidRPr="008552A0">
        <w:rPr>
          <w:sz w:val="24"/>
        </w:rPr>
        <w:t>(thousands of eggs/day) compared to millions, though machines are improving (Respeggt can sex ~3600 eggs/hour). These methods are already commercial in Europe (see Adoption, below).</w:t>
      </w:r>
    </w:p>
    <w:p w14:paraId="690BE4E0" w14:textId="77777777" w:rsidR="001B3B17" w:rsidRDefault="001B3B17">
      <w:pPr>
        <w:pStyle w:val="BodyText"/>
        <w:spacing w:before="6"/>
        <w:jc w:val="left"/>
      </w:pPr>
    </w:p>
    <w:p w14:paraId="08585984" w14:textId="77777777" w:rsidR="001B3B17" w:rsidRDefault="008552A0" w:rsidP="008552A0">
      <w:pPr>
        <w:pStyle w:val="Heading1"/>
        <w:tabs>
          <w:tab w:val="left" w:pos="1011"/>
        </w:tabs>
        <w:ind w:left="732" w:firstLine="0"/>
        <w:jc w:val="both"/>
      </w:pPr>
      <w:r>
        <w:t xml:space="preserve">6 </w:t>
      </w:r>
      <w:r w:rsidR="000376DD">
        <w:t>Advanced</w:t>
      </w:r>
      <w:r w:rsidR="000376DD">
        <w:rPr>
          <w:spacing w:val="-8"/>
        </w:rPr>
        <w:t xml:space="preserve"> </w:t>
      </w:r>
      <w:r w:rsidR="000376DD">
        <w:t>Technological</w:t>
      </w:r>
      <w:r w:rsidR="000376DD">
        <w:rPr>
          <w:spacing w:val="-7"/>
        </w:rPr>
        <w:t xml:space="preserve"> </w:t>
      </w:r>
      <w:r w:rsidR="000376DD">
        <w:rPr>
          <w:spacing w:val="-2"/>
        </w:rPr>
        <w:t>Methods</w:t>
      </w:r>
    </w:p>
    <w:p w14:paraId="406EE542" w14:textId="77777777" w:rsidR="001B3B17" w:rsidRDefault="000376DD" w:rsidP="008552A0">
      <w:pPr>
        <w:pStyle w:val="Heading2"/>
        <w:numPr>
          <w:ilvl w:val="1"/>
          <w:numId w:val="8"/>
        </w:numPr>
        <w:tabs>
          <w:tab w:val="left" w:pos="1138"/>
        </w:tabs>
        <w:spacing w:before="285"/>
      </w:pPr>
      <w:r>
        <w:t>Imaging</w:t>
      </w:r>
      <w:r>
        <w:rPr>
          <w:spacing w:val="-7"/>
        </w:rPr>
        <w:t xml:space="preserve"> </w:t>
      </w:r>
      <w:r>
        <w:t>and</w:t>
      </w:r>
      <w:r>
        <w:rPr>
          <w:spacing w:val="-5"/>
        </w:rPr>
        <w:t xml:space="preserve"> </w:t>
      </w:r>
      <w:r>
        <w:t>AI-Based</w:t>
      </w:r>
      <w:r>
        <w:rPr>
          <w:spacing w:val="-7"/>
        </w:rPr>
        <w:t xml:space="preserve"> </w:t>
      </w:r>
      <w:r>
        <w:rPr>
          <w:spacing w:val="-2"/>
        </w:rPr>
        <w:t>Methods</w:t>
      </w:r>
    </w:p>
    <w:p w14:paraId="795DF9AD" w14:textId="77777777" w:rsidR="001B3B17" w:rsidRDefault="008552A0" w:rsidP="008552A0">
      <w:pPr>
        <w:pStyle w:val="ListParagraph"/>
        <w:tabs>
          <w:tab w:val="left" w:pos="1267"/>
        </w:tabs>
        <w:spacing w:before="272"/>
        <w:ind w:left="732" w:right="727" w:firstLine="0"/>
        <w:rPr>
          <w:b/>
          <w:sz w:val="24"/>
        </w:rPr>
      </w:pPr>
      <w:r>
        <w:rPr>
          <w:sz w:val="24"/>
        </w:rPr>
        <w:t xml:space="preserve">6.1.1 </w:t>
      </w:r>
      <w:r w:rsidR="000376DD">
        <w:rPr>
          <w:sz w:val="24"/>
        </w:rPr>
        <w:t>Computer</w:t>
      </w:r>
      <w:r w:rsidR="000376DD">
        <w:rPr>
          <w:spacing w:val="-9"/>
          <w:sz w:val="24"/>
        </w:rPr>
        <w:t xml:space="preserve"> </w:t>
      </w:r>
      <w:r w:rsidR="000376DD">
        <w:rPr>
          <w:sz w:val="24"/>
        </w:rPr>
        <w:t>Vision</w:t>
      </w:r>
      <w:r w:rsidR="000376DD">
        <w:rPr>
          <w:spacing w:val="-9"/>
          <w:sz w:val="24"/>
        </w:rPr>
        <w:t xml:space="preserve"> </w:t>
      </w:r>
      <w:r w:rsidR="000376DD">
        <w:rPr>
          <w:sz w:val="24"/>
        </w:rPr>
        <w:t>on</w:t>
      </w:r>
      <w:r w:rsidR="000376DD">
        <w:rPr>
          <w:spacing w:val="-9"/>
          <w:sz w:val="24"/>
        </w:rPr>
        <w:t xml:space="preserve"> </w:t>
      </w:r>
      <w:r w:rsidR="000376DD">
        <w:rPr>
          <w:sz w:val="24"/>
        </w:rPr>
        <w:t>Chicks:</w:t>
      </w:r>
      <w:r w:rsidR="000376DD">
        <w:rPr>
          <w:spacing w:val="-7"/>
          <w:sz w:val="24"/>
        </w:rPr>
        <w:t xml:space="preserve"> </w:t>
      </w:r>
      <w:r w:rsidR="000376DD">
        <w:rPr>
          <w:sz w:val="24"/>
        </w:rPr>
        <w:t>Recent</w:t>
      </w:r>
      <w:r w:rsidR="000376DD">
        <w:rPr>
          <w:spacing w:val="-9"/>
          <w:sz w:val="24"/>
        </w:rPr>
        <w:t xml:space="preserve"> </w:t>
      </w:r>
      <w:r w:rsidR="000376DD">
        <w:rPr>
          <w:sz w:val="24"/>
        </w:rPr>
        <w:t>research</w:t>
      </w:r>
      <w:r w:rsidR="000376DD">
        <w:rPr>
          <w:spacing w:val="-9"/>
          <w:sz w:val="24"/>
        </w:rPr>
        <w:t xml:space="preserve"> </w:t>
      </w:r>
      <w:r w:rsidR="000376DD">
        <w:rPr>
          <w:sz w:val="24"/>
        </w:rPr>
        <w:t>applies</w:t>
      </w:r>
      <w:r w:rsidR="000376DD">
        <w:rPr>
          <w:spacing w:val="-9"/>
          <w:sz w:val="24"/>
        </w:rPr>
        <w:t xml:space="preserve"> </w:t>
      </w:r>
      <w:r w:rsidR="000376DD">
        <w:rPr>
          <w:sz w:val="24"/>
        </w:rPr>
        <w:t>machine</w:t>
      </w:r>
      <w:r w:rsidR="000376DD">
        <w:rPr>
          <w:spacing w:val="-9"/>
          <w:sz w:val="24"/>
        </w:rPr>
        <w:t xml:space="preserve"> </w:t>
      </w:r>
      <w:r w:rsidR="000376DD">
        <w:rPr>
          <w:sz w:val="24"/>
        </w:rPr>
        <w:t>learning</w:t>
      </w:r>
      <w:r w:rsidR="000376DD">
        <w:rPr>
          <w:spacing w:val="-11"/>
          <w:sz w:val="24"/>
        </w:rPr>
        <w:t xml:space="preserve"> </w:t>
      </w:r>
      <w:r w:rsidR="000376DD">
        <w:rPr>
          <w:sz w:val="24"/>
        </w:rPr>
        <w:t>to</w:t>
      </w:r>
      <w:r w:rsidR="000376DD">
        <w:rPr>
          <w:spacing w:val="-9"/>
          <w:sz w:val="24"/>
        </w:rPr>
        <w:t xml:space="preserve"> </w:t>
      </w:r>
      <w:r w:rsidR="000376DD">
        <w:rPr>
          <w:sz w:val="24"/>
        </w:rPr>
        <w:t>photographs</w:t>
      </w:r>
      <w:r w:rsidR="000376DD">
        <w:rPr>
          <w:spacing w:val="-9"/>
          <w:sz w:val="24"/>
        </w:rPr>
        <w:t xml:space="preserve"> </w:t>
      </w:r>
      <w:r w:rsidR="000376DD">
        <w:rPr>
          <w:sz w:val="24"/>
        </w:rPr>
        <w:t>of live</w:t>
      </w:r>
      <w:r w:rsidR="000376DD">
        <w:rPr>
          <w:spacing w:val="-2"/>
          <w:sz w:val="24"/>
        </w:rPr>
        <w:t xml:space="preserve"> </w:t>
      </w:r>
      <w:r w:rsidR="000376DD">
        <w:rPr>
          <w:sz w:val="24"/>
        </w:rPr>
        <w:t>chicks.</w:t>
      </w:r>
      <w:r w:rsidR="000376DD">
        <w:rPr>
          <w:spacing w:val="-2"/>
          <w:sz w:val="24"/>
        </w:rPr>
        <w:t xml:space="preserve"> </w:t>
      </w:r>
      <w:r w:rsidR="000376DD">
        <w:rPr>
          <w:sz w:val="24"/>
        </w:rPr>
        <w:t>By</w:t>
      </w:r>
      <w:r w:rsidR="000376DD">
        <w:rPr>
          <w:spacing w:val="-8"/>
          <w:sz w:val="24"/>
        </w:rPr>
        <w:t xml:space="preserve"> </w:t>
      </w:r>
      <w:r w:rsidR="000376DD">
        <w:rPr>
          <w:sz w:val="24"/>
        </w:rPr>
        <w:t>training</w:t>
      </w:r>
      <w:r w:rsidR="000376DD">
        <w:rPr>
          <w:spacing w:val="-1"/>
          <w:sz w:val="24"/>
        </w:rPr>
        <w:t xml:space="preserve"> </w:t>
      </w:r>
      <w:r w:rsidR="000376DD">
        <w:rPr>
          <w:sz w:val="24"/>
        </w:rPr>
        <w:t>a neural</w:t>
      </w:r>
      <w:r w:rsidR="000376DD">
        <w:rPr>
          <w:spacing w:val="-1"/>
          <w:sz w:val="24"/>
        </w:rPr>
        <w:t xml:space="preserve"> </w:t>
      </w:r>
      <w:r w:rsidR="000376DD">
        <w:rPr>
          <w:sz w:val="24"/>
        </w:rPr>
        <w:t>network</w:t>
      </w:r>
      <w:r w:rsidR="000376DD">
        <w:rPr>
          <w:spacing w:val="-2"/>
          <w:sz w:val="24"/>
        </w:rPr>
        <w:t xml:space="preserve"> </w:t>
      </w:r>
      <w:r w:rsidR="000376DD">
        <w:rPr>
          <w:sz w:val="24"/>
        </w:rPr>
        <w:t>on</w:t>
      </w:r>
      <w:r w:rsidR="000376DD">
        <w:rPr>
          <w:spacing w:val="-1"/>
          <w:sz w:val="24"/>
        </w:rPr>
        <w:t xml:space="preserve"> </w:t>
      </w:r>
      <w:r w:rsidR="000376DD">
        <w:rPr>
          <w:sz w:val="24"/>
        </w:rPr>
        <w:t>chick images</w:t>
      </w:r>
      <w:r w:rsidR="000376DD">
        <w:rPr>
          <w:spacing w:val="-1"/>
          <w:sz w:val="24"/>
        </w:rPr>
        <w:t xml:space="preserve"> </w:t>
      </w:r>
      <w:r w:rsidR="000376DD">
        <w:rPr>
          <w:sz w:val="24"/>
        </w:rPr>
        <w:t>(“chick</w:t>
      </w:r>
      <w:r w:rsidR="000376DD">
        <w:rPr>
          <w:spacing w:val="-2"/>
          <w:sz w:val="24"/>
        </w:rPr>
        <w:t xml:space="preserve"> </w:t>
      </w:r>
      <w:r w:rsidR="000376DD">
        <w:rPr>
          <w:sz w:val="24"/>
        </w:rPr>
        <w:t>facial gender</w:t>
      </w:r>
      <w:r w:rsidR="000376DD">
        <w:rPr>
          <w:spacing w:val="-2"/>
          <w:sz w:val="24"/>
        </w:rPr>
        <w:t xml:space="preserve"> </w:t>
      </w:r>
      <w:r w:rsidR="000376DD">
        <w:rPr>
          <w:sz w:val="24"/>
        </w:rPr>
        <w:t>recognition”), studies</w:t>
      </w:r>
      <w:r w:rsidR="000376DD">
        <w:rPr>
          <w:spacing w:val="-8"/>
          <w:sz w:val="24"/>
        </w:rPr>
        <w:t xml:space="preserve"> </w:t>
      </w:r>
      <w:r w:rsidR="000376DD">
        <w:rPr>
          <w:sz w:val="24"/>
        </w:rPr>
        <w:t>achieved</w:t>
      </w:r>
      <w:r w:rsidR="000376DD">
        <w:rPr>
          <w:spacing w:val="-8"/>
          <w:sz w:val="24"/>
        </w:rPr>
        <w:t xml:space="preserve"> </w:t>
      </w:r>
      <w:r w:rsidR="000376DD">
        <w:rPr>
          <w:sz w:val="24"/>
        </w:rPr>
        <w:t>roughly</w:t>
      </w:r>
      <w:r w:rsidR="000376DD">
        <w:rPr>
          <w:spacing w:val="-8"/>
          <w:sz w:val="24"/>
        </w:rPr>
        <w:t xml:space="preserve"> </w:t>
      </w:r>
      <w:r w:rsidR="000376DD">
        <w:rPr>
          <w:sz w:val="24"/>
        </w:rPr>
        <w:t>80–90%</w:t>
      </w:r>
      <w:r w:rsidR="000376DD">
        <w:rPr>
          <w:spacing w:val="-9"/>
          <w:sz w:val="24"/>
        </w:rPr>
        <w:t xml:space="preserve"> </w:t>
      </w:r>
      <w:r w:rsidR="000376DD">
        <w:rPr>
          <w:sz w:val="24"/>
        </w:rPr>
        <w:t>sexing</w:t>
      </w:r>
      <w:r w:rsidR="000376DD">
        <w:rPr>
          <w:spacing w:val="-8"/>
          <w:sz w:val="24"/>
        </w:rPr>
        <w:t xml:space="preserve"> </w:t>
      </w:r>
      <w:r w:rsidR="000376DD">
        <w:rPr>
          <w:sz w:val="24"/>
        </w:rPr>
        <w:t>accuracy.</w:t>
      </w:r>
      <w:r w:rsidR="000376DD">
        <w:rPr>
          <w:spacing w:val="-6"/>
          <w:sz w:val="24"/>
        </w:rPr>
        <w:t xml:space="preserve"> </w:t>
      </w:r>
      <w:r w:rsidR="000376DD">
        <w:rPr>
          <w:sz w:val="24"/>
        </w:rPr>
        <w:t>One</w:t>
      </w:r>
      <w:r w:rsidR="000376DD">
        <w:rPr>
          <w:spacing w:val="-5"/>
          <w:sz w:val="24"/>
        </w:rPr>
        <w:t xml:space="preserve"> </w:t>
      </w:r>
      <w:r w:rsidR="000376DD">
        <w:rPr>
          <w:sz w:val="24"/>
        </w:rPr>
        <w:t>group</w:t>
      </w:r>
      <w:r w:rsidR="000376DD">
        <w:rPr>
          <w:spacing w:val="-7"/>
          <w:sz w:val="24"/>
        </w:rPr>
        <w:t xml:space="preserve"> </w:t>
      </w:r>
      <w:r w:rsidR="000376DD">
        <w:rPr>
          <w:sz w:val="24"/>
        </w:rPr>
        <w:t>reported</w:t>
      </w:r>
      <w:r w:rsidR="000376DD">
        <w:rPr>
          <w:spacing w:val="-8"/>
          <w:sz w:val="24"/>
        </w:rPr>
        <w:t xml:space="preserve"> </w:t>
      </w:r>
      <w:r w:rsidR="000376DD">
        <w:rPr>
          <w:sz w:val="24"/>
        </w:rPr>
        <w:t>~81.9%</w:t>
      </w:r>
      <w:r w:rsidR="000376DD">
        <w:rPr>
          <w:spacing w:val="-9"/>
          <w:sz w:val="24"/>
        </w:rPr>
        <w:t xml:space="preserve"> </w:t>
      </w:r>
      <w:r w:rsidR="000376DD">
        <w:rPr>
          <w:sz w:val="24"/>
        </w:rPr>
        <w:t>final</w:t>
      </w:r>
      <w:r w:rsidR="000376DD">
        <w:rPr>
          <w:spacing w:val="-6"/>
          <w:sz w:val="24"/>
        </w:rPr>
        <w:t xml:space="preserve"> </w:t>
      </w:r>
      <w:r w:rsidR="000376DD">
        <w:rPr>
          <w:sz w:val="24"/>
        </w:rPr>
        <w:t>accuracy in a test using deep CNNs on chick faces. Another approach used biometric features of chick faces for classification. This method is non-invasive and fast (a camera can capture many chicks),</w:t>
      </w:r>
      <w:r w:rsidR="000376DD">
        <w:rPr>
          <w:spacing w:val="-13"/>
          <w:sz w:val="24"/>
        </w:rPr>
        <w:t xml:space="preserve"> </w:t>
      </w:r>
      <w:r w:rsidR="000376DD">
        <w:rPr>
          <w:sz w:val="24"/>
        </w:rPr>
        <w:t>and</w:t>
      </w:r>
      <w:r w:rsidR="000376DD">
        <w:rPr>
          <w:spacing w:val="-10"/>
          <w:sz w:val="24"/>
        </w:rPr>
        <w:t xml:space="preserve"> </w:t>
      </w:r>
      <w:r w:rsidR="000376DD">
        <w:rPr>
          <w:sz w:val="24"/>
        </w:rPr>
        <w:t>could</w:t>
      </w:r>
      <w:r w:rsidR="000376DD">
        <w:rPr>
          <w:spacing w:val="-11"/>
          <w:sz w:val="24"/>
        </w:rPr>
        <w:t xml:space="preserve"> </w:t>
      </w:r>
      <w:r w:rsidR="000376DD">
        <w:rPr>
          <w:sz w:val="24"/>
        </w:rPr>
        <w:t>be</w:t>
      </w:r>
      <w:r w:rsidR="000376DD">
        <w:rPr>
          <w:spacing w:val="-11"/>
          <w:sz w:val="24"/>
        </w:rPr>
        <w:t xml:space="preserve"> </w:t>
      </w:r>
      <w:r w:rsidR="000376DD">
        <w:rPr>
          <w:sz w:val="24"/>
        </w:rPr>
        <w:t>automated</w:t>
      </w:r>
      <w:r w:rsidR="000376DD">
        <w:rPr>
          <w:spacing w:val="-10"/>
          <w:sz w:val="24"/>
        </w:rPr>
        <w:t xml:space="preserve"> </w:t>
      </w:r>
      <w:r w:rsidR="000376DD">
        <w:rPr>
          <w:sz w:val="24"/>
        </w:rPr>
        <w:t>on</w:t>
      </w:r>
      <w:r w:rsidR="000376DD">
        <w:rPr>
          <w:spacing w:val="-11"/>
          <w:sz w:val="24"/>
        </w:rPr>
        <w:t xml:space="preserve"> </w:t>
      </w:r>
      <w:r w:rsidR="000376DD">
        <w:rPr>
          <w:sz w:val="24"/>
        </w:rPr>
        <w:t>sorting</w:t>
      </w:r>
      <w:r w:rsidR="000376DD">
        <w:rPr>
          <w:spacing w:val="-12"/>
          <w:sz w:val="24"/>
        </w:rPr>
        <w:t xml:space="preserve"> </w:t>
      </w:r>
      <w:r w:rsidR="000376DD">
        <w:rPr>
          <w:sz w:val="24"/>
        </w:rPr>
        <w:t>lines.</w:t>
      </w:r>
      <w:r w:rsidR="000376DD">
        <w:rPr>
          <w:spacing w:val="-8"/>
          <w:sz w:val="24"/>
        </w:rPr>
        <w:t xml:space="preserve"> </w:t>
      </w:r>
      <w:r w:rsidR="000376DD">
        <w:rPr>
          <w:sz w:val="24"/>
        </w:rPr>
        <w:t>However,</w:t>
      </w:r>
      <w:r w:rsidR="000376DD">
        <w:rPr>
          <w:spacing w:val="-8"/>
          <w:sz w:val="24"/>
        </w:rPr>
        <w:t xml:space="preserve"> </w:t>
      </w:r>
      <w:r w:rsidR="000376DD">
        <w:rPr>
          <w:sz w:val="24"/>
        </w:rPr>
        <w:t>current</w:t>
      </w:r>
      <w:r w:rsidR="000376DD">
        <w:rPr>
          <w:spacing w:val="-10"/>
          <w:sz w:val="24"/>
        </w:rPr>
        <w:t xml:space="preserve"> </w:t>
      </w:r>
      <w:r w:rsidR="000376DD">
        <w:rPr>
          <w:sz w:val="24"/>
        </w:rPr>
        <w:t>accuracy</w:t>
      </w:r>
      <w:r w:rsidR="000376DD">
        <w:rPr>
          <w:spacing w:val="-13"/>
          <w:sz w:val="24"/>
        </w:rPr>
        <w:t xml:space="preserve"> </w:t>
      </w:r>
      <w:r w:rsidR="000376DD">
        <w:rPr>
          <w:sz w:val="24"/>
        </w:rPr>
        <w:t>is</w:t>
      </w:r>
      <w:r w:rsidR="000376DD">
        <w:rPr>
          <w:spacing w:val="-9"/>
          <w:sz w:val="24"/>
        </w:rPr>
        <w:t xml:space="preserve"> </w:t>
      </w:r>
      <w:r w:rsidR="000376DD">
        <w:rPr>
          <w:sz w:val="24"/>
        </w:rPr>
        <w:t>moderate</w:t>
      </w:r>
      <w:r w:rsidR="000376DD">
        <w:rPr>
          <w:spacing w:val="-11"/>
          <w:sz w:val="24"/>
        </w:rPr>
        <w:t xml:space="preserve"> </w:t>
      </w:r>
      <w:r w:rsidR="000376DD">
        <w:rPr>
          <w:spacing w:val="-2"/>
          <w:sz w:val="24"/>
        </w:rPr>
        <w:t>(~80–</w:t>
      </w:r>
    </w:p>
    <w:p w14:paraId="254066D9" w14:textId="77777777" w:rsidR="001B3B17" w:rsidRDefault="001B3B17">
      <w:pPr>
        <w:pStyle w:val="ListParagraph"/>
        <w:rPr>
          <w:b/>
          <w:sz w:val="24"/>
        </w:rPr>
        <w:sectPr w:rsidR="001B3B17">
          <w:headerReference w:type="even" r:id="rId9"/>
          <w:headerReference w:type="default" r:id="rId10"/>
          <w:footerReference w:type="even" r:id="rId11"/>
          <w:footerReference w:type="default" r:id="rId12"/>
          <w:headerReference w:type="first" r:id="rId13"/>
          <w:footerReference w:type="first" r:id="rId14"/>
          <w:pgSz w:w="11910" w:h="16840"/>
          <w:pgMar w:top="1340" w:right="708" w:bottom="280" w:left="708" w:header="720" w:footer="720" w:gutter="0"/>
          <w:cols w:space="720"/>
        </w:sectPr>
      </w:pPr>
    </w:p>
    <w:p w14:paraId="32B65632" w14:textId="77777777" w:rsidR="001B3B17" w:rsidRDefault="000376DD">
      <w:pPr>
        <w:pStyle w:val="BodyText"/>
        <w:spacing w:before="73"/>
        <w:ind w:left="732" w:right="589"/>
        <w:jc w:val="left"/>
      </w:pPr>
      <w:r>
        <w:lastRenderedPageBreak/>
        <w:t>95%) and may</w:t>
      </w:r>
      <w:r>
        <w:rPr>
          <w:spacing w:val="-4"/>
        </w:rPr>
        <w:t xml:space="preserve"> </w:t>
      </w:r>
      <w:r>
        <w:t>vary</w:t>
      </w:r>
      <w:r>
        <w:rPr>
          <w:spacing w:val="-2"/>
        </w:rPr>
        <w:t xml:space="preserve"> </w:t>
      </w:r>
      <w:r>
        <w:t>by</w:t>
      </w:r>
      <w:r>
        <w:rPr>
          <w:spacing w:val="-4"/>
        </w:rPr>
        <w:t xml:space="preserve"> </w:t>
      </w:r>
      <w:r>
        <w:t>breed and image quality. This technology</w:t>
      </w:r>
      <w:r>
        <w:rPr>
          <w:spacing w:val="-2"/>
        </w:rPr>
        <w:t xml:space="preserve"> </w:t>
      </w:r>
      <w:r>
        <w:t>is still in development, with no large-scale commercial deployment yet.</w:t>
      </w:r>
    </w:p>
    <w:p w14:paraId="18157AF5" w14:textId="77777777" w:rsidR="001B3B17" w:rsidRDefault="001B3B17">
      <w:pPr>
        <w:pStyle w:val="BodyText"/>
        <w:spacing w:before="5"/>
        <w:jc w:val="left"/>
      </w:pPr>
    </w:p>
    <w:p w14:paraId="0B1AC4BA" w14:textId="77777777" w:rsidR="001B3B17" w:rsidRPr="008552A0" w:rsidRDefault="008552A0" w:rsidP="008552A0">
      <w:pPr>
        <w:tabs>
          <w:tab w:val="left" w:pos="1372"/>
        </w:tabs>
        <w:spacing w:before="1"/>
        <w:ind w:left="1464" w:right="728"/>
        <w:rPr>
          <w:b/>
          <w:sz w:val="24"/>
        </w:rPr>
      </w:pPr>
      <w:r>
        <w:rPr>
          <w:b/>
          <w:sz w:val="24"/>
        </w:rPr>
        <w:t>6.1.2.</w:t>
      </w:r>
      <w:r w:rsidR="000376DD" w:rsidRPr="008552A0">
        <w:rPr>
          <w:b/>
          <w:sz w:val="24"/>
        </w:rPr>
        <w:t xml:space="preserve">Automated Feather-Image Sexing (WingScan): </w:t>
      </w:r>
      <w:r w:rsidR="000376DD" w:rsidRPr="008552A0">
        <w:rPr>
          <w:sz w:val="24"/>
        </w:rPr>
        <w:t>WingScan (by Targan) is an automated machine that photographs chick wings and uses AI to classify sex by feather patterns.</w:t>
      </w:r>
      <w:r w:rsidR="000376DD" w:rsidRPr="008552A0">
        <w:rPr>
          <w:spacing w:val="-2"/>
          <w:sz w:val="24"/>
        </w:rPr>
        <w:t xml:space="preserve"> </w:t>
      </w:r>
      <w:r w:rsidR="000376DD" w:rsidRPr="008552A0">
        <w:rPr>
          <w:sz w:val="24"/>
        </w:rPr>
        <w:t>It</w:t>
      </w:r>
      <w:r w:rsidR="000376DD" w:rsidRPr="008552A0">
        <w:rPr>
          <w:spacing w:val="-3"/>
          <w:sz w:val="24"/>
        </w:rPr>
        <w:t xml:space="preserve"> </w:t>
      </w:r>
      <w:r w:rsidR="000376DD" w:rsidRPr="008552A0">
        <w:rPr>
          <w:sz w:val="24"/>
        </w:rPr>
        <w:t>reportedly</w:t>
      </w:r>
      <w:r w:rsidR="000376DD" w:rsidRPr="008552A0">
        <w:rPr>
          <w:spacing w:val="-6"/>
          <w:sz w:val="24"/>
        </w:rPr>
        <w:t xml:space="preserve"> </w:t>
      </w:r>
      <w:r w:rsidR="000376DD" w:rsidRPr="008552A0">
        <w:rPr>
          <w:sz w:val="24"/>
        </w:rPr>
        <w:t>achieves</w:t>
      </w:r>
      <w:r w:rsidR="000376DD" w:rsidRPr="008552A0">
        <w:rPr>
          <w:spacing w:val="-1"/>
          <w:sz w:val="24"/>
        </w:rPr>
        <w:t xml:space="preserve"> </w:t>
      </w:r>
      <w:r w:rsidR="000376DD" w:rsidRPr="008552A0">
        <w:rPr>
          <w:sz w:val="24"/>
        </w:rPr>
        <w:t>over</w:t>
      </w:r>
      <w:r w:rsidR="000376DD" w:rsidRPr="008552A0">
        <w:rPr>
          <w:spacing w:val="-3"/>
          <w:sz w:val="24"/>
        </w:rPr>
        <w:t xml:space="preserve"> </w:t>
      </w:r>
      <w:r w:rsidR="000376DD" w:rsidRPr="008552A0">
        <w:rPr>
          <w:sz w:val="24"/>
        </w:rPr>
        <w:t>97%</w:t>
      </w:r>
      <w:r w:rsidR="000376DD" w:rsidRPr="008552A0">
        <w:rPr>
          <w:spacing w:val="-5"/>
          <w:sz w:val="24"/>
        </w:rPr>
        <w:t xml:space="preserve"> </w:t>
      </w:r>
      <w:r w:rsidR="000376DD" w:rsidRPr="008552A0">
        <w:rPr>
          <w:sz w:val="24"/>
        </w:rPr>
        <w:t>accuracy</w:t>
      </w:r>
      <w:r w:rsidR="000376DD" w:rsidRPr="008552A0">
        <w:rPr>
          <w:spacing w:val="-6"/>
          <w:sz w:val="24"/>
        </w:rPr>
        <w:t xml:space="preserve"> </w:t>
      </w:r>
      <w:r w:rsidR="000376DD" w:rsidRPr="008552A0">
        <w:rPr>
          <w:sz w:val="24"/>
        </w:rPr>
        <w:t>consistently</w:t>
      </w:r>
      <w:r w:rsidR="000376DD" w:rsidRPr="008552A0">
        <w:rPr>
          <w:spacing w:val="-6"/>
          <w:sz w:val="24"/>
        </w:rPr>
        <w:t xml:space="preserve"> </w:t>
      </w:r>
      <w:r w:rsidR="000376DD" w:rsidRPr="008552A0">
        <w:rPr>
          <w:sz w:val="24"/>
        </w:rPr>
        <w:t>and</w:t>
      </w:r>
      <w:r w:rsidR="000376DD" w:rsidRPr="008552A0">
        <w:rPr>
          <w:spacing w:val="-3"/>
          <w:sz w:val="24"/>
        </w:rPr>
        <w:t xml:space="preserve"> </w:t>
      </w:r>
      <w:r w:rsidR="000376DD" w:rsidRPr="008552A0">
        <w:rPr>
          <w:sz w:val="24"/>
        </w:rPr>
        <w:t>can</w:t>
      </w:r>
      <w:r w:rsidR="000376DD" w:rsidRPr="008552A0">
        <w:rPr>
          <w:spacing w:val="-3"/>
          <w:sz w:val="24"/>
        </w:rPr>
        <w:t xml:space="preserve"> </w:t>
      </w:r>
      <w:r w:rsidR="000376DD" w:rsidRPr="008552A0">
        <w:rPr>
          <w:sz w:val="24"/>
        </w:rPr>
        <w:t>process</w:t>
      </w:r>
      <w:r w:rsidR="000376DD" w:rsidRPr="008552A0">
        <w:rPr>
          <w:spacing w:val="-2"/>
          <w:sz w:val="24"/>
        </w:rPr>
        <w:t xml:space="preserve"> </w:t>
      </w:r>
      <w:r w:rsidR="000376DD" w:rsidRPr="008552A0">
        <w:rPr>
          <w:sz w:val="24"/>
        </w:rPr>
        <w:t>up</w:t>
      </w:r>
      <w:r w:rsidR="000376DD" w:rsidRPr="008552A0">
        <w:rPr>
          <w:spacing w:val="-3"/>
          <w:sz w:val="24"/>
        </w:rPr>
        <w:t xml:space="preserve"> </w:t>
      </w:r>
      <w:r w:rsidR="000376DD" w:rsidRPr="008552A0">
        <w:rPr>
          <w:sz w:val="24"/>
        </w:rPr>
        <w:t>to</w:t>
      </w:r>
      <w:r w:rsidR="000376DD" w:rsidRPr="008552A0">
        <w:rPr>
          <w:spacing w:val="-3"/>
          <w:sz w:val="24"/>
        </w:rPr>
        <w:t xml:space="preserve"> </w:t>
      </w:r>
      <w:r w:rsidR="000376DD" w:rsidRPr="008552A0">
        <w:rPr>
          <w:sz w:val="24"/>
        </w:rPr>
        <w:t>160,000 chicks</w:t>
      </w:r>
      <w:r w:rsidR="000376DD" w:rsidRPr="008552A0">
        <w:rPr>
          <w:spacing w:val="-3"/>
          <w:sz w:val="24"/>
        </w:rPr>
        <w:t xml:space="preserve"> </w:t>
      </w:r>
      <w:r w:rsidR="000376DD" w:rsidRPr="008552A0">
        <w:rPr>
          <w:sz w:val="24"/>
        </w:rPr>
        <w:t>per</w:t>
      </w:r>
      <w:r w:rsidR="000376DD" w:rsidRPr="008552A0">
        <w:rPr>
          <w:spacing w:val="-2"/>
          <w:sz w:val="24"/>
        </w:rPr>
        <w:t xml:space="preserve"> </w:t>
      </w:r>
      <w:r w:rsidR="000376DD" w:rsidRPr="008552A0">
        <w:rPr>
          <w:sz w:val="24"/>
        </w:rPr>
        <w:t>hour.</w:t>
      </w:r>
      <w:r w:rsidR="000376DD" w:rsidRPr="008552A0">
        <w:rPr>
          <w:spacing w:val="-3"/>
          <w:sz w:val="24"/>
        </w:rPr>
        <w:t xml:space="preserve"> </w:t>
      </w:r>
      <w:r w:rsidR="000376DD" w:rsidRPr="008552A0">
        <w:rPr>
          <w:sz w:val="24"/>
        </w:rPr>
        <w:t>This</w:t>
      </w:r>
      <w:r w:rsidR="000376DD" w:rsidRPr="008552A0">
        <w:rPr>
          <w:spacing w:val="-3"/>
          <w:sz w:val="24"/>
        </w:rPr>
        <w:t xml:space="preserve"> </w:t>
      </w:r>
      <w:r w:rsidR="000376DD" w:rsidRPr="008552A0">
        <w:rPr>
          <w:sz w:val="24"/>
        </w:rPr>
        <w:t>high</w:t>
      </w:r>
      <w:r w:rsidR="000376DD" w:rsidRPr="008552A0">
        <w:rPr>
          <w:spacing w:val="-3"/>
          <w:sz w:val="24"/>
        </w:rPr>
        <w:t xml:space="preserve"> </w:t>
      </w:r>
      <w:r w:rsidR="000376DD" w:rsidRPr="008552A0">
        <w:rPr>
          <w:sz w:val="24"/>
        </w:rPr>
        <w:t>throughput</w:t>
      </w:r>
      <w:r w:rsidR="000376DD" w:rsidRPr="008552A0">
        <w:rPr>
          <w:spacing w:val="-1"/>
          <w:sz w:val="24"/>
        </w:rPr>
        <w:t xml:space="preserve"> </w:t>
      </w:r>
      <w:r w:rsidR="000376DD" w:rsidRPr="008552A0">
        <w:rPr>
          <w:sz w:val="24"/>
        </w:rPr>
        <w:t>rivals</w:t>
      </w:r>
      <w:r w:rsidR="000376DD" w:rsidRPr="008552A0">
        <w:rPr>
          <w:spacing w:val="-3"/>
          <w:sz w:val="24"/>
        </w:rPr>
        <w:t xml:space="preserve"> </w:t>
      </w:r>
      <w:r w:rsidR="000376DD" w:rsidRPr="008552A0">
        <w:rPr>
          <w:sz w:val="24"/>
        </w:rPr>
        <w:t>manual</w:t>
      </w:r>
      <w:r w:rsidR="000376DD" w:rsidRPr="008552A0">
        <w:rPr>
          <w:spacing w:val="-3"/>
          <w:sz w:val="24"/>
        </w:rPr>
        <w:t xml:space="preserve"> </w:t>
      </w:r>
      <w:r w:rsidR="000376DD" w:rsidRPr="008552A0">
        <w:rPr>
          <w:sz w:val="24"/>
        </w:rPr>
        <w:t>wing</w:t>
      </w:r>
      <w:r w:rsidR="000376DD" w:rsidRPr="008552A0">
        <w:rPr>
          <w:spacing w:val="-3"/>
          <w:sz w:val="24"/>
        </w:rPr>
        <w:t xml:space="preserve"> </w:t>
      </w:r>
      <w:r w:rsidR="000376DD" w:rsidRPr="008552A0">
        <w:rPr>
          <w:sz w:val="24"/>
        </w:rPr>
        <w:t>sexing</w:t>
      </w:r>
      <w:r w:rsidR="000376DD" w:rsidRPr="008552A0">
        <w:rPr>
          <w:spacing w:val="-5"/>
          <w:sz w:val="24"/>
        </w:rPr>
        <w:t xml:space="preserve"> </w:t>
      </w:r>
      <w:r w:rsidR="000376DD" w:rsidRPr="008552A0">
        <w:rPr>
          <w:sz w:val="24"/>
        </w:rPr>
        <w:t>but with</w:t>
      </w:r>
      <w:r w:rsidR="000376DD" w:rsidRPr="008552A0">
        <w:rPr>
          <w:spacing w:val="-3"/>
          <w:sz w:val="24"/>
        </w:rPr>
        <w:t xml:space="preserve"> </w:t>
      </w:r>
      <w:r w:rsidR="000376DD" w:rsidRPr="008552A0">
        <w:rPr>
          <w:sz w:val="24"/>
        </w:rPr>
        <w:t>less</w:t>
      </w:r>
      <w:r w:rsidR="000376DD" w:rsidRPr="008552A0">
        <w:rPr>
          <w:spacing w:val="-3"/>
          <w:sz w:val="24"/>
        </w:rPr>
        <w:t xml:space="preserve"> </w:t>
      </w:r>
      <w:r w:rsidR="000376DD" w:rsidRPr="008552A0">
        <w:rPr>
          <w:sz w:val="24"/>
        </w:rPr>
        <w:t>human</w:t>
      </w:r>
      <w:r w:rsidR="000376DD" w:rsidRPr="008552A0">
        <w:rPr>
          <w:spacing w:val="-3"/>
          <w:sz w:val="24"/>
        </w:rPr>
        <w:t xml:space="preserve"> </w:t>
      </w:r>
      <w:r w:rsidR="000376DD" w:rsidRPr="008552A0">
        <w:rPr>
          <w:sz w:val="24"/>
        </w:rPr>
        <w:t>labor. It works on broiler chicks with sex-linked feather growth. This is an example of combining traditional feather cues with AI to speed up sorting.</w:t>
      </w:r>
    </w:p>
    <w:p w14:paraId="1CF9BE22" w14:textId="77777777" w:rsidR="001B3B17" w:rsidRDefault="001B3B17">
      <w:pPr>
        <w:pStyle w:val="BodyText"/>
        <w:spacing w:before="2"/>
        <w:jc w:val="left"/>
      </w:pPr>
    </w:p>
    <w:p w14:paraId="33FFD86C" w14:textId="77777777" w:rsidR="001B3B17" w:rsidRPr="008552A0" w:rsidRDefault="008552A0" w:rsidP="008552A0">
      <w:pPr>
        <w:tabs>
          <w:tab w:val="left" w:pos="1264"/>
        </w:tabs>
        <w:ind w:left="1464" w:right="729"/>
        <w:rPr>
          <w:sz w:val="24"/>
        </w:rPr>
      </w:pPr>
      <w:r>
        <w:rPr>
          <w:sz w:val="24"/>
        </w:rPr>
        <w:t>6.1.3.</w:t>
      </w:r>
      <w:r w:rsidR="000376DD" w:rsidRPr="008552A0">
        <w:rPr>
          <w:sz w:val="24"/>
        </w:rPr>
        <w:t>Vocalization</w:t>
      </w:r>
      <w:r w:rsidR="000376DD" w:rsidRPr="008552A0">
        <w:rPr>
          <w:spacing w:val="-11"/>
          <w:sz w:val="24"/>
        </w:rPr>
        <w:t xml:space="preserve"> </w:t>
      </w:r>
      <w:r w:rsidR="000376DD" w:rsidRPr="008552A0">
        <w:rPr>
          <w:sz w:val="24"/>
        </w:rPr>
        <w:t>Analysis:</w:t>
      </w:r>
      <w:r w:rsidR="000376DD" w:rsidRPr="008552A0">
        <w:rPr>
          <w:spacing w:val="-8"/>
          <w:sz w:val="24"/>
        </w:rPr>
        <w:t xml:space="preserve"> </w:t>
      </w:r>
      <w:r w:rsidR="000376DD" w:rsidRPr="008552A0">
        <w:rPr>
          <w:sz w:val="24"/>
        </w:rPr>
        <w:t>Some</w:t>
      </w:r>
      <w:r w:rsidR="000376DD" w:rsidRPr="008552A0">
        <w:rPr>
          <w:spacing w:val="-11"/>
          <w:sz w:val="24"/>
        </w:rPr>
        <w:t xml:space="preserve"> </w:t>
      </w:r>
      <w:r w:rsidR="000376DD" w:rsidRPr="008552A0">
        <w:rPr>
          <w:sz w:val="24"/>
        </w:rPr>
        <w:t>studies</w:t>
      </w:r>
      <w:r w:rsidR="000376DD" w:rsidRPr="008552A0">
        <w:rPr>
          <w:spacing w:val="-10"/>
          <w:sz w:val="24"/>
        </w:rPr>
        <w:t xml:space="preserve"> </w:t>
      </w:r>
      <w:r w:rsidR="000376DD" w:rsidRPr="008552A0">
        <w:rPr>
          <w:sz w:val="24"/>
        </w:rPr>
        <w:t>attempt</w:t>
      </w:r>
      <w:r w:rsidR="000376DD" w:rsidRPr="008552A0">
        <w:rPr>
          <w:spacing w:val="-12"/>
          <w:sz w:val="24"/>
        </w:rPr>
        <w:t xml:space="preserve"> </w:t>
      </w:r>
      <w:r w:rsidR="000376DD" w:rsidRPr="008552A0">
        <w:rPr>
          <w:sz w:val="24"/>
        </w:rPr>
        <w:t>to</w:t>
      </w:r>
      <w:r w:rsidR="000376DD" w:rsidRPr="008552A0">
        <w:rPr>
          <w:spacing w:val="-10"/>
          <w:sz w:val="24"/>
        </w:rPr>
        <w:t xml:space="preserve"> </w:t>
      </w:r>
      <w:r w:rsidR="000376DD" w:rsidRPr="008552A0">
        <w:rPr>
          <w:sz w:val="24"/>
        </w:rPr>
        <w:t>sex</w:t>
      </w:r>
      <w:r w:rsidR="000376DD" w:rsidRPr="008552A0">
        <w:rPr>
          <w:spacing w:val="-9"/>
          <w:sz w:val="24"/>
        </w:rPr>
        <w:t xml:space="preserve"> </w:t>
      </w:r>
      <w:r w:rsidR="000376DD" w:rsidRPr="008552A0">
        <w:rPr>
          <w:sz w:val="24"/>
        </w:rPr>
        <w:t>chicks</w:t>
      </w:r>
      <w:r w:rsidR="000376DD" w:rsidRPr="008552A0">
        <w:rPr>
          <w:spacing w:val="-11"/>
          <w:sz w:val="24"/>
        </w:rPr>
        <w:t xml:space="preserve"> </w:t>
      </w:r>
      <w:r w:rsidR="000376DD" w:rsidRPr="008552A0">
        <w:rPr>
          <w:sz w:val="24"/>
        </w:rPr>
        <w:t>by</w:t>
      </w:r>
      <w:r w:rsidR="000376DD" w:rsidRPr="008552A0">
        <w:rPr>
          <w:spacing w:val="-14"/>
          <w:sz w:val="24"/>
        </w:rPr>
        <w:t xml:space="preserve"> </w:t>
      </w:r>
      <w:r w:rsidR="000376DD" w:rsidRPr="008552A0">
        <w:rPr>
          <w:sz w:val="24"/>
        </w:rPr>
        <w:t>their</w:t>
      </w:r>
      <w:r w:rsidR="000376DD" w:rsidRPr="008552A0">
        <w:rPr>
          <w:spacing w:val="-11"/>
          <w:sz w:val="24"/>
        </w:rPr>
        <w:t xml:space="preserve"> </w:t>
      </w:r>
      <w:r w:rsidR="000376DD" w:rsidRPr="008552A0">
        <w:rPr>
          <w:sz w:val="24"/>
        </w:rPr>
        <w:t>peeping</w:t>
      </w:r>
      <w:r w:rsidR="000376DD" w:rsidRPr="008552A0">
        <w:rPr>
          <w:spacing w:val="-13"/>
          <w:sz w:val="24"/>
        </w:rPr>
        <w:t xml:space="preserve"> </w:t>
      </w:r>
      <w:r w:rsidR="000376DD" w:rsidRPr="008552A0">
        <w:rPr>
          <w:sz w:val="24"/>
        </w:rPr>
        <w:t>sounds.</w:t>
      </w:r>
      <w:r w:rsidR="000376DD" w:rsidRPr="008552A0">
        <w:rPr>
          <w:spacing w:val="-7"/>
          <w:sz w:val="24"/>
        </w:rPr>
        <w:t xml:space="preserve"> </w:t>
      </w:r>
      <w:r w:rsidR="000376DD" w:rsidRPr="008552A0">
        <w:rPr>
          <w:sz w:val="24"/>
        </w:rPr>
        <w:t>Deep learning models (CNNs, LSTMs) applied to chicks’ calls have achieved around 75–90% accuracy. For</w:t>
      </w:r>
      <w:r w:rsidR="000376DD" w:rsidRPr="008552A0">
        <w:rPr>
          <w:spacing w:val="-2"/>
          <w:sz w:val="24"/>
        </w:rPr>
        <w:t xml:space="preserve"> </w:t>
      </w:r>
      <w:r w:rsidR="000376DD" w:rsidRPr="008552A0">
        <w:rPr>
          <w:sz w:val="24"/>
        </w:rPr>
        <w:t>instance,</w:t>
      </w:r>
      <w:r w:rsidR="000376DD" w:rsidRPr="008552A0">
        <w:rPr>
          <w:spacing w:val="-2"/>
          <w:sz w:val="24"/>
        </w:rPr>
        <w:t xml:space="preserve"> </w:t>
      </w:r>
      <w:r w:rsidR="000376DD" w:rsidRPr="008552A0">
        <w:rPr>
          <w:sz w:val="24"/>
        </w:rPr>
        <w:t>one</w:t>
      </w:r>
      <w:r w:rsidR="000376DD" w:rsidRPr="008552A0">
        <w:rPr>
          <w:spacing w:val="-3"/>
          <w:sz w:val="24"/>
        </w:rPr>
        <w:t xml:space="preserve"> </w:t>
      </w:r>
      <w:r w:rsidR="000376DD" w:rsidRPr="008552A0">
        <w:rPr>
          <w:sz w:val="24"/>
        </w:rPr>
        <w:t>study</w:t>
      </w:r>
      <w:r w:rsidR="000376DD" w:rsidRPr="008552A0">
        <w:rPr>
          <w:spacing w:val="-7"/>
          <w:sz w:val="24"/>
        </w:rPr>
        <w:t xml:space="preserve"> </w:t>
      </w:r>
      <w:r w:rsidR="000376DD" w:rsidRPr="008552A0">
        <w:rPr>
          <w:sz w:val="24"/>
        </w:rPr>
        <w:t>using</w:t>
      </w:r>
      <w:r w:rsidR="000376DD" w:rsidRPr="008552A0">
        <w:rPr>
          <w:spacing w:val="-5"/>
          <w:sz w:val="24"/>
        </w:rPr>
        <w:t xml:space="preserve"> </w:t>
      </w:r>
      <w:r w:rsidR="000376DD" w:rsidRPr="008552A0">
        <w:rPr>
          <w:sz w:val="24"/>
        </w:rPr>
        <w:t>spectrograms</w:t>
      </w:r>
      <w:r w:rsidR="000376DD" w:rsidRPr="008552A0">
        <w:rPr>
          <w:spacing w:val="-2"/>
          <w:sz w:val="24"/>
        </w:rPr>
        <w:t xml:space="preserve"> </w:t>
      </w:r>
      <w:r w:rsidR="000376DD" w:rsidRPr="008552A0">
        <w:rPr>
          <w:sz w:val="24"/>
        </w:rPr>
        <w:t>of</w:t>
      </w:r>
      <w:r w:rsidR="000376DD" w:rsidRPr="008552A0">
        <w:rPr>
          <w:spacing w:val="-2"/>
          <w:sz w:val="24"/>
        </w:rPr>
        <w:t xml:space="preserve"> </w:t>
      </w:r>
      <w:r w:rsidR="000376DD" w:rsidRPr="008552A0">
        <w:rPr>
          <w:sz w:val="24"/>
        </w:rPr>
        <w:t>chick</w:t>
      </w:r>
      <w:r w:rsidR="000376DD" w:rsidRPr="008552A0">
        <w:rPr>
          <w:spacing w:val="-2"/>
          <w:sz w:val="24"/>
        </w:rPr>
        <w:t xml:space="preserve"> </w:t>
      </w:r>
      <w:r w:rsidR="000376DD" w:rsidRPr="008552A0">
        <w:rPr>
          <w:sz w:val="24"/>
        </w:rPr>
        <w:t>calls</w:t>
      </w:r>
      <w:r w:rsidR="000376DD" w:rsidRPr="008552A0">
        <w:rPr>
          <w:spacing w:val="-2"/>
          <w:sz w:val="24"/>
        </w:rPr>
        <w:t xml:space="preserve"> </w:t>
      </w:r>
      <w:r w:rsidR="000376DD" w:rsidRPr="008552A0">
        <w:rPr>
          <w:sz w:val="24"/>
        </w:rPr>
        <w:t>reached about</w:t>
      </w:r>
      <w:r w:rsidR="000376DD" w:rsidRPr="008552A0">
        <w:rPr>
          <w:spacing w:val="-2"/>
          <w:sz w:val="24"/>
        </w:rPr>
        <w:t xml:space="preserve"> </w:t>
      </w:r>
      <w:r w:rsidR="000376DD" w:rsidRPr="008552A0">
        <w:rPr>
          <w:sz w:val="24"/>
        </w:rPr>
        <w:t>91%</w:t>
      </w:r>
      <w:r w:rsidR="000376DD" w:rsidRPr="008552A0">
        <w:rPr>
          <w:spacing w:val="-1"/>
          <w:sz w:val="24"/>
        </w:rPr>
        <w:t xml:space="preserve"> </w:t>
      </w:r>
      <w:r w:rsidR="000376DD" w:rsidRPr="008552A0">
        <w:rPr>
          <w:sz w:val="24"/>
        </w:rPr>
        <w:t>with a CNN</w:t>
      </w:r>
      <w:r w:rsidR="000376DD" w:rsidRPr="008552A0">
        <w:rPr>
          <w:spacing w:val="-2"/>
          <w:sz w:val="24"/>
        </w:rPr>
        <w:t xml:space="preserve"> </w:t>
      </w:r>
      <w:r w:rsidR="000376DD" w:rsidRPr="008552A0">
        <w:rPr>
          <w:sz w:val="24"/>
        </w:rPr>
        <w:t>model.</w:t>
      </w:r>
      <w:r w:rsidR="000376DD" w:rsidRPr="008552A0">
        <w:rPr>
          <w:spacing w:val="-1"/>
          <w:sz w:val="24"/>
        </w:rPr>
        <w:t xml:space="preserve"> </w:t>
      </w:r>
      <w:r w:rsidR="000376DD" w:rsidRPr="008552A0">
        <w:rPr>
          <w:sz w:val="24"/>
        </w:rPr>
        <w:t>While</w:t>
      </w:r>
      <w:r w:rsidR="000376DD" w:rsidRPr="008552A0">
        <w:rPr>
          <w:spacing w:val="-2"/>
          <w:sz w:val="24"/>
        </w:rPr>
        <w:t xml:space="preserve"> </w:t>
      </w:r>
      <w:r w:rsidR="000376DD" w:rsidRPr="008552A0">
        <w:rPr>
          <w:sz w:val="24"/>
        </w:rPr>
        <w:t>promising</w:t>
      </w:r>
      <w:r w:rsidR="000376DD" w:rsidRPr="008552A0">
        <w:rPr>
          <w:spacing w:val="-4"/>
          <w:sz w:val="24"/>
        </w:rPr>
        <w:t xml:space="preserve"> </w:t>
      </w:r>
      <w:r w:rsidR="000376DD" w:rsidRPr="008552A0">
        <w:rPr>
          <w:sz w:val="24"/>
        </w:rPr>
        <w:t>as</w:t>
      </w:r>
      <w:r w:rsidR="000376DD" w:rsidRPr="008552A0">
        <w:rPr>
          <w:spacing w:val="-1"/>
          <w:sz w:val="24"/>
        </w:rPr>
        <w:t xml:space="preserve"> </w:t>
      </w:r>
      <w:r w:rsidR="000376DD" w:rsidRPr="008552A0">
        <w:rPr>
          <w:sz w:val="24"/>
        </w:rPr>
        <w:t>non-contact</w:t>
      </w:r>
      <w:r w:rsidR="000376DD" w:rsidRPr="008552A0">
        <w:rPr>
          <w:spacing w:val="-1"/>
          <w:sz w:val="24"/>
        </w:rPr>
        <w:t xml:space="preserve"> </w:t>
      </w:r>
      <w:r w:rsidR="000376DD" w:rsidRPr="008552A0">
        <w:rPr>
          <w:sz w:val="24"/>
        </w:rPr>
        <w:t>methods,</w:t>
      </w:r>
      <w:r w:rsidR="000376DD" w:rsidRPr="008552A0">
        <w:rPr>
          <w:spacing w:val="-1"/>
          <w:sz w:val="24"/>
        </w:rPr>
        <w:t xml:space="preserve"> </w:t>
      </w:r>
      <w:r w:rsidR="000376DD" w:rsidRPr="008552A0">
        <w:rPr>
          <w:sz w:val="24"/>
        </w:rPr>
        <w:t>these</w:t>
      </w:r>
      <w:r w:rsidR="000376DD" w:rsidRPr="008552A0">
        <w:rPr>
          <w:spacing w:val="-3"/>
          <w:sz w:val="24"/>
        </w:rPr>
        <w:t xml:space="preserve"> </w:t>
      </w:r>
      <w:r w:rsidR="000376DD" w:rsidRPr="008552A0">
        <w:rPr>
          <w:sz w:val="24"/>
        </w:rPr>
        <w:t>acoustic</w:t>
      </w:r>
      <w:r w:rsidR="000376DD" w:rsidRPr="008552A0">
        <w:rPr>
          <w:spacing w:val="-2"/>
          <w:sz w:val="24"/>
        </w:rPr>
        <w:t xml:space="preserve"> </w:t>
      </w:r>
      <w:r w:rsidR="000376DD" w:rsidRPr="008552A0">
        <w:rPr>
          <w:sz w:val="24"/>
        </w:rPr>
        <w:t>systems are</w:t>
      </w:r>
      <w:r w:rsidR="000376DD" w:rsidRPr="008552A0">
        <w:rPr>
          <w:spacing w:val="-3"/>
          <w:sz w:val="24"/>
        </w:rPr>
        <w:t xml:space="preserve"> </w:t>
      </w:r>
      <w:r w:rsidR="000376DD" w:rsidRPr="008552A0">
        <w:rPr>
          <w:sz w:val="24"/>
        </w:rPr>
        <w:t>sensitive</w:t>
      </w:r>
      <w:r w:rsidR="000376DD" w:rsidRPr="008552A0">
        <w:rPr>
          <w:spacing w:val="-2"/>
          <w:sz w:val="24"/>
        </w:rPr>
        <w:t xml:space="preserve"> </w:t>
      </w:r>
      <w:r w:rsidR="000376DD" w:rsidRPr="008552A0">
        <w:rPr>
          <w:sz w:val="24"/>
        </w:rPr>
        <w:t>to noise and require controlled recording conditions. They remain experimental.</w:t>
      </w:r>
    </w:p>
    <w:p w14:paraId="791E784E" w14:textId="77777777" w:rsidR="001B3B17" w:rsidRDefault="001B3B17">
      <w:pPr>
        <w:pStyle w:val="BodyText"/>
        <w:spacing w:before="13"/>
        <w:jc w:val="left"/>
      </w:pPr>
    </w:p>
    <w:p w14:paraId="20FA36B5" w14:textId="77777777" w:rsidR="001B3B17" w:rsidRDefault="000376DD" w:rsidP="008552A0">
      <w:pPr>
        <w:pStyle w:val="Heading2"/>
        <w:numPr>
          <w:ilvl w:val="1"/>
          <w:numId w:val="8"/>
        </w:numPr>
        <w:tabs>
          <w:tab w:val="left" w:pos="1135"/>
        </w:tabs>
        <w:ind w:left="1135" w:hanging="403"/>
      </w:pPr>
      <w:r>
        <w:t>Spectral</w:t>
      </w:r>
      <w:r>
        <w:rPr>
          <w:spacing w:val="-7"/>
        </w:rPr>
        <w:t xml:space="preserve"> </w:t>
      </w:r>
      <w:r>
        <w:t>and</w:t>
      </w:r>
      <w:r>
        <w:rPr>
          <w:spacing w:val="-6"/>
        </w:rPr>
        <w:t xml:space="preserve"> </w:t>
      </w:r>
      <w:r>
        <w:t>Imaging</w:t>
      </w:r>
      <w:r>
        <w:rPr>
          <w:spacing w:val="-5"/>
        </w:rPr>
        <w:t xml:space="preserve"> </w:t>
      </w:r>
      <w:r>
        <w:rPr>
          <w:spacing w:val="-2"/>
        </w:rPr>
        <w:t>Techniques</w:t>
      </w:r>
    </w:p>
    <w:p w14:paraId="3A1186A9" w14:textId="77777777" w:rsidR="001B3B17" w:rsidRDefault="000376DD" w:rsidP="008552A0">
      <w:pPr>
        <w:pStyle w:val="ListParagraph"/>
        <w:numPr>
          <w:ilvl w:val="2"/>
          <w:numId w:val="8"/>
        </w:numPr>
        <w:tabs>
          <w:tab w:val="left" w:pos="1290"/>
        </w:tabs>
        <w:spacing w:before="272"/>
        <w:ind w:right="729" w:firstLine="0"/>
        <w:rPr>
          <w:b/>
          <w:sz w:val="24"/>
        </w:rPr>
      </w:pPr>
      <w:r>
        <w:rPr>
          <w:b/>
          <w:sz w:val="24"/>
        </w:rPr>
        <w:t xml:space="preserve">Spectroscopy of Eggs (Non-Invasive In-Ovo Sexing): </w:t>
      </w:r>
      <w:r>
        <w:rPr>
          <w:sz w:val="24"/>
        </w:rPr>
        <w:t>Several optical methods shine light (visible, near-infrared, or terahertz) through eggs to detect sex-specific differences.</w:t>
      </w:r>
    </w:p>
    <w:p w14:paraId="4D67D11E" w14:textId="77777777" w:rsidR="001B3B17" w:rsidRDefault="001B3B17">
      <w:pPr>
        <w:pStyle w:val="BodyText"/>
        <w:spacing w:before="4"/>
        <w:jc w:val="left"/>
      </w:pPr>
    </w:p>
    <w:p w14:paraId="22CE4FEE" w14:textId="77777777" w:rsidR="001B3B17" w:rsidRDefault="000376DD" w:rsidP="008552A0">
      <w:pPr>
        <w:pStyle w:val="ListParagraph"/>
        <w:numPr>
          <w:ilvl w:val="3"/>
          <w:numId w:val="8"/>
        </w:numPr>
        <w:tabs>
          <w:tab w:val="left" w:pos="1452"/>
        </w:tabs>
        <w:ind w:right="730"/>
        <w:rPr>
          <w:sz w:val="24"/>
        </w:rPr>
      </w:pPr>
      <w:r>
        <w:rPr>
          <w:sz w:val="24"/>
        </w:rPr>
        <w:t>Hyper spectral Imaging: Companies like Agri Advanced Technologies (AAT, Germany)</w:t>
      </w:r>
      <w:r>
        <w:rPr>
          <w:spacing w:val="-10"/>
          <w:sz w:val="24"/>
        </w:rPr>
        <w:t xml:space="preserve"> </w:t>
      </w:r>
      <w:r>
        <w:rPr>
          <w:sz w:val="24"/>
        </w:rPr>
        <w:t>use</w:t>
      </w:r>
      <w:r>
        <w:rPr>
          <w:spacing w:val="-11"/>
          <w:sz w:val="24"/>
        </w:rPr>
        <w:t xml:space="preserve"> </w:t>
      </w:r>
      <w:r>
        <w:rPr>
          <w:sz w:val="24"/>
        </w:rPr>
        <w:t>hyperspectral</w:t>
      </w:r>
      <w:r>
        <w:rPr>
          <w:spacing w:val="-9"/>
          <w:sz w:val="24"/>
        </w:rPr>
        <w:t xml:space="preserve"> </w:t>
      </w:r>
      <w:r>
        <w:rPr>
          <w:sz w:val="24"/>
        </w:rPr>
        <w:t>cameras</w:t>
      </w:r>
      <w:r>
        <w:rPr>
          <w:spacing w:val="-9"/>
          <w:sz w:val="24"/>
        </w:rPr>
        <w:t xml:space="preserve"> </w:t>
      </w:r>
      <w:r>
        <w:rPr>
          <w:sz w:val="24"/>
        </w:rPr>
        <w:t>to</w:t>
      </w:r>
      <w:r>
        <w:rPr>
          <w:spacing w:val="-9"/>
          <w:sz w:val="24"/>
        </w:rPr>
        <w:t xml:space="preserve"> </w:t>
      </w:r>
      <w:r>
        <w:rPr>
          <w:sz w:val="24"/>
        </w:rPr>
        <w:t>scan</w:t>
      </w:r>
      <w:r>
        <w:rPr>
          <w:spacing w:val="-10"/>
          <w:sz w:val="24"/>
        </w:rPr>
        <w:t xml:space="preserve"> </w:t>
      </w:r>
      <w:r>
        <w:rPr>
          <w:sz w:val="24"/>
        </w:rPr>
        <w:t>eggs</w:t>
      </w:r>
      <w:r>
        <w:rPr>
          <w:spacing w:val="-7"/>
          <w:sz w:val="24"/>
        </w:rPr>
        <w:t xml:space="preserve"> </w:t>
      </w:r>
      <w:r>
        <w:rPr>
          <w:sz w:val="24"/>
        </w:rPr>
        <w:t>around</w:t>
      </w:r>
      <w:r>
        <w:rPr>
          <w:spacing w:val="-10"/>
          <w:sz w:val="24"/>
        </w:rPr>
        <w:t xml:space="preserve"> </w:t>
      </w:r>
      <w:r>
        <w:rPr>
          <w:sz w:val="24"/>
        </w:rPr>
        <w:t>day</w:t>
      </w:r>
      <w:r>
        <w:rPr>
          <w:spacing w:val="-14"/>
          <w:sz w:val="24"/>
        </w:rPr>
        <w:t xml:space="preserve"> </w:t>
      </w:r>
      <w:r>
        <w:rPr>
          <w:sz w:val="24"/>
        </w:rPr>
        <w:t>13.</w:t>
      </w:r>
      <w:r>
        <w:rPr>
          <w:spacing w:val="-10"/>
          <w:sz w:val="24"/>
        </w:rPr>
        <w:t xml:space="preserve"> </w:t>
      </w:r>
      <w:r>
        <w:rPr>
          <w:sz w:val="24"/>
        </w:rPr>
        <w:t>Males</w:t>
      </w:r>
      <w:r>
        <w:rPr>
          <w:spacing w:val="-10"/>
          <w:sz w:val="24"/>
        </w:rPr>
        <w:t xml:space="preserve"> </w:t>
      </w:r>
      <w:r>
        <w:rPr>
          <w:sz w:val="24"/>
        </w:rPr>
        <w:t>and</w:t>
      </w:r>
      <w:r>
        <w:rPr>
          <w:spacing w:val="-10"/>
          <w:sz w:val="24"/>
        </w:rPr>
        <w:t xml:space="preserve"> </w:t>
      </w:r>
      <w:r>
        <w:rPr>
          <w:sz w:val="24"/>
        </w:rPr>
        <w:t>females</w:t>
      </w:r>
      <w:r>
        <w:rPr>
          <w:spacing w:val="-9"/>
          <w:sz w:val="24"/>
        </w:rPr>
        <w:t xml:space="preserve"> </w:t>
      </w:r>
      <w:r>
        <w:rPr>
          <w:sz w:val="24"/>
        </w:rPr>
        <w:t>of certain</w:t>
      </w:r>
      <w:r>
        <w:rPr>
          <w:spacing w:val="-10"/>
          <w:sz w:val="24"/>
        </w:rPr>
        <w:t xml:space="preserve"> </w:t>
      </w:r>
      <w:r>
        <w:rPr>
          <w:sz w:val="24"/>
        </w:rPr>
        <w:t>layer</w:t>
      </w:r>
      <w:r>
        <w:rPr>
          <w:spacing w:val="-11"/>
          <w:sz w:val="24"/>
        </w:rPr>
        <w:t xml:space="preserve"> </w:t>
      </w:r>
      <w:r>
        <w:rPr>
          <w:sz w:val="24"/>
        </w:rPr>
        <w:t>breeds</w:t>
      </w:r>
      <w:r>
        <w:rPr>
          <w:spacing w:val="-10"/>
          <w:sz w:val="24"/>
        </w:rPr>
        <w:t xml:space="preserve"> </w:t>
      </w:r>
      <w:r>
        <w:rPr>
          <w:sz w:val="24"/>
        </w:rPr>
        <w:t>have</w:t>
      </w:r>
      <w:r>
        <w:rPr>
          <w:spacing w:val="-12"/>
          <w:sz w:val="24"/>
        </w:rPr>
        <w:t xml:space="preserve"> </w:t>
      </w:r>
      <w:r>
        <w:rPr>
          <w:sz w:val="24"/>
        </w:rPr>
        <w:t>differently</w:t>
      </w:r>
      <w:r>
        <w:rPr>
          <w:spacing w:val="-15"/>
          <w:sz w:val="24"/>
        </w:rPr>
        <w:t xml:space="preserve"> </w:t>
      </w:r>
      <w:r>
        <w:rPr>
          <w:sz w:val="24"/>
        </w:rPr>
        <w:t>colored</w:t>
      </w:r>
      <w:r>
        <w:rPr>
          <w:spacing w:val="-11"/>
          <w:sz w:val="24"/>
        </w:rPr>
        <w:t xml:space="preserve"> </w:t>
      </w:r>
      <w:r>
        <w:rPr>
          <w:sz w:val="24"/>
        </w:rPr>
        <w:t>down</w:t>
      </w:r>
      <w:r>
        <w:rPr>
          <w:spacing w:val="-11"/>
          <w:sz w:val="24"/>
        </w:rPr>
        <w:t xml:space="preserve"> </w:t>
      </w:r>
      <w:r>
        <w:rPr>
          <w:sz w:val="24"/>
        </w:rPr>
        <w:t>feathers</w:t>
      </w:r>
      <w:r>
        <w:rPr>
          <w:spacing w:val="-11"/>
          <w:sz w:val="24"/>
        </w:rPr>
        <w:t xml:space="preserve"> </w:t>
      </w:r>
      <w:r>
        <w:rPr>
          <w:sz w:val="24"/>
        </w:rPr>
        <w:t>(e.g.,</w:t>
      </w:r>
      <w:r>
        <w:rPr>
          <w:spacing w:val="-11"/>
          <w:sz w:val="24"/>
        </w:rPr>
        <w:t xml:space="preserve"> </w:t>
      </w:r>
      <w:r>
        <w:rPr>
          <w:sz w:val="24"/>
        </w:rPr>
        <w:t>white</w:t>
      </w:r>
      <w:r>
        <w:rPr>
          <w:spacing w:val="-11"/>
          <w:sz w:val="24"/>
        </w:rPr>
        <w:t xml:space="preserve"> </w:t>
      </w:r>
      <w:r>
        <w:rPr>
          <w:sz w:val="24"/>
        </w:rPr>
        <w:t>vs</w:t>
      </w:r>
      <w:r>
        <w:rPr>
          <w:spacing w:val="-10"/>
          <w:sz w:val="24"/>
        </w:rPr>
        <w:t xml:space="preserve"> </w:t>
      </w:r>
      <w:r>
        <w:rPr>
          <w:sz w:val="24"/>
        </w:rPr>
        <w:t>brown)</w:t>
      </w:r>
      <w:r>
        <w:rPr>
          <w:spacing w:val="-11"/>
          <w:sz w:val="24"/>
        </w:rPr>
        <w:t xml:space="preserve"> </w:t>
      </w:r>
      <w:r>
        <w:rPr>
          <w:sz w:val="24"/>
        </w:rPr>
        <w:t>when candled;</w:t>
      </w:r>
      <w:r>
        <w:rPr>
          <w:spacing w:val="-7"/>
          <w:sz w:val="24"/>
        </w:rPr>
        <w:t xml:space="preserve"> </w:t>
      </w:r>
      <w:r>
        <w:rPr>
          <w:sz w:val="24"/>
        </w:rPr>
        <w:t>hyperspectral</w:t>
      </w:r>
      <w:r>
        <w:rPr>
          <w:spacing w:val="-6"/>
          <w:sz w:val="24"/>
        </w:rPr>
        <w:t xml:space="preserve"> </w:t>
      </w:r>
      <w:r>
        <w:rPr>
          <w:sz w:val="24"/>
        </w:rPr>
        <w:t>sensors</w:t>
      </w:r>
      <w:r>
        <w:rPr>
          <w:spacing w:val="-7"/>
          <w:sz w:val="24"/>
        </w:rPr>
        <w:t xml:space="preserve"> </w:t>
      </w:r>
      <w:r>
        <w:rPr>
          <w:sz w:val="24"/>
        </w:rPr>
        <w:t>detect</w:t>
      </w:r>
      <w:r>
        <w:rPr>
          <w:spacing w:val="-6"/>
          <w:sz w:val="24"/>
        </w:rPr>
        <w:t xml:space="preserve"> </w:t>
      </w:r>
      <w:r>
        <w:rPr>
          <w:sz w:val="24"/>
        </w:rPr>
        <w:t>this</w:t>
      </w:r>
      <w:r>
        <w:rPr>
          <w:spacing w:val="-7"/>
          <w:sz w:val="24"/>
        </w:rPr>
        <w:t xml:space="preserve"> </w:t>
      </w:r>
      <w:r>
        <w:rPr>
          <w:sz w:val="24"/>
        </w:rPr>
        <w:t>and</w:t>
      </w:r>
      <w:r>
        <w:rPr>
          <w:spacing w:val="-4"/>
          <w:sz w:val="24"/>
        </w:rPr>
        <w:t xml:space="preserve"> </w:t>
      </w:r>
      <w:r>
        <w:rPr>
          <w:sz w:val="24"/>
        </w:rPr>
        <w:t>yield</w:t>
      </w:r>
      <w:r>
        <w:rPr>
          <w:spacing w:val="-6"/>
          <w:sz w:val="24"/>
        </w:rPr>
        <w:t xml:space="preserve"> </w:t>
      </w:r>
      <w:r>
        <w:rPr>
          <w:sz w:val="24"/>
        </w:rPr>
        <w:t>~98–99%</w:t>
      </w:r>
      <w:r>
        <w:rPr>
          <w:spacing w:val="-8"/>
          <w:sz w:val="24"/>
        </w:rPr>
        <w:t xml:space="preserve"> </w:t>
      </w:r>
      <w:r>
        <w:rPr>
          <w:sz w:val="24"/>
        </w:rPr>
        <w:t>accuracy.</w:t>
      </w:r>
      <w:r>
        <w:rPr>
          <w:spacing w:val="-7"/>
          <w:sz w:val="24"/>
        </w:rPr>
        <w:t xml:space="preserve"> </w:t>
      </w:r>
      <w:r>
        <w:rPr>
          <w:sz w:val="24"/>
        </w:rPr>
        <w:t>AAT’s</w:t>
      </w:r>
      <w:r>
        <w:rPr>
          <w:spacing w:val="-7"/>
          <w:sz w:val="24"/>
        </w:rPr>
        <w:t xml:space="preserve"> </w:t>
      </w:r>
      <w:r>
        <w:rPr>
          <w:sz w:val="24"/>
        </w:rPr>
        <w:t>system can reportedly hit ~98.8% accuracy on brown-layer eggs. Another project (Tronico, France – Project Soo) used multispectral reflectance and claimed ~90% by day 9. Hypereye (Canada)</w:t>
      </w:r>
      <w:r>
        <w:rPr>
          <w:spacing w:val="-2"/>
          <w:sz w:val="24"/>
        </w:rPr>
        <w:t xml:space="preserve"> </w:t>
      </w:r>
      <w:r>
        <w:rPr>
          <w:sz w:val="24"/>
        </w:rPr>
        <w:t>aims for</w:t>
      </w:r>
      <w:r>
        <w:rPr>
          <w:spacing w:val="-3"/>
          <w:sz w:val="24"/>
        </w:rPr>
        <w:t xml:space="preserve"> </w:t>
      </w:r>
      <w:r>
        <w:rPr>
          <w:sz w:val="24"/>
        </w:rPr>
        <w:t>99%</w:t>
      </w:r>
      <w:r>
        <w:rPr>
          <w:spacing w:val="-2"/>
          <w:sz w:val="24"/>
        </w:rPr>
        <w:t xml:space="preserve"> </w:t>
      </w:r>
      <w:r>
        <w:rPr>
          <w:sz w:val="24"/>
        </w:rPr>
        <w:t>accuracy</w:t>
      </w:r>
      <w:r>
        <w:rPr>
          <w:spacing w:val="-6"/>
          <w:sz w:val="24"/>
        </w:rPr>
        <w:t xml:space="preserve"> </w:t>
      </w:r>
      <w:r>
        <w:rPr>
          <w:sz w:val="24"/>
        </w:rPr>
        <w:t>at</w:t>
      </w:r>
      <w:r>
        <w:rPr>
          <w:spacing w:val="-1"/>
          <w:sz w:val="24"/>
        </w:rPr>
        <w:t xml:space="preserve"> </w:t>
      </w:r>
      <w:r>
        <w:rPr>
          <w:sz w:val="24"/>
        </w:rPr>
        <w:t>30,000–50,000</w:t>
      </w:r>
      <w:r>
        <w:rPr>
          <w:spacing w:val="-1"/>
          <w:sz w:val="24"/>
        </w:rPr>
        <w:t xml:space="preserve"> </w:t>
      </w:r>
      <w:r>
        <w:rPr>
          <w:sz w:val="24"/>
        </w:rPr>
        <w:t>eggs/hour.</w:t>
      </w:r>
      <w:r>
        <w:rPr>
          <w:spacing w:val="-2"/>
          <w:sz w:val="24"/>
        </w:rPr>
        <w:t xml:space="preserve"> </w:t>
      </w:r>
      <w:r>
        <w:rPr>
          <w:sz w:val="24"/>
        </w:rPr>
        <w:t>These</w:t>
      </w:r>
      <w:r>
        <w:rPr>
          <w:spacing w:val="-2"/>
          <w:sz w:val="24"/>
        </w:rPr>
        <w:t xml:space="preserve"> </w:t>
      </w:r>
      <w:r>
        <w:rPr>
          <w:sz w:val="24"/>
        </w:rPr>
        <w:t>optical systems are contactless (no egg damage) and can process eggs at high speeds once set up. However, they mostly work only for breeds with sex-linked plumage differences (common in layers but not broilers).</w:t>
      </w:r>
    </w:p>
    <w:p w14:paraId="5FDD23BE" w14:textId="77777777" w:rsidR="001B3B17" w:rsidRDefault="000376DD" w:rsidP="008552A0">
      <w:pPr>
        <w:pStyle w:val="ListParagraph"/>
        <w:numPr>
          <w:ilvl w:val="3"/>
          <w:numId w:val="8"/>
        </w:numPr>
        <w:tabs>
          <w:tab w:val="left" w:pos="1452"/>
        </w:tabs>
        <w:ind w:right="731"/>
        <w:rPr>
          <w:sz w:val="24"/>
        </w:rPr>
      </w:pPr>
      <w:r>
        <w:rPr>
          <w:sz w:val="24"/>
        </w:rPr>
        <w:t>Infrared (FTIR/Raman/Fluorescence): Lab studies show that infrared spectroscopy or fluorescent signals from embryonic blood/feathers differ by sex. For example, NIR Raman</w:t>
      </w:r>
      <w:r>
        <w:rPr>
          <w:spacing w:val="-8"/>
          <w:sz w:val="24"/>
        </w:rPr>
        <w:t xml:space="preserve"> </w:t>
      </w:r>
      <w:r>
        <w:rPr>
          <w:sz w:val="24"/>
        </w:rPr>
        <w:t>on</w:t>
      </w:r>
      <w:r>
        <w:rPr>
          <w:spacing w:val="-8"/>
          <w:sz w:val="24"/>
        </w:rPr>
        <w:t xml:space="preserve"> </w:t>
      </w:r>
      <w:r>
        <w:rPr>
          <w:sz w:val="24"/>
        </w:rPr>
        <w:t>extra-embryonic</w:t>
      </w:r>
      <w:r>
        <w:rPr>
          <w:spacing w:val="-8"/>
          <w:sz w:val="24"/>
        </w:rPr>
        <w:t xml:space="preserve"> </w:t>
      </w:r>
      <w:r>
        <w:rPr>
          <w:sz w:val="24"/>
        </w:rPr>
        <w:t>blood</w:t>
      </w:r>
      <w:r>
        <w:rPr>
          <w:spacing w:val="-7"/>
          <w:sz w:val="24"/>
        </w:rPr>
        <w:t xml:space="preserve"> </w:t>
      </w:r>
      <w:r>
        <w:rPr>
          <w:sz w:val="24"/>
        </w:rPr>
        <w:t>gave</w:t>
      </w:r>
      <w:r>
        <w:rPr>
          <w:spacing w:val="-9"/>
          <w:sz w:val="24"/>
        </w:rPr>
        <w:t xml:space="preserve"> </w:t>
      </w:r>
      <w:r>
        <w:rPr>
          <w:sz w:val="24"/>
        </w:rPr>
        <w:t>~96%</w:t>
      </w:r>
      <w:r>
        <w:rPr>
          <w:spacing w:val="-9"/>
          <w:sz w:val="24"/>
        </w:rPr>
        <w:t xml:space="preserve"> </w:t>
      </w:r>
      <w:r>
        <w:rPr>
          <w:sz w:val="24"/>
        </w:rPr>
        <w:t>accuracy.</w:t>
      </w:r>
      <w:r>
        <w:rPr>
          <w:spacing w:val="-8"/>
          <w:sz w:val="24"/>
        </w:rPr>
        <w:t xml:space="preserve"> </w:t>
      </w:r>
      <w:r>
        <w:rPr>
          <w:sz w:val="24"/>
        </w:rPr>
        <w:t>Dual-wavelength</w:t>
      </w:r>
      <w:r>
        <w:rPr>
          <w:spacing w:val="-7"/>
          <w:sz w:val="24"/>
        </w:rPr>
        <w:t xml:space="preserve"> </w:t>
      </w:r>
      <w:r>
        <w:rPr>
          <w:sz w:val="24"/>
        </w:rPr>
        <w:t>fluorescence (532 &amp; 785 nm) on blood gave ~96%. These methods probe biochemical differences (like hemoglobin production). They are promising research tools but require optical setups and have had mixed results on hatch rates (the shell/fluid interface can complicate signals). Not yet commercial.</w:t>
      </w:r>
    </w:p>
    <w:p w14:paraId="41B11866" w14:textId="77777777" w:rsidR="001B3B17" w:rsidRDefault="000376DD" w:rsidP="008552A0">
      <w:pPr>
        <w:pStyle w:val="ListParagraph"/>
        <w:numPr>
          <w:ilvl w:val="3"/>
          <w:numId w:val="8"/>
        </w:numPr>
        <w:tabs>
          <w:tab w:val="left" w:pos="1452"/>
        </w:tabs>
        <w:ind w:right="725"/>
        <w:rPr>
          <w:sz w:val="24"/>
        </w:rPr>
      </w:pPr>
      <w:r>
        <w:rPr>
          <w:sz w:val="24"/>
        </w:rPr>
        <w:t>X-ray and MRI: High-resolution imaging (micro-CT, MRI, optical coherence tomography)</w:t>
      </w:r>
      <w:r>
        <w:rPr>
          <w:spacing w:val="-1"/>
          <w:sz w:val="24"/>
        </w:rPr>
        <w:t xml:space="preserve"> </w:t>
      </w:r>
      <w:r>
        <w:rPr>
          <w:sz w:val="24"/>
        </w:rPr>
        <w:t>can find</w:t>
      </w:r>
      <w:r>
        <w:rPr>
          <w:spacing w:val="-2"/>
          <w:sz w:val="24"/>
        </w:rPr>
        <w:t xml:space="preserve"> </w:t>
      </w:r>
      <w:r>
        <w:rPr>
          <w:sz w:val="24"/>
        </w:rPr>
        <w:t>the</w:t>
      </w:r>
      <w:r>
        <w:rPr>
          <w:spacing w:val="-1"/>
          <w:sz w:val="24"/>
        </w:rPr>
        <w:t xml:space="preserve"> </w:t>
      </w:r>
      <w:r>
        <w:rPr>
          <w:sz w:val="24"/>
        </w:rPr>
        <w:t>embryo’s sex by</w:t>
      </w:r>
      <w:r>
        <w:rPr>
          <w:spacing w:val="-5"/>
          <w:sz w:val="24"/>
        </w:rPr>
        <w:t xml:space="preserve"> </w:t>
      </w:r>
      <w:r>
        <w:rPr>
          <w:sz w:val="24"/>
        </w:rPr>
        <w:t>locating</w:t>
      </w:r>
      <w:r>
        <w:rPr>
          <w:spacing w:val="-5"/>
          <w:sz w:val="24"/>
        </w:rPr>
        <w:t xml:space="preserve"> </w:t>
      </w:r>
      <w:r>
        <w:rPr>
          <w:sz w:val="24"/>
        </w:rPr>
        <w:t>the</w:t>
      </w:r>
      <w:r>
        <w:rPr>
          <w:spacing w:val="-1"/>
          <w:sz w:val="24"/>
        </w:rPr>
        <w:t xml:space="preserve"> </w:t>
      </w:r>
      <w:r>
        <w:rPr>
          <w:sz w:val="24"/>
        </w:rPr>
        <w:t>germinal</w:t>
      </w:r>
      <w:r>
        <w:rPr>
          <w:spacing w:val="-2"/>
          <w:sz w:val="24"/>
        </w:rPr>
        <w:t xml:space="preserve"> </w:t>
      </w:r>
      <w:r>
        <w:rPr>
          <w:sz w:val="24"/>
        </w:rPr>
        <w:t>disc</w:t>
      </w:r>
      <w:r>
        <w:rPr>
          <w:spacing w:val="-1"/>
          <w:sz w:val="24"/>
        </w:rPr>
        <w:t xml:space="preserve"> </w:t>
      </w:r>
      <w:r>
        <w:rPr>
          <w:sz w:val="24"/>
        </w:rPr>
        <w:t>or</w:t>
      </w:r>
      <w:r>
        <w:rPr>
          <w:spacing w:val="-2"/>
          <w:sz w:val="24"/>
        </w:rPr>
        <w:t xml:space="preserve"> </w:t>
      </w:r>
      <w:r>
        <w:rPr>
          <w:sz w:val="24"/>
        </w:rPr>
        <w:t>blood</w:t>
      </w:r>
      <w:r>
        <w:rPr>
          <w:spacing w:val="-2"/>
          <w:sz w:val="24"/>
        </w:rPr>
        <w:t xml:space="preserve"> </w:t>
      </w:r>
      <w:r>
        <w:rPr>
          <w:sz w:val="24"/>
        </w:rPr>
        <w:t>vessels. For example, 3D micro-CT identifies the blastoderm for a cell biopsy. MRI has been used in research to clearly</w:t>
      </w:r>
      <w:r>
        <w:rPr>
          <w:spacing w:val="-3"/>
          <w:sz w:val="24"/>
        </w:rPr>
        <w:t xml:space="preserve"> </w:t>
      </w:r>
      <w:r>
        <w:rPr>
          <w:sz w:val="24"/>
        </w:rPr>
        <w:t>visualize</w:t>
      </w:r>
      <w:r>
        <w:rPr>
          <w:spacing w:val="-1"/>
          <w:sz w:val="24"/>
        </w:rPr>
        <w:t xml:space="preserve"> </w:t>
      </w:r>
      <w:r>
        <w:rPr>
          <w:sz w:val="24"/>
        </w:rPr>
        <w:t>embryonic</w:t>
      </w:r>
      <w:r>
        <w:rPr>
          <w:spacing w:val="-1"/>
          <w:sz w:val="24"/>
        </w:rPr>
        <w:t xml:space="preserve"> </w:t>
      </w:r>
      <w:r>
        <w:rPr>
          <w:sz w:val="24"/>
        </w:rPr>
        <w:t>structures by</w:t>
      </w:r>
      <w:r>
        <w:rPr>
          <w:spacing w:val="-8"/>
          <w:sz w:val="24"/>
        </w:rPr>
        <w:t xml:space="preserve"> </w:t>
      </w:r>
      <w:r>
        <w:rPr>
          <w:sz w:val="24"/>
        </w:rPr>
        <w:t>day</w:t>
      </w:r>
      <w:r>
        <w:rPr>
          <w:spacing w:val="-5"/>
          <w:sz w:val="24"/>
        </w:rPr>
        <w:t xml:space="preserve"> </w:t>
      </w:r>
      <w:r>
        <w:rPr>
          <w:sz w:val="24"/>
        </w:rPr>
        <w:t>12. These techniques are</w:t>
      </w:r>
      <w:r>
        <w:rPr>
          <w:spacing w:val="-15"/>
          <w:sz w:val="24"/>
        </w:rPr>
        <w:t xml:space="preserve"> </w:t>
      </w:r>
      <w:r>
        <w:rPr>
          <w:sz w:val="24"/>
        </w:rPr>
        <w:t>extremely</w:t>
      </w:r>
      <w:r>
        <w:rPr>
          <w:spacing w:val="-15"/>
          <w:sz w:val="24"/>
        </w:rPr>
        <w:t xml:space="preserve"> </w:t>
      </w:r>
      <w:r>
        <w:rPr>
          <w:sz w:val="24"/>
        </w:rPr>
        <w:t>expensive</w:t>
      </w:r>
      <w:r>
        <w:rPr>
          <w:spacing w:val="-15"/>
          <w:sz w:val="24"/>
        </w:rPr>
        <w:t xml:space="preserve"> </w:t>
      </w:r>
      <w:r>
        <w:rPr>
          <w:sz w:val="24"/>
        </w:rPr>
        <w:t>and</w:t>
      </w:r>
      <w:r>
        <w:rPr>
          <w:spacing w:val="-15"/>
          <w:sz w:val="24"/>
        </w:rPr>
        <w:t xml:space="preserve"> </w:t>
      </w:r>
      <w:r>
        <w:rPr>
          <w:sz w:val="24"/>
        </w:rPr>
        <w:t>currently</w:t>
      </w:r>
      <w:r>
        <w:rPr>
          <w:spacing w:val="-15"/>
          <w:sz w:val="24"/>
        </w:rPr>
        <w:t xml:space="preserve"> </w:t>
      </w:r>
      <w:r>
        <w:rPr>
          <w:sz w:val="24"/>
        </w:rPr>
        <w:t>only</w:t>
      </w:r>
      <w:r>
        <w:rPr>
          <w:spacing w:val="-15"/>
          <w:sz w:val="24"/>
        </w:rPr>
        <w:t xml:space="preserve"> </w:t>
      </w:r>
      <w:r>
        <w:rPr>
          <w:sz w:val="24"/>
        </w:rPr>
        <w:t>research-stage,</w:t>
      </w:r>
      <w:r>
        <w:rPr>
          <w:spacing w:val="-15"/>
          <w:sz w:val="24"/>
        </w:rPr>
        <w:t xml:space="preserve"> </w:t>
      </w:r>
      <w:r>
        <w:rPr>
          <w:sz w:val="24"/>
        </w:rPr>
        <w:t>as</w:t>
      </w:r>
      <w:r>
        <w:rPr>
          <w:spacing w:val="-15"/>
          <w:sz w:val="24"/>
        </w:rPr>
        <w:t xml:space="preserve"> </w:t>
      </w:r>
      <w:r>
        <w:rPr>
          <w:sz w:val="24"/>
        </w:rPr>
        <w:t>they</w:t>
      </w:r>
      <w:r>
        <w:rPr>
          <w:spacing w:val="-15"/>
          <w:sz w:val="24"/>
        </w:rPr>
        <w:t xml:space="preserve"> </w:t>
      </w:r>
      <w:r>
        <w:rPr>
          <w:sz w:val="24"/>
        </w:rPr>
        <w:t>are</w:t>
      </w:r>
      <w:r>
        <w:rPr>
          <w:spacing w:val="-15"/>
          <w:sz w:val="24"/>
        </w:rPr>
        <w:t xml:space="preserve"> </w:t>
      </w:r>
      <w:r>
        <w:rPr>
          <w:sz w:val="24"/>
        </w:rPr>
        <w:t>slower</w:t>
      </w:r>
      <w:r>
        <w:rPr>
          <w:spacing w:val="-15"/>
          <w:sz w:val="24"/>
        </w:rPr>
        <w:t xml:space="preserve"> </w:t>
      </w:r>
      <w:r>
        <w:rPr>
          <w:sz w:val="24"/>
        </w:rPr>
        <w:t>and</w:t>
      </w:r>
      <w:r>
        <w:rPr>
          <w:spacing w:val="-15"/>
          <w:sz w:val="24"/>
        </w:rPr>
        <w:t xml:space="preserve"> </w:t>
      </w:r>
      <w:r>
        <w:rPr>
          <w:sz w:val="24"/>
        </w:rPr>
        <w:t>costly per egg.</w:t>
      </w:r>
    </w:p>
    <w:p w14:paraId="4201DBDE" w14:textId="77777777" w:rsidR="001B3B17" w:rsidRDefault="001B3B17">
      <w:pPr>
        <w:pStyle w:val="BodyText"/>
        <w:spacing w:before="12"/>
        <w:jc w:val="left"/>
      </w:pPr>
    </w:p>
    <w:p w14:paraId="5C5CB32E" w14:textId="77777777" w:rsidR="001B3B17" w:rsidRDefault="000376DD" w:rsidP="008552A0">
      <w:pPr>
        <w:pStyle w:val="Heading2"/>
        <w:numPr>
          <w:ilvl w:val="1"/>
          <w:numId w:val="8"/>
        </w:numPr>
        <w:tabs>
          <w:tab w:val="left" w:pos="1135"/>
        </w:tabs>
        <w:spacing w:before="0"/>
        <w:ind w:left="1135" w:hanging="403"/>
      </w:pPr>
      <w:r>
        <w:lastRenderedPageBreak/>
        <w:t>Combined</w:t>
      </w:r>
      <w:r>
        <w:rPr>
          <w:spacing w:val="-7"/>
        </w:rPr>
        <w:t xml:space="preserve"> </w:t>
      </w:r>
      <w:r>
        <w:t>In-Ovo</w:t>
      </w:r>
      <w:r>
        <w:rPr>
          <w:spacing w:val="-5"/>
        </w:rPr>
        <w:t xml:space="preserve"> </w:t>
      </w:r>
      <w:r>
        <w:rPr>
          <w:spacing w:val="-2"/>
        </w:rPr>
        <w:t>Systems</w:t>
      </w:r>
    </w:p>
    <w:p w14:paraId="6B52DC40" w14:textId="77777777" w:rsidR="001B3B17" w:rsidRDefault="000376DD">
      <w:pPr>
        <w:pStyle w:val="BodyText"/>
        <w:spacing w:before="272"/>
        <w:ind w:left="732"/>
        <w:jc w:val="left"/>
      </w:pPr>
      <w:r>
        <w:t>Many</w:t>
      </w:r>
      <w:r>
        <w:rPr>
          <w:spacing w:val="40"/>
        </w:rPr>
        <w:t xml:space="preserve"> </w:t>
      </w:r>
      <w:r>
        <w:t>systems</w:t>
      </w:r>
      <w:r>
        <w:rPr>
          <w:spacing w:val="40"/>
        </w:rPr>
        <w:t xml:space="preserve"> </w:t>
      </w:r>
      <w:r>
        <w:t>combine</w:t>
      </w:r>
      <w:r>
        <w:rPr>
          <w:spacing w:val="40"/>
        </w:rPr>
        <w:t xml:space="preserve"> </w:t>
      </w:r>
      <w:r>
        <w:t>methods.</w:t>
      </w:r>
      <w:r>
        <w:rPr>
          <w:spacing w:val="40"/>
        </w:rPr>
        <w:t xml:space="preserve"> </w:t>
      </w:r>
      <w:r>
        <w:t>For</w:t>
      </w:r>
      <w:r>
        <w:rPr>
          <w:spacing w:val="40"/>
        </w:rPr>
        <w:t xml:space="preserve"> </w:t>
      </w:r>
      <w:r>
        <w:t>instance,</w:t>
      </w:r>
      <w:r>
        <w:rPr>
          <w:spacing w:val="40"/>
        </w:rPr>
        <w:t xml:space="preserve"> </w:t>
      </w:r>
      <w:r>
        <w:t>a</w:t>
      </w:r>
      <w:r>
        <w:rPr>
          <w:spacing w:val="40"/>
        </w:rPr>
        <w:t xml:space="preserve"> </w:t>
      </w:r>
      <w:r>
        <w:t>modern</w:t>
      </w:r>
      <w:r>
        <w:rPr>
          <w:spacing w:val="40"/>
        </w:rPr>
        <w:t xml:space="preserve"> </w:t>
      </w:r>
      <w:r>
        <w:t>in-ovo</w:t>
      </w:r>
      <w:r>
        <w:rPr>
          <w:spacing w:val="40"/>
        </w:rPr>
        <w:t xml:space="preserve"> </w:t>
      </w:r>
      <w:r>
        <w:t>sorter</w:t>
      </w:r>
      <w:r>
        <w:rPr>
          <w:spacing w:val="40"/>
        </w:rPr>
        <w:t xml:space="preserve"> </w:t>
      </w:r>
      <w:r>
        <w:t>might</w:t>
      </w:r>
      <w:r>
        <w:rPr>
          <w:spacing w:val="40"/>
        </w:rPr>
        <w:t xml:space="preserve"> </w:t>
      </w:r>
      <w:r>
        <w:t>use</w:t>
      </w:r>
      <w:r>
        <w:rPr>
          <w:spacing w:val="40"/>
        </w:rPr>
        <w:t xml:space="preserve"> </w:t>
      </w:r>
      <w:r>
        <w:t>optical screening</w:t>
      </w:r>
      <w:r>
        <w:rPr>
          <w:spacing w:val="-1"/>
        </w:rPr>
        <w:t xml:space="preserve"> </w:t>
      </w:r>
      <w:r>
        <w:t>at day</w:t>
      </w:r>
      <w:r>
        <w:rPr>
          <w:spacing w:val="-5"/>
        </w:rPr>
        <w:t xml:space="preserve"> </w:t>
      </w:r>
      <w:r>
        <w:t>4–10,</w:t>
      </w:r>
      <w:r>
        <w:rPr>
          <w:spacing w:val="2"/>
        </w:rPr>
        <w:t xml:space="preserve"> </w:t>
      </w:r>
      <w:r>
        <w:t>discard</w:t>
      </w:r>
      <w:r>
        <w:rPr>
          <w:spacing w:val="2"/>
        </w:rPr>
        <w:t xml:space="preserve"> </w:t>
      </w:r>
      <w:r>
        <w:t>early</w:t>
      </w:r>
      <w:r>
        <w:rPr>
          <w:spacing w:val="-5"/>
        </w:rPr>
        <w:t xml:space="preserve"> </w:t>
      </w:r>
      <w:r>
        <w:t>males, then take a</w:t>
      </w:r>
      <w:r>
        <w:rPr>
          <w:spacing w:val="1"/>
        </w:rPr>
        <w:t xml:space="preserve"> </w:t>
      </w:r>
      <w:r>
        <w:t>fluid sample of</w:t>
      </w:r>
      <w:r>
        <w:rPr>
          <w:spacing w:val="-1"/>
        </w:rPr>
        <w:t xml:space="preserve"> </w:t>
      </w:r>
      <w:r>
        <w:t>uncertain eggs at day</w:t>
      </w:r>
      <w:r>
        <w:rPr>
          <w:spacing w:val="-2"/>
        </w:rPr>
        <w:t xml:space="preserve"> </w:t>
      </w:r>
      <w:r>
        <w:rPr>
          <w:spacing w:val="-10"/>
        </w:rPr>
        <w:t>9</w:t>
      </w:r>
    </w:p>
    <w:p w14:paraId="64D87CB5" w14:textId="77777777" w:rsidR="001B3B17" w:rsidRDefault="001B3B17">
      <w:pPr>
        <w:pStyle w:val="BodyText"/>
        <w:jc w:val="left"/>
        <w:sectPr w:rsidR="001B3B17">
          <w:pgSz w:w="11910" w:h="16840"/>
          <w:pgMar w:top="1340" w:right="708" w:bottom="280" w:left="708" w:header="720" w:footer="720" w:gutter="0"/>
          <w:cols w:space="720"/>
        </w:sectPr>
      </w:pPr>
    </w:p>
    <w:p w14:paraId="60351686" w14:textId="77777777" w:rsidR="001B3B17" w:rsidRDefault="000376DD">
      <w:pPr>
        <w:pStyle w:val="BodyText"/>
        <w:spacing w:before="73"/>
        <w:ind w:left="732" w:right="730"/>
      </w:pPr>
      <w:r>
        <w:lastRenderedPageBreak/>
        <w:t xml:space="preserve">for hormonal assay. The goal is to be fully automatic and fast enough for hatchery-scale </w:t>
      </w:r>
      <w:r>
        <w:rPr>
          <w:spacing w:val="-2"/>
        </w:rPr>
        <w:t>volumes.</w:t>
      </w:r>
    </w:p>
    <w:p w14:paraId="6FAE0CA9" w14:textId="77777777" w:rsidR="001B3B17" w:rsidRDefault="001B3B17">
      <w:pPr>
        <w:pStyle w:val="BodyText"/>
        <w:spacing w:before="13"/>
        <w:jc w:val="left"/>
      </w:pPr>
    </w:p>
    <w:p w14:paraId="0328A483" w14:textId="77777777" w:rsidR="001B3B17" w:rsidRDefault="000376DD" w:rsidP="008552A0">
      <w:pPr>
        <w:pStyle w:val="Heading2"/>
        <w:numPr>
          <w:ilvl w:val="1"/>
          <w:numId w:val="9"/>
        </w:numPr>
        <w:tabs>
          <w:tab w:val="left" w:pos="1135"/>
        </w:tabs>
      </w:pPr>
      <w:r>
        <w:t>Practical</w:t>
      </w:r>
      <w:r>
        <w:rPr>
          <w:spacing w:val="-8"/>
        </w:rPr>
        <w:t xml:space="preserve"> </w:t>
      </w:r>
      <w:r>
        <w:rPr>
          <w:spacing w:val="-2"/>
        </w:rPr>
        <w:t>Considerations</w:t>
      </w:r>
    </w:p>
    <w:p w14:paraId="493BE578" w14:textId="77777777" w:rsidR="001B3B17" w:rsidRDefault="000376DD">
      <w:pPr>
        <w:pStyle w:val="ListParagraph"/>
        <w:numPr>
          <w:ilvl w:val="0"/>
          <w:numId w:val="4"/>
        </w:numPr>
        <w:tabs>
          <w:tab w:val="left" w:pos="1452"/>
        </w:tabs>
        <w:spacing w:before="271"/>
        <w:ind w:right="736"/>
        <w:rPr>
          <w:sz w:val="24"/>
        </w:rPr>
      </w:pPr>
      <w:r>
        <w:rPr>
          <w:sz w:val="24"/>
        </w:rPr>
        <w:t>Throughput: Manual sexing can sort a few thousand chicks per hour per person. Advanced machines (WingScan, Hypereye) can reach tens of thousands per hour.</w:t>
      </w:r>
    </w:p>
    <w:p w14:paraId="19DF090F" w14:textId="77777777" w:rsidR="001B3B17" w:rsidRDefault="000376DD">
      <w:pPr>
        <w:pStyle w:val="ListParagraph"/>
        <w:numPr>
          <w:ilvl w:val="0"/>
          <w:numId w:val="4"/>
        </w:numPr>
        <w:tabs>
          <w:tab w:val="left" w:pos="1452"/>
        </w:tabs>
        <w:ind w:right="728"/>
        <w:rPr>
          <w:sz w:val="24"/>
        </w:rPr>
      </w:pPr>
      <w:r>
        <w:rPr>
          <w:sz w:val="24"/>
        </w:rPr>
        <w:t>Cost: Traditional sexing cost is mainly labor. Molecular and hormonal assays cost several dollars per chick. In-ovo imaging has high capital cost but low per-egg consumables (once installed).</w:t>
      </w:r>
    </w:p>
    <w:p w14:paraId="1C6B547A" w14:textId="77777777" w:rsidR="001B3B17" w:rsidRDefault="000376DD">
      <w:pPr>
        <w:pStyle w:val="ListParagraph"/>
        <w:numPr>
          <w:ilvl w:val="0"/>
          <w:numId w:val="4"/>
        </w:numPr>
        <w:tabs>
          <w:tab w:val="left" w:pos="1451"/>
        </w:tabs>
        <w:spacing w:before="1"/>
        <w:ind w:left="1451" w:hanging="359"/>
        <w:rPr>
          <w:sz w:val="24"/>
        </w:rPr>
      </w:pPr>
      <w:r>
        <w:rPr>
          <w:sz w:val="24"/>
        </w:rPr>
        <w:t>Accuracy:</w:t>
      </w:r>
      <w:r>
        <w:rPr>
          <w:spacing w:val="-8"/>
          <w:sz w:val="24"/>
        </w:rPr>
        <w:t xml:space="preserve"> </w:t>
      </w:r>
      <w:r>
        <w:rPr>
          <w:sz w:val="24"/>
        </w:rPr>
        <w:t>Vent/feather</w:t>
      </w:r>
      <w:r>
        <w:rPr>
          <w:spacing w:val="-7"/>
          <w:sz w:val="24"/>
        </w:rPr>
        <w:t xml:space="preserve"> </w:t>
      </w:r>
      <w:r>
        <w:rPr>
          <w:sz w:val="24"/>
        </w:rPr>
        <w:t>(trained)</w:t>
      </w:r>
      <w:r>
        <w:rPr>
          <w:spacing w:val="-7"/>
          <w:sz w:val="24"/>
        </w:rPr>
        <w:t xml:space="preserve"> </w:t>
      </w:r>
      <w:r>
        <w:rPr>
          <w:sz w:val="24"/>
        </w:rPr>
        <w:t>~95%,</w:t>
      </w:r>
      <w:r>
        <w:rPr>
          <w:spacing w:val="-7"/>
          <w:sz w:val="24"/>
        </w:rPr>
        <w:t xml:space="preserve"> </w:t>
      </w:r>
      <w:r>
        <w:rPr>
          <w:sz w:val="24"/>
        </w:rPr>
        <w:t>PCR/LAMP</w:t>
      </w:r>
      <w:r>
        <w:rPr>
          <w:spacing w:val="-5"/>
          <w:sz w:val="24"/>
        </w:rPr>
        <w:t xml:space="preserve"> </w:t>
      </w:r>
      <w:r>
        <w:rPr>
          <w:sz w:val="24"/>
        </w:rPr>
        <w:t>~99–100%,</w:t>
      </w:r>
      <w:r>
        <w:rPr>
          <w:spacing w:val="-6"/>
          <w:sz w:val="24"/>
        </w:rPr>
        <w:t xml:space="preserve"> </w:t>
      </w:r>
      <w:r>
        <w:rPr>
          <w:sz w:val="24"/>
        </w:rPr>
        <w:t>AI</w:t>
      </w:r>
      <w:r>
        <w:rPr>
          <w:spacing w:val="-12"/>
          <w:sz w:val="24"/>
        </w:rPr>
        <w:t xml:space="preserve"> </w:t>
      </w:r>
      <w:r>
        <w:rPr>
          <w:sz w:val="24"/>
        </w:rPr>
        <w:t>methods</w:t>
      </w:r>
      <w:r>
        <w:rPr>
          <w:spacing w:val="-6"/>
          <w:sz w:val="24"/>
        </w:rPr>
        <w:t xml:space="preserve"> </w:t>
      </w:r>
      <w:r>
        <w:rPr>
          <w:spacing w:val="-2"/>
          <w:sz w:val="24"/>
        </w:rPr>
        <w:t>currently</w:t>
      </w:r>
    </w:p>
    <w:p w14:paraId="5C947F7F" w14:textId="77777777" w:rsidR="001B3B17" w:rsidRDefault="000376DD">
      <w:pPr>
        <w:pStyle w:val="BodyText"/>
        <w:ind w:left="1452" w:right="729"/>
      </w:pPr>
      <w:r>
        <w:t>~80–98% depending on tech, optical in-ovo (with sex-linked down) ~97–99%. Commercial endocrine systems claim &gt;99% for fertile eggs.</w:t>
      </w:r>
    </w:p>
    <w:p w14:paraId="47EC074C" w14:textId="77777777" w:rsidR="001B3B17" w:rsidRDefault="000376DD">
      <w:pPr>
        <w:pStyle w:val="ListParagraph"/>
        <w:numPr>
          <w:ilvl w:val="0"/>
          <w:numId w:val="4"/>
        </w:numPr>
        <w:tabs>
          <w:tab w:val="left" w:pos="1452"/>
        </w:tabs>
        <w:ind w:right="729"/>
        <w:rPr>
          <w:sz w:val="24"/>
        </w:rPr>
      </w:pPr>
      <w:r>
        <w:rPr>
          <w:sz w:val="24"/>
        </w:rPr>
        <w:t xml:space="preserve">Ethics: Traditional methods allow male chicks to be </w:t>
      </w:r>
      <w:r w:rsidR="00B87CCB">
        <w:rPr>
          <w:sz w:val="24"/>
        </w:rPr>
        <w:t>culled</w:t>
      </w:r>
      <w:r>
        <w:rPr>
          <w:sz w:val="24"/>
        </w:rPr>
        <w:t xml:space="preserve"> shortly after hatching (standard practice). In-ovo methods eliminate hatching</w:t>
      </w:r>
      <w:r>
        <w:rPr>
          <w:spacing w:val="-1"/>
          <w:sz w:val="24"/>
        </w:rPr>
        <w:t xml:space="preserve"> </w:t>
      </w:r>
      <w:r>
        <w:rPr>
          <w:sz w:val="24"/>
        </w:rPr>
        <w:t>male chicks, avoiding</w:t>
      </w:r>
      <w:r>
        <w:rPr>
          <w:spacing w:val="-1"/>
          <w:sz w:val="24"/>
        </w:rPr>
        <w:t xml:space="preserve"> </w:t>
      </w:r>
      <w:r>
        <w:rPr>
          <w:sz w:val="24"/>
        </w:rPr>
        <w:t>that cull (but</w:t>
      </w:r>
      <w:r>
        <w:rPr>
          <w:spacing w:val="-6"/>
          <w:sz w:val="24"/>
        </w:rPr>
        <w:t xml:space="preserve"> </w:t>
      </w:r>
      <w:r>
        <w:rPr>
          <w:sz w:val="24"/>
        </w:rPr>
        <w:t>male</w:t>
      </w:r>
      <w:r>
        <w:rPr>
          <w:spacing w:val="-7"/>
          <w:sz w:val="24"/>
        </w:rPr>
        <w:t xml:space="preserve"> </w:t>
      </w:r>
      <w:r>
        <w:rPr>
          <w:sz w:val="24"/>
        </w:rPr>
        <w:t>embryos</w:t>
      </w:r>
      <w:r>
        <w:rPr>
          <w:spacing w:val="-6"/>
          <w:sz w:val="24"/>
        </w:rPr>
        <w:t xml:space="preserve"> </w:t>
      </w:r>
      <w:r>
        <w:rPr>
          <w:sz w:val="24"/>
        </w:rPr>
        <w:t>are</w:t>
      </w:r>
      <w:r>
        <w:rPr>
          <w:spacing w:val="-7"/>
          <w:sz w:val="24"/>
        </w:rPr>
        <w:t xml:space="preserve"> </w:t>
      </w:r>
      <w:r>
        <w:rPr>
          <w:sz w:val="24"/>
        </w:rPr>
        <w:t>“terminated”</w:t>
      </w:r>
      <w:r>
        <w:rPr>
          <w:spacing w:val="-7"/>
          <w:sz w:val="24"/>
        </w:rPr>
        <w:t xml:space="preserve"> </w:t>
      </w:r>
      <w:r>
        <w:rPr>
          <w:sz w:val="24"/>
        </w:rPr>
        <w:t>by</w:t>
      </w:r>
      <w:r>
        <w:rPr>
          <w:spacing w:val="-13"/>
          <w:sz w:val="24"/>
        </w:rPr>
        <w:t xml:space="preserve"> </w:t>
      </w:r>
      <w:r>
        <w:rPr>
          <w:sz w:val="24"/>
        </w:rPr>
        <w:t>not</w:t>
      </w:r>
      <w:r>
        <w:rPr>
          <w:spacing w:val="-5"/>
          <w:sz w:val="24"/>
        </w:rPr>
        <w:t xml:space="preserve"> </w:t>
      </w:r>
      <w:r>
        <w:rPr>
          <w:sz w:val="24"/>
        </w:rPr>
        <w:t>incubating</w:t>
      </w:r>
      <w:r>
        <w:rPr>
          <w:spacing w:val="-8"/>
          <w:sz w:val="24"/>
        </w:rPr>
        <w:t xml:space="preserve"> </w:t>
      </w:r>
      <w:r>
        <w:rPr>
          <w:sz w:val="24"/>
        </w:rPr>
        <w:t>further).</w:t>
      </w:r>
      <w:r>
        <w:rPr>
          <w:spacing w:val="-7"/>
          <w:sz w:val="24"/>
        </w:rPr>
        <w:t xml:space="preserve"> </w:t>
      </w:r>
      <w:r>
        <w:rPr>
          <w:sz w:val="24"/>
        </w:rPr>
        <w:t>Molecular</w:t>
      </w:r>
      <w:r>
        <w:rPr>
          <w:spacing w:val="-5"/>
          <w:sz w:val="24"/>
        </w:rPr>
        <w:t xml:space="preserve"> </w:t>
      </w:r>
      <w:r>
        <w:rPr>
          <w:sz w:val="24"/>
        </w:rPr>
        <w:t>methods</w:t>
      </w:r>
      <w:r>
        <w:rPr>
          <w:spacing w:val="-6"/>
          <w:sz w:val="24"/>
        </w:rPr>
        <w:t xml:space="preserve"> </w:t>
      </w:r>
      <w:r>
        <w:rPr>
          <w:sz w:val="24"/>
        </w:rPr>
        <w:t>kill male embryos at sampling or sort them out early, which many see as more humane because embryos are not yet conscious of pain. All methods raise welfare questions: venting is stressful to chicks; drilling eggs is invasive; high-tech methods must be carefully validated to ensure normal hatch and health.</w:t>
      </w:r>
    </w:p>
    <w:p w14:paraId="44E0D87C" w14:textId="77777777" w:rsidR="001B3B17" w:rsidRDefault="001B3B17">
      <w:pPr>
        <w:pStyle w:val="BodyText"/>
        <w:spacing w:before="6"/>
        <w:jc w:val="left"/>
      </w:pPr>
    </w:p>
    <w:p w14:paraId="00DDD9C7" w14:textId="77777777" w:rsidR="001B3B17" w:rsidRDefault="000376DD" w:rsidP="008552A0">
      <w:pPr>
        <w:pStyle w:val="Heading1"/>
        <w:numPr>
          <w:ilvl w:val="0"/>
          <w:numId w:val="9"/>
        </w:numPr>
        <w:tabs>
          <w:tab w:val="left" w:pos="1011"/>
        </w:tabs>
        <w:ind w:left="1011" w:hanging="279"/>
      </w:pPr>
      <w:r>
        <w:t>International</w:t>
      </w:r>
      <w:r>
        <w:rPr>
          <w:spacing w:val="-7"/>
        </w:rPr>
        <w:t xml:space="preserve"> </w:t>
      </w:r>
      <w:r>
        <w:t>and</w:t>
      </w:r>
      <w:r>
        <w:rPr>
          <w:spacing w:val="-6"/>
        </w:rPr>
        <w:t xml:space="preserve"> </w:t>
      </w:r>
      <w:r>
        <w:t>Indian</w:t>
      </w:r>
      <w:r>
        <w:rPr>
          <w:spacing w:val="-3"/>
        </w:rPr>
        <w:t xml:space="preserve"> </w:t>
      </w:r>
      <w:r>
        <w:rPr>
          <w:spacing w:val="-2"/>
        </w:rPr>
        <w:t>Adoption</w:t>
      </w:r>
    </w:p>
    <w:p w14:paraId="59F85AC4" w14:textId="77777777" w:rsidR="001B3B17" w:rsidRDefault="000376DD">
      <w:pPr>
        <w:pStyle w:val="BodyText"/>
        <w:spacing w:before="277"/>
        <w:ind w:left="732" w:right="726"/>
      </w:pPr>
      <w:r>
        <w:rPr>
          <w:b/>
        </w:rPr>
        <w:t>Global</w:t>
      </w:r>
      <w:r>
        <w:rPr>
          <w:b/>
          <w:spacing w:val="-15"/>
        </w:rPr>
        <w:t xml:space="preserve"> </w:t>
      </w:r>
      <w:r>
        <w:rPr>
          <w:b/>
        </w:rPr>
        <w:t>Trends:</w:t>
      </w:r>
      <w:r>
        <w:rPr>
          <w:b/>
          <w:spacing w:val="-15"/>
        </w:rPr>
        <w:t xml:space="preserve"> </w:t>
      </w:r>
      <w:r>
        <w:t>Developed</w:t>
      </w:r>
      <w:r>
        <w:rPr>
          <w:spacing w:val="-15"/>
        </w:rPr>
        <w:t xml:space="preserve"> </w:t>
      </w:r>
      <w:r>
        <w:t>countries</w:t>
      </w:r>
      <w:r>
        <w:rPr>
          <w:spacing w:val="-14"/>
        </w:rPr>
        <w:t xml:space="preserve"> </w:t>
      </w:r>
      <w:r>
        <w:t>are</w:t>
      </w:r>
      <w:r>
        <w:rPr>
          <w:spacing w:val="-15"/>
        </w:rPr>
        <w:t xml:space="preserve"> </w:t>
      </w:r>
      <w:r>
        <w:t>rapidly</w:t>
      </w:r>
      <w:r>
        <w:rPr>
          <w:spacing w:val="-15"/>
        </w:rPr>
        <w:t xml:space="preserve"> </w:t>
      </w:r>
      <w:r>
        <w:t>adopting</w:t>
      </w:r>
      <w:r>
        <w:rPr>
          <w:spacing w:val="-15"/>
        </w:rPr>
        <w:t xml:space="preserve"> </w:t>
      </w:r>
      <w:r>
        <w:t>new</w:t>
      </w:r>
      <w:r>
        <w:rPr>
          <w:spacing w:val="-13"/>
        </w:rPr>
        <w:t xml:space="preserve"> </w:t>
      </w:r>
      <w:r>
        <w:t>sexing</w:t>
      </w:r>
      <w:r>
        <w:rPr>
          <w:spacing w:val="-15"/>
        </w:rPr>
        <w:t xml:space="preserve"> </w:t>
      </w:r>
      <w:r>
        <w:t>technologies.</w:t>
      </w:r>
      <w:r>
        <w:rPr>
          <w:spacing w:val="-13"/>
        </w:rPr>
        <w:t xml:space="preserve"> </w:t>
      </w:r>
      <w:r>
        <w:t>In</w:t>
      </w:r>
      <w:r>
        <w:rPr>
          <w:spacing w:val="-12"/>
        </w:rPr>
        <w:t xml:space="preserve"> </w:t>
      </w:r>
      <w:r>
        <w:t>Europe, where culling is now banned (e.g. Germany, France, Italy</w:t>
      </w:r>
      <w:r>
        <w:rPr>
          <w:spacing w:val="-3"/>
        </w:rPr>
        <w:t xml:space="preserve"> </w:t>
      </w:r>
      <w:r>
        <w:t xml:space="preserve">by 2026), in-ovo sexing has grown quickly. By late 2023, about </w:t>
      </w:r>
      <w:r>
        <w:rPr>
          <w:b/>
        </w:rPr>
        <w:t xml:space="preserve">15% of layer production </w:t>
      </w:r>
      <w:r>
        <w:t xml:space="preserve">in Europe used in-ovo sexing. Key </w:t>
      </w:r>
      <w:r>
        <w:rPr>
          <w:spacing w:val="-2"/>
        </w:rPr>
        <w:t>players:</w:t>
      </w:r>
    </w:p>
    <w:p w14:paraId="27BF093E" w14:textId="77777777" w:rsidR="001B3B17" w:rsidRDefault="001B3B17">
      <w:pPr>
        <w:pStyle w:val="BodyText"/>
        <w:spacing w:before="5"/>
        <w:jc w:val="left"/>
      </w:pPr>
    </w:p>
    <w:p w14:paraId="66D24E03" w14:textId="77777777" w:rsidR="001B3B17" w:rsidRDefault="000376DD">
      <w:pPr>
        <w:pStyle w:val="ListParagraph"/>
        <w:numPr>
          <w:ilvl w:val="0"/>
          <w:numId w:val="3"/>
        </w:numPr>
        <w:tabs>
          <w:tab w:val="left" w:pos="1452"/>
        </w:tabs>
        <w:spacing w:before="1"/>
        <w:ind w:right="731"/>
        <w:rPr>
          <w:sz w:val="24"/>
        </w:rPr>
      </w:pPr>
      <w:r>
        <w:rPr>
          <w:sz w:val="24"/>
        </w:rPr>
        <w:t>Seleggt/Respeggt (Germany): First commercial in-ovo system (2018), based on hormone detection at day 9. Their eggs are sold as “Respeggt – free of chick culling” in EU markets.</w:t>
      </w:r>
    </w:p>
    <w:p w14:paraId="2D07B5AA" w14:textId="77777777" w:rsidR="001B3B17" w:rsidRDefault="000376DD">
      <w:pPr>
        <w:pStyle w:val="ListParagraph"/>
        <w:numPr>
          <w:ilvl w:val="0"/>
          <w:numId w:val="3"/>
        </w:numPr>
        <w:tabs>
          <w:tab w:val="left" w:pos="1452"/>
        </w:tabs>
        <w:ind w:right="730"/>
        <w:rPr>
          <w:sz w:val="24"/>
        </w:rPr>
      </w:pPr>
      <w:r>
        <w:rPr>
          <w:sz w:val="24"/>
        </w:rPr>
        <w:t>In</w:t>
      </w:r>
      <w:r>
        <w:rPr>
          <w:spacing w:val="-15"/>
          <w:sz w:val="24"/>
        </w:rPr>
        <w:t xml:space="preserve"> </w:t>
      </w:r>
      <w:r>
        <w:rPr>
          <w:sz w:val="24"/>
        </w:rPr>
        <w:t>Ovo</w:t>
      </w:r>
      <w:r>
        <w:rPr>
          <w:spacing w:val="-15"/>
          <w:sz w:val="24"/>
        </w:rPr>
        <w:t xml:space="preserve"> </w:t>
      </w:r>
      <w:r>
        <w:rPr>
          <w:sz w:val="24"/>
        </w:rPr>
        <w:t>(Netherlands):</w:t>
      </w:r>
      <w:r>
        <w:rPr>
          <w:spacing w:val="-15"/>
          <w:sz w:val="24"/>
        </w:rPr>
        <w:t xml:space="preserve"> </w:t>
      </w:r>
      <w:r>
        <w:rPr>
          <w:sz w:val="24"/>
        </w:rPr>
        <w:t>Similar</w:t>
      </w:r>
      <w:r>
        <w:rPr>
          <w:spacing w:val="-15"/>
          <w:sz w:val="24"/>
        </w:rPr>
        <w:t xml:space="preserve"> </w:t>
      </w:r>
      <w:r>
        <w:rPr>
          <w:sz w:val="24"/>
        </w:rPr>
        <w:t>day-9</w:t>
      </w:r>
      <w:r>
        <w:rPr>
          <w:spacing w:val="-15"/>
          <w:sz w:val="24"/>
        </w:rPr>
        <w:t xml:space="preserve"> </w:t>
      </w:r>
      <w:r>
        <w:rPr>
          <w:sz w:val="24"/>
        </w:rPr>
        <w:t>biopsy/hormone</w:t>
      </w:r>
      <w:r>
        <w:rPr>
          <w:spacing w:val="-15"/>
          <w:sz w:val="24"/>
        </w:rPr>
        <w:t xml:space="preserve"> </w:t>
      </w:r>
      <w:r>
        <w:rPr>
          <w:sz w:val="24"/>
        </w:rPr>
        <w:t>test;</w:t>
      </w:r>
      <w:r>
        <w:rPr>
          <w:spacing w:val="-15"/>
          <w:sz w:val="24"/>
        </w:rPr>
        <w:t xml:space="preserve"> </w:t>
      </w:r>
      <w:r>
        <w:rPr>
          <w:sz w:val="24"/>
        </w:rPr>
        <w:t>scaled</w:t>
      </w:r>
      <w:r>
        <w:rPr>
          <w:spacing w:val="-15"/>
          <w:sz w:val="24"/>
        </w:rPr>
        <w:t xml:space="preserve"> </w:t>
      </w:r>
      <w:r>
        <w:rPr>
          <w:sz w:val="24"/>
        </w:rPr>
        <w:t>up</w:t>
      </w:r>
      <w:r>
        <w:rPr>
          <w:spacing w:val="-15"/>
          <w:sz w:val="24"/>
        </w:rPr>
        <w:t xml:space="preserve"> </w:t>
      </w:r>
      <w:r>
        <w:rPr>
          <w:sz w:val="24"/>
        </w:rPr>
        <w:t>to</w:t>
      </w:r>
      <w:r>
        <w:rPr>
          <w:spacing w:val="-15"/>
          <w:sz w:val="24"/>
        </w:rPr>
        <w:t xml:space="preserve"> </w:t>
      </w:r>
      <w:r>
        <w:rPr>
          <w:sz w:val="24"/>
        </w:rPr>
        <w:t>~1500</w:t>
      </w:r>
      <w:r>
        <w:rPr>
          <w:spacing w:val="-15"/>
          <w:sz w:val="24"/>
        </w:rPr>
        <w:t xml:space="preserve"> </w:t>
      </w:r>
      <w:r>
        <w:rPr>
          <w:sz w:val="24"/>
        </w:rPr>
        <w:t>eggs/hour by 2020.</w:t>
      </w:r>
    </w:p>
    <w:p w14:paraId="1BD0F5CE" w14:textId="77777777" w:rsidR="001B3B17" w:rsidRDefault="000376DD">
      <w:pPr>
        <w:pStyle w:val="ListParagraph"/>
        <w:numPr>
          <w:ilvl w:val="0"/>
          <w:numId w:val="3"/>
        </w:numPr>
        <w:tabs>
          <w:tab w:val="left" w:pos="1451"/>
        </w:tabs>
        <w:ind w:left="1451" w:hanging="359"/>
        <w:rPr>
          <w:sz w:val="24"/>
        </w:rPr>
      </w:pPr>
      <w:r>
        <w:rPr>
          <w:sz w:val="24"/>
        </w:rPr>
        <w:t>AAT</w:t>
      </w:r>
      <w:r>
        <w:rPr>
          <w:spacing w:val="-3"/>
          <w:sz w:val="24"/>
        </w:rPr>
        <w:t xml:space="preserve"> </w:t>
      </w:r>
      <w:r>
        <w:rPr>
          <w:sz w:val="24"/>
        </w:rPr>
        <w:t>(Germany):</w:t>
      </w:r>
      <w:r>
        <w:rPr>
          <w:spacing w:val="-1"/>
          <w:sz w:val="24"/>
        </w:rPr>
        <w:t xml:space="preserve"> </w:t>
      </w:r>
      <w:r>
        <w:rPr>
          <w:sz w:val="24"/>
        </w:rPr>
        <w:t>Hyperspectral imaging</w:t>
      </w:r>
      <w:r>
        <w:rPr>
          <w:spacing w:val="-4"/>
          <w:sz w:val="24"/>
        </w:rPr>
        <w:t xml:space="preserve"> </w:t>
      </w:r>
      <w:r>
        <w:rPr>
          <w:sz w:val="24"/>
        </w:rPr>
        <w:t>on day</w:t>
      </w:r>
      <w:r>
        <w:rPr>
          <w:spacing w:val="-6"/>
          <w:sz w:val="24"/>
        </w:rPr>
        <w:t xml:space="preserve"> </w:t>
      </w:r>
      <w:r>
        <w:rPr>
          <w:sz w:val="24"/>
        </w:rPr>
        <w:t>13 for</w:t>
      </w:r>
      <w:r>
        <w:rPr>
          <w:spacing w:val="-3"/>
          <w:sz w:val="24"/>
        </w:rPr>
        <w:t xml:space="preserve"> </w:t>
      </w:r>
      <w:r>
        <w:rPr>
          <w:sz w:val="24"/>
        </w:rPr>
        <w:t xml:space="preserve">brown </w:t>
      </w:r>
      <w:r>
        <w:rPr>
          <w:spacing w:val="-2"/>
          <w:sz w:val="24"/>
        </w:rPr>
        <w:t>layers.</w:t>
      </w:r>
    </w:p>
    <w:p w14:paraId="3A729868" w14:textId="77777777" w:rsidR="001B3B17" w:rsidRDefault="000376DD">
      <w:pPr>
        <w:pStyle w:val="ListParagraph"/>
        <w:numPr>
          <w:ilvl w:val="0"/>
          <w:numId w:val="3"/>
        </w:numPr>
        <w:tabs>
          <w:tab w:val="left" w:pos="1451"/>
        </w:tabs>
        <w:ind w:left="1451" w:hanging="359"/>
        <w:rPr>
          <w:sz w:val="24"/>
        </w:rPr>
      </w:pPr>
      <w:r>
        <w:rPr>
          <w:sz w:val="24"/>
        </w:rPr>
        <w:t>Plantegg</w:t>
      </w:r>
      <w:r>
        <w:rPr>
          <w:spacing w:val="-6"/>
          <w:sz w:val="24"/>
        </w:rPr>
        <w:t xml:space="preserve"> </w:t>
      </w:r>
      <w:r>
        <w:rPr>
          <w:sz w:val="24"/>
        </w:rPr>
        <w:t>(Germany): PCR-based</w:t>
      </w:r>
      <w:r>
        <w:rPr>
          <w:spacing w:val="-1"/>
          <w:sz w:val="24"/>
        </w:rPr>
        <w:t xml:space="preserve"> </w:t>
      </w:r>
      <w:r>
        <w:rPr>
          <w:sz w:val="24"/>
        </w:rPr>
        <w:t>day-9</w:t>
      </w:r>
      <w:r>
        <w:rPr>
          <w:spacing w:val="-1"/>
          <w:sz w:val="24"/>
        </w:rPr>
        <w:t xml:space="preserve"> </w:t>
      </w:r>
      <w:r>
        <w:rPr>
          <w:sz w:val="24"/>
        </w:rPr>
        <w:t>test</w:t>
      </w:r>
      <w:r>
        <w:rPr>
          <w:spacing w:val="-1"/>
          <w:sz w:val="24"/>
        </w:rPr>
        <w:t xml:space="preserve"> </w:t>
      </w:r>
      <w:r>
        <w:rPr>
          <w:sz w:val="24"/>
        </w:rPr>
        <w:t>(coming</w:t>
      </w:r>
      <w:r>
        <w:rPr>
          <w:spacing w:val="-3"/>
          <w:sz w:val="24"/>
        </w:rPr>
        <w:t xml:space="preserve"> </w:t>
      </w:r>
      <w:r>
        <w:rPr>
          <w:spacing w:val="-2"/>
          <w:sz w:val="24"/>
        </w:rPr>
        <w:t>soon).</w:t>
      </w:r>
    </w:p>
    <w:p w14:paraId="594DACF0" w14:textId="77777777" w:rsidR="001B3B17" w:rsidRDefault="000376DD">
      <w:pPr>
        <w:pStyle w:val="ListParagraph"/>
        <w:numPr>
          <w:ilvl w:val="0"/>
          <w:numId w:val="3"/>
        </w:numPr>
        <w:tabs>
          <w:tab w:val="left" w:pos="1451"/>
        </w:tabs>
        <w:ind w:left="1451" w:hanging="359"/>
        <w:rPr>
          <w:sz w:val="24"/>
        </w:rPr>
      </w:pPr>
      <w:r>
        <w:rPr>
          <w:sz w:val="24"/>
        </w:rPr>
        <w:t>Other</w:t>
      </w:r>
      <w:r>
        <w:rPr>
          <w:spacing w:val="-1"/>
          <w:sz w:val="24"/>
        </w:rPr>
        <w:t xml:space="preserve"> </w:t>
      </w:r>
      <w:r>
        <w:rPr>
          <w:sz w:val="24"/>
        </w:rPr>
        <w:t>R&amp;D:</w:t>
      </w:r>
      <w:r>
        <w:rPr>
          <w:spacing w:val="-1"/>
          <w:sz w:val="24"/>
        </w:rPr>
        <w:t xml:space="preserve"> </w:t>
      </w:r>
      <w:r>
        <w:rPr>
          <w:sz w:val="24"/>
        </w:rPr>
        <w:t>Optical imaging</w:t>
      </w:r>
      <w:r>
        <w:rPr>
          <w:spacing w:val="-3"/>
          <w:sz w:val="24"/>
        </w:rPr>
        <w:t xml:space="preserve"> </w:t>
      </w:r>
      <w:r>
        <w:rPr>
          <w:sz w:val="24"/>
        </w:rPr>
        <w:t>(OCT,</w:t>
      </w:r>
      <w:r>
        <w:rPr>
          <w:spacing w:val="-1"/>
          <w:sz w:val="24"/>
        </w:rPr>
        <w:t xml:space="preserve"> </w:t>
      </w:r>
      <w:r>
        <w:rPr>
          <w:sz w:val="24"/>
        </w:rPr>
        <w:t>fluorescence)</w:t>
      </w:r>
      <w:r>
        <w:rPr>
          <w:spacing w:val="-1"/>
          <w:sz w:val="24"/>
        </w:rPr>
        <w:t xml:space="preserve"> </w:t>
      </w:r>
      <w:r>
        <w:rPr>
          <w:sz w:val="24"/>
        </w:rPr>
        <w:t>and</w:t>
      </w:r>
      <w:r>
        <w:rPr>
          <w:spacing w:val="-1"/>
          <w:sz w:val="24"/>
        </w:rPr>
        <w:t xml:space="preserve"> </w:t>
      </w:r>
      <w:r>
        <w:rPr>
          <w:sz w:val="24"/>
        </w:rPr>
        <w:t>integrated AI</w:t>
      </w:r>
      <w:r>
        <w:rPr>
          <w:spacing w:val="-5"/>
          <w:sz w:val="24"/>
        </w:rPr>
        <w:t xml:space="preserve"> </w:t>
      </w:r>
      <w:r>
        <w:rPr>
          <w:sz w:val="24"/>
        </w:rPr>
        <w:t>are</w:t>
      </w:r>
      <w:r>
        <w:rPr>
          <w:spacing w:val="-3"/>
          <w:sz w:val="24"/>
        </w:rPr>
        <w:t xml:space="preserve"> </w:t>
      </w:r>
      <w:r>
        <w:rPr>
          <w:sz w:val="24"/>
        </w:rPr>
        <w:t>being</w:t>
      </w:r>
      <w:r>
        <w:rPr>
          <w:spacing w:val="-2"/>
          <w:sz w:val="24"/>
        </w:rPr>
        <w:t xml:space="preserve"> tested.</w:t>
      </w:r>
    </w:p>
    <w:p w14:paraId="13F06741" w14:textId="77777777" w:rsidR="001B3B17" w:rsidRDefault="001B3B17">
      <w:pPr>
        <w:pStyle w:val="BodyText"/>
        <w:spacing w:before="3"/>
        <w:jc w:val="left"/>
      </w:pPr>
    </w:p>
    <w:p w14:paraId="08B5E9F4" w14:textId="77777777" w:rsidR="001B3B17" w:rsidRDefault="000376DD">
      <w:pPr>
        <w:pStyle w:val="BodyText"/>
        <w:ind w:left="732" w:right="725"/>
      </w:pPr>
      <w:r>
        <w:t>In the United States, uptake has been slower but accelerating. In late 2024, NestFresh (U.S. egg</w:t>
      </w:r>
      <w:r>
        <w:rPr>
          <w:spacing w:val="-5"/>
        </w:rPr>
        <w:t xml:space="preserve"> </w:t>
      </w:r>
      <w:r>
        <w:t>producer)</w:t>
      </w:r>
      <w:r>
        <w:rPr>
          <w:spacing w:val="-4"/>
        </w:rPr>
        <w:t xml:space="preserve"> </w:t>
      </w:r>
      <w:r>
        <w:t>announced</w:t>
      </w:r>
      <w:r>
        <w:rPr>
          <w:spacing w:val="-3"/>
        </w:rPr>
        <w:t xml:space="preserve"> </w:t>
      </w:r>
      <w:r>
        <w:t>the</w:t>
      </w:r>
      <w:r>
        <w:rPr>
          <w:spacing w:val="-5"/>
        </w:rPr>
        <w:t xml:space="preserve"> </w:t>
      </w:r>
      <w:r>
        <w:t>first</w:t>
      </w:r>
      <w:r>
        <w:rPr>
          <w:spacing w:val="-4"/>
        </w:rPr>
        <w:t xml:space="preserve"> </w:t>
      </w:r>
      <w:r>
        <w:t>hatches</w:t>
      </w:r>
      <w:r>
        <w:rPr>
          <w:spacing w:val="-5"/>
        </w:rPr>
        <w:t xml:space="preserve"> </w:t>
      </w:r>
      <w:r>
        <w:t>of</w:t>
      </w:r>
      <w:r>
        <w:rPr>
          <w:spacing w:val="-6"/>
        </w:rPr>
        <w:t xml:space="preserve"> </w:t>
      </w:r>
      <w:r>
        <w:t>in-ovo-sexed</w:t>
      </w:r>
      <w:r>
        <w:rPr>
          <w:spacing w:val="-5"/>
        </w:rPr>
        <w:t xml:space="preserve"> </w:t>
      </w:r>
      <w:r>
        <w:t>chicks</w:t>
      </w:r>
      <w:r>
        <w:rPr>
          <w:spacing w:val="-5"/>
        </w:rPr>
        <w:t xml:space="preserve"> </w:t>
      </w:r>
      <w:r>
        <w:t>using</w:t>
      </w:r>
      <w:r>
        <w:rPr>
          <w:spacing w:val="-7"/>
        </w:rPr>
        <w:t xml:space="preserve"> </w:t>
      </w:r>
      <w:r>
        <w:t>hyperspectral</w:t>
      </w:r>
      <w:r>
        <w:rPr>
          <w:spacing w:val="-4"/>
        </w:rPr>
        <w:t xml:space="preserve"> </w:t>
      </w:r>
      <w:r>
        <w:t>imaging (via</w:t>
      </w:r>
      <w:r>
        <w:rPr>
          <w:spacing w:val="-9"/>
        </w:rPr>
        <w:t xml:space="preserve"> </w:t>
      </w:r>
      <w:r>
        <w:t>AAT</w:t>
      </w:r>
      <w:r>
        <w:rPr>
          <w:spacing w:val="-9"/>
        </w:rPr>
        <w:t xml:space="preserve"> </w:t>
      </w:r>
      <w:r>
        <w:t>technology).</w:t>
      </w:r>
      <w:r>
        <w:rPr>
          <w:spacing w:val="-8"/>
        </w:rPr>
        <w:t xml:space="preserve"> </w:t>
      </w:r>
      <w:r>
        <w:t>They</w:t>
      </w:r>
      <w:r>
        <w:rPr>
          <w:spacing w:val="-13"/>
        </w:rPr>
        <w:t xml:space="preserve"> </w:t>
      </w:r>
      <w:r>
        <w:t>plan</w:t>
      </w:r>
      <w:r>
        <w:rPr>
          <w:spacing w:val="-9"/>
        </w:rPr>
        <w:t xml:space="preserve"> </w:t>
      </w:r>
      <w:r>
        <w:t>to</w:t>
      </w:r>
      <w:r>
        <w:rPr>
          <w:spacing w:val="-8"/>
        </w:rPr>
        <w:t xml:space="preserve"> </w:t>
      </w:r>
      <w:r>
        <w:t>market</w:t>
      </w:r>
      <w:r>
        <w:rPr>
          <w:spacing w:val="-8"/>
        </w:rPr>
        <w:t xml:space="preserve"> </w:t>
      </w:r>
      <w:r>
        <w:t>these</w:t>
      </w:r>
      <w:r>
        <w:rPr>
          <w:spacing w:val="-9"/>
        </w:rPr>
        <w:t xml:space="preserve"> </w:t>
      </w:r>
      <w:r>
        <w:t>eggs</w:t>
      </w:r>
      <w:r>
        <w:rPr>
          <w:spacing w:val="-8"/>
        </w:rPr>
        <w:t xml:space="preserve"> </w:t>
      </w:r>
      <w:r>
        <w:t>(mid-2025)</w:t>
      </w:r>
      <w:r>
        <w:rPr>
          <w:spacing w:val="-9"/>
        </w:rPr>
        <w:t xml:space="preserve"> </w:t>
      </w:r>
      <w:r>
        <w:t>with</w:t>
      </w:r>
      <w:r>
        <w:rPr>
          <w:spacing w:val="-8"/>
        </w:rPr>
        <w:t xml:space="preserve"> </w:t>
      </w:r>
      <w:r>
        <w:t>labels</w:t>
      </w:r>
      <w:r>
        <w:rPr>
          <w:spacing w:val="-8"/>
        </w:rPr>
        <w:t xml:space="preserve"> </w:t>
      </w:r>
      <w:r>
        <w:t>certifying</w:t>
      </w:r>
      <w:r>
        <w:rPr>
          <w:spacing w:val="-11"/>
        </w:rPr>
        <w:t xml:space="preserve"> </w:t>
      </w:r>
      <w:r>
        <w:t>male- chick</w:t>
      </w:r>
      <w:r>
        <w:rPr>
          <w:spacing w:val="-8"/>
        </w:rPr>
        <w:t xml:space="preserve"> </w:t>
      </w:r>
      <w:r>
        <w:t>free</w:t>
      </w:r>
      <w:r>
        <w:rPr>
          <w:spacing w:val="-8"/>
        </w:rPr>
        <w:t xml:space="preserve"> </w:t>
      </w:r>
      <w:r>
        <w:t>production.</w:t>
      </w:r>
      <w:r>
        <w:rPr>
          <w:spacing w:val="-7"/>
        </w:rPr>
        <w:t xml:space="preserve"> </w:t>
      </w:r>
      <w:r>
        <w:t>Startups</w:t>
      </w:r>
      <w:r>
        <w:rPr>
          <w:spacing w:val="-7"/>
        </w:rPr>
        <w:t xml:space="preserve"> </w:t>
      </w:r>
      <w:r>
        <w:t>(Kipster,</w:t>
      </w:r>
      <w:r>
        <w:rPr>
          <w:spacing w:val="-8"/>
        </w:rPr>
        <w:t xml:space="preserve"> </w:t>
      </w:r>
      <w:r>
        <w:t>Egg</w:t>
      </w:r>
      <w:r>
        <w:rPr>
          <w:spacing w:val="-5"/>
        </w:rPr>
        <w:t xml:space="preserve"> </w:t>
      </w:r>
      <w:r>
        <w:t>Innovations)</w:t>
      </w:r>
      <w:r>
        <w:rPr>
          <w:spacing w:val="-8"/>
        </w:rPr>
        <w:t xml:space="preserve"> </w:t>
      </w:r>
      <w:r>
        <w:t>are</w:t>
      </w:r>
      <w:r>
        <w:rPr>
          <w:spacing w:val="-9"/>
        </w:rPr>
        <w:t xml:space="preserve"> </w:t>
      </w:r>
      <w:r>
        <w:t>trialing</w:t>
      </w:r>
      <w:r>
        <w:rPr>
          <w:spacing w:val="-10"/>
        </w:rPr>
        <w:t xml:space="preserve"> </w:t>
      </w:r>
      <w:r>
        <w:t>various</w:t>
      </w:r>
      <w:r>
        <w:rPr>
          <w:spacing w:val="-7"/>
        </w:rPr>
        <w:t xml:space="preserve"> </w:t>
      </w:r>
      <w:r>
        <w:t>in-ovo</w:t>
      </w:r>
      <w:r>
        <w:rPr>
          <w:spacing w:val="-7"/>
        </w:rPr>
        <w:t xml:space="preserve"> </w:t>
      </w:r>
      <w:r>
        <w:t>methods. However,</w:t>
      </w:r>
      <w:r>
        <w:rPr>
          <w:spacing w:val="-2"/>
        </w:rPr>
        <w:t xml:space="preserve"> </w:t>
      </w:r>
      <w:r>
        <w:t>as</w:t>
      </w:r>
      <w:r>
        <w:rPr>
          <w:spacing w:val="-2"/>
        </w:rPr>
        <w:t xml:space="preserve"> </w:t>
      </w:r>
      <w:r>
        <w:t>of</w:t>
      </w:r>
      <w:r>
        <w:rPr>
          <w:spacing w:val="-2"/>
        </w:rPr>
        <w:t xml:space="preserve"> </w:t>
      </w:r>
      <w:r>
        <w:t>early</w:t>
      </w:r>
      <w:r>
        <w:rPr>
          <w:spacing w:val="-7"/>
        </w:rPr>
        <w:t xml:space="preserve"> </w:t>
      </w:r>
      <w:r>
        <w:t>2025,</w:t>
      </w:r>
      <w:r>
        <w:rPr>
          <w:spacing w:val="-2"/>
        </w:rPr>
        <w:t xml:space="preserve"> </w:t>
      </w:r>
      <w:r>
        <w:t>no</w:t>
      </w:r>
      <w:r>
        <w:rPr>
          <w:spacing w:val="-2"/>
        </w:rPr>
        <w:t xml:space="preserve"> </w:t>
      </w:r>
      <w:r>
        <w:t>US</w:t>
      </w:r>
      <w:r>
        <w:rPr>
          <w:spacing w:val="-2"/>
        </w:rPr>
        <w:t xml:space="preserve"> </w:t>
      </w:r>
      <w:r>
        <w:t>regulatory</w:t>
      </w:r>
      <w:r>
        <w:rPr>
          <w:spacing w:val="-10"/>
        </w:rPr>
        <w:t xml:space="preserve"> </w:t>
      </w:r>
      <w:r>
        <w:t>mandate</w:t>
      </w:r>
      <w:r>
        <w:rPr>
          <w:spacing w:val="-2"/>
        </w:rPr>
        <w:t xml:space="preserve"> </w:t>
      </w:r>
      <w:r>
        <w:t>exists;</w:t>
      </w:r>
      <w:r>
        <w:rPr>
          <w:spacing w:val="-4"/>
        </w:rPr>
        <w:t xml:space="preserve"> </w:t>
      </w:r>
      <w:r>
        <w:t>male</w:t>
      </w:r>
      <w:r>
        <w:rPr>
          <w:spacing w:val="-3"/>
        </w:rPr>
        <w:t xml:space="preserve"> </w:t>
      </w:r>
      <w:r>
        <w:t>chick</w:t>
      </w:r>
      <w:r>
        <w:rPr>
          <w:spacing w:val="-2"/>
        </w:rPr>
        <w:t xml:space="preserve"> </w:t>
      </w:r>
      <w:r>
        <w:t>culling</w:t>
      </w:r>
      <w:r>
        <w:rPr>
          <w:spacing w:val="-4"/>
        </w:rPr>
        <w:t xml:space="preserve"> </w:t>
      </w:r>
      <w:r>
        <w:t>continues</w:t>
      </w:r>
      <w:r>
        <w:rPr>
          <w:spacing w:val="-2"/>
        </w:rPr>
        <w:t xml:space="preserve"> </w:t>
      </w:r>
      <w:r>
        <w:t>but consumer pressure is growing.</w:t>
      </w:r>
    </w:p>
    <w:p w14:paraId="45DCF81A" w14:textId="77777777" w:rsidR="001B3B17" w:rsidRDefault="001B3B17">
      <w:pPr>
        <w:pStyle w:val="BodyText"/>
        <w:spacing w:before="5"/>
        <w:jc w:val="left"/>
      </w:pPr>
    </w:p>
    <w:p w14:paraId="4926DBB4" w14:textId="77777777" w:rsidR="001B3B17" w:rsidRDefault="000376DD">
      <w:pPr>
        <w:pStyle w:val="BodyText"/>
        <w:ind w:left="732" w:right="727"/>
      </w:pPr>
      <w:r>
        <w:t>India:</w:t>
      </w:r>
      <w:r>
        <w:rPr>
          <w:spacing w:val="-15"/>
        </w:rPr>
        <w:t xml:space="preserve"> </w:t>
      </w:r>
      <w:r>
        <w:t>Traditional</w:t>
      </w:r>
      <w:r>
        <w:rPr>
          <w:spacing w:val="-15"/>
        </w:rPr>
        <w:t xml:space="preserve"> </w:t>
      </w:r>
      <w:r>
        <w:t>sexing</w:t>
      </w:r>
      <w:r>
        <w:rPr>
          <w:spacing w:val="-15"/>
        </w:rPr>
        <w:t xml:space="preserve"> </w:t>
      </w:r>
      <w:r>
        <w:t>(vent/feather)</w:t>
      </w:r>
      <w:r>
        <w:rPr>
          <w:spacing w:val="-15"/>
        </w:rPr>
        <w:t xml:space="preserve"> </w:t>
      </w:r>
      <w:r>
        <w:t>remains</w:t>
      </w:r>
      <w:r>
        <w:rPr>
          <w:spacing w:val="-15"/>
        </w:rPr>
        <w:t xml:space="preserve"> </w:t>
      </w:r>
      <w:r>
        <w:t>universal.</w:t>
      </w:r>
      <w:r>
        <w:rPr>
          <w:spacing w:val="-15"/>
        </w:rPr>
        <w:t xml:space="preserve"> </w:t>
      </w:r>
      <w:r>
        <w:t>There</w:t>
      </w:r>
      <w:r>
        <w:rPr>
          <w:spacing w:val="-15"/>
        </w:rPr>
        <w:t xml:space="preserve"> </w:t>
      </w:r>
      <w:r>
        <w:t>is</w:t>
      </w:r>
      <w:r>
        <w:rPr>
          <w:spacing w:val="-15"/>
        </w:rPr>
        <w:t xml:space="preserve"> </w:t>
      </w:r>
      <w:r>
        <w:t>growing</w:t>
      </w:r>
      <w:r>
        <w:rPr>
          <w:spacing w:val="-15"/>
        </w:rPr>
        <w:t xml:space="preserve"> </w:t>
      </w:r>
      <w:r>
        <w:t>awareness</w:t>
      </w:r>
      <w:r>
        <w:rPr>
          <w:spacing w:val="-15"/>
        </w:rPr>
        <w:t xml:space="preserve"> </w:t>
      </w:r>
      <w:r>
        <w:t>of</w:t>
      </w:r>
      <w:r>
        <w:rPr>
          <w:spacing w:val="-15"/>
        </w:rPr>
        <w:t xml:space="preserve"> </w:t>
      </w:r>
      <w:r>
        <w:t>male- chick culling as an ethical issue, but high-tech sexing is not yet used in Indian hatcheries. A few</w:t>
      </w:r>
      <w:r>
        <w:rPr>
          <w:spacing w:val="-1"/>
        </w:rPr>
        <w:t xml:space="preserve"> </w:t>
      </w:r>
      <w:r>
        <w:t>state animal welfare boards</w:t>
      </w:r>
      <w:r>
        <w:rPr>
          <w:spacing w:val="-1"/>
        </w:rPr>
        <w:t xml:space="preserve"> </w:t>
      </w:r>
      <w:r>
        <w:t>have</w:t>
      </w:r>
      <w:r>
        <w:rPr>
          <w:spacing w:val="-1"/>
        </w:rPr>
        <w:t xml:space="preserve"> </w:t>
      </w:r>
      <w:r>
        <w:t>encouraged in-ovo technology</w:t>
      </w:r>
      <w:r>
        <w:rPr>
          <w:spacing w:val="-3"/>
        </w:rPr>
        <w:t xml:space="preserve"> </w:t>
      </w:r>
      <w:r>
        <w:t>“when available”, but no commercial system is in operation. Research institutions (e.g. ICAR–Directorate of Poultry Research)</w:t>
      </w:r>
      <w:r>
        <w:rPr>
          <w:spacing w:val="16"/>
        </w:rPr>
        <w:t xml:space="preserve"> </w:t>
      </w:r>
      <w:r>
        <w:t>have</w:t>
      </w:r>
      <w:r>
        <w:rPr>
          <w:spacing w:val="18"/>
        </w:rPr>
        <w:t xml:space="preserve"> </w:t>
      </w:r>
      <w:r>
        <w:t>investigated</w:t>
      </w:r>
      <w:r>
        <w:rPr>
          <w:spacing w:val="18"/>
        </w:rPr>
        <w:t xml:space="preserve"> </w:t>
      </w:r>
      <w:r>
        <w:t>molecular</w:t>
      </w:r>
      <w:r>
        <w:rPr>
          <w:spacing w:val="19"/>
        </w:rPr>
        <w:t xml:space="preserve"> </w:t>
      </w:r>
      <w:r>
        <w:t>sexing</w:t>
      </w:r>
      <w:r>
        <w:rPr>
          <w:spacing w:val="19"/>
        </w:rPr>
        <w:t xml:space="preserve"> </w:t>
      </w:r>
      <w:r>
        <w:t>and</w:t>
      </w:r>
      <w:r>
        <w:rPr>
          <w:spacing w:val="18"/>
        </w:rPr>
        <w:t xml:space="preserve"> </w:t>
      </w:r>
      <w:r>
        <w:t>may</w:t>
      </w:r>
      <w:r>
        <w:rPr>
          <w:spacing w:val="14"/>
        </w:rPr>
        <w:t xml:space="preserve"> </w:t>
      </w:r>
      <w:r>
        <w:t>pilot</w:t>
      </w:r>
      <w:r>
        <w:rPr>
          <w:spacing w:val="19"/>
        </w:rPr>
        <w:t xml:space="preserve"> </w:t>
      </w:r>
      <w:r>
        <w:t>technologies.</w:t>
      </w:r>
      <w:r>
        <w:rPr>
          <w:spacing w:val="18"/>
        </w:rPr>
        <w:t xml:space="preserve"> </w:t>
      </w:r>
      <w:r>
        <w:t>However,</w:t>
      </w:r>
      <w:r>
        <w:rPr>
          <w:spacing w:val="21"/>
        </w:rPr>
        <w:t xml:space="preserve"> </w:t>
      </w:r>
      <w:r>
        <w:rPr>
          <w:spacing w:val="-2"/>
        </w:rPr>
        <w:t>factors</w:t>
      </w:r>
    </w:p>
    <w:p w14:paraId="72C7758F" w14:textId="77777777" w:rsidR="001B3B17" w:rsidRDefault="001B3B17">
      <w:pPr>
        <w:pStyle w:val="BodyText"/>
        <w:sectPr w:rsidR="001B3B17">
          <w:pgSz w:w="11910" w:h="16840"/>
          <w:pgMar w:top="1340" w:right="708" w:bottom="280" w:left="708" w:header="720" w:footer="720" w:gutter="0"/>
          <w:cols w:space="720"/>
        </w:sectPr>
      </w:pPr>
    </w:p>
    <w:p w14:paraId="68F5E1BD" w14:textId="77777777" w:rsidR="001B3B17" w:rsidRDefault="000376DD">
      <w:pPr>
        <w:pStyle w:val="BodyText"/>
        <w:spacing w:before="73"/>
        <w:ind w:left="732" w:right="589"/>
        <w:jc w:val="left"/>
      </w:pPr>
      <w:r>
        <w:lastRenderedPageBreak/>
        <w:t>like</w:t>
      </w:r>
      <w:r>
        <w:rPr>
          <w:spacing w:val="-16"/>
        </w:rPr>
        <w:t xml:space="preserve"> </w:t>
      </w:r>
      <w:r>
        <w:t>lower</w:t>
      </w:r>
      <w:r>
        <w:rPr>
          <w:spacing w:val="-16"/>
        </w:rPr>
        <w:t xml:space="preserve"> </w:t>
      </w:r>
      <w:r>
        <w:t>labor</w:t>
      </w:r>
      <w:r>
        <w:rPr>
          <w:spacing w:val="-16"/>
        </w:rPr>
        <w:t xml:space="preserve"> </w:t>
      </w:r>
      <w:r>
        <w:t>cost</w:t>
      </w:r>
      <w:r>
        <w:rPr>
          <w:spacing w:val="-15"/>
        </w:rPr>
        <w:t xml:space="preserve"> </w:t>
      </w:r>
      <w:r>
        <w:t>and</w:t>
      </w:r>
      <w:r>
        <w:rPr>
          <w:spacing w:val="-15"/>
        </w:rPr>
        <w:t xml:space="preserve"> </w:t>
      </w:r>
      <w:r>
        <w:t>slower</w:t>
      </w:r>
      <w:r>
        <w:rPr>
          <w:spacing w:val="-16"/>
        </w:rPr>
        <w:t xml:space="preserve"> </w:t>
      </w:r>
      <w:r>
        <w:t>regulatory</w:t>
      </w:r>
      <w:r>
        <w:rPr>
          <w:spacing w:val="-22"/>
        </w:rPr>
        <w:t xml:space="preserve"> </w:t>
      </w:r>
      <w:r>
        <w:t>pressure</w:t>
      </w:r>
      <w:r>
        <w:rPr>
          <w:spacing w:val="-15"/>
        </w:rPr>
        <w:t xml:space="preserve"> </w:t>
      </w:r>
      <w:r>
        <w:t>mean</w:t>
      </w:r>
      <w:r>
        <w:rPr>
          <w:spacing w:val="-15"/>
        </w:rPr>
        <w:t xml:space="preserve"> </w:t>
      </w:r>
      <w:r>
        <w:t>adoption</w:t>
      </w:r>
      <w:r>
        <w:rPr>
          <w:spacing w:val="-15"/>
        </w:rPr>
        <w:t xml:space="preserve"> </w:t>
      </w:r>
      <w:r>
        <w:t>in</w:t>
      </w:r>
      <w:r>
        <w:rPr>
          <w:spacing w:val="-15"/>
        </w:rPr>
        <w:t xml:space="preserve"> </w:t>
      </w:r>
      <w:r>
        <w:t>India</w:t>
      </w:r>
      <w:r>
        <w:rPr>
          <w:spacing w:val="-15"/>
        </w:rPr>
        <w:t xml:space="preserve"> </w:t>
      </w:r>
      <w:r>
        <w:t>lags</w:t>
      </w:r>
      <w:r>
        <w:rPr>
          <w:spacing w:val="-15"/>
        </w:rPr>
        <w:t xml:space="preserve"> </w:t>
      </w:r>
      <w:r>
        <w:t>behind</w:t>
      </w:r>
      <w:r>
        <w:rPr>
          <w:spacing w:val="-15"/>
        </w:rPr>
        <w:t xml:space="preserve"> </w:t>
      </w:r>
      <w:r>
        <w:t>Europe. Any</w:t>
      </w:r>
      <w:r>
        <w:rPr>
          <w:spacing w:val="-13"/>
        </w:rPr>
        <w:t xml:space="preserve"> </w:t>
      </w:r>
      <w:r>
        <w:t>new</w:t>
      </w:r>
      <w:r>
        <w:rPr>
          <w:spacing w:val="-6"/>
        </w:rPr>
        <w:t xml:space="preserve"> </w:t>
      </w:r>
      <w:r>
        <w:t>technology</w:t>
      </w:r>
      <w:r>
        <w:rPr>
          <w:spacing w:val="-10"/>
        </w:rPr>
        <w:t xml:space="preserve"> </w:t>
      </w:r>
      <w:r>
        <w:t>will</w:t>
      </w:r>
      <w:r>
        <w:rPr>
          <w:spacing w:val="-7"/>
        </w:rPr>
        <w:t xml:space="preserve"> </w:t>
      </w:r>
      <w:r>
        <w:t>need</w:t>
      </w:r>
      <w:r>
        <w:rPr>
          <w:spacing w:val="-6"/>
        </w:rPr>
        <w:t xml:space="preserve"> </w:t>
      </w:r>
      <w:r>
        <w:t>to</w:t>
      </w:r>
      <w:r>
        <w:rPr>
          <w:spacing w:val="-7"/>
        </w:rPr>
        <w:t xml:space="preserve"> </w:t>
      </w:r>
      <w:r>
        <w:t>be</w:t>
      </w:r>
      <w:r>
        <w:rPr>
          <w:spacing w:val="-7"/>
        </w:rPr>
        <w:t xml:space="preserve"> </w:t>
      </w:r>
      <w:r>
        <w:t>cost-effective</w:t>
      </w:r>
      <w:r>
        <w:rPr>
          <w:spacing w:val="-4"/>
        </w:rPr>
        <w:t xml:space="preserve"> </w:t>
      </w:r>
      <w:r>
        <w:t>and</w:t>
      </w:r>
      <w:r>
        <w:rPr>
          <w:spacing w:val="-8"/>
        </w:rPr>
        <w:t xml:space="preserve"> </w:t>
      </w:r>
      <w:r>
        <w:t>robust</w:t>
      </w:r>
      <w:r>
        <w:rPr>
          <w:spacing w:val="-5"/>
        </w:rPr>
        <w:t xml:space="preserve"> </w:t>
      </w:r>
      <w:r>
        <w:t>for</w:t>
      </w:r>
      <w:r>
        <w:rPr>
          <w:spacing w:val="-5"/>
        </w:rPr>
        <w:t xml:space="preserve"> </w:t>
      </w:r>
      <w:r>
        <w:t>Indian</w:t>
      </w:r>
      <w:r>
        <w:rPr>
          <w:spacing w:val="-6"/>
        </w:rPr>
        <w:t xml:space="preserve"> </w:t>
      </w:r>
      <w:r>
        <w:t>poultry</w:t>
      </w:r>
      <w:r>
        <w:rPr>
          <w:spacing w:val="-10"/>
        </w:rPr>
        <w:t xml:space="preserve"> </w:t>
      </w:r>
      <w:r>
        <w:rPr>
          <w:spacing w:val="-2"/>
        </w:rPr>
        <w:t>environments.</w:t>
      </w:r>
    </w:p>
    <w:p w14:paraId="3BE1F3FD" w14:textId="77777777" w:rsidR="001B3B17" w:rsidRDefault="001B3B17">
      <w:pPr>
        <w:pStyle w:val="BodyText"/>
        <w:spacing w:before="9"/>
        <w:jc w:val="left"/>
      </w:pPr>
    </w:p>
    <w:p w14:paraId="665A1310" w14:textId="77777777" w:rsidR="001B3B17" w:rsidRPr="00B30DA7" w:rsidRDefault="000376DD" w:rsidP="008552A0">
      <w:pPr>
        <w:pStyle w:val="Heading1"/>
        <w:numPr>
          <w:ilvl w:val="0"/>
          <w:numId w:val="9"/>
        </w:numPr>
        <w:tabs>
          <w:tab w:val="left" w:pos="1011"/>
        </w:tabs>
        <w:ind w:left="1011" w:hanging="279"/>
      </w:pPr>
      <w:r>
        <w:t>Comparison</w:t>
      </w:r>
      <w:r>
        <w:rPr>
          <w:spacing w:val="-7"/>
        </w:rPr>
        <w:t xml:space="preserve"> </w:t>
      </w:r>
      <w:r>
        <w:t>of</w:t>
      </w:r>
      <w:r>
        <w:rPr>
          <w:spacing w:val="-4"/>
        </w:rPr>
        <w:t xml:space="preserve"> </w:t>
      </w:r>
      <w:r>
        <w:rPr>
          <w:spacing w:val="-2"/>
        </w:rPr>
        <w:t>Methods</w:t>
      </w:r>
    </w:p>
    <w:p w14:paraId="289A4B12" w14:textId="77777777" w:rsidR="00B30DA7" w:rsidRDefault="00B30DA7" w:rsidP="00B30DA7">
      <w:pPr>
        <w:pStyle w:val="Heading1"/>
        <w:tabs>
          <w:tab w:val="left" w:pos="1011"/>
        </w:tabs>
        <w:ind w:firstLine="0"/>
      </w:pPr>
    </w:p>
    <w:p w14:paraId="423EA77D" w14:textId="77777777" w:rsidR="001B3B17" w:rsidRDefault="00B30DA7">
      <w:pPr>
        <w:pStyle w:val="BodyText"/>
        <w:spacing w:before="73"/>
        <w:jc w:val="left"/>
        <w:rPr>
          <w:b/>
          <w:sz w:val="20"/>
        </w:rPr>
      </w:pPr>
      <w:r>
        <w:rPr>
          <w:b/>
          <w:sz w:val="20"/>
        </w:rPr>
        <w:t xml:space="preserve">Table 1: </w:t>
      </w:r>
      <w:r w:rsidR="000A6664">
        <w:rPr>
          <w:b/>
          <w:sz w:val="20"/>
        </w:rPr>
        <w:t xml:space="preserve">Different methods used in </w:t>
      </w:r>
      <w:r w:rsidR="000A6664" w:rsidRPr="000A6664">
        <w:rPr>
          <w:b/>
          <w:sz w:val="20"/>
        </w:rPr>
        <w:t>Chick sexing</w:t>
      </w:r>
    </w:p>
    <w:tbl>
      <w:tblPr>
        <w:tblW w:w="0" w:type="auto"/>
        <w:tblInd w:w="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401"/>
        <w:gridCol w:w="970"/>
        <w:gridCol w:w="1382"/>
        <w:gridCol w:w="1476"/>
        <w:gridCol w:w="1985"/>
        <w:gridCol w:w="1134"/>
        <w:gridCol w:w="1965"/>
      </w:tblGrid>
      <w:tr w:rsidR="001B3B17" w14:paraId="765A3F54" w14:textId="77777777">
        <w:trPr>
          <w:trHeight w:val="602"/>
        </w:trPr>
        <w:tc>
          <w:tcPr>
            <w:tcW w:w="1401" w:type="dxa"/>
          </w:tcPr>
          <w:p w14:paraId="78AC37DB" w14:textId="77777777" w:rsidR="001B3B17" w:rsidRDefault="000376DD">
            <w:pPr>
              <w:pStyle w:val="TableParagraph"/>
              <w:spacing w:before="160"/>
              <w:ind w:left="289"/>
              <w:rPr>
                <w:b/>
                <w:sz w:val="24"/>
              </w:rPr>
            </w:pPr>
            <w:r>
              <w:rPr>
                <w:b/>
                <w:spacing w:val="-2"/>
                <w:sz w:val="24"/>
              </w:rPr>
              <w:t>Method</w:t>
            </w:r>
          </w:p>
        </w:tc>
        <w:tc>
          <w:tcPr>
            <w:tcW w:w="970" w:type="dxa"/>
          </w:tcPr>
          <w:p w14:paraId="01E7B769" w14:textId="77777777" w:rsidR="001B3B17" w:rsidRDefault="000376DD">
            <w:pPr>
              <w:pStyle w:val="TableParagraph"/>
              <w:spacing w:before="23"/>
              <w:ind w:left="221" w:right="157" w:hanging="56"/>
              <w:rPr>
                <w:b/>
                <w:sz w:val="24"/>
              </w:rPr>
            </w:pPr>
            <w:r>
              <w:rPr>
                <w:b/>
                <w:spacing w:val="-4"/>
                <w:sz w:val="24"/>
              </w:rPr>
              <w:t>When Used</w:t>
            </w:r>
          </w:p>
        </w:tc>
        <w:tc>
          <w:tcPr>
            <w:tcW w:w="1382" w:type="dxa"/>
          </w:tcPr>
          <w:p w14:paraId="3173EB85" w14:textId="77777777" w:rsidR="001B3B17" w:rsidRDefault="000376DD">
            <w:pPr>
              <w:pStyle w:val="TableParagraph"/>
              <w:spacing w:before="23"/>
              <w:ind w:left="297" w:right="139" w:hanging="149"/>
              <w:rPr>
                <w:b/>
                <w:sz w:val="24"/>
              </w:rPr>
            </w:pPr>
            <w:r>
              <w:rPr>
                <w:b/>
                <w:sz w:val="24"/>
              </w:rPr>
              <w:t>Principle</w:t>
            </w:r>
            <w:r>
              <w:rPr>
                <w:b/>
                <w:spacing w:val="-15"/>
                <w:sz w:val="24"/>
              </w:rPr>
              <w:t xml:space="preserve"> </w:t>
            </w:r>
            <w:r>
              <w:rPr>
                <w:b/>
                <w:sz w:val="24"/>
              </w:rPr>
              <w:t xml:space="preserve">/ </w:t>
            </w:r>
            <w:r>
              <w:rPr>
                <w:b/>
                <w:spacing w:val="-2"/>
                <w:sz w:val="24"/>
              </w:rPr>
              <w:t>Sample</w:t>
            </w:r>
          </w:p>
        </w:tc>
        <w:tc>
          <w:tcPr>
            <w:tcW w:w="1476" w:type="dxa"/>
          </w:tcPr>
          <w:p w14:paraId="471F25E2" w14:textId="77777777" w:rsidR="001B3B17" w:rsidRDefault="000376DD">
            <w:pPr>
              <w:pStyle w:val="TableParagraph"/>
              <w:spacing w:before="160"/>
              <w:ind w:left="241"/>
              <w:rPr>
                <w:b/>
                <w:sz w:val="24"/>
              </w:rPr>
            </w:pPr>
            <w:r>
              <w:rPr>
                <w:b/>
                <w:spacing w:val="-2"/>
                <w:sz w:val="24"/>
              </w:rPr>
              <w:t>Accuracy</w:t>
            </w:r>
          </w:p>
        </w:tc>
        <w:tc>
          <w:tcPr>
            <w:tcW w:w="1985" w:type="dxa"/>
          </w:tcPr>
          <w:p w14:paraId="10FD3468" w14:textId="77777777" w:rsidR="001B3B17" w:rsidRDefault="000376DD">
            <w:pPr>
              <w:pStyle w:val="TableParagraph"/>
              <w:spacing w:before="160"/>
              <w:ind w:left="354"/>
              <w:rPr>
                <w:b/>
                <w:sz w:val="24"/>
              </w:rPr>
            </w:pPr>
            <w:r>
              <w:rPr>
                <w:b/>
                <w:spacing w:val="-2"/>
                <w:sz w:val="24"/>
              </w:rPr>
              <w:t>Throughput</w:t>
            </w:r>
          </w:p>
        </w:tc>
        <w:tc>
          <w:tcPr>
            <w:tcW w:w="1134" w:type="dxa"/>
          </w:tcPr>
          <w:p w14:paraId="5CD0436F" w14:textId="77777777" w:rsidR="001B3B17" w:rsidRDefault="000376DD">
            <w:pPr>
              <w:pStyle w:val="TableParagraph"/>
              <w:spacing w:before="160"/>
              <w:ind w:left="322"/>
              <w:rPr>
                <w:b/>
                <w:sz w:val="24"/>
              </w:rPr>
            </w:pPr>
            <w:r>
              <w:rPr>
                <w:b/>
                <w:spacing w:val="-4"/>
                <w:sz w:val="24"/>
              </w:rPr>
              <w:t>Cost</w:t>
            </w:r>
          </w:p>
        </w:tc>
        <w:tc>
          <w:tcPr>
            <w:tcW w:w="1965" w:type="dxa"/>
          </w:tcPr>
          <w:p w14:paraId="3CB7E85E" w14:textId="77777777" w:rsidR="001B3B17" w:rsidRDefault="000376DD">
            <w:pPr>
              <w:pStyle w:val="TableParagraph"/>
              <w:spacing w:before="23"/>
              <w:ind w:left="665" w:hanging="552"/>
              <w:rPr>
                <w:b/>
                <w:sz w:val="24"/>
              </w:rPr>
            </w:pPr>
            <w:r>
              <w:rPr>
                <w:b/>
                <w:spacing w:val="-2"/>
                <w:sz w:val="24"/>
              </w:rPr>
              <w:t>Ethical/Practical Issues</w:t>
            </w:r>
          </w:p>
        </w:tc>
      </w:tr>
      <w:tr w:rsidR="001B3B17" w14:paraId="70B92821" w14:textId="77777777">
        <w:trPr>
          <w:trHeight w:val="879"/>
        </w:trPr>
        <w:tc>
          <w:tcPr>
            <w:tcW w:w="1401" w:type="dxa"/>
          </w:tcPr>
          <w:p w14:paraId="7F3C69E8" w14:textId="77777777" w:rsidR="001B3B17" w:rsidRDefault="000376DD">
            <w:pPr>
              <w:pStyle w:val="TableParagraph"/>
              <w:spacing w:before="159"/>
              <w:ind w:left="28" w:right="379"/>
              <w:rPr>
                <w:b/>
                <w:sz w:val="24"/>
              </w:rPr>
            </w:pPr>
            <w:r>
              <w:rPr>
                <w:b/>
                <w:spacing w:val="-4"/>
                <w:sz w:val="24"/>
              </w:rPr>
              <w:t xml:space="preserve">Vent </w:t>
            </w:r>
            <w:r>
              <w:rPr>
                <w:b/>
                <w:spacing w:val="-2"/>
                <w:sz w:val="24"/>
              </w:rPr>
              <w:t>(Manual)</w:t>
            </w:r>
          </w:p>
        </w:tc>
        <w:tc>
          <w:tcPr>
            <w:tcW w:w="970" w:type="dxa"/>
          </w:tcPr>
          <w:p w14:paraId="4BB7D4CE" w14:textId="77777777" w:rsidR="001B3B17" w:rsidRDefault="000376DD">
            <w:pPr>
              <w:pStyle w:val="TableParagraph"/>
              <w:spacing w:before="154"/>
              <w:ind w:right="118"/>
              <w:rPr>
                <w:sz w:val="24"/>
              </w:rPr>
            </w:pPr>
            <w:r>
              <w:rPr>
                <w:spacing w:val="-2"/>
                <w:sz w:val="24"/>
              </w:rPr>
              <w:t>Day-old chicks</w:t>
            </w:r>
          </w:p>
        </w:tc>
        <w:tc>
          <w:tcPr>
            <w:tcW w:w="1382" w:type="dxa"/>
          </w:tcPr>
          <w:p w14:paraId="666BAF7C" w14:textId="77777777" w:rsidR="001B3B17" w:rsidRDefault="000376DD">
            <w:pPr>
              <w:pStyle w:val="TableParagraph"/>
              <w:spacing w:before="17"/>
              <w:ind w:left="28" w:right="585"/>
              <w:rPr>
                <w:sz w:val="24"/>
              </w:rPr>
            </w:pPr>
            <w:r>
              <w:rPr>
                <w:spacing w:val="-2"/>
                <w:sz w:val="24"/>
              </w:rPr>
              <w:t xml:space="preserve">Cloacal </w:t>
            </w:r>
            <w:r>
              <w:rPr>
                <w:spacing w:val="-4"/>
                <w:sz w:val="24"/>
              </w:rPr>
              <w:t xml:space="preserve">bump </w:t>
            </w:r>
            <w:r>
              <w:rPr>
                <w:spacing w:val="-2"/>
                <w:sz w:val="24"/>
              </w:rPr>
              <w:t>(visual)</w:t>
            </w:r>
          </w:p>
        </w:tc>
        <w:tc>
          <w:tcPr>
            <w:tcW w:w="1476" w:type="dxa"/>
          </w:tcPr>
          <w:p w14:paraId="4C382148" w14:textId="77777777" w:rsidR="001B3B17" w:rsidRDefault="001B3B17">
            <w:pPr>
              <w:pStyle w:val="TableParagraph"/>
              <w:spacing w:before="17"/>
              <w:ind w:left="0"/>
              <w:rPr>
                <w:b/>
                <w:sz w:val="24"/>
              </w:rPr>
            </w:pPr>
          </w:p>
          <w:p w14:paraId="20619CF4" w14:textId="77777777" w:rsidR="001B3B17" w:rsidRDefault="000376DD">
            <w:pPr>
              <w:pStyle w:val="TableParagraph"/>
              <w:rPr>
                <w:sz w:val="24"/>
              </w:rPr>
            </w:pPr>
            <w:r>
              <w:rPr>
                <w:spacing w:val="-2"/>
                <w:sz w:val="24"/>
              </w:rPr>
              <w:t>≈90–95%</w:t>
            </w:r>
          </w:p>
        </w:tc>
        <w:tc>
          <w:tcPr>
            <w:tcW w:w="1985" w:type="dxa"/>
          </w:tcPr>
          <w:p w14:paraId="5BCEEF4A" w14:textId="77777777" w:rsidR="001B3B17" w:rsidRDefault="000376DD">
            <w:pPr>
              <w:pStyle w:val="TableParagraph"/>
              <w:tabs>
                <w:tab w:val="left" w:pos="886"/>
              </w:tabs>
              <w:spacing w:before="154"/>
              <w:rPr>
                <w:sz w:val="24"/>
              </w:rPr>
            </w:pPr>
            <w:r>
              <w:rPr>
                <w:b/>
                <w:spacing w:val="-5"/>
                <w:sz w:val="24"/>
              </w:rPr>
              <w:t>Low</w:t>
            </w:r>
            <w:r>
              <w:rPr>
                <w:b/>
                <w:sz w:val="24"/>
              </w:rPr>
              <w:tab/>
            </w:r>
            <w:r>
              <w:rPr>
                <w:spacing w:val="-2"/>
                <w:sz w:val="24"/>
              </w:rPr>
              <w:t>(~100–500</w:t>
            </w:r>
          </w:p>
          <w:p w14:paraId="2CBEE1FF" w14:textId="77777777" w:rsidR="001B3B17" w:rsidRDefault="000376DD">
            <w:pPr>
              <w:pStyle w:val="TableParagraph"/>
              <w:rPr>
                <w:sz w:val="24"/>
              </w:rPr>
            </w:pPr>
            <w:r>
              <w:rPr>
                <w:spacing w:val="-2"/>
                <w:sz w:val="24"/>
              </w:rPr>
              <w:t>chicks/hr/person)</w:t>
            </w:r>
          </w:p>
        </w:tc>
        <w:tc>
          <w:tcPr>
            <w:tcW w:w="1134" w:type="dxa"/>
          </w:tcPr>
          <w:p w14:paraId="31F0ADA2" w14:textId="77777777" w:rsidR="001B3B17" w:rsidRDefault="000376DD">
            <w:pPr>
              <w:pStyle w:val="TableParagraph"/>
              <w:spacing w:before="154"/>
              <w:ind w:left="30" w:right="415"/>
              <w:rPr>
                <w:sz w:val="24"/>
              </w:rPr>
            </w:pPr>
            <w:r>
              <w:rPr>
                <w:spacing w:val="-4"/>
                <w:sz w:val="24"/>
              </w:rPr>
              <w:t xml:space="preserve">Low </w:t>
            </w:r>
            <w:r>
              <w:rPr>
                <w:spacing w:val="-2"/>
                <w:sz w:val="24"/>
              </w:rPr>
              <w:t>(labor)</w:t>
            </w:r>
          </w:p>
        </w:tc>
        <w:tc>
          <w:tcPr>
            <w:tcW w:w="1965" w:type="dxa"/>
          </w:tcPr>
          <w:p w14:paraId="7941E9F4" w14:textId="77777777" w:rsidR="001B3B17" w:rsidRDefault="000376DD">
            <w:pPr>
              <w:pStyle w:val="TableParagraph"/>
              <w:spacing w:before="17"/>
              <w:ind w:right="18"/>
              <w:jc w:val="both"/>
              <w:rPr>
                <w:sz w:val="24"/>
              </w:rPr>
            </w:pPr>
            <w:r>
              <w:rPr>
                <w:sz w:val="24"/>
              </w:rPr>
              <w:t>Invasive to chick; requires training; stress/injury risk</w:t>
            </w:r>
          </w:p>
        </w:tc>
      </w:tr>
      <w:tr w:rsidR="001B3B17" w14:paraId="3E2AE65B" w14:textId="77777777">
        <w:trPr>
          <w:trHeight w:val="877"/>
        </w:trPr>
        <w:tc>
          <w:tcPr>
            <w:tcW w:w="1401" w:type="dxa"/>
          </w:tcPr>
          <w:p w14:paraId="0A4568D0" w14:textId="77777777" w:rsidR="001B3B17" w:rsidRDefault="000376DD">
            <w:pPr>
              <w:pStyle w:val="TableParagraph"/>
              <w:spacing w:before="159"/>
              <w:ind w:left="28" w:right="379"/>
              <w:rPr>
                <w:b/>
                <w:sz w:val="24"/>
              </w:rPr>
            </w:pPr>
            <w:r>
              <w:rPr>
                <w:b/>
                <w:spacing w:val="-2"/>
                <w:sz w:val="24"/>
              </w:rPr>
              <w:t>Feather (Manual)</w:t>
            </w:r>
          </w:p>
        </w:tc>
        <w:tc>
          <w:tcPr>
            <w:tcW w:w="970" w:type="dxa"/>
          </w:tcPr>
          <w:p w14:paraId="23D2998E" w14:textId="77777777" w:rsidR="001B3B17" w:rsidRDefault="000376DD">
            <w:pPr>
              <w:pStyle w:val="TableParagraph"/>
              <w:spacing w:before="154"/>
              <w:ind w:right="118"/>
              <w:rPr>
                <w:sz w:val="24"/>
              </w:rPr>
            </w:pPr>
            <w:r>
              <w:rPr>
                <w:spacing w:val="-2"/>
                <w:sz w:val="24"/>
              </w:rPr>
              <w:t>Day-old chicks</w:t>
            </w:r>
          </w:p>
        </w:tc>
        <w:tc>
          <w:tcPr>
            <w:tcW w:w="1382" w:type="dxa"/>
          </w:tcPr>
          <w:p w14:paraId="61599395" w14:textId="77777777" w:rsidR="001B3B17" w:rsidRDefault="000376DD">
            <w:pPr>
              <w:pStyle w:val="TableParagraph"/>
              <w:spacing w:before="15"/>
              <w:ind w:left="28" w:right="22"/>
              <w:rPr>
                <w:sz w:val="24"/>
              </w:rPr>
            </w:pPr>
            <w:r>
              <w:rPr>
                <w:sz w:val="24"/>
              </w:rPr>
              <w:t>Wing</w:t>
            </w:r>
            <w:r>
              <w:rPr>
                <w:spacing w:val="3"/>
                <w:sz w:val="24"/>
              </w:rPr>
              <w:t xml:space="preserve"> </w:t>
            </w:r>
            <w:r>
              <w:rPr>
                <w:sz w:val="24"/>
              </w:rPr>
              <w:t xml:space="preserve">feather </w:t>
            </w:r>
            <w:r>
              <w:rPr>
                <w:spacing w:val="-2"/>
                <w:sz w:val="24"/>
              </w:rPr>
              <w:t xml:space="preserve">length/patter </w:t>
            </w:r>
            <w:r>
              <w:rPr>
                <w:spacing w:val="-10"/>
                <w:sz w:val="24"/>
              </w:rPr>
              <w:t>n</w:t>
            </w:r>
          </w:p>
        </w:tc>
        <w:tc>
          <w:tcPr>
            <w:tcW w:w="1476" w:type="dxa"/>
          </w:tcPr>
          <w:p w14:paraId="447FA168" w14:textId="77777777" w:rsidR="001B3B17" w:rsidRDefault="000376DD">
            <w:pPr>
              <w:pStyle w:val="TableParagraph"/>
              <w:spacing w:before="15"/>
              <w:rPr>
                <w:sz w:val="24"/>
              </w:rPr>
            </w:pPr>
            <w:r>
              <w:rPr>
                <w:sz w:val="24"/>
              </w:rPr>
              <w:t>≈95–100%</w:t>
            </w:r>
            <w:r>
              <w:rPr>
                <w:spacing w:val="56"/>
                <w:sz w:val="24"/>
              </w:rPr>
              <w:t xml:space="preserve"> </w:t>
            </w:r>
            <w:r>
              <w:rPr>
                <w:spacing w:val="-5"/>
                <w:sz w:val="24"/>
              </w:rPr>
              <w:t>(if</w:t>
            </w:r>
          </w:p>
          <w:p w14:paraId="6F5FEA4C" w14:textId="77777777" w:rsidR="001B3B17" w:rsidRDefault="000376DD">
            <w:pPr>
              <w:pStyle w:val="TableParagraph"/>
              <w:rPr>
                <w:sz w:val="24"/>
              </w:rPr>
            </w:pPr>
            <w:r>
              <w:rPr>
                <w:spacing w:val="-2"/>
                <w:sz w:val="24"/>
              </w:rPr>
              <w:t>sex-linked lines)</w:t>
            </w:r>
          </w:p>
        </w:tc>
        <w:tc>
          <w:tcPr>
            <w:tcW w:w="1985" w:type="dxa"/>
          </w:tcPr>
          <w:p w14:paraId="4DAC4571" w14:textId="77777777" w:rsidR="001B3B17" w:rsidRDefault="000376DD">
            <w:pPr>
              <w:pStyle w:val="TableParagraph"/>
              <w:spacing w:before="159" w:line="274" w:lineRule="exact"/>
              <w:rPr>
                <w:b/>
                <w:sz w:val="24"/>
              </w:rPr>
            </w:pPr>
            <w:r>
              <w:rPr>
                <w:b/>
                <w:spacing w:val="-4"/>
                <w:sz w:val="24"/>
              </w:rPr>
              <w:t>High</w:t>
            </w:r>
          </w:p>
          <w:p w14:paraId="64F0E62D" w14:textId="77777777" w:rsidR="001B3B17" w:rsidRDefault="000376DD">
            <w:pPr>
              <w:pStyle w:val="TableParagraph"/>
              <w:spacing w:line="274" w:lineRule="exact"/>
              <w:rPr>
                <w:sz w:val="24"/>
              </w:rPr>
            </w:pPr>
            <w:r>
              <w:rPr>
                <w:spacing w:val="-2"/>
                <w:sz w:val="24"/>
              </w:rPr>
              <w:t>(~4,500/hr/person)</w:t>
            </w:r>
          </w:p>
        </w:tc>
        <w:tc>
          <w:tcPr>
            <w:tcW w:w="1134" w:type="dxa"/>
          </w:tcPr>
          <w:p w14:paraId="08BB3C4B" w14:textId="77777777" w:rsidR="001B3B17" w:rsidRDefault="001B3B17">
            <w:pPr>
              <w:pStyle w:val="TableParagraph"/>
              <w:spacing w:before="15"/>
              <w:ind w:left="0"/>
              <w:rPr>
                <w:b/>
                <w:sz w:val="24"/>
              </w:rPr>
            </w:pPr>
          </w:p>
          <w:p w14:paraId="1204CAF6" w14:textId="77777777" w:rsidR="001B3B17" w:rsidRDefault="000376DD">
            <w:pPr>
              <w:pStyle w:val="TableParagraph"/>
              <w:ind w:left="30"/>
              <w:rPr>
                <w:sz w:val="24"/>
              </w:rPr>
            </w:pPr>
            <w:r>
              <w:rPr>
                <w:spacing w:val="-5"/>
                <w:sz w:val="24"/>
              </w:rPr>
              <w:t>Low</w:t>
            </w:r>
          </w:p>
        </w:tc>
        <w:tc>
          <w:tcPr>
            <w:tcW w:w="1965" w:type="dxa"/>
          </w:tcPr>
          <w:p w14:paraId="5CEAFE4E" w14:textId="77777777" w:rsidR="001B3B17" w:rsidRDefault="000376DD">
            <w:pPr>
              <w:pStyle w:val="TableParagraph"/>
              <w:spacing w:before="15"/>
              <w:ind w:right="18"/>
              <w:jc w:val="both"/>
              <w:rPr>
                <w:sz w:val="24"/>
              </w:rPr>
            </w:pPr>
            <w:r>
              <w:rPr>
                <w:sz w:val="24"/>
              </w:rPr>
              <w:t>Only for special breeds; requires good lighting</w:t>
            </w:r>
          </w:p>
        </w:tc>
      </w:tr>
      <w:tr w:rsidR="001B3B17" w14:paraId="7F84B701" w14:textId="77777777">
        <w:trPr>
          <w:trHeight w:val="877"/>
        </w:trPr>
        <w:tc>
          <w:tcPr>
            <w:tcW w:w="1401" w:type="dxa"/>
          </w:tcPr>
          <w:p w14:paraId="0ED3F9BE" w14:textId="77777777" w:rsidR="001B3B17" w:rsidRDefault="001B3B17">
            <w:pPr>
              <w:pStyle w:val="TableParagraph"/>
              <w:spacing w:before="20"/>
              <w:ind w:left="0"/>
              <w:rPr>
                <w:b/>
                <w:sz w:val="24"/>
              </w:rPr>
            </w:pPr>
          </w:p>
          <w:p w14:paraId="7520A8D7" w14:textId="77777777" w:rsidR="001B3B17" w:rsidRDefault="000376DD">
            <w:pPr>
              <w:pStyle w:val="TableParagraph"/>
              <w:ind w:left="28"/>
              <w:rPr>
                <w:b/>
                <w:sz w:val="24"/>
              </w:rPr>
            </w:pPr>
            <w:r>
              <w:rPr>
                <w:b/>
                <w:sz w:val="24"/>
              </w:rPr>
              <w:t>Color</w:t>
            </w:r>
            <w:r>
              <w:rPr>
                <w:b/>
                <w:spacing w:val="-6"/>
                <w:sz w:val="24"/>
              </w:rPr>
              <w:t xml:space="preserve"> </w:t>
            </w:r>
            <w:r>
              <w:rPr>
                <w:b/>
                <w:spacing w:val="-2"/>
                <w:sz w:val="24"/>
              </w:rPr>
              <w:t>Sexing</w:t>
            </w:r>
          </w:p>
        </w:tc>
        <w:tc>
          <w:tcPr>
            <w:tcW w:w="970" w:type="dxa"/>
          </w:tcPr>
          <w:p w14:paraId="00FA3081" w14:textId="77777777" w:rsidR="001B3B17" w:rsidRDefault="000376DD">
            <w:pPr>
              <w:pStyle w:val="TableParagraph"/>
              <w:spacing w:before="154"/>
              <w:ind w:right="118"/>
              <w:rPr>
                <w:sz w:val="24"/>
              </w:rPr>
            </w:pPr>
            <w:r>
              <w:rPr>
                <w:spacing w:val="-2"/>
                <w:sz w:val="24"/>
              </w:rPr>
              <w:t>Day-old chicks</w:t>
            </w:r>
          </w:p>
        </w:tc>
        <w:tc>
          <w:tcPr>
            <w:tcW w:w="1382" w:type="dxa"/>
          </w:tcPr>
          <w:p w14:paraId="192363A9" w14:textId="77777777" w:rsidR="001B3B17" w:rsidRDefault="000376DD">
            <w:pPr>
              <w:pStyle w:val="TableParagraph"/>
              <w:spacing w:before="15"/>
              <w:ind w:left="28" w:right="139"/>
              <w:rPr>
                <w:sz w:val="24"/>
              </w:rPr>
            </w:pPr>
            <w:r>
              <w:rPr>
                <w:spacing w:val="-4"/>
                <w:sz w:val="24"/>
              </w:rPr>
              <w:t xml:space="preserve">Down </w:t>
            </w:r>
            <w:r>
              <w:rPr>
                <w:spacing w:val="-2"/>
                <w:sz w:val="24"/>
              </w:rPr>
              <w:t>color/spot patterns</w:t>
            </w:r>
          </w:p>
        </w:tc>
        <w:tc>
          <w:tcPr>
            <w:tcW w:w="1476" w:type="dxa"/>
          </w:tcPr>
          <w:p w14:paraId="7DB316F8" w14:textId="77777777" w:rsidR="001B3B17" w:rsidRDefault="000376DD">
            <w:pPr>
              <w:pStyle w:val="TableParagraph"/>
              <w:spacing w:before="15"/>
              <w:rPr>
                <w:sz w:val="24"/>
              </w:rPr>
            </w:pPr>
            <w:r>
              <w:rPr>
                <w:spacing w:val="-2"/>
                <w:sz w:val="24"/>
              </w:rPr>
              <w:t>70–90%</w:t>
            </w:r>
          </w:p>
          <w:p w14:paraId="5A8525DC" w14:textId="77777777" w:rsidR="001B3B17" w:rsidRDefault="000376DD">
            <w:pPr>
              <w:pStyle w:val="TableParagraph"/>
              <w:rPr>
                <w:sz w:val="24"/>
              </w:rPr>
            </w:pPr>
            <w:r>
              <w:rPr>
                <w:spacing w:val="-2"/>
                <w:sz w:val="24"/>
              </w:rPr>
              <w:t>(breed- dependent)</w:t>
            </w:r>
          </w:p>
        </w:tc>
        <w:tc>
          <w:tcPr>
            <w:tcW w:w="1985" w:type="dxa"/>
          </w:tcPr>
          <w:p w14:paraId="410A5199" w14:textId="77777777" w:rsidR="001B3B17" w:rsidRDefault="001B3B17">
            <w:pPr>
              <w:pStyle w:val="TableParagraph"/>
              <w:spacing w:before="15"/>
              <w:ind w:left="0"/>
              <w:rPr>
                <w:b/>
                <w:sz w:val="24"/>
              </w:rPr>
            </w:pPr>
          </w:p>
          <w:p w14:paraId="43E92AE8" w14:textId="77777777" w:rsidR="001B3B17" w:rsidRDefault="000376DD">
            <w:pPr>
              <w:pStyle w:val="TableParagraph"/>
              <w:rPr>
                <w:sz w:val="24"/>
              </w:rPr>
            </w:pPr>
            <w:r>
              <w:rPr>
                <w:spacing w:val="-2"/>
                <w:sz w:val="24"/>
              </w:rPr>
              <w:t>Moderate</w:t>
            </w:r>
          </w:p>
        </w:tc>
        <w:tc>
          <w:tcPr>
            <w:tcW w:w="1134" w:type="dxa"/>
          </w:tcPr>
          <w:p w14:paraId="631FD554" w14:textId="77777777" w:rsidR="001B3B17" w:rsidRDefault="001B3B17">
            <w:pPr>
              <w:pStyle w:val="TableParagraph"/>
              <w:spacing w:before="15"/>
              <w:ind w:left="0"/>
              <w:rPr>
                <w:b/>
                <w:sz w:val="24"/>
              </w:rPr>
            </w:pPr>
          </w:p>
          <w:p w14:paraId="5747E98E" w14:textId="77777777" w:rsidR="001B3B17" w:rsidRDefault="000376DD">
            <w:pPr>
              <w:pStyle w:val="TableParagraph"/>
              <w:ind w:left="30"/>
              <w:rPr>
                <w:sz w:val="24"/>
              </w:rPr>
            </w:pPr>
            <w:r>
              <w:rPr>
                <w:spacing w:val="-5"/>
                <w:sz w:val="24"/>
              </w:rPr>
              <w:t>Low</w:t>
            </w:r>
          </w:p>
        </w:tc>
        <w:tc>
          <w:tcPr>
            <w:tcW w:w="1965" w:type="dxa"/>
          </w:tcPr>
          <w:p w14:paraId="7CD7D7F4" w14:textId="77777777" w:rsidR="001B3B17" w:rsidRDefault="000376DD">
            <w:pPr>
              <w:pStyle w:val="TableParagraph"/>
              <w:spacing w:before="154"/>
              <w:ind w:right="215"/>
              <w:rPr>
                <w:sz w:val="24"/>
              </w:rPr>
            </w:pPr>
            <w:r>
              <w:rPr>
                <w:spacing w:val="-2"/>
                <w:sz w:val="24"/>
              </w:rPr>
              <w:t xml:space="preserve">Breed-specific; </w:t>
            </w:r>
            <w:r>
              <w:rPr>
                <w:sz w:val="24"/>
              </w:rPr>
              <w:t>variable</w:t>
            </w:r>
            <w:r>
              <w:rPr>
                <w:spacing w:val="-15"/>
                <w:sz w:val="24"/>
              </w:rPr>
              <w:t xml:space="preserve"> </w:t>
            </w:r>
            <w:r>
              <w:rPr>
                <w:sz w:val="24"/>
              </w:rPr>
              <w:t>accuracy</w:t>
            </w:r>
          </w:p>
        </w:tc>
      </w:tr>
      <w:tr w:rsidR="001B3B17" w14:paraId="5CB7C3F0" w14:textId="77777777">
        <w:trPr>
          <w:trHeight w:val="877"/>
        </w:trPr>
        <w:tc>
          <w:tcPr>
            <w:tcW w:w="1401" w:type="dxa"/>
          </w:tcPr>
          <w:p w14:paraId="216D9BE0" w14:textId="77777777" w:rsidR="001B3B17" w:rsidRDefault="001B3B17">
            <w:pPr>
              <w:pStyle w:val="TableParagraph"/>
              <w:spacing w:before="22"/>
              <w:ind w:left="0"/>
              <w:rPr>
                <w:b/>
                <w:sz w:val="24"/>
              </w:rPr>
            </w:pPr>
          </w:p>
          <w:p w14:paraId="05019341" w14:textId="77777777" w:rsidR="001B3B17" w:rsidRDefault="000376DD">
            <w:pPr>
              <w:pStyle w:val="TableParagraph"/>
              <w:ind w:left="28"/>
              <w:rPr>
                <w:b/>
                <w:sz w:val="24"/>
              </w:rPr>
            </w:pPr>
            <w:r>
              <w:rPr>
                <w:b/>
                <w:spacing w:val="-2"/>
                <w:sz w:val="24"/>
              </w:rPr>
              <w:t>Vent-Probe</w:t>
            </w:r>
          </w:p>
        </w:tc>
        <w:tc>
          <w:tcPr>
            <w:tcW w:w="970" w:type="dxa"/>
          </w:tcPr>
          <w:p w14:paraId="287AE4E7" w14:textId="77777777" w:rsidR="001B3B17" w:rsidRDefault="000376DD">
            <w:pPr>
              <w:pStyle w:val="TableParagraph"/>
              <w:spacing w:before="154"/>
              <w:ind w:right="118"/>
              <w:rPr>
                <w:sz w:val="24"/>
              </w:rPr>
            </w:pPr>
            <w:r>
              <w:rPr>
                <w:spacing w:val="-2"/>
                <w:sz w:val="24"/>
              </w:rPr>
              <w:t>Day-old chicks</w:t>
            </w:r>
          </w:p>
        </w:tc>
        <w:tc>
          <w:tcPr>
            <w:tcW w:w="1382" w:type="dxa"/>
          </w:tcPr>
          <w:p w14:paraId="0DAC45EA" w14:textId="77777777" w:rsidR="001B3B17" w:rsidRDefault="000376DD">
            <w:pPr>
              <w:pStyle w:val="TableParagraph"/>
              <w:spacing w:before="17"/>
              <w:ind w:left="28" w:right="21"/>
              <w:jc w:val="both"/>
              <w:rPr>
                <w:sz w:val="24"/>
              </w:rPr>
            </w:pPr>
            <w:r>
              <w:rPr>
                <w:sz w:val="24"/>
              </w:rPr>
              <w:t xml:space="preserve">Internal light probe in </w:t>
            </w:r>
            <w:r>
              <w:rPr>
                <w:spacing w:val="-2"/>
                <w:sz w:val="24"/>
              </w:rPr>
              <w:t>cloaca</w:t>
            </w:r>
          </w:p>
        </w:tc>
        <w:tc>
          <w:tcPr>
            <w:tcW w:w="1476" w:type="dxa"/>
          </w:tcPr>
          <w:p w14:paraId="2502ED3D" w14:textId="77777777" w:rsidR="001B3B17" w:rsidRDefault="001B3B17">
            <w:pPr>
              <w:pStyle w:val="TableParagraph"/>
              <w:spacing w:before="17"/>
              <w:ind w:left="0"/>
              <w:rPr>
                <w:b/>
                <w:sz w:val="24"/>
              </w:rPr>
            </w:pPr>
          </w:p>
          <w:p w14:paraId="7C53FEB8" w14:textId="77777777" w:rsidR="001B3B17" w:rsidRDefault="000376DD">
            <w:pPr>
              <w:pStyle w:val="TableParagraph"/>
              <w:rPr>
                <w:sz w:val="24"/>
              </w:rPr>
            </w:pPr>
            <w:r>
              <w:rPr>
                <w:spacing w:val="-4"/>
                <w:sz w:val="24"/>
              </w:rPr>
              <w:t>~95%</w:t>
            </w:r>
          </w:p>
        </w:tc>
        <w:tc>
          <w:tcPr>
            <w:tcW w:w="1985" w:type="dxa"/>
          </w:tcPr>
          <w:p w14:paraId="3D5FD693" w14:textId="77777777" w:rsidR="001B3B17" w:rsidRDefault="001B3B17">
            <w:pPr>
              <w:pStyle w:val="TableParagraph"/>
              <w:spacing w:before="17"/>
              <w:ind w:left="0"/>
              <w:rPr>
                <w:b/>
                <w:sz w:val="24"/>
              </w:rPr>
            </w:pPr>
          </w:p>
          <w:p w14:paraId="20B79773" w14:textId="77777777" w:rsidR="001B3B17" w:rsidRDefault="000376DD">
            <w:pPr>
              <w:pStyle w:val="TableParagraph"/>
              <w:rPr>
                <w:sz w:val="24"/>
              </w:rPr>
            </w:pPr>
            <w:r>
              <w:rPr>
                <w:sz w:val="24"/>
              </w:rPr>
              <w:t>Very</w:t>
            </w:r>
            <w:r>
              <w:rPr>
                <w:spacing w:val="-5"/>
                <w:sz w:val="24"/>
              </w:rPr>
              <w:t xml:space="preserve"> </w:t>
            </w:r>
            <w:r>
              <w:rPr>
                <w:sz w:val="24"/>
              </w:rPr>
              <w:t>low</w:t>
            </w:r>
            <w:r>
              <w:rPr>
                <w:spacing w:val="1"/>
                <w:sz w:val="24"/>
              </w:rPr>
              <w:t xml:space="preserve"> </w:t>
            </w:r>
            <w:r>
              <w:rPr>
                <w:spacing w:val="-2"/>
                <w:sz w:val="24"/>
              </w:rPr>
              <w:t>(slow)</w:t>
            </w:r>
          </w:p>
        </w:tc>
        <w:tc>
          <w:tcPr>
            <w:tcW w:w="1134" w:type="dxa"/>
          </w:tcPr>
          <w:p w14:paraId="3E39ECA5" w14:textId="77777777" w:rsidR="001B3B17" w:rsidRDefault="000376DD">
            <w:pPr>
              <w:pStyle w:val="TableParagraph"/>
              <w:spacing w:before="17"/>
              <w:ind w:left="30" w:right="45"/>
              <w:rPr>
                <w:sz w:val="24"/>
              </w:rPr>
            </w:pPr>
            <w:r>
              <w:rPr>
                <w:spacing w:val="-2"/>
                <w:sz w:val="24"/>
              </w:rPr>
              <w:t xml:space="preserve">Medium (equipmen </w:t>
            </w:r>
            <w:r>
              <w:rPr>
                <w:spacing w:val="-6"/>
                <w:sz w:val="24"/>
              </w:rPr>
              <w:t>t)</w:t>
            </w:r>
          </w:p>
        </w:tc>
        <w:tc>
          <w:tcPr>
            <w:tcW w:w="1965" w:type="dxa"/>
          </w:tcPr>
          <w:p w14:paraId="4F3855ED" w14:textId="77777777" w:rsidR="001B3B17" w:rsidRDefault="001B3B17">
            <w:pPr>
              <w:pStyle w:val="TableParagraph"/>
              <w:spacing w:before="17"/>
              <w:ind w:left="0"/>
              <w:rPr>
                <w:b/>
                <w:sz w:val="24"/>
              </w:rPr>
            </w:pPr>
          </w:p>
          <w:p w14:paraId="3F4532B9" w14:textId="77777777" w:rsidR="001B3B17" w:rsidRDefault="000376DD">
            <w:pPr>
              <w:pStyle w:val="TableParagraph"/>
              <w:rPr>
                <w:sz w:val="24"/>
              </w:rPr>
            </w:pPr>
            <w:r>
              <w:rPr>
                <w:sz w:val="24"/>
              </w:rPr>
              <w:t>Invasive;</w:t>
            </w:r>
            <w:r>
              <w:rPr>
                <w:spacing w:val="-2"/>
                <w:sz w:val="24"/>
              </w:rPr>
              <w:t xml:space="preserve"> </w:t>
            </w:r>
            <w:r>
              <w:rPr>
                <w:sz w:val="24"/>
              </w:rPr>
              <w:t>rare</w:t>
            </w:r>
            <w:r>
              <w:rPr>
                <w:spacing w:val="-3"/>
                <w:sz w:val="24"/>
              </w:rPr>
              <w:t xml:space="preserve"> </w:t>
            </w:r>
            <w:r>
              <w:rPr>
                <w:spacing w:val="-5"/>
                <w:sz w:val="24"/>
              </w:rPr>
              <w:t>use</w:t>
            </w:r>
          </w:p>
        </w:tc>
      </w:tr>
      <w:tr w:rsidR="001B3B17" w14:paraId="27388347" w14:textId="77777777">
        <w:trPr>
          <w:trHeight w:val="879"/>
        </w:trPr>
        <w:tc>
          <w:tcPr>
            <w:tcW w:w="1401" w:type="dxa"/>
          </w:tcPr>
          <w:p w14:paraId="10E4BB23" w14:textId="77777777" w:rsidR="001B3B17" w:rsidRDefault="000376DD">
            <w:pPr>
              <w:pStyle w:val="TableParagraph"/>
              <w:tabs>
                <w:tab w:val="left" w:pos="735"/>
              </w:tabs>
              <w:spacing w:before="161"/>
              <w:ind w:left="28"/>
              <w:rPr>
                <w:b/>
                <w:sz w:val="24"/>
              </w:rPr>
            </w:pPr>
            <w:r>
              <w:rPr>
                <w:b/>
                <w:spacing w:val="-5"/>
                <w:sz w:val="24"/>
              </w:rPr>
              <w:t>PCR</w:t>
            </w:r>
            <w:r>
              <w:rPr>
                <w:b/>
                <w:sz w:val="24"/>
              </w:rPr>
              <w:tab/>
            </w:r>
            <w:r>
              <w:rPr>
                <w:b/>
                <w:spacing w:val="-4"/>
                <w:sz w:val="24"/>
              </w:rPr>
              <w:t>(CHD</w:t>
            </w:r>
          </w:p>
          <w:p w14:paraId="31EBE53D" w14:textId="77777777" w:rsidR="001B3B17" w:rsidRDefault="000376DD">
            <w:pPr>
              <w:pStyle w:val="TableParagraph"/>
              <w:ind w:left="28"/>
              <w:rPr>
                <w:b/>
                <w:sz w:val="24"/>
              </w:rPr>
            </w:pPr>
            <w:r>
              <w:rPr>
                <w:b/>
                <w:spacing w:val="-2"/>
                <w:sz w:val="24"/>
              </w:rPr>
              <w:t>gene)</w:t>
            </w:r>
          </w:p>
        </w:tc>
        <w:tc>
          <w:tcPr>
            <w:tcW w:w="970" w:type="dxa"/>
          </w:tcPr>
          <w:p w14:paraId="41C61F7D" w14:textId="77777777" w:rsidR="001B3B17" w:rsidRDefault="000376DD">
            <w:pPr>
              <w:pStyle w:val="TableParagraph"/>
              <w:tabs>
                <w:tab w:val="left" w:pos="439"/>
              </w:tabs>
              <w:spacing w:before="17"/>
              <w:ind w:right="17"/>
              <w:rPr>
                <w:sz w:val="24"/>
              </w:rPr>
            </w:pPr>
            <w:r>
              <w:rPr>
                <w:spacing w:val="-2"/>
                <w:sz w:val="24"/>
              </w:rPr>
              <w:t xml:space="preserve">Embryo </w:t>
            </w:r>
            <w:r>
              <w:rPr>
                <w:spacing w:val="-6"/>
                <w:sz w:val="24"/>
              </w:rPr>
              <w:t>or</w:t>
            </w:r>
            <w:r>
              <w:rPr>
                <w:sz w:val="24"/>
              </w:rPr>
              <w:tab/>
            </w:r>
            <w:r>
              <w:rPr>
                <w:spacing w:val="-2"/>
                <w:sz w:val="24"/>
              </w:rPr>
              <w:t>post- hatch</w:t>
            </w:r>
          </w:p>
        </w:tc>
        <w:tc>
          <w:tcPr>
            <w:tcW w:w="1382" w:type="dxa"/>
          </w:tcPr>
          <w:p w14:paraId="68B2DF71" w14:textId="77777777" w:rsidR="001B3B17" w:rsidRDefault="000376DD">
            <w:pPr>
              <w:pStyle w:val="TableParagraph"/>
              <w:tabs>
                <w:tab w:val="left" w:pos="861"/>
              </w:tabs>
              <w:spacing w:before="157"/>
              <w:ind w:left="28" w:right="23"/>
              <w:rPr>
                <w:sz w:val="24"/>
              </w:rPr>
            </w:pPr>
            <w:r>
              <w:rPr>
                <w:spacing w:val="-4"/>
                <w:sz w:val="24"/>
              </w:rPr>
              <w:t>DNA</w:t>
            </w:r>
            <w:r>
              <w:rPr>
                <w:sz w:val="24"/>
              </w:rPr>
              <w:tab/>
            </w:r>
            <w:r>
              <w:rPr>
                <w:spacing w:val="-4"/>
                <w:sz w:val="24"/>
              </w:rPr>
              <w:t xml:space="preserve">from </w:t>
            </w:r>
            <w:r>
              <w:rPr>
                <w:spacing w:val="-2"/>
                <w:sz w:val="24"/>
              </w:rPr>
              <w:t>blood/feather</w:t>
            </w:r>
          </w:p>
        </w:tc>
        <w:tc>
          <w:tcPr>
            <w:tcW w:w="1476" w:type="dxa"/>
          </w:tcPr>
          <w:p w14:paraId="3132D482" w14:textId="77777777" w:rsidR="001B3B17" w:rsidRDefault="001B3B17">
            <w:pPr>
              <w:pStyle w:val="TableParagraph"/>
              <w:spacing w:before="17"/>
              <w:ind w:left="0"/>
              <w:rPr>
                <w:b/>
                <w:sz w:val="24"/>
              </w:rPr>
            </w:pPr>
          </w:p>
          <w:p w14:paraId="060F4CA2" w14:textId="77777777" w:rsidR="001B3B17" w:rsidRDefault="000376DD">
            <w:pPr>
              <w:pStyle w:val="TableParagraph"/>
              <w:rPr>
                <w:sz w:val="24"/>
              </w:rPr>
            </w:pPr>
            <w:r>
              <w:rPr>
                <w:spacing w:val="-2"/>
                <w:sz w:val="24"/>
              </w:rPr>
              <w:t>~100%</w:t>
            </w:r>
          </w:p>
        </w:tc>
        <w:tc>
          <w:tcPr>
            <w:tcW w:w="1985" w:type="dxa"/>
          </w:tcPr>
          <w:p w14:paraId="13FB8852" w14:textId="77777777" w:rsidR="001B3B17" w:rsidRDefault="000376DD">
            <w:pPr>
              <w:pStyle w:val="TableParagraph"/>
              <w:tabs>
                <w:tab w:val="left" w:pos="1493"/>
              </w:tabs>
              <w:spacing w:before="157"/>
              <w:rPr>
                <w:sz w:val="24"/>
              </w:rPr>
            </w:pPr>
            <w:r>
              <w:rPr>
                <w:spacing w:val="-5"/>
                <w:sz w:val="24"/>
              </w:rPr>
              <w:t>Low</w:t>
            </w:r>
            <w:r>
              <w:rPr>
                <w:sz w:val="24"/>
              </w:rPr>
              <w:tab/>
            </w:r>
            <w:r>
              <w:rPr>
                <w:spacing w:val="-4"/>
                <w:sz w:val="24"/>
              </w:rPr>
              <w:t>(few</w:t>
            </w:r>
          </w:p>
          <w:p w14:paraId="33A95E5F" w14:textId="77777777" w:rsidR="001B3B17" w:rsidRDefault="000376DD">
            <w:pPr>
              <w:pStyle w:val="TableParagraph"/>
              <w:rPr>
                <w:sz w:val="24"/>
              </w:rPr>
            </w:pPr>
            <w:r>
              <w:rPr>
                <w:spacing w:val="-2"/>
                <w:sz w:val="24"/>
              </w:rPr>
              <w:t>hundred/day)</w:t>
            </w:r>
          </w:p>
        </w:tc>
        <w:tc>
          <w:tcPr>
            <w:tcW w:w="1134" w:type="dxa"/>
          </w:tcPr>
          <w:p w14:paraId="03963F47" w14:textId="77777777" w:rsidR="001B3B17" w:rsidRDefault="000376DD">
            <w:pPr>
              <w:pStyle w:val="TableParagraph"/>
              <w:spacing w:before="157"/>
              <w:ind w:left="30" w:right="20"/>
              <w:rPr>
                <w:sz w:val="24"/>
              </w:rPr>
            </w:pPr>
            <w:r>
              <w:rPr>
                <w:spacing w:val="-2"/>
                <w:sz w:val="24"/>
              </w:rPr>
              <w:t>High</w:t>
            </w:r>
            <w:r>
              <w:rPr>
                <w:spacing w:val="-13"/>
                <w:sz w:val="24"/>
              </w:rPr>
              <w:t xml:space="preserve"> </w:t>
            </w:r>
            <w:r>
              <w:rPr>
                <w:spacing w:val="-2"/>
                <w:sz w:val="24"/>
              </w:rPr>
              <w:t>(labs, reagents)</w:t>
            </w:r>
          </w:p>
        </w:tc>
        <w:tc>
          <w:tcPr>
            <w:tcW w:w="1965" w:type="dxa"/>
          </w:tcPr>
          <w:p w14:paraId="36063553" w14:textId="77777777" w:rsidR="001B3B17" w:rsidRDefault="000376DD">
            <w:pPr>
              <w:pStyle w:val="TableParagraph"/>
              <w:spacing w:before="17"/>
              <w:ind w:right="15"/>
              <w:rPr>
                <w:sz w:val="24"/>
              </w:rPr>
            </w:pPr>
            <w:r>
              <w:rPr>
                <w:spacing w:val="-2"/>
                <w:sz w:val="24"/>
              </w:rPr>
              <w:t xml:space="preserve">Noninvasive </w:t>
            </w:r>
            <w:r>
              <w:rPr>
                <w:sz w:val="24"/>
              </w:rPr>
              <w:t>sampling</w:t>
            </w:r>
            <w:r>
              <w:rPr>
                <w:spacing w:val="40"/>
                <w:sz w:val="24"/>
              </w:rPr>
              <w:t xml:space="preserve"> </w:t>
            </w:r>
            <w:r>
              <w:rPr>
                <w:sz w:val="24"/>
              </w:rPr>
              <w:t xml:space="preserve">possible; </w:t>
            </w:r>
            <w:r>
              <w:rPr>
                <w:spacing w:val="-2"/>
                <w:sz w:val="24"/>
              </w:rPr>
              <w:t>lab-only</w:t>
            </w:r>
          </w:p>
        </w:tc>
      </w:tr>
      <w:tr w:rsidR="001B3B17" w14:paraId="04601932" w14:textId="77777777">
        <w:trPr>
          <w:trHeight w:val="1153"/>
        </w:trPr>
        <w:tc>
          <w:tcPr>
            <w:tcW w:w="1401" w:type="dxa"/>
          </w:tcPr>
          <w:p w14:paraId="3E10F144" w14:textId="77777777" w:rsidR="001B3B17" w:rsidRDefault="001B3B17">
            <w:pPr>
              <w:pStyle w:val="TableParagraph"/>
              <w:spacing w:before="159"/>
              <w:ind w:left="0"/>
              <w:rPr>
                <w:b/>
                <w:sz w:val="24"/>
              </w:rPr>
            </w:pPr>
          </w:p>
          <w:p w14:paraId="2B049991" w14:textId="77777777" w:rsidR="001B3B17" w:rsidRDefault="000376DD">
            <w:pPr>
              <w:pStyle w:val="TableParagraph"/>
              <w:ind w:left="28"/>
              <w:rPr>
                <w:b/>
                <w:sz w:val="24"/>
              </w:rPr>
            </w:pPr>
            <w:r>
              <w:rPr>
                <w:b/>
                <w:spacing w:val="-2"/>
                <w:sz w:val="24"/>
              </w:rPr>
              <w:t>LAMP/RPA</w:t>
            </w:r>
          </w:p>
        </w:tc>
        <w:tc>
          <w:tcPr>
            <w:tcW w:w="970" w:type="dxa"/>
          </w:tcPr>
          <w:p w14:paraId="6A841DAD" w14:textId="77777777" w:rsidR="001B3B17" w:rsidRDefault="001B3B17">
            <w:pPr>
              <w:pStyle w:val="TableParagraph"/>
              <w:spacing w:before="15"/>
              <w:ind w:left="0"/>
              <w:rPr>
                <w:b/>
                <w:sz w:val="24"/>
              </w:rPr>
            </w:pPr>
          </w:p>
          <w:p w14:paraId="6973530E" w14:textId="77777777" w:rsidR="001B3B17" w:rsidRDefault="000376DD">
            <w:pPr>
              <w:pStyle w:val="TableParagraph"/>
              <w:ind w:right="121"/>
              <w:rPr>
                <w:sz w:val="24"/>
              </w:rPr>
            </w:pPr>
            <w:r>
              <w:rPr>
                <w:spacing w:val="-2"/>
                <w:sz w:val="24"/>
              </w:rPr>
              <w:t xml:space="preserve">Embryo </w:t>
            </w:r>
            <w:r>
              <w:rPr>
                <w:sz w:val="24"/>
              </w:rPr>
              <w:t xml:space="preserve">or </w:t>
            </w:r>
            <w:r>
              <w:rPr>
                <w:spacing w:val="-2"/>
                <w:sz w:val="24"/>
              </w:rPr>
              <w:t>chick</w:t>
            </w:r>
          </w:p>
        </w:tc>
        <w:tc>
          <w:tcPr>
            <w:tcW w:w="1382" w:type="dxa"/>
          </w:tcPr>
          <w:p w14:paraId="08463ECB" w14:textId="77777777" w:rsidR="001B3B17" w:rsidRDefault="000376DD">
            <w:pPr>
              <w:pStyle w:val="TableParagraph"/>
              <w:spacing w:before="155"/>
              <w:ind w:left="28"/>
              <w:rPr>
                <w:sz w:val="24"/>
              </w:rPr>
            </w:pPr>
            <w:r>
              <w:rPr>
                <w:spacing w:val="-5"/>
                <w:sz w:val="24"/>
              </w:rPr>
              <w:t>DNA</w:t>
            </w:r>
          </w:p>
          <w:p w14:paraId="09E3AB25" w14:textId="77777777" w:rsidR="001B3B17" w:rsidRDefault="000376DD">
            <w:pPr>
              <w:pStyle w:val="TableParagraph"/>
              <w:ind w:left="28"/>
              <w:rPr>
                <w:sz w:val="24"/>
              </w:rPr>
            </w:pPr>
            <w:r>
              <w:rPr>
                <w:spacing w:val="-2"/>
                <w:sz w:val="24"/>
              </w:rPr>
              <w:t xml:space="preserve">amplification </w:t>
            </w:r>
            <w:r>
              <w:rPr>
                <w:sz w:val="24"/>
              </w:rPr>
              <w:t>in ovo</w:t>
            </w:r>
          </w:p>
        </w:tc>
        <w:tc>
          <w:tcPr>
            <w:tcW w:w="1476" w:type="dxa"/>
          </w:tcPr>
          <w:p w14:paraId="7E296329" w14:textId="77777777" w:rsidR="001B3B17" w:rsidRDefault="001B3B17">
            <w:pPr>
              <w:pStyle w:val="TableParagraph"/>
              <w:spacing w:before="15"/>
              <w:ind w:left="0"/>
              <w:rPr>
                <w:b/>
                <w:sz w:val="24"/>
              </w:rPr>
            </w:pPr>
          </w:p>
          <w:p w14:paraId="14CE08FE" w14:textId="77777777" w:rsidR="001B3B17" w:rsidRDefault="000376DD">
            <w:pPr>
              <w:pStyle w:val="TableParagraph"/>
              <w:rPr>
                <w:sz w:val="24"/>
              </w:rPr>
            </w:pPr>
            <w:r>
              <w:rPr>
                <w:sz w:val="24"/>
              </w:rPr>
              <w:t>≈100%</w:t>
            </w:r>
            <w:r>
              <w:rPr>
                <w:spacing w:val="7"/>
                <w:sz w:val="24"/>
              </w:rPr>
              <w:t xml:space="preserve"> </w:t>
            </w:r>
            <w:r>
              <w:rPr>
                <w:sz w:val="24"/>
              </w:rPr>
              <w:t xml:space="preserve">(small </w:t>
            </w:r>
            <w:r>
              <w:rPr>
                <w:spacing w:val="-2"/>
                <w:sz w:val="24"/>
              </w:rPr>
              <w:t>trials)</w:t>
            </w:r>
          </w:p>
        </w:tc>
        <w:tc>
          <w:tcPr>
            <w:tcW w:w="1985" w:type="dxa"/>
          </w:tcPr>
          <w:p w14:paraId="3F3BBDBB" w14:textId="77777777" w:rsidR="001B3B17" w:rsidRDefault="001B3B17">
            <w:pPr>
              <w:pStyle w:val="TableParagraph"/>
              <w:spacing w:before="15"/>
              <w:ind w:left="0"/>
              <w:rPr>
                <w:b/>
                <w:sz w:val="24"/>
              </w:rPr>
            </w:pPr>
          </w:p>
          <w:p w14:paraId="71EA9762" w14:textId="77777777" w:rsidR="001B3B17" w:rsidRDefault="000376DD">
            <w:pPr>
              <w:pStyle w:val="TableParagraph"/>
              <w:tabs>
                <w:tab w:val="left" w:pos="1066"/>
              </w:tabs>
              <w:ind w:right="19"/>
              <w:rPr>
                <w:sz w:val="24"/>
              </w:rPr>
            </w:pPr>
            <w:r>
              <w:rPr>
                <w:spacing w:val="-4"/>
                <w:sz w:val="24"/>
              </w:rPr>
              <w:t>Low</w:t>
            </w:r>
            <w:r>
              <w:rPr>
                <w:sz w:val="24"/>
              </w:rPr>
              <w:tab/>
            </w:r>
            <w:r>
              <w:rPr>
                <w:spacing w:val="-2"/>
                <w:sz w:val="24"/>
              </w:rPr>
              <w:t>(dozens– hundreds/day)</w:t>
            </w:r>
          </w:p>
        </w:tc>
        <w:tc>
          <w:tcPr>
            <w:tcW w:w="1134" w:type="dxa"/>
          </w:tcPr>
          <w:p w14:paraId="4FBE6C62" w14:textId="77777777" w:rsidR="001B3B17" w:rsidRDefault="001B3B17">
            <w:pPr>
              <w:pStyle w:val="TableParagraph"/>
              <w:spacing w:before="15"/>
              <w:ind w:left="0"/>
              <w:rPr>
                <w:b/>
                <w:sz w:val="24"/>
              </w:rPr>
            </w:pPr>
          </w:p>
          <w:p w14:paraId="5750C717" w14:textId="77777777" w:rsidR="001B3B17" w:rsidRDefault="000376DD">
            <w:pPr>
              <w:pStyle w:val="TableParagraph"/>
              <w:ind w:left="30" w:right="174"/>
              <w:rPr>
                <w:sz w:val="24"/>
              </w:rPr>
            </w:pPr>
            <w:r>
              <w:rPr>
                <w:spacing w:val="-2"/>
                <w:sz w:val="24"/>
              </w:rPr>
              <w:t xml:space="preserve">Medium- </w:t>
            </w:r>
            <w:r>
              <w:rPr>
                <w:spacing w:val="-4"/>
                <w:sz w:val="24"/>
              </w:rPr>
              <w:t>High</w:t>
            </w:r>
          </w:p>
        </w:tc>
        <w:tc>
          <w:tcPr>
            <w:tcW w:w="1965" w:type="dxa"/>
          </w:tcPr>
          <w:p w14:paraId="50F28EE0" w14:textId="77777777" w:rsidR="001B3B17" w:rsidRDefault="000376DD">
            <w:pPr>
              <w:pStyle w:val="TableParagraph"/>
              <w:tabs>
                <w:tab w:val="left" w:pos="1209"/>
                <w:tab w:val="left" w:pos="1409"/>
              </w:tabs>
              <w:spacing w:before="15"/>
              <w:ind w:right="15"/>
              <w:rPr>
                <w:sz w:val="24"/>
              </w:rPr>
            </w:pPr>
            <w:r>
              <w:rPr>
                <w:spacing w:val="-4"/>
                <w:sz w:val="24"/>
              </w:rPr>
              <w:t>Needs</w:t>
            </w:r>
            <w:r>
              <w:rPr>
                <w:sz w:val="24"/>
              </w:rPr>
              <w:tab/>
            </w:r>
            <w:r>
              <w:rPr>
                <w:sz w:val="24"/>
              </w:rPr>
              <w:tab/>
            </w:r>
            <w:r>
              <w:rPr>
                <w:spacing w:val="-4"/>
                <w:sz w:val="24"/>
              </w:rPr>
              <w:t xml:space="preserve">some </w:t>
            </w:r>
            <w:r>
              <w:rPr>
                <w:spacing w:val="-2"/>
                <w:sz w:val="24"/>
              </w:rPr>
              <w:t>equipment;</w:t>
            </w:r>
            <w:r>
              <w:rPr>
                <w:spacing w:val="80"/>
                <w:sz w:val="24"/>
              </w:rPr>
              <w:t xml:space="preserve"> </w:t>
            </w:r>
            <w:r>
              <w:rPr>
                <w:spacing w:val="-2"/>
                <w:sz w:val="24"/>
              </w:rPr>
              <w:t>portable</w:t>
            </w:r>
            <w:r>
              <w:rPr>
                <w:sz w:val="24"/>
              </w:rPr>
              <w:tab/>
            </w:r>
            <w:r>
              <w:rPr>
                <w:spacing w:val="-2"/>
                <w:sz w:val="24"/>
              </w:rPr>
              <w:t>options emerging</w:t>
            </w:r>
          </w:p>
        </w:tc>
      </w:tr>
      <w:tr w:rsidR="001B3B17" w14:paraId="0391CBC6" w14:textId="77777777">
        <w:trPr>
          <w:trHeight w:val="1153"/>
        </w:trPr>
        <w:tc>
          <w:tcPr>
            <w:tcW w:w="1401" w:type="dxa"/>
          </w:tcPr>
          <w:p w14:paraId="75B34344" w14:textId="77777777" w:rsidR="001B3B17" w:rsidRDefault="001B3B17">
            <w:pPr>
              <w:pStyle w:val="TableParagraph"/>
              <w:spacing w:before="22"/>
              <w:ind w:left="0"/>
              <w:rPr>
                <w:b/>
                <w:sz w:val="24"/>
              </w:rPr>
            </w:pPr>
          </w:p>
          <w:p w14:paraId="79287911" w14:textId="77777777" w:rsidR="001B3B17" w:rsidRDefault="000376DD">
            <w:pPr>
              <w:pStyle w:val="TableParagraph"/>
              <w:ind w:left="28" w:right="363"/>
              <w:rPr>
                <w:b/>
                <w:sz w:val="24"/>
              </w:rPr>
            </w:pPr>
            <w:r>
              <w:rPr>
                <w:b/>
                <w:spacing w:val="-2"/>
                <w:sz w:val="24"/>
              </w:rPr>
              <w:t>Hormone Assay</w:t>
            </w:r>
          </w:p>
        </w:tc>
        <w:tc>
          <w:tcPr>
            <w:tcW w:w="970" w:type="dxa"/>
          </w:tcPr>
          <w:p w14:paraId="20B97AA3" w14:textId="77777777" w:rsidR="001B3B17" w:rsidRDefault="001B3B17">
            <w:pPr>
              <w:pStyle w:val="TableParagraph"/>
              <w:spacing w:before="17"/>
              <w:ind w:left="0"/>
              <w:rPr>
                <w:b/>
                <w:sz w:val="24"/>
              </w:rPr>
            </w:pPr>
          </w:p>
          <w:p w14:paraId="06A283A1" w14:textId="77777777" w:rsidR="001B3B17" w:rsidRDefault="000376DD">
            <w:pPr>
              <w:pStyle w:val="TableParagraph"/>
              <w:tabs>
                <w:tab w:val="left" w:pos="796"/>
              </w:tabs>
              <w:ind w:right="21"/>
              <w:rPr>
                <w:sz w:val="24"/>
              </w:rPr>
            </w:pPr>
            <w:r>
              <w:rPr>
                <w:spacing w:val="-4"/>
                <w:sz w:val="24"/>
              </w:rPr>
              <w:t>~Day</w:t>
            </w:r>
            <w:r>
              <w:rPr>
                <w:sz w:val="24"/>
              </w:rPr>
              <w:tab/>
            </w:r>
            <w:r>
              <w:rPr>
                <w:spacing w:val="-10"/>
                <w:sz w:val="24"/>
              </w:rPr>
              <w:t xml:space="preserve">9 </w:t>
            </w:r>
            <w:r>
              <w:rPr>
                <w:sz w:val="24"/>
              </w:rPr>
              <w:t>in ovo</w:t>
            </w:r>
          </w:p>
        </w:tc>
        <w:tc>
          <w:tcPr>
            <w:tcW w:w="1382" w:type="dxa"/>
          </w:tcPr>
          <w:p w14:paraId="23A064BF" w14:textId="77777777" w:rsidR="001B3B17" w:rsidRDefault="000376DD">
            <w:pPr>
              <w:pStyle w:val="TableParagraph"/>
              <w:spacing w:before="154"/>
              <w:ind w:left="28" w:right="55"/>
              <w:rPr>
                <w:sz w:val="24"/>
              </w:rPr>
            </w:pPr>
            <w:r>
              <w:rPr>
                <w:spacing w:val="-2"/>
                <w:sz w:val="24"/>
              </w:rPr>
              <w:t>Allantoic fluid ELISA/DNA</w:t>
            </w:r>
          </w:p>
        </w:tc>
        <w:tc>
          <w:tcPr>
            <w:tcW w:w="1476" w:type="dxa"/>
          </w:tcPr>
          <w:p w14:paraId="5B45C223" w14:textId="77777777" w:rsidR="001B3B17" w:rsidRDefault="001B3B17">
            <w:pPr>
              <w:pStyle w:val="TableParagraph"/>
              <w:spacing w:before="17"/>
              <w:ind w:left="0"/>
              <w:rPr>
                <w:b/>
                <w:sz w:val="24"/>
              </w:rPr>
            </w:pPr>
          </w:p>
          <w:p w14:paraId="1E358EE3" w14:textId="77777777" w:rsidR="001B3B17" w:rsidRDefault="000376DD">
            <w:pPr>
              <w:pStyle w:val="TableParagraph"/>
              <w:rPr>
                <w:sz w:val="24"/>
              </w:rPr>
            </w:pPr>
            <w:r>
              <w:rPr>
                <w:spacing w:val="-4"/>
                <w:sz w:val="24"/>
              </w:rPr>
              <w:t>&gt;99%</w:t>
            </w:r>
          </w:p>
          <w:p w14:paraId="07B74999" w14:textId="77777777" w:rsidR="001B3B17" w:rsidRDefault="000376DD">
            <w:pPr>
              <w:pStyle w:val="TableParagraph"/>
              <w:rPr>
                <w:sz w:val="24"/>
              </w:rPr>
            </w:pPr>
            <w:r>
              <w:rPr>
                <w:spacing w:val="-2"/>
                <w:sz w:val="24"/>
              </w:rPr>
              <w:t>(claimed)</w:t>
            </w:r>
          </w:p>
        </w:tc>
        <w:tc>
          <w:tcPr>
            <w:tcW w:w="1985" w:type="dxa"/>
          </w:tcPr>
          <w:p w14:paraId="1D8F2FBA" w14:textId="77777777" w:rsidR="001B3B17" w:rsidRDefault="001B3B17">
            <w:pPr>
              <w:pStyle w:val="TableParagraph"/>
              <w:spacing w:before="17"/>
              <w:ind w:left="0"/>
              <w:rPr>
                <w:b/>
                <w:sz w:val="24"/>
              </w:rPr>
            </w:pPr>
          </w:p>
          <w:p w14:paraId="1926AE71" w14:textId="77777777" w:rsidR="001B3B17" w:rsidRDefault="000376DD">
            <w:pPr>
              <w:pStyle w:val="TableParagraph"/>
              <w:rPr>
                <w:sz w:val="24"/>
              </w:rPr>
            </w:pPr>
            <w:r>
              <w:rPr>
                <w:spacing w:val="-2"/>
                <w:sz w:val="24"/>
              </w:rPr>
              <w:t>Moderate (thousands/day)</w:t>
            </w:r>
          </w:p>
        </w:tc>
        <w:tc>
          <w:tcPr>
            <w:tcW w:w="1134" w:type="dxa"/>
          </w:tcPr>
          <w:p w14:paraId="7BFEDD8B" w14:textId="77777777" w:rsidR="001B3B17" w:rsidRDefault="001B3B17">
            <w:pPr>
              <w:pStyle w:val="TableParagraph"/>
              <w:spacing w:before="17"/>
              <w:ind w:left="0"/>
              <w:rPr>
                <w:b/>
                <w:sz w:val="24"/>
              </w:rPr>
            </w:pPr>
          </w:p>
          <w:p w14:paraId="7B861C0C" w14:textId="77777777" w:rsidR="001B3B17" w:rsidRDefault="000376DD">
            <w:pPr>
              <w:pStyle w:val="TableParagraph"/>
              <w:ind w:left="30"/>
              <w:rPr>
                <w:sz w:val="24"/>
              </w:rPr>
            </w:pPr>
            <w:r>
              <w:rPr>
                <w:sz w:val="24"/>
              </w:rPr>
              <w:t>High</w:t>
            </w:r>
            <w:r>
              <w:rPr>
                <w:spacing w:val="-3"/>
                <w:sz w:val="24"/>
              </w:rPr>
              <w:t xml:space="preserve"> </w:t>
            </w:r>
            <w:r>
              <w:rPr>
                <w:sz w:val="24"/>
              </w:rPr>
              <w:t xml:space="preserve">(kits, </w:t>
            </w:r>
            <w:r>
              <w:rPr>
                <w:spacing w:val="-2"/>
                <w:sz w:val="24"/>
              </w:rPr>
              <w:t>handling)</w:t>
            </w:r>
          </w:p>
        </w:tc>
        <w:tc>
          <w:tcPr>
            <w:tcW w:w="1965" w:type="dxa"/>
          </w:tcPr>
          <w:p w14:paraId="62EEF09E" w14:textId="77777777" w:rsidR="001B3B17" w:rsidRDefault="000376DD">
            <w:pPr>
              <w:pStyle w:val="TableParagraph"/>
              <w:spacing w:before="17"/>
              <w:ind w:right="40"/>
              <w:rPr>
                <w:sz w:val="24"/>
              </w:rPr>
            </w:pPr>
            <w:r>
              <w:rPr>
                <w:sz w:val="24"/>
              </w:rPr>
              <w:t>Slight</w:t>
            </w:r>
            <w:r>
              <w:rPr>
                <w:spacing w:val="-2"/>
                <w:sz w:val="24"/>
              </w:rPr>
              <w:t xml:space="preserve"> </w:t>
            </w:r>
            <w:r>
              <w:rPr>
                <w:sz w:val="24"/>
              </w:rPr>
              <w:t>egg</w:t>
            </w:r>
            <w:r>
              <w:rPr>
                <w:spacing w:val="-5"/>
                <w:sz w:val="24"/>
              </w:rPr>
              <w:t xml:space="preserve"> </w:t>
            </w:r>
            <w:r>
              <w:rPr>
                <w:sz w:val="24"/>
              </w:rPr>
              <w:t xml:space="preserve">damage; </w:t>
            </w:r>
            <w:r>
              <w:rPr>
                <w:spacing w:val="-2"/>
                <w:sz w:val="24"/>
              </w:rPr>
              <w:t>reduces</w:t>
            </w:r>
            <w:r>
              <w:rPr>
                <w:spacing w:val="40"/>
                <w:sz w:val="24"/>
              </w:rPr>
              <w:t xml:space="preserve"> </w:t>
            </w:r>
            <w:r>
              <w:rPr>
                <w:spacing w:val="-2"/>
                <w:sz w:val="24"/>
              </w:rPr>
              <w:t>hatchability</w:t>
            </w:r>
            <w:r>
              <w:rPr>
                <w:spacing w:val="80"/>
                <w:sz w:val="24"/>
              </w:rPr>
              <w:t xml:space="preserve"> </w:t>
            </w:r>
            <w:r>
              <w:rPr>
                <w:spacing w:val="-2"/>
                <w:sz w:val="24"/>
              </w:rPr>
              <w:t>slightly</w:t>
            </w:r>
          </w:p>
        </w:tc>
      </w:tr>
      <w:tr w:rsidR="001B3B17" w14:paraId="577226F3" w14:textId="77777777">
        <w:trPr>
          <w:trHeight w:val="1155"/>
        </w:trPr>
        <w:tc>
          <w:tcPr>
            <w:tcW w:w="1401" w:type="dxa"/>
          </w:tcPr>
          <w:p w14:paraId="0B430D66" w14:textId="77777777" w:rsidR="001B3B17" w:rsidRDefault="001B3B17">
            <w:pPr>
              <w:pStyle w:val="TableParagraph"/>
              <w:spacing w:before="22"/>
              <w:ind w:left="0"/>
              <w:rPr>
                <w:b/>
                <w:sz w:val="24"/>
              </w:rPr>
            </w:pPr>
          </w:p>
          <w:p w14:paraId="2665CAD0" w14:textId="77777777" w:rsidR="001B3B17" w:rsidRDefault="000376DD">
            <w:pPr>
              <w:pStyle w:val="TableParagraph"/>
              <w:ind w:left="28"/>
              <w:rPr>
                <w:b/>
                <w:sz w:val="24"/>
              </w:rPr>
            </w:pPr>
            <w:r>
              <w:rPr>
                <w:b/>
                <w:spacing w:val="-2"/>
                <w:sz w:val="24"/>
              </w:rPr>
              <w:t xml:space="preserve">Hyperspectr </w:t>
            </w:r>
            <w:r>
              <w:rPr>
                <w:b/>
                <w:sz w:val="24"/>
              </w:rPr>
              <w:t>al Imaging</w:t>
            </w:r>
          </w:p>
        </w:tc>
        <w:tc>
          <w:tcPr>
            <w:tcW w:w="970" w:type="dxa"/>
          </w:tcPr>
          <w:p w14:paraId="2A224F5A" w14:textId="77777777" w:rsidR="001B3B17" w:rsidRDefault="000376DD">
            <w:pPr>
              <w:pStyle w:val="TableParagraph"/>
              <w:spacing w:before="154"/>
              <w:rPr>
                <w:sz w:val="24"/>
              </w:rPr>
            </w:pPr>
            <w:r>
              <w:rPr>
                <w:spacing w:val="-4"/>
                <w:sz w:val="24"/>
              </w:rPr>
              <w:t xml:space="preserve">Days </w:t>
            </w:r>
            <w:r>
              <w:rPr>
                <w:sz w:val="24"/>
              </w:rPr>
              <w:t>11–14</w:t>
            </w:r>
            <w:r>
              <w:rPr>
                <w:spacing w:val="6"/>
                <w:sz w:val="24"/>
              </w:rPr>
              <w:t xml:space="preserve"> </w:t>
            </w:r>
            <w:r>
              <w:rPr>
                <w:sz w:val="24"/>
              </w:rPr>
              <w:t>in</w:t>
            </w:r>
          </w:p>
          <w:p w14:paraId="014AF59C" w14:textId="77777777" w:rsidR="001B3B17" w:rsidRDefault="000376DD">
            <w:pPr>
              <w:pStyle w:val="TableParagraph"/>
              <w:rPr>
                <w:sz w:val="24"/>
              </w:rPr>
            </w:pPr>
            <w:r>
              <w:rPr>
                <w:spacing w:val="-5"/>
                <w:sz w:val="24"/>
              </w:rPr>
              <w:t>ovo</w:t>
            </w:r>
          </w:p>
        </w:tc>
        <w:tc>
          <w:tcPr>
            <w:tcW w:w="1382" w:type="dxa"/>
          </w:tcPr>
          <w:p w14:paraId="33BD00D8" w14:textId="77777777" w:rsidR="001B3B17" w:rsidRDefault="000376DD">
            <w:pPr>
              <w:pStyle w:val="TableParagraph"/>
              <w:tabs>
                <w:tab w:val="left" w:pos="1113"/>
              </w:tabs>
              <w:spacing w:before="17"/>
              <w:ind w:left="28" w:right="23"/>
              <w:rPr>
                <w:sz w:val="24"/>
              </w:rPr>
            </w:pPr>
            <w:r>
              <w:rPr>
                <w:spacing w:val="-2"/>
                <w:sz w:val="24"/>
              </w:rPr>
              <w:t>NIR/Vis reflectance (brown</w:t>
            </w:r>
            <w:r>
              <w:rPr>
                <w:sz w:val="24"/>
              </w:rPr>
              <w:tab/>
            </w:r>
            <w:r>
              <w:rPr>
                <w:spacing w:val="-6"/>
                <w:sz w:val="24"/>
              </w:rPr>
              <w:t xml:space="preserve">vs </w:t>
            </w:r>
            <w:r>
              <w:rPr>
                <w:sz w:val="24"/>
              </w:rPr>
              <w:t>white down)</w:t>
            </w:r>
          </w:p>
        </w:tc>
        <w:tc>
          <w:tcPr>
            <w:tcW w:w="1476" w:type="dxa"/>
          </w:tcPr>
          <w:p w14:paraId="74D62786" w14:textId="77777777" w:rsidR="001B3B17" w:rsidRDefault="001B3B17">
            <w:pPr>
              <w:pStyle w:val="TableParagraph"/>
              <w:spacing w:before="154"/>
              <w:ind w:left="0"/>
              <w:rPr>
                <w:b/>
                <w:sz w:val="24"/>
              </w:rPr>
            </w:pPr>
          </w:p>
          <w:p w14:paraId="56B728D7" w14:textId="77777777" w:rsidR="001B3B17" w:rsidRDefault="000376DD">
            <w:pPr>
              <w:pStyle w:val="TableParagraph"/>
              <w:rPr>
                <w:sz w:val="24"/>
              </w:rPr>
            </w:pPr>
            <w:r>
              <w:rPr>
                <w:spacing w:val="-2"/>
                <w:sz w:val="24"/>
              </w:rPr>
              <w:t>~97–99%</w:t>
            </w:r>
          </w:p>
        </w:tc>
        <w:tc>
          <w:tcPr>
            <w:tcW w:w="1985" w:type="dxa"/>
          </w:tcPr>
          <w:p w14:paraId="4BA6AA94" w14:textId="77777777" w:rsidR="001B3B17" w:rsidRDefault="001B3B17">
            <w:pPr>
              <w:pStyle w:val="TableParagraph"/>
              <w:spacing w:before="17"/>
              <w:ind w:left="0"/>
              <w:rPr>
                <w:b/>
                <w:sz w:val="24"/>
              </w:rPr>
            </w:pPr>
          </w:p>
          <w:p w14:paraId="53EACDE0" w14:textId="77777777" w:rsidR="001B3B17" w:rsidRDefault="000376DD">
            <w:pPr>
              <w:pStyle w:val="TableParagraph"/>
              <w:tabs>
                <w:tab w:val="left" w:pos="886"/>
                <w:tab w:val="left" w:pos="1732"/>
              </w:tabs>
              <w:ind w:right="20"/>
              <w:rPr>
                <w:sz w:val="24"/>
              </w:rPr>
            </w:pPr>
            <w:r>
              <w:rPr>
                <w:spacing w:val="-4"/>
                <w:sz w:val="24"/>
              </w:rPr>
              <w:t>High</w:t>
            </w:r>
            <w:r>
              <w:rPr>
                <w:sz w:val="24"/>
              </w:rPr>
              <w:tab/>
            </w:r>
            <w:r>
              <w:rPr>
                <w:spacing w:val="-2"/>
                <w:sz w:val="24"/>
              </w:rPr>
              <w:t>(tens</w:t>
            </w:r>
            <w:r>
              <w:rPr>
                <w:sz w:val="24"/>
              </w:rPr>
              <w:tab/>
            </w:r>
            <w:r>
              <w:rPr>
                <w:spacing w:val="-6"/>
                <w:sz w:val="24"/>
              </w:rPr>
              <w:t xml:space="preserve">of </w:t>
            </w:r>
            <w:r>
              <w:rPr>
                <w:spacing w:val="-2"/>
                <w:sz w:val="24"/>
              </w:rPr>
              <w:t>thousands/hr)</w:t>
            </w:r>
          </w:p>
        </w:tc>
        <w:tc>
          <w:tcPr>
            <w:tcW w:w="1134" w:type="dxa"/>
          </w:tcPr>
          <w:p w14:paraId="71E8E99B" w14:textId="77777777" w:rsidR="001B3B17" w:rsidRDefault="001B3B17">
            <w:pPr>
              <w:pStyle w:val="TableParagraph"/>
              <w:spacing w:before="17"/>
              <w:ind w:left="0"/>
              <w:rPr>
                <w:b/>
                <w:sz w:val="24"/>
              </w:rPr>
            </w:pPr>
          </w:p>
          <w:p w14:paraId="0F56DA58" w14:textId="77777777" w:rsidR="001B3B17" w:rsidRDefault="000376DD">
            <w:pPr>
              <w:pStyle w:val="TableParagraph"/>
              <w:ind w:left="30" w:right="126"/>
              <w:rPr>
                <w:sz w:val="24"/>
              </w:rPr>
            </w:pPr>
            <w:r>
              <w:rPr>
                <w:spacing w:val="-4"/>
                <w:sz w:val="24"/>
              </w:rPr>
              <w:t xml:space="preserve">High </w:t>
            </w:r>
            <w:r>
              <w:rPr>
                <w:spacing w:val="-2"/>
                <w:sz w:val="24"/>
              </w:rPr>
              <w:t>(cameras)</w:t>
            </w:r>
          </w:p>
        </w:tc>
        <w:tc>
          <w:tcPr>
            <w:tcW w:w="1965" w:type="dxa"/>
          </w:tcPr>
          <w:p w14:paraId="12031F57" w14:textId="77777777" w:rsidR="001B3B17" w:rsidRDefault="001B3B17">
            <w:pPr>
              <w:pStyle w:val="TableParagraph"/>
              <w:spacing w:before="17"/>
              <w:ind w:left="0"/>
              <w:rPr>
                <w:b/>
                <w:sz w:val="24"/>
              </w:rPr>
            </w:pPr>
          </w:p>
          <w:p w14:paraId="1CD5F704" w14:textId="77777777" w:rsidR="001B3B17" w:rsidRDefault="000376DD">
            <w:pPr>
              <w:pStyle w:val="TableParagraph"/>
              <w:tabs>
                <w:tab w:val="left" w:pos="916"/>
              </w:tabs>
              <w:ind w:right="15"/>
              <w:rPr>
                <w:sz w:val="24"/>
              </w:rPr>
            </w:pPr>
            <w:r>
              <w:rPr>
                <w:spacing w:val="-4"/>
                <w:sz w:val="24"/>
              </w:rPr>
              <w:t>Only</w:t>
            </w:r>
            <w:r>
              <w:rPr>
                <w:sz w:val="24"/>
              </w:rPr>
              <w:tab/>
            </w:r>
            <w:r>
              <w:rPr>
                <w:spacing w:val="-2"/>
                <w:sz w:val="24"/>
              </w:rPr>
              <w:t xml:space="preserve">sex-linked </w:t>
            </w:r>
            <w:r>
              <w:rPr>
                <w:sz w:val="24"/>
              </w:rPr>
              <w:t>breeds;</w:t>
            </w:r>
            <w:r>
              <w:rPr>
                <w:spacing w:val="-4"/>
                <w:sz w:val="24"/>
              </w:rPr>
              <w:t xml:space="preserve"> </w:t>
            </w:r>
            <w:r>
              <w:rPr>
                <w:sz w:val="24"/>
              </w:rPr>
              <w:t>capital</w:t>
            </w:r>
            <w:r>
              <w:rPr>
                <w:spacing w:val="-2"/>
                <w:sz w:val="24"/>
              </w:rPr>
              <w:t xml:space="preserve"> </w:t>
            </w:r>
            <w:r>
              <w:rPr>
                <w:spacing w:val="-4"/>
                <w:sz w:val="24"/>
              </w:rPr>
              <w:t>cost</w:t>
            </w:r>
          </w:p>
        </w:tc>
      </w:tr>
      <w:tr w:rsidR="001B3B17" w14:paraId="057B9B79" w14:textId="77777777">
        <w:trPr>
          <w:trHeight w:val="877"/>
        </w:trPr>
        <w:tc>
          <w:tcPr>
            <w:tcW w:w="1401" w:type="dxa"/>
          </w:tcPr>
          <w:p w14:paraId="514D1197" w14:textId="77777777" w:rsidR="001B3B17" w:rsidRDefault="000376DD">
            <w:pPr>
              <w:pStyle w:val="TableParagraph"/>
              <w:spacing w:before="20"/>
              <w:ind w:left="28"/>
              <w:rPr>
                <w:b/>
                <w:sz w:val="24"/>
              </w:rPr>
            </w:pPr>
            <w:r>
              <w:rPr>
                <w:b/>
                <w:spacing w:val="-2"/>
                <w:sz w:val="24"/>
              </w:rPr>
              <w:t xml:space="preserve">Optical (Fluorescenc </w:t>
            </w:r>
            <w:r>
              <w:rPr>
                <w:b/>
                <w:spacing w:val="-6"/>
                <w:sz w:val="24"/>
              </w:rPr>
              <w:t>e)</w:t>
            </w:r>
          </w:p>
        </w:tc>
        <w:tc>
          <w:tcPr>
            <w:tcW w:w="970" w:type="dxa"/>
          </w:tcPr>
          <w:p w14:paraId="14A8BB7B" w14:textId="77777777" w:rsidR="001B3B17" w:rsidRDefault="000376DD">
            <w:pPr>
              <w:pStyle w:val="TableParagraph"/>
              <w:spacing w:before="154"/>
              <w:rPr>
                <w:sz w:val="24"/>
              </w:rPr>
            </w:pPr>
            <w:r>
              <w:rPr>
                <w:sz w:val="24"/>
              </w:rPr>
              <w:t>~Day</w:t>
            </w:r>
            <w:r>
              <w:rPr>
                <w:spacing w:val="56"/>
                <w:sz w:val="24"/>
              </w:rPr>
              <w:t xml:space="preserve"> </w:t>
            </w:r>
            <w:r>
              <w:rPr>
                <w:spacing w:val="-5"/>
                <w:sz w:val="24"/>
              </w:rPr>
              <w:t>5–</w:t>
            </w:r>
          </w:p>
          <w:p w14:paraId="282D0732" w14:textId="77777777" w:rsidR="001B3B17" w:rsidRDefault="000376DD">
            <w:pPr>
              <w:pStyle w:val="TableParagraph"/>
              <w:spacing w:before="1"/>
              <w:rPr>
                <w:sz w:val="24"/>
              </w:rPr>
            </w:pPr>
            <w:r>
              <w:rPr>
                <w:sz w:val="24"/>
              </w:rPr>
              <w:t>10</w:t>
            </w:r>
            <w:r>
              <w:rPr>
                <w:spacing w:val="-8"/>
                <w:sz w:val="24"/>
              </w:rPr>
              <w:t xml:space="preserve"> </w:t>
            </w:r>
            <w:r>
              <w:rPr>
                <w:sz w:val="24"/>
              </w:rPr>
              <w:t>in</w:t>
            </w:r>
            <w:r>
              <w:rPr>
                <w:spacing w:val="-7"/>
                <w:sz w:val="24"/>
              </w:rPr>
              <w:t xml:space="preserve"> </w:t>
            </w:r>
            <w:r>
              <w:rPr>
                <w:spacing w:val="-5"/>
                <w:sz w:val="24"/>
              </w:rPr>
              <w:t>ovo</w:t>
            </w:r>
          </w:p>
        </w:tc>
        <w:tc>
          <w:tcPr>
            <w:tcW w:w="1382" w:type="dxa"/>
          </w:tcPr>
          <w:p w14:paraId="6279D4C4" w14:textId="77777777" w:rsidR="001B3B17" w:rsidRDefault="000376DD">
            <w:pPr>
              <w:pStyle w:val="TableParagraph"/>
              <w:spacing w:before="15"/>
              <w:ind w:left="28"/>
              <w:rPr>
                <w:sz w:val="24"/>
              </w:rPr>
            </w:pPr>
            <w:r>
              <w:rPr>
                <w:spacing w:val="-2"/>
                <w:sz w:val="24"/>
              </w:rPr>
              <w:t>Embryonic blood fluorescence</w:t>
            </w:r>
          </w:p>
        </w:tc>
        <w:tc>
          <w:tcPr>
            <w:tcW w:w="1476" w:type="dxa"/>
          </w:tcPr>
          <w:p w14:paraId="76E4479B" w14:textId="77777777" w:rsidR="001B3B17" w:rsidRDefault="001B3B17">
            <w:pPr>
              <w:pStyle w:val="TableParagraph"/>
              <w:spacing w:before="15"/>
              <w:ind w:left="0"/>
              <w:rPr>
                <w:b/>
                <w:sz w:val="24"/>
              </w:rPr>
            </w:pPr>
          </w:p>
          <w:p w14:paraId="2E9BEE6F" w14:textId="77777777" w:rsidR="001B3B17" w:rsidRDefault="000376DD">
            <w:pPr>
              <w:pStyle w:val="TableParagraph"/>
              <w:rPr>
                <w:sz w:val="24"/>
              </w:rPr>
            </w:pPr>
            <w:r>
              <w:rPr>
                <w:spacing w:val="-4"/>
                <w:sz w:val="24"/>
              </w:rPr>
              <w:t>~96%</w:t>
            </w:r>
          </w:p>
        </w:tc>
        <w:tc>
          <w:tcPr>
            <w:tcW w:w="1985" w:type="dxa"/>
          </w:tcPr>
          <w:p w14:paraId="2F16EC2C" w14:textId="77777777" w:rsidR="001B3B17" w:rsidRDefault="001B3B17">
            <w:pPr>
              <w:pStyle w:val="TableParagraph"/>
              <w:spacing w:before="15"/>
              <w:ind w:left="0"/>
              <w:rPr>
                <w:b/>
                <w:sz w:val="24"/>
              </w:rPr>
            </w:pPr>
          </w:p>
          <w:p w14:paraId="1D6F1147" w14:textId="77777777" w:rsidR="001B3B17" w:rsidRDefault="000376DD">
            <w:pPr>
              <w:pStyle w:val="TableParagraph"/>
              <w:rPr>
                <w:sz w:val="24"/>
              </w:rPr>
            </w:pPr>
            <w:r>
              <w:rPr>
                <w:spacing w:val="-2"/>
                <w:sz w:val="24"/>
              </w:rPr>
              <w:t>Moderate-</w:t>
            </w:r>
            <w:r>
              <w:rPr>
                <w:spacing w:val="-5"/>
                <w:sz w:val="24"/>
              </w:rPr>
              <w:t>low</w:t>
            </w:r>
          </w:p>
        </w:tc>
        <w:tc>
          <w:tcPr>
            <w:tcW w:w="1134" w:type="dxa"/>
          </w:tcPr>
          <w:p w14:paraId="48F69A99" w14:textId="77777777" w:rsidR="001B3B17" w:rsidRDefault="000376DD">
            <w:pPr>
              <w:pStyle w:val="TableParagraph"/>
              <w:spacing w:before="154"/>
              <w:ind w:left="30" w:right="336"/>
              <w:rPr>
                <w:sz w:val="24"/>
              </w:rPr>
            </w:pPr>
            <w:r>
              <w:rPr>
                <w:spacing w:val="-4"/>
                <w:sz w:val="24"/>
              </w:rPr>
              <w:t xml:space="preserve">High </w:t>
            </w:r>
            <w:r>
              <w:rPr>
                <w:spacing w:val="-2"/>
                <w:sz w:val="24"/>
              </w:rPr>
              <w:t>(optics)</w:t>
            </w:r>
          </w:p>
        </w:tc>
        <w:tc>
          <w:tcPr>
            <w:tcW w:w="1965" w:type="dxa"/>
          </w:tcPr>
          <w:p w14:paraId="3795B633" w14:textId="77777777" w:rsidR="001B3B17" w:rsidRDefault="000376DD">
            <w:pPr>
              <w:pStyle w:val="TableParagraph"/>
              <w:tabs>
                <w:tab w:val="left" w:pos="1732"/>
              </w:tabs>
              <w:spacing w:before="15"/>
              <w:ind w:right="13"/>
              <w:jc w:val="both"/>
              <w:rPr>
                <w:sz w:val="24"/>
              </w:rPr>
            </w:pPr>
            <w:r>
              <w:rPr>
                <w:spacing w:val="-2"/>
                <w:sz w:val="24"/>
              </w:rPr>
              <w:t>Sensitive</w:t>
            </w:r>
            <w:r>
              <w:rPr>
                <w:sz w:val="24"/>
              </w:rPr>
              <w:tab/>
            </w:r>
            <w:r>
              <w:rPr>
                <w:spacing w:val="-6"/>
                <w:sz w:val="24"/>
              </w:rPr>
              <w:t xml:space="preserve">to </w:t>
            </w:r>
            <w:r>
              <w:rPr>
                <w:sz w:val="24"/>
              </w:rPr>
              <w:t xml:space="preserve">environment; still </w:t>
            </w:r>
            <w:r>
              <w:rPr>
                <w:spacing w:val="-2"/>
                <w:sz w:val="24"/>
              </w:rPr>
              <w:t>experimental</w:t>
            </w:r>
          </w:p>
        </w:tc>
      </w:tr>
      <w:tr w:rsidR="001B3B17" w14:paraId="5C2DD7EA" w14:textId="77777777">
        <w:trPr>
          <w:trHeight w:val="877"/>
        </w:trPr>
        <w:tc>
          <w:tcPr>
            <w:tcW w:w="1401" w:type="dxa"/>
          </w:tcPr>
          <w:p w14:paraId="7208155F" w14:textId="77777777" w:rsidR="001B3B17" w:rsidRDefault="000376DD">
            <w:pPr>
              <w:pStyle w:val="TableParagraph"/>
              <w:tabs>
                <w:tab w:val="left" w:pos="790"/>
                <w:tab w:val="left" w:pos="1100"/>
              </w:tabs>
              <w:spacing w:before="159"/>
              <w:ind w:left="28"/>
              <w:rPr>
                <w:b/>
                <w:sz w:val="24"/>
              </w:rPr>
            </w:pPr>
            <w:r>
              <w:rPr>
                <w:b/>
                <w:spacing w:val="-5"/>
                <w:sz w:val="24"/>
              </w:rPr>
              <w:t>OCT</w:t>
            </w:r>
            <w:r>
              <w:rPr>
                <w:b/>
                <w:sz w:val="24"/>
              </w:rPr>
              <w:tab/>
            </w:r>
            <w:r>
              <w:rPr>
                <w:b/>
                <w:spacing w:val="-10"/>
                <w:sz w:val="24"/>
              </w:rPr>
              <w:t>/</w:t>
            </w:r>
            <w:r>
              <w:rPr>
                <w:b/>
                <w:sz w:val="24"/>
              </w:rPr>
              <w:tab/>
            </w:r>
            <w:r>
              <w:rPr>
                <w:b/>
                <w:spacing w:val="-5"/>
                <w:sz w:val="24"/>
              </w:rPr>
              <w:t>X-</w:t>
            </w:r>
          </w:p>
          <w:p w14:paraId="3B28C1FE" w14:textId="77777777" w:rsidR="001B3B17" w:rsidRDefault="000376DD">
            <w:pPr>
              <w:pStyle w:val="TableParagraph"/>
              <w:ind w:left="28"/>
              <w:rPr>
                <w:b/>
                <w:sz w:val="24"/>
              </w:rPr>
            </w:pPr>
            <w:r>
              <w:rPr>
                <w:b/>
                <w:sz w:val="24"/>
              </w:rPr>
              <w:t xml:space="preserve">Ray / </w:t>
            </w:r>
            <w:r>
              <w:rPr>
                <w:b/>
                <w:spacing w:val="-5"/>
                <w:sz w:val="24"/>
              </w:rPr>
              <w:t>MRI</w:t>
            </w:r>
          </w:p>
        </w:tc>
        <w:tc>
          <w:tcPr>
            <w:tcW w:w="970" w:type="dxa"/>
          </w:tcPr>
          <w:p w14:paraId="25A6F714" w14:textId="77777777" w:rsidR="001B3B17" w:rsidRDefault="000376DD">
            <w:pPr>
              <w:pStyle w:val="TableParagraph"/>
              <w:tabs>
                <w:tab w:val="left" w:pos="556"/>
              </w:tabs>
              <w:spacing w:before="17"/>
              <w:ind w:right="21"/>
              <w:rPr>
                <w:sz w:val="24"/>
              </w:rPr>
            </w:pPr>
            <w:r>
              <w:rPr>
                <w:spacing w:val="-6"/>
                <w:sz w:val="24"/>
              </w:rPr>
              <w:t>In</w:t>
            </w:r>
            <w:r>
              <w:rPr>
                <w:sz w:val="24"/>
              </w:rPr>
              <w:tab/>
            </w:r>
            <w:r>
              <w:rPr>
                <w:spacing w:val="-4"/>
                <w:sz w:val="24"/>
              </w:rPr>
              <w:t>ovo (any</w:t>
            </w:r>
            <w:r>
              <w:rPr>
                <w:spacing w:val="80"/>
                <w:sz w:val="24"/>
              </w:rPr>
              <w:t xml:space="preserve"> </w:t>
            </w:r>
            <w:r>
              <w:rPr>
                <w:spacing w:val="-4"/>
                <w:sz w:val="24"/>
              </w:rPr>
              <w:t>day)</w:t>
            </w:r>
          </w:p>
        </w:tc>
        <w:tc>
          <w:tcPr>
            <w:tcW w:w="1382" w:type="dxa"/>
          </w:tcPr>
          <w:p w14:paraId="116190E3" w14:textId="77777777" w:rsidR="001B3B17" w:rsidRDefault="000376DD">
            <w:pPr>
              <w:pStyle w:val="TableParagraph"/>
              <w:spacing w:before="17"/>
              <w:ind w:left="28" w:right="139"/>
              <w:rPr>
                <w:sz w:val="24"/>
              </w:rPr>
            </w:pPr>
            <w:r>
              <w:rPr>
                <w:spacing w:val="-2"/>
                <w:sz w:val="24"/>
              </w:rPr>
              <w:t>High- resolution imaging</w:t>
            </w:r>
          </w:p>
        </w:tc>
        <w:tc>
          <w:tcPr>
            <w:tcW w:w="1476" w:type="dxa"/>
          </w:tcPr>
          <w:p w14:paraId="6700070A" w14:textId="77777777" w:rsidR="001B3B17" w:rsidRDefault="000376DD">
            <w:pPr>
              <w:pStyle w:val="TableParagraph"/>
              <w:spacing w:before="154"/>
              <w:rPr>
                <w:sz w:val="24"/>
              </w:rPr>
            </w:pPr>
            <w:r>
              <w:rPr>
                <w:spacing w:val="-2"/>
                <w:sz w:val="24"/>
              </w:rPr>
              <w:t>~90–100%</w:t>
            </w:r>
          </w:p>
          <w:p w14:paraId="071AFBC7" w14:textId="77777777" w:rsidR="001B3B17" w:rsidRDefault="000376DD">
            <w:pPr>
              <w:pStyle w:val="TableParagraph"/>
              <w:rPr>
                <w:sz w:val="24"/>
              </w:rPr>
            </w:pPr>
            <w:r>
              <w:rPr>
                <w:spacing w:val="-2"/>
                <w:sz w:val="24"/>
              </w:rPr>
              <w:t>(research)</w:t>
            </w:r>
          </w:p>
        </w:tc>
        <w:tc>
          <w:tcPr>
            <w:tcW w:w="1985" w:type="dxa"/>
          </w:tcPr>
          <w:p w14:paraId="3139BF69" w14:textId="77777777" w:rsidR="001B3B17" w:rsidRDefault="000376DD">
            <w:pPr>
              <w:pStyle w:val="TableParagraph"/>
              <w:tabs>
                <w:tab w:val="left" w:pos="1572"/>
              </w:tabs>
              <w:spacing w:before="154"/>
              <w:rPr>
                <w:sz w:val="24"/>
              </w:rPr>
            </w:pPr>
            <w:r>
              <w:rPr>
                <w:spacing w:val="-4"/>
                <w:sz w:val="24"/>
              </w:rPr>
              <w:t>Very</w:t>
            </w:r>
            <w:r>
              <w:rPr>
                <w:sz w:val="24"/>
              </w:rPr>
              <w:tab/>
            </w:r>
            <w:r>
              <w:rPr>
                <w:spacing w:val="-5"/>
                <w:sz w:val="24"/>
              </w:rPr>
              <w:t>low</w:t>
            </w:r>
          </w:p>
          <w:p w14:paraId="0F70E8E1" w14:textId="77777777" w:rsidR="001B3B17" w:rsidRDefault="000376DD">
            <w:pPr>
              <w:pStyle w:val="TableParagraph"/>
              <w:rPr>
                <w:sz w:val="24"/>
              </w:rPr>
            </w:pPr>
            <w:r>
              <w:rPr>
                <w:spacing w:val="-2"/>
                <w:sz w:val="24"/>
              </w:rPr>
              <w:t>(minutes/egg)</w:t>
            </w:r>
          </w:p>
        </w:tc>
        <w:tc>
          <w:tcPr>
            <w:tcW w:w="1134" w:type="dxa"/>
          </w:tcPr>
          <w:p w14:paraId="79A2A905" w14:textId="77777777" w:rsidR="001B3B17" w:rsidRDefault="001B3B17">
            <w:pPr>
              <w:pStyle w:val="TableParagraph"/>
              <w:spacing w:before="17"/>
              <w:ind w:left="0"/>
              <w:rPr>
                <w:b/>
                <w:sz w:val="24"/>
              </w:rPr>
            </w:pPr>
          </w:p>
          <w:p w14:paraId="703B283D" w14:textId="77777777" w:rsidR="001B3B17" w:rsidRDefault="000376DD">
            <w:pPr>
              <w:pStyle w:val="TableParagraph"/>
              <w:ind w:left="30"/>
              <w:rPr>
                <w:sz w:val="24"/>
              </w:rPr>
            </w:pPr>
            <w:r>
              <w:rPr>
                <w:sz w:val="24"/>
              </w:rPr>
              <w:t>Very</w:t>
            </w:r>
            <w:r>
              <w:rPr>
                <w:spacing w:val="-6"/>
                <w:sz w:val="24"/>
              </w:rPr>
              <w:t xml:space="preserve"> </w:t>
            </w:r>
            <w:r>
              <w:rPr>
                <w:spacing w:val="-4"/>
                <w:sz w:val="24"/>
              </w:rPr>
              <w:t>High</w:t>
            </w:r>
          </w:p>
        </w:tc>
        <w:tc>
          <w:tcPr>
            <w:tcW w:w="1965" w:type="dxa"/>
          </w:tcPr>
          <w:p w14:paraId="28839D14" w14:textId="77777777" w:rsidR="001B3B17" w:rsidRDefault="000376DD">
            <w:pPr>
              <w:pStyle w:val="TableParagraph"/>
              <w:spacing w:before="17"/>
              <w:ind w:right="13"/>
              <w:jc w:val="both"/>
              <w:rPr>
                <w:sz w:val="24"/>
              </w:rPr>
            </w:pPr>
            <w:r>
              <w:rPr>
                <w:sz w:val="24"/>
              </w:rPr>
              <w:t xml:space="preserve">Research stage; expensive; time- </w:t>
            </w:r>
            <w:r>
              <w:rPr>
                <w:spacing w:val="-2"/>
                <w:sz w:val="24"/>
              </w:rPr>
              <w:t>consuming</w:t>
            </w:r>
          </w:p>
        </w:tc>
      </w:tr>
      <w:tr w:rsidR="001B3B17" w14:paraId="7621B046" w14:textId="77777777">
        <w:trPr>
          <w:trHeight w:val="879"/>
        </w:trPr>
        <w:tc>
          <w:tcPr>
            <w:tcW w:w="1401" w:type="dxa"/>
          </w:tcPr>
          <w:p w14:paraId="65C10911" w14:textId="77777777" w:rsidR="001B3B17" w:rsidRDefault="000376DD">
            <w:pPr>
              <w:pStyle w:val="TableParagraph"/>
              <w:spacing w:before="159"/>
              <w:ind w:left="28" w:right="19"/>
              <w:rPr>
                <w:b/>
                <w:sz w:val="24"/>
              </w:rPr>
            </w:pPr>
            <w:r>
              <w:rPr>
                <w:b/>
                <w:sz w:val="24"/>
              </w:rPr>
              <w:t>AI</w:t>
            </w:r>
            <w:r>
              <w:rPr>
                <w:b/>
                <w:spacing w:val="80"/>
                <w:sz w:val="24"/>
              </w:rPr>
              <w:t xml:space="preserve"> </w:t>
            </w:r>
            <w:r>
              <w:rPr>
                <w:b/>
                <w:sz w:val="24"/>
              </w:rPr>
              <w:t>-</w:t>
            </w:r>
            <w:r>
              <w:rPr>
                <w:b/>
                <w:spacing w:val="80"/>
                <w:sz w:val="24"/>
              </w:rPr>
              <w:t xml:space="preserve"> </w:t>
            </w:r>
            <w:r>
              <w:rPr>
                <w:b/>
                <w:sz w:val="24"/>
              </w:rPr>
              <w:t xml:space="preserve">Vision </w:t>
            </w:r>
            <w:r>
              <w:rPr>
                <w:b/>
                <w:spacing w:val="-2"/>
                <w:sz w:val="24"/>
              </w:rPr>
              <w:t>(post-hatch)</w:t>
            </w:r>
          </w:p>
        </w:tc>
        <w:tc>
          <w:tcPr>
            <w:tcW w:w="970" w:type="dxa"/>
          </w:tcPr>
          <w:p w14:paraId="3985C1F2" w14:textId="77777777" w:rsidR="001B3B17" w:rsidRDefault="000376DD">
            <w:pPr>
              <w:pStyle w:val="TableParagraph"/>
              <w:spacing w:before="154"/>
              <w:ind w:right="118"/>
              <w:rPr>
                <w:sz w:val="24"/>
              </w:rPr>
            </w:pPr>
            <w:r>
              <w:rPr>
                <w:spacing w:val="-2"/>
                <w:sz w:val="24"/>
              </w:rPr>
              <w:t>Day-old chicks</w:t>
            </w:r>
          </w:p>
        </w:tc>
        <w:tc>
          <w:tcPr>
            <w:tcW w:w="1382" w:type="dxa"/>
          </w:tcPr>
          <w:p w14:paraId="5B6E228D" w14:textId="77777777" w:rsidR="001B3B17" w:rsidRDefault="000376DD">
            <w:pPr>
              <w:pStyle w:val="TableParagraph"/>
              <w:tabs>
                <w:tab w:val="left" w:pos="1086"/>
              </w:tabs>
              <w:spacing w:before="17"/>
              <w:ind w:left="28" w:right="23"/>
              <w:rPr>
                <w:sz w:val="24"/>
              </w:rPr>
            </w:pPr>
            <w:r>
              <w:rPr>
                <w:spacing w:val="-4"/>
                <w:sz w:val="24"/>
              </w:rPr>
              <w:t>Deep</w:t>
            </w:r>
            <w:r>
              <w:rPr>
                <w:spacing w:val="40"/>
                <w:sz w:val="24"/>
              </w:rPr>
              <w:t xml:space="preserve"> </w:t>
            </w:r>
            <w:r>
              <w:rPr>
                <w:spacing w:val="-2"/>
                <w:sz w:val="24"/>
              </w:rPr>
              <w:t>learning</w:t>
            </w:r>
            <w:r>
              <w:rPr>
                <w:sz w:val="24"/>
              </w:rPr>
              <w:tab/>
            </w:r>
            <w:r>
              <w:rPr>
                <w:spacing w:val="-6"/>
                <w:sz w:val="24"/>
              </w:rPr>
              <w:t xml:space="preserve">on </w:t>
            </w:r>
            <w:r>
              <w:rPr>
                <w:sz w:val="24"/>
              </w:rPr>
              <w:t>chick photos</w:t>
            </w:r>
          </w:p>
        </w:tc>
        <w:tc>
          <w:tcPr>
            <w:tcW w:w="1476" w:type="dxa"/>
          </w:tcPr>
          <w:p w14:paraId="2B30598F" w14:textId="77777777" w:rsidR="001B3B17" w:rsidRDefault="000376DD">
            <w:pPr>
              <w:pStyle w:val="TableParagraph"/>
              <w:spacing w:before="154"/>
              <w:rPr>
                <w:sz w:val="24"/>
              </w:rPr>
            </w:pPr>
            <w:r>
              <w:rPr>
                <w:spacing w:val="-2"/>
                <w:sz w:val="24"/>
              </w:rPr>
              <w:t>~80–90%</w:t>
            </w:r>
          </w:p>
          <w:p w14:paraId="78E890B9" w14:textId="77777777" w:rsidR="001B3B17" w:rsidRDefault="000376DD">
            <w:pPr>
              <w:pStyle w:val="TableParagraph"/>
              <w:rPr>
                <w:sz w:val="24"/>
              </w:rPr>
            </w:pPr>
            <w:r>
              <w:rPr>
                <w:spacing w:val="-2"/>
                <w:sz w:val="24"/>
              </w:rPr>
              <w:t>(lab)</w:t>
            </w:r>
          </w:p>
        </w:tc>
        <w:tc>
          <w:tcPr>
            <w:tcW w:w="1985" w:type="dxa"/>
          </w:tcPr>
          <w:p w14:paraId="0D04F7E1" w14:textId="77777777" w:rsidR="001B3B17" w:rsidRDefault="000376DD">
            <w:pPr>
              <w:pStyle w:val="TableParagraph"/>
              <w:spacing w:before="154"/>
              <w:rPr>
                <w:sz w:val="24"/>
              </w:rPr>
            </w:pPr>
            <w:r>
              <w:rPr>
                <w:sz w:val="24"/>
              </w:rPr>
              <w:t>Potentially</w:t>
            </w:r>
            <w:r>
              <w:rPr>
                <w:spacing w:val="22"/>
                <w:sz w:val="24"/>
              </w:rPr>
              <w:t xml:space="preserve"> </w:t>
            </w:r>
            <w:r>
              <w:rPr>
                <w:sz w:val="24"/>
              </w:rPr>
              <w:t>high</w:t>
            </w:r>
            <w:r>
              <w:rPr>
                <w:spacing w:val="30"/>
                <w:sz w:val="24"/>
              </w:rPr>
              <w:t xml:space="preserve"> </w:t>
            </w:r>
            <w:r>
              <w:rPr>
                <w:sz w:val="24"/>
              </w:rPr>
              <w:t xml:space="preserve">(if </w:t>
            </w:r>
            <w:r>
              <w:rPr>
                <w:spacing w:val="-2"/>
                <w:sz w:val="24"/>
              </w:rPr>
              <w:t>automated)</w:t>
            </w:r>
          </w:p>
        </w:tc>
        <w:tc>
          <w:tcPr>
            <w:tcW w:w="1134" w:type="dxa"/>
          </w:tcPr>
          <w:p w14:paraId="12A63128" w14:textId="77777777" w:rsidR="001B3B17" w:rsidRDefault="001B3B17">
            <w:pPr>
              <w:pStyle w:val="TableParagraph"/>
              <w:spacing w:before="17"/>
              <w:ind w:left="0"/>
              <w:rPr>
                <w:b/>
                <w:sz w:val="24"/>
              </w:rPr>
            </w:pPr>
          </w:p>
          <w:p w14:paraId="0CB88AC6" w14:textId="77777777" w:rsidR="001B3B17" w:rsidRDefault="000376DD">
            <w:pPr>
              <w:pStyle w:val="TableParagraph"/>
              <w:ind w:left="30"/>
              <w:rPr>
                <w:sz w:val="24"/>
              </w:rPr>
            </w:pPr>
            <w:r>
              <w:rPr>
                <w:spacing w:val="-2"/>
                <w:sz w:val="24"/>
              </w:rPr>
              <w:t>Medium</w:t>
            </w:r>
          </w:p>
        </w:tc>
        <w:tc>
          <w:tcPr>
            <w:tcW w:w="1965" w:type="dxa"/>
          </w:tcPr>
          <w:p w14:paraId="1EB08D19" w14:textId="77777777" w:rsidR="001B3B17" w:rsidRDefault="000376DD">
            <w:pPr>
              <w:pStyle w:val="TableParagraph"/>
              <w:spacing w:before="17"/>
              <w:ind w:right="17"/>
              <w:jc w:val="both"/>
              <w:rPr>
                <w:sz w:val="24"/>
              </w:rPr>
            </w:pPr>
            <w:r>
              <w:rPr>
                <w:sz w:val="24"/>
              </w:rPr>
              <w:t xml:space="preserve">Still low maturity; requires image </w:t>
            </w:r>
            <w:r>
              <w:rPr>
                <w:spacing w:val="-2"/>
                <w:sz w:val="24"/>
              </w:rPr>
              <w:t>database</w:t>
            </w:r>
          </w:p>
        </w:tc>
      </w:tr>
      <w:tr w:rsidR="001B3B17" w14:paraId="392BDB7C" w14:textId="77777777">
        <w:trPr>
          <w:trHeight w:val="876"/>
        </w:trPr>
        <w:tc>
          <w:tcPr>
            <w:tcW w:w="1401" w:type="dxa"/>
          </w:tcPr>
          <w:p w14:paraId="0574767A" w14:textId="77777777" w:rsidR="001B3B17" w:rsidRDefault="001B3B17">
            <w:pPr>
              <w:pStyle w:val="TableParagraph"/>
              <w:spacing w:before="20"/>
              <w:ind w:left="0"/>
              <w:rPr>
                <w:b/>
                <w:sz w:val="24"/>
              </w:rPr>
            </w:pPr>
          </w:p>
          <w:p w14:paraId="5FF1E256" w14:textId="77777777" w:rsidR="001B3B17" w:rsidRDefault="000376DD">
            <w:pPr>
              <w:pStyle w:val="TableParagraph"/>
              <w:ind w:left="28"/>
              <w:rPr>
                <w:b/>
                <w:sz w:val="24"/>
              </w:rPr>
            </w:pPr>
            <w:r>
              <w:rPr>
                <w:b/>
                <w:sz w:val="24"/>
              </w:rPr>
              <w:t>AI</w:t>
            </w:r>
            <w:r>
              <w:rPr>
                <w:b/>
                <w:spacing w:val="-3"/>
                <w:sz w:val="24"/>
              </w:rPr>
              <w:t xml:space="preserve"> </w:t>
            </w:r>
            <w:r>
              <w:rPr>
                <w:b/>
                <w:sz w:val="24"/>
              </w:rPr>
              <w:t>-</w:t>
            </w:r>
            <w:r>
              <w:rPr>
                <w:b/>
                <w:spacing w:val="-1"/>
                <w:sz w:val="24"/>
              </w:rPr>
              <w:t xml:space="preserve"> </w:t>
            </w:r>
            <w:r>
              <w:rPr>
                <w:b/>
                <w:spacing w:val="-2"/>
                <w:sz w:val="24"/>
              </w:rPr>
              <w:t>Audio</w:t>
            </w:r>
          </w:p>
        </w:tc>
        <w:tc>
          <w:tcPr>
            <w:tcW w:w="970" w:type="dxa"/>
          </w:tcPr>
          <w:p w14:paraId="5D84EA09" w14:textId="77777777" w:rsidR="001B3B17" w:rsidRDefault="000376DD">
            <w:pPr>
              <w:pStyle w:val="TableParagraph"/>
              <w:spacing w:before="154"/>
              <w:ind w:right="118"/>
              <w:rPr>
                <w:sz w:val="24"/>
              </w:rPr>
            </w:pPr>
            <w:r>
              <w:rPr>
                <w:spacing w:val="-2"/>
                <w:sz w:val="24"/>
              </w:rPr>
              <w:t>Day-old chicks</w:t>
            </w:r>
          </w:p>
        </w:tc>
        <w:tc>
          <w:tcPr>
            <w:tcW w:w="1382" w:type="dxa"/>
          </w:tcPr>
          <w:p w14:paraId="4F135195" w14:textId="77777777" w:rsidR="001B3B17" w:rsidRDefault="000376DD">
            <w:pPr>
              <w:pStyle w:val="TableParagraph"/>
              <w:tabs>
                <w:tab w:val="left" w:pos="1086"/>
              </w:tabs>
              <w:spacing w:before="15"/>
              <w:ind w:left="28" w:right="23"/>
              <w:rPr>
                <w:sz w:val="24"/>
              </w:rPr>
            </w:pPr>
            <w:r>
              <w:rPr>
                <w:spacing w:val="-4"/>
                <w:sz w:val="24"/>
              </w:rPr>
              <w:t>Deep</w:t>
            </w:r>
            <w:r>
              <w:rPr>
                <w:spacing w:val="40"/>
                <w:sz w:val="24"/>
              </w:rPr>
              <w:t xml:space="preserve"> </w:t>
            </w:r>
            <w:r>
              <w:rPr>
                <w:spacing w:val="-2"/>
                <w:sz w:val="24"/>
              </w:rPr>
              <w:t>learning</w:t>
            </w:r>
            <w:r>
              <w:rPr>
                <w:sz w:val="24"/>
              </w:rPr>
              <w:tab/>
            </w:r>
            <w:r>
              <w:rPr>
                <w:spacing w:val="-6"/>
                <w:sz w:val="24"/>
              </w:rPr>
              <w:t xml:space="preserve">on </w:t>
            </w:r>
            <w:r>
              <w:rPr>
                <w:sz w:val="24"/>
              </w:rPr>
              <w:t>chick calls</w:t>
            </w:r>
          </w:p>
        </w:tc>
        <w:tc>
          <w:tcPr>
            <w:tcW w:w="1476" w:type="dxa"/>
          </w:tcPr>
          <w:p w14:paraId="332D93B3" w14:textId="77777777" w:rsidR="001B3B17" w:rsidRDefault="001B3B17">
            <w:pPr>
              <w:pStyle w:val="TableParagraph"/>
              <w:spacing w:before="15"/>
              <w:ind w:left="0"/>
              <w:rPr>
                <w:b/>
                <w:sz w:val="24"/>
              </w:rPr>
            </w:pPr>
          </w:p>
          <w:p w14:paraId="76881A4F" w14:textId="77777777" w:rsidR="001B3B17" w:rsidRDefault="000376DD">
            <w:pPr>
              <w:pStyle w:val="TableParagraph"/>
              <w:rPr>
                <w:sz w:val="24"/>
              </w:rPr>
            </w:pPr>
            <w:r>
              <w:rPr>
                <w:spacing w:val="-2"/>
                <w:sz w:val="24"/>
              </w:rPr>
              <w:t>~75–90%</w:t>
            </w:r>
          </w:p>
        </w:tc>
        <w:tc>
          <w:tcPr>
            <w:tcW w:w="1985" w:type="dxa"/>
          </w:tcPr>
          <w:p w14:paraId="5E663232" w14:textId="77777777" w:rsidR="001B3B17" w:rsidRDefault="001B3B17">
            <w:pPr>
              <w:pStyle w:val="TableParagraph"/>
              <w:spacing w:before="15"/>
              <w:ind w:left="0"/>
              <w:rPr>
                <w:b/>
                <w:sz w:val="24"/>
              </w:rPr>
            </w:pPr>
          </w:p>
          <w:p w14:paraId="11A09EC7" w14:textId="77777777" w:rsidR="001B3B17" w:rsidRDefault="000376DD">
            <w:pPr>
              <w:pStyle w:val="TableParagraph"/>
              <w:rPr>
                <w:sz w:val="24"/>
              </w:rPr>
            </w:pPr>
            <w:r>
              <w:rPr>
                <w:spacing w:val="-2"/>
                <w:sz w:val="24"/>
              </w:rPr>
              <w:t>Low-medium</w:t>
            </w:r>
          </w:p>
        </w:tc>
        <w:tc>
          <w:tcPr>
            <w:tcW w:w="1134" w:type="dxa"/>
          </w:tcPr>
          <w:p w14:paraId="59F8005F" w14:textId="77777777" w:rsidR="001B3B17" w:rsidRDefault="000376DD">
            <w:pPr>
              <w:pStyle w:val="TableParagraph"/>
              <w:spacing w:before="154"/>
              <w:ind w:left="30" w:right="252"/>
              <w:rPr>
                <w:sz w:val="24"/>
              </w:rPr>
            </w:pPr>
            <w:r>
              <w:rPr>
                <w:spacing w:val="-4"/>
                <w:sz w:val="24"/>
              </w:rPr>
              <w:t xml:space="preserve">Low- </w:t>
            </w:r>
            <w:r>
              <w:rPr>
                <w:spacing w:val="-2"/>
                <w:sz w:val="24"/>
              </w:rPr>
              <w:t>Medium</w:t>
            </w:r>
          </w:p>
        </w:tc>
        <w:tc>
          <w:tcPr>
            <w:tcW w:w="1965" w:type="dxa"/>
          </w:tcPr>
          <w:p w14:paraId="1A3332AD" w14:textId="77777777" w:rsidR="001B3B17" w:rsidRDefault="000376DD">
            <w:pPr>
              <w:pStyle w:val="TableParagraph"/>
              <w:spacing w:before="154"/>
              <w:rPr>
                <w:sz w:val="24"/>
              </w:rPr>
            </w:pPr>
            <w:r>
              <w:rPr>
                <w:sz w:val="24"/>
              </w:rPr>
              <w:t>Sensitive</w:t>
            </w:r>
            <w:r>
              <w:rPr>
                <w:spacing w:val="40"/>
                <w:sz w:val="24"/>
              </w:rPr>
              <w:t xml:space="preserve"> </w:t>
            </w:r>
            <w:r>
              <w:rPr>
                <w:sz w:val="24"/>
              </w:rPr>
              <w:t>to</w:t>
            </w:r>
            <w:r>
              <w:rPr>
                <w:spacing w:val="40"/>
                <w:sz w:val="24"/>
              </w:rPr>
              <w:t xml:space="preserve"> </w:t>
            </w:r>
            <w:r>
              <w:rPr>
                <w:sz w:val="24"/>
              </w:rPr>
              <w:t xml:space="preserve">noise; </w:t>
            </w:r>
            <w:r>
              <w:rPr>
                <w:spacing w:val="-2"/>
                <w:sz w:val="24"/>
              </w:rPr>
              <w:t>experimental</w:t>
            </w:r>
          </w:p>
        </w:tc>
      </w:tr>
    </w:tbl>
    <w:p w14:paraId="628FE635" w14:textId="77777777" w:rsidR="001B3B17" w:rsidRDefault="001B3B17">
      <w:pPr>
        <w:pStyle w:val="TableParagraph"/>
        <w:rPr>
          <w:sz w:val="24"/>
        </w:rPr>
        <w:sectPr w:rsidR="001B3B17">
          <w:pgSz w:w="11910" w:h="16840"/>
          <w:pgMar w:top="1340" w:right="708" w:bottom="280" w:left="708" w:header="720" w:footer="720" w:gutter="0"/>
          <w:cols w:space="720"/>
        </w:sectPr>
      </w:pPr>
    </w:p>
    <w:p w14:paraId="457F6801" w14:textId="77777777" w:rsidR="001B3B17" w:rsidRDefault="000376DD" w:rsidP="008552A0">
      <w:pPr>
        <w:pStyle w:val="ListParagraph"/>
        <w:numPr>
          <w:ilvl w:val="0"/>
          <w:numId w:val="9"/>
        </w:numPr>
        <w:tabs>
          <w:tab w:val="left" w:pos="1012"/>
        </w:tabs>
        <w:spacing w:before="77"/>
        <w:ind w:left="1012" w:hanging="280"/>
        <w:rPr>
          <w:b/>
          <w:sz w:val="28"/>
        </w:rPr>
      </w:pPr>
      <w:r>
        <w:rPr>
          <w:b/>
          <w:sz w:val="28"/>
        </w:rPr>
        <w:lastRenderedPageBreak/>
        <w:t>Current</w:t>
      </w:r>
      <w:r>
        <w:rPr>
          <w:b/>
          <w:spacing w:val="-2"/>
          <w:sz w:val="28"/>
        </w:rPr>
        <w:t xml:space="preserve"> Status</w:t>
      </w:r>
    </w:p>
    <w:p w14:paraId="43C5C5A8" w14:textId="77777777" w:rsidR="001B3B17" w:rsidRDefault="000376DD">
      <w:pPr>
        <w:pStyle w:val="ListParagraph"/>
        <w:numPr>
          <w:ilvl w:val="0"/>
          <w:numId w:val="2"/>
        </w:numPr>
        <w:tabs>
          <w:tab w:val="left" w:pos="1452"/>
        </w:tabs>
        <w:spacing w:before="277"/>
        <w:ind w:right="730"/>
        <w:rPr>
          <w:sz w:val="24"/>
        </w:rPr>
      </w:pPr>
      <w:r>
        <w:rPr>
          <w:b/>
          <w:sz w:val="24"/>
        </w:rPr>
        <w:t>Internationally:</w:t>
      </w:r>
      <w:r>
        <w:rPr>
          <w:b/>
          <w:spacing w:val="-1"/>
          <w:sz w:val="24"/>
        </w:rPr>
        <w:t xml:space="preserve"> </w:t>
      </w:r>
      <w:r>
        <w:rPr>
          <w:sz w:val="24"/>
        </w:rPr>
        <w:t>Europe</w:t>
      </w:r>
      <w:r>
        <w:rPr>
          <w:spacing w:val="-3"/>
          <w:sz w:val="24"/>
        </w:rPr>
        <w:t xml:space="preserve"> </w:t>
      </w:r>
      <w:r>
        <w:rPr>
          <w:sz w:val="24"/>
        </w:rPr>
        <w:t>leads</w:t>
      </w:r>
      <w:r>
        <w:rPr>
          <w:spacing w:val="-2"/>
          <w:sz w:val="24"/>
        </w:rPr>
        <w:t xml:space="preserve"> </w:t>
      </w:r>
      <w:r>
        <w:rPr>
          <w:sz w:val="24"/>
        </w:rPr>
        <w:t>with</w:t>
      </w:r>
      <w:r>
        <w:rPr>
          <w:spacing w:val="-1"/>
          <w:sz w:val="24"/>
        </w:rPr>
        <w:t xml:space="preserve"> </w:t>
      </w:r>
      <w:r>
        <w:rPr>
          <w:sz w:val="24"/>
        </w:rPr>
        <w:t>multiple</w:t>
      </w:r>
      <w:r>
        <w:rPr>
          <w:spacing w:val="-2"/>
          <w:sz w:val="24"/>
        </w:rPr>
        <w:t xml:space="preserve"> </w:t>
      </w:r>
      <w:r>
        <w:rPr>
          <w:sz w:val="24"/>
        </w:rPr>
        <w:t>commercial</w:t>
      </w:r>
      <w:r>
        <w:rPr>
          <w:spacing w:val="-2"/>
          <w:sz w:val="24"/>
        </w:rPr>
        <w:t xml:space="preserve"> </w:t>
      </w:r>
      <w:r>
        <w:rPr>
          <w:sz w:val="24"/>
        </w:rPr>
        <w:t>solutions</w:t>
      </w:r>
      <w:r>
        <w:rPr>
          <w:spacing w:val="-1"/>
          <w:sz w:val="24"/>
        </w:rPr>
        <w:t xml:space="preserve"> </w:t>
      </w:r>
      <w:r>
        <w:rPr>
          <w:sz w:val="24"/>
        </w:rPr>
        <w:t>(Seleggt/Respeggt, In</w:t>
      </w:r>
      <w:r>
        <w:rPr>
          <w:spacing w:val="-8"/>
          <w:sz w:val="24"/>
        </w:rPr>
        <w:t xml:space="preserve"> </w:t>
      </w:r>
      <w:r>
        <w:rPr>
          <w:sz w:val="24"/>
        </w:rPr>
        <w:t>Ovo,</w:t>
      </w:r>
      <w:r>
        <w:rPr>
          <w:spacing w:val="-6"/>
          <w:sz w:val="24"/>
        </w:rPr>
        <w:t xml:space="preserve"> </w:t>
      </w:r>
      <w:r>
        <w:rPr>
          <w:sz w:val="24"/>
        </w:rPr>
        <w:t>AAT,</w:t>
      </w:r>
      <w:r>
        <w:rPr>
          <w:spacing w:val="-9"/>
          <w:sz w:val="24"/>
        </w:rPr>
        <w:t xml:space="preserve"> </w:t>
      </w:r>
      <w:r>
        <w:rPr>
          <w:sz w:val="24"/>
        </w:rPr>
        <w:t>etc.</w:t>
      </w:r>
      <w:r>
        <w:rPr>
          <w:spacing w:val="-6"/>
          <w:sz w:val="24"/>
        </w:rPr>
        <w:t xml:space="preserve"> </w:t>
      </w:r>
      <w:r>
        <w:rPr>
          <w:sz w:val="24"/>
        </w:rPr>
        <w:t>at</w:t>
      </w:r>
      <w:r>
        <w:rPr>
          <w:spacing w:val="-8"/>
          <w:sz w:val="24"/>
        </w:rPr>
        <w:t xml:space="preserve"> </w:t>
      </w:r>
      <w:r>
        <w:rPr>
          <w:sz w:val="24"/>
        </w:rPr>
        <w:t>scale).</w:t>
      </w:r>
      <w:r>
        <w:rPr>
          <w:spacing w:val="-9"/>
          <w:sz w:val="24"/>
        </w:rPr>
        <w:t xml:space="preserve"> </w:t>
      </w:r>
      <w:r>
        <w:rPr>
          <w:sz w:val="24"/>
        </w:rPr>
        <w:t>The</w:t>
      </w:r>
      <w:r>
        <w:rPr>
          <w:spacing w:val="-9"/>
          <w:sz w:val="24"/>
        </w:rPr>
        <w:t xml:space="preserve"> </w:t>
      </w:r>
      <w:r>
        <w:rPr>
          <w:sz w:val="24"/>
        </w:rPr>
        <w:t>US</w:t>
      </w:r>
      <w:r>
        <w:rPr>
          <w:spacing w:val="-8"/>
          <w:sz w:val="24"/>
        </w:rPr>
        <w:t xml:space="preserve"> </w:t>
      </w:r>
      <w:r>
        <w:rPr>
          <w:sz w:val="24"/>
        </w:rPr>
        <w:t>is</w:t>
      </w:r>
      <w:r>
        <w:rPr>
          <w:spacing w:val="-8"/>
          <w:sz w:val="24"/>
        </w:rPr>
        <w:t xml:space="preserve"> </w:t>
      </w:r>
      <w:r>
        <w:rPr>
          <w:sz w:val="24"/>
        </w:rPr>
        <w:t>starting</w:t>
      </w:r>
      <w:r>
        <w:rPr>
          <w:spacing w:val="-8"/>
          <w:sz w:val="24"/>
        </w:rPr>
        <w:t xml:space="preserve"> </w:t>
      </w:r>
      <w:r>
        <w:rPr>
          <w:sz w:val="24"/>
        </w:rPr>
        <w:t>(NestFresh</w:t>
      </w:r>
      <w:r>
        <w:rPr>
          <w:spacing w:val="-8"/>
          <w:sz w:val="24"/>
        </w:rPr>
        <w:t xml:space="preserve"> </w:t>
      </w:r>
      <w:r>
        <w:rPr>
          <w:sz w:val="24"/>
        </w:rPr>
        <w:t>2024).</w:t>
      </w:r>
      <w:r>
        <w:rPr>
          <w:spacing w:val="-8"/>
          <w:sz w:val="24"/>
        </w:rPr>
        <w:t xml:space="preserve"> </w:t>
      </w:r>
      <w:r>
        <w:rPr>
          <w:sz w:val="24"/>
        </w:rPr>
        <w:t>Developing</w:t>
      </w:r>
      <w:r>
        <w:rPr>
          <w:spacing w:val="-11"/>
          <w:sz w:val="24"/>
        </w:rPr>
        <w:t xml:space="preserve"> </w:t>
      </w:r>
      <w:r>
        <w:rPr>
          <w:sz w:val="24"/>
        </w:rPr>
        <w:t>countries are slower; much of Asia and Latin America still rely on manual methods.</w:t>
      </w:r>
    </w:p>
    <w:p w14:paraId="153C88F6" w14:textId="77777777" w:rsidR="001B3B17" w:rsidRDefault="000376DD">
      <w:pPr>
        <w:pStyle w:val="ListParagraph"/>
        <w:numPr>
          <w:ilvl w:val="0"/>
          <w:numId w:val="2"/>
        </w:numPr>
        <w:tabs>
          <w:tab w:val="left" w:pos="1452"/>
        </w:tabs>
        <w:ind w:right="728"/>
        <w:rPr>
          <w:sz w:val="24"/>
        </w:rPr>
      </w:pPr>
      <w:r>
        <w:rPr>
          <w:b/>
          <w:sz w:val="24"/>
        </w:rPr>
        <w:t xml:space="preserve">India: </w:t>
      </w:r>
      <w:r>
        <w:rPr>
          <w:sz w:val="24"/>
        </w:rPr>
        <w:t>No large-scale in-ovo or automated sexing is in place. Hatcheries use vent and feather methods. No laws yet ban chick culling, though animal welfare groups are raising the issue. According to reports, some Indian states have mandated that in-ovo sexing</w:t>
      </w:r>
      <w:r>
        <w:rPr>
          <w:spacing w:val="-13"/>
          <w:sz w:val="24"/>
        </w:rPr>
        <w:t xml:space="preserve"> </w:t>
      </w:r>
      <w:r>
        <w:rPr>
          <w:sz w:val="24"/>
        </w:rPr>
        <w:t>“should</w:t>
      </w:r>
      <w:r>
        <w:rPr>
          <w:spacing w:val="-11"/>
          <w:sz w:val="24"/>
        </w:rPr>
        <w:t xml:space="preserve"> </w:t>
      </w:r>
      <w:r>
        <w:rPr>
          <w:sz w:val="24"/>
        </w:rPr>
        <w:t>be</w:t>
      </w:r>
      <w:r>
        <w:rPr>
          <w:spacing w:val="-12"/>
          <w:sz w:val="24"/>
        </w:rPr>
        <w:t xml:space="preserve"> </w:t>
      </w:r>
      <w:r>
        <w:rPr>
          <w:sz w:val="24"/>
        </w:rPr>
        <w:t>used</w:t>
      </w:r>
      <w:r>
        <w:rPr>
          <w:spacing w:val="-11"/>
          <w:sz w:val="24"/>
        </w:rPr>
        <w:t xml:space="preserve"> </w:t>
      </w:r>
      <w:r>
        <w:rPr>
          <w:sz w:val="24"/>
        </w:rPr>
        <w:t>once</w:t>
      </w:r>
      <w:r>
        <w:rPr>
          <w:spacing w:val="-12"/>
          <w:sz w:val="24"/>
        </w:rPr>
        <w:t xml:space="preserve"> </w:t>
      </w:r>
      <w:r>
        <w:rPr>
          <w:sz w:val="24"/>
        </w:rPr>
        <w:t>available”.</w:t>
      </w:r>
      <w:r>
        <w:rPr>
          <w:spacing w:val="-11"/>
          <w:sz w:val="24"/>
        </w:rPr>
        <w:t xml:space="preserve"> </w:t>
      </w:r>
      <w:r>
        <w:rPr>
          <w:sz w:val="24"/>
        </w:rPr>
        <w:t>Research</w:t>
      </w:r>
      <w:r>
        <w:rPr>
          <w:spacing w:val="-11"/>
          <w:sz w:val="24"/>
        </w:rPr>
        <w:t xml:space="preserve"> </w:t>
      </w:r>
      <w:r>
        <w:rPr>
          <w:sz w:val="24"/>
        </w:rPr>
        <w:t>on</w:t>
      </w:r>
      <w:r>
        <w:rPr>
          <w:spacing w:val="-11"/>
          <w:sz w:val="24"/>
        </w:rPr>
        <w:t xml:space="preserve"> </w:t>
      </w:r>
      <w:r>
        <w:rPr>
          <w:sz w:val="24"/>
        </w:rPr>
        <w:t>molecular</w:t>
      </w:r>
      <w:r>
        <w:rPr>
          <w:spacing w:val="-12"/>
          <w:sz w:val="24"/>
        </w:rPr>
        <w:t xml:space="preserve"> </w:t>
      </w:r>
      <w:r>
        <w:rPr>
          <w:sz w:val="24"/>
        </w:rPr>
        <w:t>and</w:t>
      </w:r>
      <w:r>
        <w:rPr>
          <w:spacing w:val="-11"/>
          <w:sz w:val="24"/>
        </w:rPr>
        <w:t xml:space="preserve"> </w:t>
      </w:r>
      <w:r>
        <w:rPr>
          <w:sz w:val="24"/>
        </w:rPr>
        <w:t>imaging</w:t>
      </w:r>
      <w:r>
        <w:rPr>
          <w:spacing w:val="-13"/>
          <w:sz w:val="24"/>
        </w:rPr>
        <w:t xml:space="preserve"> </w:t>
      </w:r>
      <w:r>
        <w:rPr>
          <w:sz w:val="24"/>
        </w:rPr>
        <w:t>sexing</w:t>
      </w:r>
      <w:r>
        <w:rPr>
          <w:spacing w:val="-13"/>
          <w:sz w:val="24"/>
        </w:rPr>
        <w:t xml:space="preserve"> </w:t>
      </w:r>
      <w:r>
        <w:rPr>
          <w:sz w:val="24"/>
        </w:rPr>
        <w:t>has been done</w:t>
      </w:r>
      <w:r>
        <w:rPr>
          <w:spacing w:val="-1"/>
          <w:sz w:val="24"/>
        </w:rPr>
        <w:t xml:space="preserve"> </w:t>
      </w:r>
      <w:r>
        <w:rPr>
          <w:sz w:val="24"/>
        </w:rPr>
        <w:t>in Indian institutes, but practical adoption awaits cost-effective</w:t>
      </w:r>
      <w:r>
        <w:rPr>
          <w:spacing w:val="-1"/>
          <w:sz w:val="24"/>
        </w:rPr>
        <w:t xml:space="preserve"> </w:t>
      </w:r>
      <w:r>
        <w:rPr>
          <w:sz w:val="24"/>
        </w:rPr>
        <w:t>technology.</w:t>
      </w:r>
    </w:p>
    <w:p w14:paraId="4E5F116B" w14:textId="77777777" w:rsidR="001B3B17" w:rsidRDefault="001B3B17">
      <w:pPr>
        <w:pStyle w:val="BodyText"/>
        <w:spacing w:before="6"/>
        <w:jc w:val="left"/>
      </w:pPr>
    </w:p>
    <w:p w14:paraId="302C1DB9" w14:textId="77777777" w:rsidR="001B3B17" w:rsidRDefault="008552A0" w:rsidP="008552A0">
      <w:pPr>
        <w:pStyle w:val="Heading1"/>
        <w:numPr>
          <w:ilvl w:val="0"/>
          <w:numId w:val="9"/>
        </w:numPr>
        <w:tabs>
          <w:tab w:val="left" w:pos="1012"/>
        </w:tabs>
        <w:ind w:left="1012" w:hanging="280"/>
      </w:pPr>
      <w:r>
        <w:rPr>
          <w:spacing w:val="-2"/>
        </w:rPr>
        <w:t xml:space="preserve">  </w:t>
      </w:r>
      <w:r w:rsidR="000376DD">
        <w:rPr>
          <w:spacing w:val="-2"/>
        </w:rPr>
        <w:t>Conclusion</w:t>
      </w:r>
    </w:p>
    <w:p w14:paraId="277D129B" w14:textId="77777777" w:rsidR="001B3B17" w:rsidRDefault="000376DD" w:rsidP="003D48FF">
      <w:pPr>
        <w:pStyle w:val="ListParagraph"/>
        <w:numPr>
          <w:ilvl w:val="0"/>
          <w:numId w:val="2"/>
        </w:numPr>
        <w:tabs>
          <w:tab w:val="left" w:pos="1452"/>
        </w:tabs>
        <w:spacing w:before="278"/>
        <w:ind w:left="732" w:right="727"/>
      </w:pPr>
      <w:r>
        <w:t>Identifying the chick’s sex is very much important. Normally, male chicks have</w:t>
      </w:r>
      <w:r w:rsidRPr="003D48FF">
        <w:rPr>
          <w:spacing w:val="-11"/>
        </w:rPr>
        <w:t xml:space="preserve"> </w:t>
      </w:r>
      <w:r>
        <w:t>little</w:t>
      </w:r>
      <w:r w:rsidRPr="003D48FF">
        <w:rPr>
          <w:spacing w:val="-10"/>
        </w:rPr>
        <w:t xml:space="preserve"> </w:t>
      </w:r>
      <w:r>
        <w:t>use</w:t>
      </w:r>
      <w:r w:rsidRPr="003D48FF">
        <w:rPr>
          <w:spacing w:val="-10"/>
        </w:rPr>
        <w:t xml:space="preserve"> </w:t>
      </w:r>
      <w:r>
        <w:t>and</w:t>
      </w:r>
      <w:r w:rsidRPr="003D48FF">
        <w:rPr>
          <w:spacing w:val="-10"/>
        </w:rPr>
        <w:t xml:space="preserve"> </w:t>
      </w:r>
      <w:r>
        <w:t>are</w:t>
      </w:r>
      <w:r w:rsidRPr="003D48FF">
        <w:rPr>
          <w:spacing w:val="-11"/>
        </w:rPr>
        <w:t xml:space="preserve"> </w:t>
      </w:r>
      <w:r w:rsidR="00631E60" w:rsidRPr="003D48FF">
        <w:rPr>
          <w:spacing w:val="-11"/>
        </w:rPr>
        <w:t>culled</w:t>
      </w:r>
      <w:r>
        <w:t>.</w:t>
      </w:r>
      <w:r w:rsidRPr="003D48FF">
        <w:rPr>
          <w:spacing w:val="-10"/>
        </w:rPr>
        <w:t xml:space="preserve"> </w:t>
      </w:r>
      <w:r>
        <w:t>New</w:t>
      </w:r>
      <w:r w:rsidRPr="003D48FF">
        <w:rPr>
          <w:spacing w:val="-10"/>
        </w:rPr>
        <w:t xml:space="preserve"> </w:t>
      </w:r>
      <w:r>
        <w:t>methods</w:t>
      </w:r>
      <w:r w:rsidRPr="003D48FF">
        <w:rPr>
          <w:spacing w:val="-9"/>
        </w:rPr>
        <w:t xml:space="preserve"> </w:t>
      </w:r>
      <w:r>
        <w:t>aim</w:t>
      </w:r>
      <w:r w:rsidRPr="003D48FF">
        <w:rPr>
          <w:spacing w:val="-9"/>
        </w:rPr>
        <w:t xml:space="preserve"> </w:t>
      </w:r>
      <w:r>
        <w:t>to</w:t>
      </w:r>
      <w:r w:rsidRPr="003D48FF">
        <w:rPr>
          <w:spacing w:val="-9"/>
        </w:rPr>
        <w:t xml:space="preserve"> </w:t>
      </w:r>
      <w:r>
        <w:t>find</w:t>
      </w:r>
      <w:r w:rsidRPr="003D48FF">
        <w:rPr>
          <w:spacing w:val="-10"/>
        </w:rPr>
        <w:t xml:space="preserve"> </w:t>
      </w:r>
      <w:r>
        <w:t>out before they</w:t>
      </w:r>
      <w:r w:rsidRPr="003D48FF">
        <w:rPr>
          <w:spacing w:val="-4"/>
        </w:rPr>
        <w:t xml:space="preserve"> </w:t>
      </w:r>
      <w:r>
        <w:t xml:space="preserve">hatch, so they don’t suffer a painful death. This is better for animal welfare. Also, if we only hatch </w:t>
      </w:r>
      <w:r w:rsidR="00631E60">
        <w:t>female chicks</w:t>
      </w:r>
      <w:r>
        <w:t xml:space="preserve">, it saves money on feeding and caring for the </w:t>
      </w:r>
      <w:r w:rsidR="00631E60">
        <w:t>male</w:t>
      </w:r>
      <w:r>
        <w:t xml:space="preserve"> chicks. Cost and use:</w:t>
      </w:r>
      <w:r w:rsidRPr="003D48FF">
        <w:rPr>
          <w:spacing w:val="-15"/>
        </w:rPr>
        <w:t xml:space="preserve"> </w:t>
      </w:r>
      <w:r>
        <w:t>The</w:t>
      </w:r>
      <w:r w:rsidRPr="003D48FF">
        <w:rPr>
          <w:spacing w:val="-15"/>
        </w:rPr>
        <w:t xml:space="preserve"> </w:t>
      </w:r>
      <w:r>
        <w:t>simplest</w:t>
      </w:r>
      <w:r w:rsidRPr="003D48FF">
        <w:rPr>
          <w:spacing w:val="-15"/>
        </w:rPr>
        <w:t xml:space="preserve"> </w:t>
      </w:r>
      <w:r>
        <w:t>methods</w:t>
      </w:r>
      <w:r w:rsidRPr="003D48FF">
        <w:rPr>
          <w:spacing w:val="-14"/>
        </w:rPr>
        <w:t xml:space="preserve"> </w:t>
      </w:r>
      <w:r>
        <w:t>(vent/feather)</w:t>
      </w:r>
      <w:r w:rsidRPr="003D48FF">
        <w:rPr>
          <w:spacing w:val="-13"/>
        </w:rPr>
        <w:t xml:space="preserve"> </w:t>
      </w:r>
      <w:r>
        <w:t>cost</w:t>
      </w:r>
      <w:r w:rsidRPr="003D48FF">
        <w:rPr>
          <w:spacing w:val="-14"/>
        </w:rPr>
        <w:t xml:space="preserve"> </w:t>
      </w:r>
      <w:r>
        <w:t>almost</w:t>
      </w:r>
      <w:r w:rsidRPr="003D48FF">
        <w:rPr>
          <w:spacing w:val="-14"/>
        </w:rPr>
        <w:t xml:space="preserve"> </w:t>
      </w:r>
      <w:r>
        <w:t>nothing</w:t>
      </w:r>
      <w:r w:rsidRPr="003D48FF">
        <w:rPr>
          <w:spacing w:val="-15"/>
        </w:rPr>
        <w:t xml:space="preserve"> </w:t>
      </w:r>
      <w:r>
        <w:t>and</w:t>
      </w:r>
      <w:r w:rsidRPr="003D48FF">
        <w:rPr>
          <w:spacing w:val="-12"/>
        </w:rPr>
        <w:t xml:space="preserve"> </w:t>
      </w:r>
      <w:r>
        <w:t>many</w:t>
      </w:r>
      <w:r w:rsidRPr="003D48FF">
        <w:rPr>
          <w:spacing w:val="-15"/>
        </w:rPr>
        <w:t xml:space="preserve"> </w:t>
      </w:r>
      <w:r>
        <w:t>farms</w:t>
      </w:r>
      <w:r w:rsidRPr="003D48FF">
        <w:rPr>
          <w:spacing w:val="-14"/>
        </w:rPr>
        <w:t xml:space="preserve"> </w:t>
      </w:r>
      <w:r>
        <w:t>in</w:t>
      </w:r>
      <w:r w:rsidRPr="003D48FF">
        <w:rPr>
          <w:spacing w:val="-12"/>
        </w:rPr>
        <w:t xml:space="preserve"> </w:t>
      </w:r>
      <w:r>
        <w:t>India</w:t>
      </w:r>
      <w:r w:rsidRPr="003D48FF">
        <w:rPr>
          <w:spacing w:val="-15"/>
        </w:rPr>
        <w:t xml:space="preserve"> </w:t>
      </w:r>
      <w:r>
        <w:t>use</w:t>
      </w:r>
      <w:r w:rsidRPr="003D48FF">
        <w:rPr>
          <w:spacing w:val="-13"/>
        </w:rPr>
        <w:t xml:space="preserve"> </w:t>
      </w:r>
      <w:r>
        <w:t>them today.</w:t>
      </w:r>
      <w:r w:rsidRPr="003D48FF">
        <w:rPr>
          <w:spacing w:val="-2"/>
        </w:rPr>
        <w:t xml:space="preserve"> </w:t>
      </w:r>
      <w:r>
        <w:t>High-tech</w:t>
      </w:r>
      <w:r w:rsidRPr="003D48FF">
        <w:rPr>
          <w:spacing w:val="-3"/>
        </w:rPr>
        <w:t xml:space="preserve"> </w:t>
      </w:r>
      <w:r>
        <w:t>methods</w:t>
      </w:r>
      <w:r w:rsidRPr="003D48FF">
        <w:rPr>
          <w:spacing w:val="-5"/>
        </w:rPr>
        <w:t xml:space="preserve"> </w:t>
      </w:r>
      <w:r>
        <w:t>cost</w:t>
      </w:r>
      <w:r w:rsidRPr="003D48FF">
        <w:rPr>
          <w:spacing w:val="-4"/>
        </w:rPr>
        <w:t xml:space="preserve"> </w:t>
      </w:r>
      <w:r>
        <w:t>more</w:t>
      </w:r>
      <w:r w:rsidRPr="003D48FF">
        <w:rPr>
          <w:spacing w:val="-4"/>
        </w:rPr>
        <w:t xml:space="preserve"> </w:t>
      </w:r>
      <w:r>
        <w:t>(machines,</w:t>
      </w:r>
      <w:r w:rsidRPr="003D48FF">
        <w:rPr>
          <w:spacing w:val="-3"/>
        </w:rPr>
        <w:t xml:space="preserve"> </w:t>
      </w:r>
      <w:r>
        <w:t>lab</w:t>
      </w:r>
      <w:r w:rsidRPr="003D48FF">
        <w:rPr>
          <w:spacing w:val="-5"/>
        </w:rPr>
        <w:t xml:space="preserve"> </w:t>
      </w:r>
      <w:r>
        <w:t>tests)</w:t>
      </w:r>
      <w:r w:rsidRPr="003D48FF">
        <w:rPr>
          <w:spacing w:val="-5"/>
        </w:rPr>
        <w:t xml:space="preserve"> </w:t>
      </w:r>
      <w:r>
        <w:t>but</w:t>
      </w:r>
      <w:r w:rsidRPr="003D48FF">
        <w:rPr>
          <w:spacing w:val="-4"/>
        </w:rPr>
        <w:t xml:space="preserve"> </w:t>
      </w:r>
      <w:r>
        <w:t>are</w:t>
      </w:r>
      <w:r w:rsidRPr="003D48FF">
        <w:rPr>
          <w:spacing w:val="-6"/>
        </w:rPr>
        <w:t xml:space="preserve"> </w:t>
      </w:r>
      <w:r>
        <w:t>being</w:t>
      </w:r>
      <w:r w:rsidRPr="003D48FF">
        <w:rPr>
          <w:spacing w:val="-5"/>
        </w:rPr>
        <w:t xml:space="preserve"> </w:t>
      </w:r>
      <w:r>
        <w:t>adopted</w:t>
      </w:r>
      <w:r w:rsidRPr="003D48FF">
        <w:rPr>
          <w:spacing w:val="-5"/>
        </w:rPr>
        <w:t xml:space="preserve"> </w:t>
      </w:r>
      <w:r>
        <w:t>in</w:t>
      </w:r>
      <w:r w:rsidRPr="003D48FF">
        <w:rPr>
          <w:spacing w:val="-4"/>
        </w:rPr>
        <w:t xml:space="preserve"> </w:t>
      </w:r>
      <w:r>
        <w:t>Europe</w:t>
      </w:r>
      <w:r w:rsidRPr="003D48FF">
        <w:rPr>
          <w:spacing w:val="-4"/>
        </w:rPr>
        <w:t xml:space="preserve"> </w:t>
      </w:r>
      <w:r>
        <w:t>and soon</w:t>
      </w:r>
      <w:r w:rsidRPr="003D48FF">
        <w:rPr>
          <w:spacing w:val="-1"/>
        </w:rPr>
        <w:t xml:space="preserve"> </w:t>
      </w:r>
      <w:r w:rsidR="00631E60" w:rsidRPr="003D48FF">
        <w:rPr>
          <w:spacing w:val="-1"/>
        </w:rPr>
        <w:t xml:space="preserve">in </w:t>
      </w:r>
      <w:r>
        <w:t>the</w:t>
      </w:r>
      <w:r w:rsidRPr="003D48FF">
        <w:rPr>
          <w:spacing w:val="-2"/>
        </w:rPr>
        <w:t xml:space="preserve"> </w:t>
      </w:r>
      <w:r>
        <w:t>US.</w:t>
      </w:r>
      <w:r w:rsidRPr="003D48FF">
        <w:rPr>
          <w:spacing w:val="-1"/>
        </w:rPr>
        <w:t xml:space="preserve"> </w:t>
      </w:r>
      <w:r>
        <w:t>India</w:t>
      </w:r>
      <w:r w:rsidRPr="003D48FF">
        <w:rPr>
          <w:spacing w:val="-2"/>
        </w:rPr>
        <w:t xml:space="preserve"> </w:t>
      </w:r>
      <w:r>
        <w:t>is</w:t>
      </w:r>
      <w:r w:rsidRPr="003D48FF">
        <w:rPr>
          <w:spacing w:val="-1"/>
        </w:rPr>
        <w:t xml:space="preserve"> </w:t>
      </w:r>
      <w:r>
        <w:t>still</w:t>
      </w:r>
      <w:r w:rsidRPr="003D48FF">
        <w:rPr>
          <w:spacing w:val="-2"/>
        </w:rPr>
        <w:t xml:space="preserve"> </w:t>
      </w:r>
      <w:r w:rsidR="00B87CCB">
        <w:t>working</w:t>
      </w:r>
      <w:r w:rsidR="00B87CCB" w:rsidRPr="003D48FF">
        <w:rPr>
          <w:spacing w:val="-2"/>
        </w:rPr>
        <w:t xml:space="preserve"> </w:t>
      </w:r>
      <w:r w:rsidR="00B87CCB" w:rsidRPr="003D48FF">
        <w:rPr>
          <w:spacing w:val="-5"/>
        </w:rPr>
        <w:t>with</w:t>
      </w:r>
      <w:r w:rsidRPr="003D48FF">
        <w:rPr>
          <w:spacing w:val="-1"/>
        </w:rPr>
        <w:t xml:space="preserve"> </w:t>
      </w:r>
      <w:r>
        <w:t>old</w:t>
      </w:r>
      <w:r w:rsidRPr="003D48FF">
        <w:rPr>
          <w:spacing w:val="-2"/>
        </w:rPr>
        <w:t xml:space="preserve"> </w:t>
      </w:r>
      <w:r>
        <w:t>methods,</w:t>
      </w:r>
      <w:r w:rsidRPr="003D48FF">
        <w:rPr>
          <w:spacing w:val="-1"/>
        </w:rPr>
        <w:t xml:space="preserve"> </w:t>
      </w:r>
      <w:r>
        <w:t>but</w:t>
      </w:r>
      <w:r w:rsidRPr="003D48FF">
        <w:rPr>
          <w:spacing w:val="-2"/>
        </w:rPr>
        <w:t xml:space="preserve"> </w:t>
      </w:r>
      <w:r>
        <w:t>farmers and</w:t>
      </w:r>
      <w:r w:rsidRPr="003D48FF">
        <w:rPr>
          <w:spacing w:val="-1"/>
        </w:rPr>
        <w:t xml:space="preserve"> </w:t>
      </w:r>
      <w:r>
        <w:t>governments</w:t>
      </w:r>
      <w:r w:rsidRPr="003D48FF">
        <w:rPr>
          <w:spacing w:val="-1"/>
        </w:rPr>
        <w:t xml:space="preserve"> </w:t>
      </w:r>
      <w:r>
        <w:t>are interested</w:t>
      </w:r>
      <w:r w:rsidRPr="003D48FF">
        <w:rPr>
          <w:spacing w:val="-11"/>
        </w:rPr>
        <w:t xml:space="preserve"> </w:t>
      </w:r>
      <w:r>
        <w:t>in</w:t>
      </w:r>
      <w:r w:rsidRPr="003D48FF">
        <w:rPr>
          <w:spacing w:val="-10"/>
        </w:rPr>
        <w:t xml:space="preserve"> </w:t>
      </w:r>
      <w:r>
        <w:t>new</w:t>
      </w:r>
      <w:r w:rsidRPr="003D48FF">
        <w:rPr>
          <w:spacing w:val="-11"/>
        </w:rPr>
        <w:t xml:space="preserve"> </w:t>
      </w:r>
      <w:r>
        <w:t>techniques</w:t>
      </w:r>
      <w:r w:rsidRPr="003D48FF">
        <w:rPr>
          <w:spacing w:val="-10"/>
        </w:rPr>
        <w:t xml:space="preserve"> </w:t>
      </w:r>
      <w:r>
        <w:t>that</w:t>
      </w:r>
      <w:r w:rsidRPr="003D48FF">
        <w:rPr>
          <w:spacing w:val="-11"/>
        </w:rPr>
        <w:t xml:space="preserve"> </w:t>
      </w:r>
      <w:r>
        <w:t>stop</w:t>
      </w:r>
      <w:r w:rsidRPr="003D48FF">
        <w:rPr>
          <w:spacing w:val="-10"/>
        </w:rPr>
        <w:t xml:space="preserve"> </w:t>
      </w:r>
      <w:r>
        <w:t>male</w:t>
      </w:r>
      <w:r w:rsidRPr="003D48FF">
        <w:rPr>
          <w:spacing w:val="-12"/>
        </w:rPr>
        <w:t xml:space="preserve"> </w:t>
      </w:r>
      <w:r>
        <w:t>chick</w:t>
      </w:r>
      <w:r w:rsidRPr="003D48FF">
        <w:rPr>
          <w:spacing w:val="-9"/>
        </w:rPr>
        <w:t xml:space="preserve"> </w:t>
      </w:r>
      <w:r>
        <w:t>culling.</w:t>
      </w:r>
      <w:r w:rsidRPr="003D48FF">
        <w:rPr>
          <w:spacing w:val="-8"/>
        </w:rPr>
        <w:t xml:space="preserve"> </w:t>
      </w:r>
      <w:r>
        <w:t>Manual</w:t>
      </w:r>
      <w:r w:rsidRPr="003D48FF">
        <w:rPr>
          <w:spacing w:val="-10"/>
        </w:rPr>
        <w:t xml:space="preserve"> </w:t>
      </w:r>
      <w:r>
        <w:t>vent-feather sexing is cheap but needs training and isn’t fast enough for all chicks. Molecular and optical methods</w:t>
      </w:r>
      <w:r w:rsidRPr="003D48FF">
        <w:rPr>
          <w:spacing w:val="-5"/>
        </w:rPr>
        <w:t xml:space="preserve"> </w:t>
      </w:r>
      <w:r>
        <w:t>are</w:t>
      </w:r>
      <w:r w:rsidRPr="003D48FF">
        <w:rPr>
          <w:spacing w:val="-7"/>
        </w:rPr>
        <w:t xml:space="preserve"> </w:t>
      </w:r>
      <w:r>
        <w:t>super</w:t>
      </w:r>
      <w:r w:rsidRPr="003D48FF">
        <w:rPr>
          <w:spacing w:val="-6"/>
        </w:rPr>
        <w:t xml:space="preserve"> </w:t>
      </w:r>
      <w:r>
        <w:t>accurate</w:t>
      </w:r>
      <w:r w:rsidRPr="003D48FF">
        <w:rPr>
          <w:spacing w:val="-5"/>
        </w:rPr>
        <w:t xml:space="preserve"> </w:t>
      </w:r>
      <w:r>
        <w:t>but</w:t>
      </w:r>
      <w:r w:rsidRPr="003D48FF">
        <w:rPr>
          <w:spacing w:val="-4"/>
        </w:rPr>
        <w:t xml:space="preserve"> </w:t>
      </w:r>
      <w:r>
        <w:t>expensive</w:t>
      </w:r>
      <w:r w:rsidRPr="003D48FF">
        <w:rPr>
          <w:spacing w:val="-5"/>
        </w:rPr>
        <w:t xml:space="preserve"> </w:t>
      </w:r>
      <w:r>
        <w:t>(right</w:t>
      </w:r>
      <w:r w:rsidRPr="003D48FF">
        <w:rPr>
          <w:spacing w:val="-4"/>
        </w:rPr>
        <w:t xml:space="preserve"> </w:t>
      </w:r>
      <w:r>
        <w:t>now).</w:t>
      </w:r>
      <w:r w:rsidRPr="003D48FF">
        <w:rPr>
          <w:spacing w:val="-5"/>
        </w:rPr>
        <w:t xml:space="preserve"> </w:t>
      </w:r>
      <w:r w:rsidR="003D48FF">
        <w:rPr>
          <w:sz w:val="24"/>
        </w:rPr>
        <w:t>Research</w:t>
      </w:r>
      <w:r w:rsidR="003D48FF" w:rsidRPr="003D48FF">
        <w:rPr>
          <w:spacing w:val="-11"/>
          <w:sz w:val="24"/>
        </w:rPr>
        <w:t xml:space="preserve"> </w:t>
      </w:r>
      <w:r w:rsidR="003D48FF">
        <w:rPr>
          <w:sz w:val="24"/>
        </w:rPr>
        <w:t>on</w:t>
      </w:r>
      <w:r w:rsidR="003D48FF" w:rsidRPr="003D48FF">
        <w:rPr>
          <w:spacing w:val="-11"/>
          <w:sz w:val="24"/>
        </w:rPr>
        <w:t xml:space="preserve"> </w:t>
      </w:r>
      <w:r w:rsidR="003D48FF">
        <w:rPr>
          <w:sz w:val="24"/>
        </w:rPr>
        <w:t>molecular</w:t>
      </w:r>
      <w:r w:rsidR="003D48FF" w:rsidRPr="003D48FF">
        <w:rPr>
          <w:spacing w:val="-12"/>
          <w:sz w:val="24"/>
        </w:rPr>
        <w:t xml:space="preserve"> </w:t>
      </w:r>
      <w:r w:rsidR="003D48FF">
        <w:rPr>
          <w:sz w:val="24"/>
        </w:rPr>
        <w:t>and</w:t>
      </w:r>
      <w:r w:rsidR="003D48FF" w:rsidRPr="003D48FF">
        <w:rPr>
          <w:spacing w:val="-11"/>
          <w:sz w:val="24"/>
        </w:rPr>
        <w:t xml:space="preserve"> </w:t>
      </w:r>
      <w:r w:rsidR="003D48FF">
        <w:rPr>
          <w:sz w:val="24"/>
        </w:rPr>
        <w:t>imaging</w:t>
      </w:r>
      <w:r w:rsidR="003D48FF" w:rsidRPr="003D48FF">
        <w:rPr>
          <w:spacing w:val="-13"/>
          <w:sz w:val="24"/>
        </w:rPr>
        <w:t xml:space="preserve"> </w:t>
      </w:r>
      <w:r w:rsidR="003D48FF">
        <w:rPr>
          <w:sz w:val="24"/>
        </w:rPr>
        <w:t>sexing</w:t>
      </w:r>
      <w:r w:rsidR="003D48FF" w:rsidRPr="003D48FF">
        <w:rPr>
          <w:spacing w:val="-13"/>
          <w:sz w:val="24"/>
        </w:rPr>
        <w:t xml:space="preserve"> </w:t>
      </w:r>
      <w:r w:rsidR="003D48FF">
        <w:rPr>
          <w:sz w:val="24"/>
        </w:rPr>
        <w:t>has been done</w:t>
      </w:r>
      <w:r w:rsidR="003D48FF" w:rsidRPr="003D48FF">
        <w:rPr>
          <w:spacing w:val="-1"/>
          <w:sz w:val="24"/>
        </w:rPr>
        <w:t xml:space="preserve"> </w:t>
      </w:r>
      <w:r w:rsidR="003D48FF">
        <w:rPr>
          <w:sz w:val="24"/>
        </w:rPr>
        <w:t>in Indian institutes, but practical adoption awaits cost-effective</w:t>
      </w:r>
      <w:r w:rsidR="003D48FF" w:rsidRPr="003D48FF">
        <w:rPr>
          <w:spacing w:val="-1"/>
          <w:sz w:val="24"/>
        </w:rPr>
        <w:t xml:space="preserve"> </w:t>
      </w:r>
      <w:r w:rsidR="003D48FF">
        <w:rPr>
          <w:sz w:val="24"/>
        </w:rPr>
        <w:t>technology.</w:t>
      </w:r>
      <w:r>
        <w:t>AI</w:t>
      </w:r>
      <w:r w:rsidRPr="003D48FF">
        <w:rPr>
          <w:spacing w:val="-6"/>
        </w:rPr>
        <w:t xml:space="preserve"> </w:t>
      </w:r>
      <w:r>
        <w:t>and</w:t>
      </w:r>
      <w:r w:rsidRPr="003D48FF">
        <w:rPr>
          <w:spacing w:val="-5"/>
        </w:rPr>
        <w:t xml:space="preserve"> </w:t>
      </w:r>
      <w:r>
        <w:t>imaging</w:t>
      </w:r>
      <w:r w:rsidRPr="003D48FF">
        <w:rPr>
          <w:spacing w:val="-4"/>
        </w:rPr>
        <w:t xml:space="preserve"> </w:t>
      </w:r>
      <w:r>
        <w:t>are</w:t>
      </w:r>
      <w:r w:rsidRPr="003D48FF">
        <w:rPr>
          <w:spacing w:val="-3"/>
        </w:rPr>
        <w:t xml:space="preserve"> </w:t>
      </w:r>
      <w:r>
        <w:t>getting</w:t>
      </w:r>
      <w:r w:rsidRPr="003D48FF">
        <w:rPr>
          <w:spacing w:val="-7"/>
        </w:rPr>
        <w:t xml:space="preserve"> </w:t>
      </w:r>
      <w:r>
        <w:t>cheaper</w:t>
      </w:r>
      <w:r w:rsidRPr="003D48FF">
        <w:rPr>
          <w:spacing w:val="-6"/>
        </w:rPr>
        <w:t xml:space="preserve"> </w:t>
      </w:r>
      <w:r>
        <w:t xml:space="preserve">and can handle lots of chicks quickly. In future, eggs might be automatically sorted by robots so that only female chicks are hatched and survive, making poultry farming more </w:t>
      </w:r>
      <w:r w:rsidRPr="003D48FF">
        <w:rPr>
          <w:spacing w:val="-2"/>
        </w:rPr>
        <w:t>efficient.</w:t>
      </w:r>
    </w:p>
    <w:p w14:paraId="043F9A55" w14:textId="77777777" w:rsidR="001B3B17" w:rsidRDefault="001B3B17">
      <w:pPr>
        <w:pStyle w:val="BodyText"/>
      </w:pPr>
    </w:p>
    <w:p w14:paraId="17105013" w14:textId="77777777" w:rsidR="00562060" w:rsidRDefault="00562060">
      <w:pPr>
        <w:pStyle w:val="BodyText"/>
      </w:pPr>
    </w:p>
    <w:p w14:paraId="67DCAE49" w14:textId="77777777" w:rsidR="00562060" w:rsidRPr="00562060" w:rsidRDefault="00562060" w:rsidP="00562060">
      <w:pPr>
        <w:widowControl/>
        <w:autoSpaceDE/>
        <w:autoSpaceDN/>
        <w:spacing w:after="200" w:line="276" w:lineRule="auto"/>
        <w:rPr>
          <w:rFonts w:ascii="Calibri" w:eastAsia="Calibri" w:hAnsi="Calibri"/>
          <w:kern w:val="2"/>
          <w:highlight w:val="yellow"/>
        </w:rPr>
      </w:pPr>
      <w:r w:rsidRPr="00562060">
        <w:rPr>
          <w:rFonts w:ascii="Calibri" w:eastAsia="Calibri" w:hAnsi="Calibri"/>
          <w:kern w:val="2"/>
          <w:highlight w:val="yellow"/>
        </w:rPr>
        <w:t>Disclaimer (Artificial intelligence)</w:t>
      </w:r>
    </w:p>
    <w:p w14:paraId="18170801" w14:textId="77777777" w:rsidR="00562060" w:rsidRPr="00562060" w:rsidRDefault="00562060" w:rsidP="00562060">
      <w:pPr>
        <w:widowControl/>
        <w:autoSpaceDE/>
        <w:autoSpaceDN/>
        <w:spacing w:after="200" w:line="276" w:lineRule="auto"/>
        <w:rPr>
          <w:rFonts w:ascii="Calibri" w:eastAsia="Calibri" w:hAnsi="Calibri"/>
          <w:kern w:val="2"/>
          <w:highlight w:val="yellow"/>
        </w:rPr>
      </w:pPr>
      <w:r w:rsidRPr="00562060">
        <w:rPr>
          <w:rFonts w:ascii="Calibri" w:eastAsia="Calibri" w:hAnsi="Calibri"/>
          <w:kern w:val="2"/>
          <w:highlight w:val="yellow"/>
        </w:rPr>
        <w:t xml:space="preserve">Option 1: </w:t>
      </w:r>
    </w:p>
    <w:p w14:paraId="469ACDE7" w14:textId="77777777" w:rsidR="00562060" w:rsidRPr="00562060" w:rsidRDefault="00562060" w:rsidP="00562060">
      <w:pPr>
        <w:widowControl/>
        <w:autoSpaceDE/>
        <w:autoSpaceDN/>
        <w:spacing w:after="200" w:line="276" w:lineRule="auto"/>
        <w:rPr>
          <w:rFonts w:ascii="Calibri" w:eastAsia="Calibri" w:hAnsi="Calibri"/>
          <w:kern w:val="2"/>
          <w:highlight w:val="yellow"/>
        </w:rPr>
      </w:pPr>
      <w:r w:rsidRPr="00562060">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BD9F1F5" w14:textId="77777777" w:rsidR="00562060" w:rsidRDefault="00562060">
      <w:pPr>
        <w:pStyle w:val="BodyText"/>
        <w:sectPr w:rsidR="00562060">
          <w:pgSz w:w="11910" w:h="16840"/>
          <w:pgMar w:top="1340" w:right="708" w:bottom="280" w:left="708" w:header="720" w:footer="720" w:gutter="0"/>
          <w:cols w:space="720"/>
        </w:sectPr>
      </w:pPr>
    </w:p>
    <w:p w14:paraId="33241215" w14:textId="77777777" w:rsidR="001B3B17" w:rsidRDefault="000376DD">
      <w:pPr>
        <w:spacing w:before="59"/>
        <w:ind w:left="732"/>
        <w:rPr>
          <w:b/>
          <w:sz w:val="36"/>
        </w:rPr>
      </w:pPr>
      <w:r>
        <w:rPr>
          <w:b/>
          <w:spacing w:val="-2"/>
          <w:sz w:val="36"/>
        </w:rPr>
        <w:lastRenderedPageBreak/>
        <w:t>References</w:t>
      </w:r>
    </w:p>
    <w:p w14:paraId="09D66D73" w14:textId="77777777" w:rsidR="00970AE2" w:rsidRPr="00AE2C93" w:rsidRDefault="00970AE2" w:rsidP="00970AE2">
      <w:pPr>
        <w:pStyle w:val="ListParagraph"/>
        <w:ind w:left="426" w:firstLine="0"/>
        <w:rPr>
          <w:sz w:val="24"/>
          <w:szCs w:val="24"/>
        </w:rPr>
      </w:pPr>
    </w:p>
    <w:p w14:paraId="023182A3" w14:textId="77777777" w:rsidR="00970AE2" w:rsidRDefault="00970AE2" w:rsidP="00970AE2">
      <w:pPr>
        <w:pStyle w:val="ListParagraph"/>
        <w:numPr>
          <w:ilvl w:val="0"/>
          <w:numId w:val="1"/>
        </w:numPr>
        <w:tabs>
          <w:tab w:val="left" w:pos="1451"/>
        </w:tabs>
        <w:ind w:left="1451" w:hanging="359"/>
        <w:rPr>
          <w:sz w:val="24"/>
        </w:rPr>
      </w:pPr>
      <w:r>
        <w:rPr>
          <w:sz w:val="24"/>
        </w:rPr>
        <w:t>“In-ovo</w:t>
      </w:r>
      <w:r>
        <w:rPr>
          <w:spacing w:val="-4"/>
          <w:sz w:val="24"/>
        </w:rPr>
        <w:t xml:space="preserve"> </w:t>
      </w:r>
      <w:r>
        <w:rPr>
          <w:sz w:val="24"/>
        </w:rPr>
        <w:t>sexing.”</w:t>
      </w:r>
      <w:r>
        <w:rPr>
          <w:spacing w:val="-1"/>
          <w:sz w:val="24"/>
        </w:rPr>
        <w:t xml:space="preserve"> </w:t>
      </w:r>
      <w:r>
        <w:rPr>
          <w:i/>
          <w:sz w:val="24"/>
        </w:rPr>
        <w:t>Wikipedia</w:t>
      </w:r>
      <w:r>
        <w:rPr>
          <w:i/>
          <w:spacing w:val="-2"/>
          <w:sz w:val="24"/>
        </w:rPr>
        <w:t xml:space="preserve"> </w:t>
      </w:r>
      <w:r>
        <w:rPr>
          <w:sz w:val="24"/>
        </w:rPr>
        <w:t>(last</w:t>
      </w:r>
      <w:r>
        <w:rPr>
          <w:spacing w:val="-2"/>
          <w:sz w:val="24"/>
        </w:rPr>
        <w:t xml:space="preserve"> </w:t>
      </w:r>
      <w:r>
        <w:rPr>
          <w:sz w:val="24"/>
        </w:rPr>
        <w:t>accessed</w:t>
      </w:r>
      <w:r>
        <w:rPr>
          <w:spacing w:val="-1"/>
          <w:sz w:val="24"/>
        </w:rPr>
        <w:t xml:space="preserve"> </w:t>
      </w:r>
      <w:r>
        <w:rPr>
          <w:spacing w:val="-2"/>
          <w:sz w:val="24"/>
        </w:rPr>
        <w:t>2024).</w:t>
      </w:r>
    </w:p>
    <w:p w14:paraId="406D60FC" w14:textId="77777777" w:rsidR="00970AE2" w:rsidRDefault="00970AE2" w:rsidP="00970AE2">
      <w:pPr>
        <w:pStyle w:val="ListParagraph"/>
        <w:numPr>
          <w:ilvl w:val="0"/>
          <w:numId w:val="1"/>
        </w:numPr>
        <w:tabs>
          <w:tab w:val="left" w:pos="1451"/>
        </w:tabs>
        <w:ind w:left="1451" w:hanging="359"/>
        <w:rPr>
          <w:sz w:val="24"/>
        </w:rPr>
      </w:pPr>
      <w:r>
        <w:rPr>
          <w:sz w:val="24"/>
        </w:rPr>
        <w:t>Amit</w:t>
      </w:r>
      <w:r>
        <w:rPr>
          <w:spacing w:val="-1"/>
          <w:sz w:val="24"/>
        </w:rPr>
        <w:t xml:space="preserve"> </w:t>
      </w:r>
      <w:r>
        <w:rPr>
          <w:sz w:val="24"/>
        </w:rPr>
        <w:t>(2023).</w:t>
      </w:r>
      <w:r>
        <w:rPr>
          <w:spacing w:val="-2"/>
          <w:sz w:val="24"/>
        </w:rPr>
        <w:t xml:space="preserve"> </w:t>
      </w:r>
      <w:r>
        <w:rPr>
          <w:sz w:val="24"/>
        </w:rPr>
        <w:t>“Chick</w:t>
      </w:r>
      <w:r>
        <w:rPr>
          <w:spacing w:val="-1"/>
          <w:sz w:val="24"/>
        </w:rPr>
        <w:t xml:space="preserve"> </w:t>
      </w:r>
      <w:r>
        <w:rPr>
          <w:sz w:val="24"/>
        </w:rPr>
        <w:t>Sexing.”</w:t>
      </w:r>
      <w:r>
        <w:rPr>
          <w:spacing w:val="-1"/>
          <w:sz w:val="24"/>
        </w:rPr>
        <w:t xml:space="preserve"> </w:t>
      </w:r>
      <w:r>
        <w:rPr>
          <w:i/>
          <w:sz w:val="24"/>
        </w:rPr>
        <w:t>Poultry</w:t>
      </w:r>
      <w:r>
        <w:rPr>
          <w:i/>
          <w:spacing w:val="-2"/>
          <w:sz w:val="24"/>
        </w:rPr>
        <w:t xml:space="preserve"> </w:t>
      </w:r>
      <w:r>
        <w:rPr>
          <w:i/>
          <w:sz w:val="24"/>
        </w:rPr>
        <w:t xml:space="preserve">Punch </w:t>
      </w:r>
      <w:r>
        <w:rPr>
          <w:sz w:val="24"/>
        </w:rPr>
        <w:t>(English</w:t>
      </w:r>
      <w:r>
        <w:rPr>
          <w:spacing w:val="-1"/>
          <w:sz w:val="24"/>
        </w:rPr>
        <w:t xml:space="preserve"> </w:t>
      </w:r>
      <w:r>
        <w:rPr>
          <w:sz w:val="24"/>
        </w:rPr>
        <w:t>Monthly),</w:t>
      </w:r>
      <w:r>
        <w:rPr>
          <w:spacing w:val="-1"/>
          <w:sz w:val="24"/>
        </w:rPr>
        <w:t xml:space="preserve"> </w:t>
      </w:r>
      <w:r>
        <w:rPr>
          <w:sz w:val="24"/>
        </w:rPr>
        <w:t>January</w:t>
      </w:r>
      <w:r>
        <w:rPr>
          <w:spacing w:val="-5"/>
          <w:sz w:val="24"/>
        </w:rPr>
        <w:t xml:space="preserve"> </w:t>
      </w:r>
      <w:r>
        <w:rPr>
          <w:spacing w:val="-2"/>
          <w:sz w:val="24"/>
        </w:rPr>
        <w:t>2023.</w:t>
      </w:r>
    </w:p>
    <w:p w14:paraId="3F2E7F1D" w14:textId="77777777" w:rsidR="00970AE2" w:rsidRDefault="00970AE2" w:rsidP="00970AE2">
      <w:pPr>
        <w:pStyle w:val="ListParagraph"/>
        <w:numPr>
          <w:ilvl w:val="0"/>
          <w:numId w:val="1"/>
        </w:numPr>
        <w:tabs>
          <w:tab w:val="left" w:pos="1452"/>
        </w:tabs>
        <w:spacing w:before="1"/>
        <w:ind w:right="730"/>
        <w:rPr>
          <w:sz w:val="24"/>
        </w:rPr>
      </w:pPr>
      <w:r w:rsidRPr="0006342B">
        <w:rPr>
          <w:sz w:val="24"/>
        </w:rPr>
        <w:t>Corion, M., Santos, S., De Ketelaere, B., Spasic, D., Hertog, M., &amp; Lammertyn, J. (2023). Trends in in ovo sexing technologies: insights and interpretation from papers and patents. </w:t>
      </w:r>
      <w:r w:rsidRPr="0006342B">
        <w:rPr>
          <w:i/>
          <w:iCs/>
          <w:sz w:val="24"/>
        </w:rPr>
        <w:t>Journal of animal science and biotechnology</w:t>
      </w:r>
      <w:r w:rsidRPr="0006342B">
        <w:rPr>
          <w:sz w:val="24"/>
        </w:rPr>
        <w:t>, </w:t>
      </w:r>
      <w:r w:rsidRPr="0006342B">
        <w:rPr>
          <w:i/>
          <w:iCs/>
          <w:sz w:val="24"/>
        </w:rPr>
        <w:t>14</w:t>
      </w:r>
      <w:r w:rsidRPr="0006342B">
        <w:rPr>
          <w:sz w:val="24"/>
        </w:rPr>
        <w:t>(1), 102.</w:t>
      </w:r>
    </w:p>
    <w:p w14:paraId="75CF44AA" w14:textId="77777777" w:rsidR="00970AE2" w:rsidRDefault="00970AE2" w:rsidP="00970AE2">
      <w:pPr>
        <w:pStyle w:val="ListParagraph"/>
        <w:numPr>
          <w:ilvl w:val="0"/>
          <w:numId w:val="1"/>
        </w:numPr>
        <w:tabs>
          <w:tab w:val="left" w:pos="1452"/>
        </w:tabs>
        <w:spacing w:before="1"/>
        <w:ind w:right="730"/>
        <w:rPr>
          <w:sz w:val="24"/>
        </w:rPr>
      </w:pPr>
      <w:r w:rsidRPr="002938A9">
        <w:rPr>
          <w:sz w:val="24"/>
        </w:rPr>
        <w:t>Cygan-Szczegielniak, D., &amp; Bogucka, J. (2021). Growth performance, carcass characteristics and meat quality of organically reared broiler chickens depending on sex. </w:t>
      </w:r>
      <w:r w:rsidRPr="002938A9">
        <w:rPr>
          <w:i/>
          <w:iCs/>
          <w:sz w:val="24"/>
        </w:rPr>
        <w:t>Animals</w:t>
      </w:r>
      <w:r w:rsidRPr="002938A9">
        <w:rPr>
          <w:sz w:val="24"/>
        </w:rPr>
        <w:t>, </w:t>
      </w:r>
      <w:r w:rsidRPr="002938A9">
        <w:rPr>
          <w:i/>
          <w:iCs/>
          <w:sz w:val="24"/>
        </w:rPr>
        <w:t>11</w:t>
      </w:r>
      <w:r w:rsidRPr="002938A9">
        <w:rPr>
          <w:sz w:val="24"/>
        </w:rPr>
        <w:t>(11), 3274.</w:t>
      </w:r>
    </w:p>
    <w:p w14:paraId="2B8A1263" w14:textId="77777777" w:rsidR="00970AE2" w:rsidRPr="007C21DE" w:rsidRDefault="00970AE2" w:rsidP="00970AE2">
      <w:pPr>
        <w:pStyle w:val="ListParagraph"/>
        <w:widowControl/>
        <w:numPr>
          <w:ilvl w:val="0"/>
          <w:numId w:val="1"/>
        </w:numPr>
        <w:autoSpaceDE/>
        <w:autoSpaceDN/>
        <w:spacing w:after="200" w:line="276" w:lineRule="auto"/>
        <w:contextualSpacing/>
        <w:rPr>
          <w:sz w:val="24"/>
          <w:szCs w:val="24"/>
        </w:rPr>
      </w:pPr>
      <w:r w:rsidRPr="007C21DE">
        <w:rPr>
          <w:sz w:val="24"/>
          <w:szCs w:val="24"/>
          <w:shd w:val="clear" w:color="auto" w:fill="FFFFFF"/>
        </w:rPr>
        <w:t>D'Anza E, Albarella S, Cascone I, Pugliano M, Ciotola F, Peretti V. A fast molecular tool for sexing Gibber Italicus, song thrush, and redwing birds. J Vet Diagn Invest. 2025 Jul;37(4):620-624. doi: 10.1177/10406387251323555. Epub 2025 Mar 12. PMID: 40071329; PMCID: PMC11904919.</w:t>
      </w:r>
    </w:p>
    <w:p w14:paraId="6AF037B4" w14:textId="77777777" w:rsidR="00970AE2" w:rsidRDefault="00970AE2" w:rsidP="00970AE2">
      <w:pPr>
        <w:pStyle w:val="ListParagraph"/>
        <w:numPr>
          <w:ilvl w:val="0"/>
          <w:numId w:val="1"/>
        </w:numPr>
        <w:tabs>
          <w:tab w:val="left" w:pos="1452"/>
        </w:tabs>
        <w:ind w:right="732"/>
        <w:rPr>
          <w:sz w:val="24"/>
        </w:rPr>
      </w:pPr>
      <w:r>
        <w:rPr>
          <w:sz w:val="24"/>
        </w:rPr>
        <w:t xml:space="preserve">Elaine Watson (2024). “NestFresh celebrates first hatch of in-ovo sexed chicks in the US.” </w:t>
      </w:r>
      <w:r>
        <w:rPr>
          <w:i/>
          <w:sz w:val="24"/>
        </w:rPr>
        <w:t>AgFunderNews</w:t>
      </w:r>
      <w:r>
        <w:rPr>
          <w:sz w:val="24"/>
        </w:rPr>
        <w:t>, 10 Dec 2024.</w:t>
      </w:r>
    </w:p>
    <w:p w14:paraId="1C95E922" w14:textId="77777777" w:rsidR="00970AE2" w:rsidRPr="00AE2C93" w:rsidRDefault="00970AE2" w:rsidP="00970AE2">
      <w:pPr>
        <w:pStyle w:val="ListParagraph"/>
        <w:widowControl/>
        <w:numPr>
          <w:ilvl w:val="0"/>
          <w:numId w:val="1"/>
        </w:numPr>
        <w:autoSpaceDE/>
        <w:autoSpaceDN/>
        <w:spacing w:after="200" w:line="276" w:lineRule="auto"/>
        <w:contextualSpacing/>
        <w:rPr>
          <w:sz w:val="24"/>
          <w:szCs w:val="24"/>
        </w:rPr>
      </w:pPr>
      <w:r w:rsidRPr="00AE2C93">
        <w:rPr>
          <w:color w:val="212121"/>
          <w:sz w:val="24"/>
          <w:szCs w:val="24"/>
          <w:shd w:val="clear" w:color="auto" w:fill="FFFFFF"/>
        </w:rPr>
        <w:t>Esaki M, Momohara K, Haga A, Narahashi M, Aung MM, Tokorozaki K, Haraguchi Y, Okuya K, Nishiumi I, Onuma M, Ozawa M. Molecular Sexing in Owls (Aves, Strigiformes) and the Unique Genetic Structure of the Chromodomain Helicase DNA-Binding Protein 1 (CHD1) Gene on Chromosome W. Genes (Basel). 2025 May 28;16(6):653. doi: 10.3390/genes16060653. PMID: 40565545; PMCID: PMC12191965.</w:t>
      </w:r>
    </w:p>
    <w:p w14:paraId="3E1D70D4" w14:textId="77777777" w:rsidR="00970AE2" w:rsidRPr="00751621" w:rsidRDefault="00970AE2" w:rsidP="00970AE2">
      <w:pPr>
        <w:pStyle w:val="ListParagraph"/>
        <w:widowControl/>
        <w:numPr>
          <w:ilvl w:val="0"/>
          <w:numId w:val="1"/>
        </w:numPr>
        <w:autoSpaceDE/>
        <w:autoSpaceDN/>
        <w:spacing w:after="200" w:line="276" w:lineRule="auto"/>
        <w:contextualSpacing/>
        <w:rPr>
          <w:sz w:val="24"/>
          <w:szCs w:val="24"/>
        </w:rPr>
      </w:pPr>
      <w:r w:rsidRPr="00751621">
        <w:rPr>
          <w:sz w:val="24"/>
          <w:szCs w:val="24"/>
          <w:shd w:val="clear" w:color="auto" w:fill="FFFFFF"/>
        </w:rPr>
        <w:t>Esaki M, Momohara K, Haga A, Narahashi M, Aung MM, Tokorozaki K, Haraguchi Y, Okuya K, Nishiumi I, Onuma M, Ozawa M. Molecular Sexing in Owls (Aves, Strigiformes) and the Unique Genetic Structure of the Chromodomain Helicase DNA-Binding Protein 1 (CHD1) Gene on Chromosome W. Genes (Basel). 2025 May 28;16(6):653. doi: 10.3390/genes16060653. PMID: 40565545; PMCID: PMC12191965.</w:t>
      </w:r>
    </w:p>
    <w:p w14:paraId="0A7E46B1" w14:textId="77777777" w:rsidR="00970AE2" w:rsidRPr="00970AE2" w:rsidRDefault="00970AE2" w:rsidP="00970AE2">
      <w:pPr>
        <w:pStyle w:val="ListParagraph"/>
        <w:widowControl/>
        <w:numPr>
          <w:ilvl w:val="0"/>
          <w:numId w:val="1"/>
        </w:numPr>
        <w:autoSpaceDE/>
        <w:autoSpaceDN/>
        <w:spacing w:after="200" w:line="276" w:lineRule="auto"/>
        <w:contextualSpacing/>
        <w:rPr>
          <w:color w:val="00B050"/>
          <w:sz w:val="24"/>
          <w:szCs w:val="24"/>
        </w:rPr>
      </w:pPr>
      <w:r w:rsidRPr="0079019E">
        <w:rPr>
          <w:sz w:val="24"/>
          <w:szCs w:val="24"/>
          <w:shd w:val="clear" w:color="auto" w:fill="FFFFFF"/>
        </w:rPr>
        <w:t>Hatakeyama H, Nakamura Y, Konaka T, Nishida S, Kriangwanich W, Uematsu K, Tsuchida S. Molecular sexing in Japanese murrelet (Synthliboramphus wumizusume) and a tandem-repeat polymorphism on the W chromosome. Sci Rep. 2020 May 22;10(1):8576. doi: 10.1038/s41598-020-65206-7. PMID: 32444700; PMCID: PMC7244538</w:t>
      </w:r>
      <w:r w:rsidRPr="00970AE2">
        <w:rPr>
          <w:color w:val="00B050"/>
          <w:sz w:val="24"/>
          <w:szCs w:val="24"/>
          <w:shd w:val="clear" w:color="auto" w:fill="FFFFFF"/>
        </w:rPr>
        <w:t>.</w:t>
      </w:r>
    </w:p>
    <w:p w14:paraId="296AA754" w14:textId="77777777" w:rsidR="00970AE2" w:rsidRDefault="00970AE2" w:rsidP="00970AE2">
      <w:pPr>
        <w:pStyle w:val="ListParagraph"/>
        <w:numPr>
          <w:ilvl w:val="0"/>
          <w:numId w:val="1"/>
        </w:numPr>
        <w:tabs>
          <w:tab w:val="left" w:pos="1452"/>
        </w:tabs>
        <w:spacing w:before="274"/>
        <w:ind w:right="730"/>
        <w:rPr>
          <w:sz w:val="24"/>
        </w:rPr>
      </w:pPr>
      <w:r w:rsidRPr="000D0903">
        <w:rPr>
          <w:sz w:val="24"/>
          <w:lang w:val="es-US"/>
        </w:rPr>
        <w:t>He,</w:t>
      </w:r>
      <w:r w:rsidRPr="000D0903">
        <w:rPr>
          <w:spacing w:val="-13"/>
          <w:sz w:val="24"/>
          <w:lang w:val="es-US"/>
        </w:rPr>
        <w:t xml:space="preserve"> </w:t>
      </w:r>
      <w:r w:rsidRPr="000D0903">
        <w:rPr>
          <w:sz w:val="24"/>
          <w:lang w:val="es-US"/>
        </w:rPr>
        <w:t>L.,</w:t>
      </w:r>
      <w:r w:rsidRPr="000D0903">
        <w:rPr>
          <w:spacing w:val="-15"/>
          <w:sz w:val="24"/>
          <w:lang w:val="es-US"/>
        </w:rPr>
        <w:t xml:space="preserve"> </w:t>
      </w:r>
      <w:r w:rsidRPr="000D0903">
        <w:rPr>
          <w:sz w:val="24"/>
          <w:lang w:val="es-US"/>
        </w:rPr>
        <w:t>Martins,</w:t>
      </w:r>
      <w:r w:rsidRPr="000D0903">
        <w:rPr>
          <w:spacing w:val="-15"/>
          <w:sz w:val="24"/>
          <w:lang w:val="es-US"/>
        </w:rPr>
        <w:t xml:space="preserve"> </w:t>
      </w:r>
      <w:r w:rsidRPr="000D0903">
        <w:rPr>
          <w:sz w:val="24"/>
          <w:lang w:val="es-US"/>
        </w:rPr>
        <w:t>P.,</w:t>
      </w:r>
      <w:r w:rsidRPr="000D0903">
        <w:rPr>
          <w:spacing w:val="-15"/>
          <w:sz w:val="24"/>
          <w:lang w:val="es-US"/>
        </w:rPr>
        <w:t xml:space="preserve"> </w:t>
      </w:r>
      <w:r w:rsidRPr="000D0903">
        <w:rPr>
          <w:sz w:val="24"/>
          <w:lang w:val="es-US"/>
        </w:rPr>
        <w:t>Huguenin,</w:t>
      </w:r>
      <w:r w:rsidRPr="000D0903">
        <w:rPr>
          <w:spacing w:val="-15"/>
          <w:sz w:val="24"/>
          <w:lang w:val="es-US"/>
        </w:rPr>
        <w:t xml:space="preserve"> </w:t>
      </w:r>
      <w:r w:rsidRPr="000D0903">
        <w:rPr>
          <w:sz w:val="24"/>
          <w:lang w:val="es-US"/>
        </w:rPr>
        <w:t>J.,</w:t>
      </w:r>
      <w:r w:rsidRPr="000D0903">
        <w:rPr>
          <w:spacing w:val="-15"/>
          <w:sz w:val="24"/>
          <w:lang w:val="es-US"/>
        </w:rPr>
        <w:t xml:space="preserve"> </w:t>
      </w:r>
      <w:r w:rsidRPr="000D0903">
        <w:rPr>
          <w:sz w:val="24"/>
          <w:lang w:val="es-US"/>
        </w:rPr>
        <w:t>Van</w:t>
      </w:r>
      <w:r w:rsidRPr="000D0903">
        <w:rPr>
          <w:spacing w:val="-15"/>
          <w:sz w:val="24"/>
          <w:lang w:val="es-US"/>
        </w:rPr>
        <w:t xml:space="preserve"> </w:t>
      </w:r>
      <w:r w:rsidRPr="000D0903">
        <w:rPr>
          <w:sz w:val="24"/>
          <w:lang w:val="es-US"/>
        </w:rPr>
        <w:t>Tien,</w:t>
      </w:r>
      <w:r w:rsidRPr="000D0903">
        <w:rPr>
          <w:spacing w:val="-15"/>
          <w:sz w:val="24"/>
          <w:lang w:val="es-US"/>
        </w:rPr>
        <w:t xml:space="preserve"> </w:t>
      </w:r>
      <w:r w:rsidRPr="000D0903">
        <w:rPr>
          <w:sz w:val="24"/>
          <w:lang w:val="es-US"/>
        </w:rPr>
        <w:t>N.-N.,</w:t>
      </w:r>
      <w:r w:rsidRPr="000D0903">
        <w:rPr>
          <w:spacing w:val="-14"/>
          <w:sz w:val="24"/>
          <w:lang w:val="es-US"/>
        </w:rPr>
        <w:t xml:space="preserve"> </w:t>
      </w:r>
      <w:r w:rsidRPr="000D0903">
        <w:rPr>
          <w:sz w:val="24"/>
          <w:lang w:val="es-US"/>
        </w:rPr>
        <w:t>Manso,</w:t>
      </w:r>
      <w:r w:rsidRPr="000D0903">
        <w:rPr>
          <w:spacing w:val="-15"/>
          <w:sz w:val="24"/>
          <w:lang w:val="es-US"/>
        </w:rPr>
        <w:t xml:space="preserve"> </w:t>
      </w:r>
      <w:r w:rsidRPr="000D0903">
        <w:rPr>
          <w:sz w:val="24"/>
          <w:lang w:val="es-US"/>
        </w:rPr>
        <w:t>T.,</w:t>
      </w:r>
      <w:r w:rsidRPr="000D0903">
        <w:rPr>
          <w:spacing w:val="-15"/>
          <w:sz w:val="24"/>
          <w:lang w:val="es-US"/>
        </w:rPr>
        <w:t xml:space="preserve"> </w:t>
      </w:r>
      <w:r w:rsidRPr="000D0903">
        <w:rPr>
          <w:sz w:val="24"/>
          <w:lang w:val="es-US"/>
        </w:rPr>
        <w:t>Galindo,</w:t>
      </w:r>
      <w:r w:rsidRPr="000D0903">
        <w:rPr>
          <w:spacing w:val="-15"/>
          <w:sz w:val="24"/>
          <w:lang w:val="es-US"/>
        </w:rPr>
        <w:t xml:space="preserve"> </w:t>
      </w:r>
      <w:r w:rsidRPr="000D0903">
        <w:rPr>
          <w:sz w:val="24"/>
          <w:lang w:val="es-US"/>
        </w:rPr>
        <w:t>T.,</w:t>
      </w:r>
      <w:r w:rsidRPr="000D0903">
        <w:rPr>
          <w:spacing w:val="-13"/>
          <w:sz w:val="24"/>
          <w:lang w:val="es-US"/>
        </w:rPr>
        <w:t xml:space="preserve"> </w:t>
      </w:r>
      <w:r w:rsidRPr="000D0903">
        <w:rPr>
          <w:sz w:val="24"/>
          <w:lang w:val="es-US"/>
        </w:rPr>
        <w:t>et</w:t>
      </w:r>
      <w:r w:rsidRPr="000D0903">
        <w:rPr>
          <w:spacing w:val="-13"/>
          <w:sz w:val="24"/>
          <w:lang w:val="es-US"/>
        </w:rPr>
        <w:t xml:space="preserve"> </w:t>
      </w:r>
      <w:r w:rsidRPr="000D0903">
        <w:rPr>
          <w:sz w:val="24"/>
          <w:lang w:val="es-US"/>
        </w:rPr>
        <w:t>al.</w:t>
      </w:r>
      <w:r w:rsidRPr="000D0903">
        <w:rPr>
          <w:spacing w:val="-15"/>
          <w:sz w:val="24"/>
          <w:lang w:val="es-US"/>
        </w:rPr>
        <w:t xml:space="preserve"> </w:t>
      </w:r>
      <w:r>
        <w:rPr>
          <w:sz w:val="24"/>
        </w:rPr>
        <w:t>(2019). Simple,</w:t>
      </w:r>
      <w:r>
        <w:rPr>
          <w:spacing w:val="-6"/>
          <w:sz w:val="24"/>
        </w:rPr>
        <w:t xml:space="preserve"> </w:t>
      </w:r>
      <w:r>
        <w:rPr>
          <w:sz w:val="24"/>
        </w:rPr>
        <w:t>sensitive</w:t>
      </w:r>
      <w:r>
        <w:rPr>
          <w:spacing w:val="-6"/>
          <w:sz w:val="24"/>
        </w:rPr>
        <w:t xml:space="preserve"> </w:t>
      </w:r>
      <w:r>
        <w:rPr>
          <w:sz w:val="24"/>
        </w:rPr>
        <w:t>and</w:t>
      </w:r>
      <w:r>
        <w:rPr>
          <w:spacing w:val="-6"/>
          <w:sz w:val="24"/>
        </w:rPr>
        <w:t xml:space="preserve"> </w:t>
      </w:r>
      <w:r>
        <w:rPr>
          <w:sz w:val="24"/>
        </w:rPr>
        <w:t>robust</w:t>
      </w:r>
      <w:r>
        <w:rPr>
          <w:spacing w:val="-5"/>
          <w:sz w:val="24"/>
        </w:rPr>
        <w:t xml:space="preserve"> </w:t>
      </w:r>
      <w:r>
        <w:rPr>
          <w:sz w:val="24"/>
        </w:rPr>
        <w:t>chicken</w:t>
      </w:r>
      <w:r>
        <w:rPr>
          <w:spacing w:val="-6"/>
          <w:sz w:val="24"/>
        </w:rPr>
        <w:t xml:space="preserve"> </w:t>
      </w:r>
      <w:r>
        <w:rPr>
          <w:sz w:val="24"/>
        </w:rPr>
        <w:t>specific</w:t>
      </w:r>
      <w:r>
        <w:rPr>
          <w:spacing w:val="-4"/>
          <w:sz w:val="24"/>
        </w:rPr>
        <w:t xml:space="preserve"> </w:t>
      </w:r>
      <w:r>
        <w:rPr>
          <w:sz w:val="24"/>
        </w:rPr>
        <w:t>sexing</w:t>
      </w:r>
      <w:r>
        <w:rPr>
          <w:spacing w:val="-5"/>
          <w:sz w:val="24"/>
        </w:rPr>
        <w:t xml:space="preserve"> </w:t>
      </w:r>
      <w:r>
        <w:rPr>
          <w:sz w:val="24"/>
        </w:rPr>
        <w:t>assays,</w:t>
      </w:r>
      <w:r>
        <w:rPr>
          <w:spacing w:val="-3"/>
          <w:sz w:val="24"/>
        </w:rPr>
        <w:t xml:space="preserve"> </w:t>
      </w:r>
      <w:r>
        <w:rPr>
          <w:sz w:val="24"/>
        </w:rPr>
        <w:t>compliant</w:t>
      </w:r>
      <w:r>
        <w:rPr>
          <w:spacing w:val="-6"/>
          <w:sz w:val="24"/>
        </w:rPr>
        <w:t xml:space="preserve"> </w:t>
      </w:r>
      <w:r>
        <w:rPr>
          <w:sz w:val="24"/>
        </w:rPr>
        <w:t>with</w:t>
      </w:r>
      <w:r>
        <w:rPr>
          <w:spacing w:val="-5"/>
          <w:sz w:val="24"/>
        </w:rPr>
        <w:t xml:space="preserve"> </w:t>
      </w:r>
      <w:r>
        <w:rPr>
          <w:sz w:val="24"/>
        </w:rPr>
        <w:t>large</w:t>
      </w:r>
      <w:r>
        <w:rPr>
          <w:spacing w:val="-7"/>
          <w:sz w:val="24"/>
        </w:rPr>
        <w:t xml:space="preserve"> </w:t>
      </w:r>
      <w:r>
        <w:rPr>
          <w:sz w:val="24"/>
        </w:rPr>
        <w:t xml:space="preserve">scale analysis. </w:t>
      </w:r>
      <w:r>
        <w:rPr>
          <w:i/>
          <w:sz w:val="24"/>
        </w:rPr>
        <w:t xml:space="preserve">PLoS ONE </w:t>
      </w:r>
      <w:r>
        <w:rPr>
          <w:sz w:val="24"/>
        </w:rPr>
        <w:t>14(3): e0213033.</w:t>
      </w:r>
    </w:p>
    <w:p w14:paraId="7BA20FBD" w14:textId="77777777" w:rsidR="00970AE2" w:rsidRDefault="00970AE2" w:rsidP="00970AE2">
      <w:pPr>
        <w:pStyle w:val="ListParagraph"/>
        <w:numPr>
          <w:ilvl w:val="0"/>
          <w:numId w:val="1"/>
        </w:numPr>
        <w:tabs>
          <w:tab w:val="left" w:pos="1452"/>
        </w:tabs>
        <w:spacing w:before="1"/>
        <w:ind w:right="730"/>
        <w:rPr>
          <w:sz w:val="24"/>
        </w:rPr>
      </w:pPr>
      <w:r w:rsidRPr="00B01342">
        <w:rPr>
          <w:sz w:val="24"/>
        </w:rPr>
        <w:t>Horkaew, P., Kupittayanant, S., &amp; Kupittayanant, P. (2024). Noninvasive in ovo sexing in Korat chicken by pattern recognition of its embryologic vasculature. </w:t>
      </w:r>
      <w:r w:rsidRPr="00B01342">
        <w:rPr>
          <w:i/>
          <w:iCs/>
          <w:sz w:val="24"/>
        </w:rPr>
        <w:t>Journal of Applied Poultry Research</w:t>
      </w:r>
      <w:r w:rsidRPr="00B01342">
        <w:rPr>
          <w:sz w:val="24"/>
        </w:rPr>
        <w:t>, </w:t>
      </w:r>
      <w:r w:rsidRPr="00B01342">
        <w:rPr>
          <w:i/>
          <w:iCs/>
          <w:sz w:val="24"/>
        </w:rPr>
        <w:t>33</w:t>
      </w:r>
      <w:r w:rsidRPr="00B01342">
        <w:rPr>
          <w:sz w:val="24"/>
        </w:rPr>
        <w:t>(3), 100424.</w:t>
      </w:r>
    </w:p>
    <w:p w14:paraId="1342B7C7" w14:textId="77777777" w:rsidR="00970AE2" w:rsidRDefault="00970AE2" w:rsidP="00970AE2">
      <w:pPr>
        <w:pStyle w:val="ListParagraph"/>
        <w:numPr>
          <w:ilvl w:val="0"/>
          <w:numId w:val="1"/>
        </w:numPr>
        <w:tabs>
          <w:tab w:val="left" w:pos="1452"/>
        </w:tabs>
        <w:ind w:right="729"/>
        <w:rPr>
          <w:sz w:val="24"/>
        </w:rPr>
      </w:pPr>
      <w:r>
        <w:rPr>
          <w:sz w:val="24"/>
        </w:rPr>
        <w:t xml:space="preserve">Jia, N., Li, B., Zhu, J., Wang, H., Zhao, Y., &amp; Zhao, W. (2023). A Review of Key Techniques for in Ovo Sexing of Chicken Eggs. </w:t>
      </w:r>
      <w:r>
        <w:rPr>
          <w:i/>
          <w:sz w:val="24"/>
        </w:rPr>
        <w:t xml:space="preserve">Agriculture </w:t>
      </w:r>
      <w:r>
        <w:rPr>
          <w:sz w:val="24"/>
        </w:rPr>
        <w:t xml:space="preserve">13(3): 677. </w:t>
      </w:r>
      <w:r>
        <w:rPr>
          <w:color w:val="0000FF"/>
          <w:spacing w:val="-2"/>
          <w:sz w:val="24"/>
          <w:u w:val="single" w:color="0000FF"/>
        </w:rPr>
        <w:t>https://doi.org/10.3390/agriculture13030677:contentReference[oaicite:110]{index=11</w:t>
      </w:r>
      <w:r>
        <w:rPr>
          <w:color w:val="0000FF"/>
          <w:spacing w:val="-2"/>
          <w:sz w:val="24"/>
        </w:rPr>
        <w:t xml:space="preserve"> </w:t>
      </w:r>
      <w:r>
        <w:rPr>
          <w:color w:val="0000FF"/>
          <w:spacing w:val="-4"/>
          <w:sz w:val="24"/>
          <w:u w:val="single" w:color="0000FF"/>
        </w:rPr>
        <w:t>0}</w:t>
      </w:r>
      <w:r>
        <w:rPr>
          <w:spacing w:val="-4"/>
          <w:sz w:val="24"/>
        </w:rPr>
        <w:t>.</w:t>
      </w:r>
    </w:p>
    <w:p w14:paraId="01911959" w14:textId="77777777" w:rsidR="00970AE2" w:rsidRDefault="00970AE2" w:rsidP="00970AE2">
      <w:pPr>
        <w:pStyle w:val="ListParagraph"/>
        <w:numPr>
          <w:ilvl w:val="0"/>
          <w:numId w:val="1"/>
        </w:numPr>
        <w:tabs>
          <w:tab w:val="left" w:pos="1452"/>
        </w:tabs>
        <w:spacing w:before="1"/>
        <w:ind w:right="730"/>
        <w:rPr>
          <w:sz w:val="24"/>
        </w:rPr>
      </w:pPr>
      <w:r w:rsidRPr="000D0903">
        <w:rPr>
          <w:sz w:val="24"/>
        </w:rPr>
        <w:t>Jia, N., Li, B., Zhu, J., Wang, H., Zhao, Y., &amp; Zhao, W. (2023). A Review of Key Techniques for in Ovo Sexing of Chicken Eggs. </w:t>
      </w:r>
      <w:r w:rsidRPr="000D0903">
        <w:rPr>
          <w:i/>
          <w:iCs/>
          <w:sz w:val="24"/>
        </w:rPr>
        <w:t>Agriculture</w:t>
      </w:r>
      <w:r w:rsidRPr="000D0903">
        <w:rPr>
          <w:sz w:val="24"/>
        </w:rPr>
        <w:t>, </w:t>
      </w:r>
      <w:r w:rsidRPr="000D0903">
        <w:rPr>
          <w:i/>
          <w:iCs/>
          <w:sz w:val="24"/>
        </w:rPr>
        <w:t>13</w:t>
      </w:r>
      <w:r w:rsidRPr="000D0903">
        <w:rPr>
          <w:sz w:val="24"/>
        </w:rPr>
        <w:t>(3), 677. </w:t>
      </w:r>
    </w:p>
    <w:p w14:paraId="36862CD2" w14:textId="77777777" w:rsidR="00970AE2" w:rsidRDefault="00970AE2" w:rsidP="00970AE2">
      <w:pPr>
        <w:pStyle w:val="ListParagraph"/>
        <w:numPr>
          <w:ilvl w:val="0"/>
          <w:numId w:val="1"/>
        </w:numPr>
        <w:tabs>
          <w:tab w:val="left" w:pos="1452"/>
        </w:tabs>
        <w:spacing w:before="1"/>
        <w:ind w:right="730"/>
        <w:rPr>
          <w:sz w:val="24"/>
        </w:rPr>
      </w:pPr>
      <w:r w:rsidRPr="006A3CF7">
        <w:rPr>
          <w:sz w:val="24"/>
        </w:rPr>
        <w:t>Kannan, A., Basu, J., Roy, R., Pal, M., Rama Rao, S. V., Chatterjee, R. N., ... &amp; Ghosh, A. (2025). Gender identification of chicks using vocalisation signals, artificial intelligence and machine learning techniques: Current status and future prospects. </w:t>
      </w:r>
      <w:r w:rsidRPr="006A3CF7">
        <w:rPr>
          <w:i/>
          <w:iCs/>
          <w:sz w:val="24"/>
        </w:rPr>
        <w:t>World's Poultry Science Journal</w:t>
      </w:r>
      <w:r w:rsidRPr="006A3CF7">
        <w:rPr>
          <w:sz w:val="24"/>
        </w:rPr>
        <w:t>, </w:t>
      </w:r>
      <w:r w:rsidRPr="006A3CF7">
        <w:rPr>
          <w:i/>
          <w:iCs/>
          <w:sz w:val="24"/>
        </w:rPr>
        <w:t>81</w:t>
      </w:r>
      <w:r w:rsidRPr="006A3CF7">
        <w:rPr>
          <w:sz w:val="24"/>
        </w:rPr>
        <w:t>(1), 87-102.</w:t>
      </w:r>
    </w:p>
    <w:p w14:paraId="547244B0" w14:textId="77777777" w:rsidR="00970AE2" w:rsidRDefault="00970AE2" w:rsidP="00970AE2">
      <w:pPr>
        <w:pStyle w:val="ListParagraph"/>
        <w:numPr>
          <w:ilvl w:val="0"/>
          <w:numId w:val="1"/>
        </w:numPr>
        <w:tabs>
          <w:tab w:val="left" w:pos="1452"/>
        </w:tabs>
        <w:ind w:right="726"/>
        <w:rPr>
          <w:sz w:val="24"/>
        </w:rPr>
      </w:pPr>
      <w:r>
        <w:rPr>
          <w:sz w:val="24"/>
        </w:rPr>
        <w:t>Krischek,</w:t>
      </w:r>
      <w:r>
        <w:rPr>
          <w:spacing w:val="40"/>
          <w:sz w:val="24"/>
        </w:rPr>
        <w:t xml:space="preserve"> </w:t>
      </w:r>
      <w:r>
        <w:rPr>
          <w:sz w:val="24"/>
        </w:rPr>
        <w:t>C.</w:t>
      </w:r>
      <w:r>
        <w:rPr>
          <w:spacing w:val="40"/>
          <w:sz w:val="24"/>
        </w:rPr>
        <w:t xml:space="preserve"> </w:t>
      </w:r>
      <w:r>
        <w:rPr>
          <w:sz w:val="24"/>
        </w:rPr>
        <w:t>(2019).</w:t>
      </w:r>
      <w:r>
        <w:rPr>
          <w:spacing w:val="40"/>
          <w:sz w:val="24"/>
        </w:rPr>
        <w:t xml:space="preserve"> </w:t>
      </w:r>
      <w:r>
        <w:rPr>
          <w:sz w:val="24"/>
        </w:rPr>
        <w:t>“Sexing</w:t>
      </w:r>
      <w:r>
        <w:rPr>
          <w:spacing w:val="40"/>
          <w:sz w:val="24"/>
        </w:rPr>
        <w:t xml:space="preserve"> </w:t>
      </w:r>
      <w:r>
        <w:rPr>
          <w:sz w:val="24"/>
        </w:rPr>
        <w:t>chicken</w:t>
      </w:r>
      <w:r>
        <w:rPr>
          <w:spacing w:val="40"/>
          <w:sz w:val="24"/>
        </w:rPr>
        <w:t xml:space="preserve"> </w:t>
      </w:r>
      <w:r>
        <w:rPr>
          <w:sz w:val="24"/>
        </w:rPr>
        <w:t>embryonic</w:t>
      </w:r>
      <w:r>
        <w:rPr>
          <w:spacing w:val="40"/>
          <w:sz w:val="24"/>
        </w:rPr>
        <w:t xml:space="preserve"> </w:t>
      </w:r>
      <w:r>
        <w:rPr>
          <w:sz w:val="24"/>
        </w:rPr>
        <w:t>DNA</w:t>
      </w:r>
      <w:r>
        <w:rPr>
          <w:spacing w:val="40"/>
          <w:sz w:val="24"/>
        </w:rPr>
        <w:t xml:space="preserve"> </w:t>
      </w:r>
      <w:r>
        <w:rPr>
          <w:sz w:val="24"/>
        </w:rPr>
        <w:t>by</w:t>
      </w:r>
      <w:r>
        <w:rPr>
          <w:spacing w:val="40"/>
          <w:sz w:val="24"/>
        </w:rPr>
        <w:t xml:space="preserve"> </w:t>
      </w:r>
      <w:r>
        <w:rPr>
          <w:sz w:val="24"/>
        </w:rPr>
        <w:t>RT-PCR.”</w:t>
      </w:r>
      <w:r>
        <w:rPr>
          <w:spacing w:val="40"/>
          <w:sz w:val="24"/>
        </w:rPr>
        <w:t xml:space="preserve"> </w:t>
      </w:r>
      <w:r>
        <w:rPr>
          <w:i/>
          <w:sz w:val="24"/>
        </w:rPr>
        <w:t>Journal</w:t>
      </w:r>
      <w:r>
        <w:rPr>
          <w:i/>
          <w:spacing w:val="40"/>
          <w:sz w:val="24"/>
        </w:rPr>
        <w:t xml:space="preserve"> </w:t>
      </w:r>
      <w:r>
        <w:rPr>
          <w:i/>
          <w:sz w:val="24"/>
        </w:rPr>
        <w:t>of Poultry Science &amp; Technology</w:t>
      </w:r>
      <w:r>
        <w:rPr>
          <w:sz w:val="24"/>
        </w:rPr>
        <w:t>, Vol. 7: 85–90. (Referenced in related reviews).</w:t>
      </w:r>
    </w:p>
    <w:p w14:paraId="3EC1F56B" w14:textId="77777777" w:rsidR="00970AE2" w:rsidRDefault="00970AE2" w:rsidP="00970AE2">
      <w:pPr>
        <w:pStyle w:val="ListParagraph"/>
        <w:numPr>
          <w:ilvl w:val="0"/>
          <w:numId w:val="1"/>
        </w:numPr>
        <w:tabs>
          <w:tab w:val="left" w:pos="1452"/>
        </w:tabs>
        <w:spacing w:before="1"/>
        <w:ind w:right="730"/>
        <w:rPr>
          <w:sz w:val="24"/>
        </w:rPr>
      </w:pPr>
      <w:r w:rsidRPr="002B14A7">
        <w:rPr>
          <w:sz w:val="24"/>
          <w:lang w:val="es-US"/>
        </w:rPr>
        <w:lastRenderedPageBreak/>
        <w:t xml:space="preserve">Narinç, D. O. Ğ. A. N., &amp; Aydemir, E. (2021). </w:t>
      </w:r>
      <w:r w:rsidRPr="002B14A7">
        <w:rPr>
          <w:sz w:val="24"/>
        </w:rPr>
        <w:t>Chick quality: an overview of measurement techniques and influencing factors. </w:t>
      </w:r>
      <w:r w:rsidRPr="002B14A7">
        <w:rPr>
          <w:i/>
          <w:iCs/>
          <w:sz w:val="24"/>
        </w:rPr>
        <w:t>World's Poultry Science Journal</w:t>
      </w:r>
      <w:r w:rsidRPr="002B14A7">
        <w:rPr>
          <w:sz w:val="24"/>
        </w:rPr>
        <w:t>, </w:t>
      </w:r>
      <w:r w:rsidRPr="002B14A7">
        <w:rPr>
          <w:i/>
          <w:iCs/>
          <w:sz w:val="24"/>
        </w:rPr>
        <w:t>77</w:t>
      </w:r>
      <w:r w:rsidRPr="002B14A7">
        <w:rPr>
          <w:sz w:val="24"/>
        </w:rPr>
        <w:t>(2), 313-329.</w:t>
      </w:r>
    </w:p>
    <w:p w14:paraId="31F0EFC6" w14:textId="77777777" w:rsidR="00970AE2" w:rsidRDefault="00970AE2" w:rsidP="00970AE2">
      <w:pPr>
        <w:pStyle w:val="ListParagraph"/>
        <w:numPr>
          <w:ilvl w:val="0"/>
          <w:numId w:val="1"/>
        </w:numPr>
        <w:tabs>
          <w:tab w:val="left" w:pos="1452"/>
        </w:tabs>
        <w:ind w:right="733"/>
        <w:rPr>
          <w:sz w:val="24"/>
        </w:rPr>
      </w:pPr>
      <w:r>
        <w:rPr>
          <w:sz w:val="24"/>
        </w:rPr>
        <w:t>Pashudhan Praharee – Team Pashudhan (2021). “In-Ovo sexing technologies in hatching eggs: New Technology</w:t>
      </w:r>
      <w:r>
        <w:rPr>
          <w:spacing w:val="-1"/>
          <w:sz w:val="24"/>
        </w:rPr>
        <w:t xml:space="preserve"> </w:t>
      </w:r>
      <w:r>
        <w:rPr>
          <w:sz w:val="24"/>
        </w:rPr>
        <w:t xml:space="preserve">to Prevent Cull of Male Chicks.” Livestock Farming </w:t>
      </w:r>
      <w:r>
        <w:rPr>
          <w:spacing w:val="-2"/>
          <w:sz w:val="24"/>
        </w:rPr>
        <w:t>Blog.</w:t>
      </w:r>
    </w:p>
    <w:p w14:paraId="032B59F9" w14:textId="77777777" w:rsidR="00970AE2" w:rsidRDefault="00970AE2" w:rsidP="00970AE2">
      <w:pPr>
        <w:pStyle w:val="ListParagraph"/>
        <w:numPr>
          <w:ilvl w:val="0"/>
          <w:numId w:val="1"/>
        </w:numPr>
        <w:tabs>
          <w:tab w:val="left" w:pos="1452"/>
        </w:tabs>
        <w:ind w:right="732"/>
        <w:rPr>
          <w:sz w:val="24"/>
        </w:rPr>
      </w:pPr>
      <w:r>
        <w:rPr>
          <w:sz w:val="24"/>
        </w:rPr>
        <w:t>Pashudhan Praharee – Team Pashudhan (2023). “CHICK SEXING PROCEDURE FOR COMMERCIAL POULTRY FARMING.” Pet Care Blog, 7 Jan 2023.</w:t>
      </w:r>
    </w:p>
    <w:p w14:paraId="31274D2C" w14:textId="77777777" w:rsidR="00970AE2" w:rsidRDefault="00970AE2" w:rsidP="00970AE2">
      <w:pPr>
        <w:pStyle w:val="ListParagraph"/>
        <w:numPr>
          <w:ilvl w:val="0"/>
          <w:numId w:val="1"/>
        </w:numPr>
        <w:tabs>
          <w:tab w:val="left" w:pos="1452"/>
        </w:tabs>
        <w:spacing w:before="1"/>
        <w:ind w:right="730"/>
        <w:rPr>
          <w:sz w:val="24"/>
        </w:rPr>
      </w:pPr>
      <w:r w:rsidRPr="00DB7512">
        <w:rPr>
          <w:sz w:val="24"/>
          <w:lang w:val="es-US"/>
        </w:rPr>
        <w:t xml:space="preserve">Rodriguez, M. V., Phan, T., Fernandes, A. F., Breen, V., Arango, J., Kidd, M. T., &amp; Le, N. (2025). </w:t>
      </w:r>
      <w:r w:rsidRPr="00DB7512">
        <w:rPr>
          <w:sz w:val="24"/>
        </w:rPr>
        <w:t>Facial Chick Sexing: An Automated Chick Sexing System From Chick Facial Image. </w:t>
      </w:r>
      <w:r w:rsidRPr="00DB7512">
        <w:rPr>
          <w:i/>
          <w:iCs/>
          <w:sz w:val="24"/>
        </w:rPr>
        <w:t>Smart Agricultural Technology</w:t>
      </w:r>
      <w:r w:rsidRPr="00DB7512">
        <w:rPr>
          <w:sz w:val="24"/>
        </w:rPr>
        <w:t>, 101044.</w:t>
      </w:r>
    </w:p>
    <w:p w14:paraId="4BC84ECD" w14:textId="77777777" w:rsidR="00970AE2" w:rsidRDefault="00970AE2" w:rsidP="00970AE2">
      <w:pPr>
        <w:pStyle w:val="ListParagraph"/>
        <w:numPr>
          <w:ilvl w:val="0"/>
          <w:numId w:val="1"/>
        </w:numPr>
        <w:tabs>
          <w:tab w:val="left" w:pos="1452"/>
        </w:tabs>
        <w:spacing w:before="1"/>
        <w:ind w:right="730"/>
        <w:rPr>
          <w:sz w:val="24"/>
        </w:rPr>
      </w:pPr>
      <w:r w:rsidRPr="0083590C">
        <w:rPr>
          <w:sz w:val="24"/>
        </w:rPr>
        <w:t>Saetiew, J., Nongkhunsan, P., Saenjae, J., Yodsungnoen, R., Molee, A., Jungthawan, S., ... &amp; Meemon, P. (2025). Automated chick gender determination using optical coherence tomography and deep learning. </w:t>
      </w:r>
      <w:r w:rsidRPr="0083590C">
        <w:rPr>
          <w:i/>
          <w:iCs/>
          <w:sz w:val="24"/>
        </w:rPr>
        <w:t>Poultry Science</w:t>
      </w:r>
      <w:r w:rsidRPr="0083590C">
        <w:rPr>
          <w:sz w:val="24"/>
        </w:rPr>
        <w:t>, </w:t>
      </w:r>
      <w:r w:rsidRPr="0083590C">
        <w:rPr>
          <w:i/>
          <w:iCs/>
          <w:sz w:val="24"/>
        </w:rPr>
        <w:t>104</w:t>
      </w:r>
      <w:r w:rsidRPr="0083590C">
        <w:rPr>
          <w:sz w:val="24"/>
        </w:rPr>
        <w:t>(5), 105033.</w:t>
      </w:r>
    </w:p>
    <w:p w14:paraId="5E83F9B2" w14:textId="77777777" w:rsidR="00970AE2" w:rsidRDefault="00970AE2" w:rsidP="00970AE2">
      <w:pPr>
        <w:pStyle w:val="ListParagraph"/>
        <w:numPr>
          <w:ilvl w:val="0"/>
          <w:numId w:val="1"/>
        </w:numPr>
        <w:tabs>
          <w:tab w:val="left" w:pos="1452"/>
        </w:tabs>
        <w:spacing w:before="1"/>
        <w:ind w:right="730"/>
        <w:rPr>
          <w:sz w:val="24"/>
        </w:rPr>
      </w:pPr>
      <w:r>
        <w:rPr>
          <w:sz w:val="24"/>
        </w:rPr>
        <w:t>Sakthivel,</w:t>
      </w:r>
      <w:r>
        <w:rPr>
          <w:spacing w:val="34"/>
          <w:sz w:val="24"/>
        </w:rPr>
        <w:t xml:space="preserve"> </w:t>
      </w:r>
      <w:r>
        <w:rPr>
          <w:sz w:val="24"/>
        </w:rPr>
        <w:t>T.,</w:t>
      </w:r>
      <w:r>
        <w:rPr>
          <w:spacing w:val="33"/>
          <w:sz w:val="24"/>
        </w:rPr>
        <w:t xml:space="preserve"> </w:t>
      </w:r>
      <w:r>
        <w:rPr>
          <w:sz w:val="24"/>
        </w:rPr>
        <w:t>et</w:t>
      </w:r>
      <w:r>
        <w:rPr>
          <w:spacing w:val="34"/>
          <w:sz w:val="24"/>
        </w:rPr>
        <w:t xml:space="preserve"> </w:t>
      </w:r>
      <w:r>
        <w:rPr>
          <w:sz w:val="24"/>
        </w:rPr>
        <w:t>al.</w:t>
      </w:r>
      <w:r>
        <w:rPr>
          <w:spacing w:val="34"/>
          <w:sz w:val="24"/>
        </w:rPr>
        <w:t xml:space="preserve"> </w:t>
      </w:r>
      <w:r>
        <w:rPr>
          <w:sz w:val="24"/>
        </w:rPr>
        <w:t>(2017).</w:t>
      </w:r>
      <w:r>
        <w:rPr>
          <w:spacing w:val="33"/>
          <w:sz w:val="24"/>
        </w:rPr>
        <w:t xml:space="preserve"> </w:t>
      </w:r>
      <w:r>
        <w:rPr>
          <w:sz w:val="24"/>
        </w:rPr>
        <w:t>“Automated</w:t>
      </w:r>
      <w:r>
        <w:rPr>
          <w:spacing w:val="34"/>
          <w:sz w:val="24"/>
        </w:rPr>
        <w:t xml:space="preserve"> </w:t>
      </w:r>
      <w:r>
        <w:rPr>
          <w:sz w:val="24"/>
        </w:rPr>
        <w:t>chick</w:t>
      </w:r>
      <w:r>
        <w:rPr>
          <w:spacing w:val="36"/>
          <w:sz w:val="24"/>
        </w:rPr>
        <w:t xml:space="preserve"> </w:t>
      </w:r>
      <w:r>
        <w:rPr>
          <w:sz w:val="24"/>
        </w:rPr>
        <w:t>sexing:</w:t>
      </w:r>
      <w:r>
        <w:rPr>
          <w:spacing w:val="34"/>
          <w:sz w:val="24"/>
        </w:rPr>
        <w:t xml:space="preserve"> </w:t>
      </w:r>
      <w:r>
        <w:rPr>
          <w:sz w:val="24"/>
        </w:rPr>
        <w:t>A</w:t>
      </w:r>
      <w:r>
        <w:rPr>
          <w:spacing w:val="33"/>
          <w:sz w:val="24"/>
        </w:rPr>
        <w:t xml:space="preserve"> </w:t>
      </w:r>
      <w:r>
        <w:rPr>
          <w:sz w:val="24"/>
        </w:rPr>
        <w:t>review.”</w:t>
      </w:r>
      <w:r>
        <w:rPr>
          <w:spacing w:val="37"/>
          <w:sz w:val="24"/>
        </w:rPr>
        <w:t xml:space="preserve"> </w:t>
      </w:r>
      <w:r>
        <w:rPr>
          <w:i/>
          <w:sz w:val="24"/>
        </w:rPr>
        <w:t>Poultry</w:t>
      </w:r>
      <w:r>
        <w:rPr>
          <w:i/>
          <w:spacing w:val="33"/>
          <w:sz w:val="24"/>
        </w:rPr>
        <w:t xml:space="preserve"> </w:t>
      </w:r>
      <w:r>
        <w:rPr>
          <w:i/>
          <w:sz w:val="24"/>
        </w:rPr>
        <w:t>Science</w:t>
      </w:r>
      <w:r>
        <w:rPr>
          <w:sz w:val="24"/>
        </w:rPr>
        <w:t>, 96(1): 111–120. (AI/vision methods).</w:t>
      </w:r>
    </w:p>
    <w:p w14:paraId="080EF8BC" w14:textId="77777777" w:rsidR="00970AE2" w:rsidRDefault="00970AE2" w:rsidP="00970AE2">
      <w:pPr>
        <w:pStyle w:val="ListParagraph"/>
        <w:numPr>
          <w:ilvl w:val="0"/>
          <w:numId w:val="1"/>
        </w:numPr>
        <w:tabs>
          <w:tab w:val="left" w:pos="1452"/>
        </w:tabs>
        <w:ind w:right="732"/>
        <w:rPr>
          <w:sz w:val="24"/>
        </w:rPr>
      </w:pPr>
      <w:r>
        <w:rPr>
          <w:sz w:val="24"/>
        </w:rPr>
        <w:t>Sobolev,</w:t>
      </w:r>
      <w:r>
        <w:rPr>
          <w:spacing w:val="-11"/>
          <w:sz w:val="24"/>
        </w:rPr>
        <w:t xml:space="preserve"> </w:t>
      </w:r>
      <w:r>
        <w:rPr>
          <w:sz w:val="24"/>
        </w:rPr>
        <w:t>V.,</w:t>
      </w:r>
      <w:r>
        <w:rPr>
          <w:spacing w:val="-11"/>
          <w:sz w:val="24"/>
        </w:rPr>
        <w:t xml:space="preserve"> </w:t>
      </w:r>
      <w:r>
        <w:rPr>
          <w:sz w:val="24"/>
        </w:rPr>
        <w:t>et</w:t>
      </w:r>
      <w:r>
        <w:rPr>
          <w:spacing w:val="-10"/>
          <w:sz w:val="24"/>
        </w:rPr>
        <w:t xml:space="preserve"> </w:t>
      </w:r>
      <w:r>
        <w:rPr>
          <w:sz w:val="24"/>
        </w:rPr>
        <w:t>al.</w:t>
      </w:r>
      <w:r>
        <w:rPr>
          <w:spacing w:val="-10"/>
          <w:sz w:val="24"/>
        </w:rPr>
        <w:t xml:space="preserve"> </w:t>
      </w:r>
      <w:r>
        <w:rPr>
          <w:sz w:val="24"/>
        </w:rPr>
        <w:t>(2019).</w:t>
      </w:r>
      <w:r>
        <w:rPr>
          <w:spacing w:val="-11"/>
          <w:sz w:val="24"/>
        </w:rPr>
        <w:t xml:space="preserve"> </w:t>
      </w:r>
      <w:r>
        <w:rPr>
          <w:sz w:val="24"/>
        </w:rPr>
        <w:t>“Simple,</w:t>
      </w:r>
      <w:r>
        <w:rPr>
          <w:spacing w:val="-11"/>
          <w:sz w:val="24"/>
        </w:rPr>
        <w:t xml:space="preserve"> </w:t>
      </w:r>
      <w:r>
        <w:rPr>
          <w:sz w:val="24"/>
        </w:rPr>
        <w:t>sensitive</w:t>
      </w:r>
      <w:r>
        <w:rPr>
          <w:spacing w:val="-11"/>
          <w:sz w:val="24"/>
        </w:rPr>
        <w:t xml:space="preserve"> </w:t>
      </w:r>
      <w:r>
        <w:rPr>
          <w:sz w:val="24"/>
        </w:rPr>
        <w:t>and</w:t>
      </w:r>
      <w:r>
        <w:rPr>
          <w:spacing w:val="-11"/>
          <w:sz w:val="24"/>
        </w:rPr>
        <w:t xml:space="preserve"> </w:t>
      </w:r>
      <w:r>
        <w:rPr>
          <w:sz w:val="24"/>
        </w:rPr>
        <w:t>robust</w:t>
      </w:r>
      <w:r>
        <w:rPr>
          <w:spacing w:val="-10"/>
          <w:sz w:val="24"/>
        </w:rPr>
        <w:t xml:space="preserve"> </w:t>
      </w:r>
      <w:r>
        <w:rPr>
          <w:sz w:val="24"/>
        </w:rPr>
        <w:t>chicken</w:t>
      </w:r>
      <w:r>
        <w:rPr>
          <w:spacing w:val="-11"/>
          <w:sz w:val="24"/>
        </w:rPr>
        <w:t xml:space="preserve"> </w:t>
      </w:r>
      <w:r>
        <w:rPr>
          <w:sz w:val="24"/>
        </w:rPr>
        <w:t>specific</w:t>
      </w:r>
      <w:r>
        <w:rPr>
          <w:spacing w:val="-12"/>
          <w:sz w:val="24"/>
        </w:rPr>
        <w:t xml:space="preserve"> </w:t>
      </w:r>
      <w:r>
        <w:rPr>
          <w:sz w:val="24"/>
        </w:rPr>
        <w:t>sexing</w:t>
      </w:r>
      <w:r>
        <w:rPr>
          <w:spacing w:val="-13"/>
          <w:sz w:val="24"/>
        </w:rPr>
        <w:t xml:space="preserve"> </w:t>
      </w:r>
      <w:r>
        <w:rPr>
          <w:sz w:val="24"/>
        </w:rPr>
        <w:t xml:space="preserve">assays, compliant with large scale analysis.” </w:t>
      </w:r>
      <w:r>
        <w:rPr>
          <w:i/>
          <w:sz w:val="24"/>
        </w:rPr>
        <w:t xml:space="preserve">PLoS ONE </w:t>
      </w:r>
      <w:r>
        <w:rPr>
          <w:sz w:val="24"/>
        </w:rPr>
        <w:t>14(3): e0213033. (PCR sexing).</w:t>
      </w:r>
    </w:p>
    <w:p w14:paraId="4168FA52" w14:textId="77777777" w:rsidR="00970AE2" w:rsidRPr="00970AE2" w:rsidRDefault="00970AE2" w:rsidP="00970AE2">
      <w:pPr>
        <w:pStyle w:val="ListParagraph"/>
        <w:widowControl/>
        <w:numPr>
          <w:ilvl w:val="0"/>
          <w:numId w:val="1"/>
        </w:numPr>
        <w:autoSpaceDE/>
        <w:autoSpaceDN/>
        <w:spacing w:after="200" w:line="276" w:lineRule="auto"/>
        <w:contextualSpacing/>
        <w:rPr>
          <w:color w:val="00B050"/>
          <w:sz w:val="24"/>
          <w:szCs w:val="24"/>
        </w:rPr>
      </w:pPr>
      <w:r w:rsidRPr="0079019E">
        <w:rPr>
          <w:sz w:val="24"/>
          <w:szCs w:val="24"/>
          <w:shd w:val="clear" w:color="auto" w:fill="FFFFFF"/>
        </w:rPr>
        <w:t>Stehlíková Sovadinová S, Mekadim C, Korpimäki E, Mrázek J, Kouba M. Comparison three primer pairs for molecular sex determination in Eurasian pygmy owls (Glaucidium passerinum). Sci Rep. 2024 Jul 16;14(1):16397. doi: 10.1038/s41598-024-65157-3. PMID: 39013969; PMCID: PMC11252122</w:t>
      </w:r>
      <w:r w:rsidRPr="00970AE2">
        <w:rPr>
          <w:color w:val="00B050"/>
          <w:sz w:val="24"/>
          <w:szCs w:val="24"/>
          <w:shd w:val="clear" w:color="auto" w:fill="FFFFFF"/>
        </w:rPr>
        <w:t>.</w:t>
      </w:r>
    </w:p>
    <w:p w14:paraId="7357F434" w14:textId="77777777" w:rsidR="00970AE2" w:rsidRDefault="00970AE2" w:rsidP="00970AE2">
      <w:pPr>
        <w:pStyle w:val="ListParagraph"/>
        <w:numPr>
          <w:ilvl w:val="0"/>
          <w:numId w:val="1"/>
        </w:numPr>
        <w:tabs>
          <w:tab w:val="left" w:pos="1452"/>
        </w:tabs>
        <w:spacing w:before="1"/>
        <w:ind w:right="732"/>
        <w:rPr>
          <w:sz w:val="24"/>
        </w:rPr>
      </w:pPr>
      <w:r>
        <w:rPr>
          <w:sz w:val="24"/>
        </w:rPr>
        <w:t>TARGAN (2025). “WingScan: Automated Feather Sexing.” Targan Solutions (company website).</w:t>
      </w:r>
    </w:p>
    <w:p w14:paraId="1040559F" w14:textId="77777777" w:rsidR="00970AE2" w:rsidRDefault="00970AE2" w:rsidP="00970AE2">
      <w:pPr>
        <w:pStyle w:val="ListParagraph"/>
        <w:numPr>
          <w:ilvl w:val="0"/>
          <w:numId w:val="1"/>
        </w:numPr>
        <w:tabs>
          <w:tab w:val="left" w:pos="1452"/>
        </w:tabs>
        <w:spacing w:before="1"/>
        <w:ind w:right="730"/>
        <w:rPr>
          <w:sz w:val="24"/>
        </w:rPr>
      </w:pPr>
      <w:r w:rsidRPr="00572C72">
        <w:rPr>
          <w:sz w:val="24"/>
        </w:rPr>
        <w:t>Yin, J. J., Li, W. G., Liu, Y. F., &amp; Xiao, D. Q. (2024). Sex identification of ducklings based on acoustic signals. </w:t>
      </w:r>
      <w:r w:rsidRPr="00572C72">
        <w:rPr>
          <w:i/>
          <w:iCs/>
          <w:sz w:val="24"/>
        </w:rPr>
        <w:t>Poultry Science</w:t>
      </w:r>
      <w:r w:rsidRPr="00572C72">
        <w:rPr>
          <w:sz w:val="24"/>
        </w:rPr>
        <w:t>, </w:t>
      </w:r>
      <w:r w:rsidRPr="00572C72">
        <w:rPr>
          <w:i/>
          <w:iCs/>
          <w:sz w:val="24"/>
        </w:rPr>
        <w:t>103</w:t>
      </w:r>
      <w:r w:rsidRPr="00572C72">
        <w:rPr>
          <w:sz w:val="24"/>
        </w:rPr>
        <w:t>(6), 103711.</w:t>
      </w:r>
    </w:p>
    <w:p w14:paraId="0F216971" w14:textId="77777777" w:rsidR="00970AE2" w:rsidRDefault="00970AE2" w:rsidP="00970AE2">
      <w:pPr>
        <w:pStyle w:val="ListParagraph"/>
        <w:tabs>
          <w:tab w:val="left" w:pos="1452"/>
        </w:tabs>
        <w:spacing w:before="1"/>
        <w:ind w:right="730" w:firstLine="0"/>
        <w:rPr>
          <w:sz w:val="24"/>
        </w:rPr>
      </w:pPr>
    </w:p>
    <w:sectPr w:rsidR="00970AE2" w:rsidSect="0046701A">
      <w:pgSz w:w="11910" w:h="16840"/>
      <w:pgMar w:top="136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AE46" w14:textId="77777777" w:rsidR="00722F4A" w:rsidRDefault="00722F4A" w:rsidP="00B24057">
      <w:r>
        <w:separator/>
      </w:r>
    </w:p>
  </w:endnote>
  <w:endnote w:type="continuationSeparator" w:id="0">
    <w:p w14:paraId="67F429A4" w14:textId="77777777" w:rsidR="00722F4A" w:rsidRDefault="00722F4A" w:rsidP="00B2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FCBF" w14:textId="77777777" w:rsidR="00B24057" w:rsidRDefault="00B2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441D" w14:textId="77777777" w:rsidR="00B24057" w:rsidRDefault="00B2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6483" w14:textId="77777777" w:rsidR="00B24057" w:rsidRDefault="00B2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E6CD" w14:textId="77777777" w:rsidR="00722F4A" w:rsidRDefault="00722F4A" w:rsidP="00B24057">
      <w:r>
        <w:separator/>
      </w:r>
    </w:p>
  </w:footnote>
  <w:footnote w:type="continuationSeparator" w:id="0">
    <w:p w14:paraId="54493B01" w14:textId="77777777" w:rsidR="00722F4A" w:rsidRDefault="00722F4A" w:rsidP="00B24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62D3" w14:textId="77777777" w:rsidR="00B24057" w:rsidRDefault="00000000">
    <w:pPr>
      <w:pStyle w:val="Header"/>
    </w:pPr>
    <w:r>
      <w:rPr>
        <w:noProof/>
      </w:rPr>
      <w:pict w14:anchorId="68E24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77797" o:spid="_x0000_s1026" type="#_x0000_t136" style="position:absolute;margin-left:0;margin-top:0;width:665.8pt;height:7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7041" w14:textId="77777777" w:rsidR="00B24057" w:rsidRDefault="00000000">
    <w:pPr>
      <w:pStyle w:val="Header"/>
    </w:pPr>
    <w:r>
      <w:rPr>
        <w:noProof/>
      </w:rPr>
      <w:pict w14:anchorId="4B6BD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77798" o:spid="_x0000_s1027" type="#_x0000_t136" style="position:absolute;margin-left:0;margin-top:0;width:665.8pt;height:7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79E5" w14:textId="77777777" w:rsidR="00B24057" w:rsidRDefault="00000000">
    <w:pPr>
      <w:pStyle w:val="Header"/>
    </w:pPr>
    <w:r>
      <w:rPr>
        <w:noProof/>
      </w:rPr>
      <w:pict w14:anchorId="02E0A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77796" o:spid="_x0000_s1025" type="#_x0000_t136" style="position:absolute;margin-left:0;margin-top:0;width:665.8pt;height:7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693A"/>
    <w:multiLevelType w:val="hybridMultilevel"/>
    <w:tmpl w:val="4294937C"/>
    <w:lvl w:ilvl="0" w:tplc="64A80B32">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D2E06358">
      <w:numFmt w:val="bullet"/>
      <w:lvlText w:val="•"/>
      <w:lvlJc w:val="left"/>
      <w:pPr>
        <w:ind w:left="2363" w:hanging="360"/>
      </w:pPr>
      <w:rPr>
        <w:rFonts w:hint="default"/>
        <w:lang w:val="en-US" w:eastAsia="en-US" w:bidi="ar-SA"/>
      </w:rPr>
    </w:lvl>
    <w:lvl w:ilvl="2" w:tplc="7B4ED6DA">
      <w:numFmt w:val="bullet"/>
      <w:lvlText w:val="•"/>
      <w:lvlJc w:val="left"/>
      <w:pPr>
        <w:ind w:left="3266" w:hanging="360"/>
      </w:pPr>
      <w:rPr>
        <w:rFonts w:hint="default"/>
        <w:lang w:val="en-US" w:eastAsia="en-US" w:bidi="ar-SA"/>
      </w:rPr>
    </w:lvl>
    <w:lvl w:ilvl="3" w:tplc="023654BC">
      <w:numFmt w:val="bullet"/>
      <w:lvlText w:val="•"/>
      <w:lvlJc w:val="left"/>
      <w:pPr>
        <w:ind w:left="4169" w:hanging="360"/>
      </w:pPr>
      <w:rPr>
        <w:rFonts w:hint="default"/>
        <w:lang w:val="en-US" w:eastAsia="en-US" w:bidi="ar-SA"/>
      </w:rPr>
    </w:lvl>
    <w:lvl w:ilvl="4" w:tplc="10E46DEC">
      <w:numFmt w:val="bullet"/>
      <w:lvlText w:val="•"/>
      <w:lvlJc w:val="left"/>
      <w:pPr>
        <w:ind w:left="5072" w:hanging="360"/>
      </w:pPr>
      <w:rPr>
        <w:rFonts w:hint="default"/>
        <w:lang w:val="en-US" w:eastAsia="en-US" w:bidi="ar-SA"/>
      </w:rPr>
    </w:lvl>
    <w:lvl w:ilvl="5" w:tplc="8A98569C">
      <w:numFmt w:val="bullet"/>
      <w:lvlText w:val="•"/>
      <w:lvlJc w:val="left"/>
      <w:pPr>
        <w:ind w:left="5975" w:hanging="360"/>
      </w:pPr>
      <w:rPr>
        <w:rFonts w:hint="default"/>
        <w:lang w:val="en-US" w:eastAsia="en-US" w:bidi="ar-SA"/>
      </w:rPr>
    </w:lvl>
    <w:lvl w:ilvl="6" w:tplc="2BF831A2">
      <w:numFmt w:val="bullet"/>
      <w:lvlText w:val="•"/>
      <w:lvlJc w:val="left"/>
      <w:pPr>
        <w:ind w:left="6878" w:hanging="360"/>
      </w:pPr>
      <w:rPr>
        <w:rFonts w:hint="default"/>
        <w:lang w:val="en-US" w:eastAsia="en-US" w:bidi="ar-SA"/>
      </w:rPr>
    </w:lvl>
    <w:lvl w:ilvl="7" w:tplc="7B6435D0">
      <w:numFmt w:val="bullet"/>
      <w:lvlText w:val="•"/>
      <w:lvlJc w:val="left"/>
      <w:pPr>
        <w:ind w:left="7781" w:hanging="360"/>
      </w:pPr>
      <w:rPr>
        <w:rFonts w:hint="default"/>
        <w:lang w:val="en-US" w:eastAsia="en-US" w:bidi="ar-SA"/>
      </w:rPr>
    </w:lvl>
    <w:lvl w:ilvl="8" w:tplc="BEC2921E">
      <w:numFmt w:val="bullet"/>
      <w:lvlText w:val="•"/>
      <w:lvlJc w:val="left"/>
      <w:pPr>
        <w:ind w:left="8684" w:hanging="360"/>
      </w:pPr>
      <w:rPr>
        <w:rFonts w:hint="default"/>
        <w:lang w:val="en-US" w:eastAsia="en-US" w:bidi="ar-SA"/>
      </w:rPr>
    </w:lvl>
  </w:abstractNum>
  <w:abstractNum w:abstractNumId="1" w15:restartNumberingAfterBreak="0">
    <w:nsid w:val="19580956"/>
    <w:multiLevelType w:val="multilevel"/>
    <w:tmpl w:val="D0E2F7BE"/>
    <w:lvl w:ilvl="0">
      <w:start w:val="6"/>
      <w:numFmt w:val="decimal"/>
      <w:lvlText w:val="%1"/>
      <w:lvlJc w:val="left"/>
      <w:pPr>
        <w:ind w:left="360" w:hanging="360"/>
      </w:pPr>
      <w:rPr>
        <w:rFonts w:hint="default"/>
      </w:rPr>
    </w:lvl>
    <w:lvl w:ilvl="1">
      <w:start w:val="1"/>
      <w:numFmt w:val="decimal"/>
      <w:lvlText w:val="%1.%2"/>
      <w:lvlJc w:val="left"/>
      <w:pPr>
        <w:ind w:left="1092" w:hanging="36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2916" w:hanging="72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64" w:hanging="1440"/>
      </w:pPr>
      <w:rPr>
        <w:rFonts w:hint="default"/>
      </w:rPr>
    </w:lvl>
    <w:lvl w:ilvl="8">
      <w:start w:val="1"/>
      <w:numFmt w:val="decimal"/>
      <w:lvlText w:val="%1.%2.%3.%4.%5.%6.%7.%8.%9"/>
      <w:lvlJc w:val="left"/>
      <w:pPr>
        <w:ind w:left="7656" w:hanging="1800"/>
      </w:pPr>
      <w:rPr>
        <w:rFonts w:hint="default"/>
      </w:rPr>
    </w:lvl>
  </w:abstractNum>
  <w:abstractNum w:abstractNumId="2" w15:restartNumberingAfterBreak="0">
    <w:nsid w:val="2D834661"/>
    <w:multiLevelType w:val="hybridMultilevel"/>
    <w:tmpl w:val="7C3CA588"/>
    <w:lvl w:ilvl="0" w:tplc="C16CD770">
      <w:start w:val="1"/>
      <w:numFmt w:val="decimal"/>
      <w:lvlText w:val="%1."/>
      <w:lvlJc w:val="left"/>
      <w:pPr>
        <w:ind w:left="145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C029B7E">
      <w:numFmt w:val="bullet"/>
      <w:lvlText w:val="•"/>
      <w:lvlJc w:val="left"/>
      <w:pPr>
        <w:ind w:left="2363" w:hanging="360"/>
      </w:pPr>
      <w:rPr>
        <w:rFonts w:hint="default"/>
        <w:lang w:val="en-US" w:eastAsia="en-US" w:bidi="ar-SA"/>
      </w:rPr>
    </w:lvl>
    <w:lvl w:ilvl="2" w:tplc="AC3A97A2">
      <w:numFmt w:val="bullet"/>
      <w:lvlText w:val="•"/>
      <w:lvlJc w:val="left"/>
      <w:pPr>
        <w:ind w:left="3266" w:hanging="360"/>
      </w:pPr>
      <w:rPr>
        <w:rFonts w:hint="default"/>
        <w:lang w:val="en-US" w:eastAsia="en-US" w:bidi="ar-SA"/>
      </w:rPr>
    </w:lvl>
    <w:lvl w:ilvl="3" w:tplc="9CC83B1C">
      <w:numFmt w:val="bullet"/>
      <w:lvlText w:val="•"/>
      <w:lvlJc w:val="left"/>
      <w:pPr>
        <w:ind w:left="4169" w:hanging="360"/>
      </w:pPr>
      <w:rPr>
        <w:rFonts w:hint="default"/>
        <w:lang w:val="en-US" w:eastAsia="en-US" w:bidi="ar-SA"/>
      </w:rPr>
    </w:lvl>
    <w:lvl w:ilvl="4" w:tplc="EE68ACAE">
      <w:numFmt w:val="bullet"/>
      <w:lvlText w:val="•"/>
      <w:lvlJc w:val="left"/>
      <w:pPr>
        <w:ind w:left="5072" w:hanging="360"/>
      </w:pPr>
      <w:rPr>
        <w:rFonts w:hint="default"/>
        <w:lang w:val="en-US" w:eastAsia="en-US" w:bidi="ar-SA"/>
      </w:rPr>
    </w:lvl>
    <w:lvl w:ilvl="5" w:tplc="1E8C63A8">
      <w:numFmt w:val="bullet"/>
      <w:lvlText w:val="•"/>
      <w:lvlJc w:val="left"/>
      <w:pPr>
        <w:ind w:left="5975" w:hanging="360"/>
      </w:pPr>
      <w:rPr>
        <w:rFonts w:hint="default"/>
        <w:lang w:val="en-US" w:eastAsia="en-US" w:bidi="ar-SA"/>
      </w:rPr>
    </w:lvl>
    <w:lvl w:ilvl="6" w:tplc="98F69686">
      <w:numFmt w:val="bullet"/>
      <w:lvlText w:val="•"/>
      <w:lvlJc w:val="left"/>
      <w:pPr>
        <w:ind w:left="6878" w:hanging="360"/>
      </w:pPr>
      <w:rPr>
        <w:rFonts w:hint="default"/>
        <w:lang w:val="en-US" w:eastAsia="en-US" w:bidi="ar-SA"/>
      </w:rPr>
    </w:lvl>
    <w:lvl w:ilvl="7" w:tplc="398E844E">
      <w:numFmt w:val="bullet"/>
      <w:lvlText w:val="•"/>
      <w:lvlJc w:val="left"/>
      <w:pPr>
        <w:ind w:left="7781" w:hanging="360"/>
      </w:pPr>
      <w:rPr>
        <w:rFonts w:hint="default"/>
        <w:lang w:val="en-US" w:eastAsia="en-US" w:bidi="ar-SA"/>
      </w:rPr>
    </w:lvl>
    <w:lvl w:ilvl="8" w:tplc="169EEDD8">
      <w:numFmt w:val="bullet"/>
      <w:lvlText w:val="•"/>
      <w:lvlJc w:val="left"/>
      <w:pPr>
        <w:ind w:left="8684" w:hanging="360"/>
      </w:pPr>
      <w:rPr>
        <w:rFonts w:hint="default"/>
        <w:lang w:val="en-US" w:eastAsia="en-US" w:bidi="ar-SA"/>
      </w:rPr>
    </w:lvl>
  </w:abstractNum>
  <w:abstractNum w:abstractNumId="3" w15:restartNumberingAfterBreak="0">
    <w:nsid w:val="473B6A19"/>
    <w:multiLevelType w:val="hybridMultilevel"/>
    <w:tmpl w:val="2CA2BE30"/>
    <w:lvl w:ilvl="0" w:tplc="DF14AE5E">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CA9EBC8C">
      <w:numFmt w:val="bullet"/>
      <w:lvlText w:val="•"/>
      <w:lvlJc w:val="left"/>
      <w:pPr>
        <w:ind w:left="2363" w:hanging="360"/>
      </w:pPr>
      <w:rPr>
        <w:rFonts w:hint="default"/>
        <w:lang w:val="en-US" w:eastAsia="en-US" w:bidi="ar-SA"/>
      </w:rPr>
    </w:lvl>
    <w:lvl w:ilvl="2" w:tplc="F31C17DE">
      <w:numFmt w:val="bullet"/>
      <w:lvlText w:val="•"/>
      <w:lvlJc w:val="left"/>
      <w:pPr>
        <w:ind w:left="3266" w:hanging="360"/>
      </w:pPr>
      <w:rPr>
        <w:rFonts w:hint="default"/>
        <w:lang w:val="en-US" w:eastAsia="en-US" w:bidi="ar-SA"/>
      </w:rPr>
    </w:lvl>
    <w:lvl w:ilvl="3" w:tplc="EB70C73E">
      <w:numFmt w:val="bullet"/>
      <w:lvlText w:val="•"/>
      <w:lvlJc w:val="left"/>
      <w:pPr>
        <w:ind w:left="4169" w:hanging="360"/>
      </w:pPr>
      <w:rPr>
        <w:rFonts w:hint="default"/>
        <w:lang w:val="en-US" w:eastAsia="en-US" w:bidi="ar-SA"/>
      </w:rPr>
    </w:lvl>
    <w:lvl w:ilvl="4" w:tplc="0EF4EF14">
      <w:numFmt w:val="bullet"/>
      <w:lvlText w:val="•"/>
      <w:lvlJc w:val="left"/>
      <w:pPr>
        <w:ind w:left="5072" w:hanging="360"/>
      </w:pPr>
      <w:rPr>
        <w:rFonts w:hint="default"/>
        <w:lang w:val="en-US" w:eastAsia="en-US" w:bidi="ar-SA"/>
      </w:rPr>
    </w:lvl>
    <w:lvl w:ilvl="5" w:tplc="5AA85FFA">
      <w:numFmt w:val="bullet"/>
      <w:lvlText w:val="•"/>
      <w:lvlJc w:val="left"/>
      <w:pPr>
        <w:ind w:left="5975" w:hanging="360"/>
      </w:pPr>
      <w:rPr>
        <w:rFonts w:hint="default"/>
        <w:lang w:val="en-US" w:eastAsia="en-US" w:bidi="ar-SA"/>
      </w:rPr>
    </w:lvl>
    <w:lvl w:ilvl="6" w:tplc="9168CFEE">
      <w:numFmt w:val="bullet"/>
      <w:lvlText w:val="•"/>
      <w:lvlJc w:val="left"/>
      <w:pPr>
        <w:ind w:left="6878" w:hanging="360"/>
      </w:pPr>
      <w:rPr>
        <w:rFonts w:hint="default"/>
        <w:lang w:val="en-US" w:eastAsia="en-US" w:bidi="ar-SA"/>
      </w:rPr>
    </w:lvl>
    <w:lvl w:ilvl="7" w:tplc="64E2C79A">
      <w:numFmt w:val="bullet"/>
      <w:lvlText w:val="•"/>
      <w:lvlJc w:val="left"/>
      <w:pPr>
        <w:ind w:left="7781" w:hanging="360"/>
      </w:pPr>
      <w:rPr>
        <w:rFonts w:hint="default"/>
        <w:lang w:val="en-US" w:eastAsia="en-US" w:bidi="ar-SA"/>
      </w:rPr>
    </w:lvl>
    <w:lvl w:ilvl="8" w:tplc="17F6AAFE">
      <w:numFmt w:val="bullet"/>
      <w:lvlText w:val="•"/>
      <w:lvlJc w:val="left"/>
      <w:pPr>
        <w:ind w:left="8684" w:hanging="360"/>
      </w:pPr>
      <w:rPr>
        <w:rFonts w:hint="default"/>
        <w:lang w:val="en-US" w:eastAsia="en-US" w:bidi="ar-SA"/>
      </w:rPr>
    </w:lvl>
  </w:abstractNum>
  <w:abstractNum w:abstractNumId="4" w15:restartNumberingAfterBreak="0">
    <w:nsid w:val="569564C3"/>
    <w:multiLevelType w:val="multilevel"/>
    <w:tmpl w:val="C4B0409C"/>
    <w:lvl w:ilvl="0">
      <w:start w:val="6"/>
      <w:numFmt w:val="decimal"/>
      <w:lvlText w:val="%1"/>
      <w:lvlJc w:val="left"/>
      <w:pPr>
        <w:ind w:left="360" w:hanging="360"/>
      </w:pPr>
      <w:rPr>
        <w:rFonts w:hint="default"/>
      </w:rPr>
    </w:lvl>
    <w:lvl w:ilvl="1">
      <w:start w:val="3"/>
      <w:numFmt w:val="decimal"/>
      <w:lvlText w:val="%1.%2"/>
      <w:lvlJc w:val="left"/>
      <w:pPr>
        <w:ind w:left="1092" w:hanging="36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3276" w:hanging="108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5100" w:hanging="144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924" w:hanging="1800"/>
      </w:pPr>
      <w:rPr>
        <w:rFonts w:hint="default"/>
      </w:rPr>
    </w:lvl>
    <w:lvl w:ilvl="8">
      <w:start w:val="1"/>
      <w:numFmt w:val="decimal"/>
      <w:lvlText w:val="%1.%2.%3.%4.%5.%6.%7.%8.%9"/>
      <w:lvlJc w:val="left"/>
      <w:pPr>
        <w:ind w:left="7656" w:hanging="1800"/>
      </w:pPr>
      <w:rPr>
        <w:rFonts w:hint="default"/>
      </w:rPr>
    </w:lvl>
  </w:abstractNum>
  <w:abstractNum w:abstractNumId="5" w15:restartNumberingAfterBreak="0">
    <w:nsid w:val="5A0B32F2"/>
    <w:multiLevelType w:val="hybridMultilevel"/>
    <w:tmpl w:val="30300596"/>
    <w:lvl w:ilvl="0" w:tplc="0A444D70">
      <w:start w:val="1"/>
      <w:numFmt w:val="decimal"/>
      <w:lvlText w:val="%1."/>
      <w:lvlJc w:val="left"/>
      <w:pPr>
        <w:ind w:left="720" w:hanging="360"/>
      </w:pPr>
      <w:rPr>
        <w:rFonts w:ascii="Segoe UI" w:hAnsi="Segoe UI" w:cs="Segoe UI" w:hint="default"/>
        <w:color w:val="212121"/>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1A04E8"/>
    <w:multiLevelType w:val="multilevel"/>
    <w:tmpl w:val="ABBE37B8"/>
    <w:lvl w:ilvl="0">
      <w:start w:val="1"/>
      <w:numFmt w:val="decimal"/>
      <w:lvlText w:val="%1."/>
      <w:lvlJc w:val="left"/>
      <w:pPr>
        <w:ind w:left="1013" w:hanging="281"/>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140" w:hanging="408"/>
      </w:pPr>
      <w:rPr>
        <w:rFonts w:hint="default"/>
        <w:spacing w:val="0"/>
        <w:w w:val="100"/>
        <w:lang w:val="en-US" w:eastAsia="en-US" w:bidi="ar-SA"/>
      </w:rPr>
    </w:lvl>
    <w:lvl w:ilvl="2">
      <w:start w:val="1"/>
      <w:numFmt w:val="decimal"/>
      <w:lvlText w:val="%1.%2.%3"/>
      <w:lvlJc w:val="left"/>
      <w:pPr>
        <w:ind w:left="732" w:hanging="559"/>
      </w:pPr>
      <w:rPr>
        <w:rFonts w:hint="default"/>
        <w:spacing w:val="0"/>
        <w:w w:val="100"/>
        <w:lang w:val="en-US" w:eastAsia="en-US" w:bidi="ar-SA"/>
      </w:rPr>
    </w:lvl>
    <w:lvl w:ilvl="3">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750" w:hanging="360"/>
      </w:pPr>
      <w:rPr>
        <w:rFonts w:hint="default"/>
        <w:lang w:val="en-US" w:eastAsia="en-US" w:bidi="ar-SA"/>
      </w:rPr>
    </w:lvl>
    <w:lvl w:ilvl="5">
      <w:numFmt w:val="bullet"/>
      <w:lvlText w:val="•"/>
      <w:lvlJc w:val="left"/>
      <w:pPr>
        <w:ind w:left="4040" w:hanging="360"/>
      </w:pPr>
      <w:rPr>
        <w:rFonts w:hint="default"/>
        <w:lang w:val="en-US" w:eastAsia="en-US" w:bidi="ar-SA"/>
      </w:rPr>
    </w:lvl>
    <w:lvl w:ilvl="6">
      <w:numFmt w:val="bullet"/>
      <w:lvlText w:val="•"/>
      <w:lvlJc w:val="left"/>
      <w:pPr>
        <w:ind w:left="5330" w:hanging="360"/>
      </w:pPr>
      <w:rPr>
        <w:rFonts w:hint="default"/>
        <w:lang w:val="en-US" w:eastAsia="en-US" w:bidi="ar-SA"/>
      </w:rPr>
    </w:lvl>
    <w:lvl w:ilvl="7">
      <w:numFmt w:val="bullet"/>
      <w:lvlText w:val="•"/>
      <w:lvlJc w:val="left"/>
      <w:pPr>
        <w:ind w:left="6620" w:hanging="360"/>
      </w:pPr>
      <w:rPr>
        <w:rFonts w:hint="default"/>
        <w:lang w:val="en-US" w:eastAsia="en-US" w:bidi="ar-SA"/>
      </w:rPr>
    </w:lvl>
    <w:lvl w:ilvl="8">
      <w:numFmt w:val="bullet"/>
      <w:lvlText w:val="•"/>
      <w:lvlJc w:val="left"/>
      <w:pPr>
        <w:ind w:left="7910" w:hanging="360"/>
      </w:pPr>
      <w:rPr>
        <w:rFonts w:hint="default"/>
        <w:lang w:val="en-US" w:eastAsia="en-US" w:bidi="ar-SA"/>
      </w:rPr>
    </w:lvl>
  </w:abstractNum>
  <w:abstractNum w:abstractNumId="7" w15:restartNumberingAfterBreak="0">
    <w:nsid w:val="78396C6C"/>
    <w:multiLevelType w:val="hybridMultilevel"/>
    <w:tmpl w:val="5E041F0E"/>
    <w:lvl w:ilvl="0" w:tplc="9FDEA2DA">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1ADCCEA4">
      <w:numFmt w:val="bullet"/>
      <w:lvlText w:val="•"/>
      <w:lvlJc w:val="left"/>
      <w:pPr>
        <w:ind w:left="2363" w:hanging="360"/>
      </w:pPr>
      <w:rPr>
        <w:rFonts w:hint="default"/>
        <w:lang w:val="en-US" w:eastAsia="en-US" w:bidi="ar-SA"/>
      </w:rPr>
    </w:lvl>
    <w:lvl w:ilvl="2" w:tplc="F154E0C8">
      <w:numFmt w:val="bullet"/>
      <w:lvlText w:val="•"/>
      <w:lvlJc w:val="left"/>
      <w:pPr>
        <w:ind w:left="3266" w:hanging="360"/>
      </w:pPr>
      <w:rPr>
        <w:rFonts w:hint="default"/>
        <w:lang w:val="en-US" w:eastAsia="en-US" w:bidi="ar-SA"/>
      </w:rPr>
    </w:lvl>
    <w:lvl w:ilvl="3" w:tplc="1A64E008">
      <w:numFmt w:val="bullet"/>
      <w:lvlText w:val="•"/>
      <w:lvlJc w:val="left"/>
      <w:pPr>
        <w:ind w:left="4169" w:hanging="360"/>
      </w:pPr>
      <w:rPr>
        <w:rFonts w:hint="default"/>
        <w:lang w:val="en-US" w:eastAsia="en-US" w:bidi="ar-SA"/>
      </w:rPr>
    </w:lvl>
    <w:lvl w:ilvl="4" w:tplc="53B6D31C">
      <w:numFmt w:val="bullet"/>
      <w:lvlText w:val="•"/>
      <w:lvlJc w:val="left"/>
      <w:pPr>
        <w:ind w:left="5072" w:hanging="360"/>
      </w:pPr>
      <w:rPr>
        <w:rFonts w:hint="default"/>
        <w:lang w:val="en-US" w:eastAsia="en-US" w:bidi="ar-SA"/>
      </w:rPr>
    </w:lvl>
    <w:lvl w:ilvl="5" w:tplc="8938AD90">
      <w:numFmt w:val="bullet"/>
      <w:lvlText w:val="•"/>
      <w:lvlJc w:val="left"/>
      <w:pPr>
        <w:ind w:left="5975" w:hanging="360"/>
      </w:pPr>
      <w:rPr>
        <w:rFonts w:hint="default"/>
        <w:lang w:val="en-US" w:eastAsia="en-US" w:bidi="ar-SA"/>
      </w:rPr>
    </w:lvl>
    <w:lvl w:ilvl="6" w:tplc="E9F608EA">
      <w:numFmt w:val="bullet"/>
      <w:lvlText w:val="•"/>
      <w:lvlJc w:val="left"/>
      <w:pPr>
        <w:ind w:left="6878" w:hanging="360"/>
      </w:pPr>
      <w:rPr>
        <w:rFonts w:hint="default"/>
        <w:lang w:val="en-US" w:eastAsia="en-US" w:bidi="ar-SA"/>
      </w:rPr>
    </w:lvl>
    <w:lvl w:ilvl="7" w:tplc="77407504">
      <w:numFmt w:val="bullet"/>
      <w:lvlText w:val="•"/>
      <w:lvlJc w:val="left"/>
      <w:pPr>
        <w:ind w:left="7781" w:hanging="360"/>
      </w:pPr>
      <w:rPr>
        <w:rFonts w:hint="default"/>
        <w:lang w:val="en-US" w:eastAsia="en-US" w:bidi="ar-SA"/>
      </w:rPr>
    </w:lvl>
    <w:lvl w:ilvl="8" w:tplc="900A7444">
      <w:numFmt w:val="bullet"/>
      <w:lvlText w:val="•"/>
      <w:lvlJc w:val="left"/>
      <w:pPr>
        <w:ind w:left="8684" w:hanging="360"/>
      </w:pPr>
      <w:rPr>
        <w:rFonts w:hint="default"/>
        <w:lang w:val="en-US" w:eastAsia="en-US" w:bidi="ar-SA"/>
      </w:rPr>
    </w:lvl>
  </w:abstractNum>
  <w:abstractNum w:abstractNumId="8" w15:restartNumberingAfterBreak="0">
    <w:nsid w:val="7E387EE2"/>
    <w:multiLevelType w:val="hybridMultilevel"/>
    <w:tmpl w:val="FF6CA17C"/>
    <w:lvl w:ilvl="0" w:tplc="00F4DC40">
      <w:start w:val="5"/>
      <w:numFmt w:val="decimal"/>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num w:numId="1" w16cid:durableId="581767399">
    <w:abstractNumId w:val="2"/>
  </w:num>
  <w:num w:numId="2" w16cid:durableId="1188525553">
    <w:abstractNumId w:val="3"/>
  </w:num>
  <w:num w:numId="3" w16cid:durableId="1460490214">
    <w:abstractNumId w:val="7"/>
  </w:num>
  <w:num w:numId="4" w16cid:durableId="359939873">
    <w:abstractNumId w:val="0"/>
  </w:num>
  <w:num w:numId="5" w16cid:durableId="219288352">
    <w:abstractNumId w:val="6"/>
  </w:num>
  <w:num w:numId="6" w16cid:durableId="1917780974">
    <w:abstractNumId w:val="5"/>
  </w:num>
  <w:num w:numId="7" w16cid:durableId="291907817">
    <w:abstractNumId w:val="8"/>
  </w:num>
  <w:num w:numId="8" w16cid:durableId="438181853">
    <w:abstractNumId w:val="1"/>
  </w:num>
  <w:num w:numId="9" w16cid:durableId="249898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xMDK2MLA0NzM3NzBT0lEKTi0uzszPAykwrAUA2YDFIywAAAA="/>
  </w:docVars>
  <w:rsids>
    <w:rsidRoot w:val="001B3B17"/>
    <w:rsid w:val="000376DD"/>
    <w:rsid w:val="0006342B"/>
    <w:rsid w:val="000A6664"/>
    <w:rsid w:val="000D0903"/>
    <w:rsid w:val="001B3B17"/>
    <w:rsid w:val="002154C2"/>
    <w:rsid w:val="00277C50"/>
    <w:rsid w:val="002938A9"/>
    <w:rsid w:val="002B14A7"/>
    <w:rsid w:val="0032428B"/>
    <w:rsid w:val="00365A6D"/>
    <w:rsid w:val="003D42DF"/>
    <w:rsid w:val="003D48FF"/>
    <w:rsid w:val="003E13C5"/>
    <w:rsid w:val="00440A8A"/>
    <w:rsid w:val="0046701A"/>
    <w:rsid w:val="00493B5D"/>
    <w:rsid w:val="004B271B"/>
    <w:rsid w:val="0053780F"/>
    <w:rsid w:val="00562060"/>
    <w:rsid w:val="00572C72"/>
    <w:rsid w:val="00631E60"/>
    <w:rsid w:val="006370CF"/>
    <w:rsid w:val="00655CB3"/>
    <w:rsid w:val="00676128"/>
    <w:rsid w:val="006A3CF7"/>
    <w:rsid w:val="006F35B3"/>
    <w:rsid w:val="00722F4A"/>
    <w:rsid w:val="00751621"/>
    <w:rsid w:val="0079019E"/>
    <w:rsid w:val="007C21DE"/>
    <w:rsid w:val="0083590C"/>
    <w:rsid w:val="008552A0"/>
    <w:rsid w:val="008976E9"/>
    <w:rsid w:val="00970AE2"/>
    <w:rsid w:val="009B71DE"/>
    <w:rsid w:val="00AC79C6"/>
    <w:rsid w:val="00AE0163"/>
    <w:rsid w:val="00B01342"/>
    <w:rsid w:val="00B24057"/>
    <w:rsid w:val="00B30DA7"/>
    <w:rsid w:val="00B36F47"/>
    <w:rsid w:val="00B87CCB"/>
    <w:rsid w:val="00B936EF"/>
    <w:rsid w:val="00C82151"/>
    <w:rsid w:val="00DB7512"/>
    <w:rsid w:val="00DD0354"/>
    <w:rsid w:val="00F9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E6979"/>
  <w15:docId w15:val="{F2FDA269-773C-4652-A2E2-EF33FF47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01A"/>
    <w:rPr>
      <w:rFonts w:ascii="Times New Roman" w:eastAsia="Times New Roman" w:hAnsi="Times New Roman" w:cs="Times New Roman"/>
    </w:rPr>
  </w:style>
  <w:style w:type="paragraph" w:styleId="Heading1">
    <w:name w:val="heading 1"/>
    <w:basedOn w:val="Normal"/>
    <w:uiPriority w:val="9"/>
    <w:qFormat/>
    <w:rsid w:val="0046701A"/>
    <w:pPr>
      <w:ind w:left="1011" w:hanging="279"/>
      <w:outlineLvl w:val="0"/>
    </w:pPr>
    <w:rPr>
      <w:b/>
      <w:bCs/>
      <w:sz w:val="28"/>
      <w:szCs w:val="28"/>
    </w:rPr>
  </w:style>
  <w:style w:type="paragraph" w:styleId="Heading2">
    <w:name w:val="heading 2"/>
    <w:basedOn w:val="Normal"/>
    <w:uiPriority w:val="9"/>
    <w:unhideWhenUsed/>
    <w:qFormat/>
    <w:rsid w:val="0046701A"/>
    <w:pPr>
      <w:spacing w:before="1"/>
      <w:ind w:left="1135" w:hanging="403"/>
      <w:jc w:val="both"/>
      <w:outlineLvl w:val="1"/>
    </w:pPr>
    <w:rPr>
      <w:b/>
      <w:bCs/>
      <w:sz w:val="27"/>
      <w:szCs w:val="27"/>
    </w:rPr>
  </w:style>
  <w:style w:type="paragraph" w:styleId="Heading3">
    <w:name w:val="heading 3"/>
    <w:basedOn w:val="Normal"/>
    <w:next w:val="Normal"/>
    <w:link w:val="Heading3Char"/>
    <w:uiPriority w:val="9"/>
    <w:semiHidden/>
    <w:unhideWhenUsed/>
    <w:qFormat/>
    <w:rsid w:val="007C21D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6701A"/>
    <w:pPr>
      <w:jc w:val="both"/>
    </w:pPr>
    <w:rPr>
      <w:sz w:val="24"/>
      <w:szCs w:val="24"/>
    </w:rPr>
  </w:style>
  <w:style w:type="paragraph" w:styleId="ListParagraph">
    <w:name w:val="List Paragraph"/>
    <w:basedOn w:val="Normal"/>
    <w:uiPriority w:val="34"/>
    <w:qFormat/>
    <w:rsid w:val="0046701A"/>
    <w:pPr>
      <w:ind w:left="1452" w:hanging="360"/>
      <w:jc w:val="both"/>
    </w:pPr>
  </w:style>
  <w:style w:type="paragraph" w:customStyle="1" w:styleId="TableParagraph">
    <w:name w:val="Table Paragraph"/>
    <w:basedOn w:val="Normal"/>
    <w:uiPriority w:val="1"/>
    <w:qFormat/>
    <w:rsid w:val="0046701A"/>
    <w:pPr>
      <w:ind w:left="29"/>
    </w:pPr>
  </w:style>
  <w:style w:type="character" w:styleId="Hyperlink">
    <w:name w:val="Hyperlink"/>
    <w:basedOn w:val="DefaultParagraphFont"/>
    <w:uiPriority w:val="99"/>
    <w:unhideWhenUsed/>
    <w:rsid w:val="0032428B"/>
    <w:rPr>
      <w:color w:val="0000FF" w:themeColor="hyperlink"/>
      <w:u w:val="single"/>
    </w:rPr>
  </w:style>
  <w:style w:type="character" w:customStyle="1" w:styleId="UnresolvedMention1">
    <w:name w:val="Unresolved Mention1"/>
    <w:basedOn w:val="DefaultParagraphFont"/>
    <w:uiPriority w:val="99"/>
    <w:semiHidden/>
    <w:unhideWhenUsed/>
    <w:rsid w:val="006F35B3"/>
    <w:rPr>
      <w:color w:val="605E5C"/>
      <w:shd w:val="clear" w:color="auto" w:fill="E1DFDD"/>
    </w:rPr>
  </w:style>
  <w:style w:type="paragraph" w:styleId="Header">
    <w:name w:val="header"/>
    <w:basedOn w:val="Normal"/>
    <w:link w:val="HeaderChar"/>
    <w:uiPriority w:val="99"/>
    <w:unhideWhenUsed/>
    <w:rsid w:val="00B24057"/>
    <w:pPr>
      <w:tabs>
        <w:tab w:val="center" w:pos="4680"/>
        <w:tab w:val="right" w:pos="9360"/>
      </w:tabs>
    </w:pPr>
  </w:style>
  <w:style w:type="character" w:customStyle="1" w:styleId="HeaderChar">
    <w:name w:val="Header Char"/>
    <w:basedOn w:val="DefaultParagraphFont"/>
    <w:link w:val="Header"/>
    <w:uiPriority w:val="99"/>
    <w:rsid w:val="00B24057"/>
    <w:rPr>
      <w:rFonts w:ascii="Times New Roman" w:eastAsia="Times New Roman" w:hAnsi="Times New Roman" w:cs="Times New Roman"/>
    </w:rPr>
  </w:style>
  <w:style w:type="paragraph" w:styleId="Footer">
    <w:name w:val="footer"/>
    <w:basedOn w:val="Normal"/>
    <w:link w:val="FooterChar"/>
    <w:uiPriority w:val="99"/>
    <w:unhideWhenUsed/>
    <w:rsid w:val="00B24057"/>
    <w:pPr>
      <w:tabs>
        <w:tab w:val="center" w:pos="4680"/>
        <w:tab w:val="right" w:pos="9360"/>
      </w:tabs>
    </w:pPr>
  </w:style>
  <w:style w:type="character" w:customStyle="1" w:styleId="FooterChar">
    <w:name w:val="Footer Char"/>
    <w:basedOn w:val="DefaultParagraphFont"/>
    <w:link w:val="Footer"/>
    <w:uiPriority w:val="99"/>
    <w:rsid w:val="00B24057"/>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7C21DE"/>
    <w:rPr>
      <w:rFonts w:asciiTheme="majorHAnsi" w:eastAsiaTheme="majorEastAsia" w:hAnsiTheme="majorHAnsi" w:cstheme="majorBidi"/>
      <w:b/>
      <w:bCs/>
      <w:color w:val="4F81BD" w:themeColor="accent1"/>
    </w:rPr>
  </w:style>
  <w:style w:type="character" w:customStyle="1" w:styleId="name">
    <w:name w:val="name"/>
    <w:basedOn w:val="DefaultParagraphFont"/>
    <w:rsid w:val="007C21DE"/>
  </w:style>
  <w:style w:type="character" w:customStyle="1" w:styleId="fs6">
    <w:name w:val="fs6"/>
    <w:basedOn w:val="DefaultParagraphFont"/>
    <w:rsid w:val="006370CF"/>
  </w:style>
  <w:style w:type="character" w:customStyle="1" w:styleId="fc1">
    <w:name w:val="fc1"/>
    <w:basedOn w:val="DefaultParagraphFont"/>
    <w:rsid w:val="006370CF"/>
  </w:style>
  <w:style w:type="character" w:customStyle="1" w:styleId="fc2">
    <w:name w:val="fc2"/>
    <w:basedOn w:val="DefaultParagraphFont"/>
    <w:rsid w:val="006370CF"/>
  </w:style>
  <w:style w:type="character" w:customStyle="1" w:styleId="v0">
    <w:name w:val="v0"/>
    <w:basedOn w:val="DefaultParagraphFont"/>
    <w:rsid w:val="006370CF"/>
  </w:style>
  <w:style w:type="character" w:customStyle="1" w:styleId="ls16">
    <w:name w:val="ls16"/>
    <w:basedOn w:val="DefaultParagraphFont"/>
    <w:rsid w:val="00637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47703">
      <w:bodyDiv w:val="1"/>
      <w:marLeft w:val="0"/>
      <w:marRight w:val="0"/>
      <w:marTop w:val="0"/>
      <w:marBottom w:val="0"/>
      <w:divBdr>
        <w:top w:val="none" w:sz="0" w:space="0" w:color="auto"/>
        <w:left w:val="none" w:sz="0" w:space="0" w:color="auto"/>
        <w:bottom w:val="none" w:sz="0" w:space="0" w:color="auto"/>
        <w:right w:val="none" w:sz="0" w:space="0" w:color="auto"/>
      </w:divBdr>
    </w:div>
    <w:div w:id="595208182">
      <w:bodyDiv w:val="1"/>
      <w:marLeft w:val="0"/>
      <w:marRight w:val="0"/>
      <w:marTop w:val="0"/>
      <w:marBottom w:val="0"/>
      <w:divBdr>
        <w:top w:val="none" w:sz="0" w:space="0" w:color="auto"/>
        <w:left w:val="none" w:sz="0" w:space="0" w:color="auto"/>
        <w:bottom w:val="none" w:sz="0" w:space="0" w:color="auto"/>
        <w:right w:val="none" w:sz="0" w:space="0" w:color="auto"/>
      </w:divBdr>
    </w:div>
    <w:div w:id="915433368">
      <w:bodyDiv w:val="1"/>
      <w:marLeft w:val="0"/>
      <w:marRight w:val="0"/>
      <w:marTop w:val="0"/>
      <w:marBottom w:val="0"/>
      <w:divBdr>
        <w:top w:val="none" w:sz="0" w:space="0" w:color="auto"/>
        <w:left w:val="none" w:sz="0" w:space="0" w:color="auto"/>
        <w:bottom w:val="none" w:sz="0" w:space="0" w:color="auto"/>
        <w:right w:val="none" w:sz="0" w:space="0" w:color="auto"/>
      </w:divBdr>
    </w:div>
    <w:div w:id="1679767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hatcher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A37A9-6899-41C1-BBB2-AD8B9C39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Editor GP 005</cp:lastModifiedBy>
  <cp:revision>46</cp:revision>
  <dcterms:created xsi:type="dcterms:W3CDTF">2025-10-07T14:08:00Z</dcterms:created>
  <dcterms:modified xsi:type="dcterms:W3CDTF">2025-10-15T07:25:00Z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2025-05-31T00:00:00Z</vt:filetime>
  </property>
  <property fmtid="{D5CDD505-2E9C-101B-9397-08002B2CF9AE}" pid="3" name="Creator">
    <vt:lpwstr>Microsoft® Word 2013</vt:lpwstr>
  </property>
  <property fmtid="{D5CDD505-2E9C-101B-9397-08002B2CF9AE}" pid="4" name="LastSaved">
    <vt:filetime>2025-10-07T00:00:00Z</vt:filetime>
  </property>
  <property fmtid="{D5CDD505-2E9C-101B-9397-08002B2CF9AE}" pid="5" name="Producer">
    <vt:lpwstr>Microsoft® Word 2013</vt:lpwstr>
  </property>
  <property fmtid="{D5CDD505-2E9C-101B-9397-08002B2CF9AE}" pid="6" name="GrammarlyDocumentId">
    <vt:lpwstr>da0fc3ca-e33f-4f2a-870f-331fddbcd04d</vt:lpwstr>
  </property>
</Properties>
</file>